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A6FF2" w14:textId="77777777" w:rsidR="002039D1" w:rsidRPr="000005A7" w:rsidRDefault="002039D1" w:rsidP="002039D1">
      <w:pPr>
        <w:pStyle w:val="Title"/>
        <w:rPr>
          <w:color w:val="auto"/>
        </w:rPr>
      </w:pPr>
      <w:r>
        <w:rPr>
          <w:noProof/>
          <w:lang w:eastAsia="en-GB"/>
        </w:rPr>
        <w:drawing>
          <wp:anchor distT="0" distB="0" distL="114300" distR="114300" simplePos="0" relativeHeight="251659264" behindDoc="1" locked="0" layoutInCell="1" allowOverlap="1" wp14:anchorId="782D510A" wp14:editId="7D8AEF9B">
            <wp:simplePos x="0" y="0"/>
            <wp:positionH relativeFrom="column">
              <wp:posOffset>-371475</wp:posOffset>
            </wp:positionH>
            <wp:positionV relativeFrom="paragraph">
              <wp:posOffset>0</wp:posOffset>
            </wp:positionV>
            <wp:extent cx="447675" cy="441325"/>
            <wp:effectExtent l="0" t="0" r="9525" b="0"/>
            <wp:wrapTight wrapText="bothSides">
              <wp:wrapPolygon edited="0">
                <wp:start x="0" y="0"/>
                <wp:lineTo x="0" y="20512"/>
                <wp:lineTo x="21140" y="20512"/>
                <wp:lineTo x="211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verkip-Bad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675" cy="441325"/>
                    </a:xfrm>
                    <a:prstGeom prst="rect">
                      <a:avLst/>
                    </a:prstGeom>
                  </pic:spPr>
                </pic:pic>
              </a:graphicData>
            </a:graphic>
            <wp14:sizeRelH relativeFrom="page">
              <wp14:pctWidth>0</wp14:pctWidth>
            </wp14:sizeRelH>
            <wp14:sizeRelV relativeFrom="page">
              <wp14:pctHeight>0</wp14:pctHeight>
            </wp14:sizeRelV>
          </wp:anchor>
        </w:drawing>
      </w:r>
      <w:r w:rsidRPr="000005A7">
        <w:rPr>
          <w:color w:val="auto"/>
        </w:rPr>
        <w:t>Education – Improvement Planning Document</w:t>
      </w:r>
      <w:r>
        <w:rPr>
          <w:color w:val="auto"/>
        </w:rPr>
        <w:t xml:space="preserve"> – 2025-26</w:t>
      </w:r>
    </w:p>
    <w:p w14:paraId="4A95843C" w14:textId="77777777" w:rsidR="002039D1" w:rsidRPr="000005A7" w:rsidRDefault="002039D1" w:rsidP="002039D1">
      <w:pPr>
        <w:tabs>
          <w:tab w:val="left" w:pos="9240"/>
        </w:tabs>
        <w:rPr>
          <w:sz w:val="12"/>
          <w:szCs w:val="12"/>
        </w:rPr>
      </w:pPr>
      <w:r>
        <w:rPr>
          <w:sz w:val="12"/>
          <w:szCs w:val="12"/>
        </w:rPr>
        <w:tab/>
      </w:r>
    </w:p>
    <w:p w14:paraId="64FECC29" w14:textId="77777777" w:rsidR="002039D1" w:rsidRPr="000005A7" w:rsidRDefault="002039D1" w:rsidP="002039D1">
      <w:pPr>
        <w:rPr>
          <w:sz w:val="36"/>
          <w:szCs w:val="36"/>
        </w:rPr>
      </w:pPr>
      <w:r w:rsidRPr="000005A7">
        <w:rPr>
          <w:sz w:val="36"/>
          <w:szCs w:val="36"/>
        </w:rPr>
        <w:t xml:space="preserve">Establishment Name: </w:t>
      </w:r>
      <w:r>
        <w:rPr>
          <w:sz w:val="36"/>
          <w:szCs w:val="36"/>
        </w:rPr>
        <w:t>Inverkip Primary &amp; Nursery Class</w:t>
      </w:r>
    </w:p>
    <w:p w14:paraId="1DEB1CFC" w14:textId="77777777" w:rsidR="002039D1" w:rsidRPr="000005A7" w:rsidRDefault="002039D1" w:rsidP="002039D1">
      <w:pPr>
        <w:rPr>
          <w:sz w:val="10"/>
          <w:szCs w:val="10"/>
        </w:rPr>
      </w:pPr>
    </w:p>
    <w:p w14:paraId="5FC3AC16" w14:textId="77777777" w:rsidR="002039D1" w:rsidRPr="000005A7" w:rsidRDefault="002039D1" w:rsidP="002039D1">
      <w:pPr>
        <w:rPr>
          <w:sz w:val="36"/>
          <w:szCs w:val="36"/>
        </w:rPr>
      </w:pPr>
      <w:r w:rsidRPr="000005A7">
        <w:rPr>
          <w:sz w:val="36"/>
          <w:szCs w:val="36"/>
        </w:rPr>
        <w:t>CONTENTS</w:t>
      </w:r>
    </w:p>
    <w:p w14:paraId="70ADBF33" w14:textId="77777777" w:rsidR="002039D1" w:rsidRPr="000005A7" w:rsidRDefault="002039D1" w:rsidP="002039D1">
      <w:pPr>
        <w:pStyle w:val="ListParagraph"/>
        <w:rPr>
          <w:sz w:val="10"/>
          <w:szCs w:val="10"/>
        </w:rPr>
      </w:pPr>
    </w:p>
    <w:p w14:paraId="548D075B" w14:textId="77777777" w:rsidR="002039D1" w:rsidRPr="000005A7" w:rsidRDefault="002039D1" w:rsidP="001838D4">
      <w:pPr>
        <w:pStyle w:val="ListParagraph"/>
        <w:numPr>
          <w:ilvl w:val="0"/>
          <w:numId w:val="1"/>
        </w:numPr>
        <w:rPr>
          <w:sz w:val="28"/>
          <w:szCs w:val="28"/>
        </w:rPr>
      </w:pPr>
      <w:r w:rsidRPr="000005A7">
        <w:rPr>
          <w:sz w:val="28"/>
          <w:szCs w:val="28"/>
        </w:rPr>
        <w:t>Establishment Vision, Values and Aims</w:t>
      </w:r>
    </w:p>
    <w:p w14:paraId="41600367" w14:textId="77777777" w:rsidR="002039D1" w:rsidRPr="000005A7" w:rsidRDefault="002039D1" w:rsidP="002039D1">
      <w:pPr>
        <w:pStyle w:val="ListParagraph"/>
        <w:rPr>
          <w:sz w:val="10"/>
          <w:szCs w:val="10"/>
        </w:rPr>
      </w:pPr>
    </w:p>
    <w:p w14:paraId="1B6F5BFD" w14:textId="77777777" w:rsidR="002039D1" w:rsidRPr="000005A7" w:rsidRDefault="002039D1" w:rsidP="002039D1">
      <w:pPr>
        <w:pStyle w:val="ListParagraph"/>
        <w:rPr>
          <w:sz w:val="10"/>
          <w:szCs w:val="10"/>
        </w:rPr>
      </w:pPr>
    </w:p>
    <w:p w14:paraId="1A28BD06" w14:textId="77777777" w:rsidR="002039D1" w:rsidRPr="000005A7" w:rsidRDefault="002039D1" w:rsidP="001838D4">
      <w:pPr>
        <w:pStyle w:val="ListParagraph"/>
        <w:numPr>
          <w:ilvl w:val="0"/>
          <w:numId w:val="1"/>
        </w:numPr>
        <w:rPr>
          <w:sz w:val="28"/>
          <w:szCs w:val="28"/>
        </w:rPr>
      </w:pPr>
      <w:r w:rsidRPr="000005A7">
        <w:rPr>
          <w:sz w:val="28"/>
          <w:szCs w:val="28"/>
        </w:rPr>
        <w:t>3 Year overview of priorities – based on the National Improvement Framework</w:t>
      </w:r>
    </w:p>
    <w:p w14:paraId="27E846EE" w14:textId="77777777" w:rsidR="002039D1" w:rsidRPr="000005A7" w:rsidRDefault="002039D1" w:rsidP="002039D1">
      <w:pPr>
        <w:pStyle w:val="ListParagraph"/>
        <w:ind w:left="1080"/>
        <w:rPr>
          <w:sz w:val="10"/>
          <w:szCs w:val="10"/>
        </w:rPr>
      </w:pPr>
    </w:p>
    <w:p w14:paraId="14F5D156" w14:textId="77777777" w:rsidR="002039D1" w:rsidRPr="000005A7" w:rsidRDefault="002039D1" w:rsidP="002039D1">
      <w:pPr>
        <w:pStyle w:val="ListParagraph"/>
        <w:rPr>
          <w:sz w:val="10"/>
          <w:szCs w:val="10"/>
        </w:rPr>
      </w:pPr>
    </w:p>
    <w:p w14:paraId="356C7E8D" w14:textId="77777777" w:rsidR="002039D1" w:rsidRPr="00221908" w:rsidRDefault="002039D1" w:rsidP="001838D4">
      <w:pPr>
        <w:pStyle w:val="ListParagraph"/>
        <w:numPr>
          <w:ilvl w:val="0"/>
          <w:numId w:val="1"/>
        </w:numPr>
        <w:rPr>
          <w:sz w:val="28"/>
          <w:szCs w:val="28"/>
        </w:rPr>
      </w:pPr>
      <w:r w:rsidRPr="000005A7">
        <w:rPr>
          <w:sz w:val="28"/>
          <w:szCs w:val="28"/>
        </w:rPr>
        <w:t xml:space="preserve">Action Plan for </w:t>
      </w:r>
      <w:r>
        <w:rPr>
          <w:sz w:val="28"/>
          <w:szCs w:val="28"/>
        </w:rPr>
        <w:t>session 2025-25 including PEF planning</w:t>
      </w:r>
    </w:p>
    <w:p w14:paraId="1E3FA471" w14:textId="77777777" w:rsidR="002039D1" w:rsidRPr="000005A7" w:rsidRDefault="002039D1" w:rsidP="002039D1">
      <w:pPr>
        <w:rPr>
          <w:sz w:val="28"/>
          <w:szCs w:val="28"/>
        </w:rPr>
      </w:pPr>
    </w:p>
    <w:tbl>
      <w:tblPr>
        <w:tblStyle w:val="TableGrid"/>
        <w:tblW w:w="0" w:type="auto"/>
        <w:tblLook w:val="04A0" w:firstRow="1" w:lastRow="0" w:firstColumn="1" w:lastColumn="0" w:noHBand="0" w:noVBand="1"/>
      </w:tblPr>
      <w:tblGrid>
        <w:gridCol w:w="3503"/>
        <w:gridCol w:w="4979"/>
        <w:gridCol w:w="1987"/>
        <w:gridCol w:w="3479"/>
      </w:tblGrid>
      <w:tr w:rsidR="002039D1" w:rsidRPr="000005A7" w14:paraId="70775A4C" w14:textId="77777777" w:rsidTr="00CC2071">
        <w:tc>
          <w:tcPr>
            <w:tcW w:w="3543" w:type="dxa"/>
            <w:shd w:val="pct12" w:color="auto" w:fill="auto"/>
          </w:tcPr>
          <w:p w14:paraId="0A9445E4" w14:textId="77777777" w:rsidR="002039D1" w:rsidRPr="000005A7" w:rsidRDefault="002039D1" w:rsidP="00CC2071">
            <w:pPr>
              <w:rPr>
                <w:sz w:val="28"/>
                <w:szCs w:val="28"/>
              </w:rPr>
            </w:pPr>
            <w:r w:rsidRPr="000005A7">
              <w:rPr>
                <w:sz w:val="28"/>
                <w:szCs w:val="28"/>
              </w:rPr>
              <w:t>Head of Establishment</w:t>
            </w:r>
          </w:p>
        </w:tc>
        <w:tc>
          <w:tcPr>
            <w:tcW w:w="5070" w:type="dxa"/>
          </w:tcPr>
          <w:p w14:paraId="7549F033" w14:textId="77777777" w:rsidR="002039D1" w:rsidRPr="000005A7" w:rsidRDefault="002039D1" w:rsidP="00CC2071">
            <w:pPr>
              <w:rPr>
                <w:sz w:val="28"/>
                <w:szCs w:val="28"/>
              </w:rPr>
            </w:pPr>
            <w:r>
              <w:rPr>
                <w:sz w:val="28"/>
                <w:szCs w:val="28"/>
              </w:rPr>
              <w:t>Mrs Una Nicolson</w:t>
            </w:r>
          </w:p>
        </w:tc>
        <w:tc>
          <w:tcPr>
            <w:tcW w:w="2017" w:type="dxa"/>
            <w:shd w:val="pct12" w:color="auto" w:fill="auto"/>
          </w:tcPr>
          <w:p w14:paraId="3090D375" w14:textId="77777777" w:rsidR="002039D1" w:rsidRPr="000005A7" w:rsidRDefault="002039D1" w:rsidP="00CC2071">
            <w:pPr>
              <w:rPr>
                <w:sz w:val="28"/>
                <w:szCs w:val="28"/>
              </w:rPr>
            </w:pPr>
            <w:r w:rsidRPr="000005A7">
              <w:rPr>
                <w:sz w:val="28"/>
                <w:szCs w:val="28"/>
              </w:rPr>
              <w:t>Date</w:t>
            </w:r>
          </w:p>
        </w:tc>
        <w:tc>
          <w:tcPr>
            <w:tcW w:w="3544" w:type="dxa"/>
          </w:tcPr>
          <w:p w14:paraId="3F0CFDF4" w14:textId="77777777" w:rsidR="002039D1" w:rsidRPr="000005A7" w:rsidRDefault="002039D1" w:rsidP="00CC2071">
            <w:pPr>
              <w:rPr>
                <w:sz w:val="28"/>
                <w:szCs w:val="28"/>
              </w:rPr>
            </w:pPr>
            <w:r>
              <w:rPr>
                <w:sz w:val="28"/>
                <w:szCs w:val="28"/>
              </w:rPr>
              <w:t>June 2025</w:t>
            </w:r>
          </w:p>
        </w:tc>
      </w:tr>
    </w:tbl>
    <w:p w14:paraId="2DCFFB97" w14:textId="77777777" w:rsidR="002039D1" w:rsidRPr="000005A7" w:rsidRDefault="002039D1" w:rsidP="002039D1">
      <w:pPr>
        <w:rPr>
          <w:sz w:val="28"/>
          <w:szCs w:val="28"/>
        </w:rPr>
      </w:pPr>
    </w:p>
    <w:tbl>
      <w:tblPr>
        <w:tblStyle w:val="TableGrid"/>
        <w:tblW w:w="0" w:type="auto"/>
        <w:tblLook w:val="04A0" w:firstRow="1" w:lastRow="0" w:firstColumn="1" w:lastColumn="0" w:noHBand="0" w:noVBand="1"/>
      </w:tblPr>
      <w:tblGrid>
        <w:gridCol w:w="3502"/>
        <w:gridCol w:w="4980"/>
        <w:gridCol w:w="1987"/>
        <w:gridCol w:w="3479"/>
      </w:tblGrid>
      <w:tr w:rsidR="002039D1" w:rsidRPr="000005A7" w14:paraId="45365311" w14:textId="77777777" w:rsidTr="00CC2071">
        <w:tc>
          <w:tcPr>
            <w:tcW w:w="3543" w:type="dxa"/>
            <w:shd w:val="pct12" w:color="auto" w:fill="auto"/>
          </w:tcPr>
          <w:p w14:paraId="1EF38B93" w14:textId="77777777" w:rsidR="002039D1" w:rsidRPr="000005A7" w:rsidRDefault="002039D1" w:rsidP="00CC2071">
            <w:pPr>
              <w:rPr>
                <w:sz w:val="28"/>
                <w:szCs w:val="28"/>
              </w:rPr>
            </w:pPr>
            <w:r w:rsidRPr="000005A7">
              <w:rPr>
                <w:sz w:val="28"/>
                <w:szCs w:val="28"/>
              </w:rPr>
              <w:t>Quality Improvement Officer</w:t>
            </w:r>
          </w:p>
        </w:tc>
        <w:tc>
          <w:tcPr>
            <w:tcW w:w="5070" w:type="dxa"/>
          </w:tcPr>
          <w:p w14:paraId="003E5754" w14:textId="77777777" w:rsidR="002039D1" w:rsidRPr="000005A7" w:rsidRDefault="002039D1" w:rsidP="00CC2071">
            <w:pPr>
              <w:rPr>
                <w:sz w:val="28"/>
                <w:szCs w:val="28"/>
              </w:rPr>
            </w:pPr>
            <w:r>
              <w:rPr>
                <w:sz w:val="28"/>
                <w:szCs w:val="28"/>
              </w:rPr>
              <w:t>Mrs Alison McLellan</w:t>
            </w:r>
          </w:p>
        </w:tc>
        <w:tc>
          <w:tcPr>
            <w:tcW w:w="2017" w:type="dxa"/>
            <w:shd w:val="pct12" w:color="auto" w:fill="auto"/>
          </w:tcPr>
          <w:p w14:paraId="72A8EB95" w14:textId="77777777" w:rsidR="002039D1" w:rsidRPr="000005A7" w:rsidRDefault="002039D1" w:rsidP="00CC2071">
            <w:pPr>
              <w:rPr>
                <w:sz w:val="28"/>
                <w:szCs w:val="28"/>
              </w:rPr>
            </w:pPr>
            <w:r w:rsidRPr="000005A7">
              <w:rPr>
                <w:sz w:val="28"/>
                <w:szCs w:val="28"/>
              </w:rPr>
              <w:t>Date</w:t>
            </w:r>
          </w:p>
        </w:tc>
        <w:tc>
          <w:tcPr>
            <w:tcW w:w="3544" w:type="dxa"/>
          </w:tcPr>
          <w:p w14:paraId="5562AA91" w14:textId="77777777" w:rsidR="002039D1" w:rsidRPr="000005A7" w:rsidRDefault="002039D1" w:rsidP="00CC2071">
            <w:pPr>
              <w:rPr>
                <w:sz w:val="28"/>
                <w:szCs w:val="28"/>
              </w:rPr>
            </w:pPr>
            <w:r>
              <w:rPr>
                <w:sz w:val="28"/>
                <w:szCs w:val="28"/>
              </w:rPr>
              <w:t>June 2025</w:t>
            </w:r>
          </w:p>
        </w:tc>
      </w:tr>
    </w:tbl>
    <w:p w14:paraId="501D9D93" w14:textId="77777777" w:rsidR="002039D1" w:rsidRDefault="002039D1" w:rsidP="002039D1">
      <w:pPr>
        <w:rPr>
          <w:sz w:val="28"/>
          <w:szCs w:val="28"/>
        </w:rPr>
      </w:pPr>
    </w:p>
    <w:p w14:paraId="1B32E78C" w14:textId="77777777" w:rsidR="002039D1" w:rsidRDefault="002039D1" w:rsidP="002039D1">
      <w:pPr>
        <w:rPr>
          <w:rFonts w:asciiTheme="majorHAnsi" w:eastAsiaTheme="majorEastAsia" w:hAnsiTheme="majorHAnsi" w:cstheme="majorBidi"/>
          <w:spacing w:val="5"/>
          <w:kern w:val="28"/>
          <w:sz w:val="52"/>
          <w:szCs w:val="52"/>
        </w:rPr>
      </w:pPr>
      <w:r>
        <w:br w:type="page"/>
      </w:r>
    </w:p>
    <w:p w14:paraId="0AE9A2DB" w14:textId="77777777" w:rsidR="002039D1" w:rsidRPr="00766FA2" w:rsidRDefault="002039D1" w:rsidP="002039D1">
      <w:pPr>
        <w:pStyle w:val="Title"/>
        <w:rPr>
          <w:rFonts w:cstheme="minorHAnsi"/>
          <w:b/>
          <w:color w:val="FF0000"/>
          <w:sz w:val="44"/>
          <w:szCs w:val="44"/>
        </w:rPr>
      </w:pPr>
      <w:r w:rsidRPr="00766FA2">
        <w:rPr>
          <w:rFonts w:cstheme="minorHAnsi"/>
          <w:b/>
          <w:color w:val="FF0000"/>
          <w:sz w:val="44"/>
          <w:szCs w:val="44"/>
        </w:rPr>
        <w:lastRenderedPageBreak/>
        <w:t>Our Vision, Values and Aims</w:t>
      </w:r>
    </w:p>
    <w:p w14:paraId="4019597D" w14:textId="77777777" w:rsidR="002039D1" w:rsidRDefault="002039D1" w:rsidP="002039D1">
      <w:pPr>
        <w:spacing w:after="0"/>
        <w:rPr>
          <w:b/>
          <w:color w:val="FF0000"/>
          <w:sz w:val="24"/>
          <w:szCs w:val="24"/>
          <w:u w:val="single"/>
        </w:rPr>
      </w:pPr>
      <w:r w:rsidRPr="00A37935">
        <w:rPr>
          <w:b/>
          <w:color w:val="FF0000"/>
          <w:sz w:val="24"/>
          <w:szCs w:val="24"/>
          <w:u w:val="single"/>
        </w:rPr>
        <w:t>Vision</w:t>
      </w:r>
      <w:r>
        <w:rPr>
          <w:b/>
          <w:color w:val="FF0000"/>
          <w:sz w:val="24"/>
          <w:szCs w:val="24"/>
          <w:u w:val="single"/>
        </w:rPr>
        <w:t>:</w:t>
      </w:r>
    </w:p>
    <w:p w14:paraId="278AF783" w14:textId="77777777" w:rsidR="002039D1" w:rsidRPr="00C3742A" w:rsidRDefault="002039D1" w:rsidP="002039D1">
      <w:pPr>
        <w:spacing w:after="0"/>
        <w:rPr>
          <w:b/>
          <w:color w:val="FF0000"/>
          <w:sz w:val="24"/>
          <w:szCs w:val="24"/>
          <w:u w:val="single"/>
        </w:rPr>
      </w:pPr>
      <w:r w:rsidRPr="00290336">
        <w:rPr>
          <w:rFonts w:cstheme="minorHAnsi"/>
          <w:sz w:val="24"/>
          <w:szCs w:val="24"/>
        </w:rPr>
        <w:t>In Inverkip Primary &amp; Nursery Class, we strive to provide the highest quality learning and teaching experiences to ensure that all children care about the world they live in and learn and develop the full range of skills to be citizens of the 21st century.  We are developing our full potential and inspiring others to succeed within a climate of teamwork, respect and trust, where all our children aspire to become successful learners, confident individuals, responsible citizens and effective contributors. We believe that</w:t>
      </w:r>
      <w:r>
        <w:rPr>
          <w:rFonts w:cstheme="minorHAnsi"/>
          <w:sz w:val="24"/>
          <w:szCs w:val="24"/>
        </w:rPr>
        <w:t xml:space="preserve">: </w:t>
      </w:r>
      <w:r w:rsidRPr="00290336">
        <w:rPr>
          <w:rFonts w:cstheme="minorHAnsi"/>
          <w:sz w:val="24"/>
          <w:szCs w:val="24"/>
        </w:rPr>
        <w:t>‘</w:t>
      </w:r>
      <w:r>
        <w:rPr>
          <w:rFonts w:cstheme="minorHAnsi"/>
          <w:b/>
          <w:color w:val="0070C0"/>
          <w:sz w:val="24"/>
          <w:szCs w:val="24"/>
        </w:rPr>
        <w:t xml:space="preserve">Every Child and </w:t>
      </w:r>
      <w:r w:rsidRPr="00984BDC">
        <w:rPr>
          <w:rFonts w:cstheme="minorHAnsi"/>
          <w:b/>
          <w:color w:val="0070C0"/>
          <w:sz w:val="24"/>
          <w:szCs w:val="24"/>
        </w:rPr>
        <w:t>Person Matters and Every Moment Counts’.</w:t>
      </w:r>
    </w:p>
    <w:p w14:paraId="19463409" w14:textId="77777777" w:rsidR="002039D1" w:rsidRPr="00A37935" w:rsidRDefault="002039D1" w:rsidP="002039D1">
      <w:pPr>
        <w:spacing w:after="0"/>
        <w:rPr>
          <w:rFonts w:cstheme="minorHAnsi"/>
          <w:b/>
          <w:color w:val="FF0000"/>
          <w:sz w:val="24"/>
          <w:szCs w:val="24"/>
          <w:u w:val="single"/>
        </w:rPr>
      </w:pPr>
      <w:r w:rsidRPr="00A37935">
        <w:rPr>
          <w:rFonts w:cstheme="minorHAnsi"/>
          <w:b/>
          <w:color w:val="FF0000"/>
          <w:sz w:val="24"/>
          <w:szCs w:val="24"/>
          <w:u w:val="single"/>
        </w:rPr>
        <w:t>Values:</w:t>
      </w:r>
    </w:p>
    <w:p w14:paraId="3546EFC6" w14:textId="77777777" w:rsidR="002039D1" w:rsidRPr="00766FA2" w:rsidRDefault="002039D1" w:rsidP="002039D1">
      <w:pPr>
        <w:spacing w:after="0"/>
        <w:rPr>
          <w:rFonts w:cstheme="minorHAnsi"/>
          <w:sz w:val="24"/>
          <w:szCs w:val="24"/>
        </w:rPr>
      </w:pPr>
      <w:r>
        <w:rPr>
          <w:rFonts w:cstheme="minorHAnsi"/>
          <w:sz w:val="24"/>
          <w:szCs w:val="24"/>
        </w:rPr>
        <w:t xml:space="preserve">We have had a community wide review of our school values this year. Our new </w:t>
      </w:r>
      <w:r w:rsidRPr="00502813">
        <w:rPr>
          <w:rFonts w:cstheme="minorHAnsi"/>
          <w:b/>
          <w:color w:val="FF0000"/>
          <w:sz w:val="24"/>
          <w:szCs w:val="24"/>
        </w:rPr>
        <w:t>ROAR</w:t>
      </w:r>
      <w:r>
        <w:rPr>
          <w:rFonts w:cstheme="minorHAnsi"/>
          <w:sz w:val="24"/>
          <w:szCs w:val="24"/>
        </w:rPr>
        <w:t xml:space="preserve"> values are: </w:t>
      </w:r>
      <w:r w:rsidRPr="00502813">
        <w:rPr>
          <w:rFonts w:cstheme="minorHAnsi"/>
          <w:b/>
          <w:color w:val="FF0000"/>
          <w:sz w:val="24"/>
          <w:szCs w:val="24"/>
        </w:rPr>
        <w:t>R</w:t>
      </w:r>
      <w:r w:rsidRPr="00984BDC">
        <w:rPr>
          <w:rFonts w:cstheme="minorHAnsi"/>
          <w:b/>
          <w:color w:val="0070C0"/>
          <w:sz w:val="24"/>
          <w:szCs w:val="24"/>
        </w:rPr>
        <w:t xml:space="preserve">espect, </w:t>
      </w:r>
      <w:r w:rsidRPr="00502813">
        <w:rPr>
          <w:rFonts w:cstheme="minorHAnsi"/>
          <w:b/>
          <w:color w:val="FF0000"/>
          <w:sz w:val="24"/>
          <w:szCs w:val="24"/>
        </w:rPr>
        <w:t>O</w:t>
      </w:r>
      <w:r w:rsidRPr="00984BDC">
        <w:rPr>
          <w:rFonts w:cstheme="minorHAnsi"/>
          <w:b/>
          <w:color w:val="0070C0"/>
          <w:sz w:val="24"/>
          <w:szCs w:val="24"/>
        </w:rPr>
        <w:t xml:space="preserve">ptimism, </w:t>
      </w:r>
      <w:r w:rsidRPr="00502813">
        <w:rPr>
          <w:rFonts w:cstheme="minorHAnsi"/>
          <w:b/>
          <w:color w:val="FF0000"/>
          <w:sz w:val="24"/>
          <w:szCs w:val="24"/>
        </w:rPr>
        <w:t>A</w:t>
      </w:r>
      <w:r w:rsidRPr="00984BDC">
        <w:rPr>
          <w:rFonts w:cstheme="minorHAnsi"/>
          <w:b/>
          <w:color w:val="0070C0"/>
          <w:sz w:val="24"/>
          <w:szCs w:val="24"/>
        </w:rPr>
        <w:t xml:space="preserve">mbition and </w:t>
      </w:r>
      <w:r w:rsidRPr="00502813">
        <w:rPr>
          <w:rFonts w:cstheme="minorHAnsi"/>
          <w:b/>
          <w:color w:val="FF0000"/>
          <w:sz w:val="24"/>
          <w:szCs w:val="24"/>
        </w:rPr>
        <w:t>R</w:t>
      </w:r>
      <w:r w:rsidRPr="00984BDC">
        <w:rPr>
          <w:rFonts w:cstheme="minorHAnsi"/>
          <w:b/>
          <w:color w:val="0070C0"/>
          <w:sz w:val="24"/>
          <w:szCs w:val="24"/>
        </w:rPr>
        <w:t>esilience</w:t>
      </w:r>
    </w:p>
    <w:tbl>
      <w:tblPr>
        <w:tblStyle w:val="TableGrid2"/>
        <w:tblpPr w:leftFromText="180" w:rightFromText="180" w:vertAnchor="text" w:horzAnchor="page" w:tblpX="4696" w:tblpY="1316"/>
        <w:tblW w:w="0" w:type="auto"/>
        <w:tblLook w:val="04A0" w:firstRow="1" w:lastRow="0" w:firstColumn="1" w:lastColumn="0" w:noHBand="0" w:noVBand="1"/>
      </w:tblPr>
      <w:tblGrid>
        <w:gridCol w:w="1579"/>
        <w:gridCol w:w="1371"/>
        <w:gridCol w:w="1475"/>
        <w:gridCol w:w="1361"/>
      </w:tblGrid>
      <w:tr w:rsidR="002039D1" w:rsidRPr="00E52485" w14:paraId="3C75B40C" w14:textId="77777777" w:rsidTr="00CC2071">
        <w:trPr>
          <w:trHeight w:val="278"/>
        </w:trPr>
        <w:tc>
          <w:tcPr>
            <w:tcW w:w="1579" w:type="dxa"/>
            <w:shd w:val="clear" w:color="auto" w:fill="FF0000"/>
          </w:tcPr>
          <w:p w14:paraId="7D6942BD" w14:textId="77777777" w:rsidR="002039D1" w:rsidRPr="00E52485" w:rsidRDefault="002039D1" w:rsidP="00CC2071">
            <w:pPr>
              <w:jc w:val="center"/>
              <w:rPr>
                <w:rFonts w:ascii="Calibri" w:eastAsia="Calibri" w:hAnsi="Calibri" w:cs="Times New Roman"/>
                <w:b/>
                <w:sz w:val="24"/>
                <w:szCs w:val="24"/>
              </w:rPr>
            </w:pPr>
            <w:r>
              <w:rPr>
                <w:rFonts w:ascii="Calibri" w:eastAsia="Calibri" w:hAnsi="Calibri" w:cs="Times New Roman"/>
                <w:b/>
                <w:sz w:val="24"/>
                <w:szCs w:val="24"/>
              </w:rPr>
              <w:t>R</w:t>
            </w:r>
          </w:p>
        </w:tc>
        <w:tc>
          <w:tcPr>
            <w:tcW w:w="1371" w:type="dxa"/>
            <w:shd w:val="clear" w:color="auto" w:fill="FF0000"/>
          </w:tcPr>
          <w:p w14:paraId="4A323542" w14:textId="77777777" w:rsidR="002039D1" w:rsidRPr="00E52485" w:rsidRDefault="002039D1" w:rsidP="00CC2071">
            <w:pPr>
              <w:jc w:val="center"/>
              <w:rPr>
                <w:rFonts w:ascii="Calibri" w:eastAsia="Calibri" w:hAnsi="Calibri" w:cs="Times New Roman"/>
                <w:b/>
                <w:sz w:val="24"/>
                <w:szCs w:val="24"/>
              </w:rPr>
            </w:pPr>
            <w:r>
              <w:rPr>
                <w:rFonts w:ascii="Calibri" w:eastAsia="Calibri" w:hAnsi="Calibri" w:cs="Times New Roman"/>
                <w:b/>
                <w:sz w:val="24"/>
                <w:szCs w:val="24"/>
              </w:rPr>
              <w:t>O</w:t>
            </w:r>
          </w:p>
        </w:tc>
        <w:tc>
          <w:tcPr>
            <w:tcW w:w="1475" w:type="dxa"/>
            <w:shd w:val="clear" w:color="auto" w:fill="FF0000"/>
          </w:tcPr>
          <w:p w14:paraId="033214B3" w14:textId="77777777" w:rsidR="002039D1" w:rsidRPr="00E52485" w:rsidRDefault="002039D1" w:rsidP="00CC2071">
            <w:pPr>
              <w:jc w:val="center"/>
              <w:rPr>
                <w:rFonts w:ascii="Calibri" w:eastAsia="Calibri" w:hAnsi="Calibri" w:cs="Times New Roman"/>
                <w:b/>
                <w:sz w:val="24"/>
                <w:szCs w:val="24"/>
              </w:rPr>
            </w:pPr>
            <w:r>
              <w:rPr>
                <w:rFonts w:ascii="Calibri" w:eastAsia="Calibri" w:hAnsi="Calibri" w:cs="Times New Roman"/>
                <w:b/>
                <w:sz w:val="24"/>
                <w:szCs w:val="24"/>
              </w:rPr>
              <w:t>A</w:t>
            </w:r>
          </w:p>
        </w:tc>
        <w:tc>
          <w:tcPr>
            <w:tcW w:w="1361" w:type="dxa"/>
            <w:shd w:val="clear" w:color="auto" w:fill="FF0000"/>
          </w:tcPr>
          <w:p w14:paraId="3350C3D6" w14:textId="77777777" w:rsidR="002039D1" w:rsidRPr="00E52485" w:rsidRDefault="002039D1" w:rsidP="00CC2071">
            <w:pPr>
              <w:jc w:val="center"/>
              <w:rPr>
                <w:rFonts w:ascii="Calibri" w:eastAsia="Calibri" w:hAnsi="Calibri" w:cs="Times New Roman"/>
                <w:b/>
                <w:sz w:val="24"/>
                <w:szCs w:val="24"/>
              </w:rPr>
            </w:pPr>
            <w:r>
              <w:rPr>
                <w:rFonts w:ascii="Calibri" w:eastAsia="Calibri" w:hAnsi="Calibri" w:cs="Times New Roman"/>
                <w:b/>
                <w:sz w:val="24"/>
                <w:szCs w:val="24"/>
              </w:rPr>
              <w:t>R</w:t>
            </w:r>
          </w:p>
        </w:tc>
      </w:tr>
      <w:tr w:rsidR="002039D1" w:rsidRPr="00E52485" w14:paraId="7CF01760" w14:textId="77777777" w:rsidTr="00CC2071">
        <w:trPr>
          <w:trHeight w:val="158"/>
        </w:trPr>
        <w:tc>
          <w:tcPr>
            <w:tcW w:w="1579" w:type="dxa"/>
          </w:tcPr>
          <w:p w14:paraId="0A890FE6" w14:textId="77777777" w:rsidR="002039D1" w:rsidRPr="00E52485" w:rsidRDefault="002039D1" w:rsidP="00CC2071">
            <w:pPr>
              <w:jc w:val="center"/>
              <w:rPr>
                <w:rFonts w:ascii="Calibri" w:eastAsia="Calibri" w:hAnsi="Calibri" w:cs="Times New Roman"/>
                <w:sz w:val="24"/>
                <w:szCs w:val="24"/>
              </w:rPr>
            </w:pPr>
            <w:r>
              <w:rPr>
                <w:rFonts w:ascii="Calibri" w:eastAsia="Calibri" w:hAnsi="Calibri" w:cs="Times New Roman"/>
                <w:sz w:val="24"/>
                <w:szCs w:val="24"/>
              </w:rPr>
              <w:t>Respect</w:t>
            </w:r>
          </w:p>
        </w:tc>
        <w:tc>
          <w:tcPr>
            <w:tcW w:w="1371" w:type="dxa"/>
          </w:tcPr>
          <w:p w14:paraId="47338E5F" w14:textId="77777777" w:rsidR="002039D1" w:rsidRPr="00E52485" w:rsidRDefault="002039D1" w:rsidP="00CC2071">
            <w:pPr>
              <w:jc w:val="center"/>
              <w:rPr>
                <w:rFonts w:ascii="Calibri" w:eastAsia="Calibri" w:hAnsi="Calibri" w:cs="Times New Roman"/>
                <w:sz w:val="24"/>
                <w:szCs w:val="24"/>
              </w:rPr>
            </w:pPr>
            <w:r>
              <w:rPr>
                <w:rFonts w:ascii="Calibri" w:eastAsia="Calibri" w:hAnsi="Calibri" w:cs="Times New Roman"/>
                <w:sz w:val="24"/>
                <w:szCs w:val="24"/>
              </w:rPr>
              <w:t>Optimism</w:t>
            </w:r>
          </w:p>
        </w:tc>
        <w:tc>
          <w:tcPr>
            <w:tcW w:w="1475" w:type="dxa"/>
          </w:tcPr>
          <w:p w14:paraId="1FE9A59C" w14:textId="77777777" w:rsidR="002039D1" w:rsidRPr="00E52485" w:rsidRDefault="002039D1" w:rsidP="00CC2071">
            <w:pPr>
              <w:jc w:val="center"/>
              <w:rPr>
                <w:rFonts w:ascii="Calibri" w:eastAsia="Calibri" w:hAnsi="Calibri" w:cs="Times New Roman"/>
                <w:sz w:val="24"/>
                <w:szCs w:val="24"/>
              </w:rPr>
            </w:pPr>
            <w:r>
              <w:rPr>
                <w:rFonts w:ascii="Calibri" w:eastAsia="Calibri" w:hAnsi="Calibri" w:cs="Times New Roman"/>
                <w:sz w:val="24"/>
                <w:szCs w:val="24"/>
              </w:rPr>
              <w:t>Ambition</w:t>
            </w:r>
          </w:p>
        </w:tc>
        <w:tc>
          <w:tcPr>
            <w:tcW w:w="1361" w:type="dxa"/>
          </w:tcPr>
          <w:p w14:paraId="61831601" w14:textId="77777777" w:rsidR="002039D1" w:rsidRPr="00E52485" w:rsidRDefault="002039D1" w:rsidP="00CC2071">
            <w:pPr>
              <w:jc w:val="center"/>
              <w:rPr>
                <w:rFonts w:ascii="Calibri" w:eastAsia="Calibri" w:hAnsi="Calibri" w:cs="Times New Roman"/>
                <w:sz w:val="24"/>
                <w:szCs w:val="24"/>
              </w:rPr>
            </w:pPr>
            <w:r>
              <w:rPr>
                <w:rFonts w:ascii="Calibri" w:eastAsia="Calibri" w:hAnsi="Calibri" w:cs="Times New Roman"/>
                <w:sz w:val="24"/>
                <w:szCs w:val="24"/>
              </w:rPr>
              <w:t>Resilience</w:t>
            </w:r>
          </w:p>
        </w:tc>
      </w:tr>
    </w:tbl>
    <w:p w14:paraId="21BDB71C" w14:textId="77777777" w:rsidR="002039D1" w:rsidRDefault="002039D1" w:rsidP="002039D1">
      <w:pPr>
        <w:rPr>
          <w:rFonts w:cstheme="minorHAnsi"/>
          <w:sz w:val="24"/>
          <w:szCs w:val="24"/>
        </w:rPr>
      </w:pPr>
      <w:r w:rsidRPr="00700722">
        <w:rPr>
          <w:rFonts w:cstheme="minorHAnsi"/>
          <w:sz w:val="24"/>
          <w:szCs w:val="24"/>
        </w:rPr>
        <w:t xml:space="preserve">We will now look to embed these across our school community </w:t>
      </w:r>
      <w:r>
        <w:rPr>
          <w:rFonts w:cstheme="minorHAnsi"/>
          <w:sz w:val="24"/>
          <w:szCs w:val="24"/>
        </w:rPr>
        <w:t xml:space="preserve">alongside our Learner Qualities. A Kip Learner is encouraged to: </w:t>
      </w:r>
      <w:r w:rsidRPr="00E362A7">
        <w:rPr>
          <w:rFonts w:cstheme="minorHAnsi"/>
          <w:b/>
          <w:color w:val="0070C0"/>
          <w:sz w:val="24"/>
          <w:szCs w:val="24"/>
        </w:rPr>
        <w:t xml:space="preserve">Connect, Wonder, Reflect, Question, </w:t>
      </w:r>
      <w:proofErr w:type="gramStart"/>
      <w:r w:rsidRPr="00E362A7">
        <w:rPr>
          <w:rFonts w:cstheme="minorHAnsi"/>
          <w:b/>
          <w:color w:val="0070C0"/>
          <w:sz w:val="24"/>
          <w:szCs w:val="24"/>
        </w:rPr>
        <w:t>Think</w:t>
      </w:r>
      <w:proofErr w:type="gramEnd"/>
      <w:r w:rsidRPr="00E362A7">
        <w:rPr>
          <w:rFonts w:cstheme="minorHAnsi"/>
          <w:b/>
          <w:color w:val="0070C0"/>
          <w:sz w:val="24"/>
          <w:szCs w:val="24"/>
        </w:rPr>
        <w:t xml:space="preserve"> and are Determined in their learning. </w:t>
      </w:r>
      <w:r>
        <w:rPr>
          <w:rFonts w:cstheme="minorHAnsi"/>
          <w:sz w:val="24"/>
          <w:szCs w:val="24"/>
        </w:rPr>
        <w:t xml:space="preserve">An ongoing priority will be to ensure that these values are embedded across the life of our nursery and school community to ensure they </w:t>
      </w:r>
      <w:r w:rsidRPr="00290336">
        <w:rPr>
          <w:rFonts w:cstheme="minorHAnsi"/>
          <w:sz w:val="24"/>
          <w:szCs w:val="24"/>
        </w:rPr>
        <w:t>reflect the principles on which we base a</w:t>
      </w:r>
      <w:r>
        <w:rPr>
          <w:rFonts w:cstheme="minorHAnsi"/>
          <w:sz w:val="24"/>
          <w:szCs w:val="24"/>
        </w:rPr>
        <w:t xml:space="preserve">ll our decisions and will be used to </w:t>
      </w:r>
      <w:r w:rsidRPr="00290336">
        <w:rPr>
          <w:rFonts w:cstheme="minorHAnsi"/>
          <w:sz w:val="24"/>
          <w:szCs w:val="24"/>
        </w:rPr>
        <w:t xml:space="preserve">influence day-to-day practice. </w:t>
      </w:r>
    </w:p>
    <w:p w14:paraId="0626831E" w14:textId="77777777" w:rsidR="002039D1" w:rsidRDefault="002039D1" w:rsidP="002039D1">
      <w:pPr>
        <w:spacing w:after="0"/>
        <w:rPr>
          <w:rFonts w:cstheme="minorHAnsi"/>
          <w:sz w:val="24"/>
          <w:szCs w:val="24"/>
        </w:rPr>
      </w:pPr>
    </w:p>
    <w:p w14:paraId="0E80D67D" w14:textId="77777777" w:rsidR="002039D1" w:rsidRDefault="002039D1" w:rsidP="002039D1">
      <w:pPr>
        <w:spacing w:after="0"/>
        <w:rPr>
          <w:rFonts w:cstheme="minorHAnsi"/>
          <w:sz w:val="24"/>
          <w:szCs w:val="24"/>
        </w:rPr>
      </w:pPr>
    </w:p>
    <w:p w14:paraId="7FB142E9" w14:textId="77777777" w:rsidR="002039D1" w:rsidRPr="00290336" w:rsidRDefault="002039D1" w:rsidP="002039D1">
      <w:pPr>
        <w:spacing w:after="0"/>
        <w:rPr>
          <w:rFonts w:cstheme="minorHAnsi"/>
          <w:b/>
          <w:bCs/>
          <w:color w:val="FF0000"/>
          <w:sz w:val="24"/>
          <w:szCs w:val="24"/>
          <w:u w:val="single"/>
        </w:rPr>
      </w:pPr>
      <w:r w:rsidRPr="00290336">
        <w:rPr>
          <w:rFonts w:cstheme="minorHAnsi"/>
          <w:b/>
          <w:bCs/>
          <w:color w:val="FF0000"/>
          <w:sz w:val="24"/>
          <w:szCs w:val="24"/>
          <w:u w:val="single"/>
        </w:rPr>
        <w:t xml:space="preserve">Our </w:t>
      </w:r>
      <w:r>
        <w:rPr>
          <w:rFonts w:cstheme="minorHAnsi"/>
          <w:b/>
          <w:bCs/>
          <w:color w:val="FF0000"/>
          <w:sz w:val="24"/>
          <w:szCs w:val="24"/>
          <w:u w:val="single"/>
        </w:rPr>
        <w:t>Inverkip Primary &amp; Nursery Class we aim to</w:t>
      </w:r>
      <w:r w:rsidRPr="00290336">
        <w:rPr>
          <w:rFonts w:cstheme="minorHAnsi"/>
          <w:b/>
          <w:bCs/>
          <w:color w:val="FF0000"/>
          <w:sz w:val="24"/>
          <w:szCs w:val="24"/>
          <w:u w:val="single"/>
        </w:rPr>
        <w:t>:</w:t>
      </w:r>
    </w:p>
    <w:p w14:paraId="4E60EC1D" w14:textId="77777777" w:rsidR="002039D1" w:rsidRPr="00763492" w:rsidRDefault="002039D1" w:rsidP="002039D1">
      <w:pPr>
        <w:spacing w:after="0"/>
        <w:rPr>
          <w:sz w:val="24"/>
          <w:szCs w:val="24"/>
        </w:rPr>
      </w:pPr>
      <w:r w:rsidRPr="00763492">
        <w:rPr>
          <w:sz w:val="24"/>
          <w:szCs w:val="24"/>
        </w:rPr>
        <w:t xml:space="preserve">Provide education and care of the highest quality which: </w:t>
      </w:r>
    </w:p>
    <w:p w14:paraId="774EFDF5" w14:textId="77777777" w:rsidR="002039D1" w:rsidRPr="00763492" w:rsidRDefault="002039D1" w:rsidP="001838D4">
      <w:pPr>
        <w:numPr>
          <w:ilvl w:val="0"/>
          <w:numId w:val="2"/>
        </w:numPr>
        <w:spacing w:after="0" w:line="259" w:lineRule="auto"/>
        <w:rPr>
          <w:rFonts w:cstheme="minorHAnsi"/>
          <w:sz w:val="24"/>
          <w:szCs w:val="24"/>
        </w:rPr>
      </w:pPr>
      <w:r w:rsidRPr="00763492">
        <w:rPr>
          <w:rFonts w:cstheme="minorHAnsi"/>
          <w:sz w:val="24"/>
          <w:szCs w:val="24"/>
        </w:rPr>
        <w:t xml:space="preserve">Provides a nurturing, happy environment where all pupils feel safe, healthy, achieving, nurtured, active, respected, responsible and included.  </w:t>
      </w:r>
    </w:p>
    <w:p w14:paraId="2C718FA6" w14:textId="77777777" w:rsidR="002039D1" w:rsidRPr="00763492" w:rsidRDefault="002039D1" w:rsidP="001838D4">
      <w:pPr>
        <w:pStyle w:val="ListParagraph"/>
        <w:numPr>
          <w:ilvl w:val="0"/>
          <w:numId w:val="2"/>
        </w:numPr>
        <w:spacing w:after="0" w:line="259" w:lineRule="auto"/>
        <w:rPr>
          <w:sz w:val="24"/>
          <w:szCs w:val="24"/>
        </w:rPr>
      </w:pPr>
      <w:r>
        <w:rPr>
          <w:sz w:val="24"/>
          <w:szCs w:val="24"/>
        </w:rPr>
        <w:t>F</w:t>
      </w:r>
      <w:r w:rsidRPr="00763492">
        <w:rPr>
          <w:sz w:val="24"/>
          <w:szCs w:val="24"/>
        </w:rPr>
        <w:t xml:space="preserve">osters creativity and confidence whilst developing every child’s skills, personality and talents </w:t>
      </w:r>
    </w:p>
    <w:p w14:paraId="1BA09FA9" w14:textId="77777777" w:rsidR="002039D1" w:rsidRPr="00763492" w:rsidRDefault="002039D1" w:rsidP="001838D4">
      <w:pPr>
        <w:pStyle w:val="ListParagraph"/>
        <w:numPr>
          <w:ilvl w:val="0"/>
          <w:numId w:val="2"/>
        </w:numPr>
        <w:spacing w:after="160" w:line="259" w:lineRule="auto"/>
        <w:rPr>
          <w:sz w:val="24"/>
          <w:szCs w:val="24"/>
        </w:rPr>
      </w:pPr>
      <w:r>
        <w:rPr>
          <w:sz w:val="24"/>
          <w:szCs w:val="24"/>
        </w:rPr>
        <w:t>E</w:t>
      </w:r>
      <w:r w:rsidRPr="00763492">
        <w:rPr>
          <w:sz w:val="24"/>
          <w:szCs w:val="24"/>
        </w:rPr>
        <w:t xml:space="preserve">nsures they can achieve their full potential academically, emotionally and physically </w:t>
      </w:r>
      <w:r w:rsidRPr="00763492">
        <w:rPr>
          <w:rFonts w:cstheme="minorHAnsi"/>
          <w:sz w:val="24"/>
          <w:szCs w:val="24"/>
        </w:rPr>
        <w:t>cultivating a love of learning</w:t>
      </w:r>
    </w:p>
    <w:p w14:paraId="7C19CD63" w14:textId="77777777" w:rsidR="002039D1" w:rsidRPr="00763492" w:rsidRDefault="002039D1" w:rsidP="001838D4">
      <w:pPr>
        <w:pStyle w:val="ListParagraph"/>
        <w:numPr>
          <w:ilvl w:val="0"/>
          <w:numId w:val="2"/>
        </w:numPr>
        <w:spacing w:after="160" w:line="259" w:lineRule="auto"/>
        <w:rPr>
          <w:rFonts w:cstheme="minorHAnsi"/>
          <w:sz w:val="24"/>
          <w:szCs w:val="24"/>
        </w:rPr>
      </w:pPr>
      <w:r>
        <w:rPr>
          <w:sz w:val="24"/>
          <w:szCs w:val="24"/>
        </w:rPr>
        <w:t>P</w:t>
      </w:r>
      <w:r w:rsidRPr="00763492">
        <w:rPr>
          <w:sz w:val="24"/>
          <w:szCs w:val="24"/>
        </w:rPr>
        <w:t>rovides a safe, happy and motivating learning environment, at the heart of our community</w:t>
      </w:r>
    </w:p>
    <w:p w14:paraId="04E95B9C" w14:textId="77777777" w:rsidR="002039D1" w:rsidRPr="00766FA2" w:rsidRDefault="002039D1" w:rsidP="001838D4">
      <w:pPr>
        <w:pStyle w:val="ListParagraph"/>
        <w:numPr>
          <w:ilvl w:val="0"/>
          <w:numId w:val="2"/>
        </w:numPr>
        <w:spacing w:after="0"/>
        <w:rPr>
          <w:rFonts w:cstheme="minorHAnsi"/>
          <w:sz w:val="24"/>
          <w:szCs w:val="24"/>
        </w:rPr>
      </w:pPr>
      <w:r w:rsidRPr="00766FA2">
        <w:rPr>
          <w:rFonts w:cstheme="minorHAnsi"/>
          <w:sz w:val="24"/>
          <w:szCs w:val="24"/>
        </w:rPr>
        <w:t xml:space="preserve">Our children and families are at the heart of all core decision making to ensure </w:t>
      </w:r>
      <w:proofErr w:type="gramStart"/>
      <w:r w:rsidRPr="00766FA2">
        <w:rPr>
          <w:rFonts w:cstheme="minorHAnsi"/>
          <w:sz w:val="24"/>
          <w:szCs w:val="24"/>
        </w:rPr>
        <w:t>we</w:t>
      </w:r>
      <w:proofErr w:type="gramEnd"/>
      <w:r w:rsidRPr="00766FA2">
        <w:rPr>
          <w:rFonts w:cstheme="minorHAnsi"/>
          <w:sz w:val="24"/>
          <w:szCs w:val="24"/>
        </w:rPr>
        <w:t xml:space="preserve"> ‘Get It Right for Every Child’. We are committed to building the necessary knowledge and competencies for pupils to thrive and succeed in learning and life. We have a supportive and active staff, community and partnerships who are open, committed and willing to do whatever it takes to ensure that each learner is stretched and experiences fulfilment in learning.</w:t>
      </w:r>
    </w:p>
    <w:p w14:paraId="076C20E7" w14:textId="77777777" w:rsidR="002039D1" w:rsidRPr="000005A7" w:rsidRDefault="002039D1" w:rsidP="002039D1">
      <w:pPr>
        <w:pStyle w:val="Default"/>
        <w:rPr>
          <w:rFonts w:asciiTheme="majorHAnsi" w:eastAsiaTheme="majorEastAsia" w:hAnsiTheme="majorHAnsi" w:cstheme="majorBidi"/>
          <w:color w:val="auto"/>
          <w:spacing w:val="5"/>
          <w:kern w:val="28"/>
          <w:sz w:val="52"/>
          <w:szCs w:val="52"/>
        </w:rPr>
      </w:pPr>
      <w:r w:rsidRPr="000005A7">
        <w:rPr>
          <w:color w:val="auto"/>
        </w:rPr>
        <w:br w:type="page"/>
      </w:r>
    </w:p>
    <w:p w14:paraId="5A36FE5B" w14:textId="77777777" w:rsidR="002039D1" w:rsidRPr="008A0FFB" w:rsidRDefault="002039D1" w:rsidP="002039D1">
      <w:pPr>
        <w:pStyle w:val="Title"/>
        <w:rPr>
          <w:rFonts w:cstheme="minorHAnsi"/>
          <w:b/>
          <w:color w:val="FF0000"/>
          <w:sz w:val="40"/>
          <w:szCs w:val="40"/>
        </w:rPr>
      </w:pPr>
      <w:r w:rsidRPr="008A0FFB">
        <w:rPr>
          <w:rFonts w:cstheme="minorHAnsi"/>
          <w:b/>
          <w:color w:val="FF0000"/>
          <w:sz w:val="40"/>
          <w:szCs w:val="40"/>
        </w:rPr>
        <w:lastRenderedPageBreak/>
        <w:t>3 Year Overview of Establishment Priorities</w:t>
      </w:r>
    </w:p>
    <w:p w14:paraId="0AC8CAFE" w14:textId="77777777" w:rsidR="002039D1" w:rsidRPr="008A0FFB" w:rsidRDefault="002039D1" w:rsidP="002039D1">
      <w:pPr>
        <w:rPr>
          <w:rFonts w:cstheme="minorHAnsi"/>
          <w:sz w:val="40"/>
          <w:szCs w:val="40"/>
        </w:rPr>
      </w:pPr>
      <w:r w:rsidRPr="008A0FFB">
        <w:rPr>
          <w:rFonts w:cstheme="minorHAnsi"/>
          <w:sz w:val="40"/>
          <w:szCs w:val="40"/>
        </w:rPr>
        <w:t>The improvement priorities for our establishment are noted on the following page. They have been expressed in the context of the National Improvement Framework</w:t>
      </w:r>
    </w:p>
    <w:p w14:paraId="54203542" w14:textId="77777777" w:rsidR="002039D1" w:rsidRPr="008A0FFB" w:rsidRDefault="002039D1" w:rsidP="002039D1">
      <w:pPr>
        <w:rPr>
          <w:rFonts w:cstheme="minorHAnsi"/>
          <w:sz w:val="40"/>
          <w:szCs w:val="40"/>
        </w:rPr>
      </w:pPr>
      <w:r w:rsidRPr="008A0FFB">
        <w:rPr>
          <w:rFonts w:cstheme="minorHAnsi"/>
          <w:sz w:val="40"/>
          <w:szCs w:val="40"/>
        </w:rPr>
        <w:t>Our Improvement Priorities extend in a rolling programme over three years. Each priority has been coded accordingly:</w:t>
      </w:r>
    </w:p>
    <w:p w14:paraId="72A80DA6" w14:textId="77777777" w:rsidR="002039D1" w:rsidRPr="00DB3115" w:rsidRDefault="002039D1" w:rsidP="002039D1">
      <w:pPr>
        <w:pStyle w:val="ListParagraph"/>
        <w:spacing w:after="0" w:line="240" w:lineRule="auto"/>
        <w:ind w:left="2160"/>
        <w:rPr>
          <w:rFonts w:cstheme="minorHAnsi"/>
          <w:sz w:val="40"/>
          <w:szCs w:val="40"/>
        </w:rPr>
      </w:pPr>
      <w:r w:rsidRPr="00DB3115">
        <w:rPr>
          <w:rFonts w:cstheme="minorHAnsi"/>
          <w:sz w:val="40"/>
          <w:szCs w:val="40"/>
        </w:rPr>
        <w:t>Session 2025-2026</w:t>
      </w:r>
      <w:r w:rsidRPr="00DB3115">
        <w:rPr>
          <w:rFonts w:cstheme="minorHAnsi"/>
          <w:sz w:val="40"/>
          <w:szCs w:val="40"/>
        </w:rPr>
        <w:tab/>
      </w:r>
      <w:r w:rsidRPr="00DB3115">
        <w:rPr>
          <w:rFonts w:cstheme="minorHAnsi"/>
          <w:sz w:val="40"/>
          <w:szCs w:val="40"/>
        </w:rPr>
        <w:tab/>
      </w:r>
    </w:p>
    <w:p w14:paraId="34208FFE" w14:textId="77777777" w:rsidR="002039D1" w:rsidRDefault="002039D1" w:rsidP="002039D1">
      <w:pPr>
        <w:spacing w:after="0" w:line="240" w:lineRule="auto"/>
        <w:rPr>
          <w:rFonts w:cstheme="minorHAnsi"/>
          <w:sz w:val="40"/>
          <w:szCs w:val="40"/>
        </w:rPr>
      </w:pPr>
      <w:r>
        <w:rPr>
          <w:rFonts w:cstheme="minorHAnsi"/>
          <w:sz w:val="40"/>
          <w:szCs w:val="40"/>
        </w:rPr>
        <w:tab/>
      </w:r>
      <w:r>
        <w:rPr>
          <w:rFonts w:cstheme="minorHAnsi"/>
          <w:sz w:val="40"/>
          <w:szCs w:val="40"/>
        </w:rPr>
        <w:tab/>
      </w:r>
      <w:r>
        <w:rPr>
          <w:rFonts w:cstheme="minorHAnsi"/>
          <w:sz w:val="40"/>
          <w:szCs w:val="40"/>
        </w:rPr>
        <w:tab/>
        <w:t>Session 2026-2027</w:t>
      </w:r>
    </w:p>
    <w:p w14:paraId="6040D252" w14:textId="77777777" w:rsidR="002039D1" w:rsidRPr="008A0FFB" w:rsidRDefault="002039D1" w:rsidP="002039D1">
      <w:pPr>
        <w:spacing w:after="0" w:line="240" w:lineRule="auto"/>
        <w:rPr>
          <w:rFonts w:cstheme="minorHAnsi"/>
          <w:sz w:val="40"/>
          <w:szCs w:val="40"/>
        </w:rPr>
      </w:pPr>
      <w:r>
        <w:rPr>
          <w:rFonts w:cstheme="minorHAnsi"/>
          <w:sz w:val="40"/>
          <w:szCs w:val="40"/>
        </w:rPr>
        <w:t xml:space="preserve">                        Session 2027 2028</w:t>
      </w:r>
    </w:p>
    <w:p w14:paraId="31D185D5" w14:textId="77777777" w:rsidR="002039D1" w:rsidRPr="008A0FFB" w:rsidRDefault="002039D1" w:rsidP="002039D1">
      <w:pPr>
        <w:spacing w:after="0" w:line="240" w:lineRule="auto"/>
        <w:rPr>
          <w:rFonts w:cstheme="minorHAnsi"/>
          <w:sz w:val="40"/>
          <w:szCs w:val="40"/>
        </w:rPr>
      </w:pPr>
    </w:p>
    <w:p w14:paraId="4E080163" w14:textId="77777777" w:rsidR="002039D1" w:rsidRDefault="002039D1" w:rsidP="002039D1">
      <w:pPr>
        <w:spacing w:after="0" w:line="240" w:lineRule="auto"/>
        <w:rPr>
          <w:rFonts w:cstheme="minorHAnsi"/>
          <w:sz w:val="40"/>
          <w:szCs w:val="40"/>
        </w:rPr>
      </w:pPr>
      <w:r>
        <w:rPr>
          <w:rFonts w:cstheme="minorHAnsi"/>
          <w:sz w:val="40"/>
          <w:szCs w:val="40"/>
        </w:rPr>
        <w:t xml:space="preserve">Our </w:t>
      </w:r>
      <w:r w:rsidRPr="008A0FFB">
        <w:rPr>
          <w:rFonts w:cstheme="minorHAnsi"/>
          <w:sz w:val="40"/>
          <w:szCs w:val="40"/>
        </w:rPr>
        <w:t>outcomes and tasks are highlighted in</w:t>
      </w:r>
      <w:r>
        <w:rPr>
          <w:rFonts w:cstheme="minorHAnsi"/>
          <w:sz w:val="40"/>
          <w:szCs w:val="40"/>
        </w:rPr>
        <w:t>:</w:t>
      </w:r>
    </w:p>
    <w:p w14:paraId="242A17F8" w14:textId="77777777" w:rsidR="002039D1" w:rsidRDefault="002039D1" w:rsidP="002039D1">
      <w:pPr>
        <w:spacing w:after="0" w:line="240" w:lineRule="auto"/>
        <w:rPr>
          <w:rFonts w:cstheme="minorHAnsi"/>
          <w:sz w:val="40"/>
          <w:szCs w:val="40"/>
        </w:rPr>
      </w:pPr>
    </w:p>
    <w:p w14:paraId="7DE6593C" w14:textId="77777777" w:rsidR="002039D1" w:rsidRPr="00AD3C53" w:rsidRDefault="002039D1" w:rsidP="001838D4">
      <w:pPr>
        <w:pStyle w:val="ListParagraph"/>
        <w:numPr>
          <w:ilvl w:val="0"/>
          <w:numId w:val="3"/>
        </w:numPr>
        <w:spacing w:after="0" w:line="240" w:lineRule="auto"/>
        <w:rPr>
          <w:rFonts w:cstheme="minorHAnsi"/>
          <w:sz w:val="40"/>
          <w:szCs w:val="40"/>
        </w:rPr>
      </w:pPr>
      <w:r w:rsidRPr="00AD3C53">
        <w:rPr>
          <w:rFonts w:cstheme="minorHAnsi"/>
          <w:sz w:val="40"/>
          <w:szCs w:val="40"/>
        </w:rPr>
        <w:t>School –</w:t>
      </w:r>
      <w:r w:rsidRPr="00DB3115">
        <w:rPr>
          <w:rFonts w:cstheme="minorHAnsi"/>
          <w:color w:val="0070C0"/>
          <w:sz w:val="40"/>
          <w:szCs w:val="40"/>
        </w:rPr>
        <w:t xml:space="preserve"> blue</w:t>
      </w:r>
    </w:p>
    <w:p w14:paraId="08FA5254" w14:textId="77777777" w:rsidR="002039D1" w:rsidRPr="00AD3C53" w:rsidRDefault="002039D1" w:rsidP="001838D4">
      <w:pPr>
        <w:pStyle w:val="ListParagraph"/>
        <w:numPr>
          <w:ilvl w:val="0"/>
          <w:numId w:val="3"/>
        </w:numPr>
        <w:spacing w:after="0" w:line="240" w:lineRule="auto"/>
        <w:rPr>
          <w:rFonts w:cstheme="minorHAnsi"/>
          <w:sz w:val="40"/>
          <w:szCs w:val="40"/>
        </w:rPr>
      </w:pPr>
      <w:r w:rsidRPr="00AD3C53">
        <w:rPr>
          <w:rFonts w:cstheme="minorHAnsi"/>
          <w:sz w:val="40"/>
          <w:szCs w:val="40"/>
        </w:rPr>
        <w:t xml:space="preserve">Nursery Class - </w:t>
      </w:r>
      <w:r w:rsidRPr="00C27DE5">
        <w:rPr>
          <w:rFonts w:cstheme="minorHAnsi"/>
          <w:color w:val="7030A0"/>
          <w:sz w:val="40"/>
          <w:szCs w:val="40"/>
        </w:rPr>
        <w:t>purple</w:t>
      </w:r>
    </w:p>
    <w:p w14:paraId="063519FD" w14:textId="77777777" w:rsidR="002039D1" w:rsidRPr="00D17EBB" w:rsidRDefault="002039D1" w:rsidP="001838D4">
      <w:pPr>
        <w:pStyle w:val="ListParagraph"/>
        <w:numPr>
          <w:ilvl w:val="0"/>
          <w:numId w:val="3"/>
        </w:numPr>
        <w:spacing w:after="0" w:line="240" w:lineRule="auto"/>
        <w:rPr>
          <w:rFonts w:cstheme="minorHAnsi"/>
          <w:sz w:val="40"/>
          <w:szCs w:val="40"/>
        </w:rPr>
      </w:pPr>
      <w:r w:rsidRPr="00AD3C53">
        <w:rPr>
          <w:rFonts w:cstheme="minorHAnsi"/>
          <w:sz w:val="40"/>
          <w:szCs w:val="40"/>
        </w:rPr>
        <w:t xml:space="preserve">School &amp; Nursery Class </w:t>
      </w:r>
      <w:r>
        <w:rPr>
          <w:rFonts w:cstheme="minorHAnsi"/>
          <w:sz w:val="40"/>
          <w:szCs w:val="40"/>
        </w:rPr>
        <w:t>–</w:t>
      </w:r>
      <w:r w:rsidRPr="00AD3C53">
        <w:rPr>
          <w:rFonts w:cstheme="minorHAnsi"/>
          <w:sz w:val="40"/>
          <w:szCs w:val="40"/>
        </w:rPr>
        <w:t xml:space="preserve"> </w:t>
      </w:r>
      <w:r w:rsidRPr="00C27DE5">
        <w:rPr>
          <w:rFonts w:cstheme="minorHAnsi"/>
          <w:color w:val="00B050"/>
          <w:sz w:val="40"/>
          <w:szCs w:val="40"/>
        </w:rPr>
        <w:t>green</w:t>
      </w:r>
    </w:p>
    <w:p w14:paraId="3E32BE9A" w14:textId="77777777" w:rsidR="002039D1" w:rsidRDefault="002039D1" w:rsidP="002039D1">
      <w:pPr>
        <w:spacing w:after="0" w:line="240" w:lineRule="auto"/>
        <w:rPr>
          <w:rFonts w:cstheme="minorHAnsi"/>
          <w:sz w:val="40"/>
          <w:szCs w:val="40"/>
        </w:rPr>
      </w:pPr>
    </w:p>
    <w:p w14:paraId="3BC6DC8F" w14:textId="77777777" w:rsidR="002039D1" w:rsidRPr="00D17EBB" w:rsidRDefault="002039D1" w:rsidP="002039D1">
      <w:pPr>
        <w:spacing w:after="0" w:line="240" w:lineRule="auto"/>
        <w:rPr>
          <w:rFonts w:cstheme="minorHAnsi"/>
          <w:sz w:val="40"/>
          <w:szCs w:val="40"/>
        </w:rPr>
      </w:pPr>
    </w:p>
    <w:p w14:paraId="57081FC8" w14:textId="77777777" w:rsidR="002039D1" w:rsidRDefault="002039D1" w:rsidP="002039D1">
      <w:pPr>
        <w:rPr>
          <w:sz w:val="36"/>
          <w:szCs w:val="36"/>
        </w:rPr>
      </w:pPr>
    </w:p>
    <w:p w14:paraId="6DB82095" w14:textId="213E6EBB" w:rsidR="002039D1" w:rsidRDefault="002039D1" w:rsidP="002039D1">
      <w:pPr>
        <w:pStyle w:val="Title"/>
        <w:tabs>
          <w:tab w:val="left" w:pos="1305"/>
        </w:tabs>
        <w:rPr>
          <w:rFonts w:eastAsiaTheme="minorHAnsi" w:cstheme="minorBidi"/>
          <w:color w:val="auto"/>
          <w:spacing w:val="0"/>
          <w:kern w:val="0"/>
          <w:sz w:val="22"/>
          <w:szCs w:val="22"/>
        </w:rPr>
      </w:pPr>
      <w:r>
        <w:rPr>
          <w:rFonts w:eastAsiaTheme="minorHAnsi" w:cstheme="minorBidi"/>
          <w:color w:val="auto"/>
          <w:spacing w:val="0"/>
          <w:kern w:val="0"/>
          <w:sz w:val="22"/>
          <w:szCs w:val="22"/>
        </w:rPr>
        <w:tab/>
      </w:r>
    </w:p>
    <w:p w14:paraId="636127BD" w14:textId="77777777" w:rsidR="002039D1" w:rsidRPr="002039D1" w:rsidRDefault="002039D1" w:rsidP="002039D1"/>
    <w:p w14:paraId="4BC6E7AB" w14:textId="77777777" w:rsidR="002039D1" w:rsidRPr="00846E2D" w:rsidRDefault="002039D1" w:rsidP="002039D1">
      <w:pPr>
        <w:pStyle w:val="Title"/>
        <w:rPr>
          <w:rFonts w:eastAsiaTheme="minorHAnsi" w:cstheme="minorBidi"/>
          <w:color w:val="auto"/>
          <w:spacing w:val="0"/>
          <w:kern w:val="0"/>
          <w:sz w:val="24"/>
          <w:szCs w:val="24"/>
        </w:rPr>
      </w:pPr>
      <w:r w:rsidRPr="00846E2D">
        <w:rPr>
          <w:rFonts w:cstheme="minorHAnsi"/>
          <w:b/>
          <w:color w:val="FF0000"/>
          <w:sz w:val="24"/>
          <w:szCs w:val="24"/>
        </w:rPr>
        <w:lastRenderedPageBreak/>
        <w:t xml:space="preserve">Overview of rolling three year plan: </w:t>
      </w:r>
      <w:r w:rsidRPr="00846E2D">
        <w:rPr>
          <w:rFonts w:cstheme="minorHAnsi"/>
          <w:sz w:val="24"/>
          <w:szCs w:val="24"/>
        </w:rPr>
        <w:t xml:space="preserve">Our outcomes and tasks are highlighted: </w:t>
      </w:r>
      <w:r w:rsidRPr="00846E2D">
        <w:rPr>
          <w:rFonts w:cstheme="minorHAnsi"/>
          <w:b/>
          <w:color w:val="0070C0"/>
          <w:sz w:val="24"/>
          <w:szCs w:val="24"/>
        </w:rPr>
        <w:t xml:space="preserve">School </w:t>
      </w:r>
      <w:r w:rsidRPr="00846E2D">
        <w:rPr>
          <w:rFonts w:cstheme="minorHAnsi"/>
          <w:b/>
          <w:color w:val="7030A0"/>
          <w:sz w:val="24"/>
          <w:szCs w:val="24"/>
        </w:rPr>
        <w:t>Nursery</w:t>
      </w:r>
      <w:r w:rsidRPr="00846E2D">
        <w:rPr>
          <w:rFonts w:cstheme="minorHAnsi"/>
          <w:b/>
          <w:color w:val="auto"/>
          <w:sz w:val="24"/>
          <w:szCs w:val="24"/>
        </w:rPr>
        <w:t xml:space="preserve"> </w:t>
      </w:r>
      <w:r w:rsidRPr="00846E2D">
        <w:rPr>
          <w:rFonts w:cstheme="minorHAnsi"/>
          <w:b/>
          <w:color w:val="00B050"/>
          <w:sz w:val="24"/>
          <w:szCs w:val="24"/>
        </w:rPr>
        <w:t>Both School &amp; Nursery</w:t>
      </w:r>
    </w:p>
    <w:tbl>
      <w:tblPr>
        <w:tblStyle w:val="TableGrid"/>
        <w:tblW w:w="15168" w:type="dxa"/>
        <w:tblInd w:w="-714" w:type="dxa"/>
        <w:tblLook w:val="04A0" w:firstRow="1" w:lastRow="0" w:firstColumn="1" w:lastColumn="0" w:noHBand="0" w:noVBand="1"/>
      </w:tblPr>
      <w:tblGrid>
        <w:gridCol w:w="2269"/>
        <w:gridCol w:w="5103"/>
        <w:gridCol w:w="4252"/>
        <w:gridCol w:w="3544"/>
      </w:tblGrid>
      <w:tr w:rsidR="002039D1" w:rsidRPr="008E382A" w14:paraId="08801740" w14:textId="77777777" w:rsidTr="00CC2071">
        <w:trPr>
          <w:trHeight w:val="305"/>
        </w:trPr>
        <w:tc>
          <w:tcPr>
            <w:tcW w:w="2269" w:type="dxa"/>
            <w:shd w:val="clear" w:color="auto" w:fill="D9D9D9" w:themeFill="background1" w:themeFillShade="D9"/>
          </w:tcPr>
          <w:p w14:paraId="28B2688F" w14:textId="77777777" w:rsidR="002039D1" w:rsidRPr="008E382A" w:rsidRDefault="002039D1" w:rsidP="00CC2071">
            <w:pPr>
              <w:pStyle w:val="Title"/>
              <w:pBdr>
                <w:bottom w:val="none" w:sz="0" w:space="0" w:color="auto"/>
              </w:pBdr>
              <w:rPr>
                <w:rFonts w:cstheme="minorHAnsi"/>
                <w:b/>
                <w:color w:val="auto"/>
                <w:sz w:val="22"/>
                <w:szCs w:val="22"/>
              </w:rPr>
            </w:pPr>
            <w:r w:rsidRPr="008E382A">
              <w:rPr>
                <w:rFonts w:cstheme="minorHAnsi"/>
                <w:b/>
                <w:color w:val="auto"/>
                <w:sz w:val="22"/>
                <w:szCs w:val="22"/>
              </w:rPr>
              <w:t>National Priorities</w:t>
            </w:r>
          </w:p>
        </w:tc>
        <w:tc>
          <w:tcPr>
            <w:tcW w:w="5103" w:type="dxa"/>
            <w:shd w:val="clear" w:color="auto" w:fill="D9D9D9" w:themeFill="background1" w:themeFillShade="D9"/>
          </w:tcPr>
          <w:p w14:paraId="5F61FCD4" w14:textId="77777777" w:rsidR="002039D1" w:rsidRPr="008E382A" w:rsidRDefault="002039D1" w:rsidP="00CC2071">
            <w:pPr>
              <w:rPr>
                <w:rFonts w:cstheme="minorHAnsi"/>
                <w:b/>
              </w:rPr>
            </w:pPr>
            <w:r w:rsidRPr="008E382A">
              <w:rPr>
                <w:rFonts w:cstheme="minorHAnsi"/>
                <w:b/>
              </w:rPr>
              <w:t>Session 2025-2026</w:t>
            </w:r>
          </w:p>
        </w:tc>
        <w:tc>
          <w:tcPr>
            <w:tcW w:w="4252" w:type="dxa"/>
            <w:shd w:val="clear" w:color="auto" w:fill="D9D9D9" w:themeFill="background1" w:themeFillShade="D9"/>
          </w:tcPr>
          <w:p w14:paraId="4D2D4AC6" w14:textId="77777777" w:rsidR="002039D1" w:rsidRPr="008E382A" w:rsidRDefault="002039D1" w:rsidP="00CC2071">
            <w:pPr>
              <w:tabs>
                <w:tab w:val="left" w:pos="2850"/>
              </w:tabs>
              <w:rPr>
                <w:rFonts w:cstheme="minorHAnsi"/>
                <w:b/>
              </w:rPr>
            </w:pPr>
            <w:r w:rsidRPr="008E382A">
              <w:rPr>
                <w:rFonts w:cstheme="minorHAnsi"/>
                <w:b/>
              </w:rPr>
              <w:t>Session 2026-2027</w:t>
            </w:r>
            <w:r w:rsidRPr="008E382A">
              <w:rPr>
                <w:rFonts w:cstheme="minorHAnsi"/>
                <w:b/>
              </w:rPr>
              <w:tab/>
            </w:r>
          </w:p>
        </w:tc>
        <w:tc>
          <w:tcPr>
            <w:tcW w:w="3544" w:type="dxa"/>
            <w:shd w:val="clear" w:color="auto" w:fill="D9D9D9" w:themeFill="background1" w:themeFillShade="D9"/>
          </w:tcPr>
          <w:p w14:paraId="5D9A6E23" w14:textId="77777777" w:rsidR="002039D1" w:rsidRPr="008E382A" w:rsidRDefault="002039D1" w:rsidP="00CC2071">
            <w:pPr>
              <w:tabs>
                <w:tab w:val="left" w:pos="2850"/>
              </w:tabs>
              <w:ind w:firstLine="720"/>
              <w:rPr>
                <w:rFonts w:cstheme="minorHAnsi"/>
                <w:b/>
              </w:rPr>
            </w:pPr>
            <w:r w:rsidRPr="008E382A">
              <w:rPr>
                <w:rFonts w:cstheme="minorHAnsi"/>
                <w:b/>
              </w:rPr>
              <w:t>Session 2027-2028</w:t>
            </w:r>
          </w:p>
        </w:tc>
      </w:tr>
      <w:tr w:rsidR="002039D1" w:rsidRPr="008E382A" w14:paraId="1B99D8A7" w14:textId="77777777" w:rsidTr="00CC2071">
        <w:tc>
          <w:tcPr>
            <w:tcW w:w="2269" w:type="dxa"/>
          </w:tcPr>
          <w:sdt>
            <w:sdtPr>
              <w:rPr>
                <w:rFonts w:asciiTheme="minorHAnsi" w:hAnsiTheme="minorHAnsi" w:cstheme="minorHAnsi"/>
                <w:sz w:val="22"/>
                <w:szCs w:val="22"/>
              </w:rPr>
              <w:alias w:val="NIF"/>
              <w:tag w:val="NIF"/>
              <w:id w:val="-266935323"/>
              <w:placeholder>
                <w:docPart w:val="3C30BCB1E2A44B118BBE89B001FAF796"/>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Content>
              <w:p w14:paraId="3508A042" w14:textId="77777777" w:rsidR="002039D1" w:rsidRPr="008E382A" w:rsidRDefault="00E578CC" w:rsidP="00CC2071">
                <w:pPr>
                  <w:pStyle w:val="Default"/>
                  <w:rPr>
                    <w:rFonts w:asciiTheme="minorHAnsi" w:hAnsiTheme="minorHAnsi" w:cstheme="minorHAnsi"/>
                    <w:sz w:val="22"/>
                    <w:szCs w:val="22"/>
                  </w:rPr>
                </w:pPr>
                <w:r>
                  <w:rPr>
                    <w:rFonts w:asciiTheme="minorHAnsi" w:hAnsiTheme="minorHAnsi" w:cstheme="minorHAnsi"/>
                    <w:sz w:val="22"/>
                    <w:szCs w:val="22"/>
                  </w:rPr>
                  <w:t>Improvements in attainment, particularly  in literacy and numeracy</w:t>
                </w:r>
              </w:p>
            </w:sdtContent>
          </w:sdt>
          <w:p w14:paraId="26F8CBAF" w14:textId="77777777" w:rsidR="002039D1" w:rsidRPr="008E382A" w:rsidRDefault="002039D1" w:rsidP="00CC2071">
            <w:pPr>
              <w:pStyle w:val="Title"/>
              <w:pBdr>
                <w:bottom w:val="none" w:sz="0" w:space="0" w:color="auto"/>
              </w:pBdr>
              <w:rPr>
                <w:rFonts w:cstheme="minorHAnsi"/>
                <w:color w:val="auto"/>
                <w:sz w:val="22"/>
                <w:szCs w:val="22"/>
              </w:rPr>
            </w:pPr>
          </w:p>
        </w:tc>
        <w:tc>
          <w:tcPr>
            <w:tcW w:w="5103" w:type="dxa"/>
          </w:tcPr>
          <w:p w14:paraId="31AACBE5" w14:textId="77777777" w:rsidR="002039D1" w:rsidRPr="008E382A" w:rsidRDefault="002039D1" w:rsidP="001838D4">
            <w:pPr>
              <w:pStyle w:val="ListParagraph"/>
              <w:numPr>
                <w:ilvl w:val="0"/>
                <w:numId w:val="4"/>
              </w:numPr>
              <w:rPr>
                <w:rFonts w:cstheme="minorHAnsi"/>
                <w:color w:val="00B050"/>
              </w:rPr>
            </w:pPr>
            <w:r w:rsidRPr="008E382A">
              <w:rPr>
                <w:rFonts w:cstheme="minorHAnsi"/>
                <w:color w:val="00B050"/>
              </w:rPr>
              <w:t xml:space="preserve">Engage: Numeracy Framework </w:t>
            </w:r>
          </w:p>
          <w:p w14:paraId="005CE96F" w14:textId="77777777" w:rsidR="002039D1" w:rsidRPr="008E382A" w:rsidRDefault="002039D1" w:rsidP="001838D4">
            <w:pPr>
              <w:pStyle w:val="ListParagraph"/>
              <w:numPr>
                <w:ilvl w:val="0"/>
                <w:numId w:val="4"/>
              </w:numPr>
              <w:rPr>
                <w:rFonts w:cstheme="minorHAnsi"/>
                <w:color w:val="00B050"/>
              </w:rPr>
            </w:pPr>
            <w:r w:rsidRPr="008E382A">
              <w:rPr>
                <w:rFonts w:cstheme="minorHAnsi"/>
                <w:color w:val="00B050"/>
              </w:rPr>
              <w:t xml:space="preserve">Continue Play pedagogy </w:t>
            </w:r>
          </w:p>
          <w:p w14:paraId="0774079E" w14:textId="77777777" w:rsidR="002039D1" w:rsidRPr="008E382A" w:rsidRDefault="002039D1" w:rsidP="001838D4">
            <w:pPr>
              <w:pStyle w:val="ListParagraph"/>
              <w:numPr>
                <w:ilvl w:val="0"/>
                <w:numId w:val="4"/>
              </w:numPr>
              <w:rPr>
                <w:rFonts w:cstheme="minorHAnsi"/>
                <w:color w:val="0070C0"/>
              </w:rPr>
            </w:pPr>
            <w:r w:rsidRPr="008E382A">
              <w:rPr>
                <w:rFonts w:cstheme="minorHAnsi"/>
                <w:color w:val="0070C0"/>
              </w:rPr>
              <w:t>Interdisciplinary Learning (IDL)</w:t>
            </w:r>
          </w:p>
          <w:p w14:paraId="0954E609" w14:textId="77777777" w:rsidR="002039D1" w:rsidRPr="008E382A" w:rsidRDefault="002039D1" w:rsidP="001838D4">
            <w:pPr>
              <w:pStyle w:val="ListParagraph"/>
              <w:numPr>
                <w:ilvl w:val="0"/>
                <w:numId w:val="4"/>
              </w:numPr>
              <w:rPr>
                <w:rFonts w:cstheme="minorHAnsi"/>
                <w:color w:val="0070C0"/>
              </w:rPr>
            </w:pPr>
            <w:r w:rsidRPr="008E382A">
              <w:rPr>
                <w:rFonts w:cstheme="minorHAnsi"/>
                <w:color w:val="0070C0"/>
              </w:rPr>
              <w:t>Tools for Writing – Spelling/Grammar</w:t>
            </w:r>
          </w:p>
          <w:p w14:paraId="19099A84" w14:textId="77777777" w:rsidR="002039D1" w:rsidRPr="004C5109" w:rsidRDefault="002039D1" w:rsidP="001838D4">
            <w:pPr>
              <w:pStyle w:val="ListParagraph"/>
              <w:numPr>
                <w:ilvl w:val="0"/>
                <w:numId w:val="4"/>
              </w:numPr>
              <w:rPr>
                <w:rFonts w:cstheme="minorHAnsi"/>
                <w:color w:val="0070C0"/>
              </w:rPr>
            </w:pPr>
            <w:r w:rsidRPr="008E382A">
              <w:rPr>
                <w:rFonts w:cstheme="minorHAnsi"/>
                <w:color w:val="0070C0"/>
              </w:rPr>
              <w:t>Define what a KIP lesson looks like  (Knowledge, Involvement, Progress)</w:t>
            </w:r>
          </w:p>
          <w:p w14:paraId="20796777" w14:textId="77777777" w:rsidR="002039D1" w:rsidRPr="008E382A" w:rsidRDefault="002039D1" w:rsidP="001838D4">
            <w:pPr>
              <w:pStyle w:val="ListParagraph"/>
              <w:numPr>
                <w:ilvl w:val="0"/>
                <w:numId w:val="4"/>
              </w:numPr>
              <w:rPr>
                <w:rFonts w:cstheme="minorHAnsi"/>
                <w:color w:val="7030A0"/>
              </w:rPr>
            </w:pPr>
            <w:r>
              <w:rPr>
                <w:rFonts w:cstheme="minorHAnsi"/>
                <w:color w:val="7030A0"/>
              </w:rPr>
              <w:t xml:space="preserve">Align self-evaluation processes to the new </w:t>
            </w:r>
            <w:r w:rsidRPr="008E382A">
              <w:rPr>
                <w:rFonts w:cstheme="minorHAnsi"/>
                <w:color w:val="7030A0"/>
              </w:rPr>
              <w:t>Nursery Quality framework</w:t>
            </w:r>
          </w:p>
          <w:p w14:paraId="6C8304F0" w14:textId="77777777" w:rsidR="002039D1" w:rsidRPr="008E382A" w:rsidRDefault="002039D1" w:rsidP="001838D4">
            <w:pPr>
              <w:pStyle w:val="ListParagraph"/>
              <w:numPr>
                <w:ilvl w:val="0"/>
                <w:numId w:val="4"/>
              </w:numPr>
              <w:rPr>
                <w:rFonts w:cstheme="minorHAnsi"/>
              </w:rPr>
            </w:pPr>
            <w:r w:rsidRPr="008E382A">
              <w:rPr>
                <w:rFonts w:cstheme="minorHAnsi"/>
                <w:color w:val="7030A0"/>
              </w:rPr>
              <w:t>Tracking/Monitoring + learning Journals</w:t>
            </w:r>
          </w:p>
        </w:tc>
        <w:tc>
          <w:tcPr>
            <w:tcW w:w="4252" w:type="dxa"/>
          </w:tcPr>
          <w:p w14:paraId="79615AAD" w14:textId="77777777" w:rsidR="002039D1" w:rsidRPr="008E382A" w:rsidRDefault="002039D1" w:rsidP="001838D4">
            <w:pPr>
              <w:pStyle w:val="ListParagraph"/>
              <w:numPr>
                <w:ilvl w:val="0"/>
                <w:numId w:val="4"/>
              </w:numPr>
              <w:rPr>
                <w:rFonts w:cstheme="minorHAnsi"/>
              </w:rPr>
            </w:pPr>
            <w:r w:rsidRPr="008E382A">
              <w:rPr>
                <w:rFonts w:cstheme="minorHAnsi"/>
              </w:rPr>
              <w:t>Focus will emerge depending on contextualised assessment of data/need</w:t>
            </w:r>
            <w:r>
              <w:rPr>
                <w:rFonts w:cstheme="minorHAnsi"/>
              </w:rPr>
              <w:t xml:space="preserve"> alongside Education Scotland Curriculum Review</w:t>
            </w:r>
          </w:p>
          <w:p w14:paraId="26E0A9D7" w14:textId="77777777" w:rsidR="002039D1" w:rsidRPr="00EB3EEC" w:rsidRDefault="002039D1" w:rsidP="001838D4">
            <w:pPr>
              <w:pStyle w:val="ListParagraph"/>
              <w:numPr>
                <w:ilvl w:val="0"/>
                <w:numId w:val="4"/>
              </w:numPr>
              <w:rPr>
                <w:rFonts w:cstheme="minorHAnsi"/>
              </w:rPr>
            </w:pPr>
            <w:r w:rsidRPr="008E382A">
              <w:rPr>
                <w:rFonts w:cstheme="minorHAnsi"/>
                <w:lang w:val="en-US"/>
              </w:rPr>
              <w:t>‘Let’s Grow &amp; Cook Together’ project introduced alongside community partners</w:t>
            </w:r>
          </w:p>
          <w:p w14:paraId="13E074D9" w14:textId="77777777" w:rsidR="002039D1" w:rsidRPr="00EB3EEC" w:rsidRDefault="002039D1" w:rsidP="001838D4">
            <w:pPr>
              <w:pStyle w:val="Title"/>
              <w:numPr>
                <w:ilvl w:val="0"/>
                <w:numId w:val="4"/>
              </w:numPr>
              <w:pBdr>
                <w:bottom w:val="none" w:sz="0" w:space="0" w:color="auto"/>
              </w:pBdr>
              <w:spacing w:after="0"/>
              <w:rPr>
                <w:rFonts w:cstheme="minorHAnsi"/>
                <w:color w:val="auto"/>
                <w:sz w:val="22"/>
                <w:szCs w:val="22"/>
              </w:rPr>
            </w:pPr>
            <w:r>
              <w:rPr>
                <w:rFonts w:cstheme="minorHAnsi"/>
                <w:color w:val="auto"/>
                <w:sz w:val="22"/>
                <w:szCs w:val="22"/>
              </w:rPr>
              <w:t xml:space="preserve">Review Expressive Arts pathway planning (Art &amp; Design Focus) </w:t>
            </w:r>
          </w:p>
        </w:tc>
        <w:tc>
          <w:tcPr>
            <w:tcW w:w="3544" w:type="dxa"/>
          </w:tcPr>
          <w:p w14:paraId="24EF7736" w14:textId="77777777" w:rsidR="002039D1" w:rsidRDefault="002039D1" w:rsidP="001838D4">
            <w:pPr>
              <w:pStyle w:val="ListParagraph"/>
              <w:numPr>
                <w:ilvl w:val="0"/>
                <w:numId w:val="4"/>
              </w:numPr>
              <w:rPr>
                <w:rFonts w:cstheme="minorHAnsi"/>
              </w:rPr>
            </w:pPr>
            <w:r w:rsidRPr="00EB3EEC">
              <w:rPr>
                <w:rFonts w:cstheme="minorHAnsi"/>
              </w:rPr>
              <w:t>Review of BGE – Expressive Arts</w:t>
            </w:r>
            <w:r>
              <w:rPr>
                <w:rFonts w:cstheme="minorHAnsi"/>
              </w:rPr>
              <w:t xml:space="preserve"> (Drama/Music)</w:t>
            </w:r>
          </w:p>
          <w:p w14:paraId="11BD05F2" w14:textId="77777777" w:rsidR="002039D1" w:rsidRPr="008E382A" w:rsidRDefault="002039D1" w:rsidP="001838D4">
            <w:pPr>
              <w:pStyle w:val="ListParagraph"/>
              <w:numPr>
                <w:ilvl w:val="0"/>
                <w:numId w:val="4"/>
              </w:numPr>
              <w:rPr>
                <w:rFonts w:cstheme="minorHAnsi"/>
              </w:rPr>
            </w:pPr>
            <w:r>
              <w:t>Review social studies – people in society, economy and business linked to meta-skills</w:t>
            </w:r>
          </w:p>
        </w:tc>
      </w:tr>
      <w:tr w:rsidR="002039D1" w:rsidRPr="008E382A" w14:paraId="465CA3F5" w14:textId="77777777" w:rsidTr="00CC2071">
        <w:trPr>
          <w:trHeight w:val="1747"/>
        </w:trPr>
        <w:tc>
          <w:tcPr>
            <w:tcW w:w="2269" w:type="dxa"/>
          </w:tcPr>
          <w:sdt>
            <w:sdtPr>
              <w:rPr>
                <w:rFonts w:asciiTheme="minorHAnsi" w:hAnsiTheme="minorHAnsi" w:cstheme="minorHAnsi"/>
                <w:sz w:val="22"/>
                <w:szCs w:val="22"/>
              </w:rPr>
              <w:alias w:val="NIF"/>
              <w:tag w:val="NIF"/>
              <w:id w:val="626581768"/>
              <w:placeholder>
                <w:docPart w:val="164B536196494124AE540EE45DC330AF"/>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Content>
              <w:p w14:paraId="781939EF" w14:textId="77777777" w:rsidR="002039D1" w:rsidRPr="008E382A" w:rsidRDefault="00E578CC" w:rsidP="00CC2071">
                <w:pPr>
                  <w:pStyle w:val="Default"/>
                  <w:rPr>
                    <w:rFonts w:asciiTheme="minorHAnsi" w:hAnsiTheme="minorHAnsi" w:cstheme="minorHAnsi"/>
                    <w:sz w:val="22"/>
                    <w:szCs w:val="22"/>
                  </w:rPr>
                </w:pPr>
                <w:r>
                  <w:rPr>
                    <w:rFonts w:asciiTheme="minorHAnsi" w:hAnsiTheme="minorHAnsi" w:cstheme="minorHAnsi"/>
                    <w:sz w:val="22"/>
                    <w:szCs w:val="22"/>
                  </w:rPr>
                  <w:t>Closing the attainment gap between the most and least disadvantaged children</w:t>
                </w:r>
              </w:p>
            </w:sdtContent>
          </w:sdt>
          <w:p w14:paraId="7AD079A9" w14:textId="77777777" w:rsidR="002039D1" w:rsidRPr="008E382A" w:rsidRDefault="002039D1" w:rsidP="00CC2071">
            <w:pPr>
              <w:pStyle w:val="Title"/>
              <w:pBdr>
                <w:bottom w:val="none" w:sz="0" w:space="0" w:color="auto"/>
              </w:pBdr>
              <w:rPr>
                <w:rFonts w:cstheme="minorHAnsi"/>
                <w:color w:val="auto"/>
                <w:sz w:val="22"/>
                <w:szCs w:val="22"/>
              </w:rPr>
            </w:pPr>
          </w:p>
        </w:tc>
        <w:tc>
          <w:tcPr>
            <w:tcW w:w="5103" w:type="dxa"/>
          </w:tcPr>
          <w:p w14:paraId="2AD841B4" w14:textId="77777777" w:rsidR="002039D1" w:rsidRPr="008E382A" w:rsidRDefault="002039D1" w:rsidP="001838D4">
            <w:pPr>
              <w:pStyle w:val="Title"/>
              <w:numPr>
                <w:ilvl w:val="0"/>
                <w:numId w:val="5"/>
              </w:numPr>
              <w:pBdr>
                <w:bottom w:val="none" w:sz="0" w:space="0" w:color="auto"/>
              </w:pBdr>
              <w:spacing w:after="0"/>
              <w:rPr>
                <w:rFonts w:cstheme="minorHAnsi"/>
                <w:color w:val="00B050"/>
                <w:sz w:val="22"/>
                <w:szCs w:val="22"/>
                <w:lang w:val="en-US"/>
              </w:rPr>
            </w:pPr>
            <w:r w:rsidRPr="008E382A">
              <w:rPr>
                <w:rFonts w:cstheme="minorHAnsi"/>
                <w:color w:val="00B050"/>
                <w:sz w:val="22"/>
                <w:szCs w:val="22"/>
                <w:lang w:val="en-US"/>
              </w:rPr>
              <w:t>Continue to review GIRFEC/Support for Learning Procedures (annual basis) Focus on chronologies/pastoral notes</w:t>
            </w:r>
          </w:p>
          <w:p w14:paraId="455D733A" w14:textId="77777777" w:rsidR="002039D1" w:rsidRPr="008E382A" w:rsidRDefault="002039D1" w:rsidP="001838D4">
            <w:pPr>
              <w:pStyle w:val="ListParagraph"/>
              <w:numPr>
                <w:ilvl w:val="0"/>
                <w:numId w:val="5"/>
              </w:numPr>
              <w:rPr>
                <w:rFonts w:cstheme="minorHAnsi"/>
                <w:color w:val="00B050"/>
                <w:lang w:val="en-US"/>
              </w:rPr>
            </w:pPr>
            <w:r w:rsidRPr="008E382A">
              <w:rPr>
                <w:rFonts w:cstheme="minorHAnsi"/>
                <w:color w:val="00B050"/>
                <w:lang w:val="en-US"/>
              </w:rPr>
              <w:t>Child Protection Peer Review</w:t>
            </w:r>
          </w:p>
          <w:p w14:paraId="2D1A53EF" w14:textId="276ED2EA" w:rsidR="002039D1" w:rsidRPr="00C71E44" w:rsidRDefault="002039D1" w:rsidP="001838D4">
            <w:pPr>
              <w:pStyle w:val="ListParagraph"/>
              <w:numPr>
                <w:ilvl w:val="0"/>
                <w:numId w:val="5"/>
              </w:numPr>
              <w:rPr>
                <w:rFonts w:cstheme="minorHAnsi"/>
                <w:lang w:val="en-US"/>
              </w:rPr>
            </w:pPr>
            <w:r w:rsidRPr="008E382A">
              <w:rPr>
                <w:rFonts w:cstheme="minorHAnsi"/>
                <w:color w:val="7030A0"/>
              </w:rPr>
              <w:t>Early level Speech &amp; language interventions</w:t>
            </w:r>
          </w:p>
          <w:p w14:paraId="6612C5D3" w14:textId="77777777" w:rsidR="002039D1" w:rsidRPr="008E382A" w:rsidRDefault="002039D1" w:rsidP="001838D4">
            <w:pPr>
              <w:pStyle w:val="ListParagraph"/>
              <w:numPr>
                <w:ilvl w:val="0"/>
                <w:numId w:val="5"/>
              </w:numPr>
              <w:rPr>
                <w:rFonts w:cstheme="minorHAnsi"/>
                <w:color w:val="0070C0"/>
                <w:lang w:val="en-US"/>
              </w:rPr>
            </w:pPr>
            <w:r w:rsidRPr="008E382A">
              <w:rPr>
                <w:rFonts w:cstheme="minorHAnsi"/>
                <w:color w:val="0070C0"/>
              </w:rPr>
              <w:t>Attendance Policy developed</w:t>
            </w:r>
          </w:p>
        </w:tc>
        <w:tc>
          <w:tcPr>
            <w:tcW w:w="4252" w:type="dxa"/>
          </w:tcPr>
          <w:p w14:paraId="793C0CDC" w14:textId="77777777" w:rsidR="002039D1" w:rsidRPr="008E382A" w:rsidRDefault="002039D1" w:rsidP="001838D4">
            <w:pPr>
              <w:pStyle w:val="Title"/>
              <w:numPr>
                <w:ilvl w:val="0"/>
                <w:numId w:val="5"/>
              </w:numPr>
              <w:pBdr>
                <w:bottom w:val="none" w:sz="0" w:space="0" w:color="auto"/>
              </w:pBdr>
              <w:rPr>
                <w:rFonts w:cstheme="minorHAnsi"/>
                <w:sz w:val="22"/>
                <w:szCs w:val="22"/>
                <w:lang w:val="en-US"/>
              </w:rPr>
            </w:pPr>
            <w:r w:rsidRPr="00EB3EEC">
              <w:rPr>
                <w:rFonts w:cstheme="minorHAnsi"/>
                <w:color w:val="auto"/>
                <w:sz w:val="22"/>
                <w:szCs w:val="22"/>
              </w:rPr>
              <w:t>Continue to review intervention strategies for individual children</w:t>
            </w:r>
          </w:p>
        </w:tc>
        <w:tc>
          <w:tcPr>
            <w:tcW w:w="3544" w:type="dxa"/>
          </w:tcPr>
          <w:p w14:paraId="0FC652A1" w14:textId="77777777" w:rsidR="002039D1" w:rsidRPr="008E382A" w:rsidRDefault="002039D1" w:rsidP="001838D4">
            <w:pPr>
              <w:pStyle w:val="Title"/>
              <w:numPr>
                <w:ilvl w:val="0"/>
                <w:numId w:val="5"/>
              </w:numPr>
              <w:pBdr>
                <w:bottom w:val="none" w:sz="0" w:space="0" w:color="auto"/>
              </w:pBdr>
              <w:rPr>
                <w:rFonts w:cstheme="minorHAnsi"/>
                <w:color w:val="auto"/>
                <w:sz w:val="22"/>
                <w:szCs w:val="22"/>
                <w:lang w:val="en-US"/>
              </w:rPr>
            </w:pPr>
            <w:r w:rsidRPr="00EB3EEC">
              <w:rPr>
                <w:rFonts w:cstheme="minorHAnsi"/>
                <w:color w:val="auto"/>
                <w:sz w:val="22"/>
                <w:szCs w:val="22"/>
              </w:rPr>
              <w:t>Continue to review intervention strategies for individual children</w:t>
            </w:r>
          </w:p>
        </w:tc>
      </w:tr>
      <w:tr w:rsidR="002039D1" w:rsidRPr="008E382A" w14:paraId="23D04380" w14:textId="77777777" w:rsidTr="00CC2071">
        <w:trPr>
          <w:trHeight w:val="1119"/>
        </w:trPr>
        <w:tc>
          <w:tcPr>
            <w:tcW w:w="2269" w:type="dxa"/>
          </w:tcPr>
          <w:sdt>
            <w:sdtPr>
              <w:rPr>
                <w:rFonts w:asciiTheme="minorHAnsi" w:hAnsiTheme="minorHAnsi" w:cstheme="minorHAnsi"/>
                <w:sz w:val="22"/>
                <w:szCs w:val="22"/>
              </w:rPr>
              <w:alias w:val="NIF"/>
              <w:tag w:val="NIF"/>
              <w:id w:val="930168053"/>
              <w:placeholder>
                <w:docPart w:val="801F9F26C085435498F2CEEFF373D9BC"/>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Content>
              <w:p w14:paraId="6B0AD40E" w14:textId="77777777" w:rsidR="002039D1" w:rsidRPr="008E382A" w:rsidRDefault="00E578CC" w:rsidP="00CC2071">
                <w:pPr>
                  <w:pStyle w:val="Default"/>
                  <w:rPr>
                    <w:rFonts w:asciiTheme="minorHAnsi" w:hAnsiTheme="minorHAnsi" w:cstheme="minorHAnsi"/>
                    <w:sz w:val="22"/>
                    <w:szCs w:val="22"/>
                  </w:rPr>
                </w:pPr>
                <w:r>
                  <w:rPr>
                    <w:rFonts w:asciiTheme="minorHAnsi" w:hAnsiTheme="minorHAnsi" w:cstheme="minorHAnsi"/>
                    <w:sz w:val="22"/>
                    <w:szCs w:val="22"/>
                  </w:rPr>
                  <w:t>Improvement in children and young people's health and wellbeing</w:t>
                </w:r>
              </w:p>
            </w:sdtContent>
          </w:sdt>
        </w:tc>
        <w:tc>
          <w:tcPr>
            <w:tcW w:w="5103" w:type="dxa"/>
          </w:tcPr>
          <w:p w14:paraId="19760610" w14:textId="77777777" w:rsidR="002039D1" w:rsidRDefault="002039D1" w:rsidP="001838D4">
            <w:pPr>
              <w:pStyle w:val="ListParagraph"/>
              <w:numPr>
                <w:ilvl w:val="0"/>
                <w:numId w:val="6"/>
              </w:numPr>
              <w:rPr>
                <w:rFonts w:cstheme="minorHAnsi"/>
                <w:color w:val="00B050"/>
              </w:rPr>
            </w:pPr>
            <w:r w:rsidRPr="004C5109">
              <w:rPr>
                <w:rFonts w:cstheme="minorHAnsi"/>
                <w:color w:val="00B050"/>
              </w:rPr>
              <w:t>Trauma Informed Practices: Nurture principle 5 (behaviour is communication)</w:t>
            </w:r>
          </w:p>
          <w:p w14:paraId="5FD359B8" w14:textId="77777777" w:rsidR="002039D1" w:rsidRPr="004C5109" w:rsidRDefault="002039D1" w:rsidP="001838D4">
            <w:pPr>
              <w:pStyle w:val="ListParagraph"/>
              <w:numPr>
                <w:ilvl w:val="0"/>
                <w:numId w:val="6"/>
              </w:numPr>
              <w:rPr>
                <w:rFonts w:cstheme="minorHAnsi"/>
                <w:color w:val="00B050"/>
              </w:rPr>
            </w:pPr>
            <w:r>
              <w:rPr>
                <w:rFonts w:cstheme="minorHAnsi"/>
                <w:color w:val="00B050"/>
              </w:rPr>
              <w:t>SLT CLPL – ‘Signs of safety’ training</w:t>
            </w:r>
          </w:p>
          <w:p w14:paraId="4A25D3BD" w14:textId="77777777" w:rsidR="002039D1" w:rsidRPr="004C5109" w:rsidRDefault="002039D1" w:rsidP="001838D4">
            <w:pPr>
              <w:pStyle w:val="ListParagraph"/>
              <w:numPr>
                <w:ilvl w:val="0"/>
                <w:numId w:val="6"/>
              </w:numPr>
              <w:rPr>
                <w:rFonts w:cstheme="minorHAnsi"/>
                <w:color w:val="00B050"/>
              </w:rPr>
            </w:pPr>
            <w:r w:rsidRPr="004C5109">
              <w:rPr>
                <w:rFonts w:cstheme="minorHAnsi"/>
                <w:color w:val="00B050"/>
              </w:rPr>
              <w:t>Anti- bullying charter and policy developed</w:t>
            </w:r>
          </w:p>
          <w:p w14:paraId="2838E915" w14:textId="0C7304E9" w:rsidR="002039D1" w:rsidRDefault="002039D1" w:rsidP="001838D4">
            <w:pPr>
              <w:pStyle w:val="ListParagraph"/>
              <w:numPr>
                <w:ilvl w:val="0"/>
                <w:numId w:val="6"/>
              </w:numPr>
              <w:rPr>
                <w:rFonts w:cstheme="minorHAnsi"/>
                <w:color w:val="7030A0"/>
              </w:rPr>
            </w:pPr>
            <w:r w:rsidRPr="008E382A">
              <w:rPr>
                <w:rFonts w:cstheme="minorHAnsi"/>
                <w:color w:val="7030A0"/>
              </w:rPr>
              <w:t xml:space="preserve">Continue to embed PATHS </w:t>
            </w:r>
          </w:p>
          <w:p w14:paraId="33901904" w14:textId="76A15CB7" w:rsidR="00C71E44" w:rsidRPr="008E382A" w:rsidRDefault="00C71E44" w:rsidP="001838D4">
            <w:pPr>
              <w:pStyle w:val="ListParagraph"/>
              <w:numPr>
                <w:ilvl w:val="0"/>
                <w:numId w:val="6"/>
              </w:numPr>
              <w:rPr>
                <w:rFonts w:cstheme="minorHAnsi"/>
                <w:color w:val="7030A0"/>
              </w:rPr>
            </w:pPr>
            <w:r>
              <w:rPr>
                <w:rFonts w:cstheme="minorHAnsi"/>
                <w:color w:val="7030A0"/>
              </w:rPr>
              <w:t xml:space="preserve">Development of Learning through landscapes parental partnership programme </w:t>
            </w:r>
          </w:p>
          <w:p w14:paraId="2A5281ED" w14:textId="77777777" w:rsidR="002039D1" w:rsidRPr="004C5109" w:rsidRDefault="002039D1" w:rsidP="001838D4">
            <w:pPr>
              <w:pStyle w:val="ListParagraph"/>
              <w:numPr>
                <w:ilvl w:val="0"/>
                <w:numId w:val="6"/>
              </w:numPr>
              <w:rPr>
                <w:rFonts w:cstheme="minorHAnsi"/>
                <w:color w:val="0070C0"/>
              </w:rPr>
            </w:pPr>
            <w:r w:rsidRPr="004C5109">
              <w:rPr>
                <w:rFonts w:cstheme="minorHAnsi"/>
                <w:color w:val="0070C0"/>
              </w:rPr>
              <w:t>Pupil Diversity Committee established</w:t>
            </w:r>
          </w:p>
          <w:p w14:paraId="3A4F3CE3" w14:textId="77777777" w:rsidR="002039D1" w:rsidRPr="008E382A" w:rsidRDefault="002039D1" w:rsidP="001838D4">
            <w:pPr>
              <w:pStyle w:val="ListParagraph"/>
              <w:numPr>
                <w:ilvl w:val="0"/>
                <w:numId w:val="6"/>
              </w:numPr>
              <w:rPr>
                <w:rFonts w:cstheme="minorHAnsi"/>
                <w:color w:val="00B050"/>
              </w:rPr>
            </w:pPr>
            <w:r>
              <w:rPr>
                <w:rFonts w:cstheme="minorHAnsi"/>
                <w:color w:val="00B050"/>
              </w:rPr>
              <w:t>Equalities Policy document developed</w:t>
            </w:r>
          </w:p>
          <w:p w14:paraId="0CDF9780" w14:textId="77777777" w:rsidR="002039D1" w:rsidRPr="008E382A" w:rsidRDefault="002039D1" w:rsidP="001838D4">
            <w:pPr>
              <w:pStyle w:val="ListParagraph"/>
              <w:numPr>
                <w:ilvl w:val="0"/>
                <w:numId w:val="6"/>
              </w:numPr>
              <w:rPr>
                <w:rFonts w:cstheme="minorHAnsi"/>
              </w:rPr>
            </w:pPr>
            <w:r w:rsidRPr="00FB74E2">
              <w:rPr>
                <w:rFonts w:cstheme="minorHAnsi"/>
                <w:color w:val="0070C0"/>
              </w:rPr>
              <w:t>RME Planners embedded</w:t>
            </w:r>
          </w:p>
        </w:tc>
        <w:tc>
          <w:tcPr>
            <w:tcW w:w="4252" w:type="dxa"/>
          </w:tcPr>
          <w:p w14:paraId="78C3C477" w14:textId="77777777" w:rsidR="002039D1" w:rsidRPr="008E382A" w:rsidRDefault="002039D1" w:rsidP="001838D4">
            <w:pPr>
              <w:numPr>
                <w:ilvl w:val="0"/>
                <w:numId w:val="6"/>
              </w:numPr>
              <w:contextualSpacing/>
              <w:rPr>
                <w:rFonts w:eastAsia="Times New Roman" w:cstheme="minorHAnsi"/>
                <w:spacing w:val="5"/>
                <w:kern w:val="28"/>
              </w:rPr>
            </w:pPr>
            <w:r w:rsidRPr="008E382A">
              <w:rPr>
                <w:rFonts w:eastAsia="Times New Roman" w:cstheme="minorHAnsi"/>
                <w:spacing w:val="5"/>
                <w:kern w:val="28"/>
              </w:rPr>
              <w:t xml:space="preserve">Nurture Principle 4: </w:t>
            </w:r>
            <w:r w:rsidRPr="008E382A">
              <w:rPr>
                <w:rFonts w:cstheme="minorHAnsi"/>
              </w:rPr>
              <w:t>Language is understood as a vital means of communication</w:t>
            </w:r>
          </w:p>
          <w:p w14:paraId="09550790" w14:textId="77777777" w:rsidR="002039D1" w:rsidRDefault="002039D1" w:rsidP="001838D4">
            <w:pPr>
              <w:pStyle w:val="ListParagraph"/>
              <w:numPr>
                <w:ilvl w:val="0"/>
                <w:numId w:val="6"/>
              </w:numPr>
              <w:rPr>
                <w:rFonts w:cstheme="minorHAnsi"/>
              </w:rPr>
            </w:pPr>
            <w:r>
              <w:rPr>
                <w:rFonts w:cstheme="minorHAnsi"/>
              </w:rPr>
              <w:t xml:space="preserve">Continue </w:t>
            </w:r>
            <w:r w:rsidRPr="008E382A">
              <w:rPr>
                <w:rFonts w:cstheme="minorHAnsi"/>
              </w:rPr>
              <w:t>Trauma Informed Practices</w:t>
            </w:r>
          </w:p>
          <w:p w14:paraId="1E0FDC62" w14:textId="77777777" w:rsidR="002039D1" w:rsidRPr="008E382A" w:rsidRDefault="002039D1" w:rsidP="001838D4">
            <w:pPr>
              <w:pStyle w:val="ListParagraph"/>
              <w:numPr>
                <w:ilvl w:val="0"/>
                <w:numId w:val="6"/>
              </w:numPr>
              <w:rPr>
                <w:rFonts w:cstheme="minorHAnsi"/>
              </w:rPr>
            </w:pPr>
            <w:r>
              <w:t>Play pedagogy and playful learning approaches P4-7</w:t>
            </w:r>
          </w:p>
          <w:p w14:paraId="61865080" w14:textId="77777777" w:rsidR="002039D1" w:rsidRPr="008E382A" w:rsidRDefault="002039D1" w:rsidP="00CC2071">
            <w:pPr>
              <w:rPr>
                <w:rFonts w:cstheme="minorHAnsi"/>
              </w:rPr>
            </w:pPr>
          </w:p>
        </w:tc>
        <w:tc>
          <w:tcPr>
            <w:tcW w:w="3544" w:type="dxa"/>
          </w:tcPr>
          <w:p w14:paraId="78CB217A" w14:textId="77777777" w:rsidR="002039D1" w:rsidRPr="008E382A" w:rsidRDefault="002039D1" w:rsidP="001838D4">
            <w:pPr>
              <w:numPr>
                <w:ilvl w:val="0"/>
                <w:numId w:val="6"/>
              </w:numPr>
              <w:contextualSpacing/>
              <w:rPr>
                <w:rFonts w:eastAsia="Times New Roman" w:cstheme="minorHAnsi"/>
                <w:spacing w:val="5"/>
                <w:kern w:val="28"/>
              </w:rPr>
            </w:pPr>
            <w:r w:rsidRPr="00EB3EEC">
              <w:rPr>
                <w:rFonts w:eastAsia="Times New Roman" w:cstheme="minorHAnsi"/>
                <w:spacing w:val="5"/>
                <w:kern w:val="28"/>
              </w:rPr>
              <w:t>Continued focus on mental health development</w:t>
            </w:r>
          </w:p>
        </w:tc>
      </w:tr>
      <w:tr w:rsidR="002039D1" w:rsidRPr="008E382A" w14:paraId="5599610F" w14:textId="77777777" w:rsidTr="00CC2071">
        <w:trPr>
          <w:trHeight w:val="1479"/>
        </w:trPr>
        <w:tc>
          <w:tcPr>
            <w:tcW w:w="2269" w:type="dxa"/>
          </w:tcPr>
          <w:sdt>
            <w:sdtPr>
              <w:rPr>
                <w:rFonts w:asciiTheme="minorHAnsi" w:hAnsiTheme="minorHAnsi" w:cstheme="minorHAnsi"/>
                <w:sz w:val="22"/>
                <w:szCs w:val="22"/>
              </w:rPr>
              <w:alias w:val="NIF"/>
              <w:tag w:val="NIF"/>
              <w:id w:val="89749928"/>
              <w:placeholder>
                <w:docPart w:val="6E206333D9664DA6B083DF0B1E0BE0B8"/>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Content>
              <w:p w14:paraId="07BA5AD9" w14:textId="77777777" w:rsidR="002039D1" w:rsidRPr="008E382A" w:rsidRDefault="00E578CC" w:rsidP="00CC2071">
                <w:pPr>
                  <w:pStyle w:val="Default"/>
                  <w:rPr>
                    <w:rFonts w:asciiTheme="minorHAnsi" w:hAnsiTheme="minorHAnsi" w:cstheme="minorHAnsi"/>
                    <w:sz w:val="22"/>
                    <w:szCs w:val="22"/>
                  </w:rPr>
                </w:pPr>
                <w:r>
                  <w:rPr>
                    <w:rFonts w:asciiTheme="minorHAnsi" w:hAnsiTheme="minorHAnsi" w:cstheme="minorHAnsi"/>
                    <w:sz w:val="22"/>
                    <w:szCs w:val="22"/>
                  </w:rPr>
                  <w:t>Improvement in employability skills and sustained positive school leaver destinations for all young people</w:t>
                </w:r>
              </w:p>
            </w:sdtContent>
          </w:sdt>
        </w:tc>
        <w:tc>
          <w:tcPr>
            <w:tcW w:w="5103" w:type="dxa"/>
          </w:tcPr>
          <w:p w14:paraId="133BE60A" w14:textId="77777777" w:rsidR="002039D1" w:rsidRPr="008E382A" w:rsidRDefault="002039D1" w:rsidP="001838D4">
            <w:pPr>
              <w:pStyle w:val="ListParagraph"/>
              <w:numPr>
                <w:ilvl w:val="0"/>
                <w:numId w:val="7"/>
              </w:numPr>
              <w:rPr>
                <w:rFonts w:cstheme="minorHAnsi"/>
              </w:rPr>
            </w:pPr>
            <w:r w:rsidRPr="008E382A">
              <w:rPr>
                <w:rFonts w:cstheme="minorHAnsi"/>
                <w:color w:val="00B050"/>
              </w:rPr>
              <w:t xml:space="preserve">Meta skills framework </w:t>
            </w:r>
          </w:p>
          <w:p w14:paraId="7BF4D1BD" w14:textId="77777777" w:rsidR="002039D1" w:rsidRPr="008E382A" w:rsidRDefault="002039D1" w:rsidP="001838D4">
            <w:pPr>
              <w:pStyle w:val="ListParagraph"/>
              <w:numPr>
                <w:ilvl w:val="0"/>
                <w:numId w:val="7"/>
              </w:numPr>
              <w:rPr>
                <w:rFonts w:cstheme="minorHAnsi"/>
              </w:rPr>
            </w:pPr>
            <w:r w:rsidRPr="008E382A">
              <w:rPr>
                <w:rFonts w:cstheme="minorHAnsi"/>
                <w:color w:val="00B050"/>
              </w:rPr>
              <w:t xml:space="preserve">Outdoor learning </w:t>
            </w:r>
          </w:p>
          <w:p w14:paraId="7A1F4421" w14:textId="77777777" w:rsidR="002039D1" w:rsidRPr="008E382A" w:rsidRDefault="002039D1" w:rsidP="001838D4">
            <w:pPr>
              <w:pStyle w:val="ListParagraph"/>
              <w:numPr>
                <w:ilvl w:val="0"/>
                <w:numId w:val="7"/>
              </w:numPr>
              <w:rPr>
                <w:rFonts w:cstheme="minorHAnsi"/>
              </w:rPr>
            </w:pPr>
            <w:r w:rsidRPr="008E382A">
              <w:rPr>
                <w:rFonts w:cstheme="minorHAnsi"/>
                <w:color w:val="00B050"/>
              </w:rPr>
              <w:t>Cluster Pinkie Promise</w:t>
            </w:r>
          </w:p>
          <w:p w14:paraId="1C85AB97" w14:textId="77777777" w:rsidR="002039D1" w:rsidRPr="008E382A" w:rsidRDefault="002039D1" w:rsidP="001838D4">
            <w:pPr>
              <w:pStyle w:val="ListParagraph"/>
              <w:numPr>
                <w:ilvl w:val="0"/>
                <w:numId w:val="7"/>
              </w:numPr>
              <w:rPr>
                <w:rFonts w:cstheme="minorHAnsi"/>
              </w:rPr>
            </w:pPr>
            <w:r w:rsidRPr="008E382A">
              <w:rPr>
                <w:rFonts w:cstheme="minorHAnsi"/>
                <w:color w:val="7030A0"/>
              </w:rPr>
              <w:t>Community Engagement: SIMOA in the community/Partnership work in Inverkip</w:t>
            </w:r>
          </w:p>
        </w:tc>
        <w:tc>
          <w:tcPr>
            <w:tcW w:w="4252" w:type="dxa"/>
          </w:tcPr>
          <w:p w14:paraId="4F146E3C" w14:textId="77777777" w:rsidR="002039D1" w:rsidRPr="008E382A" w:rsidRDefault="002039D1" w:rsidP="001838D4">
            <w:pPr>
              <w:pStyle w:val="Title"/>
              <w:numPr>
                <w:ilvl w:val="0"/>
                <w:numId w:val="7"/>
              </w:numPr>
              <w:pBdr>
                <w:bottom w:val="none" w:sz="0" w:space="0" w:color="auto"/>
              </w:pBdr>
              <w:spacing w:after="0"/>
              <w:rPr>
                <w:rFonts w:cstheme="minorHAnsi"/>
                <w:color w:val="auto"/>
                <w:sz w:val="22"/>
                <w:szCs w:val="22"/>
              </w:rPr>
            </w:pPr>
            <w:r w:rsidRPr="008E382A">
              <w:rPr>
                <w:rFonts w:cstheme="minorHAnsi"/>
                <w:color w:val="auto"/>
                <w:sz w:val="22"/>
                <w:szCs w:val="22"/>
              </w:rPr>
              <w:t>Continued development of all aspects of digital learning</w:t>
            </w:r>
          </w:p>
          <w:p w14:paraId="5DD5DE58" w14:textId="77777777" w:rsidR="002039D1" w:rsidRPr="004C5109" w:rsidRDefault="002039D1" w:rsidP="001838D4">
            <w:pPr>
              <w:numPr>
                <w:ilvl w:val="0"/>
                <w:numId w:val="7"/>
              </w:numPr>
              <w:contextualSpacing/>
              <w:rPr>
                <w:rFonts w:eastAsia="Calibri" w:cstheme="minorHAnsi"/>
              </w:rPr>
            </w:pPr>
            <w:r w:rsidRPr="008E382A">
              <w:rPr>
                <w:rFonts w:cstheme="minorHAnsi"/>
              </w:rPr>
              <w:t>Review Technology pathways</w:t>
            </w:r>
          </w:p>
          <w:p w14:paraId="70BFBB0B" w14:textId="77777777" w:rsidR="002039D1" w:rsidRPr="008E382A" w:rsidRDefault="002039D1" w:rsidP="001838D4">
            <w:pPr>
              <w:numPr>
                <w:ilvl w:val="0"/>
                <w:numId w:val="7"/>
              </w:numPr>
              <w:contextualSpacing/>
              <w:rPr>
                <w:rFonts w:eastAsia="Calibri" w:cstheme="minorHAnsi"/>
              </w:rPr>
            </w:pPr>
            <w:r>
              <w:rPr>
                <w:rFonts w:cstheme="minorHAnsi"/>
              </w:rPr>
              <w:t>Develop pathways to embed ‘Financial’ literacy</w:t>
            </w:r>
          </w:p>
        </w:tc>
        <w:tc>
          <w:tcPr>
            <w:tcW w:w="3544" w:type="dxa"/>
          </w:tcPr>
          <w:p w14:paraId="0677967A" w14:textId="77777777" w:rsidR="002039D1" w:rsidRDefault="002039D1" w:rsidP="001838D4">
            <w:pPr>
              <w:pStyle w:val="Title"/>
              <w:numPr>
                <w:ilvl w:val="0"/>
                <w:numId w:val="7"/>
              </w:numPr>
              <w:pBdr>
                <w:bottom w:val="none" w:sz="0" w:space="0" w:color="auto"/>
              </w:pBdr>
              <w:spacing w:after="0"/>
              <w:rPr>
                <w:rFonts w:cstheme="minorHAnsi"/>
                <w:color w:val="auto"/>
                <w:sz w:val="22"/>
                <w:szCs w:val="22"/>
              </w:rPr>
            </w:pPr>
            <w:r>
              <w:rPr>
                <w:rFonts w:cstheme="minorHAnsi"/>
                <w:color w:val="auto"/>
                <w:sz w:val="22"/>
                <w:szCs w:val="22"/>
              </w:rPr>
              <w:t>Learner Participation</w:t>
            </w:r>
          </w:p>
          <w:p w14:paraId="34D47500" w14:textId="77777777" w:rsidR="002039D1" w:rsidRPr="008E382A" w:rsidRDefault="002039D1" w:rsidP="001838D4">
            <w:pPr>
              <w:pStyle w:val="Title"/>
              <w:numPr>
                <w:ilvl w:val="0"/>
                <w:numId w:val="7"/>
              </w:numPr>
              <w:pBdr>
                <w:bottom w:val="none" w:sz="0" w:space="0" w:color="auto"/>
              </w:pBdr>
              <w:spacing w:after="0"/>
              <w:rPr>
                <w:rFonts w:cstheme="minorHAnsi"/>
                <w:color w:val="auto"/>
                <w:sz w:val="22"/>
                <w:szCs w:val="22"/>
              </w:rPr>
            </w:pPr>
            <w:r w:rsidRPr="00EB3EEC">
              <w:rPr>
                <w:rFonts w:cstheme="minorHAnsi"/>
                <w:color w:val="auto"/>
                <w:sz w:val="22"/>
                <w:szCs w:val="22"/>
              </w:rPr>
              <w:t xml:space="preserve"> Refresh of financial education</w:t>
            </w:r>
          </w:p>
        </w:tc>
      </w:tr>
    </w:tbl>
    <w:p w14:paraId="5A96B777" w14:textId="77777777" w:rsidR="000514DD" w:rsidRPr="00055548" w:rsidRDefault="000514DD" w:rsidP="000514DD">
      <w:pPr>
        <w:rPr>
          <w:rFonts w:cstheme="minorHAnsi"/>
        </w:rPr>
      </w:pPr>
    </w:p>
    <w:p w14:paraId="6B6D37C8" w14:textId="06FDE9BF" w:rsidR="000514DD" w:rsidRPr="00055548" w:rsidRDefault="000514DD">
      <w:pPr>
        <w:rPr>
          <w:rFonts w:eastAsiaTheme="majorEastAsia" w:cstheme="minorHAnsi"/>
          <w:color w:val="17365D" w:themeColor="text2" w:themeShade="BF"/>
          <w:spacing w:val="5"/>
          <w:kern w:val="28"/>
          <w:sz w:val="52"/>
          <w:szCs w:val="52"/>
        </w:rPr>
      </w:pPr>
    </w:p>
    <w:tbl>
      <w:tblPr>
        <w:tblStyle w:val="TableGrid"/>
        <w:tblpPr w:leftFromText="180" w:rightFromText="180" w:vertAnchor="text" w:horzAnchor="margin" w:tblpY="-252"/>
        <w:tblW w:w="13948" w:type="dxa"/>
        <w:tblLook w:val="04A0" w:firstRow="1" w:lastRow="0" w:firstColumn="1" w:lastColumn="0" w:noHBand="0" w:noVBand="1"/>
      </w:tblPr>
      <w:tblGrid>
        <w:gridCol w:w="13948"/>
      </w:tblGrid>
      <w:tr w:rsidR="006F13B7" w14:paraId="565E34A1" w14:textId="77777777" w:rsidTr="00CC2071">
        <w:trPr>
          <w:trHeight w:val="721"/>
        </w:trPr>
        <w:tc>
          <w:tcPr>
            <w:tcW w:w="13948" w:type="dxa"/>
          </w:tcPr>
          <w:p w14:paraId="1C9EFFEA" w14:textId="77777777" w:rsidR="006F13B7" w:rsidRDefault="006F13B7" w:rsidP="00CC2071">
            <w:pPr>
              <w:tabs>
                <w:tab w:val="left" w:pos="1370"/>
              </w:tabs>
              <w:rPr>
                <w:rFonts w:cstheme="minorHAnsi"/>
                <w:b/>
                <w:color w:val="FF0000"/>
                <w:sz w:val="24"/>
                <w:szCs w:val="24"/>
              </w:rPr>
            </w:pPr>
            <w:r w:rsidRPr="002117A7">
              <w:rPr>
                <w:rFonts w:cstheme="minorHAnsi"/>
                <w:b/>
                <w:color w:val="FF0000"/>
                <w:sz w:val="24"/>
                <w:szCs w:val="24"/>
              </w:rPr>
              <w:t xml:space="preserve">How were stakeholders views collected? </w:t>
            </w:r>
          </w:p>
          <w:p w14:paraId="1ACC7FC3" w14:textId="77777777" w:rsidR="006F13B7" w:rsidRPr="002117A7" w:rsidRDefault="006F13B7" w:rsidP="00CC2071">
            <w:pPr>
              <w:tabs>
                <w:tab w:val="left" w:pos="1370"/>
              </w:tabs>
              <w:rPr>
                <w:rFonts w:cstheme="minorHAnsi"/>
                <w:b/>
                <w:color w:val="FF0000"/>
                <w:sz w:val="24"/>
                <w:szCs w:val="24"/>
              </w:rPr>
            </w:pPr>
          </w:p>
          <w:p w14:paraId="324E27D1" w14:textId="77777777" w:rsidR="006F13B7" w:rsidRPr="002B40D3" w:rsidRDefault="006F13B7" w:rsidP="00CC2071">
            <w:pPr>
              <w:tabs>
                <w:tab w:val="left" w:pos="1370"/>
              </w:tabs>
              <w:rPr>
                <w:sz w:val="24"/>
                <w:szCs w:val="24"/>
              </w:rPr>
            </w:pPr>
            <w:r w:rsidRPr="002B40D3">
              <w:rPr>
                <w:sz w:val="24"/>
                <w:szCs w:val="24"/>
              </w:rPr>
              <w:t xml:space="preserve">Throughout the year we have </w:t>
            </w:r>
            <w:r>
              <w:rPr>
                <w:sz w:val="24"/>
                <w:szCs w:val="24"/>
              </w:rPr>
              <w:t xml:space="preserve">been proactive in seeking views </w:t>
            </w:r>
            <w:r w:rsidRPr="002B40D3">
              <w:rPr>
                <w:sz w:val="24"/>
                <w:szCs w:val="24"/>
              </w:rPr>
              <w:t>from across our school and nursery community. Views were gathered through a variety of ways such as:</w:t>
            </w:r>
          </w:p>
          <w:p w14:paraId="7B5A5DCE" w14:textId="77777777" w:rsidR="006F13B7" w:rsidRDefault="006F13B7" w:rsidP="001838D4">
            <w:pPr>
              <w:pStyle w:val="ListParagraph"/>
              <w:numPr>
                <w:ilvl w:val="0"/>
                <w:numId w:val="8"/>
              </w:numPr>
              <w:tabs>
                <w:tab w:val="left" w:pos="1370"/>
              </w:tabs>
              <w:rPr>
                <w:sz w:val="24"/>
                <w:szCs w:val="24"/>
              </w:rPr>
            </w:pPr>
            <w:r>
              <w:rPr>
                <w:sz w:val="24"/>
                <w:szCs w:val="24"/>
              </w:rPr>
              <w:t>Regular P</w:t>
            </w:r>
            <w:r w:rsidRPr="002B40D3">
              <w:rPr>
                <w:sz w:val="24"/>
                <w:szCs w:val="24"/>
              </w:rPr>
              <w:t>arent</w:t>
            </w:r>
            <w:r>
              <w:rPr>
                <w:sz w:val="24"/>
                <w:szCs w:val="24"/>
              </w:rPr>
              <w:t xml:space="preserve"> C</w:t>
            </w:r>
            <w:r w:rsidRPr="002B40D3">
              <w:rPr>
                <w:sz w:val="24"/>
                <w:szCs w:val="24"/>
              </w:rPr>
              <w:t xml:space="preserve">ouncil </w:t>
            </w:r>
            <w:r>
              <w:rPr>
                <w:sz w:val="24"/>
                <w:szCs w:val="24"/>
              </w:rPr>
              <w:t xml:space="preserve">meetings who </w:t>
            </w:r>
            <w:r w:rsidRPr="002B40D3">
              <w:rPr>
                <w:sz w:val="24"/>
                <w:szCs w:val="24"/>
              </w:rPr>
              <w:t xml:space="preserve">work alongside the school </w:t>
            </w:r>
            <w:r>
              <w:rPr>
                <w:sz w:val="24"/>
                <w:szCs w:val="24"/>
              </w:rPr>
              <w:t xml:space="preserve">&amp; nursery </w:t>
            </w:r>
            <w:r w:rsidRPr="002B40D3">
              <w:rPr>
                <w:sz w:val="24"/>
                <w:szCs w:val="24"/>
              </w:rPr>
              <w:t>to discuss and plan school improvements.</w:t>
            </w:r>
          </w:p>
          <w:p w14:paraId="54CDA2B8" w14:textId="77777777" w:rsidR="006F13B7" w:rsidRDefault="006F13B7" w:rsidP="001838D4">
            <w:pPr>
              <w:pStyle w:val="ListParagraph"/>
              <w:numPr>
                <w:ilvl w:val="0"/>
                <w:numId w:val="8"/>
              </w:numPr>
              <w:tabs>
                <w:tab w:val="left" w:pos="1370"/>
              </w:tabs>
              <w:rPr>
                <w:sz w:val="24"/>
                <w:szCs w:val="24"/>
              </w:rPr>
            </w:pPr>
            <w:r>
              <w:rPr>
                <w:sz w:val="24"/>
                <w:szCs w:val="24"/>
              </w:rPr>
              <w:t>Questionnaire (Microsoft Forms) sent home to all parents to gather views on school improvement priorities.</w:t>
            </w:r>
          </w:p>
          <w:p w14:paraId="6FE8427C" w14:textId="77777777" w:rsidR="006F13B7" w:rsidRDefault="006F13B7" w:rsidP="001838D4">
            <w:pPr>
              <w:pStyle w:val="ListParagraph"/>
              <w:numPr>
                <w:ilvl w:val="0"/>
                <w:numId w:val="8"/>
              </w:numPr>
              <w:tabs>
                <w:tab w:val="left" w:pos="1370"/>
              </w:tabs>
              <w:rPr>
                <w:sz w:val="24"/>
                <w:szCs w:val="24"/>
              </w:rPr>
            </w:pPr>
            <w:r>
              <w:rPr>
                <w:sz w:val="24"/>
                <w:szCs w:val="24"/>
              </w:rPr>
              <w:t>The Senior Leadership Team (SLT) regularly host pupil focus groups to gather pupil voice.</w:t>
            </w:r>
          </w:p>
          <w:p w14:paraId="3C4B807D" w14:textId="77777777" w:rsidR="006F13B7" w:rsidRDefault="006F13B7" w:rsidP="001838D4">
            <w:pPr>
              <w:pStyle w:val="ListParagraph"/>
              <w:numPr>
                <w:ilvl w:val="0"/>
                <w:numId w:val="8"/>
              </w:numPr>
              <w:tabs>
                <w:tab w:val="left" w:pos="1370"/>
              </w:tabs>
              <w:rPr>
                <w:sz w:val="24"/>
                <w:szCs w:val="24"/>
              </w:rPr>
            </w:pPr>
            <w:r>
              <w:rPr>
                <w:sz w:val="24"/>
                <w:szCs w:val="24"/>
              </w:rPr>
              <w:t>Pupil Committee groups meet on a regular basis to feedback on aspects of school improvement using questions from wee HGIOS to shape discussions.</w:t>
            </w:r>
          </w:p>
          <w:p w14:paraId="378D158D" w14:textId="77777777" w:rsidR="006F13B7" w:rsidRDefault="006F13B7" w:rsidP="001838D4">
            <w:pPr>
              <w:pStyle w:val="ListParagraph"/>
              <w:numPr>
                <w:ilvl w:val="0"/>
                <w:numId w:val="8"/>
              </w:numPr>
              <w:tabs>
                <w:tab w:val="left" w:pos="1370"/>
              </w:tabs>
              <w:rPr>
                <w:sz w:val="24"/>
                <w:szCs w:val="24"/>
              </w:rPr>
            </w:pPr>
            <w:r>
              <w:rPr>
                <w:sz w:val="24"/>
                <w:szCs w:val="24"/>
              </w:rPr>
              <w:t>Fortnightly Learning journals between home and school and weekly nursery Learning Journals.</w:t>
            </w:r>
          </w:p>
          <w:p w14:paraId="3A808968" w14:textId="77777777" w:rsidR="006F13B7" w:rsidRPr="00C037C9" w:rsidRDefault="006F13B7" w:rsidP="001838D4">
            <w:pPr>
              <w:pStyle w:val="ListParagraph"/>
              <w:numPr>
                <w:ilvl w:val="0"/>
                <w:numId w:val="8"/>
              </w:numPr>
              <w:tabs>
                <w:tab w:val="left" w:pos="1370"/>
              </w:tabs>
              <w:rPr>
                <w:sz w:val="24"/>
                <w:szCs w:val="24"/>
              </w:rPr>
            </w:pPr>
            <w:r w:rsidRPr="00C037C9">
              <w:rPr>
                <w:rFonts w:cstheme="minorHAnsi"/>
                <w:sz w:val="24"/>
                <w:szCs w:val="24"/>
              </w:rPr>
              <w:t xml:space="preserve">Our Young Leaders of Learning (YLL) group and committee group views are sought on a regular basis. </w:t>
            </w:r>
          </w:p>
          <w:p w14:paraId="702423AF" w14:textId="77777777" w:rsidR="006F13B7" w:rsidRPr="004C5109" w:rsidRDefault="006F13B7" w:rsidP="001838D4">
            <w:pPr>
              <w:pStyle w:val="ListParagraph"/>
              <w:numPr>
                <w:ilvl w:val="0"/>
                <w:numId w:val="8"/>
              </w:numPr>
              <w:tabs>
                <w:tab w:val="left" w:pos="1370"/>
              </w:tabs>
              <w:rPr>
                <w:sz w:val="24"/>
                <w:szCs w:val="24"/>
              </w:rPr>
            </w:pPr>
            <w:r>
              <w:rPr>
                <w:rFonts w:cstheme="minorHAnsi"/>
                <w:sz w:val="24"/>
                <w:szCs w:val="24"/>
              </w:rPr>
              <w:t>Participation in Pupil Consultation meetings at Authority level.</w:t>
            </w:r>
          </w:p>
          <w:p w14:paraId="3579E6AA" w14:textId="62D7D286" w:rsidR="006F13B7" w:rsidRDefault="006F13B7" w:rsidP="00CC2071">
            <w:pPr>
              <w:tabs>
                <w:tab w:val="left" w:pos="1370"/>
              </w:tabs>
              <w:rPr>
                <w:sz w:val="24"/>
                <w:szCs w:val="24"/>
              </w:rPr>
            </w:pPr>
          </w:p>
          <w:p w14:paraId="2092C56D" w14:textId="2BA61603" w:rsidR="006F13B7" w:rsidRDefault="00EF6D1E" w:rsidP="00CC2071">
            <w:pPr>
              <w:tabs>
                <w:tab w:val="left" w:pos="1370"/>
              </w:tabs>
              <w:rPr>
                <w:sz w:val="24"/>
                <w:szCs w:val="24"/>
              </w:rPr>
            </w:pPr>
            <w:r w:rsidRPr="00877132">
              <w:rPr>
                <w:noProof/>
                <w:lang w:eastAsia="en-GB"/>
              </w:rPr>
              <w:drawing>
                <wp:anchor distT="0" distB="0" distL="114300" distR="114300" simplePos="0" relativeHeight="251661312" behindDoc="1" locked="0" layoutInCell="1" allowOverlap="1" wp14:anchorId="57DA8661" wp14:editId="0A4B8647">
                  <wp:simplePos x="0" y="0"/>
                  <wp:positionH relativeFrom="column">
                    <wp:posOffset>7424420</wp:posOffset>
                  </wp:positionH>
                  <wp:positionV relativeFrom="paragraph">
                    <wp:posOffset>655955</wp:posOffset>
                  </wp:positionV>
                  <wp:extent cx="933450" cy="885825"/>
                  <wp:effectExtent l="0" t="0" r="0" b="9525"/>
                  <wp:wrapTight wrapText="bothSides">
                    <wp:wrapPolygon edited="0">
                      <wp:start x="0" y="0"/>
                      <wp:lineTo x="0" y="21368"/>
                      <wp:lineTo x="21159" y="21368"/>
                      <wp:lineTo x="21159" y="0"/>
                      <wp:lineTo x="0" y="0"/>
                    </wp:wrapPolygon>
                  </wp:wrapTight>
                  <wp:docPr id="5" name="Picture 5" descr="C:\Users\Owner\Downloads\QRCode for Parent Feedback Questionnaire (March 2025)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QRCode for Parent Feedback Questionnaire (March 2025) .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245" t="32515" r="19632" b="10429"/>
                          <a:stretch/>
                        </pic:blipFill>
                        <pic:spPr bwMode="auto">
                          <a:xfrm>
                            <a:off x="0" y="0"/>
                            <a:ext cx="933450"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13B7" w:rsidRPr="00053C1A">
              <w:rPr>
                <w:sz w:val="24"/>
                <w:szCs w:val="24"/>
              </w:rPr>
              <w:t xml:space="preserve">It should be noted that </w:t>
            </w:r>
            <w:r>
              <w:rPr>
                <w:sz w:val="24"/>
                <w:szCs w:val="24"/>
              </w:rPr>
              <w:t>the QR code was from a parent survey in March 2025. F</w:t>
            </w:r>
            <w:r w:rsidR="006F13B7" w:rsidRPr="00053C1A">
              <w:rPr>
                <w:sz w:val="24"/>
                <w:szCs w:val="24"/>
              </w:rPr>
              <w:t xml:space="preserve">eedback from stakeholders remains limited, with only 11 responses received from our parent community. As such, the survey results presented below should be interpreted with caution, as they reflect the views of a small sample and may not be fully representative of the wider parent body. Moving forward, we remain committed to strengthening parental engagement and will continue to explore more inclusive and accessible ways of gathering stakeholder voice. </w:t>
            </w:r>
          </w:p>
          <w:p w14:paraId="39ACACE2" w14:textId="77777777" w:rsidR="006F13B7" w:rsidRDefault="006F13B7" w:rsidP="00CC2071">
            <w:pPr>
              <w:tabs>
                <w:tab w:val="left" w:pos="1370"/>
              </w:tabs>
              <w:rPr>
                <w:sz w:val="24"/>
                <w:szCs w:val="24"/>
              </w:rPr>
            </w:pPr>
          </w:p>
          <w:p w14:paraId="30711C1D" w14:textId="77777777" w:rsidR="006F13B7" w:rsidRDefault="006F13B7" w:rsidP="00CC2071">
            <w:pPr>
              <w:tabs>
                <w:tab w:val="left" w:pos="1370"/>
              </w:tabs>
              <w:rPr>
                <w:sz w:val="24"/>
                <w:szCs w:val="24"/>
              </w:rPr>
            </w:pPr>
          </w:p>
          <w:p w14:paraId="7E505F58" w14:textId="77777777" w:rsidR="006F13B7" w:rsidRDefault="006F13B7" w:rsidP="00CC2071">
            <w:pPr>
              <w:tabs>
                <w:tab w:val="left" w:pos="1370"/>
              </w:tabs>
              <w:rPr>
                <w:sz w:val="24"/>
                <w:szCs w:val="24"/>
              </w:rPr>
            </w:pPr>
          </w:p>
          <w:p w14:paraId="0B7D060F" w14:textId="77777777" w:rsidR="006F13B7" w:rsidRDefault="006F13B7" w:rsidP="00CC2071">
            <w:pPr>
              <w:tabs>
                <w:tab w:val="left" w:pos="1370"/>
              </w:tabs>
              <w:rPr>
                <w:rFonts w:cstheme="minorHAnsi"/>
              </w:rPr>
            </w:pPr>
          </w:p>
        </w:tc>
      </w:tr>
    </w:tbl>
    <w:p w14:paraId="7715F3C1" w14:textId="77777777" w:rsidR="006F13B7" w:rsidRPr="00055548" w:rsidRDefault="006F13B7" w:rsidP="006F13B7">
      <w:pPr>
        <w:tabs>
          <w:tab w:val="left" w:pos="1370"/>
        </w:tabs>
        <w:rPr>
          <w:rFonts w:cstheme="minorHAnsi"/>
          <w:b/>
          <w:bCs/>
          <w:sz w:val="28"/>
          <w:szCs w:val="28"/>
        </w:rPr>
      </w:pPr>
    </w:p>
    <w:tbl>
      <w:tblPr>
        <w:tblStyle w:val="TableGrid"/>
        <w:tblW w:w="0" w:type="auto"/>
        <w:tblLook w:val="04A0" w:firstRow="1" w:lastRow="0" w:firstColumn="1" w:lastColumn="0" w:noHBand="0" w:noVBand="1"/>
      </w:tblPr>
      <w:tblGrid>
        <w:gridCol w:w="13948"/>
      </w:tblGrid>
      <w:tr w:rsidR="006F13B7" w14:paraId="046CAAA1" w14:textId="77777777" w:rsidTr="00CC2071">
        <w:trPr>
          <w:trHeight w:val="661"/>
        </w:trPr>
        <w:tc>
          <w:tcPr>
            <w:tcW w:w="13948" w:type="dxa"/>
          </w:tcPr>
          <w:p w14:paraId="20352934" w14:textId="77777777" w:rsidR="006F13B7" w:rsidRDefault="006F13B7" w:rsidP="00CC2071">
            <w:pPr>
              <w:tabs>
                <w:tab w:val="left" w:pos="1370"/>
              </w:tabs>
              <w:rPr>
                <w:b/>
                <w:color w:val="FF0000"/>
                <w:sz w:val="24"/>
                <w:szCs w:val="24"/>
              </w:rPr>
            </w:pPr>
            <w:r w:rsidRPr="002117A7">
              <w:rPr>
                <w:b/>
                <w:color w:val="FF0000"/>
                <w:sz w:val="24"/>
                <w:szCs w:val="24"/>
              </w:rPr>
              <w:t xml:space="preserve">How </w:t>
            </w:r>
            <w:proofErr w:type="gramStart"/>
            <w:r w:rsidRPr="002117A7">
              <w:rPr>
                <w:b/>
                <w:color w:val="FF0000"/>
                <w:sz w:val="24"/>
                <w:szCs w:val="24"/>
              </w:rPr>
              <w:t>was PEF</w:t>
            </w:r>
            <w:proofErr w:type="gramEnd"/>
            <w:r w:rsidRPr="002117A7">
              <w:rPr>
                <w:b/>
                <w:color w:val="FF0000"/>
                <w:sz w:val="24"/>
                <w:szCs w:val="24"/>
              </w:rPr>
              <w:t xml:space="preserve"> spend consulted on? </w:t>
            </w:r>
          </w:p>
          <w:p w14:paraId="1DC9CD3C" w14:textId="77777777" w:rsidR="006F13B7" w:rsidRDefault="006F13B7" w:rsidP="00CC2071">
            <w:pPr>
              <w:tabs>
                <w:tab w:val="left" w:pos="1370"/>
              </w:tabs>
              <w:rPr>
                <w:rFonts w:cstheme="minorHAnsi"/>
                <w:color w:val="000000"/>
                <w:sz w:val="24"/>
                <w:szCs w:val="24"/>
              </w:rPr>
            </w:pPr>
            <w:r w:rsidRPr="002B40D3">
              <w:rPr>
                <w:rFonts w:cstheme="minorHAnsi"/>
                <w:color w:val="000000"/>
                <w:sz w:val="24"/>
                <w:szCs w:val="24"/>
              </w:rPr>
              <w:t xml:space="preserve">We consulted </w:t>
            </w:r>
            <w:r>
              <w:rPr>
                <w:rFonts w:cstheme="minorHAnsi"/>
                <w:color w:val="000000"/>
                <w:sz w:val="24"/>
                <w:szCs w:val="24"/>
              </w:rPr>
              <w:t xml:space="preserve">on the spending of our Pupil Equity Funding through consultation with our Parent Council. We reviewed the impact of 2024 2025 funding and then discussed collaboratively how we should allocate funding for the next year. </w:t>
            </w:r>
          </w:p>
          <w:p w14:paraId="61D338CF" w14:textId="77777777" w:rsidR="006F13B7" w:rsidRPr="002B40D3" w:rsidRDefault="006F13B7" w:rsidP="00CC2071">
            <w:pPr>
              <w:tabs>
                <w:tab w:val="left" w:pos="1370"/>
              </w:tabs>
              <w:rPr>
                <w:rFonts w:cstheme="minorHAnsi"/>
                <w:sz w:val="24"/>
                <w:szCs w:val="24"/>
              </w:rPr>
            </w:pPr>
            <w:r w:rsidRPr="002B40D3">
              <w:rPr>
                <w:rFonts w:cstheme="minorHAnsi"/>
                <w:color w:val="000000"/>
                <w:sz w:val="24"/>
                <w:szCs w:val="24"/>
              </w:rPr>
              <w:t xml:space="preserve">Through meetings with our </w:t>
            </w:r>
            <w:r>
              <w:rPr>
                <w:rFonts w:cstheme="minorHAnsi"/>
                <w:color w:val="000000"/>
                <w:sz w:val="24"/>
                <w:szCs w:val="24"/>
              </w:rPr>
              <w:t xml:space="preserve">Young Leaders of Learning (YLL) we were able to gain feedback and consult with pupils on the spending of 1% (£90) of our Pupil Equity Funding for the coming session. The YLL group then gathered views from across all classes before making a decision that the money should continue to be spend to build on our Outdoor learning and Loose Parts Play resources. </w:t>
            </w:r>
          </w:p>
          <w:p w14:paraId="7F373802" w14:textId="77777777" w:rsidR="006F13B7" w:rsidRDefault="006F13B7" w:rsidP="00CC2071">
            <w:pPr>
              <w:tabs>
                <w:tab w:val="left" w:pos="1370"/>
              </w:tabs>
              <w:rPr>
                <w:rFonts w:cstheme="minorHAnsi"/>
              </w:rPr>
            </w:pPr>
          </w:p>
        </w:tc>
      </w:tr>
    </w:tbl>
    <w:p w14:paraId="2DFAEF83" w14:textId="5B98DFD3" w:rsidR="00D9068D" w:rsidRPr="00D9068D" w:rsidRDefault="00D9068D" w:rsidP="00D9068D"/>
    <w:p w14:paraId="6B90D029" w14:textId="339AFF21" w:rsidR="00742A87" w:rsidRPr="00CA26DF" w:rsidRDefault="00742A87" w:rsidP="002826F2">
      <w:pPr>
        <w:pStyle w:val="Title"/>
        <w:tabs>
          <w:tab w:val="left" w:pos="12150"/>
        </w:tabs>
        <w:rPr>
          <w:rFonts w:cstheme="minorHAnsi"/>
          <w:color w:val="auto"/>
          <w:sz w:val="28"/>
          <w:szCs w:val="28"/>
        </w:rPr>
      </w:pPr>
      <w:r w:rsidRPr="00CA26DF">
        <w:rPr>
          <w:rFonts w:cstheme="minorHAnsi"/>
          <w:color w:val="auto"/>
          <w:sz w:val="28"/>
          <w:szCs w:val="28"/>
        </w:rPr>
        <w:lastRenderedPageBreak/>
        <w:t>Plan</w:t>
      </w:r>
      <w:r w:rsidR="004024A1" w:rsidRPr="00CA26DF">
        <w:rPr>
          <w:rFonts w:cstheme="minorHAnsi"/>
          <w:color w:val="auto"/>
          <w:sz w:val="28"/>
          <w:szCs w:val="28"/>
        </w:rPr>
        <w:t xml:space="preserve">:  </w:t>
      </w:r>
      <w:r w:rsidR="000514DD" w:rsidRPr="00CA26DF">
        <w:rPr>
          <w:rFonts w:cstheme="minorHAnsi"/>
          <w:color w:val="auto"/>
          <w:sz w:val="28"/>
          <w:szCs w:val="28"/>
        </w:rPr>
        <w:t xml:space="preserve">Session </w:t>
      </w:r>
      <w:r w:rsidR="008772AD" w:rsidRPr="00CA26DF">
        <w:rPr>
          <w:rFonts w:cstheme="minorHAnsi"/>
          <w:color w:val="auto"/>
          <w:sz w:val="28"/>
          <w:szCs w:val="28"/>
        </w:rPr>
        <w:t>2025-26</w:t>
      </w:r>
    </w:p>
    <w:tbl>
      <w:tblPr>
        <w:tblStyle w:val="TableGrid"/>
        <w:tblW w:w="14076" w:type="dxa"/>
        <w:tblInd w:w="108" w:type="dxa"/>
        <w:tblLook w:val="04A0" w:firstRow="1" w:lastRow="0" w:firstColumn="1" w:lastColumn="0" w:noHBand="0" w:noVBand="1"/>
      </w:tblPr>
      <w:tblGrid>
        <w:gridCol w:w="7038"/>
        <w:gridCol w:w="7038"/>
      </w:tblGrid>
      <w:tr w:rsidR="004024A1" w:rsidRPr="006F13B7" w14:paraId="040FD2E8" w14:textId="77777777" w:rsidTr="00A46BC2">
        <w:trPr>
          <w:trHeight w:val="1083"/>
        </w:trPr>
        <w:tc>
          <w:tcPr>
            <w:tcW w:w="14076" w:type="dxa"/>
            <w:gridSpan w:val="2"/>
            <w:shd w:val="clear" w:color="auto" w:fill="BFBFBF" w:themeFill="background1" w:themeFillShade="BF"/>
          </w:tcPr>
          <w:p w14:paraId="4DF597C6" w14:textId="77777777" w:rsidR="004024A1" w:rsidRPr="00CA26DF" w:rsidRDefault="004024A1" w:rsidP="007B7696">
            <w:pPr>
              <w:pStyle w:val="Default"/>
              <w:rPr>
                <w:rFonts w:asciiTheme="minorHAnsi" w:hAnsiTheme="minorHAnsi" w:cstheme="minorHAnsi"/>
                <w:b/>
                <w:color w:val="FF0000"/>
              </w:rPr>
            </w:pPr>
            <w:r w:rsidRPr="00CA26DF">
              <w:rPr>
                <w:rFonts w:asciiTheme="minorHAnsi" w:hAnsiTheme="minorHAnsi" w:cstheme="minorHAnsi"/>
                <w:b/>
                <w:color w:val="FF0000"/>
              </w:rPr>
              <w:t>Priority 1</w:t>
            </w:r>
          </w:p>
          <w:p w14:paraId="1BA915A7" w14:textId="77777777" w:rsidR="006F13B7" w:rsidRPr="00CA26DF" w:rsidRDefault="00602132" w:rsidP="006F13B7">
            <w:pPr>
              <w:pStyle w:val="Default"/>
              <w:rPr>
                <w:rFonts w:asciiTheme="minorHAnsi" w:hAnsiTheme="minorHAnsi" w:cstheme="minorHAnsi"/>
                <w:b/>
              </w:rPr>
            </w:pPr>
            <w:sdt>
              <w:sdtPr>
                <w:rPr>
                  <w:rFonts w:asciiTheme="minorHAnsi" w:hAnsiTheme="minorHAnsi" w:cstheme="minorHAnsi"/>
                  <w:b/>
                </w:rPr>
                <w:alias w:val="NIF"/>
                <w:tag w:val="NIF"/>
                <w:id w:val="-472754145"/>
                <w:placeholder>
                  <w:docPart w:val="B0738D9684F9427FB6D3138E13FCA39F"/>
                </w:placeholder>
                <w:dropDownList>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Content>
                <w:r w:rsidR="00E578CC">
                  <w:rPr>
                    <w:rFonts w:asciiTheme="minorHAnsi" w:hAnsiTheme="minorHAnsi" w:cstheme="minorHAnsi"/>
                    <w:b/>
                  </w:rPr>
                  <w:t>Improvements in attainment, particularly  in literacy and numeracy</w:t>
                </w:r>
              </w:sdtContent>
            </w:sdt>
          </w:p>
          <w:p w14:paraId="53371AE6" w14:textId="654FBD6D" w:rsidR="004024A1" w:rsidRPr="006F13B7" w:rsidRDefault="006F13B7" w:rsidP="006F13B7">
            <w:pPr>
              <w:jc w:val="both"/>
              <w:rPr>
                <w:rFonts w:cstheme="minorHAnsi"/>
                <w:b/>
                <w:sz w:val="24"/>
                <w:szCs w:val="24"/>
              </w:rPr>
            </w:pPr>
            <w:r w:rsidRPr="00CA26DF">
              <w:rPr>
                <w:rFonts w:cstheme="minorHAnsi"/>
                <w:sz w:val="24"/>
                <w:szCs w:val="24"/>
              </w:rPr>
              <w:t xml:space="preserve"> </w:t>
            </w:r>
            <w:sdt>
              <w:sdtPr>
                <w:rPr>
                  <w:rFonts w:cstheme="minorHAnsi"/>
                  <w:b/>
                  <w:sz w:val="24"/>
                  <w:szCs w:val="24"/>
                </w:rPr>
                <w:alias w:val="NIF"/>
                <w:tag w:val="NIF"/>
                <w:id w:val="-268468105"/>
                <w:placeholder>
                  <w:docPart w:val="EAF46EFC53D946539DCA1802ED2D7B18"/>
                </w:placeholder>
                <w:dropDownList>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Content>
                <w:r w:rsidR="00E578CC">
                  <w:rPr>
                    <w:rFonts w:cstheme="minorHAnsi"/>
                    <w:b/>
                    <w:sz w:val="24"/>
                    <w:szCs w:val="24"/>
                  </w:rPr>
                  <w:t>Placing the human rights and needs of every child and young person at the centre of education</w:t>
                </w:r>
              </w:sdtContent>
            </w:sdt>
            <w:r w:rsidRPr="006F13B7">
              <w:rPr>
                <w:rFonts w:cstheme="minorHAnsi"/>
                <w:sz w:val="24"/>
                <w:szCs w:val="24"/>
              </w:rPr>
              <w:t xml:space="preserve"> </w:t>
            </w:r>
          </w:p>
        </w:tc>
      </w:tr>
      <w:tr w:rsidR="00A46BC2" w:rsidRPr="006F13B7" w14:paraId="73AAA762" w14:textId="77777777" w:rsidTr="00691EC1">
        <w:trPr>
          <w:trHeight w:val="1551"/>
        </w:trPr>
        <w:tc>
          <w:tcPr>
            <w:tcW w:w="14076" w:type="dxa"/>
            <w:gridSpan w:val="2"/>
            <w:shd w:val="clear" w:color="auto" w:fill="auto"/>
          </w:tcPr>
          <w:p w14:paraId="6CEAC433" w14:textId="3E023256" w:rsidR="00A46BC2" w:rsidRPr="006F13B7" w:rsidRDefault="00EC7679" w:rsidP="007B7696">
            <w:pPr>
              <w:pStyle w:val="Default"/>
              <w:rPr>
                <w:rFonts w:asciiTheme="minorHAnsi" w:hAnsiTheme="minorHAnsi" w:cstheme="minorHAnsi"/>
                <w:b/>
              </w:rPr>
            </w:pPr>
            <w:r w:rsidRPr="006F13B7">
              <w:rPr>
                <w:rFonts w:asciiTheme="minorHAnsi" w:hAnsiTheme="minorHAnsi" w:cstheme="minorHAnsi"/>
                <w:b/>
              </w:rPr>
              <w:t>National Improvement Framework</w:t>
            </w:r>
            <w:r w:rsidR="00A46BC2" w:rsidRPr="006F13B7">
              <w:rPr>
                <w:rFonts w:asciiTheme="minorHAnsi" w:hAnsiTheme="minorHAnsi" w:cstheme="minorHAnsi"/>
                <w:b/>
              </w:rPr>
              <w:t xml:space="preserve"> Outcomes</w:t>
            </w:r>
          </w:p>
          <w:sdt>
            <w:sdtPr>
              <w:rPr>
                <w:rFonts w:asciiTheme="minorHAnsi" w:hAnsiTheme="minorHAnsi" w:cstheme="minorHAnsi"/>
              </w:rPr>
              <w:id w:val="-256287345"/>
              <w:placeholder>
                <w:docPart w:val="DefaultPlaceholder_-1854013438"/>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26BADD64" w14:textId="36868EBD" w:rsidR="00A46BC2" w:rsidRPr="00D9068D" w:rsidRDefault="00E578CC" w:rsidP="007B7696">
                <w:pPr>
                  <w:pStyle w:val="Default"/>
                  <w:rPr>
                    <w:rFonts w:asciiTheme="minorHAnsi" w:hAnsiTheme="minorHAnsi" w:cstheme="minorHAnsi"/>
                  </w:rPr>
                </w:pPr>
                <w:r>
                  <w:rPr>
                    <w:rFonts w:asciiTheme="minorHAnsi" w:hAnsiTheme="minorHAnsi" w:cstheme="minorHAnsi"/>
                  </w:rPr>
                  <w:t>1. Empowered and accountable education system supporting lifelong learning.</w:t>
                </w:r>
              </w:p>
            </w:sdtContent>
          </w:sdt>
          <w:sdt>
            <w:sdtPr>
              <w:rPr>
                <w:rFonts w:asciiTheme="minorHAnsi" w:hAnsiTheme="minorHAnsi" w:cstheme="minorHAnsi"/>
              </w:rPr>
              <w:id w:val="475648962"/>
              <w:placeholder>
                <w:docPart w:val="A3A4D9154C28421B888ACEE5B3649460"/>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08DB0D2D" w14:textId="1DB21B18" w:rsidR="00EC7679" w:rsidRPr="00D9068D" w:rsidRDefault="00E578CC" w:rsidP="00EC7679">
                <w:pPr>
                  <w:pStyle w:val="Default"/>
                  <w:rPr>
                    <w:rFonts w:asciiTheme="minorHAnsi" w:hAnsiTheme="minorHAnsi" w:cstheme="minorHAnsi"/>
                    <w:color w:val="auto"/>
                  </w:rPr>
                </w:pPr>
                <w:r>
                  <w:rPr>
                    <w:rFonts w:asciiTheme="minorHAnsi" w:hAnsiTheme="minorHAnsi" w:cstheme="minorHAnsi"/>
                  </w:rPr>
                  <w:t>3. Inclusive curriculum and assessment for a sustainable future.</w:t>
                </w:r>
              </w:p>
            </w:sdtContent>
          </w:sdt>
          <w:sdt>
            <w:sdtPr>
              <w:rPr>
                <w:rFonts w:asciiTheme="minorHAnsi" w:hAnsiTheme="minorHAnsi" w:cstheme="minorHAnsi"/>
              </w:rPr>
              <w:id w:val="-77295470"/>
              <w:placeholder>
                <w:docPart w:val="142FB8C13B96403F9013F89542E23C2F"/>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43284196" w14:textId="5022126C" w:rsidR="00EC7679" w:rsidRPr="00D9068D" w:rsidRDefault="00E578CC" w:rsidP="00EC7679">
                <w:pPr>
                  <w:pStyle w:val="Default"/>
                  <w:rPr>
                    <w:rFonts w:asciiTheme="minorHAnsi" w:hAnsiTheme="minorHAnsi" w:cstheme="minorHAnsi"/>
                    <w:color w:val="auto"/>
                  </w:rPr>
                </w:pPr>
                <w:r>
                  <w:rPr>
                    <w:rFonts w:asciiTheme="minorHAnsi" w:hAnsiTheme="minorHAnsi" w:cstheme="minorHAnsi"/>
                  </w:rPr>
                  <w:t>5. Skilled teachers and leaders delivering excellent, inclusive education.</w:t>
                </w:r>
              </w:p>
            </w:sdtContent>
          </w:sdt>
          <w:p w14:paraId="05DFBEE2" w14:textId="006DBE13" w:rsidR="00691EC1" w:rsidRPr="00D9068D" w:rsidRDefault="00602132" w:rsidP="007B7696">
            <w:pPr>
              <w:pStyle w:val="Default"/>
              <w:rPr>
                <w:rFonts w:asciiTheme="minorHAnsi" w:hAnsiTheme="minorHAnsi" w:cstheme="minorHAnsi"/>
              </w:rPr>
            </w:pPr>
            <w:hyperlink r:id="rId10" w:history="1">
              <w:r w:rsidR="00EC7679" w:rsidRPr="00D9068D">
                <w:rPr>
                  <w:rStyle w:val="Hyperlink"/>
                  <w:rFonts w:asciiTheme="minorHAnsi" w:hAnsiTheme="minorHAnsi" w:cstheme="minorHAnsi"/>
                  <w:u w:val="none"/>
                </w:rPr>
                <w:t>Education - achieving excellence and equity: National Improvement Framework 2025</w:t>
              </w:r>
            </w:hyperlink>
          </w:p>
        </w:tc>
      </w:tr>
      <w:tr w:rsidR="00A46BC2" w:rsidRPr="006F13B7" w14:paraId="53FF14D5" w14:textId="77777777" w:rsidTr="00691EC1">
        <w:trPr>
          <w:trHeight w:val="1402"/>
        </w:trPr>
        <w:tc>
          <w:tcPr>
            <w:tcW w:w="7038" w:type="dxa"/>
          </w:tcPr>
          <w:p w14:paraId="49B4AB29" w14:textId="35FCE6F3" w:rsidR="00A46BC2" w:rsidRPr="006F13B7" w:rsidRDefault="00EC7679" w:rsidP="006E3C1B">
            <w:pPr>
              <w:pStyle w:val="Default"/>
              <w:rPr>
                <w:rFonts w:asciiTheme="minorHAnsi" w:hAnsiTheme="minorHAnsi" w:cstheme="minorHAnsi"/>
                <w:b/>
                <w:bCs/>
              </w:rPr>
            </w:pPr>
            <w:r w:rsidRPr="006F13B7">
              <w:rPr>
                <w:rFonts w:asciiTheme="minorHAnsi" w:hAnsiTheme="minorHAnsi" w:cstheme="minorHAnsi"/>
                <w:b/>
                <w:bCs/>
              </w:rPr>
              <w:t>How Good is Our School</w:t>
            </w:r>
            <w:r w:rsidR="00A46BC2" w:rsidRPr="006F13B7">
              <w:rPr>
                <w:rFonts w:asciiTheme="minorHAnsi" w:hAnsiTheme="minorHAnsi" w:cstheme="minorHAnsi"/>
                <w:b/>
                <w:bCs/>
              </w:rPr>
              <w:t>/</w:t>
            </w:r>
            <w:r w:rsidR="00E845FE" w:rsidRPr="006F13B7">
              <w:rPr>
                <w:rFonts w:asciiTheme="minorHAnsi" w:hAnsiTheme="minorHAnsi" w:cstheme="minorHAnsi"/>
                <w:b/>
                <w:bCs/>
              </w:rPr>
              <w:t>Q</w:t>
            </w:r>
            <w:r w:rsidRPr="006F13B7">
              <w:rPr>
                <w:rFonts w:asciiTheme="minorHAnsi" w:hAnsiTheme="minorHAnsi" w:cstheme="minorHAnsi"/>
                <w:b/>
                <w:bCs/>
              </w:rPr>
              <w:t>uality Improvement Framework</w:t>
            </w:r>
            <w:r w:rsidR="00E845FE" w:rsidRPr="006F13B7">
              <w:rPr>
                <w:rFonts w:asciiTheme="minorHAnsi" w:hAnsiTheme="minorHAnsi" w:cstheme="minorHAnsi"/>
                <w:b/>
                <w:bCs/>
              </w:rPr>
              <w:t xml:space="preserve"> ELC</w:t>
            </w:r>
          </w:p>
          <w:sdt>
            <w:sdtPr>
              <w:rPr>
                <w:rFonts w:asciiTheme="minorHAnsi" w:hAnsiTheme="minorHAnsi" w:cstheme="minorHAnsi"/>
              </w:rPr>
              <w:alias w:val="HGIOS QIFELC"/>
              <w:id w:val="-2033561363"/>
              <w:placeholder>
                <w:docPart w:val="D2351B78C5A840F68E106F76B3A68FE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33170F93" w14:textId="421EE70B" w:rsidR="00A46BC2" w:rsidRPr="006F13B7" w:rsidRDefault="00E578CC" w:rsidP="006E3C1B">
                <w:pPr>
                  <w:pStyle w:val="Default"/>
                  <w:rPr>
                    <w:rFonts w:asciiTheme="minorHAnsi" w:hAnsiTheme="minorHAnsi" w:cstheme="minorHAnsi"/>
                    <w:u w:val="single"/>
                  </w:rPr>
                </w:pPr>
                <w:r>
                  <w:rPr>
                    <w:rFonts w:asciiTheme="minorHAnsi" w:hAnsiTheme="minorHAnsi" w:cstheme="minorHAnsi"/>
                  </w:rPr>
                  <w:t>2.3 Learning, teaching and assessment</w:t>
                </w:r>
              </w:p>
            </w:sdtContent>
          </w:sdt>
          <w:sdt>
            <w:sdtPr>
              <w:rPr>
                <w:rFonts w:asciiTheme="minorHAnsi" w:hAnsiTheme="minorHAnsi" w:cstheme="minorHAnsi"/>
              </w:rPr>
              <w:alias w:val="HGIOS QIFELC"/>
              <w:id w:val="82419914"/>
              <w:placeholder>
                <w:docPart w:val="76F97A9C423F43139EE941E3108AC52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6C5D5D08" w14:textId="2910F150" w:rsidR="00691EC1" w:rsidRPr="006F13B7" w:rsidRDefault="00E578CC" w:rsidP="00691EC1">
                <w:pPr>
                  <w:pStyle w:val="Default"/>
                  <w:rPr>
                    <w:rFonts w:asciiTheme="minorHAnsi" w:hAnsiTheme="minorHAnsi" w:cstheme="minorHAnsi"/>
                  </w:rPr>
                </w:pPr>
                <w:r>
                  <w:rPr>
                    <w:rFonts w:asciiTheme="minorHAnsi" w:hAnsiTheme="minorHAnsi" w:cstheme="minorHAnsi"/>
                  </w:rPr>
                  <w:t>2.2 Curriculum</w:t>
                </w:r>
              </w:p>
            </w:sdtContent>
          </w:sdt>
          <w:sdt>
            <w:sdtPr>
              <w:rPr>
                <w:rFonts w:asciiTheme="minorHAnsi" w:hAnsiTheme="minorHAnsi" w:cstheme="minorHAnsi"/>
              </w:rPr>
              <w:alias w:val="HGIOS QIFELC"/>
              <w:id w:val="266668746"/>
              <w:placeholder>
                <w:docPart w:val="AE620915A1D04EFA85C205A58897479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229547F9" w14:textId="3175AF20" w:rsidR="00691EC1" w:rsidRPr="006F13B7" w:rsidRDefault="00E578CC" w:rsidP="00691EC1">
                <w:pPr>
                  <w:pStyle w:val="Default"/>
                  <w:rPr>
                    <w:rFonts w:asciiTheme="minorHAnsi" w:hAnsiTheme="minorHAnsi" w:cstheme="minorHAnsi"/>
                    <w:color w:val="auto"/>
                  </w:rPr>
                </w:pPr>
                <w:r>
                  <w:rPr>
                    <w:rFonts w:asciiTheme="minorHAnsi" w:hAnsiTheme="minorHAnsi" w:cstheme="minorHAnsi"/>
                  </w:rPr>
                  <w:t>3.2 Raising attainment and achievement</w:t>
                </w:r>
              </w:p>
            </w:sdtContent>
          </w:sdt>
          <w:sdt>
            <w:sdtPr>
              <w:rPr>
                <w:rFonts w:asciiTheme="minorHAnsi" w:hAnsiTheme="minorHAnsi" w:cstheme="minorHAnsi"/>
              </w:rPr>
              <w:alias w:val="HGIOS QIFELC"/>
              <w:id w:val="-19401480"/>
              <w:placeholder>
                <w:docPart w:val="0B65E57A136741349EEA78874BC3294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162432D4" w14:textId="5811F9BA" w:rsidR="00691EC1" w:rsidRPr="006F13B7" w:rsidRDefault="00E578CC" w:rsidP="00691EC1">
                <w:pPr>
                  <w:pStyle w:val="Default"/>
                  <w:rPr>
                    <w:rFonts w:asciiTheme="minorHAnsi" w:hAnsiTheme="minorHAnsi" w:cstheme="minorHAnsi"/>
                    <w:color w:val="auto"/>
                  </w:rPr>
                </w:pPr>
                <w:r>
                  <w:rPr>
                    <w:rFonts w:asciiTheme="minorHAnsi" w:hAnsiTheme="minorHAnsi" w:cstheme="minorHAnsi"/>
                  </w:rPr>
                  <w:t>4.3 Children's progress</w:t>
                </w:r>
              </w:p>
            </w:sdtContent>
          </w:sdt>
          <w:sdt>
            <w:sdtPr>
              <w:rPr>
                <w:rFonts w:asciiTheme="minorHAnsi" w:hAnsiTheme="minorHAnsi" w:cstheme="minorHAnsi"/>
              </w:rPr>
              <w:alias w:val="HGIOS QIFELC"/>
              <w:id w:val="456842756"/>
              <w:placeholder>
                <w:docPart w:val="FBE4ECB480A74998A6B82AFA74983F9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55AB13B3" w14:textId="3A48D609" w:rsidR="00691EC1" w:rsidRPr="006F13B7" w:rsidRDefault="00E578CC" w:rsidP="00691EC1">
                <w:pPr>
                  <w:pStyle w:val="Default"/>
                  <w:rPr>
                    <w:rFonts w:asciiTheme="minorHAnsi" w:hAnsiTheme="minorHAnsi" w:cstheme="minorHAnsi"/>
                    <w:color w:val="auto"/>
                  </w:rPr>
                </w:pPr>
                <w:r>
                  <w:rPr>
                    <w:rFonts w:asciiTheme="minorHAnsi" w:hAnsiTheme="minorHAnsi" w:cstheme="minorHAnsi"/>
                  </w:rPr>
                  <w:t>2.1 Children experience high quality spaces</w:t>
                </w:r>
              </w:p>
            </w:sdtContent>
          </w:sdt>
          <w:sdt>
            <w:sdtPr>
              <w:rPr>
                <w:rFonts w:asciiTheme="minorHAnsi" w:hAnsiTheme="minorHAnsi" w:cstheme="minorHAnsi"/>
              </w:rPr>
              <w:alias w:val="HGIOS QIFELC"/>
              <w:id w:val="-518545523"/>
              <w:placeholder>
                <w:docPart w:val="9A6CE29086BB415BBF4AB715E0E92F8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11E07F36" w14:textId="3DC0136E" w:rsidR="00691EC1" w:rsidRPr="006F13B7" w:rsidRDefault="00E578CC" w:rsidP="006E3C1B">
                <w:pPr>
                  <w:pStyle w:val="Default"/>
                  <w:rPr>
                    <w:rFonts w:asciiTheme="minorHAnsi" w:hAnsiTheme="minorHAnsi" w:cstheme="minorHAnsi"/>
                    <w:color w:val="auto"/>
                  </w:rPr>
                </w:pPr>
                <w:r>
                  <w:rPr>
                    <w:rFonts w:asciiTheme="minorHAnsi" w:hAnsiTheme="minorHAnsi" w:cstheme="minorHAnsi"/>
                  </w:rPr>
                  <w:t>3.3 Learning, teaching and assessment</w:t>
                </w:r>
              </w:p>
            </w:sdtContent>
          </w:sdt>
        </w:tc>
        <w:tc>
          <w:tcPr>
            <w:tcW w:w="7038" w:type="dxa"/>
          </w:tcPr>
          <w:p w14:paraId="76B82330" w14:textId="04D8260D" w:rsidR="00A46BC2" w:rsidRPr="006F13B7" w:rsidRDefault="00A46BC2" w:rsidP="00DE07A0">
            <w:pPr>
              <w:rPr>
                <w:rFonts w:cstheme="minorHAnsi"/>
                <w:b/>
                <w:sz w:val="24"/>
                <w:szCs w:val="24"/>
              </w:rPr>
            </w:pPr>
            <w:r w:rsidRPr="006F13B7">
              <w:rPr>
                <w:rFonts w:cstheme="minorHAnsi"/>
                <w:b/>
                <w:sz w:val="24"/>
                <w:szCs w:val="24"/>
              </w:rPr>
              <w:t>UNCRC</w:t>
            </w:r>
          </w:p>
          <w:sdt>
            <w:sdtPr>
              <w:rPr>
                <w:rFonts w:cstheme="minorHAnsi"/>
                <w:sz w:val="24"/>
                <w:szCs w:val="24"/>
              </w:rPr>
              <w:alias w:val="RRS Unicef articles"/>
              <w:tag w:val="RRS Unicef articles"/>
              <w:id w:val="224730338"/>
              <w:placeholder>
                <w:docPart w:val="239D2C6A55C24D339412A772860733D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112AD34A" w14:textId="47108D17" w:rsidR="00A46BC2" w:rsidRPr="006F13B7" w:rsidRDefault="00E578CC" w:rsidP="00DE07A0">
                <w:pPr>
                  <w:rPr>
                    <w:rFonts w:cstheme="minorHAnsi"/>
                    <w:sz w:val="24"/>
                    <w:szCs w:val="24"/>
                  </w:rPr>
                </w:pPr>
                <w:r>
                  <w:rPr>
                    <w:rFonts w:cstheme="minorHAnsi"/>
                    <w:sz w:val="24"/>
                    <w:szCs w:val="24"/>
                  </w:rPr>
                  <w:t>Article 28: (Right to education):</w:t>
                </w:r>
              </w:p>
            </w:sdtContent>
          </w:sdt>
          <w:p w14:paraId="32F87242" w14:textId="151181CD" w:rsidR="00A46BC2" w:rsidRPr="006F13B7" w:rsidRDefault="00602132" w:rsidP="00DE07A0">
            <w:pPr>
              <w:rPr>
                <w:rFonts w:cstheme="minorHAnsi"/>
                <w:sz w:val="24"/>
                <w:szCs w:val="24"/>
              </w:rPr>
            </w:pPr>
            <w:sdt>
              <w:sdtPr>
                <w:rPr>
                  <w:rFonts w:cstheme="minorHAnsi"/>
                  <w:sz w:val="24"/>
                  <w:szCs w:val="24"/>
                </w:rPr>
                <w:alias w:val="RRS Unicef articles"/>
                <w:tag w:val="RRS Unicef articles"/>
                <w:id w:val="-1236089940"/>
                <w:placeholder>
                  <w:docPart w:val="796DA27FBA9544078A3961CAABFA458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E578CC">
                  <w:rPr>
                    <w:rFonts w:cstheme="minorHAnsi"/>
                    <w:sz w:val="24"/>
                    <w:szCs w:val="24"/>
                  </w:rPr>
                  <w:t>Article 29 (Goals of education):</w:t>
                </w:r>
              </w:sdtContent>
            </w:sdt>
            <w:r w:rsidR="00A46BC2" w:rsidRPr="006F13B7">
              <w:rPr>
                <w:rFonts w:cstheme="minorHAnsi"/>
                <w:sz w:val="24"/>
                <w:szCs w:val="24"/>
              </w:rPr>
              <w:t xml:space="preserve"> </w:t>
            </w:r>
          </w:p>
          <w:p w14:paraId="1176206F" w14:textId="77777777" w:rsidR="00A46BC2" w:rsidRDefault="00A46BC2" w:rsidP="007B7696">
            <w:pPr>
              <w:rPr>
                <w:rFonts w:cstheme="minorHAnsi"/>
                <w:sz w:val="24"/>
                <w:szCs w:val="24"/>
              </w:rPr>
            </w:pPr>
          </w:p>
          <w:p w14:paraId="7BC70382" w14:textId="77777777" w:rsidR="00054B0F" w:rsidRDefault="00054B0F" w:rsidP="007B7696">
            <w:pPr>
              <w:rPr>
                <w:rFonts w:cstheme="minorHAnsi"/>
                <w:sz w:val="24"/>
                <w:szCs w:val="24"/>
              </w:rPr>
            </w:pPr>
          </w:p>
          <w:p w14:paraId="1CDE937B" w14:textId="77777777" w:rsidR="00054B0F" w:rsidRDefault="00054B0F" w:rsidP="007B7696">
            <w:pPr>
              <w:rPr>
                <w:rFonts w:cstheme="minorHAnsi"/>
                <w:sz w:val="24"/>
                <w:szCs w:val="24"/>
              </w:rPr>
            </w:pPr>
          </w:p>
          <w:p w14:paraId="21CC95E6" w14:textId="77777777" w:rsidR="00054B0F" w:rsidRDefault="00054B0F" w:rsidP="007B7696">
            <w:pPr>
              <w:rPr>
                <w:rFonts w:cstheme="minorHAnsi"/>
                <w:sz w:val="24"/>
                <w:szCs w:val="24"/>
              </w:rPr>
            </w:pPr>
          </w:p>
          <w:p w14:paraId="518770CC" w14:textId="77777777" w:rsidR="00054B0F" w:rsidRPr="006F13B7" w:rsidRDefault="00054B0F" w:rsidP="007B7696">
            <w:pPr>
              <w:rPr>
                <w:rFonts w:cstheme="minorHAnsi"/>
                <w:sz w:val="24"/>
                <w:szCs w:val="24"/>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077B50" w:rsidRPr="006F13B7" w14:paraId="779DDCDE" w14:textId="77777777" w:rsidTr="00841F1C">
        <w:trPr>
          <w:gridAfter w:val="1"/>
          <w:wAfter w:w="25" w:type="dxa"/>
          <w:trHeight w:val="530"/>
        </w:trPr>
        <w:tc>
          <w:tcPr>
            <w:tcW w:w="14033" w:type="dxa"/>
            <w:shd w:val="clear" w:color="auto" w:fill="C0C0C0"/>
            <w:tcMar>
              <w:top w:w="20" w:type="dxa"/>
              <w:left w:w="20" w:type="dxa"/>
              <w:bottom w:w="0" w:type="dxa"/>
              <w:right w:w="20" w:type="dxa"/>
            </w:tcMar>
            <w:vAlign w:val="center"/>
          </w:tcPr>
          <w:p w14:paraId="6D7D366D" w14:textId="19175E3C" w:rsidR="00077B50" w:rsidRPr="006F13B7" w:rsidRDefault="00077B50" w:rsidP="00CC2071">
            <w:pPr>
              <w:jc w:val="center"/>
              <w:rPr>
                <w:rFonts w:eastAsia="Arial Unicode MS" w:cstheme="minorHAnsi"/>
                <w:b/>
                <w:bCs/>
                <w:sz w:val="24"/>
                <w:szCs w:val="24"/>
              </w:rPr>
            </w:pPr>
            <w:r w:rsidRPr="006F13B7">
              <w:rPr>
                <w:rFonts w:eastAsia="Arial Unicode MS" w:cstheme="minorHAnsi"/>
                <w:b/>
                <w:bCs/>
                <w:sz w:val="24"/>
                <w:szCs w:val="24"/>
              </w:rPr>
              <w:t>Rationale for change based self-evaluation including d</w:t>
            </w:r>
            <w:r w:rsidR="005A56CC" w:rsidRPr="006F13B7">
              <w:rPr>
                <w:rFonts w:eastAsia="Arial Unicode MS" w:cstheme="minorHAnsi"/>
                <w:b/>
                <w:bCs/>
                <w:sz w:val="24"/>
                <w:szCs w:val="24"/>
              </w:rPr>
              <w:t>ata and stakeholder views</w:t>
            </w:r>
          </w:p>
        </w:tc>
      </w:tr>
      <w:tr w:rsidR="00055548" w:rsidRPr="00054B0F" w14:paraId="797BE990" w14:textId="77777777" w:rsidTr="00CC2071">
        <w:trPr>
          <w:gridAfter w:val="1"/>
          <w:wAfter w:w="25" w:type="dxa"/>
          <w:trHeight w:val="384"/>
        </w:trPr>
        <w:tc>
          <w:tcPr>
            <w:tcW w:w="14033" w:type="dxa"/>
            <w:tcMar>
              <w:top w:w="20" w:type="dxa"/>
              <w:left w:w="20" w:type="dxa"/>
              <w:bottom w:w="0" w:type="dxa"/>
              <w:right w:w="20" w:type="dxa"/>
            </w:tcMar>
          </w:tcPr>
          <w:p w14:paraId="6B59D7C0" w14:textId="77777777" w:rsidR="0058787B" w:rsidRDefault="00055548" w:rsidP="0058787B">
            <w:pPr>
              <w:pStyle w:val="NormalWeb"/>
              <w:spacing w:before="0" w:beforeAutospacing="0" w:after="0" w:afterAutospacing="0"/>
              <w:rPr>
                <w:rFonts w:asciiTheme="minorHAnsi" w:eastAsia="Times New Roman" w:hAnsiTheme="minorHAnsi" w:cstheme="minorHAnsi"/>
              </w:rPr>
            </w:pPr>
            <w:r w:rsidRPr="00054B0F">
              <w:rPr>
                <w:rFonts w:asciiTheme="minorHAnsi" w:hAnsiTheme="minorHAnsi" w:cstheme="minorHAnsi"/>
                <w:i/>
              </w:rPr>
              <w:t xml:space="preserve"> </w:t>
            </w:r>
            <w:r w:rsidR="0058787B" w:rsidRPr="00054B0F">
              <w:rPr>
                <w:rFonts w:asciiTheme="minorHAnsi" w:eastAsia="Times New Roman" w:hAnsiTheme="minorHAnsi" w:cstheme="minorHAnsi"/>
              </w:rPr>
              <w:t>A robust self-evaluation process has highlighted key areas for improvement within our school and nursery settings. Attainment data and stakeholder feedback have been instrumental in shaping our strategic priorities to ensure high-quality learning experiences and sustained improvement in educational outcomes.</w:t>
            </w:r>
          </w:p>
          <w:p w14:paraId="503EBA19" w14:textId="77777777" w:rsidR="00054B0F" w:rsidRPr="00054B0F" w:rsidRDefault="00054B0F" w:rsidP="0058787B">
            <w:pPr>
              <w:pStyle w:val="NormalWeb"/>
              <w:spacing w:before="0" w:beforeAutospacing="0" w:after="0" w:afterAutospacing="0"/>
              <w:rPr>
                <w:rFonts w:asciiTheme="minorHAnsi" w:eastAsia="Times New Roman" w:hAnsiTheme="minorHAnsi" w:cstheme="minorHAnsi"/>
              </w:rPr>
            </w:pPr>
          </w:p>
          <w:p w14:paraId="37E588FA" w14:textId="26342EBD" w:rsidR="00054B0F" w:rsidRPr="005155D1" w:rsidRDefault="0058787B" w:rsidP="001838D4">
            <w:pPr>
              <w:pStyle w:val="ListParagraph"/>
              <w:numPr>
                <w:ilvl w:val="0"/>
                <w:numId w:val="41"/>
              </w:numPr>
              <w:spacing w:after="0"/>
              <w:rPr>
                <w:rFonts w:eastAsia="Times New Roman" w:cstheme="minorHAnsi"/>
                <w:sz w:val="24"/>
                <w:szCs w:val="24"/>
                <w:lang w:eastAsia="en-GB"/>
              </w:rPr>
            </w:pPr>
            <w:r w:rsidRPr="005155D1">
              <w:rPr>
                <w:rFonts w:eastAsia="Times New Roman" w:cstheme="minorHAnsi"/>
                <w:b/>
                <w:bCs/>
                <w:color w:val="FF0000"/>
                <w:sz w:val="24"/>
                <w:szCs w:val="24"/>
                <w:lang w:eastAsia="en-GB"/>
              </w:rPr>
              <w:t>Progressive Spelling and Grammar Pathway</w:t>
            </w:r>
          </w:p>
          <w:p w14:paraId="35426C3A" w14:textId="409F6595" w:rsidR="00054B0F" w:rsidRDefault="0058787B" w:rsidP="00054B0F">
            <w:pPr>
              <w:spacing w:after="0"/>
              <w:rPr>
                <w:rFonts w:eastAsia="Times New Roman" w:cstheme="minorHAnsi"/>
                <w:sz w:val="24"/>
                <w:szCs w:val="24"/>
                <w:lang w:eastAsia="en-GB"/>
              </w:rPr>
            </w:pPr>
            <w:r w:rsidRPr="00054B0F">
              <w:rPr>
                <w:rFonts w:eastAsia="Times New Roman" w:cstheme="minorHAnsi"/>
                <w:sz w:val="24"/>
                <w:szCs w:val="24"/>
                <w:lang w:eastAsia="en-GB"/>
              </w:rPr>
              <w:t>The 2024/25 attainment data shows an overall improvement in writing from 82.0% to 86.4%, demonstrating progress but also highlighting an ongoing need for targeted support. While P5 writing attainment rose significantly from 75.9% to 93.7%, other stages, such as P6, saw a decline from 88.2% to 80%. Stakeholder feedback, including professional dialogue and pupil voice, indicates inconsistencies in the teaching of spelling and grammar. The development of a Progressive Spelling and Grammar Pathway will address these gaps by providing a structured approach to ‘Tools for Writing,’ ensuring appropriate challenge for high-achieving pupils and increased confidence in applying skills across writing genres.</w:t>
            </w:r>
          </w:p>
          <w:p w14:paraId="3E08D47A" w14:textId="12CF902D" w:rsidR="00054B0F" w:rsidRDefault="00054B0F" w:rsidP="00054B0F">
            <w:pPr>
              <w:spacing w:after="0"/>
              <w:rPr>
                <w:rFonts w:eastAsia="Times New Roman" w:cstheme="minorHAnsi"/>
                <w:sz w:val="24"/>
                <w:szCs w:val="24"/>
                <w:lang w:eastAsia="en-GB"/>
              </w:rPr>
            </w:pPr>
          </w:p>
          <w:p w14:paraId="3FDABEC0" w14:textId="77777777" w:rsidR="0002178C" w:rsidRPr="00054B0F" w:rsidRDefault="0002178C" w:rsidP="00054B0F">
            <w:pPr>
              <w:spacing w:after="0"/>
              <w:rPr>
                <w:rFonts w:eastAsia="Times New Roman" w:cstheme="minorHAnsi"/>
                <w:sz w:val="24"/>
                <w:szCs w:val="24"/>
                <w:lang w:eastAsia="en-GB"/>
              </w:rPr>
            </w:pPr>
          </w:p>
          <w:p w14:paraId="2DDEBC11" w14:textId="77777777" w:rsidR="0058787B" w:rsidRPr="00054B0F" w:rsidRDefault="0058787B" w:rsidP="00054B0F">
            <w:pPr>
              <w:spacing w:after="0"/>
              <w:rPr>
                <w:rFonts w:eastAsia="Times New Roman" w:cstheme="minorHAnsi"/>
                <w:sz w:val="24"/>
                <w:szCs w:val="24"/>
                <w:lang w:eastAsia="en-GB"/>
              </w:rPr>
            </w:pPr>
            <w:r w:rsidRPr="00054B0F">
              <w:rPr>
                <w:rFonts w:eastAsia="Times New Roman" w:cstheme="minorHAnsi"/>
                <w:b/>
                <w:bCs/>
                <w:color w:val="FF0000"/>
                <w:sz w:val="24"/>
                <w:szCs w:val="24"/>
                <w:lang w:eastAsia="en-GB"/>
              </w:rPr>
              <w:lastRenderedPageBreak/>
              <w:t>2. Inverclyde Numeracy Framework Implementation</w:t>
            </w:r>
            <w:r w:rsidRPr="00054B0F">
              <w:rPr>
                <w:rFonts w:eastAsia="Times New Roman" w:cstheme="minorHAnsi"/>
                <w:sz w:val="24"/>
                <w:szCs w:val="24"/>
                <w:lang w:eastAsia="en-GB"/>
              </w:rPr>
              <w:br/>
              <w:t>Numeracy attainment has risen from 90.9% to 93.0%, demonstrating a positive trajectory. However, variability remains across year groups, with P7 showing an improvement from 84.4% to 90.9% while P4 saw a drop from 87.1% to 82.8%. Staff self-evaluations and professional discussions have identified the need for greater confidence in key mathematical concepts, including number structures and fractions. Engaging with the Inverclyde Numeracy Framework will enhance staff expertise, with professional learning records and questionnaire feedback evidencing impact. The framework will also support differentiated planning to better challenge pupils working beyond expected levels.</w:t>
            </w:r>
          </w:p>
          <w:p w14:paraId="68624A07" w14:textId="77777777" w:rsidR="005C7881" w:rsidRDefault="0058787B" w:rsidP="005C7881">
            <w:pPr>
              <w:spacing w:after="0"/>
              <w:rPr>
                <w:rFonts w:eastAsia="Times New Roman" w:cstheme="minorHAnsi"/>
                <w:sz w:val="24"/>
                <w:szCs w:val="24"/>
                <w:lang w:eastAsia="en-GB"/>
              </w:rPr>
            </w:pPr>
            <w:r w:rsidRPr="00054B0F">
              <w:rPr>
                <w:rFonts w:eastAsia="Times New Roman" w:cstheme="minorHAnsi"/>
                <w:b/>
                <w:bCs/>
                <w:color w:val="FF0000"/>
                <w:sz w:val="24"/>
                <w:szCs w:val="24"/>
                <w:lang w:eastAsia="en-GB"/>
              </w:rPr>
              <w:t>3. Interdisciplinary Learning (IDL) Planning</w:t>
            </w:r>
            <w:r w:rsidRPr="00054B0F">
              <w:rPr>
                <w:rFonts w:eastAsia="Times New Roman" w:cstheme="minorHAnsi"/>
                <w:sz w:val="24"/>
                <w:szCs w:val="24"/>
                <w:lang w:eastAsia="en-GB"/>
              </w:rPr>
              <w:br/>
              <w:t>Quality assurance findings and pupil voice sessions indicate that while progress has been made in embedding IDL approaches, inconsistencies remain in planning for progression, challenge, and curriculum balance. The introduction of a whole-school IDL Context Overview will provide clarity on meta-skills development, ensuring coherence and depth in learning. The use of a Big Question/Little Question approach will foster deeper inquiry and pupil ownership of learning, leading to impr</w:t>
            </w:r>
            <w:r w:rsidR="005C7881">
              <w:rPr>
                <w:rFonts w:eastAsia="Times New Roman" w:cstheme="minorHAnsi"/>
                <w:sz w:val="24"/>
                <w:szCs w:val="24"/>
                <w:lang w:eastAsia="en-GB"/>
              </w:rPr>
              <w:t>oved engagement and attainment.</w:t>
            </w:r>
          </w:p>
          <w:p w14:paraId="3211B162" w14:textId="1DBEE8AE" w:rsidR="005C7881" w:rsidRDefault="0058787B" w:rsidP="005C7881">
            <w:pPr>
              <w:spacing w:after="0"/>
              <w:rPr>
                <w:rFonts w:eastAsia="Times New Roman" w:cstheme="minorHAnsi"/>
                <w:sz w:val="24"/>
                <w:szCs w:val="24"/>
                <w:lang w:eastAsia="en-GB"/>
              </w:rPr>
            </w:pPr>
            <w:r w:rsidRPr="00054B0F">
              <w:rPr>
                <w:rFonts w:eastAsia="Times New Roman" w:cstheme="minorHAnsi"/>
                <w:b/>
                <w:bCs/>
                <w:color w:val="FF0000"/>
                <w:sz w:val="24"/>
                <w:szCs w:val="24"/>
                <w:lang w:eastAsia="en-GB"/>
              </w:rPr>
              <w:t>4. Kip Learner Sketch Note &amp; KIP Principles</w:t>
            </w:r>
            <w:r w:rsidRPr="00054B0F">
              <w:rPr>
                <w:rFonts w:eastAsia="Times New Roman" w:cstheme="minorHAnsi"/>
                <w:sz w:val="24"/>
                <w:szCs w:val="24"/>
                <w:lang w:eastAsia="en-GB"/>
              </w:rPr>
              <w:br/>
              <w:t xml:space="preserve">Stakeholder engagement, including pupil focus groups and parental feedback, has highlighted the need for a shared understanding of what makes a successful learner at our school. The development of a Kip Learner Sketch Note and KIP Principles (Knowledge, Involvement, </w:t>
            </w:r>
            <w:proofErr w:type="gramStart"/>
            <w:r w:rsidRPr="00054B0F">
              <w:rPr>
                <w:rFonts w:eastAsia="Times New Roman" w:cstheme="minorHAnsi"/>
                <w:sz w:val="24"/>
                <w:szCs w:val="24"/>
                <w:lang w:eastAsia="en-GB"/>
              </w:rPr>
              <w:t>Progress</w:t>
            </w:r>
            <w:proofErr w:type="gramEnd"/>
            <w:r w:rsidRPr="00054B0F">
              <w:rPr>
                <w:rFonts w:eastAsia="Times New Roman" w:cstheme="minorHAnsi"/>
                <w:sz w:val="24"/>
                <w:szCs w:val="24"/>
                <w:lang w:eastAsia="en-GB"/>
              </w:rPr>
              <w:t>) will establish a clear, pupil-friendly framework that supports effective learning conversations. Quality assurance observations will measure its impact on classroom co</w:t>
            </w:r>
            <w:r w:rsidR="005C7881">
              <w:rPr>
                <w:rFonts w:eastAsia="Times New Roman" w:cstheme="minorHAnsi"/>
                <w:sz w:val="24"/>
                <w:szCs w:val="24"/>
                <w:lang w:eastAsia="en-GB"/>
              </w:rPr>
              <w:t>nsistency and pupil engagement.</w:t>
            </w:r>
          </w:p>
          <w:p w14:paraId="1809F508" w14:textId="77777777" w:rsidR="00C71E44" w:rsidRDefault="0058787B" w:rsidP="005C7881">
            <w:pPr>
              <w:spacing w:after="0"/>
              <w:rPr>
                <w:rFonts w:eastAsia="Times New Roman" w:cstheme="minorHAnsi"/>
                <w:sz w:val="24"/>
                <w:szCs w:val="24"/>
                <w:lang w:eastAsia="en-GB"/>
              </w:rPr>
            </w:pPr>
            <w:r w:rsidRPr="00054B0F">
              <w:rPr>
                <w:rFonts w:eastAsia="Times New Roman" w:cstheme="minorHAnsi"/>
                <w:b/>
                <w:bCs/>
                <w:color w:val="FF0000"/>
                <w:sz w:val="24"/>
                <w:szCs w:val="24"/>
                <w:lang w:eastAsia="en-GB"/>
              </w:rPr>
              <w:t>5. Nursery Tracking Documentation</w:t>
            </w:r>
            <w:r w:rsidRPr="00054B0F">
              <w:rPr>
                <w:rFonts w:eastAsia="Times New Roman" w:cstheme="minorHAnsi"/>
                <w:sz w:val="24"/>
                <w:szCs w:val="24"/>
                <w:lang w:eastAsia="en-GB"/>
              </w:rPr>
              <w:br/>
              <w:t>The introduction of enhanced tracking documentation within the nursery has been positively received, but further embedding is required to ensure consistency. Self-evaluation findings indicate that improved tracking will lead to more precise monitoring of children's progress and more effective targeted interventions. This will support staff in planning purposeful learning experiences al</w:t>
            </w:r>
            <w:r w:rsidR="005C7881">
              <w:rPr>
                <w:rFonts w:eastAsia="Times New Roman" w:cstheme="minorHAnsi"/>
                <w:sz w:val="24"/>
                <w:szCs w:val="24"/>
                <w:lang w:eastAsia="en-GB"/>
              </w:rPr>
              <w:t>igned with developmental needs.</w:t>
            </w:r>
          </w:p>
          <w:p w14:paraId="64FF2AE6" w14:textId="397D53F0" w:rsidR="005C7881" w:rsidRDefault="0058787B" w:rsidP="005C7881">
            <w:pPr>
              <w:spacing w:after="0"/>
              <w:rPr>
                <w:rFonts w:eastAsia="Times New Roman" w:cstheme="minorHAnsi"/>
                <w:sz w:val="24"/>
                <w:szCs w:val="24"/>
                <w:lang w:eastAsia="en-GB"/>
              </w:rPr>
            </w:pPr>
            <w:r w:rsidRPr="00054B0F">
              <w:rPr>
                <w:rFonts w:eastAsia="Times New Roman" w:cstheme="minorHAnsi"/>
                <w:b/>
                <w:bCs/>
                <w:color w:val="FF0000"/>
                <w:sz w:val="24"/>
                <w:szCs w:val="24"/>
                <w:lang w:eastAsia="en-GB"/>
              </w:rPr>
              <w:t>6. Nursery Quality Calendar Implementation</w:t>
            </w:r>
            <w:r w:rsidRPr="00054B0F">
              <w:rPr>
                <w:rFonts w:eastAsia="Times New Roman" w:cstheme="minorHAnsi"/>
                <w:sz w:val="24"/>
                <w:szCs w:val="24"/>
                <w:lang w:eastAsia="en-GB"/>
              </w:rPr>
              <w:br/>
              <w:t>With the launch of Education Scotland and the Care Inspectorate’s new Quality Framework in February 2025, a systematic approach to self-evaluation and continuous improvement is essential. A structured Quality Calendar will support regular monitoring and reflective practice, ensuring that high standards are maintained. Evidence from quality assurance processes will demonstrate the effectiveness of this a</w:t>
            </w:r>
            <w:r w:rsidR="005C7881">
              <w:rPr>
                <w:rFonts w:eastAsia="Times New Roman" w:cstheme="minorHAnsi"/>
                <w:sz w:val="24"/>
                <w:szCs w:val="24"/>
                <w:lang w:eastAsia="en-GB"/>
              </w:rPr>
              <w:t>pproach in driving improvement.</w:t>
            </w:r>
          </w:p>
          <w:p w14:paraId="59656BF6" w14:textId="77777777" w:rsidR="005C7881" w:rsidRDefault="0058787B" w:rsidP="005C7881">
            <w:pPr>
              <w:spacing w:after="0"/>
              <w:rPr>
                <w:rFonts w:eastAsia="Times New Roman" w:cstheme="minorHAnsi"/>
                <w:sz w:val="24"/>
                <w:szCs w:val="24"/>
                <w:lang w:eastAsia="en-GB"/>
              </w:rPr>
            </w:pPr>
            <w:r w:rsidRPr="00054B0F">
              <w:rPr>
                <w:rFonts w:eastAsia="Times New Roman" w:cstheme="minorHAnsi"/>
                <w:b/>
                <w:bCs/>
                <w:color w:val="FF0000"/>
                <w:sz w:val="24"/>
                <w:szCs w:val="24"/>
                <w:lang w:eastAsia="en-GB"/>
              </w:rPr>
              <w:t>7. Early SEAL &amp; Numeracy Pathways in Nursery</w:t>
            </w:r>
            <w:r w:rsidRPr="00054B0F">
              <w:rPr>
                <w:rFonts w:eastAsia="Times New Roman" w:cstheme="minorHAnsi"/>
                <w:sz w:val="24"/>
                <w:szCs w:val="24"/>
                <w:lang w:eastAsia="en-GB"/>
              </w:rPr>
              <w:br/>
              <w:t>Staff confidence in early numeracy strategies has been identified as a key area for development. Engaging with the Inverclyde Numeracy Framework and Early SEAL arithmetic strategies will enhance practitioner skills, with professional dialogue and observations evidencing improvements in children’s numeracy development. Tracking data will provide</w:t>
            </w:r>
            <w:r w:rsidR="005C7881">
              <w:rPr>
                <w:rFonts w:eastAsia="Times New Roman" w:cstheme="minorHAnsi"/>
                <w:sz w:val="24"/>
                <w:szCs w:val="24"/>
                <w:lang w:eastAsia="en-GB"/>
              </w:rPr>
              <w:t xml:space="preserve"> measurable evidence of impact.</w:t>
            </w:r>
          </w:p>
          <w:p w14:paraId="4494CDEA" w14:textId="77777777" w:rsidR="005C7881" w:rsidRDefault="005C7881" w:rsidP="005C7881">
            <w:pPr>
              <w:spacing w:after="0"/>
              <w:rPr>
                <w:rFonts w:eastAsia="Times New Roman" w:cstheme="minorHAnsi"/>
                <w:sz w:val="24"/>
                <w:szCs w:val="24"/>
                <w:lang w:eastAsia="en-GB"/>
              </w:rPr>
            </w:pPr>
          </w:p>
          <w:p w14:paraId="02CE16AC" w14:textId="22EBA139" w:rsidR="0058787B" w:rsidRPr="00054B0F" w:rsidRDefault="0058787B" w:rsidP="005C7881">
            <w:pPr>
              <w:spacing w:after="0"/>
              <w:rPr>
                <w:rFonts w:eastAsia="Times New Roman" w:cstheme="minorHAnsi"/>
                <w:sz w:val="24"/>
                <w:szCs w:val="24"/>
                <w:lang w:eastAsia="en-GB"/>
              </w:rPr>
            </w:pPr>
            <w:r w:rsidRPr="00054B0F">
              <w:rPr>
                <w:rFonts w:eastAsia="Times New Roman" w:cstheme="minorHAnsi"/>
                <w:b/>
                <w:bCs/>
                <w:color w:val="FF0000"/>
                <w:sz w:val="24"/>
                <w:szCs w:val="24"/>
                <w:lang w:eastAsia="en-GB"/>
              </w:rPr>
              <w:lastRenderedPageBreak/>
              <w:t>8. Enhancing Literacy and Numeracy in the Nursery Environment</w:t>
            </w:r>
            <w:r w:rsidRPr="00054B0F">
              <w:rPr>
                <w:rFonts w:eastAsia="Times New Roman" w:cstheme="minorHAnsi"/>
                <w:sz w:val="24"/>
                <w:szCs w:val="24"/>
                <w:lang w:eastAsia="en-GB"/>
              </w:rPr>
              <w:br/>
              <w:t>Observations and feedback from staff and external partners indicate that while literacy and numeracy opportunities exist within the nursery environment, there is scope for further enhancement, particularly in outdoor settings. Quality assurance findings will track the integration of purposeful play opportunities, ensuring a rich, stimulating learning environment that supports early literacy and numeracy skill development.</w:t>
            </w:r>
          </w:p>
          <w:p w14:paraId="384CE863" w14:textId="40A1A071" w:rsidR="00055548" w:rsidRPr="005C7881" w:rsidRDefault="0058787B" w:rsidP="005C7881">
            <w:pPr>
              <w:spacing w:before="100"/>
              <w:rPr>
                <w:rFonts w:eastAsia="Times New Roman" w:cstheme="minorHAnsi"/>
                <w:sz w:val="24"/>
                <w:szCs w:val="24"/>
                <w:lang w:eastAsia="en-GB"/>
              </w:rPr>
            </w:pPr>
            <w:r w:rsidRPr="00054B0F">
              <w:rPr>
                <w:rFonts w:eastAsia="Times New Roman" w:cstheme="minorHAnsi"/>
                <w:sz w:val="24"/>
                <w:szCs w:val="24"/>
                <w:lang w:eastAsia="en-GB"/>
              </w:rPr>
              <w:br/>
              <w:t>The implementation of these strategic actions, informed by attainment data, stakeholder input, and quality assurance processes, will ensure a continued focus on raising attainment and improving learning experiences. By systematically addressing identified gaps and enhancing pedagogical approaches, we will build a more consistent, high-quality learning environment that m</w:t>
            </w:r>
            <w:r w:rsidR="005C7881">
              <w:rPr>
                <w:rFonts w:eastAsia="Times New Roman" w:cstheme="minorHAnsi"/>
                <w:sz w:val="24"/>
                <w:szCs w:val="24"/>
                <w:lang w:eastAsia="en-GB"/>
              </w:rPr>
              <w:t>eets the needs of all learners.</w:t>
            </w:r>
          </w:p>
        </w:tc>
      </w:tr>
      <w:tr w:rsidR="000005A7" w:rsidRPr="00054B0F" w14:paraId="30C5473E" w14:textId="77777777" w:rsidTr="00841F1C">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5A61C21A" w14:textId="37F9CA82" w:rsidR="004024A1" w:rsidRPr="00054B0F" w:rsidRDefault="00077B50" w:rsidP="004024A1">
            <w:pPr>
              <w:spacing w:after="0" w:line="240" w:lineRule="auto"/>
              <w:jc w:val="center"/>
              <w:rPr>
                <w:rFonts w:eastAsia="Arial Unicode MS" w:cstheme="minorHAnsi"/>
                <w:b/>
                <w:bCs/>
                <w:sz w:val="24"/>
                <w:szCs w:val="24"/>
              </w:rPr>
            </w:pPr>
            <w:r w:rsidRPr="00054B0F">
              <w:rPr>
                <w:rFonts w:eastAsia="Arial Unicode MS" w:cstheme="minorHAnsi"/>
                <w:b/>
                <w:bCs/>
                <w:sz w:val="24"/>
                <w:szCs w:val="24"/>
              </w:rPr>
              <w:lastRenderedPageBreak/>
              <w:t>Expected outcomes for learners</w:t>
            </w:r>
          </w:p>
          <w:p w14:paraId="50178139" w14:textId="7A9864CC" w:rsidR="005C3B0B" w:rsidRPr="00054B0F" w:rsidRDefault="00802431" w:rsidP="004024A1">
            <w:pPr>
              <w:spacing w:after="0" w:line="240" w:lineRule="auto"/>
              <w:jc w:val="center"/>
              <w:rPr>
                <w:rFonts w:eastAsia="Arial Unicode MS" w:cstheme="minorHAnsi"/>
                <w:b/>
                <w:bCs/>
                <w:sz w:val="24"/>
                <w:szCs w:val="24"/>
              </w:rPr>
            </w:pPr>
            <w:r w:rsidRPr="00054B0F">
              <w:rPr>
                <w:rFonts w:eastAsia="+mn-ea" w:cstheme="minorHAnsi"/>
                <w:b/>
                <w:bCs/>
                <w:kern w:val="24"/>
                <w:sz w:val="24"/>
                <w:szCs w:val="24"/>
                <w:lang w:eastAsia="en-GB"/>
              </w:rPr>
              <w:t xml:space="preserve">Who? </w:t>
            </w:r>
            <w:r w:rsidRPr="00054B0F">
              <w:rPr>
                <w:rFonts w:eastAsia="+mn-ea" w:cstheme="minorHAnsi"/>
                <w:b/>
                <w:bCs/>
                <w:kern w:val="24"/>
                <w:sz w:val="24"/>
                <w:szCs w:val="24"/>
                <w:lang w:eastAsia="en-GB"/>
              </w:rPr>
              <w:tab/>
              <w:t>By how much?</w:t>
            </w:r>
            <w:r w:rsidR="004024A1" w:rsidRPr="00054B0F">
              <w:rPr>
                <w:rFonts w:eastAsia="+mn-ea" w:cstheme="minorHAnsi"/>
                <w:b/>
                <w:bCs/>
                <w:kern w:val="24"/>
                <w:sz w:val="24"/>
                <w:szCs w:val="24"/>
                <w:lang w:eastAsia="en-GB"/>
              </w:rPr>
              <w:tab/>
            </w:r>
            <w:r w:rsidRPr="00054B0F">
              <w:rPr>
                <w:rFonts w:eastAsia="+mn-ea" w:cstheme="minorHAnsi"/>
                <w:b/>
                <w:bCs/>
                <w:kern w:val="24"/>
                <w:sz w:val="24"/>
                <w:szCs w:val="24"/>
                <w:lang w:eastAsia="en-GB"/>
              </w:rPr>
              <w:t>By when?</w:t>
            </w:r>
            <w:r w:rsidR="004024A1" w:rsidRPr="00054B0F">
              <w:rPr>
                <w:rFonts w:eastAsia="+mn-ea" w:cstheme="minorHAnsi"/>
                <w:b/>
                <w:bCs/>
                <w:kern w:val="24"/>
                <w:sz w:val="24"/>
                <w:szCs w:val="24"/>
                <w:lang w:eastAsia="en-GB"/>
              </w:rPr>
              <w:tab/>
            </w:r>
            <w:r w:rsidRPr="00054B0F">
              <w:rPr>
                <w:rFonts w:eastAsia="+mn-ea" w:cstheme="minorHAnsi"/>
                <w:b/>
                <w:bCs/>
                <w:kern w:val="24"/>
                <w:sz w:val="24"/>
                <w:szCs w:val="24"/>
                <w:lang w:eastAsia="en-GB"/>
              </w:rPr>
              <w:t>What?</w:t>
            </w:r>
          </w:p>
        </w:tc>
      </w:tr>
      <w:tr w:rsidR="000005A7" w:rsidRPr="00054B0F" w14:paraId="77A05093" w14:textId="77777777" w:rsidTr="00841F1C">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42FBD238" w14:textId="77777777" w:rsidR="009D3B48" w:rsidRPr="009D3B48" w:rsidRDefault="009D3B48" w:rsidP="001838D4">
            <w:pPr>
              <w:numPr>
                <w:ilvl w:val="0"/>
                <w:numId w:val="9"/>
              </w:numPr>
              <w:tabs>
                <w:tab w:val="left" w:pos="264"/>
              </w:tabs>
              <w:spacing w:after="0" w:line="240" w:lineRule="auto"/>
              <w:rPr>
                <w:rFonts w:cstheme="minorHAnsi"/>
                <w:bCs/>
                <w:sz w:val="24"/>
                <w:szCs w:val="24"/>
              </w:rPr>
            </w:pPr>
            <w:r w:rsidRPr="009D3B48">
              <w:rPr>
                <w:rFonts w:cstheme="minorHAnsi"/>
                <w:bCs/>
                <w:sz w:val="24"/>
                <w:szCs w:val="24"/>
              </w:rPr>
              <w:t>By May 2026, develop and implement a Progressive Spelling and Grammar Pathway from Early to Second Level, ensuring a consistent approach to the teaching of ‘Tools for Writing’. This will result in an increase in attainment in writing, evidenced through tracking and monitoring data, with a particular focus on the accuracy of spelling and use of grammar. Pupil dialogue and quality assurance will evidence improved confidence in applying these skills across a range of writing genres. The introduction of the pathway will ensure appropriate challenge for pupils working beyond expected levels.</w:t>
            </w:r>
          </w:p>
          <w:p w14:paraId="51BC857C" w14:textId="77777777" w:rsidR="009D3B48" w:rsidRPr="009D3B48" w:rsidRDefault="009D3B48" w:rsidP="001838D4">
            <w:pPr>
              <w:numPr>
                <w:ilvl w:val="0"/>
                <w:numId w:val="9"/>
              </w:numPr>
              <w:tabs>
                <w:tab w:val="left" w:pos="264"/>
              </w:tabs>
              <w:spacing w:after="0" w:line="240" w:lineRule="auto"/>
              <w:rPr>
                <w:rFonts w:cstheme="minorHAnsi"/>
                <w:bCs/>
                <w:sz w:val="24"/>
                <w:szCs w:val="24"/>
              </w:rPr>
            </w:pPr>
            <w:r w:rsidRPr="009D3B48">
              <w:rPr>
                <w:rFonts w:cstheme="minorHAnsi"/>
                <w:bCs/>
                <w:sz w:val="24"/>
                <w:szCs w:val="24"/>
              </w:rPr>
              <w:t>By May 2026, all staff will engage with the newly launched Inverclyde Numeracy Framework to develop confidence in the delivery of key concepts, including number structures, fractions, and mathematical talk. CLPL records, professional dialogue and questionnaire feedback will evidence increased staff confidence, with attainment data showing rising attainment in numeracy from 91.3% in 2023/24 to a predicted 94% in 2024/25. A particular focus will be placed on more rigorous challenge for pupils working beyond expectations, with planning and assessment processes adapted to better meet the needs of these learners.</w:t>
            </w:r>
          </w:p>
          <w:p w14:paraId="4859C967" w14:textId="77777777" w:rsidR="009D3B48" w:rsidRPr="009D3B48" w:rsidRDefault="009D3B48" w:rsidP="001838D4">
            <w:pPr>
              <w:numPr>
                <w:ilvl w:val="0"/>
                <w:numId w:val="9"/>
              </w:numPr>
              <w:tabs>
                <w:tab w:val="left" w:pos="264"/>
              </w:tabs>
              <w:spacing w:after="0" w:line="240" w:lineRule="auto"/>
              <w:rPr>
                <w:rFonts w:cstheme="minorHAnsi"/>
                <w:bCs/>
                <w:sz w:val="24"/>
                <w:szCs w:val="24"/>
              </w:rPr>
            </w:pPr>
            <w:r w:rsidRPr="009D3B48">
              <w:rPr>
                <w:rFonts w:cstheme="minorHAnsi"/>
                <w:bCs/>
                <w:sz w:val="24"/>
                <w:szCs w:val="24"/>
              </w:rPr>
              <w:t>By June 2026, continue to embed our new IDL planning processes to ensure that all planning grids include meta-skills, a Big Question/Little Question approach and a balance across curriculum areas. A whole-school IDL Context Overview will be developed to ensure clear progression, pace, and challenge with identified gaps addressed. Quality assurance will evidence consistency in planning approaches and pupil feedback will reflect increased ownership of their learning.</w:t>
            </w:r>
          </w:p>
          <w:p w14:paraId="379048B7" w14:textId="77777777" w:rsidR="009D3B48" w:rsidRPr="009D3B48" w:rsidRDefault="009D3B48" w:rsidP="001838D4">
            <w:pPr>
              <w:numPr>
                <w:ilvl w:val="0"/>
                <w:numId w:val="9"/>
              </w:numPr>
              <w:tabs>
                <w:tab w:val="left" w:pos="264"/>
              </w:tabs>
              <w:spacing w:after="0" w:line="240" w:lineRule="auto"/>
              <w:rPr>
                <w:rFonts w:cstheme="minorHAnsi"/>
                <w:bCs/>
                <w:sz w:val="24"/>
                <w:szCs w:val="24"/>
              </w:rPr>
            </w:pPr>
            <w:r w:rsidRPr="009D3B48">
              <w:rPr>
                <w:rFonts w:cstheme="minorHAnsi"/>
                <w:bCs/>
                <w:sz w:val="24"/>
                <w:szCs w:val="24"/>
              </w:rPr>
              <w:t>By March 2026, co-create a visual ‘Kip Learner Sketch Note’ to outline the characteristics of a Kip Learner, using language accessible to pupils and families. This will be accompanied by the launch of ‘KIP Principles’ (Knowledge, Involvement, Progress), which will outline what a high-quality Kip lesson looks like across the school. Pupil voice groups will contribute to the design, and quality assurance processes will measure the impact on learning conversations and classroom consistency.</w:t>
            </w:r>
          </w:p>
          <w:p w14:paraId="35425538" w14:textId="77777777" w:rsidR="009D3B48" w:rsidRPr="009D3B48" w:rsidRDefault="009D3B48" w:rsidP="001838D4">
            <w:pPr>
              <w:numPr>
                <w:ilvl w:val="0"/>
                <w:numId w:val="9"/>
              </w:numPr>
              <w:tabs>
                <w:tab w:val="left" w:pos="264"/>
              </w:tabs>
              <w:spacing w:after="0" w:line="240" w:lineRule="auto"/>
              <w:rPr>
                <w:rFonts w:cstheme="minorHAnsi"/>
                <w:bCs/>
                <w:sz w:val="24"/>
                <w:szCs w:val="24"/>
              </w:rPr>
            </w:pPr>
            <w:r w:rsidRPr="009D3B48">
              <w:rPr>
                <w:rFonts w:cstheme="minorHAnsi"/>
                <w:bCs/>
                <w:sz w:val="24"/>
                <w:szCs w:val="24"/>
              </w:rPr>
              <w:t>By May 2026, continue to embed the new tracking documentation within the nursery class, ensuring that staff use the system to record, monitor, and track individual children's progress across all areas of the curriculum. This will support targeted interventions and planning for progression, with quality assurance processes evidencing consistent and effective use.</w:t>
            </w:r>
          </w:p>
          <w:p w14:paraId="4CCC1CC9" w14:textId="77777777" w:rsidR="009D3B48" w:rsidRPr="009D3B48" w:rsidRDefault="009D3B48" w:rsidP="001838D4">
            <w:pPr>
              <w:numPr>
                <w:ilvl w:val="0"/>
                <w:numId w:val="9"/>
              </w:numPr>
              <w:tabs>
                <w:tab w:val="left" w:pos="264"/>
              </w:tabs>
              <w:spacing w:after="0" w:line="240" w:lineRule="auto"/>
              <w:rPr>
                <w:rFonts w:cstheme="minorHAnsi"/>
                <w:bCs/>
                <w:sz w:val="24"/>
                <w:szCs w:val="24"/>
              </w:rPr>
            </w:pPr>
            <w:r w:rsidRPr="009D3B48">
              <w:rPr>
                <w:rFonts w:cstheme="minorHAnsi"/>
                <w:bCs/>
                <w:sz w:val="24"/>
                <w:szCs w:val="24"/>
              </w:rPr>
              <w:lastRenderedPageBreak/>
              <w:t>By June 2026, establish a Quality Calendar for the nursery linked to the new Quality Framework launched by Education Scotland and the Care Inspectorate in February 2025. This will ensure a systematic approach to self-evaluation, quality assurance, and continuous improvement.</w:t>
            </w:r>
          </w:p>
          <w:p w14:paraId="7D082888" w14:textId="77777777" w:rsidR="009D3B48" w:rsidRDefault="009D3B48" w:rsidP="001838D4">
            <w:pPr>
              <w:numPr>
                <w:ilvl w:val="0"/>
                <w:numId w:val="9"/>
              </w:numPr>
              <w:tabs>
                <w:tab w:val="left" w:pos="264"/>
              </w:tabs>
              <w:spacing w:after="0" w:line="240" w:lineRule="auto"/>
              <w:rPr>
                <w:rFonts w:cstheme="minorHAnsi"/>
                <w:bCs/>
                <w:sz w:val="24"/>
                <w:szCs w:val="24"/>
              </w:rPr>
            </w:pPr>
            <w:r w:rsidRPr="009D3B48">
              <w:rPr>
                <w:rFonts w:cstheme="minorHAnsi"/>
                <w:bCs/>
                <w:sz w:val="24"/>
                <w:szCs w:val="24"/>
              </w:rPr>
              <w:t>By May 2026, develop nursery staff capacity in the use of Early SEAL arithmetic strategies and Inverclyde's Numeracy Pathways through engagement with the Inverclyde Numeracy Framework. Staff confidence will be measured through professional dialogue, with observations and tracking data evidencing the impact on children's numeracy development.</w:t>
            </w:r>
          </w:p>
          <w:p w14:paraId="22E5B8E1" w14:textId="77777777" w:rsidR="00077B50" w:rsidRDefault="009D3B48" w:rsidP="001838D4">
            <w:pPr>
              <w:numPr>
                <w:ilvl w:val="0"/>
                <w:numId w:val="9"/>
              </w:numPr>
              <w:tabs>
                <w:tab w:val="left" w:pos="264"/>
              </w:tabs>
              <w:spacing w:after="0" w:line="240" w:lineRule="auto"/>
              <w:rPr>
                <w:rFonts w:cstheme="minorHAnsi"/>
                <w:bCs/>
                <w:sz w:val="24"/>
                <w:szCs w:val="24"/>
              </w:rPr>
            </w:pPr>
            <w:r w:rsidRPr="009D3B48">
              <w:rPr>
                <w:rFonts w:cstheme="minorHAnsi"/>
                <w:bCs/>
                <w:sz w:val="24"/>
                <w:szCs w:val="24"/>
              </w:rPr>
              <w:t>By May 2025, further enhance the nursery environment to ensure it is rich in literacy and numeracy opportunities, both indoors and outdoors. Quality assurance observations will evidence a wide range of purposeful play opportunities that promote early literacy and numeracy skills.</w:t>
            </w:r>
          </w:p>
          <w:p w14:paraId="5DFE1609" w14:textId="3D07EFE7" w:rsidR="009D3B48" w:rsidRPr="009D3B48" w:rsidRDefault="009D3B48" w:rsidP="009D3B48">
            <w:pPr>
              <w:tabs>
                <w:tab w:val="left" w:pos="264"/>
              </w:tabs>
              <w:spacing w:after="0" w:line="240" w:lineRule="auto"/>
              <w:ind w:left="360"/>
              <w:rPr>
                <w:rFonts w:cstheme="minorHAnsi"/>
                <w:bCs/>
                <w:sz w:val="24"/>
                <w:szCs w:val="24"/>
              </w:rPr>
            </w:pPr>
          </w:p>
        </w:tc>
      </w:tr>
      <w:tr w:rsidR="00077B50" w:rsidRPr="00054B0F" w14:paraId="6D3257DF" w14:textId="77777777" w:rsidTr="00841F1C">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0DAE279D" w14:textId="2333C996" w:rsidR="00077B50" w:rsidRPr="00054B0F" w:rsidRDefault="00077B50" w:rsidP="00077B50">
            <w:pPr>
              <w:jc w:val="center"/>
              <w:rPr>
                <w:rFonts w:eastAsia="Arial Unicode MS" w:cstheme="minorHAnsi"/>
                <w:b/>
                <w:bCs/>
                <w:sz w:val="24"/>
                <w:szCs w:val="24"/>
              </w:rPr>
            </w:pPr>
            <w:r w:rsidRPr="00054B0F">
              <w:rPr>
                <w:rFonts w:eastAsia="Arial Unicode MS" w:cstheme="minorHAnsi"/>
                <w:b/>
                <w:bCs/>
                <w:sz w:val="24"/>
                <w:szCs w:val="24"/>
              </w:rPr>
              <w:lastRenderedPageBreak/>
              <w:t>If PEF spend is</w:t>
            </w:r>
            <w:r w:rsidR="000514DD" w:rsidRPr="00054B0F">
              <w:rPr>
                <w:rFonts w:eastAsia="Arial Unicode MS" w:cstheme="minorHAnsi"/>
                <w:b/>
                <w:bCs/>
                <w:sz w:val="24"/>
                <w:szCs w:val="24"/>
              </w:rPr>
              <w:t xml:space="preserve"> supporting – how much and what?</w:t>
            </w:r>
            <w:r w:rsidRPr="00054B0F">
              <w:rPr>
                <w:rFonts w:eastAsia="Arial Unicode MS" w:cstheme="minorHAnsi"/>
                <w:b/>
                <w:bCs/>
                <w:sz w:val="24"/>
                <w:szCs w:val="24"/>
              </w:rPr>
              <w:t xml:space="preserve"> </w:t>
            </w:r>
          </w:p>
        </w:tc>
      </w:tr>
      <w:tr w:rsidR="00077B50" w:rsidRPr="00054B0F" w14:paraId="2D05AFA1" w14:textId="77777777" w:rsidTr="00841F1C">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748B4C8D" w14:textId="77777777" w:rsidR="00077B50" w:rsidRDefault="00077B50" w:rsidP="004024A1">
            <w:pPr>
              <w:tabs>
                <w:tab w:val="left" w:pos="264"/>
              </w:tabs>
              <w:spacing w:after="0" w:line="240" w:lineRule="auto"/>
              <w:rPr>
                <w:rFonts w:cstheme="minorHAnsi"/>
                <w:sz w:val="24"/>
                <w:szCs w:val="24"/>
              </w:rPr>
            </w:pPr>
          </w:p>
          <w:tbl>
            <w:tblPr>
              <w:tblStyle w:val="TableGrid"/>
              <w:tblpPr w:leftFromText="180" w:rightFromText="180" w:vertAnchor="text" w:horzAnchor="margin" w:tblpXSpec="center" w:tblpY="403"/>
              <w:tblOverlap w:val="never"/>
              <w:tblW w:w="12376" w:type="dxa"/>
              <w:tblLook w:val="04A0" w:firstRow="1" w:lastRow="0" w:firstColumn="1" w:lastColumn="0" w:noHBand="0" w:noVBand="1"/>
            </w:tblPr>
            <w:tblGrid>
              <w:gridCol w:w="10632"/>
              <w:gridCol w:w="1744"/>
            </w:tblGrid>
            <w:tr w:rsidR="009D3B48" w:rsidRPr="001C2AD4" w14:paraId="427FDC60" w14:textId="77777777" w:rsidTr="009D3B48">
              <w:trPr>
                <w:trHeight w:val="255"/>
              </w:trPr>
              <w:tc>
                <w:tcPr>
                  <w:tcW w:w="10632" w:type="dxa"/>
                </w:tcPr>
                <w:p w14:paraId="52A58A69" w14:textId="77777777" w:rsidR="009D3B48" w:rsidRPr="009D3B48" w:rsidRDefault="009D3B48" w:rsidP="009D3B48">
                  <w:pPr>
                    <w:rPr>
                      <w:b/>
                      <w:sz w:val="24"/>
                      <w:szCs w:val="24"/>
                    </w:rPr>
                  </w:pPr>
                  <w:r w:rsidRPr="009D3B48">
                    <w:rPr>
                      <w:b/>
                      <w:sz w:val="24"/>
                      <w:szCs w:val="24"/>
                    </w:rPr>
                    <w:t>Intervention / Outcome</w:t>
                  </w:r>
                </w:p>
              </w:tc>
              <w:tc>
                <w:tcPr>
                  <w:tcW w:w="1744" w:type="dxa"/>
                </w:tcPr>
                <w:p w14:paraId="33BBB0F1" w14:textId="77777777" w:rsidR="009D3B48" w:rsidRPr="009D3B48" w:rsidRDefault="009D3B48" w:rsidP="009D3B48">
                  <w:pPr>
                    <w:rPr>
                      <w:b/>
                      <w:sz w:val="24"/>
                      <w:szCs w:val="24"/>
                    </w:rPr>
                  </w:pPr>
                  <w:r w:rsidRPr="009D3B48">
                    <w:rPr>
                      <w:b/>
                      <w:sz w:val="24"/>
                      <w:szCs w:val="24"/>
                    </w:rPr>
                    <w:t>Detail of Spend</w:t>
                  </w:r>
                </w:p>
              </w:tc>
            </w:tr>
            <w:tr w:rsidR="009D3B48" w14:paraId="62D5B910" w14:textId="77777777" w:rsidTr="009D3B48">
              <w:trPr>
                <w:trHeight w:val="3291"/>
              </w:trPr>
              <w:tc>
                <w:tcPr>
                  <w:tcW w:w="10632" w:type="dxa"/>
                </w:tcPr>
                <w:p w14:paraId="3E362C03" w14:textId="77777777" w:rsidR="009D3B48" w:rsidRPr="009D3B48" w:rsidRDefault="009D3B48" w:rsidP="009D3B48">
                  <w:pPr>
                    <w:rPr>
                      <w:b/>
                      <w:color w:val="0070C0"/>
                      <w:sz w:val="24"/>
                      <w:szCs w:val="24"/>
                    </w:rPr>
                  </w:pPr>
                  <w:r w:rsidRPr="009D3B48">
                    <w:rPr>
                      <w:b/>
                      <w:color w:val="0070C0"/>
                      <w:sz w:val="24"/>
                      <w:szCs w:val="24"/>
                    </w:rPr>
                    <w:t>Rationale: Targeted support - Digital</w:t>
                  </w:r>
                </w:p>
                <w:p w14:paraId="3F434076" w14:textId="77777777" w:rsidR="009D3B48" w:rsidRDefault="009D3B48" w:rsidP="009D3B48">
                  <w:pPr>
                    <w:rPr>
                      <w:sz w:val="24"/>
                      <w:szCs w:val="24"/>
                    </w:rPr>
                  </w:pPr>
                  <w:r w:rsidRPr="009D3B48">
                    <w:rPr>
                      <w:sz w:val="24"/>
                      <w:szCs w:val="24"/>
                    </w:rPr>
                    <w:t>Digital inclusion is central to delivering equitable access to learning. Many of our targeted pupils, particularly those with ASN or from priority family types identified by the Scottish Government, require additional access to devices to engage fully in personalised and differentiated learning. Increasing access to digital tools supports attainment in literacy and numeracy and fosters digital competence for all learners.</w:t>
                  </w:r>
                </w:p>
                <w:p w14:paraId="570676BA" w14:textId="77777777" w:rsidR="009D3B48" w:rsidRPr="009D3B48" w:rsidRDefault="009D3B48" w:rsidP="009D3B48">
                  <w:pPr>
                    <w:rPr>
                      <w:sz w:val="24"/>
                      <w:szCs w:val="24"/>
                    </w:rPr>
                  </w:pPr>
                </w:p>
                <w:p w14:paraId="120CD2C0" w14:textId="77777777" w:rsidR="009D3B48" w:rsidRPr="009D3B48" w:rsidRDefault="009D3B48" w:rsidP="009D3B48">
                  <w:pPr>
                    <w:rPr>
                      <w:b/>
                      <w:color w:val="0070C0"/>
                      <w:sz w:val="24"/>
                      <w:szCs w:val="24"/>
                    </w:rPr>
                  </w:pPr>
                  <w:r w:rsidRPr="009D3B48">
                    <w:rPr>
                      <w:b/>
                      <w:color w:val="0070C0"/>
                      <w:sz w:val="24"/>
                      <w:szCs w:val="24"/>
                    </w:rPr>
                    <w:t>Intended Impact and measure of success:</w:t>
                  </w:r>
                </w:p>
                <w:p w14:paraId="10FDC819" w14:textId="77777777" w:rsidR="009D3B48" w:rsidRPr="009D3B48" w:rsidRDefault="009D3B48" w:rsidP="009D3B48">
                  <w:pPr>
                    <w:rPr>
                      <w:sz w:val="24"/>
                      <w:szCs w:val="24"/>
                    </w:rPr>
                  </w:pPr>
                  <w:r w:rsidRPr="009D3B48">
                    <w:rPr>
                      <w:rStyle w:val="Strong"/>
                      <w:b w:val="0"/>
                      <w:sz w:val="24"/>
                      <w:szCs w:val="24"/>
                    </w:rPr>
                    <w:t>By June 2026</w:t>
                  </w:r>
                  <w:r w:rsidRPr="009D3B48">
                    <w:rPr>
                      <w:b/>
                      <w:sz w:val="24"/>
                      <w:szCs w:val="24"/>
                    </w:rPr>
                    <w:t>,</w:t>
                  </w:r>
                  <w:r w:rsidRPr="009D3B48">
                    <w:rPr>
                      <w:sz w:val="24"/>
                      <w:szCs w:val="24"/>
                    </w:rPr>
                    <w:t xml:space="preserve"> embed the use of digital technology to deliver targeted literacy and numeracy interventions for pupils identified within the Scottish Government’s priority family types most at risk of poverty. Pupils will show improved attainment, confidence, and independence through increased access to personalised, needs-led support. Progress will be measured through tracking data, formative assessment, pupil voice, and teacher observations, evidencing enhanced digital skills, reading fluency, and learner autonomy.</w:t>
                  </w:r>
                </w:p>
              </w:tc>
              <w:tc>
                <w:tcPr>
                  <w:tcW w:w="1744" w:type="dxa"/>
                </w:tcPr>
                <w:p w14:paraId="72F23155" w14:textId="77777777" w:rsidR="009D3B48" w:rsidRPr="009D3B48" w:rsidRDefault="009D3B48" w:rsidP="009D3B48">
                  <w:pPr>
                    <w:rPr>
                      <w:sz w:val="24"/>
                      <w:szCs w:val="24"/>
                    </w:rPr>
                  </w:pPr>
                  <w:r w:rsidRPr="009D3B48">
                    <w:rPr>
                      <w:sz w:val="24"/>
                      <w:szCs w:val="24"/>
                    </w:rPr>
                    <w:t>28 Ipads/covers</w:t>
                  </w:r>
                </w:p>
                <w:p w14:paraId="505B8A4E" w14:textId="77777777" w:rsidR="009D3B48" w:rsidRPr="009D3B48" w:rsidRDefault="009D3B48" w:rsidP="009D3B48">
                  <w:pPr>
                    <w:rPr>
                      <w:sz w:val="24"/>
                      <w:szCs w:val="24"/>
                    </w:rPr>
                  </w:pPr>
                  <w:r w:rsidRPr="009D3B48">
                    <w:rPr>
                      <w:sz w:val="24"/>
                      <w:szCs w:val="24"/>
                    </w:rPr>
                    <w:t>£8,820.64</w:t>
                  </w:r>
                </w:p>
              </w:tc>
            </w:tr>
          </w:tbl>
          <w:p w14:paraId="1F04C30C" w14:textId="77777777" w:rsidR="009D3B48" w:rsidRDefault="009D3B48" w:rsidP="004024A1">
            <w:pPr>
              <w:tabs>
                <w:tab w:val="left" w:pos="264"/>
              </w:tabs>
              <w:spacing w:after="0" w:line="240" w:lineRule="auto"/>
              <w:rPr>
                <w:rFonts w:cstheme="minorHAnsi"/>
                <w:sz w:val="24"/>
                <w:szCs w:val="24"/>
              </w:rPr>
            </w:pPr>
          </w:p>
          <w:p w14:paraId="14BB66B9" w14:textId="77777777" w:rsidR="009D3B48" w:rsidRDefault="009D3B48" w:rsidP="004024A1">
            <w:pPr>
              <w:tabs>
                <w:tab w:val="left" w:pos="264"/>
              </w:tabs>
              <w:spacing w:after="0" w:line="240" w:lineRule="auto"/>
              <w:rPr>
                <w:rFonts w:cstheme="minorHAnsi"/>
                <w:sz w:val="24"/>
                <w:szCs w:val="24"/>
              </w:rPr>
            </w:pPr>
          </w:p>
          <w:p w14:paraId="746085FE" w14:textId="77777777" w:rsidR="009D3B48" w:rsidRDefault="009D3B48" w:rsidP="004024A1">
            <w:pPr>
              <w:tabs>
                <w:tab w:val="left" w:pos="264"/>
              </w:tabs>
              <w:spacing w:after="0" w:line="240" w:lineRule="auto"/>
              <w:rPr>
                <w:rFonts w:cstheme="minorHAnsi"/>
                <w:sz w:val="24"/>
                <w:szCs w:val="24"/>
              </w:rPr>
            </w:pPr>
          </w:p>
          <w:p w14:paraId="360169B8" w14:textId="77777777" w:rsidR="009D3B48" w:rsidRDefault="009D3B48" w:rsidP="004024A1">
            <w:pPr>
              <w:tabs>
                <w:tab w:val="left" w:pos="264"/>
              </w:tabs>
              <w:spacing w:after="0" w:line="240" w:lineRule="auto"/>
              <w:rPr>
                <w:rFonts w:cstheme="minorHAnsi"/>
                <w:sz w:val="24"/>
                <w:szCs w:val="24"/>
              </w:rPr>
            </w:pPr>
          </w:p>
          <w:p w14:paraId="6F4188D7" w14:textId="77777777" w:rsidR="009D3B48" w:rsidRDefault="009D3B48" w:rsidP="004024A1">
            <w:pPr>
              <w:tabs>
                <w:tab w:val="left" w:pos="264"/>
              </w:tabs>
              <w:spacing w:after="0" w:line="240" w:lineRule="auto"/>
              <w:rPr>
                <w:rFonts w:cstheme="minorHAnsi"/>
                <w:sz w:val="24"/>
                <w:szCs w:val="24"/>
              </w:rPr>
            </w:pPr>
          </w:p>
          <w:p w14:paraId="402B8782" w14:textId="77777777" w:rsidR="009D3B48" w:rsidRDefault="009D3B48" w:rsidP="004024A1">
            <w:pPr>
              <w:tabs>
                <w:tab w:val="left" w:pos="264"/>
              </w:tabs>
              <w:spacing w:after="0" w:line="240" w:lineRule="auto"/>
              <w:rPr>
                <w:rFonts w:cstheme="minorHAnsi"/>
                <w:sz w:val="24"/>
                <w:szCs w:val="24"/>
              </w:rPr>
            </w:pPr>
          </w:p>
          <w:p w14:paraId="60FA532D" w14:textId="77777777" w:rsidR="009D3B48" w:rsidRDefault="009D3B48" w:rsidP="004024A1">
            <w:pPr>
              <w:tabs>
                <w:tab w:val="left" w:pos="264"/>
              </w:tabs>
              <w:spacing w:after="0" w:line="240" w:lineRule="auto"/>
              <w:rPr>
                <w:rFonts w:cstheme="minorHAnsi"/>
                <w:sz w:val="24"/>
                <w:szCs w:val="24"/>
              </w:rPr>
            </w:pPr>
          </w:p>
          <w:p w14:paraId="7E55D417" w14:textId="77777777" w:rsidR="009D3B48" w:rsidRDefault="009D3B48" w:rsidP="004024A1">
            <w:pPr>
              <w:tabs>
                <w:tab w:val="left" w:pos="264"/>
              </w:tabs>
              <w:spacing w:after="0" w:line="240" w:lineRule="auto"/>
              <w:rPr>
                <w:rFonts w:cstheme="minorHAnsi"/>
                <w:sz w:val="24"/>
                <w:szCs w:val="24"/>
              </w:rPr>
            </w:pPr>
          </w:p>
          <w:p w14:paraId="3DB66207" w14:textId="77777777" w:rsidR="009D3B48" w:rsidRDefault="009D3B48" w:rsidP="004024A1">
            <w:pPr>
              <w:tabs>
                <w:tab w:val="left" w:pos="264"/>
              </w:tabs>
              <w:spacing w:after="0" w:line="240" w:lineRule="auto"/>
              <w:rPr>
                <w:rFonts w:cstheme="minorHAnsi"/>
                <w:sz w:val="24"/>
                <w:szCs w:val="24"/>
              </w:rPr>
            </w:pPr>
          </w:p>
          <w:p w14:paraId="18DB8122" w14:textId="77777777" w:rsidR="009D3B48" w:rsidRDefault="009D3B48" w:rsidP="004024A1">
            <w:pPr>
              <w:tabs>
                <w:tab w:val="left" w:pos="264"/>
              </w:tabs>
              <w:spacing w:after="0" w:line="240" w:lineRule="auto"/>
              <w:rPr>
                <w:rFonts w:cstheme="minorHAnsi"/>
                <w:sz w:val="24"/>
                <w:szCs w:val="24"/>
              </w:rPr>
            </w:pPr>
          </w:p>
          <w:p w14:paraId="37F5BFFB" w14:textId="77777777" w:rsidR="009D3B48" w:rsidRDefault="009D3B48" w:rsidP="004024A1">
            <w:pPr>
              <w:tabs>
                <w:tab w:val="left" w:pos="264"/>
              </w:tabs>
              <w:spacing w:after="0" w:line="240" w:lineRule="auto"/>
              <w:rPr>
                <w:rFonts w:cstheme="minorHAnsi"/>
                <w:sz w:val="24"/>
                <w:szCs w:val="24"/>
              </w:rPr>
            </w:pPr>
          </w:p>
          <w:p w14:paraId="69D2D6B9" w14:textId="77777777" w:rsidR="009D3B48" w:rsidRDefault="009D3B48" w:rsidP="004024A1">
            <w:pPr>
              <w:tabs>
                <w:tab w:val="left" w:pos="264"/>
              </w:tabs>
              <w:spacing w:after="0" w:line="240" w:lineRule="auto"/>
              <w:rPr>
                <w:rFonts w:cstheme="minorHAnsi"/>
                <w:sz w:val="24"/>
                <w:szCs w:val="24"/>
              </w:rPr>
            </w:pPr>
          </w:p>
          <w:p w14:paraId="58846F8A" w14:textId="77777777" w:rsidR="009D3B48" w:rsidRDefault="009D3B48" w:rsidP="004024A1">
            <w:pPr>
              <w:tabs>
                <w:tab w:val="left" w:pos="264"/>
              </w:tabs>
              <w:spacing w:after="0" w:line="240" w:lineRule="auto"/>
              <w:rPr>
                <w:rFonts w:cstheme="minorHAnsi"/>
                <w:sz w:val="24"/>
                <w:szCs w:val="24"/>
              </w:rPr>
            </w:pPr>
          </w:p>
          <w:p w14:paraId="6BB7F665" w14:textId="77777777" w:rsidR="009D3B48" w:rsidRDefault="009D3B48" w:rsidP="004024A1">
            <w:pPr>
              <w:tabs>
                <w:tab w:val="left" w:pos="264"/>
              </w:tabs>
              <w:spacing w:after="0" w:line="240" w:lineRule="auto"/>
              <w:rPr>
                <w:rFonts w:cstheme="minorHAnsi"/>
                <w:sz w:val="24"/>
                <w:szCs w:val="24"/>
              </w:rPr>
            </w:pPr>
          </w:p>
          <w:p w14:paraId="0B7464CD" w14:textId="77777777" w:rsidR="009D3B48" w:rsidRDefault="009D3B48" w:rsidP="004024A1">
            <w:pPr>
              <w:tabs>
                <w:tab w:val="left" w:pos="264"/>
              </w:tabs>
              <w:spacing w:after="0" w:line="240" w:lineRule="auto"/>
              <w:rPr>
                <w:rFonts w:cstheme="minorHAnsi"/>
                <w:sz w:val="24"/>
                <w:szCs w:val="24"/>
              </w:rPr>
            </w:pPr>
          </w:p>
          <w:p w14:paraId="0B4BB35D" w14:textId="77777777" w:rsidR="009D3B48" w:rsidRDefault="009D3B48" w:rsidP="004024A1">
            <w:pPr>
              <w:tabs>
                <w:tab w:val="left" w:pos="264"/>
              </w:tabs>
              <w:spacing w:after="0" w:line="240" w:lineRule="auto"/>
              <w:rPr>
                <w:rFonts w:cstheme="minorHAnsi"/>
                <w:sz w:val="24"/>
                <w:szCs w:val="24"/>
              </w:rPr>
            </w:pPr>
          </w:p>
          <w:p w14:paraId="722CB4AC" w14:textId="77777777" w:rsidR="009D3B48" w:rsidRDefault="009D3B48" w:rsidP="004024A1">
            <w:pPr>
              <w:tabs>
                <w:tab w:val="left" w:pos="264"/>
              </w:tabs>
              <w:spacing w:after="0" w:line="240" w:lineRule="auto"/>
              <w:rPr>
                <w:rFonts w:cstheme="minorHAnsi"/>
                <w:sz w:val="24"/>
                <w:szCs w:val="24"/>
              </w:rPr>
            </w:pPr>
          </w:p>
          <w:p w14:paraId="381C2C09" w14:textId="77777777" w:rsidR="009D3B48" w:rsidRDefault="009D3B48" w:rsidP="004024A1">
            <w:pPr>
              <w:tabs>
                <w:tab w:val="left" w:pos="264"/>
              </w:tabs>
              <w:spacing w:after="0" w:line="240" w:lineRule="auto"/>
              <w:rPr>
                <w:rFonts w:cstheme="minorHAnsi"/>
                <w:sz w:val="24"/>
                <w:szCs w:val="24"/>
              </w:rPr>
            </w:pPr>
          </w:p>
          <w:p w14:paraId="3F61FBCD" w14:textId="04DAA2B0" w:rsidR="009D3B48" w:rsidRPr="00054B0F" w:rsidRDefault="009D3B48" w:rsidP="004024A1">
            <w:pPr>
              <w:tabs>
                <w:tab w:val="left" w:pos="264"/>
              </w:tabs>
              <w:spacing w:after="0" w:line="240" w:lineRule="auto"/>
              <w:rPr>
                <w:rFonts w:cstheme="minorHAnsi"/>
                <w:sz w:val="24"/>
                <w:szCs w:val="24"/>
              </w:rPr>
            </w:pPr>
          </w:p>
        </w:tc>
      </w:tr>
    </w:tbl>
    <w:p w14:paraId="23225E80" w14:textId="6685930F" w:rsidR="00EC7679" w:rsidRPr="00054B0F" w:rsidRDefault="00EC7679" w:rsidP="005C3B0B">
      <w:pPr>
        <w:rPr>
          <w:rFonts w:cstheme="minorHAnsi"/>
          <w:sz w:val="24"/>
          <w:szCs w:val="24"/>
        </w:rPr>
      </w:pPr>
    </w:p>
    <w:p w14:paraId="2D679F16" w14:textId="6680F6A7" w:rsidR="00EC7679" w:rsidRPr="00054B0F" w:rsidRDefault="00EC7679">
      <w:pPr>
        <w:rPr>
          <w:rFonts w:cstheme="minorHAnsi"/>
          <w:sz w:val="24"/>
          <w:szCs w:val="24"/>
        </w:rPr>
      </w:pPr>
    </w:p>
    <w:tbl>
      <w:tblPr>
        <w:tblStyle w:val="TableGrid2"/>
        <w:tblW w:w="14170" w:type="dxa"/>
        <w:tblLayout w:type="fixed"/>
        <w:tblLook w:val="04A0" w:firstRow="1" w:lastRow="0" w:firstColumn="1" w:lastColumn="0" w:noHBand="0" w:noVBand="1"/>
      </w:tblPr>
      <w:tblGrid>
        <w:gridCol w:w="6232"/>
        <w:gridCol w:w="1276"/>
        <w:gridCol w:w="709"/>
        <w:gridCol w:w="1417"/>
        <w:gridCol w:w="4536"/>
      </w:tblGrid>
      <w:tr w:rsidR="009D3B48" w:rsidRPr="009D3B48" w14:paraId="5F854E7F" w14:textId="77777777" w:rsidTr="009D3B48">
        <w:tc>
          <w:tcPr>
            <w:tcW w:w="6232" w:type="dxa"/>
            <w:shd w:val="clear" w:color="auto" w:fill="FF0000"/>
            <w:hideMark/>
          </w:tcPr>
          <w:p w14:paraId="5147F7FD" w14:textId="77777777" w:rsidR="009D3B48" w:rsidRPr="009D3B48" w:rsidRDefault="009D3B48" w:rsidP="00CC2071">
            <w:pPr>
              <w:rPr>
                <w:rFonts w:cstheme="minorHAnsi"/>
                <w:b/>
                <w:bCs/>
                <w:sz w:val="24"/>
                <w:szCs w:val="24"/>
              </w:rPr>
            </w:pPr>
            <w:r w:rsidRPr="009D3B48">
              <w:rPr>
                <w:rFonts w:cstheme="minorHAnsi"/>
                <w:b/>
                <w:bCs/>
                <w:sz w:val="24"/>
                <w:szCs w:val="24"/>
              </w:rPr>
              <w:lastRenderedPageBreak/>
              <w:t>Tasks to achieve priority</w:t>
            </w:r>
          </w:p>
        </w:tc>
        <w:tc>
          <w:tcPr>
            <w:tcW w:w="1276" w:type="dxa"/>
            <w:shd w:val="clear" w:color="auto" w:fill="FF0000"/>
            <w:hideMark/>
          </w:tcPr>
          <w:p w14:paraId="51017E26" w14:textId="77777777" w:rsidR="009D3B48" w:rsidRPr="009D3B48" w:rsidRDefault="009D3B48" w:rsidP="00CC2071">
            <w:pPr>
              <w:rPr>
                <w:rFonts w:cstheme="minorHAnsi"/>
                <w:b/>
                <w:bCs/>
                <w:sz w:val="24"/>
                <w:szCs w:val="24"/>
              </w:rPr>
            </w:pPr>
            <w:r w:rsidRPr="009D3B48">
              <w:rPr>
                <w:rFonts w:cstheme="minorHAnsi"/>
                <w:b/>
                <w:bCs/>
                <w:sz w:val="24"/>
                <w:szCs w:val="24"/>
              </w:rPr>
              <w:t>Timescale</w:t>
            </w:r>
          </w:p>
        </w:tc>
        <w:tc>
          <w:tcPr>
            <w:tcW w:w="709" w:type="dxa"/>
            <w:shd w:val="clear" w:color="auto" w:fill="FF0000"/>
            <w:hideMark/>
          </w:tcPr>
          <w:p w14:paraId="41515E75" w14:textId="77777777" w:rsidR="009D3B48" w:rsidRPr="009D3B48" w:rsidRDefault="009D3B48" w:rsidP="00CC2071">
            <w:pPr>
              <w:rPr>
                <w:rFonts w:cstheme="minorHAnsi"/>
                <w:b/>
                <w:bCs/>
                <w:sz w:val="24"/>
                <w:szCs w:val="24"/>
              </w:rPr>
            </w:pPr>
            <w:r w:rsidRPr="009D3B48">
              <w:rPr>
                <w:rFonts w:cstheme="minorHAnsi"/>
                <w:b/>
                <w:bCs/>
                <w:sz w:val="24"/>
                <w:szCs w:val="24"/>
              </w:rPr>
              <w:t>RAG</w:t>
            </w:r>
          </w:p>
        </w:tc>
        <w:tc>
          <w:tcPr>
            <w:tcW w:w="1417" w:type="dxa"/>
            <w:shd w:val="clear" w:color="auto" w:fill="FF0000"/>
            <w:hideMark/>
          </w:tcPr>
          <w:p w14:paraId="17D78F88" w14:textId="77777777" w:rsidR="009D3B48" w:rsidRDefault="009D3B48" w:rsidP="00CC2071">
            <w:pPr>
              <w:rPr>
                <w:rFonts w:cstheme="minorHAnsi"/>
                <w:b/>
                <w:bCs/>
                <w:sz w:val="24"/>
                <w:szCs w:val="24"/>
              </w:rPr>
            </w:pPr>
            <w:r w:rsidRPr="009D3B48">
              <w:rPr>
                <w:rFonts w:cstheme="minorHAnsi"/>
                <w:b/>
                <w:bCs/>
                <w:sz w:val="24"/>
                <w:szCs w:val="24"/>
              </w:rPr>
              <w:t>I</w:t>
            </w:r>
            <w:r>
              <w:rPr>
                <w:rFonts w:cstheme="minorHAnsi"/>
                <w:b/>
                <w:bCs/>
                <w:sz w:val="24"/>
                <w:szCs w:val="24"/>
              </w:rPr>
              <w:t>nvolved</w:t>
            </w:r>
          </w:p>
          <w:p w14:paraId="69A1827F" w14:textId="0ECADEF1" w:rsidR="009D3B48" w:rsidRPr="009D3B48" w:rsidRDefault="009D3B48" w:rsidP="00CC2071">
            <w:pPr>
              <w:rPr>
                <w:rFonts w:cstheme="minorHAnsi"/>
                <w:b/>
                <w:bCs/>
                <w:sz w:val="24"/>
                <w:szCs w:val="24"/>
              </w:rPr>
            </w:pPr>
            <w:r w:rsidRPr="009D3B48">
              <w:rPr>
                <w:rFonts w:cstheme="minorHAnsi"/>
                <w:b/>
                <w:bCs/>
                <w:sz w:val="24"/>
                <w:szCs w:val="24"/>
              </w:rPr>
              <w:t xml:space="preserve">responsible </w:t>
            </w:r>
          </w:p>
        </w:tc>
        <w:tc>
          <w:tcPr>
            <w:tcW w:w="4536" w:type="dxa"/>
            <w:shd w:val="clear" w:color="auto" w:fill="FF0000"/>
            <w:hideMark/>
          </w:tcPr>
          <w:p w14:paraId="741833BA" w14:textId="77777777" w:rsidR="009D3B48" w:rsidRPr="009D3B48" w:rsidRDefault="009D3B48" w:rsidP="00CC2071">
            <w:pPr>
              <w:rPr>
                <w:rFonts w:cstheme="minorHAnsi"/>
                <w:b/>
                <w:bCs/>
                <w:sz w:val="24"/>
                <w:szCs w:val="24"/>
              </w:rPr>
            </w:pPr>
            <w:r w:rsidRPr="009D3B48">
              <w:rPr>
                <w:rFonts w:cstheme="minorHAnsi"/>
                <w:b/>
                <w:bCs/>
                <w:sz w:val="24"/>
                <w:szCs w:val="24"/>
              </w:rPr>
              <w:t>Resources and staff development</w:t>
            </w:r>
          </w:p>
        </w:tc>
      </w:tr>
      <w:tr w:rsidR="009D3B48" w:rsidRPr="009D3B48" w14:paraId="4D1147A1" w14:textId="77777777" w:rsidTr="009D3B48">
        <w:tc>
          <w:tcPr>
            <w:tcW w:w="14170" w:type="dxa"/>
            <w:gridSpan w:val="5"/>
            <w:shd w:val="clear" w:color="auto" w:fill="D9D9D9" w:themeFill="background1" w:themeFillShade="D9"/>
          </w:tcPr>
          <w:p w14:paraId="18213595" w14:textId="43AA0EED" w:rsidR="009D3B48" w:rsidRPr="009D3B48" w:rsidRDefault="009D3B48" w:rsidP="00CC2071">
            <w:pPr>
              <w:rPr>
                <w:rFonts w:cstheme="minorHAnsi"/>
                <w:sz w:val="24"/>
                <w:szCs w:val="24"/>
              </w:rPr>
            </w:pPr>
            <w:r w:rsidRPr="009D3B48">
              <w:rPr>
                <w:rFonts w:cstheme="minorHAnsi"/>
                <w:b/>
                <w:bCs/>
                <w:color w:val="FF0000"/>
                <w:sz w:val="24"/>
                <w:szCs w:val="24"/>
              </w:rPr>
              <w:t>Spelling and Grammar</w:t>
            </w:r>
          </w:p>
        </w:tc>
      </w:tr>
      <w:tr w:rsidR="009D3B48" w:rsidRPr="009D3B48" w14:paraId="020CE987" w14:textId="77777777" w:rsidTr="009D3B48">
        <w:trPr>
          <w:trHeight w:val="1575"/>
        </w:trPr>
        <w:tc>
          <w:tcPr>
            <w:tcW w:w="6232" w:type="dxa"/>
          </w:tcPr>
          <w:p w14:paraId="2AF5D5AA" w14:textId="77777777" w:rsidR="009D3B48" w:rsidRPr="009D3B48" w:rsidRDefault="009D3B48" w:rsidP="00CC2071">
            <w:pPr>
              <w:rPr>
                <w:rFonts w:eastAsia="Times New Roman" w:cstheme="minorHAnsi"/>
                <w:sz w:val="24"/>
                <w:szCs w:val="24"/>
                <w:lang w:eastAsia="en-GB"/>
              </w:rPr>
            </w:pPr>
            <w:r w:rsidRPr="009D3B48">
              <w:rPr>
                <w:rFonts w:eastAsia="Times New Roman" w:cstheme="minorHAnsi"/>
                <w:b/>
                <w:bCs/>
                <w:sz w:val="24"/>
                <w:szCs w:val="24"/>
                <w:lang w:eastAsia="en-GB"/>
              </w:rPr>
              <w:t>Research &amp; Professional Reading</w:t>
            </w:r>
            <w:r w:rsidRPr="009D3B48">
              <w:rPr>
                <w:rFonts w:eastAsia="Times New Roman" w:cstheme="minorHAnsi"/>
                <w:sz w:val="24"/>
                <w:szCs w:val="24"/>
                <w:lang w:eastAsia="en-GB"/>
              </w:rPr>
              <w:t xml:space="preserve"> – </w:t>
            </w:r>
          </w:p>
          <w:p w14:paraId="34129CFF" w14:textId="77777777" w:rsidR="009D3B48" w:rsidRPr="009D3B48" w:rsidRDefault="009D3B48" w:rsidP="001838D4">
            <w:pPr>
              <w:pStyle w:val="ListParagraph"/>
              <w:numPr>
                <w:ilvl w:val="0"/>
                <w:numId w:val="11"/>
              </w:numPr>
              <w:rPr>
                <w:rFonts w:eastAsia="Times New Roman" w:cstheme="minorHAnsi"/>
                <w:sz w:val="24"/>
                <w:szCs w:val="24"/>
                <w:lang w:eastAsia="en-GB"/>
              </w:rPr>
            </w:pPr>
            <w:r w:rsidRPr="009D3B48">
              <w:rPr>
                <w:rFonts w:eastAsia="Times New Roman" w:cstheme="minorHAnsi"/>
                <w:sz w:val="24"/>
                <w:szCs w:val="24"/>
                <w:lang w:eastAsia="en-GB"/>
              </w:rPr>
              <w:t xml:space="preserve">Engage with key texts (e.g. </w:t>
            </w:r>
            <w:r w:rsidRPr="009D3B48">
              <w:rPr>
                <w:rFonts w:eastAsia="Times New Roman" w:cstheme="minorHAnsi"/>
                <w:i/>
                <w:iCs/>
                <w:sz w:val="24"/>
                <w:szCs w:val="24"/>
                <w:lang w:eastAsia="en-GB"/>
              </w:rPr>
              <w:t>closing the Writing Gap</w:t>
            </w:r>
            <w:r w:rsidRPr="009D3B48">
              <w:rPr>
                <w:rFonts w:eastAsia="Times New Roman" w:cstheme="minorHAnsi"/>
                <w:sz w:val="24"/>
                <w:szCs w:val="24"/>
                <w:lang w:eastAsia="en-GB"/>
              </w:rPr>
              <w:t xml:space="preserve">, </w:t>
            </w:r>
            <w:r w:rsidRPr="009D3B48">
              <w:rPr>
                <w:rFonts w:eastAsia="Times New Roman" w:cstheme="minorHAnsi"/>
                <w:i/>
                <w:iCs/>
                <w:sz w:val="24"/>
                <w:szCs w:val="24"/>
                <w:lang w:eastAsia="en-GB"/>
              </w:rPr>
              <w:t>The Writing Revolution, and emerging literacy</w:t>
            </w:r>
            <w:r w:rsidRPr="009D3B48">
              <w:rPr>
                <w:rFonts w:eastAsia="Times New Roman" w:cstheme="minorHAnsi"/>
                <w:sz w:val="24"/>
                <w:szCs w:val="24"/>
                <w:lang w:eastAsia="en-GB"/>
              </w:rPr>
              <w:t>). Review Education Scotland guidance/Explore EEF research on literacy.</w:t>
            </w:r>
          </w:p>
        </w:tc>
        <w:tc>
          <w:tcPr>
            <w:tcW w:w="1276" w:type="dxa"/>
          </w:tcPr>
          <w:p w14:paraId="491DABFE" w14:textId="77777777" w:rsidR="009D3B48" w:rsidRPr="009D3B48" w:rsidRDefault="009D3B48" w:rsidP="00CC2071">
            <w:pPr>
              <w:rPr>
                <w:rFonts w:cstheme="minorHAnsi"/>
                <w:sz w:val="24"/>
                <w:szCs w:val="24"/>
              </w:rPr>
            </w:pPr>
            <w:r w:rsidRPr="009D3B48">
              <w:rPr>
                <w:rFonts w:cstheme="minorHAnsi"/>
                <w:sz w:val="24"/>
                <w:szCs w:val="24"/>
              </w:rPr>
              <w:t>August 2025 - ongoing</w:t>
            </w:r>
          </w:p>
        </w:tc>
        <w:tc>
          <w:tcPr>
            <w:tcW w:w="709" w:type="dxa"/>
          </w:tcPr>
          <w:p w14:paraId="125C0272" w14:textId="77777777" w:rsidR="009D3B48" w:rsidRPr="009D3B48" w:rsidRDefault="009D3B48" w:rsidP="00CC2071">
            <w:pPr>
              <w:rPr>
                <w:rFonts w:cstheme="minorHAnsi"/>
                <w:sz w:val="24"/>
                <w:szCs w:val="24"/>
              </w:rPr>
            </w:pPr>
          </w:p>
        </w:tc>
        <w:tc>
          <w:tcPr>
            <w:tcW w:w="1417" w:type="dxa"/>
          </w:tcPr>
          <w:p w14:paraId="6ED69AB7" w14:textId="77777777" w:rsidR="009D3B48" w:rsidRPr="009D3B48" w:rsidRDefault="009D3B48" w:rsidP="00CC2071">
            <w:pPr>
              <w:rPr>
                <w:rFonts w:eastAsia="Times New Roman" w:cstheme="minorHAnsi"/>
                <w:sz w:val="24"/>
                <w:szCs w:val="24"/>
                <w:lang w:eastAsia="en-GB"/>
              </w:rPr>
            </w:pPr>
            <w:r w:rsidRPr="009D3B48">
              <w:rPr>
                <w:rFonts w:eastAsia="Times New Roman" w:cstheme="minorHAnsi"/>
                <w:sz w:val="24"/>
                <w:szCs w:val="24"/>
                <w:lang w:eastAsia="en-GB"/>
              </w:rPr>
              <w:t>SLT</w:t>
            </w:r>
          </w:p>
          <w:p w14:paraId="39FA4D60" w14:textId="77777777" w:rsidR="009D3B48" w:rsidRPr="009D3B48" w:rsidRDefault="009D3B48" w:rsidP="00CC2071">
            <w:pPr>
              <w:rPr>
                <w:rFonts w:eastAsia="Times New Roman" w:cstheme="minorHAnsi"/>
                <w:sz w:val="24"/>
                <w:szCs w:val="24"/>
                <w:lang w:eastAsia="en-GB"/>
              </w:rPr>
            </w:pPr>
            <w:r w:rsidRPr="009D3B48">
              <w:rPr>
                <w:rFonts w:eastAsia="Times New Roman" w:cstheme="minorHAnsi"/>
                <w:sz w:val="24"/>
                <w:szCs w:val="24"/>
                <w:lang w:eastAsia="en-GB"/>
              </w:rPr>
              <w:t>All teaching staff</w:t>
            </w:r>
          </w:p>
          <w:p w14:paraId="52772F1F" w14:textId="77777777" w:rsidR="009D3B48" w:rsidRPr="009D3B48" w:rsidRDefault="009D3B48" w:rsidP="00CC2071">
            <w:pPr>
              <w:rPr>
                <w:rFonts w:cstheme="minorHAnsi"/>
                <w:sz w:val="24"/>
                <w:szCs w:val="24"/>
              </w:rPr>
            </w:pPr>
            <w:r w:rsidRPr="009D3B48">
              <w:rPr>
                <w:rFonts w:eastAsia="Times New Roman" w:cstheme="minorHAnsi"/>
                <w:sz w:val="24"/>
                <w:szCs w:val="24"/>
                <w:lang w:eastAsia="en-GB"/>
              </w:rPr>
              <w:t>Literacy Lead</w:t>
            </w:r>
          </w:p>
        </w:tc>
        <w:tc>
          <w:tcPr>
            <w:tcW w:w="4536" w:type="dxa"/>
          </w:tcPr>
          <w:p w14:paraId="41578A89" w14:textId="77777777" w:rsidR="009D3B48" w:rsidRPr="009D3B48" w:rsidRDefault="009D3B48" w:rsidP="00CC2071">
            <w:pPr>
              <w:rPr>
                <w:rFonts w:eastAsia="Times New Roman" w:cstheme="minorHAnsi"/>
                <w:sz w:val="24"/>
                <w:szCs w:val="24"/>
                <w:lang w:eastAsia="en-GB"/>
              </w:rPr>
            </w:pPr>
            <w:r w:rsidRPr="009D3B48">
              <w:rPr>
                <w:rFonts w:eastAsia="Times New Roman" w:cstheme="minorHAnsi"/>
                <w:sz w:val="24"/>
                <w:szCs w:val="24"/>
                <w:lang w:eastAsia="en-GB"/>
              </w:rPr>
              <w:t>Professional reading time, Staff CPD sessions on research findings:</w:t>
            </w:r>
          </w:p>
          <w:p w14:paraId="566A6E2E" w14:textId="77777777" w:rsidR="009D3B48" w:rsidRPr="009D3B48" w:rsidRDefault="009D3B48" w:rsidP="001838D4">
            <w:pPr>
              <w:pStyle w:val="ListParagraph"/>
              <w:numPr>
                <w:ilvl w:val="0"/>
                <w:numId w:val="15"/>
              </w:numPr>
              <w:rPr>
                <w:rFonts w:eastAsia="Times New Roman" w:cstheme="minorHAnsi"/>
                <w:sz w:val="24"/>
                <w:szCs w:val="24"/>
                <w:lang w:eastAsia="en-GB"/>
              </w:rPr>
            </w:pPr>
            <w:r w:rsidRPr="009D3B48">
              <w:rPr>
                <w:rFonts w:eastAsia="Times New Roman" w:cstheme="minorHAnsi"/>
                <w:i/>
                <w:iCs/>
                <w:sz w:val="24"/>
                <w:szCs w:val="24"/>
                <w:lang w:eastAsia="en-GB"/>
              </w:rPr>
              <w:t>Closing the Writing Gap</w:t>
            </w:r>
            <w:r w:rsidRPr="009D3B48">
              <w:rPr>
                <w:rFonts w:eastAsia="Times New Roman" w:cstheme="minorHAnsi"/>
                <w:sz w:val="24"/>
                <w:szCs w:val="24"/>
                <w:lang w:eastAsia="en-GB"/>
              </w:rPr>
              <w:t xml:space="preserve"> – Alex Quigley </w:t>
            </w:r>
          </w:p>
          <w:p w14:paraId="4C11AE55" w14:textId="77777777" w:rsidR="009D3B48" w:rsidRPr="009D3B48" w:rsidRDefault="009D3B48" w:rsidP="001838D4">
            <w:pPr>
              <w:pStyle w:val="ListParagraph"/>
              <w:numPr>
                <w:ilvl w:val="0"/>
                <w:numId w:val="15"/>
              </w:numPr>
              <w:rPr>
                <w:rFonts w:eastAsia="Times New Roman" w:cstheme="minorHAnsi"/>
                <w:sz w:val="24"/>
                <w:szCs w:val="24"/>
                <w:lang w:eastAsia="en-GB"/>
              </w:rPr>
            </w:pPr>
            <w:r w:rsidRPr="009D3B48">
              <w:rPr>
                <w:rFonts w:eastAsia="Times New Roman" w:cstheme="minorHAnsi"/>
                <w:i/>
                <w:iCs/>
                <w:sz w:val="24"/>
                <w:szCs w:val="24"/>
                <w:lang w:eastAsia="en-GB"/>
              </w:rPr>
              <w:t>The Writing Revolution</w:t>
            </w:r>
            <w:r w:rsidRPr="009D3B48">
              <w:rPr>
                <w:rFonts w:eastAsia="Times New Roman" w:cstheme="minorHAnsi"/>
                <w:sz w:val="24"/>
                <w:szCs w:val="24"/>
                <w:lang w:eastAsia="en-GB"/>
              </w:rPr>
              <w:t xml:space="preserve"> – Judith C. Hochman &amp; Natalie Wexler </w:t>
            </w:r>
          </w:p>
          <w:p w14:paraId="576613A8" w14:textId="77777777" w:rsidR="009D3B48" w:rsidRPr="009D3B48" w:rsidRDefault="009D3B48" w:rsidP="001838D4">
            <w:pPr>
              <w:pStyle w:val="ListParagraph"/>
              <w:numPr>
                <w:ilvl w:val="0"/>
                <w:numId w:val="15"/>
              </w:numPr>
              <w:rPr>
                <w:rFonts w:cstheme="minorHAnsi"/>
                <w:sz w:val="24"/>
                <w:szCs w:val="24"/>
              </w:rPr>
            </w:pPr>
            <w:r w:rsidRPr="009D3B48">
              <w:rPr>
                <w:rFonts w:eastAsia="Times New Roman" w:cstheme="minorHAnsi"/>
                <w:sz w:val="24"/>
                <w:szCs w:val="24"/>
                <w:lang w:eastAsia="en-GB"/>
              </w:rPr>
              <w:t>Emerging Literacy – James McTaggart</w:t>
            </w:r>
          </w:p>
        </w:tc>
      </w:tr>
      <w:tr w:rsidR="009D3B48" w:rsidRPr="009D3B48" w14:paraId="75E42473" w14:textId="77777777" w:rsidTr="009D3B48">
        <w:tc>
          <w:tcPr>
            <w:tcW w:w="6232" w:type="dxa"/>
          </w:tcPr>
          <w:p w14:paraId="44679D2F" w14:textId="77777777" w:rsidR="009D3B48" w:rsidRPr="009D3B48" w:rsidRDefault="009D3B48" w:rsidP="00CC2071">
            <w:pPr>
              <w:rPr>
                <w:rFonts w:cstheme="minorHAnsi"/>
                <w:sz w:val="24"/>
                <w:szCs w:val="24"/>
              </w:rPr>
            </w:pPr>
            <w:r w:rsidRPr="009D3B48">
              <w:rPr>
                <w:rStyle w:val="Strong"/>
                <w:rFonts w:cstheme="minorHAnsi"/>
                <w:sz w:val="24"/>
                <w:szCs w:val="24"/>
              </w:rPr>
              <w:t>Curriculum Audit &amp; Mapping</w:t>
            </w:r>
            <w:r w:rsidRPr="009D3B48">
              <w:rPr>
                <w:rFonts w:cstheme="minorHAnsi"/>
                <w:sz w:val="24"/>
                <w:szCs w:val="24"/>
              </w:rPr>
              <w:t xml:space="preserve"> </w:t>
            </w:r>
          </w:p>
          <w:p w14:paraId="5605F64E" w14:textId="77777777" w:rsidR="009D3B48" w:rsidRPr="009D3B48" w:rsidRDefault="009D3B48" w:rsidP="001838D4">
            <w:pPr>
              <w:pStyle w:val="ListParagraph"/>
              <w:numPr>
                <w:ilvl w:val="0"/>
                <w:numId w:val="10"/>
              </w:numPr>
              <w:rPr>
                <w:rFonts w:cstheme="minorHAnsi"/>
                <w:sz w:val="24"/>
                <w:szCs w:val="24"/>
              </w:rPr>
            </w:pPr>
            <w:r w:rsidRPr="009D3B48">
              <w:rPr>
                <w:rFonts w:cstheme="minorHAnsi"/>
                <w:sz w:val="24"/>
                <w:szCs w:val="24"/>
              </w:rPr>
              <w:t>Review current spelling &amp; grammar teaching approaches.</w:t>
            </w:r>
          </w:p>
          <w:p w14:paraId="3DC70433" w14:textId="77777777" w:rsidR="009D3B48" w:rsidRPr="009D3B48" w:rsidRDefault="009D3B48" w:rsidP="001838D4">
            <w:pPr>
              <w:pStyle w:val="ListParagraph"/>
              <w:numPr>
                <w:ilvl w:val="0"/>
                <w:numId w:val="10"/>
              </w:numPr>
              <w:rPr>
                <w:rFonts w:cstheme="minorHAnsi"/>
                <w:sz w:val="24"/>
                <w:szCs w:val="24"/>
              </w:rPr>
            </w:pPr>
            <w:r w:rsidRPr="009D3B48">
              <w:rPr>
                <w:rFonts w:cstheme="minorHAnsi"/>
                <w:sz w:val="24"/>
                <w:szCs w:val="24"/>
              </w:rPr>
              <w:t xml:space="preserve">Identify gaps in progression and alignment with CfE benchmarks. </w:t>
            </w:r>
          </w:p>
          <w:p w14:paraId="16F8E7A8" w14:textId="77777777" w:rsidR="009D3B48" w:rsidRPr="009D3B48" w:rsidRDefault="009D3B48" w:rsidP="001838D4">
            <w:pPr>
              <w:pStyle w:val="ListParagraph"/>
              <w:numPr>
                <w:ilvl w:val="0"/>
                <w:numId w:val="10"/>
              </w:numPr>
              <w:rPr>
                <w:rFonts w:cstheme="minorHAnsi"/>
                <w:bCs/>
                <w:sz w:val="24"/>
                <w:szCs w:val="24"/>
              </w:rPr>
            </w:pPr>
            <w:r w:rsidRPr="009D3B48">
              <w:rPr>
                <w:rFonts w:cstheme="minorHAnsi"/>
                <w:sz w:val="24"/>
                <w:szCs w:val="24"/>
              </w:rPr>
              <w:t xml:space="preserve">Ensure integration with literacy framework </w:t>
            </w:r>
          </w:p>
        </w:tc>
        <w:tc>
          <w:tcPr>
            <w:tcW w:w="1276" w:type="dxa"/>
          </w:tcPr>
          <w:p w14:paraId="65DBC450" w14:textId="77777777" w:rsidR="009D3B48" w:rsidRPr="009D3B48" w:rsidRDefault="009D3B48" w:rsidP="00CC2071">
            <w:pPr>
              <w:rPr>
                <w:rFonts w:cstheme="minorHAnsi"/>
                <w:sz w:val="24"/>
                <w:szCs w:val="24"/>
              </w:rPr>
            </w:pPr>
            <w:r w:rsidRPr="009D3B48">
              <w:rPr>
                <w:rFonts w:cstheme="minorHAnsi"/>
                <w:sz w:val="24"/>
                <w:szCs w:val="24"/>
              </w:rPr>
              <w:t>Aug – Oct  2025</w:t>
            </w:r>
          </w:p>
        </w:tc>
        <w:tc>
          <w:tcPr>
            <w:tcW w:w="709" w:type="dxa"/>
          </w:tcPr>
          <w:p w14:paraId="3B071850" w14:textId="77777777" w:rsidR="009D3B48" w:rsidRPr="009D3B48" w:rsidRDefault="009D3B48" w:rsidP="00CC2071">
            <w:pPr>
              <w:rPr>
                <w:rFonts w:cstheme="minorHAnsi"/>
                <w:sz w:val="24"/>
                <w:szCs w:val="24"/>
              </w:rPr>
            </w:pPr>
          </w:p>
        </w:tc>
        <w:tc>
          <w:tcPr>
            <w:tcW w:w="1417" w:type="dxa"/>
          </w:tcPr>
          <w:p w14:paraId="1A3C9A71" w14:textId="77777777" w:rsidR="009D3B48" w:rsidRPr="009D3B48" w:rsidRDefault="009D3B48" w:rsidP="00CC2071">
            <w:pPr>
              <w:rPr>
                <w:rFonts w:eastAsia="Times New Roman" w:cstheme="minorHAnsi"/>
                <w:sz w:val="24"/>
                <w:szCs w:val="24"/>
                <w:lang w:eastAsia="en-GB"/>
              </w:rPr>
            </w:pPr>
            <w:r w:rsidRPr="009D3B48">
              <w:rPr>
                <w:rFonts w:eastAsia="Times New Roman" w:cstheme="minorHAnsi"/>
                <w:sz w:val="24"/>
                <w:szCs w:val="24"/>
                <w:lang w:eastAsia="en-GB"/>
              </w:rPr>
              <w:t>SLT</w:t>
            </w:r>
          </w:p>
          <w:p w14:paraId="21FDB1AD" w14:textId="77777777" w:rsidR="009D3B48" w:rsidRPr="009D3B48" w:rsidRDefault="009D3B48" w:rsidP="00CC2071">
            <w:pPr>
              <w:rPr>
                <w:rFonts w:eastAsia="Times New Roman" w:cstheme="minorHAnsi"/>
                <w:sz w:val="24"/>
                <w:szCs w:val="24"/>
                <w:lang w:eastAsia="en-GB"/>
              </w:rPr>
            </w:pPr>
            <w:r w:rsidRPr="009D3B48">
              <w:rPr>
                <w:rFonts w:eastAsia="Times New Roman" w:cstheme="minorHAnsi"/>
                <w:sz w:val="24"/>
                <w:szCs w:val="24"/>
                <w:lang w:eastAsia="en-GB"/>
              </w:rPr>
              <w:t>All teaching staff</w:t>
            </w:r>
          </w:p>
          <w:p w14:paraId="1C95FE69" w14:textId="77777777" w:rsidR="009D3B48" w:rsidRPr="009D3B48" w:rsidRDefault="009D3B48" w:rsidP="00CC2071">
            <w:pPr>
              <w:rPr>
                <w:rFonts w:eastAsia="Times New Roman" w:cstheme="minorHAnsi"/>
                <w:vanish/>
                <w:sz w:val="24"/>
                <w:szCs w:val="24"/>
                <w:lang w:eastAsia="en-GB"/>
              </w:rPr>
            </w:pPr>
            <w:r w:rsidRPr="009D3B48">
              <w:rPr>
                <w:rFonts w:eastAsia="Times New Roman" w:cstheme="minorHAnsi"/>
                <w:sz w:val="24"/>
                <w:szCs w:val="24"/>
                <w:lang w:eastAsia="en-GB"/>
              </w:rPr>
              <w:t>Literacy Lead</w:t>
            </w:r>
          </w:p>
          <w:p w14:paraId="414DBD57" w14:textId="77777777" w:rsidR="009D3B48" w:rsidRPr="009D3B48" w:rsidRDefault="009D3B48" w:rsidP="00CC2071">
            <w:pPr>
              <w:rPr>
                <w:rFonts w:cstheme="minorHAnsi"/>
                <w:sz w:val="24"/>
                <w:szCs w:val="24"/>
              </w:rPr>
            </w:pPr>
          </w:p>
        </w:tc>
        <w:tc>
          <w:tcPr>
            <w:tcW w:w="4536" w:type="dxa"/>
          </w:tcPr>
          <w:p w14:paraId="5E65791D" w14:textId="77777777" w:rsidR="009D3B48" w:rsidRPr="009D3B48" w:rsidRDefault="009D3B48" w:rsidP="00CC2071">
            <w:pPr>
              <w:rPr>
                <w:rFonts w:cstheme="minorHAnsi"/>
                <w:sz w:val="24"/>
                <w:szCs w:val="24"/>
              </w:rPr>
            </w:pPr>
            <w:r w:rsidRPr="009D3B48">
              <w:rPr>
                <w:rFonts w:eastAsia="Times New Roman" w:cstheme="minorHAnsi"/>
                <w:sz w:val="24"/>
                <w:szCs w:val="24"/>
                <w:lang w:eastAsia="en-GB"/>
              </w:rPr>
              <w:t>CfE Literacy Benchmarks, Existing school literacy plans</w:t>
            </w:r>
          </w:p>
        </w:tc>
      </w:tr>
      <w:tr w:rsidR="009D3B48" w:rsidRPr="009D3B48" w14:paraId="30346469" w14:textId="77777777" w:rsidTr="009D3B48">
        <w:tc>
          <w:tcPr>
            <w:tcW w:w="6232" w:type="dxa"/>
          </w:tcPr>
          <w:p w14:paraId="4C574497" w14:textId="77777777" w:rsidR="009D3B48" w:rsidRPr="009D3B48" w:rsidRDefault="009D3B48" w:rsidP="00CC2071">
            <w:pPr>
              <w:rPr>
                <w:rFonts w:cstheme="minorHAnsi"/>
                <w:sz w:val="24"/>
                <w:szCs w:val="24"/>
              </w:rPr>
            </w:pPr>
            <w:r w:rsidRPr="009D3B48">
              <w:rPr>
                <w:rStyle w:val="Strong"/>
                <w:rFonts w:cstheme="minorHAnsi"/>
                <w:sz w:val="24"/>
                <w:szCs w:val="24"/>
              </w:rPr>
              <w:t>Resource Development</w:t>
            </w:r>
            <w:r w:rsidRPr="009D3B48">
              <w:rPr>
                <w:rFonts w:cstheme="minorHAnsi"/>
                <w:sz w:val="24"/>
                <w:szCs w:val="24"/>
              </w:rPr>
              <w:t xml:space="preserve"> </w:t>
            </w:r>
          </w:p>
          <w:p w14:paraId="4AEF3596" w14:textId="77777777" w:rsidR="009D3B48" w:rsidRPr="009D3B48" w:rsidRDefault="009D3B48" w:rsidP="001838D4">
            <w:pPr>
              <w:pStyle w:val="ListParagraph"/>
              <w:numPr>
                <w:ilvl w:val="0"/>
                <w:numId w:val="13"/>
              </w:numPr>
              <w:rPr>
                <w:rFonts w:cstheme="minorHAnsi"/>
                <w:sz w:val="24"/>
                <w:szCs w:val="24"/>
              </w:rPr>
            </w:pPr>
            <w:r w:rsidRPr="009D3B48">
              <w:rPr>
                <w:rFonts w:cstheme="minorHAnsi"/>
                <w:sz w:val="24"/>
                <w:szCs w:val="24"/>
              </w:rPr>
              <w:t xml:space="preserve">Identify and source high-quality spelling &amp; grammar resources. </w:t>
            </w:r>
          </w:p>
          <w:p w14:paraId="55E7A870" w14:textId="77777777" w:rsidR="009D3B48" w:rsidRPr="009D3B48" w:rsidRDefault="009D3B48" w:rsidP="001838D4">
            <w:pPr>
              <w:pStyle w:val="ListParagraph"/>
              <w:numPr>
                <w:ilvl w:val="0"/>
                <w:numId w:val="13"/>
              </w:numPr>
              <w:rPr>
                <w:rFonts w:cstheme="minorHAnsi"/>
                <w:sz w:val="24"/>
                <w:szCs w:val="24"/>
              </w:rPr>
            </w:pPr>
            <w:r w:rsidRPr="009D3B48">
              <w:rPr>
                <w:rFonts w:cstheme="minorHAnsi"/>
                <w:sz w:val="24"/>
                <w:szCs w:val="24"/>
              </w:rPr>
              <w:t xml:space="preserve">Create a structured spelling list and rules. </w:t>
            </w:r>
          </w:p>
          <w:p w14:paraId="3335AE93" w14:textId="77777777" w:rsidR="009D3B48" w:rsidRPr="009D3B48" w:rsidRDefault="009D3B48" w:rsidP="001838D4">
            <w:pPr>
              <w:pStyle w:val="ListParagraph"/>
              <w:numPr>
                <w:ilvl w:val="0"/>
                <w:numId w:val="13"/>
              </w:numPr>
              <w:rPr>
                <w:rStyle w:val="Strong"/>
                <w:rFonts w:cstheme="minorHAnsi"/>
                <w:sz w:val="24"/>
                <w:szCs w:val="24"/>
              </w:rPr>
            </w:pPr>
            <w:r w:rsidRPr="009D3B48">
              <w:rPr>
                <w:rFonts w:cstheme="minorHAnsi"/>
                <w:sz w:val="24"/>
                <w:szCs w:val="24"/>
              </w:rPr>
              <w:t>Develop interactive &amp; play-based grammar activities</w:t>
            </w:r>
          </w:p>
        </w:tc>
        <w:tc>
          <w:tcPr>
            <w:tcW w:w="1276" w:type="dxa"/>
          </w:tcPr>
          <w:p w14:paraId="2D7707BC" w14:textId="77777777" w:rsidR="009D3B48" w:rsidRPr="009D3B48" w:rsidRDefault="009D3B48" w:rsidP="00CC2071">
            <w:pPr>
              <w:rPr>
                <w:rFonts w:cstheme="minorHAnsi"/>
                <w:sz w:val="24"/>
                <w:szCs w:val="24"/>
              </w:rPr>
            </w:pPr>
            <w:r w:rsidRPr="009D3B48">
              <w:rPr>
                <w:rFonts w:cstheme="minorHAnsi"/>
                <w:sz w:val="24"/>
                <w:szCs w:val="24"/>
              </w:rPr>
              <w:t>Oct – Feb 2026</w:t>
            </w:r>
          </w:p>
        </w:tc>
        <w:tc>
          <w:tcPr>
            <w:tcW w:w="709" w:type="dxa"/>
          </w:tcPr>
          <w:p w14:paraId="4A7071F7" w14:textId="77777777" w:rsidR="009D3B48" w:rsidRPr="009D3B48" w:rsidRDefault="009D3B48" w:rsidP="00CC2071">
            <w:pPr>
              <w:rPr>
                <w:rFonts w:cstheme="minorHAnsi"/>
                <w:sz w:val="24"/>
                <w:szCs w:val="24"/>
              </w:rPr>
            </w:pPr>
          </w:p>
        </w:tc>
        <w:tc>
          <w:tcPr>
            <w:tcW w:w="1417" w:type="dxa"/>
          </w:tcPr>
          <w:p w14:paraId="56D0F32F" w14:textId="77777777" w:rsidR="009D3B48" w:rsidRPr="009D3B48" w:rsidRDefault="009D3B48" w:rsidP="00CC2071">
            <w:pPr>
              <w:rPr>
                <w:rFonts w:eastAsia="Times New Roman" w:cstheme="minorHAnsi"/>
                <w:sz w:val="24"/>
                <w:szCs w:val="24"/>
                <w:lang w:eastAsia="en-GB"/>
              </w:rPr>
            </w:pPr>
            <w:r w:rsidRPr="009D3B48">
              <w:rPr>
                <w:rFonts w:eastAsia="Times New Roman" w:cstheme="minorHAnsi"/>
                <w:sz w:val="24"/>
                <w:szCs w:val="24"/>
                <w:lang w:eastAsia="en-GB"/>
              </w:rPr>
              <w:t>SLT</w:t>
            </w:r>
          </w:p>
          <w:p w14:paraId="290E45D7" w14:textId="77777777" w:rsidR="009D3B48" w:rsidRPr="009D3B48" w:rsidRDefault="009D3B48" w:rsidP="00CC2071">
            <w:pPr>
              <w:rPr>
                <w:rFonts w:eastAsia="Times New Roman" w:cstheme="minorHAnsi"/>
                <w:sz w:val="24"/>
                <w:szCs w:val="24"/>
                <w:lang w:eastAsia="en-GB"/>
              </w:rPr>
            </w:pPr>
            <w:r w:rsidRPr="009D3B48">
              <w:rPr>
                <w:rFonts w:eastAsia="Times New Roman" w:cstheme="minorHAnsi"/>
                <w:sz w:val="24"/>
                <w:szCs w:val="24"/>
                <w:lang w:eastAsia="en-GB"/>
              </w:rPr>
              <w:t>All teaching staff</w:t>
            </w:r>
          </w:p>
          <w:p w14:paraId="239A14EF" w14:textId="77777777" w:rsidR="009D3B48" w:rsidRPr="009D3B48" w:rsidRDefault="009D3B48" w:rsidP="00CC2071">
            <w:pPr>
              <w:rPr>
                <w:rFonts w:eastAsia="Times New Roman" w:cstheme="minorHAnsi"/>
                <w:vanish/>
                <w:sz w:val="24"/>
                <w:szCs w:val="24"/>
                <w:lang w:eastAsia="en-GB"/>
              </w:rPr>
            </w:pPr>
            <w:r w:rsidRPr="009D3B48">
              <w:rPr>
                <w:rFonts w:eastAsia="Times New Roman" w:cstheme="minorHAnsi"/>
                <w:sz w:val="24"/>
                <w:szCs w:val="24"/>
                <w:lang w:eastAsia="en-GB"/>
              </w:rPr>
              <w:t>Literacy Lead</w:t>
            </w:r>
          </w:p>
          <w:p w14:paraId="6921E7C5" w14:textId="77777777" w:rsidR="009D3B48" w:rsidRPr="009D3B48" w:rsidRDefault="009D3B48" w:rsidP="00CC2071">
            <w:pPr>
              <w:rPr>
                <w:rFonts w:cstheme="minorHAnsi"/>
                <w:sz w:val="24"/>
                <w:szCs w:val="24"/>
              </w:rPr>
            </w:pPr>
          </w:p>
        </w:tc>
        <w:tc>
          <w:tcPr>
            <w:tcW w:w="4536" w:type="dxa"/>
          </w:tcPr>
          <w:p w14:paraId="54C54D54" w14:textId="77777777" w:rsidR="009D3B48" w:rsidRPr="009D3B48" w:rsidRDefault="009D3B48" w:rsidP="00CC2071">
            <w:pPr>
              <w:rPr>
                <w:rFonts w:cstheme="minorHAnsi"/>
                <w:sz w:val="24"/>
                <w:szCs w:val="24"/>
              </w:rPr>
            </w:pPr>
            <w:r w:rsidRPr="009D3B48">
              <w:rPr>
                <w:rFonts w:cstheme="minorHAnsi"/>
                <w:sz w:val="24"/>
                <w:szCs w:val="24"/>
              </w:rPr>
              <w:t>Literacy resource packs, Digital tools for spelling/grammar</w:t>
            </w:r>
          </w:p>
        </w:tc>
      </w:tr>
      <w:tr w:rsidR="009D3B48" w:rsidRPr="009D3B48" w14:paraId="55E103BA" w14:textId="77777777" w:rsidTr="009D3B48">
        <w:tc>
          <w:tcPr>
            <w:tcW w:w="6232" w:type="dxa"/>
          </w:tcPr>
          <w:p w14:paraId="64FCE244" w14:textId="77777777" w:rsidR="009D3B48" w:rsidRPr="009D3B48" w:rsidRDefault="009D3B48" w:rsidP="00CC2071">
            <w:pPr>
              <w:rPr>
                <w:rFonts w:cstheme="minorHAnsi"/>
                <w:sz w:val="24"/>
                <w:szCs w:val="24"/>
              </w:rPr>
            </w:pPr>
            <w:r w:rsidRPr="009D3B48">
              <w:rPr>
                <w:rStyle w:val="Strong"/>
                <w:rFonts w:cstheme="minorHAnsi"/>
                <w:sz w:val="24"/>
                <w:szCs w:val="24"/>
              </w:rPr>
              <w:t>Staff CPD &amp; Training</w:t>
            </w:r>
            <w:r w:rsidRPr="009D3B48">
              <w:rPr>
                <w:rFonts w:cstheme="minorHAnsi"/>
                <w:sz w:val="24"/>
                <w:szCs w:val="24"/>
              </w:rPr>
              <w:t xml:space="preserve"> </w:t>
            </w:r>
          </w:p>
          <w:p w14:paraId="5481278A" w14:textId="77777777" w:rsidR="009D3B48" w:rsidRPr="009D3B48" w:rsidRDefault="009D3B48" w:rsidP="00CC2071">
            <w:pPr>
              <w:rPr>
                <w:rFonts w:eastAsia="Times New Roman" w:cstheme="minorHAnsi"/>
                <w:sz w:val="24"/>
                <w:szCs w:val="24"/>
                <w:lang w:eastAsia="en-GB"/>
              </w:rPr>
            </w:pPr>
            <w:r w:rsidRPr="009D3B48">
              <w:rPr>
                <w:rFonts w:cstheme="minorHAnsi"/>
                <w:sz w:val="24"/>
                <w:szCs w:val="24"/>
              </w:rPr>
              <w:t xml:space="preserve">Deliver professional learning on spelling &amp; grammar pedagogy. </w:t>
            </w:r>
            <w:r w:rsidRPr="009D3B48">
              <w:rPr>
                <w:rFonts w:eastAsia="Times New Roman" w:cstheme="minorHAnsi"/>
                <w:sz w:val="24"/>
                <w:szCs w:val="24"/>
                <w:lang w:eastAsia="en-GB"/>
              </w:rPr>
              <w:t xml:space="preserve">Sessions on: </w:t>
            </w:r>
          </w:p>
          <w:p w14:paraId="79D6B4FE" w14:textId="77777777" w:rsidR="009D3B48" w:rsidRPr="009D3B48" w:rsidRDefault="009D3B48" w:rsidP="001838D4">
            <w:pPr>
              <w:pStyle w:val="ListParagraph"/>
              <w:numPr>
                <w:ilvl w:val="0"/>
                <w:numId w:val="16"/>
              </w:numPr>
              <w:rPr>
                <w:rFonts w:eastAsia="Times New Roman" w:cstheme="minorHAnsi"/>
                <w:sz w:val="24"/>
                <w:szCs w:val="24"/>
                <w:lang w:eastAsia="en-GB"/>
              </w:rPr>
            </w:pPr>
            <w:r w:rsidRPr="009D3B48">
              <w:rPr>
                <w:rFonts w:eastAsia="Times New Roman" w:cstheme="minorHAnsi"/>
                <w:sz w:val="24"/>
                <w:szCs w:val="24"/>
                <w:lang w:eastAsia="en-GB"/>
              </w:rPr>
              <w:t>The role of phonics, morphology, and etymology in spelling.</w:t>
            </w:r>
          </w:p>
          <w:p w14:paraId="07BD1281" w14:textId="5B493792" w:rsidR="009D3B48" w:rsidRPr="009D3B48" w:rsidRDefault="009D3B48" w:rsidP="001838D4">
            <w:pPr>
              <w:numPr>
                <w:ilvl w:val="0"/>
                <w:numId w:val="16"/>
              </w:numPr>
              <w:rPr>
                <w:rStyle w:val="Strong"/>
                <w:rFonts w:eastAsia="Times New Roman" w:cstheme="minorHAnsi"/>
                <w:b w:val="0"/>
                <w:bCs w:val="0"/>
                <w:sz w:val="24"/>
                <w:szCs w:val="24"/>
                <w:lang w:eastAsia="en-GB"/>
              </w:rPr>
            </w:pPr>
            <w:r w:rsidRPr="009D3B48">
              <w:rPr>
                <w:rFonts w:eastAsia="Times New Roman" w:cstheme="minorHAnsi"/>
                <w:sz w:val="24"/>
                <w:szCs w:val="24"/>
                <w:lang w:eastAsia="en-GB"/>
              </w:rPr>
              <w:t>The impact of grammar on writing development.</w:t>
            </w:r>
            <w:r>
              <w:rPr>
                <w:rFonts w:eastAsia="Times New Roman" w:cstheme="minorHAnsi"/>
                <w:sz w:val="24"/>
                <w:szCs w:val="24"/>
                <w:lang w:eastAsia="en-GB"/>
              </w:rPr>
              <w:t xml:space="preserve"> </w:t>
            </w:r>
            <w:r w:rsidRPr="009D3B48">
              <w:rPr>
                <w:rFonts w:cstheme="minorHAnsi"/>
                <w:sz w:val="24"/>
                <w:szCs w:val="24"/>
              </w:rPr>
              <w:t>Use peer observations &amp; coaching to embed best practice.</w:t>
            </w:r>
          </w:p>
        </w:tc>
        <w:tc>
          <w:tcPr>
            <w:tcW w:w="1276" w:type="dxa"/>
          </w:tcPr>
          <w:p w14:paraId="7B7B97CE" w14:textId="77777777" w:rsidR="009D3B48" w:rsidRPr="009D3B48" w:rsidRDefault="009D3B48" w:rsidP="00CC2071">
            <w:pPr>
              <w:rPr>
                <w:rFonts w:cstheme="minorHAnsi"/>
                <w:sz w:val="24"/>
                <w:szCs w:val="24"/>
              </w:rPr>
            </w:pPr>
            <w:r w:rsidRPr="009D3B48">
              <w:rPr>
                <w:rFonts w:cstheme="minorHAnsi"/>
                <w:sz w:val="24"/>
                <w:szCs w:val="24"/>
              </w:rPr>
              <w:t>Oct 2025</w:t>
            </w:r>
          </w:p>
        </w:tc>
        <w:tc>
          <w:tcPr>
            <w:tcW w:w="709" w:type="dxa"/>
          </w:tcPr>
          <w:p w14:paraId="4F7BBBD6" w14:textId="77777777" w:rsidR="009D3B48" w:rsidRPr="009D3B48" w:rsidRDefault="009D3B48" w:rsidP="00CC2071">
            <w:pPr>
              <w:rPr>
                <w:rFonts w:cstheme="minorHAnsi"/>
                <w:sz w:val="24"/>
                <w:szCs w:val="24"/>
              </w:rPr>
            </w:pPr>
          </w:p>
        </w:tc>
        <w:tc>
          <w:tcPr>
            <w:tcW w:w="1417" w:type="dxa"/>
          </w:tcPr>
          <w:p w14:paraId="58E1E046" w14:textId="77777777" w:rsidR="009D3B48" w:rsidRPr="009D3B48" w:rsidRDefault="009D3B48" w:rsidP="00CC2071">
            <w:pPr>
              <w:rPr>
                <w:rFonts w:eastAsia="Times New Roman" w:cstheme="minorHAnsi"/>
                <w:sz w:val="24"/>
                <w:szCs w:val="24"/>
                <w:lang w:eastAsia="en-GB"/>
              </w:rPr>
            </w:pPr>
            <w:r w:rsidRPr="009D3B48">
              <w:rPr>
                <w:rFonts w:eastAsia="Times New Roman" w:cstheme="minorHAnsi"/>
                <w:sz w:val="24"/>
                <w:szCs w:val="24"/>
                <w:lang w:eastAsia="en-GB"/>
              </w:rPr>
              <w:t>SLT</w:t>
            </w:r>
          </w:p>
          <w:p w14:paraId="6C65CDF8" w14:textId="77777777" w:rsidR="009D3B48" w:rsidRPr="009D3B48" w:rsidRDefault="009D3B48" w:rsidP="00CC2071">
            <w:pPr>
              <w:rPr>
                <w:rFonts w:eastAsia="Times New Roman" w:cstheme="minorHAnsi"/>
                <w:sz w:val="24"/>
                <w:szCs w:val="24"/>
                <w:lang w:eastAsia="en-GB"/>
              </w:rPr>
            </w:pPr>
            <w:r w:rsidRPr="009D3B48">
              <w:rPr>
                <w:rFonts w:eastAsia="Times New Roman" w:cstheme="minorHAnsi"/>
                <w:sz w:val="24"/>
                <w:szCs w:val="24"/>
                <w:lang w:eastAsia="en-GB"/>
              </w:rPr>
              <w:t>All teaching staff</w:t>
            </w:r>
          </w:p>
          <w:p w14:paraId="189B9C8E" w14:textId="77777777" w:rsidR="009D3B48" w:rsidRPr="009D3B48" w:rsidRDefault="009D3B48" w:rsidP="00CC2071">
            <w:pPr>
              <w:rPr>
                <w:rFonts w:eastAsia="Times New Roman" w:cstheme="minorHAnsi"/>
                <w:vanish/>
                <w:sz w:val="24"/>
                <w:szCs w:val="24"/>
                <w:lang w:eastAsia="en-GB"/>
              </w:rPr>
            </w:pPr>
            <w:r w:rsidRPr="009D3B48">
              <w:rPr>
                <w:rFonts w:eastAsia="Times New Roman" w:cstheme="minorHAnsi"/>
                <w:sz w:val="24"/>
                <w:szCs w:val="24"/>
                <w:lang w:eastAsia="en-GB"/>
              </w:rPr>
              <w:t>Literacy Lead</w:t>
            </w:r>
          </w:p>
          <w:p w14:paraId="24D1B7FF" w14:textId="77777777" w:rsidR="009D3B48" w:rsidRPr="009D3B48" w:rsidRDefault="009D3B48" w:rsidP="00CC2071">
            <w:pPr>
              <w:rPr>
                <w:rFonts w:cstheme="minorHAnsi"/>
                <w:sz w:val="24"/>
                <w:szCs w:val="24"/>
              </w:rPr>
            </w:pPr>
          </w:p>
        </w:tc>
        <w:tc>
          <w:tcPr>
            <w:tcW w:w="4536" w:type="dxa"/>
          </w:tcPr>
          <w:p w14:paraId="1C8C8542" w14:textId="77777777" w:rsidR="009D3B48" w:rsidRPr="009D3B48" w:rsidRDefault="009D3B48" w:rsidP="00CC2071">
            <w:pPr>
              <w:rPr>
                <w:rFonts w:cstheme="minorHAnsi"/>
                <w:sz w:val="24"/>
                <w:szCs w:val="24"/>
              </w:rPr>
            </w:pPr>
            <w:r w:rsidRPr="009D3B48">
              <w:rPr>
                <w:rFonts w:cstheme="minorHAnsi"/>
                <w:sz w:val="24"/>
                <w:szCs w:val="24"/>
              </w:rPr>
              <w:t>In-service training, Collaboration with other schools, Literacy Pedagogical leads</w:t>
            </w:r>
          </w:p>
        </w:tc>
      </w:tr>
      <w:tr w:rsidR="009D3B48" w:rsidRPr="009D3B48" w14:paraId="4E03871D" w14:textId="77777777" w:rsidTr="009D3B48">
        <w:tc>
          <w:tcPr>
            <w:tcW w:w="6232" w:type="dxa"/>
          </w:tcPr>
          <w:p w14:paraId="3458CCBD" w14:textId="77777777" w:rsidR="009D3B48" w:rsidRPr="009D3B48" w:rsidRDefault="009D3B48" w:rsidP="00CC2071">
            <w:pPr>
              <w:rPr>
                <w:rFonts w:cstheme="minorHAnsi"/>
                <w:sz w:val="24"/>
                <w:szCs w:val="24"/>
              </w:rPr>
            </w:pPr>
            <w:r w:rsidRPr="009D3B48">
              <w:rPr>
                <w:rStyle w:val="Strong"/>
                <w:rFonts w:cstheme="minorHAnsi"/>
                <w:sz w:val="24"/>
                <w:szCs w:val="24"/>
              </w:rPr>
              <w:t>Developing a Consistent Approach</w:t>
            </w:r>
            <w:r w:rsidRPr="009D3B48">
              <w:rPr>
                <w:rFonts w:cstheme="minorHAnsi"/>
                <w:sz w:val="24"/>
                <w:szCs w:val="24"/>
              </w:rPr>
              <w:t xml:space="preserve"> </w:t>
            </w:r>
          </w:p>
          <w:p w14:paraId="4DB34427" w14:textId="77777777" w:rsidR="009D3B48" w:rsidRPr="009D3B48" w:rsidRDefault="009D3B48" w:rsidP="001838D4">
            <w:pPr>
              <w:pStyle w:val="ListParagraph"/>
              <w:numPr>
                <w:ilvl w:val="0"/>
                <w:numId w:val="12"/>
              </w:numPr>
              <w:rPr>
                <w:rFonts w:cstheme="minorHAnsi"/>
                <w:sz w:val="24"/>
                <w:szCs w:val="24"/>
              </w:rPr>
            </w:pPr>
            <w:r w:rsidRPr="009D3B48">
              <w:rPr>
                <w:rFonts w:cstheme="minorHAnsi"/>
                <w:sz w:val="24"/>
                <w:szCs w:val="24"/>
              </w:rPr>
              <w:t xml:space="preserve">Create a structured grammar and spelling programme for first/second level. </w:t>
            </w:r>
            <w:r w:rsidRPr="009D3B48">
              <w:rPr>
                <w:rFonts w:eastAsia="Times New Roman" w:cstheme="minorHAnsi"/>
                <w:sz w:val="24"/>
                <w:szCs w:val="24"/>
                <w:lang w:eastAsia="en-GB"/>
              </w:rPr>
              <w:t xml:space="preserve">e.g., phonics-based approaches for early years, etymology (word origins) &amp; morphology (word structures) for older learners. </w:t>
            </w:r>
          </w:p>
          <w:p w14:paraId="714A6FAC" w14:textId="77777777" w:rsidR="009D3B48" w:rsidRPr="009D3B48" w:rsidRDefault="009D3B48" w:rsidP="001838D4">
            <w:pPr>
              <w:pStyle w:val="ListParagraph"/>
              <w:numPr>
                <w:ilvl w:val="0"/>
                <w:numId w:val="12"/>
              </w:numPr>
              <w:rPr>
                <w:rFonts w:cstheme="minorHAnsi"/>
                <w:sz w:val="24"/>
                <w:szCs w:val="24"/>
              </w:rPr>
            </w:pPr>
            <w:r w:rsidRPr="009D3B48">
              <w:rPr>
                <w:rFonts w:cstheme="minorHAnsi"/>
                <w:sz w:val="24"/>
                <w:szCs w:val="24"/>
              </w:rPr>
              <w:t xml:space="preserve">Develop explicit grammar instruction strategies </w:t>
            </w:r>
            <w:r w:rsidRPr="009D3B48">
              <w:rPr>
                <w:rFonts w:eastAsia="Times New Roman" w:cstheme="minorHAnsi"/>
                <w:sz w:val="24"/>
                <w:szCs w:val="24"/>
                <w:lang w:eastAsia="en-GB"/>
              </w:rPr>
              <w:t>and application in writing.</w:t>
            </w:r>
          </w:p>
          <w:p w14:paraId="4FAAFBB7" w14:textId="77777777" w:rsidR="009D3B48" w:rsidRPr="009D3B48" w:rsidRDefault="009D3B48" w:rsidP="001838D4">
            <w:pPr>
              <w:pStyle w:val="ListParagraph"/>
              <w:numPr>
                <w:ilvl w:val="0"/>
                <w:numId w:val="12"/>
              </w:numPr>
              <w:rPr>
                <w:rStyle w:val="Strong"/>
                <w:rFonts w:cstheme="minorHAnsi"/>
                <w:b w:val="0"/>
                <w:sz w:val="24"/>
                <w:szCs w:val="24"/>
              </w:rPr>
            </w:pPr>
            <w:r w:rsidRPr="009D3B48">
              <w:rPr>
                <w:rFonts w:cstheme="minorHAnsi"/>
                <w:sz w:val="24"/>
                <w:szCs w:val="24"/>
              </w:rPr>
              <w:t xml:space="preserve">Integrate cross-curricular grammar &amp; spelling </w:t>
            </w:r>
            <w:r w:rsidRPr="009D3B48">
              <w:rPr>
                <w:rFonts w:eastAsia="Times New Roman" w:cstheme="minorHAnsi"/>
                <w:sz w:val="24"/>
                <w:szCs w:val="24"/>
                <w:lang w:eastAsia="en-GB"/>
              </w:rPr>
              <w:t>learning to enhance retention.</w:t>
            </w:r>
          </w:p>
        </w:tc>
        <w:tc>
          <w:tcPr>
            <w:tcW w:w="1276" w:type="dxa"/>
          </w:tcPr>
          <w:p w14:paraId="6D877A6A" w14:textId="77777777" w:rsidR="009D3B48" w:rsidRPr="009D3B48" w:rsidRDefault="009D3B48" w:rsidP="00CC2071">
            <w:pPr>
              <w:rPr>
                <w:rFonts w:cstheme="minorHAnsi"/>
                <w:sz w:val="24"/>
                <w:szCs w:val="24"/>
              </w:rPr>
            </w:pPr>
            <w:r w:rsidRPr="009D3B48">
              <w:rPr>
                <w:rFonts w:cstheme="minorHAnsi"/>
                <w:sz w:val="24"/>
                <w:szCs w:val="24"/>
              </w:rPr>
              <w:t>Jan – March 2026</w:t>
            </w:r>
          </w:p>
        </w:tc>
        <w:tc>
          <w:tcPr>
            <w:tcW w:w="709" w:type="dxa"/>
          </w:tcPr>
          <w:p w14:paraId="017013AC" w14:textId="77777777" w:rsidR="009D3B48" w:rsidRPr="009D3B48" w:rsidRDefault="009D3B48" w:rsidP="00CC2071">
            <w:pPr>
              <w:rPr>
                <w:rFonts w:cstheme="minorHAnsi"/>
                <w:sz w:val="24"/>
                <w:szCs w:val="24"/>
              </w:rPr>
            </w:pPr>
          </w:p>
        </w:tc>
        <w:tc>
          <w:tcPr>
            <w:tcW w:w="1417" w:type="dxa"/>
          </w:tcPr>
          <w:p w14:paraId="43AF54F9" w14:textId="77777777" w:rsidR="009D3B48" w:rsidRPr="009D3B48" w:rsidRDefault="009D3B48" w:rsidP="00CC2071">
            <w:pPr>
              <w:rPr>
                <w:rFonts w:cstheme="minorHAnsi"/>
                <w:sz w:val="24"/>
                <w:szCs w:val="24"/>
              </w:rPr>
            </w:pPr>
            <w:r w:rsidRPr="009D3B48">
              <w:rPr>
                <w:rFonts w:cstheme="minorHAnsi"/>
                <w:sz w:val="24"/>
                <w:szCs w:val="24"/>
              </w:rPr>
              <w:t>DHT</w:t>
            </w:r>
          </w:p>
          <w:p w14:paraId="385BA3BC" w14:textId="77777777" w:rsidR="009D3B48" w:rsidRPr="009D3B48" w:rsidRDefault="009D3B48" w:rsidP="00CC2071">
            <w:pPr>
              <w:rPr>
                <w:rFonts w:eastAsia="Times New Roman" w:cstheme="minorHAnsi"/>
                <w:sz w:val="24"/>
                <w:szCs w:val="24"/>
                <w:lang w:eastAsia="en-GB"/>
              </w:rPr>
            </w:pPr>
            <w:r w:rsidRPr="009D3B48">
              <w:rPr>
                <w:rFonts w:eastAsia="Times New Roman" w:cstheme="minorHAnsi"/>
                <w:sz w:val="24"/>
                <w:szCs w:val="24"/>
                <w:lang w:eastAsia="en-GB"/>
              </w:rPr>
              <w:t>All teaching staff</w:t>
            </w:r>
          </w:p>
          <w:p w14:paraId="2EA528FB" w14:textId="77777777" w:rsidR="009D3B48" w:rsidRPr="009D3B48" w:rsidRDefault="009D3B48" w:rsidP="00CC2071">
            <w:pPr>
              <w:rPr>
                <w:rFonts w:eastAsia="Times New Roman" w:cstheme="minorHAnsi"/>
                <w:vanish/>
                <w:sz w:val="24"/>
                <w:szCs w:val="24"/>
                <w:lang w:eastAsia="en-GB"/>
              </w:rPr>
            </w:pPr>
            <w:r w:rsidRPr="009D3B48">
              <w:rPr>
                <w:rFonts w:eastAsia="Times New Roman" w:cstheme="minorHAnsi"/>
                <w:sz w:val="24"/>
                <w:szCs w:val="24"/>
                <w:lang w:eastAsia="en-GB"/>
              </w:rPr>
              <w:t>Literacy Lead</w:t>
            </w:r>
          </w:p>
          <w:p w14:paraId="1121FC2E" w14:textId="77777777" w:rsidR="009D3B48" w:rsidRPr="009D3B48" w:rsidRDefault="009D3B48" w:rsidP="00CC2071">
            <w:pPr>
              <w:rPr>
                <w:rFonts w:cstheme="minorHAnsi"/>
                <w:sz w:val="24"/>
                <w:szCs w:val="24"/>
              </w:rPr>
            </w:pPr>
          </w:p>
        </w:tc>
        <w:tc>
          <w:tcPr>
            <w:tcW w:w="4536" w:type="dxa"/>
          </w:tcPr>
          <w:p w14:paraId="5FD41FC4" w14:textId="77777777" w:rsidR="009D3B48" w:rsidRPr="009D3B48" w:rsidRDefault="009D3B48" w:rsidP="00CC2071">
            <w:pPr>
              <w:rPr>
                <w:rFonts w:cstheme="minorHAnsi"/>
                <w:sz w:val="24"/>
                <w:szCs w:val="24"/>
              </w:rPr>
            </w:pPr>
            <w:r w:rsidRPr="009D3B48">
              <w:rPr>
                <w:rFonts w:cstheme="minorHAnsi"/>
                <w:sz w:val="24"/>
                <w:szCs w:val="24"/>
              </w:rPr>
              <w:t>CLPL on grammar and spelling, Writing moderation sessions, Progressive pathway resources</w:t>
            </w:r>
          </w:p>
          <w:p w14:paraId="67D37EBD" w14:textId="77777777" w:rsidR="009D3B48" w:rsidRPr="009D3B48" w:rsidRDefault="009D3B48" w:rsidP="00CC2071">
            <w:pPr>
              <w:rPr>
                <w:rFonts w:cstheme="minorHAnsi"/>
                <w:sz w:val="24"/>
                <w:szCs w:val="24"/>
              </w:rPr>
            </w:pPr>
            <w:r w:rsidRPr="009D3B48">
              <w:rPr>
                <w:rFonts w:cstheme="minorHAnsi"/>
                <w:sz w:val="24"/>
                <w:szCs w:val="24"/>
              </w:rPr>
              <w:t>Inverclyde Literacy framework</w:t>
            </w:r>
          </w:p>
          <w:p w14:paraId="37B1FF03" w14:textId="77777777" w:rsidR="009D3B48" w:rsidRPr="009D3B48" w:rsidRDefault="009D3B48" w:rsidP="00CC2071">
            <w:pPr>
              <w:rPr>
                <w:rFonts w:cstheme="minorHAnsi"/>
                <w:sz w:val="24"/>
                <w:szCs w:val="24"/>
              </w:rPr>
            </w:pPr>
            <w:r w:rsidRPr="009D3B48">
              <w:rPr>
                <w:rFonts w:cstheme="minorHAnsi"/>
                <w:sz w:val="24"/>
                <w:szCs w:val="24"/>
              </w:rPr>
              <w:t>Collins Grammar/spelling exemplars</w:t>
            </w:r>
          </w:p>
          <w:p w14:paraId="4290F493" w14:textId="77777777" w:rsidR="009D3B48" w:rsidRPr="009D3B48" w:rsidRDefault="009D3B48" w:rsidP="00CC2071">
            <w:pPr>
              <w:rPr>
                <w:rFonts w:cstheme="minorHAnsi"/>
                <w:sz w:val="24"/>
                <w:szCs w:val="24"/>
              </w:rPr>
            </w:pPr>
            <w:r w:rsidRPr="009D3B48">
              <w:rPr>
                <w:rFonts w:cstheme="minorHAnsi"/>
                <w:sz w:val="24"/>
                <w:szCs w:val="24"/>
              </w:rPr>
              <w:t>VCOP resources/Boxed up planning tools</w:t>
            </w:r>
          </w:p>
        </w:tc>
      </w:tr>
      <w:tr w:rsidR="009D3B48" w:rsidRPr="009D3B48" w14:paraId="346C0EBF" w14:textId="77777777" w:rsidTr="009D3B48">
        <w:tc>
          <w:tcPr>
            <w:tcW w:w="6232" w:type="dxa"/>
          </w:tcPr>
          <w:p w14:paraId="786349F6" w14:textId="77777777" w:rsidR="009D3B48" w:rsidRPr="009D3B48" w:rsidRDefault="009D3B48" w:rsidP="00CC2071">
            <w:pPr>
              <w:rPr>
                <w:rFonts w:cstheme="minorHAnsi"/>
                <w:sz w:val="24"/>
                <w:szCs w:val="24"/>
              </w:rPr>
            </w:pPr>
            <w:r w:rsidRPr="009D3B48">
              <w:rPr>
                <w:rStyle w:val="Strong"/>
                <w:rFonts w:cstheme="minorHAnsi"/>
                <w:sz w:val="24"/>
                <w:szCs w:val="24"/>
              </w:rPr>
              <w:lastRenderedPageBreak/>
              <w:t>Implementation &amp; Trial Phase</w:t>
            </w:r>
            <w:r w:rsidRPr="009D3B48">
              <w:rPr>
                <w:rFonts w:cstheme="minorHAnsi"/>
                <w:sz w:val="24"/>
                <w:szCs w:val="24"/>
              </w:rPr>
              <w:t xml:space="preserve"> </w:t>
            </w:r>
          </w:p>
          <w:p w14:paraId="141947D3" w14:textId="77777777" w:rsidR="009D3B48" w:rsidRPr="009D3B48" w:rsidRDefault="009D3B48" w:rsidP="001838D4">
            <w:pPr>
              <w:pStyle w:val="ListParagraph"/>
              <w:numPr>
                <w:ilvl w:val="0"/>
                <w:numId w:val="14"/>
              </w:numPr>
              <w:rPr>
                <w:rFonts w:cstheme="minorHAnsi"/>
                <w:sz w:val="24"/>
                <w:szCs w:val="24"/>
              </w:rPr>
            </w:pPr>
            <w:r w:rsidRPr="009D3B48">
              <w:rPr>
                <w:rFonts w:cstheme="minorHAnsi"/>
                <w:sz w:val="24"/>
                <w:szCs w:val="24"/>
              </w:rPr>
              <w:t>Pilot new spelling &amp; grammar pathways in selected classes.</w:t>
            </w:r>
          </w:p>
          <w:p w14:paraId="28E51B08" w14:textId="77777777" w:rsidR="009D3B48" w:rsidRPr="009D3B48" w:rsidRDefault="009D3B48" w:rsidP="001838D4">
            <w:pPr>
              <w:pStyle w:val="ListParagraph"/>
              <w:numPr>
                <w:ilvl w:val="0"/>
                <w:numId w:val="14"/>
              </w:numPr>
              <w:rPr>
                <w:rStyle w:val="Strong"/>
                <w:rFonts w:cstheme="minorHAnsi"/>
                <w:b w:val="0"/>
                <w:bCs w:val="0"/>
                <w:sz w:val="24"/>
                <w:szCs w:val="24"/>
              </w:rPr>
            </w:pPr>
            <w:r w:rsidRPr="009D3B48">
              <w:rPr>
                <w:rFonts w:cstheme="minorHAnsi"/>
                <w:sz w:val="24"/>
                <w:szCs w:val="24"/>
              </w:rPr>
              <w:t>Gather staff &amp; pupil feedback and adjust based on early observations.</w:t>
            </w:r>
          </w:p>
        </w:tc>
        <w:tc>
          <w:tcPr>
            <w:tcW w:w="1276" w:type="dxa"/>
          </w:tcPr>
          <w:p w14:paraId="784AD047" w14:textId="77777777" w:rsidR="009D3B48" w:rsidRPr="009D3B48" w:rsidRDefault="009D3B48" w:rsidP="00CC2071">
            <w:pPr>
              <w:rPr>
                <w:rFonts w:cstheme="minorHAnsi"/>
                <w:sz w:val="24"/>
                <w:szCs w:val="24"/>
              </w:rPr>
            </w:pPr>
            <w:r w:rsidRPr="009D3B48">
              <w:rPr>
                <w:rFonts w:cstheme="minorHAnsi"/>
                <w:sz w:val="24"/>
                <w:szCs w:val="24"/>
              </w:rPr>
              <w:t>March – May 2026</w:t>
            </w:r>
          </w:p>
        </w:tc>
        <w:tc>
          <w:tcPr>
            <w:tcW w:w="709" w:type="dxa"/>
          </w:tcPr>
          <w:p w14:paraId="692533D8" w14:textId="77777777" w:rsidR="009D3B48" w:rsidRPr="009D3B48" w:rsidRDefault="009D3B48" w:rsidP="00CC2071">
            <w:pPr>
              <w:rPr>
                <w:rFonts w:cstheme="minorHAnsi"/>
                <w:sz w:val="24"/>
                <w:szCs w:val="24"/>
              </w:rPr>
            </w:pPr>
          </w:p>
        </w:tc>
        <w:tc>
          <w:tcPr>
            <w:tcW w:w="1417" w:type="dxa"/>
          </w:tcPr>
          <w:p w14:paraId="5342CFA4" w14:textId="77777777" w:rsidR="009D3B48" w:rsidRPr="009D3B48" w:rsidRDefault="009D3B48" w:rsidP="00CC2071">
            <w:pPr>
              <w:rPr>
                <w:rFonts w:eastAsia="Times New Roman" w:cstheme="minorHAnsi"/>
                <w:sz w:val="24"/>
                <w:szCs w:val="24"/>
                <w:lang w:eastAsia="en-GB"/>
              </w:rPr>
            </w:pPr>
            <w:r w:rsidRPr="009D3B48">
              <w:rPr>
                <w:rFonts w:eastAsia="Times New Roman" w:cstheme="minorHAnsi"/>
                <w:sz w:val="24"/>
                <w:szCs w:val="24"/>
                <w:lang w:eastAsia="en-GB"/>
              </w:rPr>
              <w:t>SLT</w:t>
            </w:r>
          </w:p>
          <w:p w14:paraId="4524AF2E" w14:textId="77777777" w:rsidR="009D3B48" w:rsidRPr="009D3B48" w:rsidRDefault="009D3B48" w:rsidP="00CC2071">
            <w:pPr>
              <w:rPr>
                <w:rFonts w:eastAsia="Times New Roman" w:cstheme="minorHAnsi"/>
                <w:sz w:val="24"/>
                <w:szCs w:val="24"/>
                <w:lang w:eastAsia="en-GB"/>
              </w:rPr>
            </w:pPr>
            <w:r w:rsidRPr="009D3B48">
              <w:rPr>
                <w:rFonts w:eastAsia="Times New Roman" w:cstheme="minorHAnsi"/>
                <w:sz w:val="24"/>
                <w:szCs w:val="24"/>
                <w:lang w:eastAsia="en-GB"/>
              </w:rPr>
              <w:t>Pilot classes/teaching staff</w:t>
            </w:r>
          </w:p>
          <w:p w14:paraId="2B614111" w14:textId="77777777" w:rsidR="009D3B48" w:rsidRPr="009D3B48" w:rsidRDefault="009D3B48" w:rsidP="00CC2071">
            <w:pPr>
              <w:rPr>
                <w:rFonts w:eastAsia="Times New Roman" w:cstheme="minorHAnsi"/>
                <w:vanish/>
                <w:sz w:val="24"/>
                <w:szCs w:val="24"/>
                <w:lang w:eastAsia="en-GB"/>
              </w:rPr>
            </w:pPr>
            <w:r w:rsidRPr="009D3B48">
              <w:rPr>
                <w:rFonts w:eastAsia="Times New Roman" w:cstheme="minorHAnsi"/>
                <w:sz w:val="24"/>
                <w:szCs w:val="24"/>
                <w:lang w:eastAsia="en-GB"/>
              </w:rPr>
              <w:t>Literacy Lead</w:t>
            </w:r>
          </w:p>
          <w:p w14:paraId="4D09FC59" w14:textId="77777777" w:rsidR="009D3B48" w:rsidRPr="009D3B48" w:rsidRDefault="009D3B48" w:rsidP="00CC2071">
            <w:pPr>
              <w:rPr>
                <w:rFonts w:cstheme="minorHAnsi"/>
                <w:sz w:val="24"/>
                <w:szCs w:val="24"/>
              </w:rPr>
            </w:pPr>
          </w:p>
        </w:tc>
        <w:tc>
          <w:tcPr>
            <w:tcW w:w="4536" w:type="dxa"/>
          </w:tcPr>
          <w:p w14:paraId="1322ADA3" w14:textId="77777777" w:rsidR="009D3B48" w:rsidRPr="009D3B48" w:rsidRDefault="009D3B48" w:rsidP="00CC2071">
            <w:pPr>
              <w:rPr>
                <w:rFonts w:cstheme="minorHAnsi"/>
                <w:sz w:val="24"/>
                <w:szCs w:val="24"/>
              </w:rPr>
            </w:pPr>
            <w:r w:rsidRPr="009D3B48">
              <w:rPr>
                <w:rFonts w:cstheme="minorHAnsi"/>
                <w:sz w:val="24"/>
                <w:szCs w:val="24"/>
              </w:rPr>
              <w:t>Pupil writing samples, Feedback forms, Teacher reflections</w:t>
            </w:r>
          </w:p>
        </w:tc>
      </w:tr>
      <w:tr w:rsidR="009D3B48" w:rsidRPr="009D3B48" w14:paraId="5951B0DC" w14:textId="77777777" w:rsidTr="009D3B48">
        <w:tc>
          <w:tcPr>
            <w:tcW w:w="6232" w:type="dxa"/>
          </w:tcPr>
          <w:p w14:paraId="307E88A2" w14:textId="092AF301" w:rsidR="009D3B48" w:rsidRPr="009D3B48" w:rsidRDefault="009D3B48" w:rsidP="00CC2071">
            <w:pPr>
              <w:rPr>
                <w:rFonts w:cstheme="minorHAnsi"/>
                <w:sz w:val="24"/>
                <w:szCs w:val="24"/>
              </w:rPr>
            </w:pPr>
            <w:r w:rsidRPr="009D3B48">
              <w:rPr>
                <w:rStyle w:val="Strong"/>
                <w:rFonts w:cstheme="minorHAnsi"/>
                <w:sz w:val="24"/>
                <w:szCs w:val="24"/>
              </w:rPr>
              <w:t>Monitoring &amp; Evaluation</w:t>
            </w:r>
            <w:r w:rsidRPr="009D3B48">
              <w:rPr>
                <w:rFonts w:cstheme="minorHAnsi"/>
                <w:sz w:val="24"/>
                <w:szCs w:val="24"/>
              </w:rPr>
              <w:t xml:space="preserve"> </w:t>
            </w:r>
          </w:p>
          <w:p w14:paraId="014C8121" w14:textId="77777777" w:rsidR="009D3B48" w:rsidRPr="009D3B48" w:rsidRDefault="009D3B48" w:rsidP="001838D4">
            <w:pPr>
              <w:pStyle w:val="ListParagraph"/>
              <w:numPr>
                <w:ilvl w:val="0"/>
                <w:numId w:val="19"/>
              </w:numPr>
              <w:rPr>
                <w:rFonts w:cstheme="minorHAnsi"/>
                <w:sz w:val="24"/>
                <w:szCs w:val="24"/>
              </w:rPr>
            </w:pPr>
            <w:r w:rsidRPr="009D3B48">
              <w:rPr>
                <w:rFonts w:cstheme="minorHAnsi"/>
                <w:sz w:val="24"/>
                <w:szCs w:val="24"/>
              </w:rPr>
              <w:t xml:space="preserve">Use formative &amp; summative assessments to track progress. </w:t>
            </w:r>
          </w:p>
          <w:p w14:paraId="6F026D08" w14:textId="77777777" w:rsidR="009D3B48" w:rsidRPr="009D3B48" w:rsidRDefault="009D3B48" w:rsidP="001838D4">
            <w:pPr>
              <w:pStyle w:val="ListParagraph"/>
              <w:numPr>
                <w:ilvl w:val="0"/>
                <w:numId w:val="19"/>
              </w:numPr>
              <w:rPr>
                <w:rFonts w:cstheme="minorHAnsi"/>
                <w:sz w:val="24"/>
                <w:szCs w:val="24"/>
              </w:rPr>
            </w:pPr>
            <w:r w:rsidRPr="009D3B48">
              <w:rPr>
                <w:rFonts w:cstheme="minorHAnsi"/>
                <w:sz w:val="24"/>
                <w:szCs w:val="24"/>
              </w:rPr>
              <w:t xml:space="preserve">Compare writing outcomes before &amp; after. </w:t>
            </w:r>
          </w:p>
          <w:p w14:paraId="4B1DC5E4" w14:textId="643CD71C" w:rsidR="00450DA9" w:rsidRPr="00450DA9" w:rsidRDefault="009D3B48" w:rsidP="001838D4">
            <w:pPr>
              <w:pStyle w:val="ListParagraph"/>
              <w:numPr>
                <w:ilvl w:val="0"/>
                <w:numId w:val="19"/>
              </w:numPr>
              <w:rPr>
                <w:rStyle w:val="Strong"/>
                <w:rFonts w:cstheme="minorHAnsi"/>
                <w:sz w:val="24"/>
                <w:szCs w:val="24"/>
              </w:rPr>
            </w:pPr>
            <w:r w:rsidRPr="009D3B48">
              <w:rPr>
                <w:rFonts w:cstheme="minorHAnsi"/>
                <w:sz w:val="24"/>
                <w:szCs w:val="24"/>
              </w:rPr>
              <w:t xml:space="preserve">Adjust </w:t>
            </w:r>
            <w:r w:rsidR="00450DA9">
              <w:rPr>
                <w:rFonts w:cstheme="minorHAnsi"/>
                <w:sz w:val="24"/>
                <w:szCs w:val="24"/>
              </w:rPr>
              <w:t>strategies based on pupil needs</w:t>
            </w:r>
          </w:p>
        </w:tc>
        <w:tc>
          <w:tcPr>
            <w:tcW w:w="1276" w:type="dxa"/>
          </w:tcPr>
          <w:p w14:paraId="503D961E" w14:textId="77777777" w:rsidR="009D3B48" w:rsidRPr="009D3B48" w:rsidRDefault="009D3B48" w:rsidP="00CC2071">
            <w:pPr>
              <w:rPr>
                <w:rFonts w:cstheme="minorHAnsi"/>
                <w:sz w:val="24"/>
                <w:szCs w:val="24"/>
              </w:rPr>
            </w:pPr>
            <w:r w:rsidRPr="009D3B48">
              <w:rPr>
                <w:rFonts w:cstheme="minorHAnsi"/>
                <w:sz w:val="24"/>
                <w:szCs w:val="24"/>
              </w:rPr>
              <w:t>June 2026</w:t>
            </w:r>
          </w:p>
        </w:tc>
        <w:tc>
          <w:tcPr>
            <w:tcW w:w="709" w:type="dxa"/>
          </w:tcPr>
          <w:p w14:paraId="65B4D204" w14:textId="77777777" w:rsidR="009D3B48" w:rsidRPr="009D3B48" w:rsidRDefault="009D3B48" w:rsidP="00CC2071">
            <w:pPr>
              <w:rPr>
                <w:rFonts w:cstheme="minorHAnsi"/>
                <w:sz w:val="24"/>
                <w:szCs w:val="24"/>
              </w:rPr>
            </w:pPr>
          </w:p>
        </w:tc>
        <w:tc>
          <w:tcPr>
            <w:tcW w:w="1417" w:type="dxa"/>
          </w:tcPr>
          <w:p w14:paraId="64E9CA7A" w14:textId="77777777" w:rsidR="009D3B48" w:rsidRPr="009D3B48" w:rsidRDefault="009D3B48" w:rsidP="00CC2071">
            <w:pPr>
              <w:rPr>
                <w:rFonts w:eastAsia="Times New Roman" w:cstheme="minorHAnsi"/>
                <w:sz w:val="24"/>
                <w:szCs w:val="24"/>
                <w:lang w:eastAsia="en-GB"/>
              </w:rPr>
            </w:pPr>
            <w:r w:rsidRPr="009D3B48">
              <w:rPr>
                <w:rFonts w:eastAsia="Times New Roman" w:cstheme="minorHAnsi"/>
                <w:sz w:val="24"/>
                <w:szCs w:val="24"/>
                <w:lang w:eastAsia="en-GB"/>
              </w:rPr>
              <w:t>SLT</w:t>
            </w:r>
          </w:p>
          <w:p w14:paraId="7809A127" w14:textId="77777777" w:rsidR="009D3B48" w:rsidRPr="009D3B48" w:rsidRDefault="009D3B48" w:rsidP="00CC2071">
            <w:pPr>
              <w:rPr>
                <w:rFonts w:eastAsia="Times New Roman" w:cstheme="minorHAnsi"/>
                <w:sz w:val="24"/>
                <w:szCs w:val="24"/>
                <w:lang w:eastAsia="en-GB"/>
              </w:rPr>
            </w:pPr>
            <w:r w:rsidRPr="009D3B48">
              <w:rPr>
                <w:rFonts w:eastAsia="Times New Roman" w:cstheme="minorHAnsi"/>
                <w:sz w:val="24"/>
                <w:szCs w:val="24"/>
                <w:lang w:eastAsia="en-GB"/>
              </w:rPr>
              <w:t>All teaching staff</w:t>
            </w:r>
          </w:p>
          <w:p w14:paraId="24785885" w14:textId="77777777" w:rsidR="009D3B48" w:rsidRPr="009D3B48" w:rsidRDefault="009D3B48" w:rsidP="00CC2071">
            <w:pPr>
              <w:rPr>
                <w:rFonts w:eastAsia="Times New Roman" w:cstheme="minorHAnsi"/>
                <w:vanish/>
                <w:sz w:val="24"/>
                <w:szCs w:val="24"/>
                <w:lang w:eastAsia="en-GB"/>
              </w:rPr>
            </w:pPr>
            <w:r w:rsidRPr="009D3B48">
              <w:rPr>
                <w:rFonts w:eastAsia="Times New Roman" w:cstheme="minorHAnsi"/>
                <w:sz w:val="24"/>
                <w:szCs w:val="24"/>
                <w:lang w:eastAsia="en-GB"/>
              </w:rPr>
              <w:t>Literacy Lead</w:t>
            </w:r>
          </w:p>
          <w:p w14:paraId="37E8A9D4" w14:textId="77777777" w:rsidR="009D3B48" w:rsidRPr="009D3B48" w:rsidRDefault="009D3B48" w:rsidP="00CC2071">
            <w:pPr>
              <w:rPr>
                <w:rFonts w:cstheme="minorHAnsi"/>
                <w:sz w:val="24"/>
                <w:szCs w:val="24"/>
              </w:rPr>
            </w:pPr>
          </w:p>
        </w:tc>
        <w:tc>
          <w:tcPr>
            <w:tcW w:w="4536" w:type="dxa"/>
          </w:tcPr>
          <w:p w14:paraId="73C7F6BD" w14:textId="77777777" w:rsidR="009D3B48" w:rsidRPr="009D3B48" w:rsidRDefault="009D3B48" w:rsidP="00CC2071">
            <w:pPr>
              <w:rPr>
                <w:rFonts w:cstheme="minorHAnsi"/>
                <w:sz w:val="24"/>
                <w:szCs w:val="24"/>
              </w:rPr>
            </w:pPr>
            <w:r w:rsidRPr="009D3B48">
              <w:rPr>
                <w:rFonts w:cstheme="minorHAnsi"/>
                <w:sz w:val="24"/>
                <w:szCs w:val="24"/>
              </w:rPr>
              <w:t>Assessment rubrics, Standardised Big Write assessments, Pupil progress meetings</w:t>
            </w:r>
          </w:p>
        </w:tc>
      </w:tr>
      <w:tr w:rsidR="009D3B48" w:rsidRPr="009D3B48" w14:paraId="31CCA2B1" w14:textId="77777777" w:rsidTr="009D3B48">
        <w:tc>
          <w:tcPr>
            <w:tcW w:w="6232" w:type="dxa"/>
          </w:tcPr>
          <w:p w14:paraId="2DFAE009" w14:textId="77777777" w:rsidR="009D3B48" w:rsidRPr="009D3B48" w:rsidRDefault="009D3B48" w:rsidP="00CC2071">
            <w:pPr>
              <w:rPr>
                <w:rFonts w:cstheme="minorHAnsi"/>
                <w:b/>
                <w:sz w:val="24"/>
                <w:szCs w:val="24"/>
              </w:rPr>
            </w:pPr>
            <w:r w:rsidRPr="009D3B48">
              <w:rPr>
                <w:rFonts w:cstheme="minorHAnsi"/>
                <w:b/>
                <w:sz w:val="24"/>
                <w:szCs w:val="24"/>
              </w:rPr>
              <w:t>Word Aware – Nursery Class</w:t>
            </w:r>
          </w:p>
          <w:p w14:paraId="4FB91E5E" w14:textId="77777777" w:rsidR="009D3B48" w:rsidRDefault="009D3B48" w:rsidP="001838D4">
            <w:pPr>
              <w:pStyle w:val="ListParagraph"/>
              <w:numPr>
                <w:ilvl w:val="0"/>
                <w:numId w:val="20"/>
              </w:numPr>
              <w:rPr>
                <w:rFonts w:cstheme="minorHAnsi"/>
                <w:sz w:val="24"/>
                <w:szCs w:val="24"/>
              </w:rPr>
            </w:pPr>
            <w:r w:rsidRPr="009D3B48">
              <w:rPr>
                <w:rFonts w:cstheme="minorHAnsi"/>
                <w:sz w:val="24"/>
                <w:szCs w:val="24"/>
              </w:rPr>
              <w:t>Audit and adapt Word Aware programme within the nursery to include more ambitious vocabulary</w:t>
            </w:r>
          </w:p>
          <w:p w14:paraId="0C717344" w14:textId="77777777" w:rsidR="00450DA9" w:rsidRPr="009D3B48" w:rsidRDefault="00450DA9" w:rsidP="00450DA9">
            <w:pPr>
              <w:pStyle w:val="ListParagraph"/>
              <w:ind w:left="360"/>
              <w:rPr>
                <w:rFonts w:cstheme="minorHAnsi"/>
                <w:sz w:val="24"/>
                <w:szCs w:val="24"/>
              </w:rPr>
            </w:pPr>
          </w:p>
        </w:tc>
        <w:tc>
          <w:tcPr>
            <w:tcW w:w="1276" w:type="dxa"/>
          </w:tcPr>
          <w:p w14:paraId="775FC1CE" w14:textId="77777777" w:rsidR="009D3B48" w:rsidRPr="009D3B48" w:rsidRDefault="009D3B48" w:rsidP="00CC2071">
            <w:pPr>
              <w:rPr>
                <w:rFonts w:cstheme="minorHAnsi"/>
                <w:sz w:val="24"/>
                <w:szCs w:val="24"/>
              </w:rPr>
            </w:pPr>
            <w:r w:rsidRPr="009D3B48">
              <w:rPr>
                <w:rFonts w:cstheme="minorHAnsi"/>
                <w:sz w:val="24"/>
                <w:szCs w:val="24"/>
              </w:rPr>
              <w:t>Oct 2025</w:t>
            </w:r>
          </w:p>
        </w:tc>
        <w:tc>
          <w:tcPr>
            <w:tcW w:w="709" w:type="dxa"/>
          </w:tcPr>
          <w:p w14:paraId="2F9AEE54" w14:textId="77777777" w:rsidR="009D3B48" w:rsidRPr="009D3B48" w:rsidRDefault="009D3B48" w:rsidP="00CC2071">
            <w:pPr>
              <w:rPr>
                <w:rFonts w:cstheme="minorHAnsi"/>
                <w:sz w:val="24"/>
                <w:szCs w:val="24"/>
              </w:rPr>
            </w:pPr>
          </w:p>
        </w:tc>
        <w:tc>
          <w:tcPr>
            <w:tcW w:w="1417" w:type="dxa"/>
          </w:tcPr>
          <w:p w14:paraId="65B5D4F8" w14:textId="77777777" w:rsidR="009D3B48" w:rsidRPr="009D3B48" w:rsidRDefault="009D3B48" w:rsidP="00CC2071">
            <w:pPr>
              <w:rPr>
                <w:rFonts w:cstheme="minorHAnsi"/>
                <w:sz w:val="24"/>
                <w:szCs w:val="24"/>
              </w:rPr>
            </w:pPr>
            <w:r w:rsidRPr="009D3B48">
              <w:rPr>
                <w:rFonts w:cstheme="minorHAnsi"/>
                <w:sz w:val="24"/>
                <w:szCs w:val="24"/>
              </w:rPr>
              <w:t>Nursery DHT/Nursery staff</w:t>
            </w:r>
          </w:p>
        </w:tc>
        <w:tc>
          <w:tcPr>
            <w:tcW w:w="4536" w:type="dxa"/>
          </w:tcPr>
          <w:p w14:paraId="0BB820BD" w14:textId="77777777" w:rsidR="009D3B48" w:rsidRPr="009D3B48" w:rsidRDefault="009D3B48" w:rsidP="00CC2071">
            <w:pPr>
              <w:rPr>
                <w:rFonts w:cstheme="minorHAnsi"/>
                <w:sz w:val="24"/>
                <w:szCs w:val="24"/>
              </w:rPr>
            </w:pPr>
            <w:r w:rsidRPr="009D3B48">
              <w:rPr>
                <w:rFonts w:cstheme="minorHAnsi"/>
                <w:sz w:val="24"/>
                <w:szCs w:val="24"/>
              </w:rPr>
              <w:t>Word aware programme</w:t>
            </w:r>
          </w:p>
        </w:tc>
      </w:tr>
      <w:tr w:rsidR="009D3B48" w:rsidRPr="009D3B48" w14:paraId="18F27DE6" w14:textId="77777777" w:rsidTr="009D3B48">
        <w:tc>
          <w:tcPr>
            <w:tcW w:w="6232" w:type="dxa"/>
          </w:tcPr>
          <w:p w14:paraId="128A2457" w14:textId="77777777" w:rsidR="009D3B48" w:rsidRPr="0002178C" w:rsidRDefault="009D3B48" w:rsidP="00CC2071">
            <w:pPr>
              <w:rPr>
                <w:rFonts w:cstheme="minorHAnsi"/>
                <w:b/>
                <w:sz w:val="24"/>
                <w:szCs w:val="24"/>
              </w:rPr>
            </w:pPr>
            <w:r w:rsidRPr="0002178C">
              <w:rPr>
                <w:rFonts w:cstheme="minorHAnsi"/>
                <w:b/>
                <w:sz w:val="24"/>
                <w:szCs w:val="24"/>
              </w:rPr>
              <w:t>Emerging Literacy – Nursery Class</w:t>
            </w:r>
          </w:p>
          <w:p w14:paraId="58A0CE62" w14:textId="77777777" w:rsidR="009D3B48" w:rsidRPr="0002178C" w:rsidRDefault="009D3B48" w:rsidP="00CC2071">
            <w:pPr>
              <w:rPr>
                <w:rFonts w:cstheme="minorHAnsi"/>
                <w:sz w:val="24"/>
                <w:szCs w:val="24"/>
              </w:rPr>
            </w:pPr>
            <w:r w:rsidRPr="0002178C">
              <w:rPr>
                <w:rFonts w:cstheme="minorHAnsi"/>
                <w:sz w:val="24"/>
                <w:szCs w:val="24"/>
              </w:rPr>
              <w:t xml:space="preserve">Audit and engage with ‘Emerging literacy’ toolkits (James Cook): </w:t>
            </w:r>
          </w:p>
          <w:p w14:paraId="3ED1811C" w14:textId="77777777" w:rsidR="00450DA9" w:rsidRPr="0002178C" w:rsidRDefault="009D3B48" w:rsidP="001838D4">
            <w:pPr>
              <w:pStyle w:val="ListParagraph"/>
              <w:numPr>
                <w:ilvl w:val="0"/>
                <w:numId w:val="18"/>
              </w:numPr>
              <w:rPr>
                <w:rFonts w:cstheme="minorHAnsi"/>
                <w:sz w:val="24"/>
                <w:szCs w:val="24"/>
              </w:rPr>
            </w:pPr>
            <w:r w:rsidRPr="0002178C">
              <w:rPr>
                <w:rFonts w:cstheme="minorHAnsi"/>
                <w:sz w:val="24"/>
                <w:szCs w:val="24"/>
              </w:rPr>
              <w:t>Phonological awareness (term 1)</w:t>
            </w:r>
          </w:p>
          <w:p w14:paraId="2C1A68F5" w14:textId="0652DC0D" w:rsidR="009D3B48" w:rsidRPr="0002178C" w:rsidRDefault="009D3B48" w:rsidP="001838D4">
            <w:pPr>
              <w:pStyle w:val="ListParagraph"/>
              <w:numPr>
                <w:ilvl w:val="0"/>
                <w:numId w:val="18"/>
              </w:numPr>
              <w:rPr>
                <w:rFonts w:cstheme="minorHAnsi"/>
                <w:sz w:val="24"/>
                <w:szCs w:val="24"/>
              </w:rPr>
            </w:pPr>
            <w:r w:rsidRPr="0002178C">
              <w:rPr>
                <w:rFonts w:cstheme="minorHAnsi"/>
                <w:sz w:val="24"/>
                <w:szCs w:val="24"/>
              </w:rPr>
              <w:t>Oral language (term 1)</w:t>
            </w:r>
          </w:p>
          <w:p w14:paraId="659C2825" w14:textId="77777777" w:rsidR="00450DA9" w:rsidRPr="0002178C" w:rsidRDefault="009D3B48" w:rsidP="001838D4">
            <w:pPr>
              <w:pStyle w:val="ListParagraph"/>
              <w:numPr>
                <w:ilvl w:val="0"/>
                <w:numId w:val="17"/>
              </w:numPr>
              <w:rPr>
                <w:rFonts w:cstheme="minorHAnsi"/>
                <w:sz w:val="24"/>
                <w:szCs w:val="24"/>
              </w:rPr>
            </w:pPr>
            <w:r w:rsidRPr="0002178C">
              <w:rPr>
                <w:rFonts w:cstheme="minorHAnsi"/>
                <w:sz w:val="24"/>
                <w:szCs w:val="24"/>
              </w:rPr>
              <w:t>Pencil control (term 2)</w:t>
            </w:r>
          </w:p>
          <w:p w14:paraId="0BCECE0C" w14:textId="32BCED95" w:rsidR="009D3B48" w:rsidRPr="0002178C" w:rsidRDefault="009D3B48" w:rsidP="001838D4">
            <w:pPr>
              <w:pStyle w:val="ListParagraph"/>
              <w:numPr>
                <w:ilvl w:val="0"/>
                <w:numId w:val="17"/>
              </w:numPr>
              <w:rPr>
                <w:rFonts w:cstheme="minorHAnsi"/>
                <w:sz w:val="24"/>
                <w:szCs w:val="24"/>
              </w:rPr>
            </w:pPr>
            <w:r w:rsidRPr="0002178C">
              <w:rPr>
                <w:rFonts w:cstheme="minorHAnsi"/>
                <w:sz w:val="24"/>
                <w:szCs w:val="24"/>
              </w:rPr>
              <w:t>Working Memory (term 2-3)</w:t>
            </w:r>
          </w:p>
          <w:p w14:paraId="0C39534D" w14:textId="77777777" w:rsidR="00450DA9" w:rsidRPr="009D3B48" w:rsidRDefault="00450DA9" w:rsidP="00450DA9">
            <w:pPr>
              <w:pStyle w:val="ListParagraph"/>
              <w:ind w:left="360"/>
              <w:rPr>
                <w:rFonts w:cstheme="minorHAnsi"/>
                <w:sz w:val="24"/>
                <w:szCs w:val="24"/>
              </w:rPr>
            </w:pPr>
          </w:p>
        </w:tc>
        <w:tc>
          <w:tcPr>
            <w:tcW w:w="1276" w:type="dxa"/>
          </w:tcPr>
          <w:p w14:paraId="0E3D71B7" w14:textId="77777777" w:rsidR="009D3B48" w:rsidRPr="009D3B48" w:rsidRDefault="009D3B48" w:rsidP="00CC2071">
            <w:pPr>
              <w:rPr>
                <w:rFonts w:cstheme="minorHAnsi"/>
                <w:sz w:val="24"/>
                <w:szCs w:val="24"/>
              </w:rPr>
            </w:pPr>
            <w:r w:rsidRPr="009D3B48">
              <w:rPr>
                <w:rFonts w:cstheme="minorHAnsi"/>
                <w:sz w:val="24"/>
                <w:szCs w:val="24"/>
              </w:rPr>
              <w:t>Ongoing</w:t>
            </w:r>
          </w:p>
        </w:tc>
        <w:tc>
          <w:tcPr>
            <w:tcW w:w="709" w:type="dxa"/>
          </w:tcPr>
          <w:p w14:paraId="66402A8E" w14:textId="77777777" w:rsidR="009D3B48" w:rsidRPr="009D3B48" w:rsidRDefault="009D3B48" w:rsidP="00CC2071">
            <w:pPr>
              <w:rPr>
                <w:rFonts w:cstheme="minorHAnsi"/>
                <w:sz w:val="24"/>
                <w:szCs w:val="24"/>
              </w:rPr>
            </w:pPr>
          </w:p>
        </w:tc>
        <w:tc>
          <w:tcPr>
            <w:tcW w:w="1417" w:type="dxa"/>
          </w:tcPr>
          <w:p w14:paraId="46AD88D0" w14:textId="77777777" w:rsidR="009D3B48" w:rsidRPr="009D3B48" w:rsidRDefault="009D3B48" w:rsidP="00CC2071">
            <w:pPr>
              <w:rPr>
                <w:rFonts w:cstheme="minorHAnsi"/>
                <w:sz w:val="24"/>
                <w:szCs w:val="24"/>
              </w:rPr>
            </w:pPr>
            <w:r w:rsidRPr="009D3B48">
              <w:rPr>
                <w:rFonts w:cstheme="minorHAnsi"/>
                <w:sz w:val="24"/>
                <w:szCs w:val="24"/>
              </w:rPr>
              <w:t>Nursery DHT/Nursery staff</w:t>
            </w:r>
          </w:p>
        </w:tc>
        <w:tc>
          <w:tcPr>
            <w:tcW w:w="4536" w:type="dxa"/>
          </w:tcPr>
          <w:p w14:paraId="0A667DBD" w14:textId="77777777" w:rsidR="009D3B48" w:rsidRPr="009D3B48" w:rsidRDefault="009D3B48" w:rsidP="00CC2071">
            <w:pPr>
              <w:rPr>
                <w:rFonts w:cstheme="minorHAnsi"/>
                <w:sz w:val="24"/>
                <w:szCs w:val="24"/>
              </w:rPr>
            </w:pPr>
            <w:r w:rsidRPr="009D3B48">
              <w:rPr>
                <w:rFonts w:cstheme="minorHAnsi"/>
                <w:sz w:val="24"/>
                <w:szCs w:val="24"/>
              </w:rPr>
              <w:t>Emerging Literacy Toolkit  - James McTaggart</w:t>
            </w:r>
          </w:p>
        </w:tc>
      </w:tr>
      <w:tr w:rsidR="009D3B48" w:rsidRPr="009D3B48" w14:paraId="5E8722D0" w14:textId="77777777" w:rsidTr="009D3B48">
        <w:tc>
          <w:tcPr>
            <w:tcW w:w="14170" w:type="dxa"/>
            <w:gridSpan w:val="5"/>
            <w:shd w:val="clear" w:color="auto" w:fill="D9D9D9" w:themeFill="background1" w:themeFillShade="D9"/>
          </w:tcPr>
          <w:p w14:paraId="0197EFEF" w14:textId="77777777" w:rsidR="009D3B48" w:rsidRDefault="009D3B48" w:rsidP="00CC2071">
            <w:pPr>
              <w:rPr>
                <w:rFonts w:cstheme="minorHAnsi"/>
                <w:b/>
                <w:bCs/>
                <w:color w:val="FF0000"/>
                <w:sz w:val="24"/>
                <w:szCs w:val="24"/>
              </w:rPr>
            </w:pPr>
            <w:r w:rsidRPr="009D3B48">
              <w:rPr>
                <w:rFonts w:cstheme="minorHAnsi"/>
                <w:b/>
                <w:bCs/>
                <w:color w:val="FF0000"/>
                <w:sz w:val="24"/>
                <w:szCs w:val="24"/>
              </w:rPr>
              <w:t>Inverclyde Numeracy Framework</w:t>
            </w:r>
          </w:p>
          <w:p w14:paraId="29D4A9E9" w14:textId="77777777" w:rsidR="00450DA9" w:rsidRPr="009D3B48" w:rsidRDefault="00450DA9" w:rsidP="00CC2071">
            <w:pPr>
              <w:rPr>
                <w:rFonts w:cstheme="minorHAnsi"/>
                <w:sz w:val="24"/>
                <w:szCs w:val="24"/>
              </w:rPr>
            </w:pPr>
          </w:p>
        </w:tc>
      </w:tr>
      <w:tr w:rsidR="009D3B48" w:rsidRPr="009D3B48" w14:paraId="368A22A4" w14:textId="77777777" w:rsidTr="009D3B48">
        <w:tc>
          <w:tcPr>
            <w:tcW w:w="6232" w:type="dxa"/>
            <w:hideMark/>
          </w:tcPr>
          <w:p w14:paraId="014F773C" w14:textId="77777777" w:rsidR="009D3B48" w:rsidRPr="009D3B48" w:rsidRDefault="009D3B48" w:rsidP="00CC2071">
            <w:pPr>
              <w:rPr>
                <w:rFonts w:cstheme="minorHAnsi"/>
                <w:sz w:val="24"/>
                <w:szCs w:val="24"/>
              </w:rPr>
            </w:pPr>
            <w:r w:rsidRPr="009D3B48">
              <w:rPr>
                <w:rStyle w:val="Strong"/>
                <w:rFonts w:cstheme="minorHAnsi"/>
                <w:sz w:val="24"/>
                <w:szCs w:val="24"/>
              </w:rPr>
              <w:t>Engage staff with the Inverclyde Numeracy Framework</w:t>
            </w:r>
            <w:r w:rsidRPr="009D3B48">
              <w:rPr>
                <w:rFonts w:cstheme="minorHAnsi"/>
                <w:sz w:val="24"/>
                <w:szCs w:val="24"/>
              </w:rPr>
              <w:t xml:space="preserve"> </w:t>
            </w:r>
          </w:p>
          <w:p w14:paraId="609DDAF6" w14:textId="77777777" w:rsidR="009D3B48" w:rsidRPr="009D3B48" w:rsidRDefault="009D3B48" w:rsidP="001838D4">
            <w:pPr>
              <w:pStyle w:val="ListParagraph"/>
              <w:numPr>
                <w:ilvl w:val="0"/>
                <w:numId w:val="20"/>
              </w:numPr>
              <w:rPr>
                <w:rFonts w:cstheme="minorHAnsi"/>
                <w:sz w:val="24"/>
                <w:szCs w:val="24"/>
              </w:rPr>
            </w:pPr>
            <w:r w:rsidRPr="009D3B48">
              <w:rPr>
                <w:rFonts w:cstheme="minorHAnsi"/>
                <w:sz w:val="24"/>
                <w:szCs w:val="24"/>
              </w:rPr>
              <w:t xml:space="preserve">Introduce the framework through staff meetings and working groups. </w:t>
            </w:r>
          </w:p>
          <w:p w14:paraId="22E608FB" w14:textId="77777777" w:rsidR="009D3B48" w:rsidRPr="009D3B48" w:rsidRDefault="009D3B48" w:rsidP="001838D4">
            <w:pPr>
              <w:pStyle w:val="ListParagraph"/>
              <w:numPr>
                <w:ilvl w:val="0"/>
                <w:numId w:val="20"/>
              </w:numPr>
              <w:rPr>
                <w:rFonts w:cstheme="minorHAnsi"/>
                <w:sz w:val="24"/>
                <w:szCs w:val="24"/>
              </w:rPr>
            </w:pPr>
            <w:r w:rsidRPr="009D3B48">
              <w:rPr>
                <w:rFonts w:cstheme="minorHAnsi"/>
                <w:sz w:val="24"/>
                <w:szCs w:val="24"/>
              </w:rPr>
              <w:t>Provide an overview of expectations and progression pathways.</w:t>
            </w:r>
          </w:p>
        </w:tc>
        <w:tc>
          <w:tcPr>
            <w:tcW w:w="1276" w:type="dxa"/>
            <w:hideMark/>
          </w:tcPr>
          <w:p w14:paraId="6DF33C8E" w14:textId="77777777" w:rsidR="009D3B48" w:rsidRPr="009D3B48" w:rsidRDefault="009D3B48" w:rsidP="00CC2071">
            <w:pPr>
              <w:rPr>
                <w:rFonts w:cstheme="minorHAnsi"/>
                <w:sz w:val="24"/>
                <w:szCs w:val="24"/>
              </w:rPr>
            </w:pPr>
            <w:r w:rsidRPr="009D3B48">
              <w:rPr>
                <w:rFonts w:cstheme="minorHAnsi"/>
                <w:sz w:val="24"/>
                <w:szCs w:val="24"/>
              </w:rPr>
              <w:t>Aug - Dec 2026</w:t>
            </w:r>
          </w:p>
        </w:tc>
        <w:tc>
          <w:tcPr>
            <w:tcW w:w="709" w:type="dxa"/>
            <w:hideMark/>
          </w:tcPr>
          <w:p w14:paraId="2766F658" w14:textId="77777777" w:rsidR="009D3B48" w:rsidRPr="009D3B48" w:rsidRDefault="009D3B48" w:rsidP="00CC2071">
            <w:pPr>
              <w:rPr>
                <w:rFonts w:cstheme="minorHAnsi"/>
                <w:sz w:val="24"/>
                <w:szCs w:val="24"/>
              </w:rPr>
            </w:pPr>
          </w:p>
        </w:tc>
        <w:tc>
          <w:tcPr>
            <w:tcW w:w="1417" w:type="dxa"/>
            <w:hideMark/>
          </w:tcPr>
          <w:p w14:paraId="34055108" w14:textId="77777777" w:rsidR="009D3B48" w:rsidRPr="009D3B48" w:rsidRDefault="009D3B48" w:rsidP="00CC2071">
            <w:pPr>
              <w:rPr>
                <w:rFonts w:cstheme="minorHAnsi"/>
                <w:sz w:val="24"/>
                <w:szCs w:val="24"/>
              </w:rPr>
            </w:pPr>
            <w:r w:rsidRPr="009D3B48">
              <w:rPr>
                <w:rFonts w:cstheme="minorHAnsi"/>
                <w:sz w:val="24"/>
                <w:szCs w:val="24"/>
              </w:rPr>
              <w:t>SLT, Numeracy Lead, All Teaching Staff</w:t>
            </w:r>
          </w:p>
        </w:tc>
        <w:tc>
          <w:tcPr>
            <w:tcW w:w="4536" w:type="dxa"/>
            <w:hideMark/>
          </w:tcPr>
          <w:p w14:paraId="4B026930" w14:textId="77777777" w:rsidR="009D3B48" w:rsidRPr="009D3B48" w:rsidRDefault="009D3B48" w:rsidP="00CC2071">
            <w:pPr>
              <w:rPr>
                <w:rFonts w:cstheme="minorHAnsi"/>
                <w:sz w:val="24"/>
                <w:szCs w:val="24"/>
              </w:rPr>
            </w:pPr>
            <w:r w:rsidRPr="009D3B48">
              <w:rPr>
                <w:rFonts w:cstheme="minorHAnsi"/>
                <w:sz w:val="24"/>
                <w:szCs w:val="24"/>
              </w:rPr>
              <w:t>Inverclyde Numeracy Framework materials, LA Numeracy Advisors</w:t>
            </w:r>
          </w:p>
        </w:tc>
      </w:tr>
      <w:tr w:rsidR="009D3B48" w:rsidRPr="009D3B48" w14:paraId="2BB8ECDB" w14:textId="77777777" w:rsidTr="009D3B48">
        <w:tc>
          <w:tcPr>
            <w:tcW w:w="6232" w:type="dxa"/>
            <w:hideMark/>
          </w:tcPr>
          <w:p w14:paraId="6C5FBD00" w14:textId="77777777" w:rsidR="009D3B48" w:rsidRPr="009D3B48" w:rsidRDefault="009D3B48" w:rsidP="00CC2071">
            <w:pPr>
              <w:rPr>
                <w:rFonts w:cstheme="minorHAnsi"/>
                <w:sz w:val="24"/>
                <w:szCs w:val="24"/>
              </w:rPr>
            </w:pPr>
            <w:r w:rsidRPr="009D3B48">
              <w:rPr>
                <w:rStyle w:val="Strong"/>
                <w:rFonts w:cstheme="minorHAnsi"/>
                <w:sz w:val="24"/>
                <w:szCs w:val="24"/>
              </w:rPr>
              <w:t>Conduct staff audit of confidence in numeracy delivery</w:t>
            </w:r>
            <w:r w:rsidRPr="009D3B48">
              <w:rPr>
                <w:rFonts w:cstheme="minorHAnsi"/>
                <w:sz w:val="24"/>
                <w:szCs w:val="24"/>
              </w:rPr>
              <w:t xml:space="preserve"> </w:t>
            </w:r>
          </w:p>
          <w:p w14:paraId="2FE29785" w14:textId="77777777" w:rsidR="009D3B48" w:rsidRPr="009D3B48" w:rsidRDefault="009D3B48" w:rsidP="001838D4">
            <w:pPr>
              <w:pStyle w:val="ListParagraph"/>
              <w:numPr>
                <w:ilvl w:val="0"/>
                <w:numId w:val="21"/>
              </w:numPr>
              <w:rPr>
                <w:rFonts w:cstheme="minorHAnsi"/>
                <w:sz w:val="24"/>
                <w:szCs w:val="24"/>
              </w:rPr>
            </w:pPr>
            <w:r w:rsidRPr="009D3B48">
              <w:rPr>
                <w:rFonts w:cstheme="minorHAnsi"/>
                <w:sz w:val="24"/>
                <w:szCs w:val="24"/>
              </w:rPr>
              <w:t>Use surveys or professional dialogue to identify strengths and areas for development.</w:t>
            </w:r>
          </w:p>
          <w:p w14:paraId="22DBA029" w14:textId="77777777" w:rsidR="009D3B48" w:rsidRPr="009D3B48" w:rsidRDefault="009D3B48" w:rsidP="001838D4">
            <w:pPr>
              <w:pStyle w:val="ListParagraph"/>
              <w:numPr>
                <w:ilvl w:val="0"/>
                <w:numId w:val="21"/>
              </w:numPr>
              <w:rPr>
                <w:rFonts w:cstheme="minorHAnsi"/>
                <w:sz w:val="24"/>
                <w:szCs w:val="24"/>
              </w:rPr>
            </w:pPr>
            <w:r w:rsidRPr="009D3B48">
              <w:rPr>
                <w:rFonts w:cstheme="minorHAnsi"/>
                <w:sz w:val="24"/>
                <w:szCs w:val="24"/>
              </w:rPr>
              <w:t>Analyse data to inform CPD planning.</w:t>
            </w:r>
          </w:p>
        </w:tc>
        <w:tc>
          <w:tcPr>
            <w:tcW w:w="1276" w:type="dxa"/>
            <w:hideMark/>
          </w:tcPr>
          <w:p w14:paraId="5E9C0C60" w14:textId="77777777" w:rsidR="009D3B48" w:rsidRPr="009D3B48" w:rsidRDefault="009D3B48" w:rsidP="00CC2071">
            <w:pPr>
              <w:rPr>
                <w:rFonts w:cstheme="minorHAnsi"/>
                <w:sz w:val="24"/>
                <w:szCs w:val="24"/>
              </w:rPr>
            </w:pPr>
            <w:r w:rsidRPr="009D3B48">
              <w:rPr>
                <w:rFonts w:cstheme="minorHAnsi"/>
                <w:sz w:val="24"/>
                <w:szCs w:val="24"/>
              </w:rPr>
              <w:t>Oct 2025</w:t>
            </w:r>
          </w:p>
        </w:tc>
        <w:tc>
          <w:tcPr>
            <w:tcW w:w="709" w:type="dxa"/>
            <w:hideMark/>
          </w:tcPr>
          <w:p w14:paraId="2393A3A8" w14:textId="77777777" w:rsidR="009D3B48" w:rsidRPr="009D3B48" w:rsidRDefault="009D3B48" w:rsidP="00CC2071">
            <w:pPr>
              <w:rPr>
                <w:rFonts w:cstheme="minorHAnsi"/>
                <w:sz w:val="24"/>
                <w:szCs w:val="24"/>
              </w:rPr>
            </w:pPr>
          </w:p>
        </w:tc>
        <w:tc>
          <w:tcPr>
            <w:tcW w:w="1417" w:type="dxa"/>
            <w:hideMark/>
          </w:tcPr>
          <w:p w14:paraId="71FA2345" w14:textId="77777777" w:rsidR="009D3B48" w:rsidRPr="009D3B48" w:rsidRDefault="009D3B48" w:rsidP="00CC2071">
            <w:pPr>
              <w:rPr>
                <w:rFonts w:cstheme="minorHAnsi"/>
                <w:sz w:val="24"/>
                <w:szCs w:val="24"/>
              </w:rPr>
            </w:pPr>
            <w:r w:rsidRPr="009D3B48">
              <w:rPr>
                <w:rFonts w:cstheme="minorHAnsi"/>
                <w:sz w:val="24"/>
                <w:szCs w:val="24"/>
              </w:rPr>
              <w:t>SLT, Numeracy Lead, All Teaching Staff</w:t>
            </w:r>
          </w:p>
        </w:tc>
        <w:tc>
          <w:tcPr>
            <w:tcW w:w="4536" w:type="dxa"/>
            <w:hideMark/>
          </w:tcPr>
          <w:p w14:paraId="2427F399" w14:textId="77777777" w:rsidR="009D3B48" w:rsidRPr="009D3B48" w:rsidRDefault="009D3B48" w:rsidP="00CC2071">
            <w:pPr>
              <w:rPr>
                <w:rFonts w:cstheme="minorHAnsi"/>
                <w:sz w:val="24"/>
                <w:szCs w:val="24"/>
              </w:rPr>
            </w:pPr>
            <w:r w:rsidRPr="009D3B48">
              <w:rPr>
                <w:rFonts w:cstheme="minorHAnsi"/>
                <w:sz w:val="24"/>
                <w:szCs w:val="24"/>
              </w:rPr>
              <w:t>Staff survey</w:t>
            </w:r>
          </w:p>
        </w:tc>
      </w:tr>
      <w:tr w:rsidR="009D3B48" w:rsidRPr="009D3B48" w14:paraId="236814D4" w14:textId="77777777" w:rsidTr="009D3B48">
        <w:tc>
          <w:tcPr>
            <w:tcW w:w="6232" w:type="dxa"/>
            <w:hideMark/>
          </w:tcPr>
          <w:p w14:paraId="706350D7" w14:textId="77777777" w:rsidR="009D3B48" w:rsidRPr="009D3B48" w:rsidRDefault="009D3B48" w:rsidP="00CC2071">
            <w:pPr>
              <w:rPr>
                <w:rFonts w:cstheme="minorHAnsi"/>
                <w:sz w:val="24"/>
                <w:szCs w:val="24"/>
              </w:rPr>
            </w:pPr>
            <w:r w:rsidRPr="009D3B48">
              <w:rPr>
                <w:rStyle w:val="Strong"/>
                <w:rFonts w:cstheme="minorHAnsi"/>
                <w:sz w:val="24"/>
                <w:szCs w:val="24"/>
              </w:rPr>
              <w:lastRenderedPageBreak/>
              <w:t>Develop focused CLPL sessions on key areas (fractions, number structures, etc.)</w:t>
            </w:r>
            <w:r w:rsidRPr="009D3B48">
              <w:rPr>
                <w:rFonts w:cstheme="minorHAnsi"/>
                <w:sz w:val="24"/>
                <w:szCs w:val="24"/>
              </w:rPr>
              <w:t xml:space="preserve"> </w:t>
            </w:r>
          </w:p>
          <w:p w14:paraId="2D214CA8" w14:textId="77777777" w:rsidR="009D3B48" w:rsidRPr="009D3B48" w:rsidRDefault="009D3B48" w:rsidP="001838D4">
            <w:pPr>
              <w:pStyle w:val="ListParagraph"/>
              <w:numPr>
                <w:ilvl w:val="0"/>
                <w:numId w:val="22"/>
              </w:numPr>
              <w:rPr>
                <w:rFonts w:cstheme="minorHAnsi"/>
                <w:sz w:val="24"/>
                <w:szCs w:val="24"/>
              </w:rPr>
            </w:pPr>
            <w:r w:rsidRPr="009D3B48">
              <w:rPr>
                <w:rFonts w:cstheme="minorHAnsi"/>
                <w:sz w:val="24"/>
                <w:szCs w:val="24"/>
              </w:rPr>
              <w:t xml:space="preserve">Use audit results to tailor CPD to staff needs. </w:t>
            </w:r>
          </w:p>
          <w:p w14:paraId="718688F1" w14:textId="77777777" w:rsidR="009D3B48" w:rsidRPr="009D3B48" w:rsidRDefault="009D3B48" w:rsidP="001838D4">
            <w:pPr>
              <w:pStyle w:val="ListParagraph"/>
              <w:numPr>
                <w:ilvl w:val="0"/>
                <w:numId w:val="22"/>
              </w:numPr>
              <w:rPr>
                <w:rFonts w:cstheme="minorHAnsi"/>
                <w:sz w:val="24"/>
                <w:szCs w:val="24"/>
              </w:rPr>
            </w:pPr>
            <w:r w:rsidRPr="009D3B48">
              <w:rPr>
                <w:rFonts w:cstheme="minorHAnsi"/>
                <w:sz w:val="24"/>
                <w:szCs w:val="24"/>
              </w:rPr>
              <w:t xml:space="preserve">Engage external numeracy specialists where needed. </w:t>
            </w:r>
          </w:p>
          <w:p w14:paraId="5140836E" w14:textId="77777777" w:rsidR="009D3B48" w:rsidRPr="009D3B48" w:rsidRDefault="009D3B48" w:rsidP="001838D4">
            <w:pPr>
              <w:pStyle w:val="ListParagraph"/>
              <w:numPr>
                <w:ilvl w:val="0"/>
                <w:numId w:val="22"/>
              </w:numPr>
              <w:rPr>
                <w:rFonts w:cstheme="minorHAnsi"/>
                <w:sz w:val="24"/>
                <w:szCs w:val="24"/>
              </w:rPr>
            </w:pPr>
            <w:r w:rsidRPr="009D3B48">
              <w:rPr>
                <w:rFonts w:cstheme="minorHAnsi"/>
                <w:sz w:val="24"/>
                <w:szCs w:val="24"/>
              </w:rPr>
              <w:t>Provide opportunities for peer collaboration</w:t>
            </w:r>
          </w:p>
          <w:p w14:paraId="24476339" w14:textId="77777777" w:rsidR="00450DA9" w:rsidRDefault="009D3B48" w:rsidP="001838D4">
            <w:pPr>
              <w:pStyle w:val="ListParagraph"/>
              <w:numPr>
                <w:ilvl w:val="0"/>
                <w:numId w:val="22"/>
              </w:numPr>
              <w:rPr>
                <w:rFonts w:cstheme="minorHAnsi"/>
                <w:sz w:val="24"/>
                <w:szCs w:val="24"/>
              </w:rPr>
            </w:pPr>
            <w:r w:rsidRPr="009D3B48">
              <w:rPr>
                <w:rFonts w:cstheme="minorHAnsi"/>
                <w:sz w:val="24"/>
                <w:szCs w:val="24"/>
              </w:rPr>
              <w:t xml:space="preserve">Ensure that the Nursery staff have access to training on early numerical concepts/strategies e.g. SEAL </w:t>
            </w:r>
          </w:p>
          <w:p w14:paraId="32FEF2CC" w14:textId="73A21D27" w:rsidR="00450DA9" w:rsidRPr="00450DA9" w:rsidRDefault="00450DA9" w:rsidP="00450DA9">
            <w:pPr>
              <w:pStyle w:val="ListParagraph"/>
              <w:ind w:left="360"/>
              <w:rPr>
                <w:rFonts w:cstheme="minorHAnsi"/>
                <w:sz w:val="24"/>
                <w:szCs w:val="24"/>
              </w:rPr>
            </w:pPr>
          </w:p>
        </w:tc>
        <w:tc>
          <w:tcPr>
            <w:tcW w:w="1276" w:type="dxa"/>
            <w:hideMark/>
          </w:tcPr>
          <w:p w14:paraId="79B53BCC" w14:textId="77777777" w:rsidR="009D3B48" w:rsidRPr="009D3B48" w:rsidRDefault="009D3B48" w:rsidP="00CC2071">
            <w:pPr>
              <w:rPr>
                <w:rFonts w:cstheme="minorHAnsi"/>
                <w:sz w:val="24"/>
                <w:szCs w:val="24"/>
              </w:rPr>
            </w:pPr>
            <w:r w:rsidRPr="009D3B48">
              <w:rPr>
                <w:rFonts w:cstheme="minorHAnsi"/>
                <w:sz w:val="24"/>
                <w:szCs w:val="24"/>
              </w:rPr>
              <w:t>Oct 2025 - Ongoing</w:t>
            </w:r>
          </w:p>
        </w:tc>
        <w:tc>
          <w:tcPr>
            <w:tcW w:w="709" w:type="dxa"/>
            <w:hideMark/>
          </w:tcPr>
          <w:p w14:paraId="38C3EA16" w14:textId="77777777" w:rsidR="009D3B48" w:rsidRPr="009D3B48" w:rsidRDefault="009D3B48" w:rsidP="00CC2071">
            <w:pPr>
              <w:rPr>
                <w:rFonts w:cstheme="minorHAnsi"/>
                <w:sz w:val="24"/>
                <w:szCs w:val="24"/>
              </w:rPr>
            </w:pPr>
          </w:p>
        </w:tc>
        <w:tc>
          <w:tcPr>
            <w:tcW w:w="1417" w:type="dxa"/>
            <w:hideMark/>
          </w:tcPr>
          <w:p w14:paraId="4EF813E6" w14:textId="77777777" w:rsidR="009D3B48" w:rsidRPr="009D3B48" w:rsidRDefault="009D3B48" w:rsidP="00CC2071">
            <w:pPr>
              <w:rPr>
                <w:rFonts w:cstheme="minorHAnsi"/>
                <w:sz w:val="24"/>
                <w:szCs w:val="24"/>
              </w:rPr>
            </w:pPr>
            <w:r w:rsidRPr="009D3B48">
              <w:rPr>
                <w:rFonts w:cstheme="minorHAnsi"/>
                <w:sz w:val="24"/>
                <w:szCs w:val="24"/>
              </w:rPr>
              <w:t>SLT, Numeracy Lead, All Teaching Staff</w:t>
            </w:r>
          </w:p>
          <w:p w14:paraId="1E204A74" w14:textId="77777777" w:rsidR="009D3B48" w:rsidRPr="009D3B48" w:rsidRDefault="009D3B48" w:rsidP="00CC2071">
            <w:pPr>
              <w:rPr>
                <w:rFonts w:cstheme="minorHAnsi"/>
                <w:sz w:val="24"/>
                <w:szCs w:val="24"/>
              </w:rPr>
            </w:pPr>
            <w:r w:rsidRPr="009D3B48">
              <w:rPr>
                <w:rFonts w:cstheme="minorHAnsi"/>
                <w:sz w:val="24"/>
                <w:szCs w:val="24"/>
              </w:rPr>
              <w:t>Nursery staff</w:t>
            </w:r>
          </w:p>
        </w:tc>
        <w:tc>
          <w:tcPr>
            <w:tcW w:w="4536" w:type="dxa"/>
            <w:hideMark/>
          </w:tcPr>
          <w:p w14:paraId="57D50D32" w14:textId="77777777" w:rsidR="009D3B48" w:rsidRPr="009D3B48" w:rsidRDefault="009D3B48" w:rsidP="00CC2071">
            <w:pPr>
              <w:rPr>
                <w:rFonts w:cstheme="minorHAnsi"/>
                <w:sz w:val="24"/>
                <w:szCs w:val="24"/>
              </w:rPr>
            </w:pPr>
            <w:r w:rsidRPr="009D3B48">
              <w:rPr>
                <w:rFonts w:cstheme="minorHAnsi"/>
                <w:sz w:val="24"/>
                <w:szCs w:val="24"/>
              </w:rPr>
              <w:t xml:space="preserve">Inverclyde Numeracy Framework </w:t>
            </w:r>
          </w:p>
        </w:tc>
      </w:tr>
      <w:tr w:rsidR="009D3B48" w:rsidRPr="009D3B48" w14:paraId="51F77FA2" w14:textId="77777777" w:rsidTr="009D3B48">
        <w:tc>
          <w:tcPr>
            <w:tcW w:w="6232" w:type="dxa"/>
            <w:hideMark/>
          </w:tcPr>
          <w:p w14:paraId="6AF3BE70" w14:textId="77777777" w:rsidR="009D3B48" w:rsidRPr="009D3B48" w:rsidRDefault="009D3B48" w:rsidP="00CC2071">
            <w:pPr>
              <w:rPr>
                <w:rFonts w:cstheme="minorHAnsi"/>
                <w:sz w:val="24"/>
                <w:szCs w:val="24"/>
              </w:rPr>
            </w:pPr>
            <w:r w:rsidRPr="009D3B48">
              <w:rPr>
                <w:rStyle w:val="Strong"/>
                <w:rFonts w:cstheme="minorHAnsi"/>
                <w:sz w:val="24"/>
                <w:szCs w:val="24"/>
              </w:rPr>
              <w:t>Implement challenge tasks for high-attaining pupils</w:t>
            </w:r>
            <w:r w:rsidRPr="009D3B48">
              <w:rPr>
                <w:rFonts w:cstheme="minorHAnsi"/>
                <w:sz w:val="24"/>
                <w:szCs w:val="24"/>
              </w:rPr>
              <w:t xml:space="preserve"> </w:t>
            </w:r>
          </w:p>
          <w:p w14:paraId="23DDBC16" w14:textId="77777777" w:rsidR="009D3B48" w:rsidRPr="009D3B48" w:rsidRDefault="009D3B48" w:rsidP="001838D4">
            <w:pPr>
              <w:pStyle w:val="ListParagraph"/>
              <w:numPr>
                <w:ilvl w:val="0"/>
                <w:numId w:val="23"/>
              </w:numPr>
              <w:rPr>
                <w:rFonts w:cstheme="minorHAnsi"/>
                <w:sz w:val="24"/>
                <w:szCs w:val="24"/>
              </w:rPr>
            </w:pPr>
            <w:r w:rsidRPr="009D3B48">
              <w:rPr>
                <w:rFonts w:cstheme="minorHAnsi"/>
                <w:sz w:val="24"/>
                <w:szCs w:val="24"/>
              </w:rPr>
              <w:t xml:space="preserve">Develop and share differentiated activities for higher-order numeracy skills. </w:t>
            </w:r>
          </w:p>
          <w:p w14:paraId="61B63B53" w14:textId="77777777" w:rsidR="00450DA9" w:rsidRDefault="009D3B48" w:rsidP="001838D4">
            <w:pPr>
              <w:pStyle w:val="ListParagraph"/>
              <w:numPr>
                <w:ilvl w:val="0"/>
                <w:numId w:val="23"/>
              </w:numPr>
              <w:rPr>
                <w:rFonts w:cstheme="minorHAnsi"/>
                <w:sz w:val="24"/>
                <w:szCs w:val="24"/>
              </w:rPr>
            </w:pPr>
            <w:r w:rsidRPr="009D3B48">
              <w:rPr>
                <w:rFonts w:cstheme="minorHAnsi"/>
                <w:sz w:val="24"/>
                <w:szCs w:val="24"/>
              </w:rPr>
              <w:t>Trial in selected classes before wider rollout</w:t>
            </w:r>
          </w:p>
          <w:p w14:paraId="0C8552F7" w14:textId="75B4584F" w:rsidR="00450DA9" w:rsidRPr="00450DA9" w:rsidRDefault="00450DA9" w:rsidP="00450DA9">
            <w:pPr>
              <w:pStyle w:val="ListParagraph"/>
              <w:ind w:left="360"/>
              <w:rPr>
                <w:rFonts w:cstheme="minorHAnsi"/>
                <w:sz w:val="24"/>
                <w:szCs w:val="24"/>
              </w:rPr>
            </w:pPr>
          </w:p>
        </w:tc>
        <w:tc>
          <w:tcPr>
            <w:tcW w:w="1276" w:type="dxa"/>
            <w:hideMark/>
          </w:tcPr>
          <w:p w14:paraId="71CC7F55" w14:textId="77777777" w:rsidR="009D3B48" w:rsidRPr="009D3B48" w:rsidRDefault="009D3B48" w:rsidP="00CC2071">
            <w:pPr>
              <w:rPr>
                <w:rFonts w:cstheme="minorHAnsi"/>
                <w:sz w:val="24"/>
                <w:szCs w:val="24"/>
              </w:rPr>
            </w:pPr>
            <w:r w:rsidRPr="009D3B48">
              <w:rPr>
                <w:rFonts w:cstheme="minorHAnsi"/>
                <w:sz w:val="24"/>
                <w:szCs w:val="24"/>
              </w:rPr>
              <w:t>Aug 2025</w:t>
            </w:r>
          </w:p>
        </w:tc>
        <w:tc>
          <w:tcPr>
            <w:tcW w:w="709" w:type="dxa"/>
            <w:hideMark/>
          </w:tcPr>
          <w:p w14:paraId="4D3DC329" w14:textId="77777777" w:rsidR="009D3B48" w:rsidRPr="009D3B48" w:rsidRDefault="009D3B48" w:rsidP="00CC2071">
            <w:pPr>
              <w:rPr>
                <w:rFonts w:cstheme="minorHAnsi"/>
                <w:sz w:val="24"/>
                <w:szCs w:val="24"/>
              </w:rPr>
            </w:pPr>
          </w:p>
        </w:tc>
        <w:tc>
          <w:tcPr>
            <w:tcW w:w="1417" w:type="dxa"/>
            <w:hideMark/>
          </w:tcPr>
          <w:p w14:paraId="5574C94B" w14:textId="77777777" w:rsidR="009D3B48" w:rsidRPr="009D3B48" w:rsidRDefault="009D3B48" w:rsidP="00CC2071">
            <w:pPr>
              <w:rPr>
                <w:rFonts w:cstheme="minorHAnsi"/>
                <w:sz w:val="24"/>
                <w:szCs w:val="24"/>
              </w:rPr>
            </w:pPr>
            <w:r w:rsidRPr="009D3B48">
              <w:rPr>
                <w:rFonts w:cstheme="minorHAnsi"/>
                <w:sz w:val="24"/>
                <w:szCs w:val="24"/>
              </w:rPr>
              <w:t>SLT, Pilot Classes, All Teaching Staff</w:t>
            </w:r>
          </w:p>
        </w:tc>
        <w:tc>
          <w:tcPr>
            <w:tcW w:w="4536" w:type="dxa"/>
            <w:hideMark/>
          </w:tcPr>
          <w:p w14:paraId="7C5B346F" w14:textId="77777777" w:rsidR="009D3B48" w:rsidRPr="009D3B48" w:rsidRDefault="009D3B48" w:rsidP="00CC2071">
            <w:pPr>
              <w:rPr>
                <w:rFonts w:cstheme="minorHAnsi"/>
                <w:sz w:val="24"/>
                <w:szCs w:val="24"/>
              </w:rPr>
            </w:pPr>
            <w:r w:rsidRPr="009D3B48">
              <w:rPr>
                <w:rFonts w:cstheme="minorHAnsi"/>
                <w:sz w:val="24"/>
                <w:szCs w:val="24"/>
              </w:rPr>
              <w:t>Problem-solving tasks, NRICH/Scottish Heinemann resources</w:t>
            </w:r>
          </w:p>
        </w:tc>
      </w:tr>
      <w:tr w:rsidR="009D3B48" w:rsidRPr="009D3B48" w14:paraId="521701A9" w14:textId="77777777" w:rsidTr="009D3B48">
        <w:tc>
          <w:tcPr>
            <w:tcW w:w="6232" w:type="dxa"/>
            <w:hideMark/>
          </w:tcPr>
          <w:p w14:paraId="1EE846B1" w14:textId="77777777" w:rsidR="009D3B48" w:rsidRPr="009D3B48" w:rsidRDefault="009D3B48" w:rsidP="00CC2071">
            <w:pPr>
              <w:rPr>
                <w:rFonts w:cstheme="minorHAnsi"/>
                <w:sz w:val="24"/>
                <w:szCs w:val="24"/>
              </w:rPr>
            </w:pPr>
            <w:r w:rsidRPr="009D3B48">
              <w:rPr>
                <w:rStyle w:val="Strong"/>
                <w:rFonts w:cstheme="minorHAnsi"/>
                <w:sz w:val="24"/>
                <w:szCs w:val="24"/>
              </w:rPr>
              <w:t>Monitor impact through professional dialogue and tracking data</w:t>
            </w:r>
            <w:r w:rsidRPr="009D3B48">
              <w:rPr>
                <w:rFonts w:cstheme="minorHAnsi"/>
                <w:sz w:val="24"/>
                <w:szCs w:val="24"/>
              </w:rPr>
              <w:t xml:space="preserve">  </w:t>
            </w:r>
          </w:p>
          <w:p w14:paraId="4FECA9CD" w14:textId="77777777" w:rsidR="009D3B48" w:rsidRPr="009D3B48" w:rsidRDefault="009D3B48" w:rsidP="001838D4">
            <w:pPr>
              <w:pStyle w:val="ListParagraph"/>
              <w:numPr>
                <w:ilvl w:val="0"/>
                <w:numId w:val="24"/>
              </w:numPr>
              <w:rPr>
                <w:rFonts w:cstheme="minorHAnsi"/>
                <w:sz w:val="24"/>
                <w:szCs w:val="24"/>
              </w:rPr>
            </w:pPr>
            <w:r w:rsidRPr="009D3B48">
              <w:rPr>
                <w:rFonts w:cstheme="minorHAnsi"/>
                <w:sz w:val="24"/>
                <w:szCs w:val="24"/>
              </w:rPr>
              <w:t>Use tracking systems to assess pupil progress in numeracy.</w:t>
            </w:r>
          </w:p>
          <w:p w14:paraId="453AEB79" w14:textId="77777777" w:rsidR="009D3B48" w:rsidRPr="009D3B48" w:rsidRDefault="009D3B48" w:rsidP="001838D4">
            <w:pPr>
              <w:pStyle w:val="ListParagraph"/>
              <w:numPr>
                <w:ilvl w:val="0"/>
                <w:numId w:val="24"/>
              </w:numPr>
              <w:rPr>
                <w:rFonts w:cstheme="minorHAnsi"/>
                <w:sz w:val="24"/>
                <w:szCs w:val="24"/>
              </w:rPr>
            </w:pPr>
            <w:r w:rsidRPr="009D3B48">
              <w:rPr>
                <w:rFonts w:cstheme="minorHAnsi"/>
                <w:sz w:val="24"/>
                <w:szCs w:val="24"/>
              </w:rPr>
              <w:t xml:space="preserve">Hold regular professional discussions to review strategy effectiveness. </w:t>
            </w:r>
          </w:p>
          <w:p w14:paraId="270ED325" w14:textId="77777777" w:rsidR="00450DA9" w:rsidRDefault="009D3B48" w:rsidP="001838D4">
            <w:pPr>
              <w:pStyle w:val="ListParagraph"/>
              <w:numPr>
                <w:ilvl w:val="0"/>
                <w:numId w:val="24"/>
              </w:numPr>
              <w:rPr>
                <w:rFonts w:cstheme="minorHAnsi"/>
                <w:sz w:val="24"/>
                <w:szCs w:val="24"/>
              </w:rPr>
            </w:pPr>
            <w:r w:rsidRPr="009D3B48">
              <w:rPr>
                <w:rFonts w:cstheme="minorHAnsi"/>
                <w:sz w:val="24"/>
                <w:szCs w:val="24"/>
              </w:rPr>
              <w:t>Adjust approaches based on data insights.</w:t>
            </w:r>
          </w:p>
          <w:p w14:paraId="00685E2C" w14:textId="0B963F48" w:rsidR="00450DA9" w:rsidRPr="00450DA9" w:rsidRDefault="00450DA9" w:rsidP="00450DA9">
            <w:pPr>
              <w:pStyle w:val="ListParagraph"/>
              <w:ind w:left="360"/>
              <w:rPr>
                <w:rFonts w:cstheme="minorHAnsi"/>
                <w:sz w:val="24"/>
                <w:szCs w:val="24"/>
              </w:rPr>
            </w:pPr>
          </w:p>
        </w:tc>
        <w:tc>
          <w:tcPr>
            <w:tcW w:w="1276" w:type="dxa"/>
            <w:hideMark/>
          </w:tcPr>
          <w:p w14:paraId="3EF16FF6" w14:textId="77777777" w:rsidR="009D3B48" w:rsidRPr="009D3B48" w:rsidRDefault="009D3B48" w:rsidP="00CC2071">
            <w:pPr>
              <w:rPr>
                <w:rFonts w:cstheme="minorHAnsi"/>
                <w:sz w:val="24"/>
                <w:szCs w:val="24"/>
              </w:rPr>
            </w:pPr>
            <w:r w:rsidRPr="009D3B48">
              <w:rPr>
                <w:rFonts w:cstheme="minorHAnsi"/>
                <w:sz w:val="24"/>
                <w:szCs w:val="24"/>
              </w:rPr>
              <w:t xml:space="preserve">August 25 – Ongoing </w:t>
            </w:r>
          </w:p>
        </w:tc>
        <w:tc>
          <w:tcPr>
            <w:tcW w:w="709" w:type="dxa"/>
            <w:hideMark/>
          </w:tcPr>
          <w:p w14:paraId="4F611020" w14:textId="77777777" w:rsidR="009D3B48" w:rsidRPr="009D3B48" w:rsidRDefault="009D3B48" w:rsidP="00CC2071">
            <w:pPr>
              <w:rPr>
                <w:rFonts w:cstheme="minorHAnsi"/>
                <w:sz w:val="24"/>
                <w:szCs w:val="24"/>
              </w:rPr>
            </w:pPr>
          </w:p>
        </w:tc>
        <w:tc>
          <w:tcPr>
            <w:tcW w:w="1417" w:type="dxa"/>
            <w:hideMark/>
          </w:tcPr>
          <w:p w14:paraId="59B48918" w14:textId="77777777" w:rsidR="009D3B48" w:rsidRPr="009D3B48" w:rsidRDefault="009D3B48" w:rsidP="00CC2071">
            <w:pPr>
              <w:rPr>
                <w:rFonts w:cstheme="minorHAnsi"/>
                <w:sz w:val="24"/>
                <w:szCs w:val="24"/>
              </w:rPr>
            </w:pPr>
            <w:r w:rsidRPr="009D3B48">
              <w:rPr>
                <w:rFonts w:cstheme="minorHAnsi"/>
                <w:sz w:val="24"/>
                <w:szCs w:val="24"/>
              </w:rPr>
              <w:t>SLT, Numeracy Lead, All Teaching Staff</w:t>
            </w:r>
          </w:p>
        </w:tc>
        <w:tc>
          <w:tcPr>
            <w:tcW w:w="4536" w:type="dxa"/>
            <w:hideMark/>
          </w:tcPr>
          <w:p w14:paraId="7DFC4604" w14:textId="77777777" w:rsidR="009D3B48" w:rsidRPr="009D3B48" w:rsidRDefault="009D3B48" w:rsidP="00CC2071">
            <w:pPr>
              <w:rPr>
                <w:rFonts w:cstheme="minorHAnsi"/>
                <w:sz w:val="24"/>
                <w:szCs w:val="24"/>
              </w:rPr>
            </w:pPr>
            <w:r w:rsidRPr="009D3B48">
              <w:rPr>
                <w:rFonts w:cstheme="minorHAnsi"/>
                <w:sz w:val="24"/>
                <w:szCs w:val="24"/>
              </w:rPr>
              <w:t>Pupil attainment data, Moderation meetings, Professional dialogue sessions</w:t>
            </w:r>
          </w:p>
        </w:tc>
      </w:tr>
      <w:tr w:rsidR="009D3B48" w:rsidRPr="009D3B48" w14:paraId="52EA6066" w14:textId="77777777" w:rsidTr="009D3B48">
        <w:tc>
          <w:tcPr>
            <w:tcW w:w="14170" w:type="dxa"/>
            <w:gridSpan w:val="5"/>
            <w:shd w:val="clear" w:color="auto" w:fill="D9D9D9" w:themeFill="background1" w:themeFillShade="D9"/>
          </w:tcPr>
          <w:p w14:paraId="7EC6ECCF" w14:textId="77777777" w:rsidR="009D3B48" w:rsidRDefault="009D3B48" w:rsidP="00CC2071">
            <w:pPr>
              <w:rPr>
                <w:rFonts w:cstheme="minorHAnsi"/>
                <w:b/>
                <w:bCs/>
                <w:color w:val="FF0000"/>
                <w:sz w:val="24"/>
                <w:szCs w:val="24"/>
              </w:rPr>
            </w:pPr>
            <w:r w:rsidRPr="009D3B48">
              <w:rPr>
                <w:rFonts w:cstheme="minorHAnsi"/>
                <w:b/>
                <w:bCs/>
                <w:color w:val="FF0000"/>
                <w:sz w:val="24"/>
                <w:szCs w:val="24"/>
              </w:rPr>
              <w:t xml:space="preserve">Interdisciplinary Learning (IDL) </w:t>
            </w:r>
          </w:p>
          <w:p w14:paraId="57A7941F" w14:textId="77777777" w:rsidR="00450DA9" w:rsidRPr="009D3B48" w:rsidRDefault="00450DA9" w:rsidP="00CC2071">
            <w:pPr>
              <w:rPr>
                <w:rFonts w:cstheme="minorHAnsi"/>
                <w:sz w:val="24"/>
                <w:szCs w:val="24"/>
              </w:rPr>
            </w:pPr>
          </w:p>
        </w:tc>
      </w:tr>
      <w:tr w:rsidR="009D3B48" w:rsidRPr="009D3B48" w14:paraId="09476FFB" w14:textId="77777777" w:rsidTr="009D3B48">
        <w:tc>
          <w:tcPr>
            <w:tcW w:w="6232" w:type="dxa"/>
            <w:hideMark/>
          </w:tcPr>
          <w:p w14:paraId="0480FB8E" w14:textId="77777777" w:rsidR="009D3B48" w:rsidRPr="009D3B48" w:rsidRDefault="009D3B48" w:rsidP="00CC2071">
            <w:pPr>
              <w:rPr>
                <w:rFonts w:cstheme="minorHAnsi"/>
                <w:b/>
                <w:sz w:val="24"/>
                <w:szCs w:val="24"/>
              </w:rPr>
            </w:pPr>
            <w:r w:rsidRPr="009D3B48">
              <w:rPr>
                <w:rFonts w:cstheme="minorHAnsi"/>
                <w:b/>
                <w:sz w:val="24"/>
                <w:szCs w:val="24"/>
              </w:rPr>
              <w:t xml:space="preserve">Develop a consistent approach to IDL planning across all stages. </w:t>
            </w:r>
          </w:p>
          <w:p w14:paraId="633F2989" w14:textId="77777777" w:rsidR="009D3B48" w:rsidRPr="009D3B48" w:rsidRDefault="009D3B48" w:rsidP="001838D4">
            <w:pPr>
              <w:pStyle w:val="ListParagraph"/>
              <w:numPr>
                <w:ilvl w:val="0"/>
                <w:numId w:val="25"/>
              </w:numPr>
              <w:rPr>
                <w:rFonts w:cstheme="minorHAnsi"/>
                <w:sz w:val="24"/>
                <w:szCs w:val="24"/>
              </w:rPr>
            </w:pPr>
            <w:r w:rsidRPr="009D3B48">
              <w:rPr>
                <w:rFonts w:cstheme="minorHAnsi"/>
                <w:sz w:val="24"/>
                <w:szCs w:val="24"/>
              </w:rPr>
              <w:t>Staff all use standardised overview planning tool</w:t>
            </w:r>
          </w:p>
          <w:p w14:paraId="09295A65" w14:textId="77777777" w:rsidR="009D3B48" w:rsidRPr="009D3B48" w:rsidRDefault="009D3B48" w:rsidP="001838D4">
            <w:pPr>
              <w:pStyle w:val="ListParagraph"/>
              <w:numPr>
                <w:ilvl w:val="0"/>
                <w:numId w:val="25"/>
              </w:numPr>
              <w:rPr>
                <w:rFonts w:cstheme="minorHAnsi"/>
                <w:sz w:val="24"/>
                <w:szCs w:val="24"/>
              </w:rPr>
            </w:pPr>
            <w:r w:rsidRPr="009D3B48">
              <w:rPr>
                <w:rFonts w:cstheme="minorHAnsi"/>
                <w:sz w:val="24"/>
                <w:szCs w:val="24"/>
              </w:rPr>
              <w:t>Adapt timing/suggested contexts</w:t>
            </w:r>
          </w:p>
          <w:p w14:paraId="1358B769" w14:textId="77777777" w:rsidR="00450DA9" w:rsidRPr="009D3B48" w:rsidRDefault="00450DA9" w:rsidP="001838D4">
            <w:pPr>
              <w:pStyle w:val="ListParagraph"/>
              <w:numPr>
                <w:ilvl w:val="0"/>
                <w:numId w:val="25"/>
              </w:numPr>
              <w:rPr>
                <w:rFonts w:cstheme="minorHAnsi"/>
                <w:sz w:val="24"/>
                <w:szCs w:val="24"/>
              </w:rPr>
            </w:pPr>
            <w:r w:rsidRPr="009D3B48">
              <w:rPr>
                <w:rFonts w:cstheme="minorHAnsi"/>
                <w:sz w:val="24"/>
                <w:szCs w:val="24"/>
              </w:rPr>
              <w:t>Map out IDL contexts across all stages to ensure breadth, depth, and coherence.</w:t>
            </w:r>
          </w:p>
          <w:p w14:paraId="4D80F9E8" w14:textId="77777777" w:rsidR="00450DA9" w:rsidRPr="009D3B48" w:rsidRDefault="00450DA9" w:rsidP="001838D4">
            <w:pPr>
              <w:pStyle w:val="ListParagraph"/>
              <w:numPr>
                <w:ilvl w:val="0"/>
                <w:numId w:val="25"/>
              </w:numPr>
              <w:rPr>
                <w:rFonts w:cstheme="minorHAnsi"/>
                <w:sz w:val="24"/>
                <w:szCs w:val="24"/>
              </w:rPr>
            </w:pPr>
            <w:r w:rsidRPr="009D3B48">
              <w:rPr>
                <w:rFonts w:cstheme="minorHAnsi"/>
                <w:sz w:val="24"/>
                <w:szCs w:val="24"/>
              </w:rPr>
              <w:t>Identify gaps and overlaps in IDL coverage.</w:t>
            </w:r>
          </w:p>
          <w:p w14:paraId="5C99CCF5" w14:textId="4B29F922" w:rsidR="00450DA9" w:rsidRPr="00450DA9" w:rsidRDefault="00450DA9" w:rsidP="001838D4">
            <w:pPr>
              <w:pStyle w:val="ListParagraph"/>
              <w:numPr>
                <w:ilvl w:val="0"/>
                <w:numId w:val="25"/>
              </w:numPr>
              <w:rPr>
                <w:rFonts w:cstheme="minorHAnsi"/>
                <w:sz w:val="24"/>
                <w:szCs w:val="24"/>
              </w:rPr>
            </w:pPr>
            <w:r w:rsidRPr="009D3B48">
              <w:rPr>
                <w:rFonts w:cstheme="minorHAnsi"/>
                <w:sz w:val="24"/>
                <w:szCs w:val="24"/>
              </w:rPr>
              <w:t>Ensure relevance to local, national, and global contexts.</w:t>
            </w:r>
          </w:p>
          <w:p w14:paraId="3077AE25" w14:textId="77777777" w:rsidR="009D3B48" w:rsidRDefault="009D3B48" w:rsidP="00CC2071">
            <w:pPr>
              <w:pStyle w:val="ListParagraph"/>
              <w:ind w:left="360"/>
              <w:rPr>
                <w:rFonts w:cstheme="minorHAnsi"/>
                <w:sz w:val="24"/>
                <w:szCs w:val="24"/>
              </w:rPr>
            </w:pPr>
          </w:p>
          <w:p w14:paraId="7A609F79" w14:textId="77777777" w:rsidR="00450DA9" w:rsidRDefault="00450DA9" w:rsidP="00CC2071">
            <w:pPr>
              <w:pStyle w:val="ListParagraph"/>
              <w:ind w:left="360"/>
              <w:rPr>
                <w:rFonts w:cstheme="minorHAnsi"/>
                <w:sz w:val="24"/>
                <w:szCs w:val="24"/>
              </w:rPr>
            </w:pPr>
          </w:p>
          <w:p w14:paraId="735F5C7E" w14:textId="77777777" w:rsidR="00450DA9" w:rsidRPr="009D3B48" w:rsidRDefault="00450DA9" w:rsidP="00CC2071">
            <w:pPr>
              <w:pStyle w:val="ListParagraph"/>
              <w:ind w:left="360"/>
              <w:rPr>
                <w:rFonts w:cstheme="minorHAnsi"/>
                <w:sz w:val="24"/>
                <w:szCs w:val="24"/>
              </w:rPr>
            </w:pPr>
          </w:p>
        </w:tc>
        <w:tc>
          <w:tcPr>
            <w:tcW w:w="1276" w:type="dxa"/>
            <w:hideMark/>
          </w:tcPr>
          <w:p w14:paraId="2C6C322E" w14:textId="77777777" w:rsidR="009D3B48" w:rsidRPr="009D3B48" w:rsidRDefault="009D3B48" w:rsidP="00CC2071">
            <w:pPr>
              <w:rPr>
                <w:rFonts w:cstheme="minorHAnsi"/>
                <w:sz w:val="24"/>
                <w:szCs w:val="24"/>
              </w:rPr>
            </w:pPr>
            <w:r w:rsidRPr="009D3B48">
              <w:rPr>
                <w:rFonts w:cstheme="minorHAnsi"/>
                <w:sz w:val="24"/>
                <w:szCs w:val="24"/>
              </w:rPr>
              <w:t>Aug 25 - Ongoing</w:t>
            </w:r>
          </w:p>
        </w:tc>
        <w:tc>
          <w:tcPr>
            <w:tcW w:w="709" w:type="dxa"/>
            <w:hideMark/>
          </w:tcPr>
          <w:p w14:paraId="4DCDD179" w14:textId="77777777" w:rsidR="009D3B48" w:rsidRPr="009D3B48" w:rsidRDefault="009D3B48" w:rsidP="00CC2071">
            <w:pPr>
              <w:rPr>
                <w:rFonts w:cstheme="minorHAnsi"/>
                <w:sz w:val="24"/>
                <w:szCs w:val="24"/>
              </w:rPr>
            </w:pPr>
          </w:p>
        </w:tc>
        <w:tc>
          <w:tcPr>
            <w:tcW w:w="1417" w:type="dxa"/>
            <w:hideMark/>
          </w:tcPr>
          <w:p w14:paraId="6BE9E2B9" w14:textId="77777777" w:rsidR="009D3B48" w:rsidRPr="009D3B48" w:rsidRDefault="009D3B48" w:rsidP="00CC2071">
            <w:pPr>
              <w:rPr>
                <w:rFonts w:cstheme="minorHAnsi"/>
                <w:sz w:val="24"/>
                <w:szCs w:val="24"/>
              </w:rPr>
            </w:pPr>
            <w:r w:rsidRPr="009D3B48">
              <w:rPr>
                <w:rFonts w:cstheme="minorHAnsi"/>
                <w:sz w:val="24"/>
                <w:szCs w:val="24"/>
              </w:rPr>
              <w:t>SLT, Teaching Staff, Working Group</w:t>
            </w:r>
          </w:p>
        </w:tc>
        <w:tc>
          <w:tcPr>
            <w:tcW w:w="4536" w:type="dxa"/>
            <w:hideMark/>
          </w:tcPr>
          <w:p w14:paraId="06ABD643" w14:textId="77777777" w:rsidR="009D3B48" w:rsidRPr="009D3B48" w:rsidRDefault="009D3B48" w:rsidP="00CC2071">
            <w:pPr>
              <w:rPr>
                <w:rFonts w:cstheme="minorHAnsi"/>
                <w:sz w:val="24"/>
                <w:szCs w:val="24"/>
              </w:rPr>
            </w:pPr>
            <w:r w:rsidRPr="009D3B48">
              <w:rPr>
                <w:rFonts w:cstheme="minorHAnsi"/>
                <w:sz w:val="24"/>
                <w:szCs w:val="24"/>
              </w:rPr>
              <w:t>Planning templates, IDL exemplars</w:t>
            </w:r>
          </w:p>
        </w:tc>
      </w:tr>
      <w:tr w:rsidR="009D3B48" w:rsidRPr="009D3B48" w14:paraId="0A74F0D1" w14:textId="77777777" w:rsidTr="009D3B48">
        <w:tc>
          <w:tcPr>
            <w:tcW w:w="6232" w:type="dxa"/>
            <w:hideMark/>
          </w:tcPr>
          <w:p w14:paraId="76776CC5" w14:textId="77777777" w:rsidR="009D3B48" w:rsidRPr="009D3B48" w:rsidRDefault="009D3B48" w:rsidP="00CC2071">
            <w:pPr>
              <w:rPr>
                <w:rFonts w:cstheme="minorHAnsi"/>
                <w:sz w:val="24"/>
                <w:szCs w:val="24"/>
              </w:rPr>
            </w:pPr>
            <w:r w:rsidRPr="009D3B48">
              <w:rPr>
                <w:rStyle w:val="Strong"/>
                <w:rFonts w:cstheme="minorHAnsi"/>
                <w:sz w:val="24"/>
                <w:szCs w:val="24"/>
              </w:rPr>
              <w:lastRenderedPageBreak/>
              <w:t>Conduct quality assurance of IDL approaches</w:t>
            </w:r>
            <w:r w:rsidRPr="009D3B48">
              <w:rPr>
                <w:rFonts w:cstheme="minorHAnsi"/>
                <w:sz w:val="24"/>
                <w:szCs w:val="24"/>
              </w:rPr>
              <w:t xml:space="preserve"> </w:t>
            </w:r>
          </w:p>
          <w:p w14:paraId="5E94BBA0" w14:textId="77777777" w:rsidR="009D3B48" w:rsidRPr="009D3B48" w:rsidRDefault="009D3B48" w:rsidP="001838D4">
            <w:pPr>
              <w:pStyle w:val="ListParagraph"/>
              <w:numPr>
                <w:ilvl w:val="0"/>
                <w:numId w:val="26"/>
              </w:numPr>
              <w:rPr>
                <w:rFonts w:cstheme="minorHAnsi"/>
                <w:sz w:val="24"/>
                <w:szCs w:val="24"/>
              </w:rPr>
            </w:pPr>
            <w:r w:rsidRPr="009D3B48">
              <w:rPr>
                <w:rFonts w:cstheme="minorHAnsi"/>
                <w:sz w:val="24"/>
                <w:szCs w:val="24"/>
              </w:rPr>
              <w:t xml:space="preserve">Gather staff feedback on IDL implementation. </w:t>
            </w:r>
          </w:p>
          <w:p w14:paraId="0AEEBEEC" w14:textId="77777777" w:rsidR="009D3B48" w:rsidRPr="009D3B48" w:rsidRDefault="009D3B48" w:rsidP="001838D4">
            <w:pPr>
              <w:pStyle w:val="ListParagraph"/>
              <w:numPr>
                <w:ilvl w:val="0"/>
                <w:numId w:val="26"/>
              </w:numPr>
              <w:rPr>
                <w:rFonts w:cstheme="minorHAnsi"/>
                <w:sz w:val="24"/>
                <w:szCs w:val="24"/>
              </w:rPr>
            </w:pPr>
            <w:r w:rsidRPr="009D3B48">
              <w:rPr>
                <w:rFonts w:cstheme="minorHAnsi"/>
                <w:sz w:val="24"/>
                <w:szCs w:val="24"/>
              </w:rPr>
              <w:t xml:space="preserve">Use learning walks, pupil voice, and planning scrutiny to evaluate impact. </w:t>
            </w:r>
          </w:p>
          <w:p w14:paraId="1ECF3F64" w14:textId="77777777" w:rsidR="009D3B48" w:rsidRDefault="009D3B48" w:rsidP="009D3B48">
            <w:pPr>
              <w:pStyle w:val="ListParagraph"/>
              <w:numPr>
                <w:ilvl w:val="0"/>
                <w:numId w:val="26"/>
              </w:numPr>
              <w:rPr>
                <w:rFonts w:cstheme="minorHAnsi"/>
                <w:sz w:val="24"/>
                <w:szCs w:val="24"/>
              </w:rPr>
            </w:pPr>
            <w:r w:rsidRPr="009D3B48">
              <w:rPr>
                <w:rFonts w:cstheme="minorHAnsi"/>
                <w:sz w:val="24"/>
                <w:szCs w:val="24"/>
              </w:rPr>
              <w:t>Adjust approaches based on findings</w:t>
            </w:r>
          </w:p>
          <w:p w14:paraId="28A4177A" w14:textId="3317456D" w:rsidR="0002178C" w:rsidRPr="0002178C" w:rsidRDefault="0002178C" w:rsidP="0002178C">
            <w:pPr>
              <w:pStyle w:val="ListParagraph"/>
              <w:ind w:left="360"/>
              <w:rPr>
                <w:rFonts w:cstheme="minorHAnsi"/>
                <w:sz w:val="24"/>
                <w:szCs w:val="24"/>
              </w:rPr>
            </w:pPr>
          </w:p>
        </w:tc>
        <w:tc>
          <w:tcPr>
            <w:tcW w:w="1276" w:type="dxa"/>
            <w:hideMark/>
          </w:tcPr>
          <w:p w14:paraId="3A256D6D" w14:textId="77777777" w:rsidR="009D3B48" w:rsidRPr="009D3B48" w:rsidRDefault="009D3B48" w:rsidP="00CC2071">
            <w:pPr>
              <w:rPr>
                <w:rFonts w:cstheme="minorHAnsi"/>
                <w:sz w:val="24"/>
                <w:szCs w:val="24"/>
              </w:rPr>
            </w:pPr>
            <w:r w:rsidRPr="009D3B48">
              <w:rPr>
                <w:rFonts w:cstheme="minorHAnsi"/>
                <w:sz w:val="24"/>
                <w:szCs w:val="24"/>
              </w:rPr>
              <w:t>Dec 2025 ongoing</w:t>
            </w:r>
          </w:p>
        </w:tc>
        <w:tc>
          <w:tcPr>
            <w:tcW w:w="709" w:type="dxa"/>
            <w:hideMark/>
          </w:tcPr>
          <w:p w14:paraId="48E3BAB9" w14:textId="77777777" w:rsidR="009D3B48" w:rsidRPr="009D3B48" w:rsidRDefault="009D3B48" w:rsidP="00CC2071">
            <w:pPr>
              <w:rPr>
                <w:rFonts w:cstheme="minorHAnsi"/>
                <w:sz w:val="24"/>
                <w:szCs w:val="24"/>
              </w:rPr>
            </w:pPr>
          </w:p>
        </w:tc>
        <w:tc>
          <w:tcPr>
            <w:tcW w:w="1417" w:type="dxa"/>
            <w:hideMark/>
          </w:tcPr>
          <w:p w14:paraId="637F3A06" w14:textId="77777777" w:rsidR="009D3B48" w:rsidRPr="009D3B48" w:rsidRDefault="009D3B48" w:rsidP="00CC2071">
            <w:pPr>
              <w:rPr>
                <w:rFonts w:eastAsia="Times New Roman" w:cstheme="minorHAnsi"/>
                <w:sz w:val="24"/>
                <w:szCs w:val="24"/>
                <w:lang w:eastAsia="en-GB"/>
              </w:rPr>
            </w:pPr>
            <w:r w:rsidRPr="009D3B48">
              <w:rPr>
                <w:rFonts w:eastAsia="Times New Roman" w:cstheme="minorHAnsi"/>
                <w:sz w:val="24"/>
                <w:szCs w:val="24"/>
                <w:lang w:eastAsia="en-GB"/>
              </w:rPr>
              <w:t>SLT</w:t>
            </w:r>
          </w:p>
          <w:p w14:paraId="22E1EAD2" w14:textId="77777777" w:rsidR="009D3B48" w:rsidRPr="009D3B48" w:rsidRDefault="009D3B48" w:rsidP="00CC2071">
            <w:pPr>
              <w:rPr>
                <w:rFonts w:eastAsia="Times New Roman" w:cstheme="minorHAnsi"/>
                <w:sz w:val="24"/>
                <w:szCs w:val="24"/>
                <w:lang w:eastAsia="en-GB"/>
              </w:rPr>
            </w:pPr>
            <w:r w:rsidRPr="009D3B48">
              <w:rPr>
                <w:rFonts w:eastAsia="Times New Roman" w:cstheme="minorHAnsi"/>
                <w:sz w:val="24"/>
                <w:szCs w:val="24"/>
                <w:lang w:eastAsia="en-GB"/>
              </w:rPr>
              <w:t>All teaching staff</w:t>
            </w:r>
          </w:p>
          <w:p w14:paraId="4FFA50AE" w14:textId="77777777" w:rsidR="009D3B48" w:rsidRPr="009D3B48" w:rsidRDefault="009D3B48" w:rsidP="00CC2071">
            <w:pPr>
              <w:rPr>
                <w:rFonts w:cstheme="minorHAnsi"/>
                <w:sz w:val="24"/>
                <w:szCs w:val="24"/>
              </w:rPr>
            </w:pPr>
          </w:p>
        </w:tc>
        <w:tc>
          <w:tcPr>
            <w:tcW w:w="4536" w:type="dxa"/>
            <w:hideMark/>
          </w:tcPr>
          <w:p w14:paraId="50F60D9C" w14:textId="77777777" w:rsidR="009D3B48" w:rsidRPr="009D3B48" w:rsidRDefault="009D3B48" w:rsidP="00CC2071">
            <w:pPr>
              <w:rPr>
                <w:rFonts w:cstheme="minorHAnsi"/>
                <w:sz w:val="24"/>
                <w:szCs w:val="24"/>
              </w:rPr>
            </w:pPr>
            <w:r w:rsidRPr="009D3B48">
              <w:rPr>
                <w:rFonts w:cstheme="minorHAnsi"/>
                <w:sz w:val="24"/>
                <w:szCs w:val="24"/>
              </w:rPr>
              <w:t>Pupil voice, staff reflections</w:t>
            </w:r>
          </w:p>
        </w:tc>
      </w:tr>
      <w:tr w:rsidR="009D3B48" w:rsidRPr="009D3B48" w14:paraId="1F4591AB" w14:textId="77777777" w:rsidTr="009D3B48">
        <w:tc>
          <w:tcPr>
            <w:tcW w:w="14170" w:type="dxa"/>
            <w:gridSpan w:val="5"/>
            <w:shd w:val="clear" w:color="auto" w:fill="D9D9D9" w:themeFill="background1" w:themeFillShade="D9"/>
          </w:tcPr>
          <w:p w14:paraId="0D152A63" w14:textId="77777777" w:rsidR="009D3B48" w:rsidRDefault="009D3B48" w:rsidP="00CC2071">
            <w:pPr>
              <w:rPr>
                <w:rFonts w:cstheme="minorHAnsi"/>
                <w:b/>
                <w:bCs/>
                <w:color w:val="FF0000"/>
                <w:sz w:val="24"/>
                <w:szCs w:val="24"/>
              </w:rPr>
            </w:pPr>
            <w:r w:rsidRPr="009D3B48">
              <w:rPr>
                <w:rFonts w:cstheme="minorHAnsi"/>
                <w:b/>
                <w:bCs/>
                <w:color w:val="FF0000"/>
                <w:sz w:val="24"/>
                <w:szCs w:val="24"/>
              </w:rPr>
              <w:t>What makes a Kip learner?</w:t>
            </w:r>
          </w:p>
          <w:p w14:paraId="43473EEB" w14:textId="77777777" w:rsidR="00450DA9" w:rsidRPr="009D3B48" w:rsidRDefault="00450DA9" w:rsidP="00CC2071">
            <w:pPr>
              <w:rPr>
                <w:rFonts w:cstheme="minorHAnsi"/>
                <w:sz w:val="24"/>
                <w:szCs w:val="24"/>
              </w:rPr>
            </w:pPr>
          </w:p>
        </w:tc>
      </w:tr>
      <w:tr w:rsidR="009D3B48" w:rsidRPr="009D3B48" w14:paraId="6152E037" w14:textId="77777777" w:rsidTr="009D3B48">
        <w:tc>
          <w:tcPr>
            <w:tcW w:w="6232" w:type="dxa"/>
            <w:hideMark/>
          </w:tcPr>
          <w:p w14:paraId="4AF20DDC" w14:textId="77777777" w:rsidR="009D3B48" w:rsidRPr="009D3B48" w:rsidRDefault="009D3B48" w:rsidP="00CC2071">
            <w:pPr>
              <w:rPr>
                <w:rFonts w:cstheme="minorHAnsi"/>
                <w:sz w:val="24"/>
                <w:szCs w:val="24"/>
              </w:rPr>
            </w:pPr>
            <w:r w:rsidRPr="009D3B48">
              <w:rPr>
                <w:rStyle w:val="Strong"/>
                <w:rFonts w:cstheme="minorHAnsi"/>
                <w:sz w:val="24"/>
                <w:szCs w:val="24"/>
              </w:rPr>
              <w:t>Engage pupils in defining Kip Learner characteristics</w:t>
            </w:r>
          </w:p>
          <w:p w14:paraId="430A885D" w14:textId="77777777" w:rsidR="009D3B48" w:rsidRPr="009D3B48" w:rsidRDefault="009D3B48" w:rsidP="001838D4">
            <w:pPr>
              <w:pStyle w:val="ListParagraph"/>
              <w:numPr>
                <w:ilvl w:val="0"/>
                <w:numId w:val="27"/>
              </w:numPr>
              <w:rPr>
                <w:rFonts w:cstheme="minorHAnsi"/>
                <w:sz w:val="24"/>
                <w:szCs w:val="24"/>
              </w:rPr>
            </w:pPr>
            <w:r w:rsidRPr="009D3B48">
              <w:rPr>
                <w:rFonts w:cstheme="minorHAnsi"/>
                <w:sz w:val="24"/>
                <w:szCs w:val="24"/>
              </w:rPr>
              <w:t xml:space="preserve">Facilitate discussions with pupils about what makes an effective learner. </w:t>
            </w:r>
          </w:p>
          <w:p w14:paraId="0007C9F2" w14:textId="77777777" w:rsidR="009D3B48" w:rsidRDefault="009D3B48" w:rsidP="001838D4">
            <w:pPr>
              <w:pStyle w:val="ListParagraph"/>
              <w:numPr>
                <w:ilvl w:val="0"/>
                <w:numId w:val="27"/>
              </w:numPr>
              <w:rPr>
                <w:rFonts w:cstheme="minorHAnsi"/>
                <w:sz w:val="24"/>
                <w:szCs w:val="24"/>
              </w:rPr>
            </w:pPr>
            <w:r w:rsidRPr="009D3B48">
              <w:rPr>
                <w:rFonts w:cstheme="minorHAnsi"/>
                <w:sz w:val="24"/>
                <w:szCs w:val="24"/>
              </w:rPr>
              <w:t>Link characteristics to the Meta-skills framework and Hattie's Visible Learning principles.</w:t>
            </w:r>
          </w:p>
          <w:p w14:paraId="061E30A7" w14:textId="77777777" w:rsidR="00450DA9" w:rsidRPr="009D3B48" w:rsidRDefault="00450DA9" w:rsidP="00450DA9">
            <w:pPr>
              <w:pStyle w:val="ListParagraph"/>
              <w:ind w:left="360"/>
              <w:rPr>
                <w:rFonts w:cstheme="minorHAnsi"/>
                <w:sz w:val="24"/>
                <w:szCs w:val="24"/>
              </w:rPr>
            </w:pPr>
          </w:p>
        </w:tc>
        <w:tc>
          <w:tcPr>
            <w:tcW w:w="1276" w:type="dxa"/>
            <w:hideMark/>
          </w:tcPr>
          <w:p w14:paraId="4F3D3A7A" w14:textId="77777777" w:rsidR="009D3B48" w:rsidRPr="009D3B48" w:rsidRDefault="009D3B48" w:rsidP="00CC2071">
            <w:pPr>
              <w:rPr>
                <w:rFonts w:cstheme="minorHAnsi"/>
                <w:sz w:val="24"/>
                <w:szCs w:val="24"/>
              </w:rPr>
            </w:pPr>
            <w:r w:rsidRPr="009D3B48">
              <w:rPr>
                <w:rFonts w:cstheme="minorHAnsi"/>
                <w:sz w:val="24"/>
                <w:szCs w:val="24"/>
              </w:rPr>
              <w:t>Aug 25 ongoing</w:t>
            </w:r>
          </w:p>
        </w:tc>
        <w:tc>
          <w:tcPr>
            <w:tcW w:w="709" w:type="dxa"/>
            <w:hideMark/>
          </w:tcPr>
          <w:p w14:paraId="7AF942EB" w14:textId="77777777" w:rsidR="009D3B48" w:rsidRPr="009D3B48" w:rsidRDefault="009D3B48" w:rsidP="00CC2071">
            <w:pPr>
              <w:rPr>
                <w:rFonts w:cstheme="minorHAnsi"/>
                <w:sz w:val="24"/>
                <w:szCs w:val="24"/>
              </w:rPr>
            </w:pPr>
          </w:p>
        </w:tc>
        <w:tc>
          <w:tcPr>
            <w:tcW w:w="1417" w:type="dxa"/>
            <w:hideMark/>
          </w:tcPr>
          <w:p w14:paraId="47892117" w14:textId="77777777" w:rsidR="009D3B48" w:rsidRPr="009D3B48" w:rsidRDefault="009D3B48" w:rsidP="00CC2071">
            <w:pPr>
              <w:rPr>
                <w:rFonts w:cstheme="minorHAnsi"/>
                <w:sz w:val="24"/>
                <w:szCs w:val="24"/>
              </w:rPr>
            </w:pPr>
            <w:r w:rsidRPr="009D3B48">
              <w:rPr>
                <w:rFonts w:cstheme="minorHAnsi"/>
                <w:sz w:val="24"/>
                <w:szCs w:val="24"/>
              </w:rPr>
              <w:t>SLT, Pupil Voice Groups</w:t>
            </w:r>
          </w:p>
        </w:tc>
        <w:tc>
          <w:tcPr>
            <w:tcW w:w="4536" w:type="dxa"/>
            <w:hideMark/>
          </w:tcPr>
          <w:p w14:paraId="72C74299" w14:textId="77777777" w:rsidR="009D3B48" w:rsidRPr="009D3B48" w:rsidRDefault="009D3B48" w:rsidP="00CC2071">
            <w:pPr>
              <w:rPr>
                <w:rFonts w:cstheme="minorHAnsi"/>
                <w:sz w:val="24"/>
                <w:szCs w:val="24"/>
              </w:rPr>
            </w:pPr>
            <w:r w:rsidRPr="009D3B48">
              <w:rPr>
                <w:rFonts w:cstheme="minorHAnsi"/>
                <w:sz w:val="24"/>
                <w:szCs w:val="24"/>
              </w:rPr>
              <w:t>Meta-skills framework, Visible Learning resources, Pupil-led focus group</w:t>
            </w:r>
          </w:p>
        </w:tc>
      </w:tr>
      <w:tr w:rsidR="009D3B48" w:rsidRPr="009D3B48" w14:paraId="73EEEB3D" w14:textId="77777777" w:rsidTr="009D3B48">
        <w:tc>
          <w:tcPr>
            <w:tcW w:w="6232" w:type="dxa"/>
            <w:hideMark/>
          </w:tcPr>
          <w:p w14:paraId="437088E7" w14:textId="77777777" w:rsidR="009D3B48" w:rsidRPr="009D3B48" w:rsidRDefault="009D3B48" w:rsidP="00CC2071">
            <w:pPr>
              <w:rPr>
                <w:rFonts w:cstheme="minorHAnsi"/>
                <w:sz w:val="24"/>
                <w:szCs w:val="24"/>
              </w:rPr>
            </w:pPr>
            <w:r w:rsidRPr="009D3B48">
              <w:rPr>
                <w:rStyle w:val="Strong"/>
                <w:rFonts w:cstheme="minorHAnsi"/>
                <w:sz w:val="24"/>
                <w:szCs w:val="24"/>
              </w:rPr>
              <w:t xml:space="preserve">Co-create ‘Kip Learner’ Sketch Note </w:t>
            </w:r>
          </w:p>
          <w:p w14:paraId="4F40E779" w14:textId="77777777" w:rsidR="009D3B48" w:rsidRPr="009D3B48" w:rsidRDefault="009D3B48" w:rsidP="001838D4">
            <w:pPr>
              <w:pStyle w:val="ListParagraph"/>
              <w:numPr>
                <w:ilvl w:val="0"/>
                <w:numId w:val="28"/>
              </w:numPr>
              <w:rPr>
                <w:rFonts w:cstheme="minorHAnsi"/>
                <w:sz w:val="24"/>
                <w:szCs w:val="24"/>
              </w:rPr>
            </w:pPr>
            <w:r w:rsidRPr="009D3B48">
              <w:rPr>
                <w:rFonts w:cstheme="minorHAnsi"/>
                <w:sz w:val="24"/>
                <w:szCs w:val="24"/>
              </w:rPr>
              <w:t xml:space="preserve">Work with staff and pupils to develop a shared visual representation of the Kip Learner. </w:t>
            </w:r>
          </w:p>
          <w:p w14:paraId="07FCF9D5" w14:textId="77777777" w:rsidR="009D3B48" w:rsidRPr="009D3B48" w:rsidRDefault="009D3B48" w:rsidP="001838D4">
            <w:pPr>
              <w:pStyle w:val="ListParagraph"/>
              <w:numPr>
                <w:ilvl w:val="0"/>
                <w:numId w:val="28"/>
              </w:numPr>
              <w:rPr>
                <w:rFonts w:cstheme="minorHAnsi"/>
                <w:sz w:val="24"/>
                <w:szCs w:val="24"/>
              </w:rPr>
            </w:pPr>
            <w:r w:rsidRPr="009D3B48">
              <w:rPr>
                <w:rFonts w:cstheme="minorHAnsi"/>
                <w:sz w:val="24"/>
                <w:szCs w:val="24"/>
              </w:rPr>
              <w:t xml:space="preserve">Ensure it reflects Knowledge, Involvement, and Progress. </w:t>
            </w:r>
          </w:p>
          <w:p w14:paraId="2E218136" w14:textId="77777777" w:rsidR="009D3B48" w:rsidRDefault="009D3B48" w:rsidP="001838D4">
            <w:pPr>
              <w:pStyle w:val="ListParagraph"/>
              <w:numPr>
                <w:ilvl w:val="0"/>
                <w:numId w:val="28"/>
              </w:numPr>
              <w:rPr>
                <w:rFonts w:cstheme="minorHAnsi"/>
                <w:sz w:val="24"/>
                <w:szCs w:val="24"/>
              </w:rPr>
            </w:pPr>
            <w:r w:rsidRPr="009D3B48">
              <w:rPr>
                <w:rFonts w:cstheme="minorHAnsi"/>
                <w:sz w:val="24"/>
                <w:szCs w:val="24"/>
              </w:rPr>
              <w:t>Launch with whole-school engagement activities</w:t>
            </w:r>
          </w:p>
          <w:p w14:paraId="0F0910F0" w14:textId="32A2E46A" w:rsidR="0002178C" w:rsidRPr="009D3B48" w:rsidRDefault="0002178C" w:rsidP="0002178C">
            <w:pPr>
              <w:pStyle w:val="ListParagraph"/>
              <w:ind w:left="360"/>
              <w:rPr>
                <w:rFonts w:cstheme="minorHAnsi"/>
                <w:sz w:val="24"/>
                <w:szCs w:val="24"/>
              </w:rPr>
            </w:pPr>
          </w:p>
        </w:tc>
        <w:tc>
          <w:tcPr>
            <w:tcW w:w="1276" w:type="dxa"/>
            <w:hideMark/>
          </w:tcPr>
          <w:p w14:paraId="69DB6F46" w14:textId="77777777" w:rsidR="009D3B48" w:rsidRPr="009D3B48" w:rsidRDefault="009D3B48" w:rsidP="00CC2071">
            <w:pPr>
              <w:rPr>
                <w:rFonts w:cstheme="minorHAnsi"/>
                <w:sz w:val="24"/>
                <w:szCs w:val="24"/>
              </w:rPr>
            </w:pPr>
            <w:r w:rsidRPr="009D3B48">
              <w:rPr>
                <w:rFonts w:cstheme="minorHAnsi"/>
                <w:sz w:val="24"/>
                <w:szCs w:val="24"/>
              </w:rPr>
              <w:t>Sept 2024</w:t>
            </w:r>
          </w:p>
        </w:tc>
        <w:tc>
          <w:tcPr>
            <w:tcW w:w="709" w:type="dxa"/>
            <w:hideMark/>
          </w:tcPr>
          <w:p w14:paraId="2248B117" w14:textId="77777777" w:rsidR="009D3B48" w:rsidRPr="009D3B48" w:rsidRDefault="009D3B48" w:rsidP="00CC2071">
            <w:pPr>
              <w:rPr>
                <w:rFonts w:cstheme="minorHAnsi"/>
                <w:sz w:val="24"/>
                <w:szCs w:val="24"/>
              </w:rPr>
            </w:pPr>
          </w:p>
        </w:tc>
        <w:tc>
          <w:tcPr>
            <w:tcW w:w="1417" w:type="dxa"/>
            <w:hideMark/>
          </w:tcPr>
          <w:p w14:paraId="59BE7EF8" w14:textId="77777777" w:rsidR="009D3B48" w:rsidRPr="009D3B48" w:rsidRDefault="009D3B48" w:rsidP="00CC2071">
            <w:pPr>
              <w:rPr>
                <w:rFonts w:cstheme="minorHAnsi"/>
                <w:sz w:val="24"/>
                <w:szCs w:val="24"/>
              </w:rPr>
            </w:pPr>
            <w:r w:rsidRPr="009D3B48">
              <w:rPr>
                <w:rFonts w:cstheme="minorHAnsi"/>
                <w:sz w:val="24"/>
                <w:szCs w:val="24"/>
              </w:rPr>
              <w:t>Pupil Voice Groups</w:t>
            </w:r>
          </w:p>
          <w:p w14:paraId="7C19D219" w14:textId="77777777" w:rsidR="009D3B48" w:rsidRPr="009D3B48" w:rsidRDefault="009D3B48" w:rsidP="00CC2071">
            <w:pPr>
              <w:rPr>
                <w:rFonts w:cstheme="minorHAnsi"/>
                <w:sz w:val="24"/>
                <w:szCs w:val="24"/>
              </w:rPr>
            </w:pPr>
            <w:r w:rsidRPr="009D3B48">
              <w:rPr>
                <w:rFonts w:cstheme="minorHAnsi"/>
                <w:sz w:val="24"/>
                <w:szCs w:val="24"/>
              </w:rPr>
              <w:t>Parent Council</w:t>
            </w:r>
          </w:p>
          <w:p w14:paraId="059DF967" w14:textId="77777777" w:rsidR="009D3B48" w:rsidRPr="009D3B48" w:rsidRDefault="009D3B48" w:rsidP="00CC2071">
            <w:pPr>
              <w:rPr>
                <w:rFonts w:cstheme="minorHAnsi"/>
                <w:sz w:val="24"/>
                <w:szCs w:val="24"/>
              </w:rPr>
            </w:pPr>
            <w:r w:rsidRPr="009D3B48">
              <w:rPr>
                <w:rFonts w:cstheme="minorHAnsi"/>
                <w:sz w:val="24"/>
                <w:szCs w:val="24"/>
              </w:rPr>
              <w:t>All staff</w:t>
            </w:r>
          </w:p>
        </w:tc>
        <w:tc>
          <w:tcPr>
            <w:tcW w:w="4536" w:type="dxa"/>
            <w:hideMark/>
          </w:tcPr>
          <w:p w14:paraId="1875A2B0" w14:textId="77777777" w:rsidR="009D3B48" w:rsidRPr="009D3B48" w:rsidRDefault="009D3B48" w:rsidP="00CC2071">
            <w:pPr>
              <w:rPr>
                <w:rFonts w:cstheme="minorHAnsi"/>
                <w:sz w:val="24"/>
                <w:szCs w:val="24"/>
              </w:rPr>
            </w:pPr>
            <w:r w:rsidRPr="009D3B48">
              <w:rPr>
                <w:rFonts w:cstheme="minorHAnsi"/>
                <w:sz w:val="24"/>
                <w:szCs w:val="24"/>
              </w:rPr>
              <w:t>Pupil discussion sessions</w:t>
            </w:r>
          </w:p>
        </w:tc>
      </w:tr>
      <w:tr w:rsidR="009D3B48" w:rsidRPr="009D3B48" w14:paraId="08083C1C" w14:textId="77777777" w:rsidTr="009D3B48">
        <w:tc>
          <w:tcPr>
            <w:tcW w:w="6232" w:type="dxa"/>
            <w:hideMark/>
          </w:tcPr>
          <w:p w14:paraId="2FC370EE" w14:textId="77777777" w:rsidR="009D3B48" w:rsidRPr="009D3B48" w:rsidRDefault="009D3B48" w:rsidP="00CC2071">
            <w:pPr>
              <w:rPr>
                <w:rFonts w:cstheme="minorHAnsi"/>
                <w:sz w:val="24"/>
                <w:szCs w:val="24"/>
              </w:rPr>
            </w:pPr>
            <w:r w:rsidRPr="009D3B48">
              <w:rPr>
                <w:rStyle w:val="Strong"/>
                <w:rFonts w:cstheme="minorHAnsi"/>
                <w:sz w:val="24"/>
                <w:szCs w:val="24"/>
              </w:rPr>
              <w:t>Create visual representation of the Kip Learner</w:t>
            </w:r>
          </w:p>
          <w:p w14:paraId="77D03858" w14:textId="77777777" w:rsidR="009D3B48" w:rsidRPr="009D3B48" w:rsidRDefault="009D3B48" w:rsidP="001838D4">
            <w:pPr>
              <w:pStyle w:val="ListParagraph"/>
              <w:numPr>
                <w:ilvl w:val="0"/>
                <w:numId w:val="29"/>
              </w:numPr>
              <w:rPr>
                <w:rFonts w:cstheme="minorHAnsi"/>
                <w:sz w:val="24"/>
                <w:szCs w:val="24"/>
              </w:rPr>
            </w:pPr>
            <w:r w:rsidRPr="009D3B48">
              <w:rPr>
                <w:rFonts w:cstheme="minorHAnsi"/>
                <w:sz w:val="24"/>
                <w:szCs w:val="24"/>
              </w:rPr>
              <w:t xml:space="preserve">Develop posters, infographics, and classroom materials to make learner characteristics visible. </w:t>
            </w:r>
          </w:p>
          <w:p w14:paraId="419809D7" w14:textId="77777777" w:rsidR="009D3B48" w:rsidRDefault="009D3B48" w:rsidP="001838D4">
            <w:pPr>
              <w:pStyle w:val="ListParagraph"/>
              <w:numPr>
                <w:ilvl w:val="0"/>
                <w:numId w:val="29"/>
              </w:numPr>
              <w:rPr>
                <w:rFonts w:cstheme="minorHAnsi"/>
                <w:sz w:val="24"/>
                <w:szCs w:val="24"/>
              </w:rPr>
            </w:pPr>
            <w:r w:rsidRPr="009D3B48">
              <w:rPr>
                <w:rFonts w:cstheme="minorHAnsi"/>
                <w:sz w:val="24"/>
                <w:szCs w:val="24"/>
              </w:rPr>
              <w:t>Display across school and integrate into lessons.</w:t>
            </w:r>
          </w:p>
          <w:p w14:paraId="0A0E78AA" w14:textId="5666D220" w:rsidR="0002178C" w:rsidRPr="009D3B48" w:rsidRDefault="0002178C" w:rsidP="0002178C">
            <w:pPr>
              <w:pStyle w:val="ListParagraph"/>
              <w:ind w:left="360"/>
              <w:rPr>
                <w:rFonts w:cstheme="minorHAnsi"/>
                <w:sz w:val="24"/>
                <w:szCs w:val="24"/>
              </w:rPr>
            </w:pPr>
          </w:p>
        </w:tc>
        <w:tc>
          <w:tcPr>
            <w:tcW w:w="1276" w:type="dxa"/>
            <w:hideMark/>
          </w:tcPr>
          <w:p w14:paraId="6837CC6D" w14:textId="77777777" w:rsidR="009D3B48" w:rsidRPr="009D3B48" w:rsidRDefault="009D3B48" w:rsidP="00CC2071">
            <w:pPr>
              <w:rPr>
                <w:rFonts w:cstheme="minorHAnsi"/>
                <w:sz w:val="24"/>
                <w:szCs w:val="24"/>
              </w:rPr>
            </w:pPr>
            <w:r w:rsidRPr="009D3B48">
              <w:rPr>
                <w:rFonts w:cstheme="minorHAnsi"/>
                <w:sz w:val="24"/>
                <w:szCs w:val="24"/>
              </w:rPr>
              <w:t>Jan 2025</w:t>
            </w:r>
          </w:p>
        </w:tc>
        <w:tc>
          <w:tcPr>
            <w:tcW w:w="709" w:type="dxa"/>
            <w:hideMark/>
          </w:tcPr>
          <w:p w14:paraId="3FAA540E" w14:textId="77777777" w:rsidR="009D3B48" w:rsidRPr="009D3B48" w:rsidRDefault="009D3B48" w:rsidP="00CC2071">
            <w:pPr>
              <w:rPr>
                <w:rFonts w:cstheme="minorHAnsi"/>
                <w:sz w:val="24"/>
                <w:szCs w:val="24"/>
              </w:rPr>
            </w:pPr>
          </w:p>
        </w:tc>
        <w:tc>
          <w:tcPr>
            <w:tcW w:w="1417" w:type="dxa"/>
            <w:hideMark/>
          </w:tcPr>
          <w:p w14:paraId="04676A7E" w14:textId="77777777" w:rsidR="009D3B48" w:rsidRPr="009D3B48" w:rsidRDefault="009D3B48" w:rsidP="00CC2071">
            <w:pPr>
              <w:rPr>
                <w:rFonts w:cstheme="minorHAnsi"/>
                <w:sz w:val="24"/>
                <w:szCs w:val="24"/>
              </w:rPr>
            </w:pPr>
            <w:r w:rsidRPr="009D3B48">
              <w:rPr>
                <w:rFonts w:cstheme="minorHAnsi"/>
                <w:sz w:val="24"/>
                <w:szCs w:val="24"/>
              </w:rPr>
              <w:t>SLT, Teachers</w:t>
            </w:r>
          </w:p>
        </w:tc>
        <w:tc>
          <w:tcPr>
            <w:tcW w:w="4536" w:type="dxa"/>
            <w:hideMark/>
          </w:tcPr>
          <w:p w14:paraId="0E6D093E" w14:textId="77777777" w:rsidR="009D3B48" w:rsidRPr="009D3B48" w:rsidRDefault="009D3B48" w:rsidP="00CC2071">
            <w:pPr>
              <w:rPr>
                <w:rFonts w:cstheme="minorHAnsi"/>
                <w:sz w:val="24"/>
                <w:szCs w:val="24"/>
              </w:rPr>
            </w:pPr>
            <w:r w:rsidRPr="009D3B48">
              <w:rPr>
                <w:rFonts w:cstheme="minorHAnsi"/>
                <w:sz w:val="24"/>
                <w:szCs w:val="24"/>
              </w:rPr>
              <w:t>Design workshops</w:t>
            </w:r>
          </w:p>
        </w:tc>
      </w:tr>
      <w:tr w:rsidR="009D3B48" w:rsidRPr="009D3B48" w14:paraId="679BC8EB" w14:textId="77777777" w:rsidTr="009D3B48">
        <w:tc>
          <w:tcPr>
            <w:tcW w:w="6232" w:type="dxa"/>
          </w:tcPr>
          <w:p w14:paraId="3EF6B492" w14:textId="77777777" w:rsidR="009D3B48" w:rsidRPr="009D3B48" w:rsidRDefault="009D3B48" w:rsidP="00CC2071">
            <w:pPr>
              <w:rPr>
                <w:rFonts w:cstheme="minorHAnsi"/>
                <w:sz w:val="24"/>
                <w:szCs w:val="24"/>
              </w:rPr>
            </w:pPr>
            <w:r w:rsidRPr="009D3B48">
              <w:rPr>
                <w:rStyle w:val="Strong"/>
                <w:rFonts w:cstheme="minorHAnsi"/>
                <w:sz w:val="24"/>
                <w:szCs w:val="24"/>
              </w:rPr>
              <w:t xml:space="preserve">Create a visual representation of ‘What makes a good lesson’ at the Kip </w:t>
            </w:r>
          </w:p>
          <w:p w14:paraId="197A19EF" w14:textId="77777777" w:rsidR="009D3B48" w:rsidRPr="009D3B48" w:rsidRDefault="009D3B48" w:rsidP="001838D4">
            <w:pPr>
              <w:pStyle w:val="ListParagraph"/>
              <w:numPr>
                <w:ilvl w:val="0"/>
                <w:numId w:val="30"/>
              </w:numPr>
              <w:rPr>
                <w:rFonts w:cstheme="minorHAnsi"/>
                <w:sz w:val="24"/>
                <w:szCs w:val="24"/>
              </w:rPr>
            </w:pPr>
            <w:r w:rsidRPr="009D3B48">
              <w:rPr>
                <w:rFonts w:cstheme="minorHAnsi"/>
                <w:sz w:val="24"/>
                <w:szCs w:val="24"/>
              </w:rPr>
              <w:t xml:space="preserve">Engage pupils and staff in defining key elements of an effective lesson. </w:t>
            </w:r>
          </w:p>
          <w:p w14:paraId="45DB024F" w14:textId="77777777" w:rsidR="009D3B48" w:rsidRPr="00450DA9" w:rsidRDefault="009D3B48" w:rsidP="001838D4">
            <w:pPr>
              <w:pStyle w:val="ListParagraph"/>
              <w:numPr>
                <w:ilvl w:val="0"/>
                <w:numId w:val="30"/>
              </w:numPr>
              <w:rPr>
                <w:rFonts w:cstheme="minorHAnsi"/>
                <w:sz w:val="24"/>
                <w:szCs w:val="24"/>
              </w:rPr>
            </w:pPr>
            <w:r w:rsidRPr="009D3B48">
              <w:rPr>
                <w:rFonts w:cstheme="minorHAnsi"/>
                <w:sz w:val="24"/>
                <w:szCs w:val="24"/>
              </w:rPr>
              <w:t xml:space="preserve">Design a shared visual guide to support lesson structure and expectations. </w:t>
            </w:r>
            <w:r w:rsidRPr="009D3B48">
              <w:rPr>
                <w:rFonts w:cstheme="minorHAnsi"/>
                <w:bCs/>
                <w:sz w:val="24"/>
                <w:szCs w:val="24"/>
              </w:rPr>
              <w:t>(Knowledge, Involvement, Progress)</w:t>
            </w:r>
          </w:p>
          <w:p w14:paraId="44D70A58" w14:textId="77777777" w:rsidR="00450DA9" w:rsidRDefault="00450DA9" w:rsidP="00450DA9">
            <w:pPr>
              <w:pStyle w:val="ListParagraph"/>
              <w:ind w:left="360"/>
              <w:rPr>
                <w:rFonts w:cstheme="minorHAnsi"/>
                <w:sz w:val="24"/>
                <w:szCs w:val="24"/>
              </w:rPr>
            </w:pPr>
          </w:p>
          <w:p w14:paraId="13A932F9" w14:textId="77777777" w:rsidR="0002178C" w:rsidRDefault="0002178C" w:rsidP="00450DA9">
            <w:pPr>
              <w:pStyle w:val="ListParagraph"/>
              <w:ind w:left="360"/>
              <w:rPr>
                <w:rFonts w:cstheme="minorHAnsi"/>
                <w:sz w:val="24"/>
                <w:szCs w:val="24"/>
              </w:rPr>
            </w:pPr>
          </w:p>
          <w:p w14:paraId="1178D106" w14:textId="77777777" w:rsidR="0002178C" w:rsidRDefault="0002178C" w:rsidP="00450DA9">
            <w:pPr>
              <w:pStyle w:val="ListParagraph"/>
              <w:ind w:left="360"/>
              <w:rPr>
                <w:rFonts w:cstheme="minorHAnsi"/>
                <w:sz w:val="24"/>
                <w:szCs w:val="24"/>
              </w:rPr>
            </w:pPr>
          </w:p>
          <w:p w14:paraId="7C41B7F1" w14:textId="5D153400" w:rsidR="0002178C" w:rsidRPr="009D3B48" w:rsidRDefault="0002178C" w:rsidP="00450DA9">
            <w:pPr>
              <w:pStyle w:val="ListParagraph"/>
              <w:ind w:left="360"/>
              <w:rPr>
                <w:rFonts w:cstheme="minorHAnsi"/>
                <w:sz w:val="24"/>
                <w:szCs w:val="24"/>
              </w:rPr>
            </w:pPr>
          </w:p>
        </w:tc>
        <w:tc>
          <w:tcPr>
            <w:tcW w:w="1276" w:type="dxa"/>
          </w:tcPr>
          <w:p w14:paraId="003A9BC1" w14:textId="77777777" w:rsidR="009D3B48" w:rsidRPr="009D3B48" w:rsidRDefault="009D3B48" w:rsidP="00CC2071">
            <w:pPr>
              <w:rPr>
                <w:rFonts w:cstheme="minorHAnsi"/>
                <w:sz w:val="24"/>
                <w:szCs w:val="24"/>
              </w:rPr>
            </w:pPr>
            <w:r w:rsidRPr="009D3B48">
              <w:rPr>
                <w:rFonts w:cstheme="minorHAnsi"/>
                <w:sz w:val="24"/>
                <w:szCs w:val="24"/>
              </w:rPr>
              <w:t>Jan 2025</w:t>
            </w:r>
          </w:p>
        </w:tc>
        <w:tc>
          <w:tcPr>
            <w:tcW w:w="709" w:type="dxa"/>
          </w:tcPr>
          <w:p w14:paraId="6375F0AF" w14:textId="77777777" w:rsidR="009D3B48" w:rsidRPr="009D3B48" w:rsidRDefault="009D3B48" w:rsidP="00CC2071">
            <w:pPr>
              <w:rPr>
                <w:rFonts w:cstheme="minorHAnsi"/>
                <w:sz w:val="24"/>
                <w:szCs w:val="24"/>
              </w:rPr>
            </w:pPr>
          </w:p>
        </w:tc>
        <w:tc>
          <w:tcPr>
            <w:tcW w:w="1417" w:type="dxa"/>
          </w:tcPr>
          <w:p w14:paraId="3E9F64E8" w14:textId="77777777" w:rsidR="009D3B48" w:rsidRPr="009D3B48" w:rsidRDefault="009D3B48" w:rsidP="00CC2071">
            <w:pPr>
              <w:rPr>
                <w:rFonts w:eastAsia="Times New Roman" w:cstheme="minorHAnsi"/>
                <w:sz w:val="24"/>
                <w:szCs w:val="24"/>
                <w:lang w:eastAsia="en-GB"/>
              </w:rPr>
            </w:pPr>
            <w:r w:rsidRPr="009D3B48">
              <w:rPr>
                <w:rFonts w:eastAsia="Times New Roman" w:cstheme="minorHAnsi"/>
                <w:sz w:val="24"/>
                <w:szCs w:val="24"/>
                <w:lang w:eastAsia="en-GB"/>
              </w:rPr>
              <w:t>SLT</w:t>
            </w:r>
          </w:p>
          <w:p w14:paraId="03EEFFC3" w14:textId="77777777" w:rsidR="009D3B48" w:rsidRPr="009D3B48" w:rsidRDefault="009D3B48" w:rsidP="00CC2071">
            <w:pPr>
              <w:rPr>
                <w:rFonts w:eastAsia="Times New Roman" w:cstheme="minorHAnsi"/>
                <w:sz w:val="24"/>
                <w:szCs w:val="24"/>
                <w:lang w:eastAsia="en-GB"/>
              </w:rPr>
            </w:pPr>
            <w:r w:rsidRPr="009D3B48">
              <w:rPr>
                <w:rFonts w:eastAsia="Times New Roman" w:cstheme="minorHAnsi"/>
                <w:sz w:val="24"/>
                <w:szCs w:val="24"/>
                <w:lang w:eastAsia="en-GB"/>
              </w:rPr>
              <w:t>All teaching staff</w:t>
            </w:r>
          </w:p>
          <w:p w14:paraId="02D68966" w14:textId="77777777" w:rsidR="009D3B48" w:rsidRPr="009D3B48" w:rsidRDefault="009D3B48" w:rsidP="00CC2071">
            <w:pPr>
              <w:rPr>
                <w:rFonts w:cstheme="minorHAnsi"/>
                <w:sz w:val="24"/>
                <w:szCs w:val="24"/>
              </w:rPr>
            </w:pPr>
            <w:r w:rsidRPr="009D3B48">
              <w:rPr>
                <w:rFonts w:cstheme="minorHAnsi"/>
                <w:sz w:val="24"/>
                <w:szCs w:val="24"/>
              </w:rPr>
              <w:t>Parent Council</w:t>
            </w:r>
          </w:p>
        </w:tc>
        <w:tc>
          <w:tcPr>
            <w:tcW w:w="4536" w:type="dxa"/>
          </w:tcPr>
          <w:p w14:paraId="7B61D250" w14:textId="77777777" w:rsidR="009D3B48" w:rsidRPr="009D3B48" w:rsidRDefault="009D3B48" w:rsidP="00CC2071">
            <w:pPr>
              <w:rPr>
                <w:rFonts w:cstheme="minorHAnsi"/>
                <w:sz w:val="24"/>
                <w:szCs w:val="24"/>
              </w:rPr>
            </w:pPr>
            <w:r w:rsidRPr="009D3B48">
              <w:rPr>
                <w:rFonts w:cstheme="minorHAnsi"/>
                <w:sz w:val="24"/>
                <w:szCs w:val="24"/>
              </w:rPr>
              <w:t>CLPL sessions/professional reading with staff using:</w:t>
            </w:r>
          </w:p>
          <w:p w14:paraId="72CE331C" w14:textId="77777777" w:rsidR="009D3B48" w:rsidRPr="009D3B48" w:rsidRDefault="009D3B48" w:rsidP="001838D4">
            <w:pPr>
              <w:pStyle w:val="ListParagraph"/>
              <w:numPr>
                <w:ilvl w:val="0"/>
                <w:numId w:val="31"/>
              </w:numPr>
              <w:rPr>
                <w:rFonts w:cstheme="minorHAnsi"/>
                <w:sz w:val="24"/>
                <w:szCs w:val="24"/>
              </w:rPr>
            </w:pPr>
            <w:r w:rsidRPr="009D3B48">
              <w:rPr>
                <w:rFonts w:cstheme="minorHAnsi"/>
                <w:sz w:val="24"/>
                <w:szCs w:val="24"/>
              </w:rPr>
              <w:t>Teaching WalkThrus by Tom Sherrington</w:t>
            </w:r>
          </w:p>
          <w:p w14:paraId="6B8BA73D" w14:textId="77777777" w:rsidR="009D3B48" w:rsidRPr="009D3B48" w:rsidRDefault="009D3B48" w:rsidP="001838D4">
            <w:pPr>
              <w:pStyle w:val="ListParagraph"/>
              <w:numPr>
                <w:ilvl w:val="0"/>
                <w:numId w:val="31"/>
              </w:numPr>
              <w:rPr>
                <w:rFonts w:cstheme="minorHAnsi"/>
                <w:sz w:val="24"/>
                <w:szCs w:val="24"/>
              </w:rPr>
            </w:pPr>
            <w:r w:rsidRPr="009D3B48">
              <w:rPr>
                <w:rFonts w:cstheme="minorHAnsi"/>
                <w:sz w:val="24"/>
                <w:szCs w:val="24"/>
              </w:rPr>
              <w:t>Power up your pedagogy by Bruce Robertson</w:t>
            </w:r>
          </w:p>
        </w:tc>
      </w:tr>
      <w:tr w:rsidR="009D3B48" w:rsidRPr="009D3B48" w14:paraId="3300532B" w14:textId="77777777" w:rsidTr="009D3B48">
        <w:tc>
          <w:tcPr>
            <w:tcW w:w="14170" w:type="dxa"/>
            <w:gridSpan w:val="5"/>
            <w:shd w:val="clear" w:color="auto" w:fill="D9D9D9" w:themeFill="background1" w:themeFillShade="D9"/>
          </w:tcPr>
          <w:p w14:paraId="7DF46FC8" w14:textId="77777777" w:rsidR="009D3B48" w:rsidRDefault="009D3B48" w:rsidP="00CC2071">
            <w:pPr>
              <w:rPr>
                <w:rFonts w:cstheme="minorHAnsi"/>
                <w:b/>
                <w:bCs/>
                <w:color w:val="FF0000"/>
                <w:sz w:val="24"/>
                <w:szCs w:val="24"/>
              </w:rPr>
            </w:pPr>
            <w:r w:rsidRPr="009D3B48">
              <w:rPr>
                <w:rFonts w:cstheme="minorHAnsi"/>
                <w:b/>
                <w:color w:val="FF0000"/>
                <w:sz w:val="24"/>
                <w:szCs w:val="24"/>
              </w:rPr>
              <w:lastRenderedPageBreak/>
              <w:t>Early Years Quality Assurance &amp; Tracking</w:t>
            </w:r>
            <w:r w:rsidRPr="009D3B48">
              <w:rPr>
                <w:rFonts w:cstheme="minorHAnsi"/>
                <w:b/>
                <w:bCs/>
                <w:color w:val="FF0000"/>
                <w:sz w:val="24"/>
                <w:szCs w:val="24"/>
              </w:rPr>
              <w:t xml:space="preserve">  - Nursery Class</w:t>
            </w:r>
          </w:p>
          <w:p w14:paraId="5E77BFA7" w14:textId="77777777" w:rsidR="00450DA9" w:rsidRPr="009D3B48" w:rsidRDefault="00450DA9" w:rsidP="00CC2071">
            <w:pPr>
              <w:rPr>
                <w:rFonts w:cstheme="minorHAnsi"/>
                <w:b/>
                <w:sz w:val="24"/>
                <w:szCs w:val="24"/>
              </w:rPr>
            </w:pPr>
          </w:p>
        </w:tc>
      </w:tr>
      <w:tr w:rsidR="009D3B48" w:rsidRPr="009D3B48" w14:paraId="26F78AA0" w14:textId="77777777" w:rsidTr="009D3B48">
        <w:tc>
          <w:tcPr>
            <w:tcW w:w="6232" w:type="dxa"/>
            <w:hideMark/>
          </w:tcPr>
          <w:p w14:paraId="2E8368DF" w14:textId="77777777" w:rsidR="009D3B48" w:rsidRPr="009D3B48" w:rsidRDefault="009D3B48" w:rsidP="00CC2071">
            <w:pPr>
              <w:rPr>
                <w:rFonts w:cstheme="minorHAnsi"/>
                <w:sz w:val="24"/>
                <w:szCs w:val="24"/>
              </w:rPr>
            </w:pPr>
            <w:r w:rsidRPr="009D3B48">
              <w:rPr>
                <w:rStyle w:val="Strong"/>
                <w:rFonts w:cstheme="minorHAnsi"/>
                <w:sz w:val="24"/>
                <w:szCs w:val="24"/>
              </w:rPr>
              <w:t>Align quality assurance processes to the new 'Quality Framework' from Care Inspectorate</w:t>
            </w:r>
            <w:r w:rsidRPr="009D3B48">
              <w:rPr>
                <w:rFonts w:cstheme="minorHAnsi"/>
                <w:sz w:val="24"/>
                <w:szCs w:val="24"/>
              </w:rPr>
              <w:t xml:space="preserve"> </w:t>
            </w:r>
          </w:p>
          <w:p w14:paraId="025AFB19" w14:textId="77777777" w:rsidR="009D3B48" w:rsidRPr="009D3B48" w:rsidRDefault="009D3B48" w:rsidP="001838D4">
            <w:pPr>
              <w:pStyle w:val="ListParagraph"/>
              <w:numPr>
                <w:ilvl w:val="0"/>
                <w:numId w:val="32"/>
              </w:numPr>
              <w:rPr>
                <w:rFonts w:cstheme="minorHAnsi"/>
                <w:sz w:val="24"/>
                <w:szCs w:val="24"/>
              </w:rPr>
            </w:pPr>
            <w:r w:rsidRPr="009D3B48">
              <w:rPr>
                <w:rFonts w:cstheme="minorHAnsi"/>
                <w:sz w:val="24"/>
                <w:szCs w:val="24"/>
              </w:rPr>
              <w:t xml:space="preserve">Review the framework and audit current QA processes. </w:t>
            </w:r>
          </w:p>
          <w:p w14:paraId="775F9784" w14:textId="77777777" w:rsidR="009D3B48" w:rsidRPr="009D3B48" w:rsidRDefault="009D3B48" w:rsidP="001838D4">
            <w:pPr>
              <w:pStyle w:val="ListParagraph"/>
              <w:numPr>
                <w:ilvl w:val="0"/>
                <w:numId w:val="32"/>
              </w:numPr>
              <w:rPr>
                <w:rFonts w:cstheme="minorHAnsi"/>
                <w:sz w:val="24"/>
                <w:szCs w:val="24"/>
              </w:rPr>
            </w:pPr>
            <w:r w:rsidRPr="009D3B48">
              <w:rPr>
                <w:rFonts w:cstheme="minorHAnsi"/>
                <w:sz w:val="24"/>
                <w:szCs w:val="24"/>
              </w:rPr>
              <w:t xml:space="preserve">Develop a clear action plan to align practice with new standards. </w:t>
            </w:r>
          </w:p>
          <w:p w14:paraId="29448DF4" w14:textId="77777777" w:rsidR="009D3B48" w:rsidRPr="009D3B48" w:rsidRDefault="009D3B48" w:rsidP="001838D4">
            <w:pPr>
              <w:pStyle w:val="ListParagraph"/>
              <w:numPr>
                <w:ilvl w:val="0"/>
                <w:numId w:val="32"/>
              </w:numPr>
              <w:rPr>
                <w:rFonts w:cstheme="minorHAnsi"/>
                <w:sz w:val="24"/>
                <w:szCs w:val="24"/>
              </w:rPr>
            </w:pPr>
            <w:r w:rsidRPr="009D3B48">
              <w:rPr>
                <w:rFonts w:cstheme="minorHAnsi"/>
                <w:sz w:val="24"/>
                <w:szCs w:val="24"/>
              </w:rPr>
              <w:t>Provide training for staff on expectations and implementation</w:t>
            </w:r>
          </w:p>
        </w:tc>
        <w:tc>
          <w:tcPr>
            <w:tcW w:w="1276" w:type="dxa"/>
            <w:hideMark/>
          </w:tcPr>
          <w:p w14:paraId="4606A2E1" w14:textId="77777777" w:rsidR="009D3B48" w:rsidRPr="009D3B48" w:rsidRDefault="009D3B48" w:rsidP="00CC2071">
            <w:pPr>
              <w:rPr>
                <w:rFonts w:cstheme="minorHAnsi"/>
                <w:sz w:val="24"/>
                <w:szCs w:val="24"/>
              </w:rPr>
            </w:pPr>
            <w:r w:rsidRPr="009D3B48">
              <w:rPr>
                <w:rFonts w:cstheme="minorHAnsi"/>
                <w:sz w:val="24"/>
                <w:szCs w:val="24"/>
              </w:rPr>
              <w:t>May 2026</w:t>
            </w:r>
          </w:p>
        </w:tc>
        <w:tc>
          <w:tcPr>
            <w:tcW w:w="709" w:type="dxa"/>
            <w:hideMark/>
          </w:tcPr>
          <w:p w14:paraId="07A37865" w14:textId="77777777" w:rsidR="009D3B48" w:rsidRPr="009D3B48" w:rsidRDefault="009D3B48" w:rsidP="00CC2071">
            <w:pPr>
              <w:rPr>
                <w:rFonts w:cstheme="minorHAnsi"/>
                <w:sz w:val="24"/>
                <w:szCs w:val="24"/>
              </w:rPr>
            </w:pPr>
          </w:p>
        </w:tc>
        <w:tc>
          <w:tcPr>
            <w:tcW w:w="1417" w:type="dxa"/>
            <w:hideMark/>
          </w:tcPr>
          <w:p w14:paraId="254E6853" w14:textId="77777777" w:rsidR="009D3B48" w:rsidRPr="009D3B48" w:rsidRDefault="009D3B48" w:rsidP="00CC2071">
            <w:pPr>
              <w:rPr>
                <w:rFonts w:cstheme="minorHAnsi"/>
                <w:sz w:val="24"/>
                <w:szCs w:val="24"/>
              </w:rPr>
            </w:pPr>
            <w:r w:rsidRPr="009D3B48">
              <w:rPr>
                <w:rFonts w:cstheme="minorHAnsi"/>
                <w:sz w:val="24"/>
                <w:szCs w:val="24"/>
              </w:rPr>
              <w:t>Nursery Staff, SLT</w:t>
            </w:r>
          </w:p>
        </w:tc>
        <w:tc>
          <w:tcPr>
            <w:tcW w:w="4536" w:type="dxa"/>
            <w:hideMark/>
          </w:tcPr>
          <w:p w14:paraId="4C050361" w14:textId="77777777" w:rsidR="009D3B48" w:rsidRPr="009D3B48" w:rsidRDefault="009D3B48" w:rsidP="00CC2071">
            <w:pPr>
              <w:rPr>
                <w:rFonts w:cstheme="minorHAnsi"/>
                <w:sz w:val="24"/>
                <w:szCs w:val="24"/>
              </w:rPr>
            </w:pPr>
            <w:r w:rsidRPr="009D3B48">
              <w:rPr>
                <w:rFonts w:cstheme="minorHAnsi"/>
                <w:sz w:val="24"/>
                <w:szCs w:val="24"/>
              </w:rPr>
              <w:t>Care Inspectorate 'Quality Framework'/30 minute soundbites</w:t>
            </w:r>
          </w:p>
          <w:p w14:paraId="775F8829" w14:textId="77777777" w:rsidR="009D3B48" w:rsidRPr="009D3B48" w:rsidRDefault="009D3B48" w:rsidP="00CC2071">
            <w:pPr>
              <w:rPr>
                <w:rFonts w:cstheme="minorHAnsi"/>
                <w:sz w:val="24"/>
                <w:szCs w:val="24"/>
              </w:rPr>
            </w:pPr>
            <w:r w:rsidRPr="009D3B48">
              <w:rPr>
                <w:rFonts w:cstheme="minorHAnsi"/>
                <w:sz w:val="24"/>
                <w:szCs w:val="24"/>
              </w:rPr>
              <w:t>QA self-evaluation tools, Staff CLPL</w:t>
            </w:r>
          </w:p>
        </w:tc>
      </w:tr>
      <w:tr w:rsidR="009D3B48" w:rsidRPr="009D3B48" w14:paraId="52197339" w14:textId="77777777" w:rsidTr="009D3B48">
        <w:tc>
          <w:tcPr>
            <w:tcW w:w="6232" w:type="dxa"/>
          </w:tcPr>
          <w:p w14:paraId="018DEE2D" w14:textId="77777777" w:rsidR="009D3B48" w:rsidRPr="009D3B48" w:rsidRDefault="009D3B48" w:rsidP="00CC2071">
            <w:pPr>
              <w:rPr>
                <w:rFonts w:cstheme="minorHAnsi"/>
                <w:sz w:val="24"/>
                <w:szCs w:val="24"/>
              </w:rPr>
            </w:pPr>
            <w:r w:rsidRPr="009D3B48">
              <w:rPr>
                <w:rStyle w:val="Strong"/>
                <w:rFonts w:cstheme="minorHAnsi"/>
                <w:sz w:val="24"/>
                <w:szCs w:val="24"/>
              </w:rPr>
              <w:t>Establish a Nursery Quality Calendar</w:t>
            </w:r>
            <w:r w:rsidRPr="009D3B48">
              <w:rPr>
                <w:rFonts w:cstheme="minorHAnsi"/>
                <w:sz w:val="24"/>
                <w:szCs w:val="24"/>
              </w:rPr>
              <w:t xml:space="preserve"> </w:t>
            </w:r>
          </w:p>
          <w:p w14:paraId="3CF6E3DA" w14:textId="77777777" w:rsidR="009D3B48" w:rsidRPr="009D3B48" w:rsidRDefault="009D3B48" w:rsidP="001838D4">
            <w:pPr>
              <w:pStyle w:val="ListParagraph"/>
              <w:numPr>
                <w:ilvl w:val="0"/>
                <w:numId w:val="36"/>
              </w:numPr>
              <w:rPr>
                <w:rFonts w:cstheme="minorHAnsi"/>
                <w:sz w:val="24"/>
                <w:szCs w:val="24"/>
              </w:rPr>
            </w:pPr>
            <w:r w:rsidRPr="009D3B48">
              <w:rPr>
                <w:rFonts w:cstheme="minorHAnsi"/>
                <w:sz w:val="24"/>
                <w:szCs w:val="24"/>
              </w:rPr>
              <w:t xml:space="preserve">Develop a structured yearly calendar outlining key quality assurance activities. </w:t>
            </w:r>
          </w:p>
          <w:p w14:paraId="6690022D" w14:textId="77777777" w:rsidR="009D3B48" w:rsidRPr="009D3B48" w:rsidRDefault="009D3B48" w:rsidP="001838D4">
            <w:pPr>
              <w:pStyle w:val="ListParagraph"/>
              <w:numPr>
                <w:ilvl w:val="0"/>
                <w:numId w:val="36"/>
              </w:numPr>
              <w:rPr>
                <w:rFonts w:cstheme="minorHAnsi"/>
                <w:b/>
                <w:bCs/>
                <w:sz w:val="24"/>
                <w:szCs w:val="24"/>
              </w:rPr>
            </w:pPr>
            <w:r w:rsidRPr="009D3B48">
              <w:rPr>
                <w:rFonts w:cstheme="minorHAnsi"/>
                <w:sz w:val="24"/>
                <w:szCs w:val="24"/>
              </w:rPr>
              <w:t>Schedule regular review points for monitoring progress.</w:t>
            </w:r>
          </w:p>
          <w:p w14:paraId="3DB077CD" w14:textId="67BF5D47" w:rsidR="009D3B48" w:rsidRPr="009D3B48" w:rsidRDefault="009D3B48" w:rsidP="001838D4">
            <w:pPr>
              <w:pStyle w:val="ListParagraph"/>
              <w:numPr>
                <w:ilvl w:val="0"/>
                <w:numId w:val="36"/>
              </w:numPr>
              <w:rPr>
                <w:rFonts w:cstheme="minorHAnsi"/>
                <w:b/>
                <w:bCs/>
                <w:sz w:val="24"/>
                <w:szCs w:val="24"/>
              </w:rPr>
            </w:pPr>
            <w:r w:rsidRPr="009D3B48">
              <w:rPr>
                <w:rFonts w:cstheme="minorHAnsi"/>
                <w:sz w:val="24"/>
                <w:szCs w:val="24"/>
              </w:rPr>
              <w:t xml:space="preserve">Ensure self-evaluation activities reflect the Care Inspectorate and </w:t>
            </w:r>
            <w:r w:rsidR="00C71E44">
              <w:rPr>
                <w:rFonts w:cstheme="minorHAnsi"/>
                <w:sz w:val="24"/>
                <w:szCs w:val="24"/>
              </w:rPr>
              <w:t xml:space="preserve">New Improvement Quality framework </w:t>
            </w:r>
            <w:r w:rsidR="00C71E44" w:rsidRPr="009D3B48">
              <w:rPr>
                <w:rFonts w:cstheme="minorHAnsi"/>
                <w:sz w:val="24"/>
                <w:szCs w:val="24"/>
              </w:rPr>
              <w:t>frameworks</w:t>
            </w:r>
            <w:r w:rsidRPr="009D3B48">
              <w:rPr>
                <w:rFonts w:cstheme="minorHAnsi"/>
                <w:sz w:val="24"/>
                <w:szCs w:val="24"/>
              </w:rPr>
              <w:t xml:space="preserve">. </w:t>
            </w:r>
          </w:p>
          <w:p w14:paraId="05A63230" w14:textId="77777777" w:rsidR="009D3B48" w:rsidRPr="00450DA9" w:rsidRDefault="009D3B48" w:rsidP="001838D4">
            <w:pPr>
              <w:pStyle w:val="ListParagraph"/>
              <w:numPr>
                <w:ilvl w:val="0"/>
                <w:numId w:val="36"/>
              </w:numPr>
              <w:rPr>
                <w:rFonts w:cstheme="minorHAnsi"/>
                <w:b/>
                <w:bCs/>
                <w:sz w:val="24"/>
                <w:szCs w:val="24"/>
              </w:rPr>
            </w:pPr>
            <w:r w:rsidRPr="009D3B48">
              <w:rPr>
                <w:rFonts w:cstheme="minorHAnsi"/>
                <w:sz w:val="24"/>
                <w:szCs w:val="24"/>
              </w:rPr>
              <w:t xml:space="preserve"> Develop staff confidence in using self-evaluation tools effectively</w:t>
            </w:r>
          </w:p>
          <w:p w14:paraId="35F0CC30" w14:textId="77777777" w:rsidR="00450DA9" w:rsidRPr="009D3B48" w:rsidRDefault="00450DA9" w:rsidP="00450DA9">
            <w:pPr>
              <w:pStyle w:val="ListParagraph"/>
              <w:ind w:left="360"/>
              <w:rPr>
                <w:rStyle w:val="Strong"/>
                <w:rFonts w:cstheme="minorHAnsi"/>
                <w:sz w:val="24"/>
                <w:szCs w:val="24"/>
              </w:rPr>
            </w:pPr>
          </w:p>
        </w:tc>
        <w:tc>
          <w:tcPr>
            <w:tcW w:w="1276" w:type="dxa"/>
          </w:tcPr>
          <w:p w14:paraId="71D629AC" w14:textId="77777777" w:rsidR="009D3B48" w:rsidRPr="009D3B48" w:rsidRDefault="009D3B48" w:rsidP="00CC2071">
            <w:pPr>
              <w:rPr>
                <w:rFonts w:cstheme="minorHAnsi"/>
                <w:sz w:val="24"/>
                <w:szCs w:val="24"/>
              </w:rPr>
            </w:pPr>
            <w:r w:rsidRPr="009D3B48">
              <w:rPr>
                <w:rFonts w:cstheme="minorHAnsi"/>
                <w:sz w:val="24"/>
                <w:szCs w:val="24"/>
              </w:rPr>
              <w:t>Aug 25 ongoing</w:t>
            </w:r>
          </w:p>
        </w:tc>
        <w:tc>
          <w:tcPr>
            <w:tcW w:w="709" w:type="dxa"/>
          </w:tcPr>
          <w:p w14:paraId="40099C54" w14:textId="77777777" w:rsidR="009D3B48" w:rsidRPr="009D3B48" w:rsidRDefault="009D3B48" w:rsidP="00CC2071">
            <w:pPr>
              <w:rPr>
                <w:rFonts w:cstheme="minorHAnsi"/>
                <w:sz w:val="24"/>
                <w:szCs w:val="24"/>
              </w:rPr>
            </w:pPr>
          </w:p>
        </w:tc>
        <w:tc>
          <w:tcPr>
            <w:tcW w:w="1417" w:type="dxa"/>
          </w:tcPr>
          <w:p w14:paraId="4BBF0B45" w14:textId="77777777" w:rsidR="009D3B48" w:rsidRPr="009D3B48" w:rsidRDefault="009D3B48" w:rsidP="00CC2071">
            <w:pPr>
              <w:rPr>
                <w:rFonts w:cstheme="minorHAnsi"/>
                <w:sz w:val="24"/>
                <w:szCs w:val="24"/>
              </w:rPr>
            </w:pPr>
            <w:r w:rsidRPr="009D3B48">
              <w:rPr>
                <w:rFonts w:cstheme="minorHAnsi"/>
                <w:sz w:val="24"/>
                <w:szCs w:val="24"/>
              </w:rPr>
              <w:t>Nursery Staff, SLT</w:t>
            </w:r>
          </w:p>
        </w:tc>
        <w:tc>
          <w:tcPr>
            <w:tcW w:w="4536" w:type="dxa"/>
          </w:tcPr>
          <w:p w14:paraId="7B203E37" w14:textId="77777777" w:rsidR="009D3B48" w:rsidRPr="009D3B48" w:rsidRDefault="009D3B48" w:rsidP="001838D4">
            <w:pPr>
              <w:pStyle w:val="ListParagraph"/>
              <w:numPr>
                <w:ilvl w:val="0"/>
                <w:numId w:val="36"/>
              </w:numPr>
              <w:rPr>
                <w:rFonts w:eastAsia="Times New Roman" w:cstheme="minorHAnsi"/>
                <w:sz w:val="24"/>
                <w:szCs w:val="24"/>
                <w:lang w:eastAsia="en-GB"/>
              </w:rPr>
            </w:pPr>
            <w:r w:rsidRPr="009D3B48">
              <w:rPr>
                <w:rFonts w:eastAsia="Times New Roman" w:cstheme="minorHAnsi"/>
                <w:bCs/>
                <w:sz w:val="24"/>
                <w:szCs w:val="24"/>
                <w:lang w:eastAsia="en-GB"/>
              </w:rPr>
              <w:t>Care Inspectorate Framework Training</w:t>
            </w:r>
            <w:r w:rsidRPr="009D3B48">
              <w:rPr>
                <w:rFonts w:eastAsia="Times New Roman" w:cstheme="minorHAnsi"/>
                <w:sz w:val="24"/>
                <w:szCs w:val="24"/>
                <w:lang w:eastAsia="en-GB"/>
              </w:rPr>
              <w:t xml:space="preserve"> - Understanding quality indicators and their application. </w:t>
            </w:r>
          </w:p>
          <w:p w14:paraId="1EFFB041" w14:textId="77777777" w:rsidR="009D3B48" w:rsidRPr="009D3B48" w:rsidRDefault="009D3B48" w:rsidP="001838D4">
            <w:pPr>
              <w:pStyle w:val="ListParagraph"/>
              <w:numPr>
                <w:ilvl w:val="0"/>
                <w:numId w:val="36"/>
              </w:numPr>
              <w:rPr>
                <w:rFonts w:cstheme="minorHAnsi"/>
                <w:sz w:val="24"/>
                <w:szCs w:val="24"/>
              </w:rPr>
            </w:pPr>
            <w:r w:rsidRPr="009D3B48">
              <w:rPr>
                <w:rFonts w:eastAsia="Times New Roman" w:cstheme="minorHAnsi"/>
                <w:bCs/>
                <w:sz w:val="24"/>
                <w:szCs w:val="24"/>
                <w:lang w:eastAsia="en-GB"/>
              </w:rPr>
              <w:t>Learning Journals Best Practice Sessions</w:t>
            </w:r>
            <w:r w:rsidRPr="009D3B48">
              <w:rPr>
                <w:rFonts w:eastAsia="Times New Roman" w:cstheme="minorHAnsi"/>
                <w:sz w:val="24"/>
                <w:szCs w:val="24"/>
                <w:lang w:eastAsia="en-GB"/>
              </w:rPr>
              <w:t xml:space="preserve"> - Maximising the tool for tracking and parental engagement.</w:t>
            </w:r>
          </w:p>
        </w:tc>
      </w:tr>
      <w:tr w:rsidR="009D3B48" w:rsidRPr="009D3B48" w14:paraId="146E302F" w14:textId="77777777" w:rsidTr="009D3B48">
        <w:tc>
          <w:tcPr>
            <w:tcW w:w="6232" w:type="dxa"/>
            <w:hideMark/>
          </w:tcPr>
          <w:p w14:paraId="356621BB" w14:textId="77777777" w:rsidR="009D3B48" w:rsidRPr="009D3B48" w:rsidRDefault="009D3B48" w:rsidP="00CC2071">
            <w:pPr>
              <w:rPr>
                <w:rFonts w:cstheme="minorHAnsi"/>
                <w:sz w:val="24"/>
                <w:szCs w:val="24"/>
              </w:rPr>
            </w:pPr>
            <w:r w:rsidRPr="009D3B48">
              <w:rPr>
                <w:rStyle w:val="Strong"/>
                <w:rFonts w:cstheme="minorHAnsi"/>
                <w:sz w:val="24"/>
                <w:szCs w:val="24"/>
              </w:rPr>
              <w:t xml:space="preserve">Embed new planning/tracking documentation </w:t>
            </w:r>
          </w:p>
          <w:p w14:paraId="2A28DC79" w14:textId="77777777" w:rsidR="009D3B48" w:rsidRPr="009D3B48" w:rsidRDefault="009D3B48" w:rsidP="001838D4">
            <w:pPr>
              <w:pStyle w:val="ListParagraph"/>
              <w:numPr>
                <w:ilvl w:val="0"/>
                <w:numId w:val="33"/>
              </w:numPr>
              <w:rPr>
                <w:rFonts w:cstheme="minorHAnsi"/>
                <w:sz w:val="24"/>
                <w:szCs w:val="24"/>
              </w:rPr>
            </w:pPr>
            <w:r w:rsidRPr="009D3B48">
              <w:rPr>
                <w:rFonts w:cstheme="minorHAnsi"/>
                <w:sz w:val="24"/>
                <w:szCs w:val="24"/>
              </w:rPr>
              <w:t>Continue to embed use of new planning and tracking templates.</w:t>
            </w:r>
          </w:p>
          <w:p w14:paraId="7C9EEA1E" w14:textId="77777777" w:rsidR="009D3B48" w:rsidRPr="009D3B48" w:rsidRDefault="009D3B48" w:rsidP="001838D4">
            <w:pPr>
              <w:pStyle w:val="ListParagraph"/>
              <w:numPr>
                <w:ilvl w:val="0"/>
                <w:numId w:val="33"/>
              </w:numPr>
              <w:rPr>
                <w:rFonts w:cstheme="minorHAnsi"/>
                <w:sz w:val="24"/>
                <w:szCs w:val="24"/>
              </w:rPr>
            </w:pPr>
            <w:r w:rsidRPr="009D3B48">
              <w:rPr>
                <w:rFonts w:cstheme="minorHAnsi"/>
                <w:sz w:val="24"/>
                <w:szCs w:val="24"/>
              </w:rPr>
              <w:t xml:space="preserve">Monitor implementation and refine approaches through professional dialogue. </w:t>
            </w:r>
          </w:p>
          <w:p w14:paraId="25714664" w14:textId="77777777" w:rsidR="009D3B48" w:rsidRDefault="009D3B48" w:rsidP="001838D4">
            <w:pPr>
              <w:pStyle w:val="ListParagraph"/>
              <w:numPr>
                <w:ilvl w:val="0"/>
                <w:numId w:val="33"/>
              </w:numPr>
              <w:rPr>
                <w:rFonts w:cstheme="minorHAnsi"/>
                <w:sz w:val="24"/>
                <w:szCs w:val="24"/>
              </w:rPr>
            </w:pPr>
            <w:r w:rsidRPr="009D3B48">
              <w:rPr>
                <w:rFonts w:cstheme="minorHAnsi"/>
                <w:sz w:val="24"/>
                <w:szCs w:val="24"/>
              </w:rPr>
              <w:t>Ensure consistency across learning Journals/Planning documentation through moderation sessions</w:t>
            </w:r>
          </w:p>
          <w:p w14:paraId="77886AC5" w14:textId="77777777" w:rsidR="00450DA9" w:rsidRPr="009D3B48" w:rsidRDefault="00450DA9" w:rsidP="00450DA9">
            <w:pPr>
              <w:pStyle w:val="ListParagraph"/>
              <w:ind w:left="360"/>
              <w:rPr>
                <w:rFonts w:cstheme="minorHAnsi"/>
                <w:sz w:val="24"/>
                <w:szCs w:val="24"/>
              </w:rPr>
            </w:pPr>
          </w:p>
        </w:tc>
        <w:tc>
          <w:tcPr>
            <w:tcW w:w="1276" w:type="dxa"/>
            <w:hideMark/>
          </w:tcPr>
          <w:p w14:paraId="4774FABB" w14:textId="77777777" w:rsidR="009D3B48" w:rsidRPr="009D3B48" w:rsidRDefault="009D3B48" w:rsidP="00CC2071">
            <w:pPr>
              <w:rPr>
                <w:rFonts w:cstheme="minorHAnsi"/>
                <w:sz w:val="24"/>
                <w:szCs w:val="24"/>
              </w:rPr>
            </w:pPr>
            <w:r w:rsidRPr="009D3B48">
              <w:rPr>
                <w:rFonts w:cstheme="minorHAnsi"/>
                <w:sz w:val="24"/>
                <w:szCs w:val="24"/>
              </w:rPr>
              <w:t>Aug 2025 ongoing</w:t>
            </w:r>
          </w:p>
        </w:tc>
        <w:tc>
          <w:tcPr>
            <w:tcW w:w="709" w:type="dxa"/>
            <w:hideMark/>
          </w:tcPr>
          <w:p w14:paraId="6DC3B8D0" w14:textId="77777777" w:rsidR="009D3B48" w:rsidRPr="009D3B48" w:rsidRDefault="009D3B48" w:rsidP="00CC2071">
            <w:pPr>
              <w:rPr>
                <w:rFonts w:cstheme="minorHAnsi"/>
                <w:sz w:val="24"/>
                <w:szCs w:val="24"/>
              </w:rPr>
            </w:pPr>
          </w:p>
        </w:tc>
        <w:tc>
          <w:tcPr>
            <w:tcW w:w="1417" w:type="dxa"/>
            <w:hideMark/>
          </w:tcPr>
          <w:p w14:paraId="0895FE73" w14:textId="77777777" w:rsidR="009D3B48" w:rsidRPr="009D3B48" w:rsidRDefault="009D3B48" w:rsidP="00CC2071">
            <w:pPr>
              <w:rPr>
                <w:rFonts w:cstheme="minorHAnsi"/>
                <w:sz w:val="24"/>
                <w:szCs w:val="24"/>
              </w:rPr>
            </w:pPr>
            <w:r w:rsidRPr="009D3B48">
              <w:rPr>
                <w:rFonts w:cstheme="minorHAnsi"/>
                <w:sz w:val="24"/>
                <w:szCs w:val="24"/>
              </w:rPr>
              <w:t>Nursery DHT</w:t>
            </w:r>
          </w:p>
          <w:p w14:paraId="7D4F310E" w14:textId="77777777" w:rsidR="009D3B48" w:rsidRPr="009D3B48" w:rsidRDefault="009D3B48" w:rsidP="00CC2071">
            <w:pPr>
              <w:rPr>
                <w:rFonts w:cstheme="minorHAnsi"/>
                <w:sz w:val="24"/>
                <w:szCs w:val="24"/>
              </w:rPr>
            </w:pPr>
            <w:r w:rsidRPr="009D3B48">
              <w:rPr>
                <w:rFonts w:cstheme="minorHAnsi"/>
                <w:sz w:val="24"/>
                <w:szCs w:val="24"/>
              </w:rPr>
              <w:t>Nursery staff</w:t>
            </w:r>
          </w:p>
        </w:tc>
        <w:tc>
          <w:tcPr>
            <w:tcW w:w="4536" w:type="dxa"/>
            <w:hideMark/>
          </w:tcPr>
          <w:p w14:paraId="6219D787" w14:textId="77777777" w:rsidR="009D3B48" w:rsidRPr="009D3B48" w:rsidRDefault="009D3B48" w:rsidP="00CC2071">
            <w:pPr>
              <w:rPr>
                <w:rFonts w:cstheme="minorHAnsi"/>
                <w:sz w:val="24"/>
                <w:szCs w:val="24"/>
              </w:rPr>
            </w:pPr>
            <w:r w:rsidRPr="009D3B48">
              <w:rPr>
                <w:rFonts w:cstheme="minorHAnsi"/>
                <w:sz w:val="24"/>
                <w:szCs w:val="24"/>
              </w:rPr>
              <w:t>CLPL sessions</w:t>
            </w:r>
          </w:p>
        </w:tc>
      </w:tr>
      <w:tr w:rsidR="009D3B48" w:rsidRPr="009D3B48" w14:paraId="36AC1B77" w14:textId="77777777" w:rsidTr="009D3B48">
        <w:tc>
          <w:tcPr>
            <w:tcW w:w="6232" w:type="dxa"/>
            <w:hideMark/>
          </w:tcPr>
          <w:p w14:paraId="623B4241" w14:textId="77777777" w:rsidR="009D3B48" w:rsidRPr="009D3B48" w:rsidRDefault="009D3B48" w:rsidP="00CC2071">
            <w:pPr>
              <w:rPr>
                <w:rFonts w:cstheme="minorHAnsi"/>
                <w:sz w:val="24"/>
                <w:szCs w:val="24"/>
              </w:rPr>
            </w:pPr>
            <w:r w:rsidRPr="009D3B48">
              <w:rPr>
                <w:rStyle w:val="Strong"/>
                <w:rFonts w:cstheme="minorHAnsi"/>
                <w:sz w:val="24"/>
                <w:szCs w:val="24"/>
              </w:rPr>
              <w:t xml:space="preserve">Refine the use of 'Learning Journals' </w:t>
            </w:r>
          </w:p>
          <w:p w14:paraId="1669A6E2" w14:textId="77777777" w:rsidR="009D3B48" w:rsidRPr="009D3B48" w:rsidRDefault="009D3B48" w:rsidP="001838D4">
            <w:pPr>
              <w:pStyle w:val="ListParagraph"/>
              <w:numPr>
                <w:ilvl w:val="0"/>
                <w:numId w:val="34"/>
              </w:numPr>
              <w:rPr>
                <w:rFonts w:cstheme="minorHAnsi"/>
                <w:sz w:val="24"/>
                <w:szCs w:val="24"/>
              </w:rPr>
            </w:pPr>
            <w:r w:rsidRPr="009D3B48">
              <w:rPr>
                <w:rFonts w:cstheme="minorHAnsi"/>
                <w:sz w:val="24"/>
                <w:szCs w:val="24"/>
              </w:rPr>
              <w:t>Ensure all staff are confident in using Learning Journals effectively.</w:t>
            </w:r>
          </w:p>
          <w:p w14:paraId="6E33FBD3" w14:textId="77777777" w:rsidR="009D3B48" w:rsidRPr="009D3B48" w:rsidRDefault="009D3B48" w:rsidP="001838D4">
            <w:pPr>
              <w:pStyle w:val="ListParagraph"/>
              <w:numPr>
                <w:ilvl w:val="0"/>
                <w:numId w:val="34"/>
              </w:numPr>
              <w:rPr>
                <w:rFonts w:cstheme="minorHAnsi"/>
                <w:sz w:val="24"/>
                <w:szCs w:val="24"/>
              </w:rPr>
            </w:pPr>
            <w:r w:rsidRPr="009D3B48">
              <w:rPr>
                <w:rFonts w:cstheme="minorHAnsi"/>
                <w:sz w:val="24"/>
                <w:szCs w:val="24"/>
              </w:rPr>
              <w:t xml:space="preserve">Develop guidance on linking learning targets to tracking and parental feedback. </w:t>
            </w:r>
          </w:p>
          <w:p w14:paraId="5B50B1AE" w14:textId="4B300767" w:rsidR="00450DA9" w:rsidRPr="00107AEC" w:rsidRDefault="009D3B48" w:rsidP="001838D4">
            <w:pPr>
              <w:pStyle w:val="ListParagraph"/>
              <w:numPr>
                <w:ilvl w:val="0"/>
                <w:numId w:val="34"/>
              </w:numPr>
              <w:rPr>
                <w:rFonts w:cstheme="minorHAnsi"/>
                <w:sz w:val="24"/>
                <w:szCs w:val="24"/>
              </w:rPr>
            </w:pPr>
            <w:r w:rsidRPr="009D3B48">
              <w:rPr>
                <w:rFonts w:cstheme="minorHAnsi"/>
                <w:sz w:val="24"/>
                <w:szCs w:val="24"/>
              </w:rPr>
              <w:t>Regular review and update use of Learning Journals through moderation.</w:t>
            </w:r>
          </w:p>
        </w:tc>
        <w:tc>
          <w:tcPr>
            <w:tcW w:w="1276" w:type="dxa"/>
            <w:hideMark/>
          </w:tcPr>
          <w:p w14:paraId="41BD4CEF" w14:textId="77777777" w:rsidR="009D3B48" w:rsidRPr="009D3B48" w:rsidRDefault="009D3B48" w:rsidP="00CC2071">
            <w:pPr>
              <w:rPr>
                <w:rFonts w:cstheme="minorHAnsi"/>
                <w:sz w:val="24"/>
                <w:szCs w:val="24"/>
              </w:rPr>
            </w:pPr>
            <w:r w:rsidRPr="009D3B48">
              <w:rPr>
                <w:rFonts w:cstheme="minorHAnsi"/>
                <w:sz w:val="24"/>
                <w:szCs w:val="24"/>
              </w:rPr>
              <w:t>Aug 2025 ongoing</w:t>
            </w:r>
          </w:p>
        </w:tc>
        <w:tc>
          <w:tcPr>
            <w:tcW w:w="709" w:type="dxa"/>
            <w:hideMark/>
          </w:tcPr>
          <w:p w14:paraId="163D35CF" w14:textId="77777777" w:rsidR="009D3B48" w:rsidRPr="009D3B48" w:rsidRDefault="009D3B48" w:rsidP="00CC2071">
            <w:pPr>
              <w:rPr>
                <w:rFonts w:cstheme="minorHAnsi"/>
                <w:sz w:val="24"/>
                <w:szCs w:val="24"/>
              </w:rPr>
            </w:pPr>
          </w:p>
        </w:tc>
        <w:tc>
          <w:tcPr>
            <w:tcW w:w="1417" w:type="dxa"/>
            <w:hideMark/>
          </w:tcPr>
          <w:p w14:paraId="4545F687" w14:textId="77777777" w:rsidR="009D3B48" w:rsidRPr="009D3B48" w:rsidRDefault="009D3B48" w:rsidP="00CC2071">
            <w:pPr>
              <w:rPr>
                <w:rFonts w:cstheme="minorHAnsi"/>
                <w:sz w:val="24"/>
                <w:szCs w:val="24"/>
              </w:rPr>
            </w:pPr>
            <w:r w:rsidRPr="009D3B48">
              <w:rPr>
                <w:rFonts w:cstheme="minorHAnsi"/>
                <w:sz w:val="24"/>
                <w:szCs w:val="24"/>
              </w:rPr>
              <w:t>Nursery DHT</w:t>
            </w:r>
          </w:p>
          <w:p w14:paraId="280F78F4" w14:textId="77777777" w:rsidR="009D3B48" w:rsidRPr="009D3B48" w:rsidRDefault="009D3B48" w:rsidP="00CC2071">
            <w:pPr>
              <w:rPr>
                <w:rFonts w:cstheme="minorHAnsi"/>
                <w:sz w:val="24"/>
                <w:szCs w:val="24"/>
              </w:rPr>
            </w:pPr>
            <w:r w:rsidRPr="009D3B48">
              <w:rPr>
                <w:rFonts w:cstheme="minorHAnsi"/>
                <w:sz w:val="24"/>
                <w:szCs w:val="24"/>
              </w:rPr>
              <w:t>Nursery staff</w:t>
            </w:r>
          </w:p>
        </w:tc>
        <w:tc>
          <w:tcPr>
            <w:tcW w:w="4536" w:type="dxa"/>
            <w:hideMark/>
          </w:tcPr>
          <w:p w14:paraId="749FEF4C" w14:textId="77777777" w:rsidR="009D3B48" w:rsidRPr="009D3B48" w:rsidRDefault="009D3B48" w:rsidP="00CC2071">
            <w:pPr>
              <w:rPr>
                <w:rFonts w:cstheme="minorHAnsi"/>
                <w:sz w:val="24"/>
                <w:szCs w:val="24"/>
              </w:rPr>
            </w:pPr>
            <w:r w:rsidRPr="009D3B48">
              <w:rPr>
                <w:rFonts w:cstheme="minorHAnsi"/>
                <w:sz w:val="24"/>
                <w:szCs w:val="24"/>
              </w:rPr>
              <w:t>Staff reflections, data analysis, moderation</w:t>
            </w:r>
          </w:p>
        </w:tc>
      </w:tr>
      <w:tr w:rsidR="009D3B48" w:rsidRPr="009D3B48" w14:paraId="604EE7DB" w14:textId="77777777" w:rsidTr="009D3B48">
        <w:tc>
          <w:tcPr>
            <w:tcW w:w="6232" w:type="dxa"/>
          </w:tcPr>
          <w:p w14:paraId="03A66A98" w14:textId="27B15648" w:rsidR="009D3B48" w:rsidRPr="009D3B48" w:rsidRDefault="009D3B48" w:rsidP="00CC2071">
            <w:pPr>
              <w:rPr>
                <w:rFonts w:cstheme="minorHAnsi"/>
                <w:sz w:val="24"/>
                <w:szCs w:val="24"/>
              </w:rPr>
            </w:pPr>
            <w:r w:rsidRPr="009D3B48">
              <w:rPr>
                <w:rStyle w:val="Strong"/>
                <w:rFonts w:cstheme="minorHAnsi"/>
                <w:sz w:val="24"/>
                <w:szCs w:val="24"/>
              </w:rPr>
              <w:lastRenderedPageBreak/>
              <w:t>Introduce and embed th</w:t>
            </w:r>
            <w:r w:rsidR="00450DA9">
              <w:rPr>
                <w:rStyle w:val="Strong"/>
                <w:rFonts w:cstheme="minorHAnsi"/>
                <w:sz w:val="24"/>
                <w:szCs w:val="24"/>
              </w:rPr>
              <w:t>e new planning format through learning Journals</w:t>
            </w:r>
            <w:r w:rsidRPr="009D3B48">
              <w:rPr>
                <w:rStyle w:val="Strong"/>
                <w:rFonts w:cstheme="minorHAnsi"/>
                <w:sz w:val="24"/>
                <w:szCs w:val="24"/>
              </w:rPr>
              <w:t xml:space="preserve"> </w:t>
            </w:r>
            <w:r w:rsidRPr="009D3B48">
              <w:rPr>
                <w:rFonts w:cstheme="minorHAnsi"/>
                <w:sz w:val="24"/>
                <w:szCs w:val="24"/>
              </w:rPr>
              <w:t xml:space="preserve"> </w:t>
            </w:r>
          </w:p>
          <w:p w14:paraId="2253EBD6" w14:textId="77777777" w:rsidR="009D3B48" w:rsidRPr="009D3B48" w:rsidRDefault="009D3B48" w:rsidP="001838D4">
            <w:pPr>
              <w:pStyle w:val="ListParagraph"/>
              <w:numPr>
                <w:ilvl w:val="0"/>
                <w:numId w:val="35"/>
              </w:numPr>
              <w:rPr>
                <w:rFonts w:cstheme="minorHAnsi"/>
                <w:sz w:val="24"/>
                <w:szCs w:val="24"/>
              </w:rPr>
            </w:pPr>
            <w:r w:rsidRPr="009D3B48">
              <w:rPr>
                <w:rFonts w:cstheme="minorHAnsi"/>
                <w:sz w:val="24"/>
                <w:szCs w:val="24"/>
              </w:rPr>
              <w:t xml:space="preserve">Train staff on how to input and analyse data. </w:t>
            </w:r>
          </w:p>
          <w:p w14:paraId="088B4770" w14:textId="77777777" w:rsidR="009D3B48" w:rsidRPr="009D3B48" w:rsidRDefault="009D3B48" w:rsidP="001838D4">
            <w:pPr>
              <w:pStyle w:val="ListParagraph"/>
              <w:numPr>
                <w:ilvl w:val="0"/>
                <w:numId w:val="35"/>
              </w:numPr>
              <w:rPr>
                <w:rFonts w:cstheme="minorHAnsi"/>
                <w:sz w:val="24"/>
                <w:szCs w:val="24"/>
              </w:rPr>
            </w:pPr>
            <w:r w:rsidRPr="009D3B48">
              <w:rPr>
                <w:rFonts w:cstheme="minorHAnsi"/>
                <w:sz w:val="24"/>
                <w:szCs w:val="24"/>
              </w:rPr>
              <w:t xml:space="preserve">Use data to inform planning, interventions, and next steps for learners. </w:t>
            </w:r>
          </w:p>
          <w:p w14:paraId="3F601E77" w14:textId="77777777" w:rsidR="00450DA9" w:rsidRPr="005D677F" w:rsidRDefault="009D3B48" w:rsidP="001838D4">
            <w:pPr>
              <w:pStyle w:val="ListParagraph"/>
              <w:numPr>
                <w:ilvl w:val="0"/>
                <w:numId w:val="35"/>
              </w:numPr>
              <w:rPr>
                <w:rFonts w:cstheme="minorHAnsi"/>
                <w:b/>
                <w:bCs/>
                <w:sz w:val="24"/>
                <w:szCs w:val="24"/>
              </w:rPr>
            </w:pPr>
            <w:r w:rsidRPr="009D3B48">
              <w:rPr>
                <w:rFonts w:cstheme="minorHAnsi"/>
                <w:sz w:val="24"/>
                <w:szCs w:val="24"/>
              </w:rPr>
              <w:t>Monitor effectiveness and refine approaches based on staff feedback</w:t>
            </w:r>
          </w:p>
          <w:p w14:paraId="62404D3B" w14:textId="2B142870" w:rsidR="005D677F" w:rsidRPr="00107AEC" w:rsidRDefault="005D677F" w:rsidP="005D677F">
            <w:pPr>
              <w:pStyle w:val="ListParagraph"/>
              <w:ind w:left="360"/>
              <w:rPr>
                <w:rStyle w:val="Strong"/>
                <w:rFonts w:cstheme="minorHAnsi"/>
                <w:sz w:val="24"/>
                <w:szCs w:val="24"/>
              </w:rPr>
            </w:pPr>
          </w:p>
        </w:tc>
        <w:tc>
          <w:tcPr>
            <w:tcW w:w="1276" w:type="dxa"/>
          </w:tcPr>
          <w:p w14:paraId="57DFBD74" w14:textId="77777777" w:rsidR="009D3B48" w:rsidRPr="009D3B48" w:rsidRDefault="009D3B48" w:rsidP="00CC2071">
            <w:pPr>
              <w:rPr>
                <w:rFonts w:cstheme="minorHAnsi"/>
                <w:sz w:val="24"/>
                <w:szCs w:val="24"/>
              </w:rPr>
            </w:pPr>
            <w:r w:rsidRPr="009D3B48">
              <w:rPr>
                <w:rFonts w:cstheme="minorHAnsi"/>
                <w:sz w:val="24"/>
                <w:szCs w:val="24"/>
              </w:rPr>
              <w:t>Aug 2025 ongoing</w:t>
            </w:r>
          </w:p>
        </w:tc>
        <w:tc>
          <w:tcPr>
            <w:tcW w:w="709" w:type="dxa"/>
          </w:tcPr>
          <w:p w14:paraId="3D73EFFF" w14:textId="77777777" w:rsidR="009D3B48" w:rsidRPr="009D3B48" w:rsidRDefault="009D3B48" w:rsidP="00CC2071">
            <w:pPr>
              <w:rPr>
                <w:rFonts w:cstheme="minorHAnsi"/>
                <w:sz w:val="24"/>
                <w:szCs w:val="24"/>
              </w:rPr>
            </w:pPr>
          </w:p>
        </w:tc>
        <w:tc>
          <w:tcPr>
            <w:tcW w:w="1417" w:type="dxa"/>
          </w:tcPr>
          <w:p w14:paraId="23CACFD9" w14:textId="77777777" w:rsidR="009D3B48" w:rsidRPr="009D3B48" w:rsidRDefault="009D3B48" w:rsidP="00CC2071">
            <w:pPr>
              <w:rPr>
                <w:rFonts w:cstheme="minorHAnsi"/>
                <w:sz w:val="24"/>
                <w:szCs w:val="24"/>
              </w:rPr>
            </w:pPr>
            <w:r w:rsidRPr="009D3B48">
              <w:rPr>
                <w:rFonts w:cstheme="minorHAnsi"/>
                <w:sz w:val="24"/>
                <w:szCs w:val="24"/>
              </w:rPr>
              <w:t>Nursery DHT</w:t>
            </w:r>
          </w:p>
          <w:p w14:paraId="369472E0" w14:textId="77777777" w:rsidR="009D3B48" w:rsidRPr="009D3B48" w:rsidRDefault="009D3B48" w:rsidP="00CC2071">
            <w:pPr>
              <w:rPr>
                <w:rFonts w:cstheme="minorHAnsi"/>
                <w:sz w:val="24"/>
                <w:szCs w:val="24"/>
              </w:rPr>
            </w:pPr>
            <w:r w:rsidRPr="009D3B48">
              <w:rPr>
                <w:rFonts w:cstheme="minorHAnsi"/>
                <w:sz w:val="24"/>
                <w:szCs w:val="24"/>
              </w:rPr>
              <w:t>Nursery staff</w:t>
            </w:r>
          </w:p>
        </w:tc>
        <w:tc>
          <w:tcPr>
            <w:tcW w:w="4536" w:type="dxa"/>
          </w:tcPr>
          <w:p w14:paraId="7807DA4E" w14:textId="3F54E2E8" w:rsidR="009D3B48" w:rsidRPr="009D3B48" w:rsidRDefault="00450DA9" w:rsidP="00CC2071">
            <w:pPr>
              <w:rPr>
                <w:rFonts w:cstheme="minorHAnsi"/>
                <w:sz w:val="24"/>
                <w:szCs w:val="24"/>
              </w:rPr>
            </w:pPr>
            <w:r>
              <w:rPr>
                <w:rFonts w:cstheme="minorHAnsi"/>
                <w:sz w:val="24"/>
                <w:szCs w:val="24"/>
              </w:rPr>
              <w:t>Learning journal</w:t>
            </w:r>
            <w:r w:rsidR="009D3B48" w:rsidRPr="009D3B48">
              <w:rPr>
                <w:rFonts w:cstheme="minorHAnsi"/>
                <w:sz w:val="24"/>
                <w:szCs w:val="24"/>
              </w:rPr>
              <w:t xml:space="preserve"> training</w:t>
            </w:r>
          </w:p>
        </w:tc>
      </w:tr>
      <w:tr w:rsidR="009D3B48" w:rsidRPr="009D3B48" w14:paraId="7D876B33" w14:textId="77777777" w:rsidTr="009D3B48">
        <w:tc>
          <w:tcPr>
            <w:tcW w:w="14170" w:type="dxa"/>
            <w:gridSpan w:val="5"/>
            <w:shd w:val="clear" w:color="auto" w:fill="D9D9D9" w:themeFill="background1" w:themeFillShade="D9"/>
          </w:tcPr>
          <w:p w14:paraId="0E7C9882" w14:textId="77777777" w:rsidR="009D3B48" w:rsidRDefault="009D3B48" w:rsidP="00CC2071">
            <w:pPr>
              <w:rPr>
                <w:rFonts w:cstheme="minorHAnsi"/>
                <w:b/>
                <w:color w:val="FF0000"/>
                <w:sz w:val="24"/>
                <w:szCs w:val="24"/>
              </w:rPr>
            </w:pPr>
            <w:r w:rsidRPr="009D3B48">
              <w:rPr>
                <w:rFonts w:cstheme="minorHAnsi"/>
                <w:b/>
                <w:color w:val="FF0000"/>
                <w:sz w:val="24"/>
                <w:szCs w:val="24"/>
              </w:rPr>
              <w:t>Nursery Literacy &amp; Numeracy Environment</w:t>
            </w:r>
          </w:p>
          <w:p w14:paraId="4E21B0C6" w14:textId="77777777" w:rsidR="00450DA9" w:rsidRPr="009D3B48" w:rsidRDefault="00450DA9" w:rsidP="00CC2071">
            <w:pPr>
              <w:rPr>
                <w:rFonts w:cstheme="minorHAnsi"/>
                <w:sz w:val="24"/>
                <w:szCs w:val="24"/>
              </w:rPr>
            </w:pPr>
          </w:p>
        </w:tc>
      </w:tr>
      <w:tr w:rsidR="009D3B48" w:rsidRPr="009D3B48" w14:paraId="3C4B264F" w14:textId="77777777" w:rsidTr="009D3B48">
        <w:tc>
          <w:tcPr>
            <w:tcW w:w="6232" w:type="dxa"/>
          </w:tcPr>
          <w:p w14:paraId="4F288A79" w14:textId="77777777" w:rsidR="009D3B48" w:rsidRPr="009D3B48" w:rsidRDefault="009D3B48" w:rsidP="00CC2071">
            <w:pPr>
              <w:rPr>
                <w:rFonts w:cstheme="minorHAnsi"/>
                <w:sz w:val="24"/>
                <w:szCs w:val="24"/>
              </w:rPr>
            </w:pPr>
            <w:r w:rsidRPr="009D3B48">
              <w:rPr>
                <w:rStyle w:val="Strong"/>
                <w:rFonts w:cstheme="minorHAnsi"/>
                <w:sz w:val="24"/>
                <w:szCs w:val="24"/>
              </w:rPr>
              <w:t>Audit current literacy and numeracy opportunities in nursery</w:t>
            </w:r>
          </w:p>
          <w:p w14:paraId="6155230A" w14:textId="1F60A78F" w:rsidR="009D3B48" w:rsidRDefault="009D3B48" w:rsidP="001838D4">
            <w:pPr>
              <w:pStyle w:val="ListParagraph"/>
              <w:numPr>
                <w:ilvl w:val="0"/>
                <w:numId w:val="37"/>
              </w:numPr>
              <w:rPr>
                <w:rFonts w:cstheme="minorHAnsi"/>
                <w:sz w:val="24"/>
                <w:szCs w:val="24"/>
              </w:rPr>
            </w:pPr>
            <w:r w:rsidRPr="009D3B48">
              <w:rPr>
                <w:rFonts w:cstheme="minorHAnsi"/>
                <w:sz w:val="24"/>
                <w:szCs w:val="24"/>
              </w:rPr>
              <w:t>Use environmental audit tools (e.g.</w:t>
            </w:r>
            <w:r w:rsidR="00F56CE8">
              <w:rPr>
                <w:rFonts w:cstheme="minorHAnsi"/>
                <w:sz w:val="24"/>
                <w:szCs w:val="24"/>
              </w:rPr>
              <w:t>, Care Inspectorate ECERS tool)</w:t>
            </w:r>
            <w:proofErr w:type="gramStart"/>
            <w:r w:rsidR="00F56CE8">
              <w:rPr>
                <w:rFonts w:cstheme="minorHAnsi"/>
                <w:sz w:val="24"/>
                <w:szCs w:val="24"/>
              </w:rPr>
              <w:t>,</w:t>
            </w:r>
            <w:r w:rsidRPr="009D3B48">
              <w:rPr>
                <w:rFonts w:cstheme="minorHAnsi"/>
                <w:sz w:val="24"/>
                <w:szCs w:val="24"/>
              </w:rPr>
              <w:t>to</w:t>
            </w:r>
            <w:proofErr w:type="gramEnd"/>
            <w:r w:rsidRPr="009D3B48">
              <w:rPr>
                <w:rFonts w:cstheme="minorHAnsi"/>
                <w:sz w:val="24"/>
                <w:szCs w:val="24"/>
              </w:rPr>
              <w:t xml:space="preserve"> assess current provision.</w:t>
            </w:r>
          </w:p>
          <w:p w14:paraId="5A08E5E6" w14:textId="1AA16F6C" w:rsidR="00F56CE8" w:rsidRPr="009D3B48" w:rsidRDefault="00F56CE8" w:rsidP="001838D4">
            <w:pPr>
              <w:pStyle w:val="ListParagraph"/>
              <w:numPr>
                <w:ilvl w:val="0"/>
                <w:numId w:val="37"/>
              </w:numPr>
              <w:rPr>
                <w:rFonts w:cstheme="minorHAnsi"/>
                <w:sz w:val="24"/>
                <w:szCs w:val="24"/>
              </w:rPr>
            </w:pPr>
            <w:r>
              <w:rPr>
                <w:rFonts w:cstheme="minorHAnsi"/>
                <w:sz w:val="24"/>
                <w:szCs w:val="24"/>
              </w:rPr>
              <w:t>Continue to imbed use of current practitioner planner and audit tool.</w:t>
            </w:r>
          </w:p>
          <w:p w14:paraId="1A2E23BB" w14:textId="77777777" w:rsidR="009D3B48" w:rsidRPr="009D3B48" w:rsidRDefault="009D3B48" w:rsidP="001838D4">
            <w:pPr>
              <w:pStyle w:val="ListParagraph"/>
              <w:numPr>
                <w:ilvl w:val="0"/>
                <w:numId w:val="37"/>
              </w:numPr>
              <w:rPr>
                <w:rFonts w:cstheme="minorHAnsi"/>
                <w:sz w:val="24"/>
                <w:szCs w:val="24"/>
              </w:rPr>
            </w:pPr>
            <w:r w:rsidRPr="009D3B48">
              <w:rPr>
                <w:rFonts w:cstheme="minorHAnsi"/>
                <w:sz w:val="24"/>
                <w:szCs w:val="24"/>
              </w:rPr>
              <w:t xml:space="preserve">Identify strengths and areas for development. </w:t>
            </w:r>
          </w:p>
          <w:p w14:paraId="30CC5CE2" w14:textId="77777777" w:rsidR="009D3B48" w:rsidRDefault="009D3B48" w:rsidP="001838D4">
            <w:pPr>
              <w:pStyle w:val="ListParagraph"/>
              <w:numPr>
                <w:ilvl w:val="0"/>
                <w:numId w:val="37"/>
              </w:numPr>
              <w:rPr>
                <w:rFonts w:cstheme="minorHAnsi"/>
                <w:sz w:val="24"/>
                <w:szCs w:val="24"/>
              </w:rPr>
            </w:pPr>
            <w:r w:rsidRPr="009D3B48">
              <w:rPr>
                <w:rFonts w:cstheme="minorHAnsi"/>
                <w:sz w:val="24"/>
                <w:szCs w:val="24"/>
              </w:rPr>
              <w:t>Gather pupil voice and staff reflections on existing literacy/numeracy experiences</w:t>
            </w:r>
          </w:p>
          <w:p w14:paraId="771D8264" w14:textId="759A055B" w:rsidR="005D677F" w:rsidRPr="009D3B48" w:rsidRDefault="005D677F" w:rsidP="005D677F">
            <w:pPr>
              <w:pStyle w:val="ListParagraph"/>
              <w:ind w:left="360"/>
              <w:rPr>
                <w:rFonts w:cstheme="minorHAnsi"/>
                <w:sz w:val="24"/>
                <w:szCs w:val="24"/>
              </w:rPr>
            </w:pPr>
          </w:p>
        </w:tc>
        <w:tc>
          <w:tcPr>
            <w:tcW w:w="1276" w:type="dxa"/>
          </w:tcPr>
          <w:p w14:paraId="42201EC7" w14:textId="77777777" w:rsidR="009D3B48" w:rsidRPr="009D3B48" w:rsidRDefault="009D3B48" w:rsidP="00CC2071">
            <w:pPr>
              <w:rPr>
                <w:rFonts w:cstheme="minorHAnsi"/>
                <w:sz w:val="24"/>
                <w:szCs w:val="24"/>
              </w:rPr>
            </w:pPr>
            <w:r w:rsidRPr="009D3B48">
              <w:rPr>
                <w:rFonts w:cstheme="minorHAnsi"/>
                <w:sz w:val="24"/>
                <w:szCs w:val="24"/>
              </w:rPr>
              <w:t>Aug 2025 ongoing</w:t>
            </w:r>
          </w:p>
        </w:tc>
        <w:tc>
          <w:tcPr>
            <w:tcW w:w="709" w:type="dxa"/>
          </w:tcPr>
          <w:p w14:paraId="65499A39" w14:textId="77777777" w:rsidR="009D3B48" w:rsidRPr="009D3B48" w:rsidRDefault="009D3B48" w:rsidP="00CC2071">
            <w:pPr>
              <w:rPr>
                <w:rFonts w:cstheme="minorHAnsi"/>
                <w:sz w:val="24"/>
                <w:szCs w:val="24"/>
              </w:rPr>
            </w:pPr>
          </w:p>
        </w:tc>
        <w:tc>
          <w:tcPr>
            <w:tcW w:w="1417" w:type="dxa"/>
          </w:tcPr>
          <w:p w14:paraId="53AE660E" w14:textId="77777777" w:rsidR="009D3B48" w:rsidRPr="009D3B48" w:rsidRDefault="009D3B48" w:rsidP="00CC2071">
            <w:pPr>
              <w:rPr>
                <w:rFonts w:cstheme="minorHAnsi"/>
                <w:sz w:val="24"/>
                <w:szCs w:val="24"/>
              </w:rPr>
            </w:pPr>
            <w:r w:rsidRPr="009D3B48">
              <w:rPr>
                <w:rFonts w:cstheme="minorHAnsi"/>
                <w:sz w:val="24"/>
                <w:szCs w:val="24"/>
              </w:rPr>
              <w:t>Nursery DHT</w:t>
            </w:r>
          </w:p>
          <w:p w14:paraId="648E0FC2" w14:textId="77777777" w:rsidR="009D3B48" w:rsidRPr="009D3B48" w:rsidRDefault="009D3B48" w:rsidP="00CC2071">
            <w:pPr>
              <w:rPr>
                <w:rFonts w:cstheme="minorHAnsi"/>
                <w:sz w:val="24"/>
                <w:szCs w:val="24"/>
              </w:rPr>
            </w:pPr>
            <w:r w:rsidRPr="009D3B48">
              <w:rPr>
                <w:rFonts w:cstheme="minorHAnsi"/>
                <w:sz w:val="24"/>
                <w:szCs w:val="24"/>
              </w:rPr>
              <w:t>Nursery staff</w:t>
            </w:r>
          </w:p>
        </w:tc>
        <w:tc>
          <w:tcPr>
            <w:tcW w:w="4536" w:type="dxa"/>
          </w:tcPr>
          <w:p w14:paraId="38FF7C2A" w14:textId="77777777" w:rsidR="009D3B48" w:rsidRPr="009D3B48" w:rsidRDefault="009D3B48" w:rsidP="00CC2071">
            <w:pPr>
              <w:rPr>
                <w:rFonts w:cstheme="minorHAnsi"/>
                <w:sz w:val="24"/>
                <w:szCs w:val="24"/>
              </w:rPr>
            </w:pPr>
            <w:r w:rsidRPr="009D3B48">
              <w:rPr>
                <w:rFonts w:eastAsia="Times New Roman" w:cstheme="minorHAnsi"/>
                <w:bCs/>
                <w:sz w:val="24"/>
                <w:szCs w:val="24"/>
                <w:lang w:eastAsia="en-GB"/>
              </w:rPr>
              <w:t>The Early Childhood Environment Rating Scale (ECERS)</w:t>
            </w:r>
            <w:r w:rsidRPr="009D3B48">
              <w:rPr>
                <w:rFonts w:eastAsia="Times New Roman" w:cstheme="minorHAnsi"/>
                <w:sz w:val="24"/>
                <w:szCs w:val="24"/>
                <w:lang w:eastAsia="en-GB"/>
              </w:rPr>
              <w:t xml:space="preserve"> – </w:t>
            </w:r>
            <w:r w:rsidRPr="009D3B48">
              <w:rPr>
                <w:rFonts w:eastAsia="Times New Roman" w:cstheme="minorHAnsi"/>
                <w:bCs/>
                <w:sz w:val="24"/>
                <w:szCs w:val="24"/>
                <w:lang w:eastAsia="en-GB"/>
              </w:rPr>
              <w:t>Authors</w:t>
            </w:r>
            <w:r w:rsidRPr="009D3B48">
              <w:rPr>
                <w:rFonts w:eastAsia="Times New Roman" w:cstheme="minorHAnsi"/>
                <w:sz w:val="24"/>
                <w:szCs w:val="24"/>
                <w:lang w:eastAsia="en-GB"/>
              </w:rPr>
              <w:t>: Thelma Harms, Richard M. Clifford, Diane Cryer</w:t>
            </w:r>
            <w:r w:rsidRPr="009D3B48">
              <w:rPr>
                <w:rFonts w:cstheme="minorHAnsi"/>
                <w:sz w:val="24"/>
                <w:szCs w:val="24"/>
              </w:rPr>
              <w:t xml:space="preserve">, Observation templates, Staff training on environmental audit (Circle toolkit) </w:t>
            </w:r>
          </w:p>
        </w:tc>
      </w:tr>
      <w:tr w:rsidR="009D3B48" w:rsidRPr="009D3B48" w14:paraId="6BEC335B" w14:textId="77777777" w:rsidTr="009D3B48">
        <w:tc>
          <w:tcPr>
            <w:tcW w:w="6232" w:type="dxa"/>
          </w:tcPr>
          <w:p w14:paraId="2A097061" w14:textId="77777777" w:rsidR="009D3B48" w:rsidRPr="009D3B48" w:rsidRDefault="009D3B48" w:rsidP="00CC2071">
            <w:pPr>
              <w:rPr>
                <w:rFonts w:cstheme="minorHAnsi"/>
                <w:sz w:val="24"/>
                <w:szCs w:val="24"/>
              </w:rPr>
            </w:pPr>
            <w:r w:rsidRPr="009D3B48">
              <w:rPr>
                <w:rStyle w:val="Strong"/>
                <w:rFonts w:cstheme="minorHAnsi"/>
                <w:sz w:val="24"/>
                <w:szCs w:val="24"/>
              </w:rPr>
              <w:t>Develop literacy and numeracy-rich play environments indoors and outdoors</w:t>
            </w:r>
            <w:r w:rsidRPr="009D3B48">
              <w:rPr>
                <w:rFonts w:cstheme="minorHAnsi"/>
                <w:sz w:val="24"/>
                <w:szCs w:val="24"/>
              </w:rPr>
              <w:t xml:space="preserve"> </w:t>
            </w:r>
          </w:p>
          <w:p w14:paraId="4728FE3F" w14:textId="77777777" w:rsidR="009D3B48" w:rsidRPr="009D3B48" w:rsidRDefault="009D3B48" w:rsidP="001838D4">
            <w:pPr>
              <w:pStyle w:val="ListParagraph"/>
              <w:numPr>
                <w:ilvl w:val="0"/>
                <w:numId w:val="38"/>
              </w:numPr>
              <w:rPr>
                <w:rFonts w:cstheme="minorHAnsi"/>
                <w:sz w:val="24"/>
                <w:szCs w:val="24"/>
              </w:rPr>
            </w:pPr>
            <w:r w:rsidRPr="009D3B48">
              <w:rPr>
                <w:rFonts w:cstheme="minorHAnsi"/>
                <w:sz w:val="24"/>
                <w:szCs w:val="24"/>
              </w:rPr>
              <w:t>Introduce engaging, purposeful literacy/numeracy resources across all play areas.</w:t>
            </w:r>
          </w:p>
          <w:p w14:paraId="0AAE9BE5" w14:textId="77777777" w:rsidR="009D3B48" w:rsidRPr="009D3B48" w:rsidRDefault="009D3B48" w:rsidP="001838D4">
            <w:pPr>
              <w:pStyle w:val="ListParagraph"/>
              <w:numPr>
                <w:ilvl w:val="0"/>
                <w:numId w:val="38"/>
              </w:numPr>
              <w:rPr>
                <w:rFonts w:cstheme="minorHAnsi"/>
                <w:sz w:val="24"/>
                <w:szCs w:val="24"/>
              </w:rPr>
            </w:pPr>
            <w:r w:rsidRPr="009D3B48">
              <w:rPr>
                <w:rFonts w:cstheme="minorHAnsi"/>
                <w:sz w:val="24"/>
                <w:szCs w:val="24"/>
              </w:rPr>
              <w:t>Ensure continuous provision includes mark-making, number exploration, and real-world problem-solving opportunities.</w:t>
            </w:r>
          </w:p>
          <w:p w14:paraId="679F4DF8" w14:textId="77777777" w:rsidR="009D3B48" w:rsidRPr="009D3B48" w:rsidRDefault="009D3B48" w:rsidP="001838D4">
            <w:pPr>
              <w:pStyle w:val="ListParagraph"/>
              <w:numPr>
                <w:ilvl w:val="0"/>
                <w:numId w:val="38"/>
              </w:numPr>
              <w:rPr>
                <w:rFonts w:cstheme="minorHAnsi"/>
                <w:b/>
                <w:bCs/>
                <w:sz w:val="24"/>
                <w:szCs w:val="24"/>
              </w:rPr>
            </w:pPr>
            <w:r w:rsidRPr="009D3B48">
              <w:rPr>
                <w:rFonts w:cstheme="minorHAnsi"/>
                <w:sz w:val="24"/>
                <w:szCs w:val="24"/>
              </w:rPr>
              <w:t>Enhance outdoor spaces with numeracy trails, storytelling corners, and sensory-based literacy activities.</w:t>
            </w:r>
          </w:p>
          <w:p w14:paraId="044F69C9" w14:textId="77777777" w:rsidR="009D3B48" w:rsidRPr="005D677F" w:rsidRDefault="009D3B48" w:rsidP="001838D4">
            <w:pPr>
              <w:pStyle w:val="ListParagraph"/>
              <w:numPr>
                <w:ilvl w:val="0"/>
                <w:numId w:val="38"/>
              </w:numPr>
              <w:rPr>
                <w:rFonts w:cstheme="minorHAnsi"/>
                <w:b/>
                <w:bCs/>
                <w:sz w:val="24"/>
                <w:szCs w:val="24"/>
              </w:rPr>
            </w:pPr>
            <w:r w:rsidRPr="009D3B48">
              <w:rPr>
                <w:rFonts w:cstheme="minorHAnsi"/>
                <w:sz w:val="24"/>
                <w:szCs w:val="24"/>
              </w:rPr>
              <w:t xml:space="preserve">Ensure that the nursery environment continues to thrive around other curricular areas as well as Literacy/numeracy </w:t>
            </w:r>
          </w:p>
          <w:p w14:paraId="1B2C037A" w14:textId="77777777" w:rsidR="005D677F" w:rsidRDefault="005D677F" w:rsidP="005D677F">
            <w:pPr>
              <w:pStyle w:val="ListParagraph"/>
              <w:ind w:left="360"/>
              <w:rPr>
                <w:rStyle w:val="Strong"/>
                <w:rFonts w:cstheme="minorHAnsi"/>
                <w:sz w:val="24"/>
                <w:szCs w:val="24"/>
              </w:rPr>
            </w:pPr>
          </w:p>
          <w:p w14:paraId="54F0A687" w14:textId="657D8389" w:rsidR="005D677F" w:rsidRPr="00107AEC" w:rsidRDefault="005D677F" w:rsidP="005D677F">
            <w:pPr>
              <w:pStyle w:val="ListParagraph"/>
              <w:ind w:left="360"/>
              <w:rPr>
                <w:rStyle w:val="Strong"/>
                <w:rFonts w:cstheme="minorHAnsi"/>
                <w:sz w:val="24"/>
                <w:szCs w:val="24"/>
              </w:rPr>
            </w:pPr>
          </w:p>
        </w:tc>
        <w:tc>
          <w:tcPr>
            <w:tcW w:w="1276" w:type="dxa"/>
          </w:tcPr>
          <w:p w14:paraId="2F317A43" w14:textId="77777777" w:rsidR="009D3B48" w:rsidRPr="009D3B48" w:rsidRDefault="009D3B48" w:rsidP="00CC2071">
            <w:pPr>
              <w:rPr>
                <w:rFonts w:cstheme="minorHAnsi"/>
                <w:sz w:val="24"/>
                <w:szCs w:val="24"/>
              </w:rPr>
            </w:pPr>
            <w:r w:rsidRPr="009D3B48">
              <w:rPr>
                <w:rFonts w:cstheme="minorHAnsi"/>
                <w:sz w:val="24"/>
                <w:szCs w:val="24"/>
              </w:rPr>
              <w:t>Aug 2025 ongoing</w:t>
            </w:r>
          </w:p>
        </w:tc>
        <w:tc>
          <w:tcPr>
            <w:tcW w:w="709" w:type="dxa"/>
          </w:tcPr>
          <w:p w14:paraId="182C216D" w14:textId="77777777" w:rsidR="009D3B48" w:rsidRPr="009D3B48" w:rsidRDefault="009D3B48" w:rsidP="00CC2071">
            <w:pPr>
              <w:rPr>
                <w:rFonts w:cstheme="minorHAnsi"/>
                <w:sz w:val="24"/>
                <w:szCs w:val="24"/>
              </w:rPr>
            </w:pPr>
          </w:p>
        </w:tc>
        <w:tc>
          <w:tcPr>
            <w:tcW w:w="1417" w:type="dxa"/>
          </w:tcPr>
          <w:p w14:paraId="700B1834" w14:textId="77777777" w:rsidR="009D3B48" w:rsidRPr="009D3B48" w:rsidRDefault="009D3B48" w:rsidP="00CC2071">
            <w:pPr>
              <w:rPr>
                <w:rFonts w:cstheme="minorHAnsi"/>
                <w:sz w:val="24"/>
                <w:szCs w:val="24"/>
              </w:rPr>
            </w:pPr>
            <w:r w:rsidRPr="009D3B48">
              <w:rPr>
                <w:rFonts w:cstheme="minorHAnsi"/>
                <w:sz w:val="24"/>
                <w:szCs w:val="24"/>
              </w:rPr>
              <w:t>Nursery DHT</w:t>
            </w:r>
          </w:p>
          <w:p w14:paraId="74AC7946" w14:textId="77777777" w:rsidR="009D3B48" w:rsidRPr="009D3B48" w:rsidRDefault="009D3B48" w:rsidP="00CC2071">
            <w:pPr>
              <w:rPr>
                <w:rFonts w:cstheme="minorHAnsi"/>
                <w:sz w:val="24"/>
                <w:szCs w:val="24"/>
              </w:rPr>
            </w:pPr>
            <w:r w:rsidRPr="009D3B48">
              <w:rPr>
                <w:rFonts w:cstheme="minorHAnsi"/>
                <w:sz w:val="24"/>
                <w:szCs w:val="24"/>
              </w:rPr>
              <w:t>Nursery staff</w:t>
            </w:r>
          </w:p>
        </w:tc>
        <w:tc>
          <w:tcPr>
            <w:tcW w:w="4536" w:type="dxa"/>
          </w:tcPr>
          <w:p w14:paraId="17B57256" w14:textId="77777777" w:rsidR="009D3B48" w:rsidRPr="009D3B48" w:rsidRDefault="009D3B48" w:rsidP="00CC2071">
            <w:pPr>
              <w:rPr>
                <w:rFonts w:cstheme="minorHAnsi"/>
                <w:sz w:val="24"/>
                <w:szCs w:val="24"/>
              </w:rPr>
            </w:pPr>
            <w:r w:rsidRPr="009D3B48">
              <w:rPr>
                <w:rFonts w:cstheme="minorHAnsi"/>
                <w:sz w:val="24"/>
                <w:szCs w:val="24"/>
              </w:rPr>
              <w:t>Staff engage with high quality research and reading materials:</w:t>
            </w:r>
          </w:p>
          <w:p w14:paraId="26F0031E" w14:textId="77777777" w:rsidR="009D3B48" w:rsidRPr="009D3B48" w:rsidRDefault="009D3B48" w:rsidP="001838D4">
            <w:pPr>
              <w:pStyle w:val="ListParagraph"/>
              <w:numPr>
                <w:ilvl w:val="0"/>
                <w:numId w:val="40"/>
              </w:numPr>
              <w:rPr>
                <w:rFonts w:cstheme="minorHAnsi"/>
                <w:sz w:val="24"/>
                <w:szCs w:val="24"/>
              </w:rPr>
            </w:pPr>
            <w:r w:rsidRPr="009D3B48">
              <w:rPr>
                <w:rFonts w:eastAsia="Times New Roman" w:cstheme="minorHAnsi"/>
                <w:bCs/>
                <w:sz w:val="24"/>
                <w:szCs w:val="24"/>
                <w:lang w:eastAsia="en-GB"/>
              </w:rPr>
              <w:t>Realising the Ambition: Being Me</w:t>
            </w:r>
            <w:r w:rsidRPr="009D3B48">
              <w:rPr>
                <w:rFonts w:eastAsia="Times New Roman" w:cstheme="minorHAnsi"/>
                <w:sz w:val="24"/>
                <w:szCs w:val="24"/>
                <w:lang w:eastAsia="en-GB"/>
              </w:rPr>
              <w:t xml:space="preserve"> </w:t>
            </w:r>
          </w:p>
          <w:p w14:paraId="02E231D9" w14:textId="6327DB93" w:rsidR="009D3B48" w:rsidRPr="00450DA9" w:rsidRDefault="009D3B48" w:rsidP="001838D4">
            <w:pPr>
              <w:pStyle w:val="ListParagraph"/>
              <w:numPr>
                <w:ilvl w:val="0"/>
                <w:numId w:val="40"/>
              </w:numPr>
              <w:rPr>
                <w:rFonts w:cstheme="minorHAnsi"/>
                <w:sz w:val="24"/>
                <w:szCs w:val="24"/>
              </w:rPr>
            </w:pPr>
            <w:r w:rsidRPr="009D3B48">
              <w:rPr>
                <w:rFonts w:eastAsia="Times New Roman" w:cstheme="minorHAnsi"/>
                <w:bCs/>
                <w:sz w:val="24"/>
                <w:szCs w:val="24"/>
                <w:lang w:eastAsia="en-GB"/>
              </w:rPr>
              <w:t>Loose Parts Play: A Toolkit</w:t>
            </w:r>
            <w:r w:rsidRPr="009D3B48">
              <w:rPr>
                <w:rFonts w:eastAsia="Times New Roman" w:cstheme="minorHAnsi"/>
                <w:sz w:val="24"/>
                <w:szCs w:val="24"/>
                <w:lang w:eastAsia="en-GB"/>
              </w:rPr>
              <w:t xml:space="preserve"> – </w:t>
            </w:r>
            <w:r w:rsidRPr="009D3B48">
              <w:rPr>
                <w:rFonts w:eastAsia="Times New Roman" w:cstheme="minorHAnsi"/>
                <w:bCs/>
                <w:sz w:val="24"/>
                <w:szCs w:val="24"/>
                <w:lang w:eastAsia="en-GB"/>
              </w:rPr>
              <w:t>Author</w:t>
            </w:r>
            <w:r w:rsidRPr="009D3B48">
              <w:rPr>
                <w:rFonts w:eastAsia="Times New Roman" w:cstheme="minorHAnsi"/>
                <w:sz w:val="24"/>
                <w:szCs w:val="24"/>
                <w:lang w:eastAsia="en-GB"/>
              </w:rPr>
              <w:t>: Marcia L. McLennan</w:t>
            </w:r>
          </w:p>
          <w:p w14:paraId="3A9F05AF" w14:textId="77777777" w:rsidR="009D3B48" w:rsidRPr="009D3B48" w:rsidRDefault="009D3B48" w:rsidP="001838D4">
            <w:pPr>
              <w:pStyle w:val="ListParagraph"/>
              <w:numPr>
                <w:ilvl w:val="0"/>
                <w:numId w:val="40"/>
              </w:numPr>
              <w:rPr>
                <w:rFonts w:cstheme="minorHAnsi"/>
                <w:sz w:val="24"/>
                <w:szCs w:val="24"/>
              </w:rPr>
            </w:pPr>
            <w:r w:rsidRPr="009D3B48">
              <w:rPr>
                <w:rFonts w:eastAsia="Times New Roman" w:cstheme="minorHAnsi"/>
                <w:bCs/>
                <w:sz w:val="24"/>
                <w:szCs w:val="24"/>
                <w:lang w:eastAsia="en-GB"/>
              </w:rPr>
              <w:t>Creating Outdoor Classrooms: A Guide for Early Years Practitioners</w:t>
            </w:r>
            <w:r w:rsidRPr="009D3B48">
              <w:rPr>
                <w:rFonts w:eastAsia="Times New Roman" w:cstheme="minorHAnsi"/>
                <w:sz w:val="24"/>
                <w:szCs w:val="24"/>
                <w:lang w:eastAsia="en-GB"/>
              </w:rPr>
              <w:t xml:space="preserve"> – </w:t>
            </w:r>
            <w:r w:rsidRPr="009D3B48">
              <w:rPr>
                <w:rFonts w:eastAsia="Times New Roman" w:cstheme="minorHAnsi"/>
                <w:bCs/>
                <w:sz w:val="24"/>
                <w:szCs w:val="24"/>
                <w:lang w:eastAsia="en-GB"/>
              </w:rPr>
              <w:t>Author</w:t>
            </w:r>
            <w:r w:rsidRPr="009D3B48">
              <w:rPr>
                <w:rFonts w:eastAsia="Times New Roman" w:cstheme="minorHAnsi"/>
                <w:sz w:val="24"/>
                <w:szCs w:val="24"/>
                <w:lang w:eastAsia="en-GB"/>
              </w:rPr>
              <w:t xml:space="preserve">: Karen Constable </w:t>
            </w:r>
          </w:p>
          <w:p w14:paraId="01A9D8BB" w14:textId="77777777" w:rsidR="009D3B48" w:rsidRPr="009D3B48" w:rsidRDefault="009D3B48" w:rsidP="001838D4">
            <w:pPr>
              <w:pStyle w:val="ListParagraph"/>
              <w:numPr>
                <w:ilvl w:val="0"/>
                <w:numId w:val="40"/>
              </w:numPr>
              <w:rPr>
                <w:rFonts w:cstheme="minorHAnsi"/>
                <w:sz w:val="24"/>
                <w:szCs w:val="24"/>
              </w:rPr>
            </w:pPr>
            <w:r w:rsidRPr="009D3B48">
              <w:rPr>
                <w:rFonts w:eastAsia="Times New Roman" w:cstheme="minorHAnsi"/>
                <w:bCs/>
                <w:sz w:val="24"/>
                <w:szCs w:val="24"/>
                <w:lang w:eastAsia="en-GB"/>
              </w:rPr>
              <w:t>The Pathway from Theory to Practice</w:t>
            </w:r>
            <w:r w:rsidRPr="009D3B48">
              <w:rPr>
                <w:rFonts w:eastAsia="Times New Roman" w:cstheme="minorHAnsi"/>
                <w:sz w:val="24"/>
                <w:szCs w:val="24"/>
                <w:lang w:eastAsia="en-GB"/>
              </w:rPr>
              <w:t xml:space="preserve"> - Author: Marion Dowling</w:t>
            </w:r>
          </w:p>
        </w:tc>
      </w:tr>
      <w:tr w:rsidR="009D3B48" w:rsidRPr="009D3B48" w14:paraId="0BC454A9" w14:textId="77777777" w:rsidTr="009D3B48">
        <w:tc>
          <w:tcPr>
            <w:tcW w:w="6232" w:type="dxa"/>
          </w:tcPr>
          <w:p w14:paraId="5F7B1774" w14:textId="77777777" w:rsidR="009D3B48" w:rsidRPr="009D3B48" w:rsidRDefault="009D3B48" w:rsidP="00CC2071">
            <w:pPr>
              <w:rPr>
                <w:rFonts w:cstheme="minorHAnsi"/>
                <w:sz w:val="24"/>
                <w:szCs w:val="24"/>
              </w:rPr>
            </w:pPr>
            <w:r w:rsidRPr="009D3B48">
              <w:rPr>
                <w:rStyle w:val="Strong"/>
                <w:rFonts w:cstheme="minorHAnsi"/>
                <w:sz w:val="24"/>
                <w:szCs w:val="24"/>
              </w:rPr>
              <w:lastRenderedPageBreak/>
              <w:t>Monitor impact through observations and pupil engagement</w:t>
            </w:r>
          </w:p>
          <w:p w14:paraId="103FAA04" w14:textId="77777777" w:rsidR="009D3B48" w:rsidRPr="009D3B48" w:rsidRDefault="009D3B48" w:rsidP="001838D4">
            <w:pPr>
              <w:pStyle w:val="ListParagraph"/>
              <w:numPr>
                <w:ilvl w:val="0"/>
                <w:numId w:val="39"/>
              </w:numPr>
              <w:rPr>
                <w:rFonts w:cstheme="minorHAnsi"/>
                <w:sz w:val="24"/>
                <w:szCs w:val="24"/>
              </w:rPr>
            </w:pPr>
            <w:r w:rsidRPr="009D3B48">
              <w:rPr>
                <w:rFonts w:cstheme="minorHAnsi"/>
                <w:sz w:val="24"/>
                <w:szCs w:val="24"/>
              </w:rPr>
              <w:t xml:space="preserve">Conduct regular observations using Leuven scales and Care Inspectorate guidance. </w:t>
            </w:r>
          </w:p>
          <w:p w14:paraId="756A0C01" w14:textId="77777777" w:rsidR="009D3B48" w:rsidRPr="009D3B48" w:rsidRDefault="009D3B48" w:rsidP="001838D4">
            <w:pPr>
              <w:pStyle w:val="ListParagraph"/>
              <w:numPr>
                <w:ilvl w:val="0"/>
                <w:numId w:val="39"/>
              </w:numPr>
              <w:rPr>
                <w:rFonts w:cstheme="minorHAnsi"/>
                <w:sz w:val="24"/>
                <w:szCs w:val="24"/>
              </w:rPr>
            </w:pPr>
            <w:r w:rsidRPr="009D3B48">
              <w:rPr>
                <w:rFonts w:cstheme="minorHAnsi"/>
                <w:sz w:val="24"/>
                <w:szCs w:val="24"/>
              </w:rPr>
              <w:t>Capture pupil interactions with new literacy/numeracy provisions.</w:t>
            </w:r>
          </w:p>
          <w:p w14:paraId="005B772E" w14:textId="77777777" w:rsidR="009D3B48" w:rsidRPr="009D3B48" w:rsidRDefault="009D3B48" w:rsidP="001838D4">
            <w:pPr>
              <w:pStyle w:val="ListParagraph"/>
              <w:numPr>
                <w:ilvl w:val="0"/>
                <w:numId w:val="39"/>
              </w:numPr>
              <w:rPr>
                <w:rStyle w:val="Strong"/>
                <w:rFonts w:cstheme="minorHAnsi"/>
                <w:sz w:val="24"/>
                <w:szCs w:val="24"/>
              </w:rPr>
            </w:pPr>
            <w:r w:rsidRPr="009D3B48">
              <w:rPr>
                <w:rFonts w:cstheme="minorHAnsi"/>
                <w:sz w:val="24"/>
                <w:szCs w:val="24"/>
              </w:rPr>
              <w:t>Use staff feedback and pupil engagement data to refine practice.</w:t>
            </w:r>
          </w:p>
        </w:tc>
        <w:tc>
          <w:tcPr>
            <w:tcW w:w="1276" w:type="dxa"/>
          </w:tcPr>
          <w:p w14:paraId="4FF7DA14" w14:textId="77777777" w:rsidR="009D3B48" w:rsidRPr="009D3B48" w:rsidRDefault="009D3B48" w:rsidP="00CC2071">
            <w:pPr>
              <w:rPr>
                <w:rFonts w:cstheme="minorHAnsi"/>
                <w:sz w:val="24"/>
                <w:szCs w:val="24"/>
              </w:rPr>
            </w:pPr>
            <w:r w:rsidRPr="009D3B48">
              <w:rPr>
                <w:rFonts w:cstheme="minorHAnsi"/>
                <w:sz w:val="24"/>
                <w:szCs w:val="24"/>
              </w:rPr>
              <w:t>Aug 2025 ongoing</w:t>
            </w:r>
          </w:p>
        </w:tc>
        <w:tc>
          <w:tcPr>
            <w:tcW w:w="709" w:type="dxa"/>
          </w:tcPr>
          <w:p w14:paraId="72761E36" w14:textId="77777777" w:rsidR="009D3B48" w:rsidRPr="009D3B48" w:rsidRDefault="009D3B48" w:rsidP="00CC2071">
            <w:pPr>
              <w:rPr>
                <w:rFonts w:cstheme="minorHAnsi"/>
                <w:sz w:val="24"/>
                <w:szCs w:val="24"/>
              </w:rPr>
            </w:pPr>
          </w:p>
        </w:tc>
        <w:tc>
          <w:tcPr>
            <w:tcW w:w="1417" w:type="dxa"/>
          </w:tcPr>
          <w:p w14:paraId="3871E9E4" w14:textId="77777777" w:rsidR="009D3B48" w:rsidRPr="009D3B48" w:rsidRDefault="009D3B48" w:rsidP="00CC2071">
            <w:pPr>
              <w:rPr>
                <w:rFonts w:cstheme="minorHAnsi"/>
                <w:sz w:val="24"/>
                <w:szCs w:val="24"/>
              </w:rPr>
            </w:pPr>
            <w:r w:rsidRPr="009D3B48">
              <w:rPr>
                <w:rFonts w:cstheme="minorHAnsi"/>
                <w:sz w:val="24"/>
                <w:szCs w:val="24"/>
              </w:rPr>
              <w:t>Nursery DHT</w:t>
            </w:r>
          </w:p>
          <w:p w14:paraId="05269571" w14:textId="77777777" w:rsidR="009D3B48" w:rsidRPr="009D3B48" w:rsidRDefault="009D3B48" w:rsidP="00CC2071">
            <w:pPr>
              <w:rPr>
                <w:rFonts w:cstheme="minorHAnsi"/>
                <w:sz w:val="24"/>
                <w:szCs w:val="24"/>
              </w:rPr>
            </w:pPr>
            <w:r w:rsidRPr="009D3B48">
              <w:rPr>
                <w:rFonts w:cstheme="minorHAnsi"/>
                <w:sz w:val="24"/>
                <w:szCs w:val="24"/>
              </w:rPr>
              <w:t>Nursery staff</w:t>
            </w:r>
          </w:p>
        </w:tc>
        <w:tc>
          <w:tcPr>
            <w:tcW w:w="4536" w:type="dxa"/>
          </w:tcPr>
          <w:p w14:paraId="343FB9B6" w14:textId="77777777" w:rsidR="009D3B48" w:rsidRPr="009D3B48" w:rsidRDefault="009D3B48" w:rsidP="00CC2071">
            <w:pPr>
              <w:rPr>
                <w:rFonts w:cstheme="minorHAnsi"/>
                <w:sz w:val="24"/>
                <w:szCs w:val="24"/>
              </w:rPr>
            </w:pPr>
            <w:r w:rsidRPr="009D3B48">
              <w:rPr>
                <w:rFonts w:cstheme="minorHAnsi"/>
                <w:sz w:val="24"/>
                <w:szCs w:val="24"/>
              </w:rPr>
              <w:t>Leuven Scales training, Observation tools, Moderation meetings</w:t>
            </w:r>
          </w:p>
        </w:tc>
      </w:tr>
    </w:tbl>
    <w:p w14:paraId="475F5240" w14:textId="7B65DFC7" w:rsidR="004024A1" w:rsidRPr="006F13B7" w:rsidRDefault="004024A1" w:rsidP="005C3B0B">
      <w:pPr>
        <w:rPr>
          <w:rFonts w:cstheme="minorHAnsi"/>
          <w:sz w:val="24"/>
          <w:szCs w:val="24"/>
        </w:rPr>
      </w:pPr>
    </w:p>
    <w:tbl>
      <w:tblPr>
        <w:tblW w:w="14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3"/>
      </w:tblGrid>
      <w:tr w:rsidR="005C3B0B" w:rsidRPr="006F13B7" w14:paraId="5C424B57" w14:textId="77777777" w:rsidTr="00450DA9">
        <w:tc>
          <w:tcPr>
            <w:tcW w:w="14333" w:type="dxa"/>
            <w:shd w:val="clear" w:color="auto" w:fill="B3B3B3"/>
          </w:tcPr>
          <w:p w14:paraId="0723347C" w14:textId="77777777" w:rsidR="00203168" w:rsidRPr="006F13B7" w:rsidRDefault="00077B50" w:rsidP="004024A1">
            <w:pPr>
              <w:spacing w:after="0"/>
              <w:jc w:val="center"/>
              <w:rPr>
                <w:rFonts w:eastAsia="Arial Unicode MS" w:cstheme="minorHAnsi"/>
                <w:b/>
                <w:bCs/>
                <w:sz w:val="24"/>
                <w:szCs w:val="24"/>
              </w:rPr>
            </w:pPr>
            <w:r w:rsidRPr="006F13B7">
              <w:rPr>
                <w:rFonts w:cstheme="minorHAnsi"/>
                <w:b/>
                <w:sz w:val="24"/>
                <w:szCs w:val="24"/>
              </w:rPr>
              <w:t xml:space="preserve">Measure of Impact: </w:t>
            </w:r>
            <w:r w:rsidRPr="006F13B7">
              <w:rPr>
                <w:rFonts w:eastAsia="Arial Unicode MS" w:cstheme="minorHAnsi"/>
                <w:b/>
                <w:bCs/>
                <w:sz w:val="24"/>
                <w:szCs w:val="24"/>
              </w:rPr>
              <w:t xml:space="preserve">What we will see and where? </w:t>
            </w:r>
            <w:r w:rsidR="00203168" w:rsidRPr="006F13B7">
              <w:rPr>
                <w:rFonts w:eastAsia="Arial Unicode MS" w:cstheme="minorHAnsi"/>
                <w:b/>
                <w:bCs/>
                <w:sz w:val="24"/>
                <w:szCs w:val="24"/>
              </w:rPr>
              <w:t xml:space="preserve">  </w:t>
            </w:r>
          </w:p>
          <w:p w14:paraId="2EE32D01" w14:textId="10B37A85" w:rsidR="005C3B0B" w:rsidRPr="006F13B7" w:rsidRDefault="00203168" w:rsidP="004024A1">
            <w:pPr>
              <w:spacing w:after="0"/>
              <w:jc w:val="center"/>
              <w:rPr>
                <w:rFonts w:cstheme="minorHAnsi"/>
                <w:b/>
                <w:sz w:val="24"/>
                <w:szCs w:val="24"/>
              </w:rPr>
            </w:pPr>
            <w:r w:rsidRPr="006F13B7">
              <w:rPr>
                <w:rFonts w:cstheme="minorHAnsi"/>
                <w:sz w:val="24"/>
                <w:szCs w:val="24"/>
              </w:rPr>
              <w:t>How will we measure this?   What does “better” look like?   How will we recognise better when we see it?</w:t>
            </w:r>
          </w:p>
        </w:tc>
      </w:tr>
      <w:tr w:rsidR="005C3B0B" w:rsidRPr="006F13B7" w14:paraId="03BC6075" w14:textId="77777777" w:rsidTr="00450DA9">
        <w:tc>
          <w:tcPr>
            <w:tcW w:w="14333" w:type="dxa"/>
            <w:shd w:val="clear" w:color="auto" w:fill="auto"/>
          </w:tcPr>
          <w:p w14:paraId="0A15E693" w14:textId="77777777" w:rsidR="00107AEC" w:rsidRPr="00107AEC" w:rsidRDefault="00107AEC" w:rsidP="00107AEC">
            <w:pPr>
              <w:pStyle w:val="NormalWeb"/>
              <w:rPr>
                <w:rFonts w:asciiTheme="minorHAnsi" w:eastAsia="Times New Roman" w:hAnsiTheme="minorHAnsi" w:cstheme="minorHAnsi"/>
              </w:rPr>
            </w:pPr>
            <w:r w:rsidRPr="00107AEC">
              <w:rPr>
                <w:rFonts w:asciiTheme="minorHAnsi" w:eastAsia="Times New Roman" w:hAnsiTheme="minorHAnsi" w:cstheme="minorHAnsi"/>
              </w:rPr>
              <w:t xml:space="preserve">Improvements will be evident through increased attainment in writing and numeracy, as reflected in tracking and monitoring data, with particular gains for pupils requiring additional challenge. In classrooms, we will observe greater consistency in the teaching of spelling, grammar, and numeracy concepts, with pupils demonstrating improved accuracy and confidence in applying these skills across different contexts. </w:t>
            </w:r>
          </w:p>
          <w:p w14:paraId="053B485C" w14:textId="77777777" w:rsidR="00107AEC" w:rsidRPr="00107AEC" w:rsidRDefault="00107AEC" w:rsidP="00107AEC">
            <w:pPr>
              <w:pStyle w:val="NormalWeb"/>
              <w:rPr>
                <w:rFonts w:asciiTheme="minorHAnsi" w:eastAsia="Times New Roman" w:hAnsiTheme="minorHAnsi" w:cstheme="minorHAnsi"/>
              </w:rPr>
            </w:pPr>
            <w:r w:rsidRPr="00107AEC">
              <w:rPr>
                <w:rFonts w:asciiTheme="minorHAnsi" w:eastAsia="Times New Roman" w:hAnsiTheme="minorHAnsi" w:cstheme="minorHAnsi"/>
              </w:rPr>
              <w:t xml:space="preserve">Lesson observations and quality assurance activities will show a more structured and progressive approach to interdisciplinary learning, with pupils engaging meaningfully in inquiry-based learning linked to meta-skills development. Staff confidence in delivering key numeracy concepts and early learning strategies will be evidenced through professional dialogue, CLPL evaluations, and questionnaire feedback, demonstrating increased pedagogical expertise. In the nursery, tracking systems will be embedded effectively, ensuring targeted support for children and clear evidence of progress across all curricular areas. </w:t>
            </w:r>
          </w:p>
          <w:p w14:paraId="7AA76AE2" w14:textId="4E539251" w:rsidR="009E1F1A" w:rsidRPr="00107AEC" w:rsidRDefault="00107AEC" w:rsidP="00107AEC">
            <w:pPr>
              <w:rPr>
                <w:rFonts w:cstheme="minorHAnsi"/>
                <w:sz w:val="24"/>
                <w:szCs w:val="24"/>
              </w:rPr>
            </w:pPr>
            <w:r w:rsidRPr="00107AEC">
              <w:rPr>
                <w:rFonts w:eastAsia="Times New Roman" w:cstheme="minorHAnsi"/>
                <w:sz w:val="24"/>
                <w:szCs w:val="24"/>
              </w:rPr>
              <w:t>Learning environments will be rich in literacy and numeracy opportunities, fostering engagement and skill development through purposeful play. The impact of the Kip Learner Sketch Note and KIP Principles (</w:t>
            </w:r>
            <w:r w:rsidRPr="00107AEC">
              <w:rPr>
                <w:rFonts w:eastAsia="Times New Roman" w:cstheme="minorHAnsi"/>
                <w:bCs/>
                <w:sz w:val="24"/>
                <w:szCs w:val="24"/>
              </w:rPr>
              <w:t>Knowledge, Involvement, and Progress)</w:t>
            </w:r>
            <w:r w:rsidRPr="00107AEC">
              <w:rPr>
                <w:rFonts w:eastAsia="Times New Roman" w:cstheme="minorHAnsi"/>
                <w:sz w:val="24"/>
                <w:szCs w:val="24"/>
              </w:rPr>
              <w:t xml:space="preserve"> will be seen in enhanced pupil discussions about their learning and greater consistency in high-quality teaching and learning experiences. ‘Better’ will be recognised through a shared understanding of effective practice across the school and nursery, leading to improved attainment, engagement, and confidence among learners. The success of these initiatives will be measured through a combination of attainment data analysis, stakeholder feedback, learning conversations, professional reflections, and quality assurance observations, ensuring a holistic approach to evaluating impact.</w:t>
            </w:r>
            <w:r w:rsidR="009E1F1A" w:rsidRPr="00107AEC">
              <w:rPr>
                <w:rFonts w:cstheme="minorHAnsi"/>
                <w:sz w:val="24"/>
                <w:szCs w:val="24"/>
              </w:rPr>
              <w:t xml:space="preserve"> </w:t>
            </w:r>
          </w:p>
        </w:tc>
      </w:tr>
    </w:tbl>
    <w:p w14:paraId="20DD7C10" w14:textId="77777777" w:rsidR="00EC7679" w:rsidRPr="006F13B7" w:rsidRDefault="00EC7679">
      <w:pPr>
        <w:rPr>
          <w:rFonts w:cstheme="minorHAnsi"/>
          <w:b/>
          <w:sz w:val="24"/>
          <w:szCs w:val="24"/>
        </w:rPr>
      </w:pPr>
      <w:r w:rsidRPr="006F13B7">
        <w:rPr>
          <w:rFonts w:cstheme="minorHAnsi"/>
          <w:b/>
          <w:sz w:val="24"/>
          <w:szCs w:val="24"/>
        </w:rPr>
        <w:br w:type="page"/>
      </w:r>
    </w:p>
    <w:tbl>
      <w:tblPr>
        <w:tblStyle w:val="TableGrid"/>
        <w:tblW w:w="14076" w:type="dxa"/>
        <w:tblInd w:w="108" w:type="dxa"/>
        <w:tblLook w:val="04A0" w:firstRow="1" w:lastRow="0" w:firstColumn="1" w:lastColumn="0" w:noHBand="0" w:noVBand="1"/>
      </w:tblPr>
      <w:tblGrid>
        <w:gridCol w:w="7038"/>
        <w:gridCol w:w="7038"/>
      </w:tblGrid>
      <w:tr w:rsidR="00691EC1" w:rsidRPr="006F13B7" w14:paraId="254F05E4" w14:textId="77777777" w:rsidTr="00ED2AE2">
        <w:trPr>
          <w:trHeight w:val="859"/>
        </w:trPr>
        <w:tc>
          <w:tcPr>
            <w:tcW w:w="14076" w:type="dxa"/>
            <w:gridSpan w:val="2"/>
            <w:shd w:val="clear" w:color="auto" w:fill="BFBFBF" w:themeFill="background1" w:themeFillShade="BF"/>
          </w:tcPr>
          <w:p w14:paraId="3C186850" w14:textId="77777777" w:rsidR="00CA26DF" w:rsidRPr="00CA26DF" w:rsidRDefault="00CA26DF" w:rsidP="00CA26DF">
            <w:pPr>
              <w:pStyle w:val="Default"/>
              <w:rPr>
                <w:rFonts w:asciiTheme="minorHAnsi" w:hAnsiTheme="minorHAnsi" w:cstheme="minorHAnsi"/>
                <w:bCs/>
                <w:color w:val="FF0000"/>
              </w:rPr>
            </w:pPr>
            <w:r w:rsidRPr="00CA26DF">
              <w:rPr>
                <w:rFonts w:asciiTheme="minorHAnsi" w:hAnsiTheme="minorHAnsi" w:cstheme="minorHAnsi"/>
                <w:b/>
                <w:bCs/>
                <w:color w:val="FF0000"/>
              </w:rPr>
              <w:lastRenderedPageBreak/>
              <w:t>Establishment priority 2</w:t>
            </w:r>
            <w:r w:rsidRPr="00CA26DF">
              <w:rPr>
                <w:rFonts w:asciiTheme="minorHAnsi" w:hAnsiTheme="minorHAnsi" w:cstheme="minorHAnsi"/>
                <w:bCs/>
                <w:color w:val="FF0000"/>
              </w:rPr>
              <w:t>:</w:t>
            </w:r>
          </w:p>
          <w:p w14:paraId="0F66A0EE" w14:textId="77777777" w:rsidR="00CA26DF" w:rsidRPr="00CA26DF" w:rsidRDefault="00CA26DF" w:rsidP="00CA26DF">
            <w:pPr>
              <w:pStyle w:val="Default"/>
              <w:rPr>
                <w:rFonts w:asciiTheme="minorHAnsi" w:hAnsiTheme="minorHAnsi" w:cstheme="minorHAnsi"/>
                <w:bCs/>
              </w:rPr>
            </w:pPr>
            <w:r w:rsidRPr="00CA26DF">
              <w:rPr>
                <w:rFonts w:asciiTheme="minorHAnsi" w:hAnsiTheme="minorHAnsi" w:cstheme="minorHAnsi"/>
                <w:b/>
              </w:rPr>
              <w:t xml:space="preserve"> </w:t>
            </w:r>
            <w:sdt>
              <w:sdtPr>
                <w:rPr>
                  <w:rFonts w:asciiTheme="minorHAnsi" w:hAnsiTheme="minorHAnsi" w:cstheme="minorHAnsi"/>
                  <w:b/>
                </w:rPr>
                <w:alias w:val="NIF"/>
                <w:tag w:val="NIF"/>
                <w:id w:val="-1772625870"/>
                <w:placeholder>
                  <w:docPart w:val="617BB9A8F40A4E1FB37C456D601C0CCE"/>
                </w:placeholder>
                <w:dropDownList>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Content>
                <w:r w:rsidR="00E578CC">
                  <w:rPr>
                    <w:rFonts w:asciiTheme="minorHAnsi" w:hAnsiTheme="minorHAnsi" w:cstheme="minorHAnsi"/>
                    <w:b/>
                  </w:rPr>
                  <w:t>Closing the attainment gap between the most and least disadvantaged children and young people</w:t>
                </w:r>
              </w:sdtContent>
            </w:sdt>
          </w:p>
          <w:sdt>
            <w:sdtPr>
              <w:rPr>
                <w:rFonts w:cstheme="minorHAnsi"/>
                <w:b/>
                <w:sz w:val="24"/>
                <w:szCs w:val="24"/>
              </w:rPr>
              <w:alias w:val="NIF"/>
              <w:tag w:val="NIF"/>
              <w:id w:val="922228039"/>
              <w:placeholder>
                <w:docPart w:val="BA2ADFA5002A47B9AFBFEE8EB691568F"/>
              </w:placeholder>
              <w:dropDownList>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Content>
              <w:p w14:paraId="2BCE52E6" w14:textId="6F387218" w:rsidR="00691EC1" w:rsidRPr="006F13B7" w:rsidRDefault="00E578CC" w:rsidP="00CA26DF">
                <w:pPr>
                  <w:rPr>
                    <w:rFonts w:cstheme="minorHAnsi"/>
                    <w:b/>
                    <w:sz w:val="24"/>
                    <w:szCs w:val="24"/>
                  </w:rPr>
                </w:pPr>
                <w:r>
                  <w:rPr>
                    <w:rFonts w:cstheme="minorHAnsi"/>
                    <w:b/>
                    <w:sz w:val="24"/>
                    <w:szCs w:val="24"/>
                  </w:rPr>
                  <w:t>Placing the human rights and needs of every child and young person at the centre of education</w:t>
                </w:r>
              </w:p>
            </w:sdtContent>
          </w:sdt>
        </w:tc>
      </w:tr>
      <w:tr w:rsidR="00691EC1" w:rsidRPr="006F13B7" w14:paraId="520458C7" w14:textId="77777777" w:rsidTr="00ED2AE2">
        <w:trPr>
          <w:trHeight w:val="1327"/>
        </w:trPr>
        <w:tc>
          <w:tcPr>
            <w:tcW w:w="14076" w:type="dxa"/>
            <w:gridSpan w:val="2"/>
            <w:shd w:val="clear" w:color="auto" w:fill="auto"/>
          </w:tcPr>
          <w:p w14:paraId="63A1C87A" w14:textId="77777777" w:rsidR="00691EC1" w:rsidRPr="00ED2AE2" w:rsidRDefault="00691EC1" w:rsidP="00CC2071">
            <w:pPr>
              <w:pStyle w:val="Default"/>
              <w:rPr>
                <w:rFonts w:asciiTheme="minorHAnsi" w:hAnsiTheme="minorHAnsi" w:cstheme="minorHAnsi"/>
                <w:b/>
                <w:sz w:val="22"/>
                <w:szCs w:val="22"/>
              </w:rPr>
            </w:pPr>
            <w:r w:rsidRPr="00ED2AE2">
              <w:rPr>
                <w:rFonts w:asciiTheme="minorHAnsi" w:hAnsiTheme="minorHAnsi" w:cstheme="minorHAnsi"/>
                <w:b/>
                <w:sz w:val="22"/>
                <w:szCs w:val="22"/>
              </w:rPr>
              <w:t>National Improvement Framework Outcomes</w:t>
            </w:r>
          </w:p>
          <w:sdt>
            <w:sdtPr>
              <w:rPr>
                <w:rFonts w:asciiTheme="minorHAnsi" w:hAnsiTheme="minorHAnsi" w:cstheme="minorHAnsi"/>
                <w:sz w:val="22"/>
                <w:szCs w:val="22"/>
              </w:rPr>
              <w:id w:val="1624108270"/>
              <w:placeholder>
                <w:docPart w:val="D42D3E3E9C014608912888137BE67C8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5094E98E" w14:textId="1ACBCEB4" w:rsidR="00691EC1" w:rsidRPr="00ED2AE2" w:rsidRDefault="00E578CC" w:rsidP="00CC2071">
                <w:pPr>
                  <w:pStyle w:val="Default"/>
                  <w:rPr>
                    <w:rFonts w:asciiTheme="minorHAnsi" w:hAnsiTheme="minorHAnsi" w:cstheme="minorHAnsi"/>
                    <w:sz w:val="22"/>
                    <w:szCs w:val="22"/>
                  </w:rPr>
                </w:pPr>
                <w:r>
                  <w:rPr>
                    <w:rFonts w:asciiTheme="minorHAnsi" w:hAnsiTheme="minorHAnsi" w:cstheme="minorHAnsi"/>
                    <w:sz w:val="22"/>
                    <w:szCs w:val="22"/>
                  </w:rPr>
                  <w:t>4. High achievement and reduced attainment gap for all learners.</w:t>
                </w:r>
              </w:p>
            </w:sdtContent>
          </w:sdt>
          <w:sdt>
            <w:sdtPr>
              <w:rPr>
                <w:rFonts w:asciiTheme="minorHAnsi" w:hAnsiTheme="minorHAnsi" w:cstheme="minorHAnsi"/>
                <w:sz w:val="22"/>
                <w:szCs w:val="22"/>
              </w:rPr>
              <w:id w:val="-593084151"/>
              <w:placeholder>
                <w:docPart w:val="58F6CB38937A4A4F973A398775031E74"/>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7BD0C260" w14:textId="11D25273" w:rsidR="00691EC1" w:rsidRPr="00ED2AE2" w:rsidRDefault="00E578CC" w:rsidP="00CC2071">
                <w:pPr>
                  <w:pStyle w:val="Default"/>
                  <w:rPr>
                    <w:rFonts w:asciiTheme="minorHAnsi" w:hAnsiTheme="minorHAnsi" w:cstheme="minorHAnsi"/>
                    <w:color w:val="auto"/>
                    <w:sz w:val="22"/>
                    <w:szCs w:val="22"/>
                  </w:rPr>
                </w:pPr>
                <w:r>
                  <w:rPr>
                    <w:rFonts w:asciiTheme="minorHAnsi" w:hAnsiTheme="minorHAnsi" w:cstheme="minorHAnsi"/>
                    <w:sz w:val="22"/>
                    <w:szCs w:val="22"/>
                  </w:rPr>
                  <w:t>6. Positive relationships, behaviour, and attendance in a respectful culture.</w:t>
                </w:r>
              </w:p>
            </w:sdtContent>
          </w:sdt>
          <w:sdt>
            <w:sdtPr>
              <w:rPr>
                <w:rFonts w:asciiTheme="minorHAnsi" w:hAnsiTheme="minorHAnsi" w:cstheme="minorHAnsi"/>
                <w:sz w:val="22"/>
                <w:szCs w:val="22"/>
              </w:rPr>
              <w:id w:val="1375115644"/>
              <w:placeholder>
                <w:docPart w:val="3EEB4C2CCD30485984A6D758D0B582D8"/>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12BDDC42" w14:textId="5A1C98C6" w:rsidR="00691EC1" w:rsidRPr="00ED2AE2" w:rsidRDefault="00E578CC" w:rsidP="00CC2071">
                <w:pPr>
                  <w:pStyle w:val="Default"/>
                  <w:rPr>
                    <w:rFonts w:asciiTheme="minorHAnsi" w:hAnsiTheme="minorHAnsi" w:cstheme="minorHAnsi"/>
                    <w:color w:val="auto"/>
                    <w:sz w:val="22"/>
                    <w:szCs w:val="22"/>
                  </w:rPr>
                </w:pPr>
                <w:r>
                  <w:rPr>
                    <w:rFonts w:asciiTheme="minorHAnsi" w:hAnsiTheme="minorHAnsi" w:cstheme="minorHAnsi"/>
                    <w:sz w:val="22"/>
                    <w:szCs w:val="22"/>
                  </w:rPr>
                  <w:t>7. Digital technology enhancing learning and tackling digital inequality.</w:t>
                </w:r>
              </w:p>
            </w:sdtContent>
          </w:sdt>
          <w:p w14:paraId="18B77B5D" w14:textId="77777777" w:rsidR="00691EC1" w:rsidRPr="00ED2AE2" w:rsidRDefault="00602132" w:rsidP="00CC2071">
            <w:pPr>
              <w:pStyle w:val="Default"/>
              <w:rPr>
                <w:rFonts w:asciiTheme="minorHAnsi" w:hAnsiTheme="minorHAnsi" w:cstheme="minorHAnsi"/>
                <w:sz w:val="22"/>
                <w:szCs w:val="22"/>
              </w:rPr>
            </w:pPr>
            <w:hyperlink r:id="rId11" w:history="1">
              <w:r w:rsidR="00691EC1" w:rsidRPr="00ED2AE2">
                <w:rPr>
                  <w:rStyle w:val="Hyperlink"/>
                  <w:rFonts w:asciiTheme="minorHAnsi" w:hAnsiTheme="minorHAnsi" w:cstheme="minorHAnsi"/>
                  <w:sz w:val="22"/>
                  <w:szCs w:val="22"/>
                  <w:u w:val="none"/>
                </w:rPr>
                <w:t>Education - achieving excellence and equity: National Improvement Framework 2025</w:t>
              </w:r>
            </w:hyperlink>
          </w:p>
        </w:tc>
      </w:tr>
      <w:tr w:rsidR="00691EC1" w:rsidRPr="006F13B7" w14:paraId="594A6014" w14:textId="77777777" w:rsidTr="00CC2071">
        <w:trPr>
          <w:trHeight w:val="1402"/>
        </w:trPr>
        <w:tc>
          <w:tcPr>
            <w:tcW w:w="7038" w:type="dxa"/>
          </w:tcPr>
          <w:p w14:paraId="0BCEBAC4" w14:textId="77777777" w:rsidR="00691EC1" w:rsidRPr="00ED2AE2" w:rsidRDefault="00691EC1" w:rsidP="00CC2071">
            <w:pPr>
              <w:pStyle w:val="Default"/>
              <w:rPr>
                <w:rFonts w:asciiTheme="minorHAnsi" w:hAnsiTheme="minorHAnsi" w:cstheme="minorHAnsi"/>
                <w:b/>
                <w:bCs/>
                <w:sz w:val="22"/>
                <w:szCs w:val="22"/>
              </w:rPr>
            </w:pPr>
            <w:r w:rsidRPr="00ED2AE2">
              <w:rPr>
                <w:rFonts w:asciiTheme="minorHAnsi" w:hAnsiTheme="minorHAnsi" w:cstheme="minorHAnsi"/>
                <w:b/>
                <w:bCs/>
                <w:sz w:val="22"/>
                <w:szCs w:val="22"/>
              </w:rPr>
              <w:t>How Good is Our School/Quality Improvement Framework ELC</w:t>
            </w:r>
          </w:p>
          <w:sdt>
            <w:sdtPr>
              <w:rPr>
                <w:rFonts w:asciiTheme="minorHAnsi" w:hAnsiTheme="minorHAnsi" w:cstheme="minorHAnsi"/>
                <w:sz w:val="22"/>
                <w:szCs w:val="22"/>
              </w:rPr>
              <w:alias w:val="HGIOS QIFELC"/>
              <w:id w:val="-2136558907"/>
              <w:placeholder>
                <w:docPart w:val="F7265682480040F7908608081706417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14DF96F8" w14:textId="6F6C31D1" w:rsidR="00691EC1" w:rsidRPr="00ED2AE2" w:rsidRDefault="00E578CC" w:rsidP="00CC2071">
                <w:pPr>
                  <w:pStyle w:val="Default"/>
                  <w:rPr>
                    <w:rFonts w:asciiTheme="minorHAnsi" w:hAnsiTheme="minorHAnsi" w:cstheme="minorHAnsi"/>
                    <w:sz w:val="22"/>
                    <w:szCs w:val="22"/>
                    <w:u w:val="single"/>
                  </w:rPr>
                </w:pPr>
                <w:r>
                  <w:rPr>
                    <w:rFonts w:asciiTheme="minorHAnsi" w:hAnsiTheme="minorHAnsi" w:cstheme="minorHAnsi"/>
                    <w:sz w:val="22"/>
                    <w:szCs w:val="22"/>
                  </w:rPr>
                  <w:t>3.1 Ensuring wellbeing, equality and inclusion</w:t>
                </w:r>
              </w:p>
            </w:sdtContent>
          </w:sdt>
          <w:sdt>
            <w:sdtPr>
              <w:rPr>
                <w:rFonts w:asciiTheme="minorHAnsi" w:hAnsiTheme="minorHAnsi" w:cstheme="minorHAnsi"/>
                <w:sz w:val="22"/>
                <w:szCs w:val="22"/>
              </w:rPr>
              <w:alias w:val="HGIOS QIFELC"/>
              <w:id w:val="-1837288109"/>
              <w:placeholder>
                <w:docPart w:val="70406B1B095D4AC4959E4453347D7E8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60AF708C" w14:textId="7796FC41" w:rsidR="00691EC1" w:rsidRPr="00ED2AE2" w:rsidRDefault="00E578CC" w:rsidP="00CC2071">
                <w:pPr>
                  <w:pStyle w:val="Default"/>
                  <w:rPr>
                    <w:rFonts w:asciiTheme="minorHAnsi" w:hAnsiTheme="minorHAnsi" w:cstheme="minorHAnsi"/>
                    <w:sz w:val="22"/>
                    <w:szCs w:val="22"/>
                  </w:rPr>
                </w:pPr>
                <w:r>
                  <w:rPr>
                    <w:rFonts w:asciiTheme="minorHAnsi" w:hAnsiTheme="minorHAnsi" w:cstheme="minorHAnsi"/>
                    <w:sz w:val="22"/>
                    <w:szCs w:val="22"/>
                  </w:rPr>
                  <w:t>1.5 Management of resources to promote equity</w:t>
                </w:r>
              </w:p>
            </w:sdtContent>
          </w:sdt>
          <w:sdt>
            <w:sdtPr>
              <w:rPr>
                <w:rFonts w:asciiTheme="minorHAnsi" w:hAnsiTheme="minorHAnsi" w:cstheme="minorHAnsi"/>
                <w:sz w:val="22"/>
                <w:szCs w:val="22"/>
              </w:rPr>
              <w:alias w:val="HGIOS QIFELC"/>
              <w:id w:val="-58405209"/>
              <w:placeholder>
                <w:docPart w:val="1BD3A36EF8ED4D119813CC25314453A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457D9D80" w14:textId="33AA4D89" w:rsidR="00691EC1" w:rsidRPr="00ED2AE2" w:rsidRDefault="00E578CC" w:rsidP="00CC2071">
                <w:pPr>
                  <w:pStyle w:val="Default"/>
                  <w:rPr>
                    <w:rFonts w:asciiTheme="minorHAnsi" w:hAnsiTheme="minorHAnsi" w:cstheme="minorHAnsi"/>
                    <w:color w:val="auto"/>
                    <w:sz w:val="22"/>
                    <w:szCs w:val="22"/>
                  </w:rPr>
                </w:pPr>
                <w:r>
                  <w:rPr>
                    <w:rFonts w:asciiTheme="minorHAnsi" w:hAnsiTheme="minorHAnsi" w:cstheme="minorHAnsi"/>
                    <w:sz w:val="22"/>
                    <w:szCs w:val="22"/>
                  </w:rPr>
                  <w:t>2.4 Personalised support</w:t>
                </w:r>
              </w:p>
            </w:sdtContent>
          </w:sdt>
          <w:sdt>
            <w:sdtPr>
              <w:rPr>
                <w:rFonts w:asciiTheme="minorHAnsi" w:hAnsiTheme="minorHAnsi" w:cstheme="minorHAnsi"/>
                <w:sz w:val="22"/>
                <w:szCs w:val="22"/>
              </w:rPr>
              <w:alias w:val="HGIOS QIFELC"/>
              <w:id w:val="988672313"/>
              <w:placeholder>
                <w:docPart w:val="AFC74DE5652A4FCA81BC65E603BDD7F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7F100DE4" w14:textId="255D10D5" w:rsidR="00691EC1" w:rsidRPr="00ED2AE2" w:rsidRDefault="00E578CC" w:rsidP="00CC2071">
                <w:pPr>
                  <w:pStyle w:val="Default"/>
                  <w:rPr>
                    <w:rFonts w:asciiTheme="minorHAnsi" w:hAnsiTheme="minorHAnsi" w:cstheme="minorHAnsi"/>
                    <w:color w:val="auto"/>
                    <w:sz w:val="22"/>
                    <w:szCs w:val="22"/>
                  </w:rPr>
                </w:pPr>
                <w:r>
                  <w:rPr>
                    <w:rFonts w:asciiTheme="minorHAnsi" w:hAnsiTheme="minorHAnsi" w:cstheme="minorHAnsi"/>
                    <w:sz w:val="22"/>
                    <w:szCs w:val="22"/>
                  </w:rPr>
                  <w:t>4.2 Wellbeing, inclusion and equality</w:t>
                </w:r>
              </w:p>
            </w:sdtContent>
          </w:sdt>
          <w:sdt>
            <w:sdtPr>
              <w:rPr>
                <w:rFonts w:asciiTheme="minorHAnsi" w:hAnsiTheme="minorHAnsi" w:cstheme="minorHAnsi"/>
                <w:sz w:val="22"/>
                <w:szCs w:val="22"/>
              </w:rPr>
              <w:alias w:val="HGIOS QIFELC"/>
              <w:id w:val="-2134857245"/>
              <w:placeholder>
                <w:docPart w:val="3A786166CBED475D9A9CEA46A47E291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25F1CE3A" w14:textId="41CE62A8" w:rsidR="00691EC1" w:rsidRPr="00ED2AE2" w:rsidRDefault="00E578CC" w:rsidP="00CC2071">
                <w:pPr>
                  <w:pStyle w:val="Default"/>
                  <w:rPr>
                    <w:rFonts w:asciiTheme="minorHAnsi" w:hAnsiTheme="minorHAnsi" w:cstheme="minorHAnsi"/>
                    <w:color w:val="auto"/>
                    <w:sz w:val="22"/>
                    <w:szCs w:val="22"/>
                  </w:rPr>
                </w:pPr>
                <w:r>
                  <w:rPr>
                    <w:rFonts w:asciiTheme="minorHAnsi" w:hAnsiTheme="minorHAnsi" w:cstheme="minorHAnsi"/>
                    <w:sz w:val="22"/>
                    <w:szCs w:val="22"/>
                  </w:rPr>
                  <w:t>4.3 Children's progress</w:t>
                </w:r>
              </w:p>
            </w:sdtContent>
          </w:sdt>
          <w:sdt>
            <w:sdtPr>
              <w:rPr>
                <w:rFonts w:asciiTheme="minorHAnsi" w:hAnsiTheme="minorHAnsi" w:cstheme="minorHAnsi"/>
                <w:sz w:val="22"/>
                <w:szCs w:val="22"/>
              </w:rPr>
              <w:alias w:val="HGIOS QIFELC"/>
              <w:id w:val="-1006433173"/>
              <w:placeholder>
                <w:docPart w:val="94A7B7B827A84333860C430EAC52940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48815E36" w14:textId="14C17F9D" w:rsidR="00691EC1" w:rsidRPr="00ED2AE2" w:rsidRDefault="00E578CC" w:rsidP="00CC2071">
                <w:pPr>
                  <w:pStyle w:val="Default"/>
                  <w:rPr>
                    <w:rFonts w:asciiTheme="minorHAnsi" w:hAnsiTheme="minorHAnsi" w:cstheme="minorHAnsi"/>
                    <w:color w:val="auto"/>
                    <w:sz w:val="22"/>
                    <w:szCs w:val="22"/>
                  </w:rPr>
                </w:pPr>
                <w:r>
                  <w:rPr>
                    <w:rFonts w:asciiTheme="minorHAnsi" w:hAnsiTheme="minorHAnsi" w:cstheme="minorHAnsi"/>
                    <w:sz w:val="22"/>
                    <w:szCs w:val="22"/>
                  </w:rPr>
                  <w:t>4.1 Nurturing care and support</w:t>
                </w:r>
              </w:p>
            </w:sdtContent>
          </w:sdt>
        </w:tc>
        <w:tc>
          <w:tcPr>
            <w:tcW w:w="7038" w:type="dxa"/>
          </w:tcPr>
          <w:p w14:paraId="260820F9" w14:textId="77777777" w:rsidR="00691EC1" w:rsidRPr="00ED2AE2" w:rsidRDefault="00691EC1" w:rsidP="00CC2071">
            <w:pPr>
              <w:rPr>
                <w:rFonts w:cstheme="minorHAnsi"/>
                <w:b/>
              </w:rPr>
            </w:pPr>
            <w:r w:rsidRPr="00ED2AE2">
              <w:rPr>
                <w:rFonts w:cstheme="minorHAnsi"/>
                <w:b/>
              </w:rPr>
              <w:t>UNCRC</w:t>
            </w:r>
          </w:p>
          <w:sdt>
            <w:sdtPr>
              <w:rPr>
                <w:rFonts w:cstheme="minorHAnsi"/>
              </w:rPr>
              <w:alias w:val="RRS Unicef articles"/>
              <w:tag w:val="RRS Unicef articles"/>
              <w:id w:val="-1492478359"/>
              <w:placeholder>
                <w:docPart w:val="2CADCF8BD7D94EA194D23BB46F6B433C"/>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20E5C4C1" w14:textId="42A96F4F" w:rsidR="00691EC1" w:rsidRPr="00ED2AE2" w:rsidRDefault="00E578CC" w:rsidP="00CC2071">
                <w:pPr>
                  <w:rPr>
                    <w:rFonts w:cstheme="minorHAnsi"/>
                  </w:rPr>
                </w:pPr>
                <w:r>
                  <w:rPr>
                    <w:rFonts w:cstheme="minorHAnsi"/>
                  </w:rPr>
                  <w:t>Article 4 (Protection of rights):</w:t>
                </w:r>
              </w:p>
            </w:sdtContent>
          </w:sdt>
          <w:p w14:paraId="29B9E0DA" w14:textId="59157AC2" w:rsidR="00691EC1" w:rsidRPr="00ED2AE2" w:rsidRDefault="00602132" w:rsidP="00CC2071">
            <w:pPr>
              <w:rPr>
                <w:rFonts w:cstheme="minorHAnsi"/>
              </w:rPr>
            </w:pPr>
            <w:sdt>
              <w:sdtPr>
                <w:rPr>
                  <w:rFonts w:cstheme="minorHAnsi"/>
                </w:rPr>
                <w:alias w:val="RRS Unicef articles"/>
                <w:tag w:val="RRS Unicef articles"/>
                <w:id w:val="-1471435442"/>
                <w:placeholder>
                  <w:docPart w:val="42702D6DB6AD4EE983090D5A9A9BE576"/>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E578CC">
                  <w:rPr>
                    <w:rFonts w:cstheme="minorHAnsi"/>
                  </w:rPr>
                  <w:t>Article 3 (Best interests of the child):</w:t>
                </w:r>
              </w:sdtContent>
            </w:sdt>
            <w:r w:rsidR="00691EC1" w:rsidRPr="00ED2AE2">
              <w:rPr>
                <w:rFonts w:cstheme="minorHAnsi"/>
              </w:rPr>
              <w:t xml:space="preserve"> </w:t>
            </w:r>
          </w:p>
          <w:p w14:paraId="7949666A" w14:textId="77777777" w:rsidR="00691EC1" w:rsidRPr="00ED2AE2" w:rsidRDefault="00691EC1" w:rsidP="00CC2071">
            <w:pPr>
              <w:rPr>
                <w:rFonts w:cstheme="minorHAnsi"/>
              </w:rPr>
            </w:pPr>
          </w:p>
          <w:p w14:paraId="0FEAF79B" w14:textId="77777777" w:rsidR="00ED2AE2" w:rsidRPr="00ED2AE2" w:rsidRDefault="00ED2AE2" w:rsidP="00CC2071">
            <w:pPr>
              <w:rPr>
                <w:rFonts w:cstheme="minorHAnsi"/>
              </w:rPr>
            </w:pPr>
          </w:p>
          <w:p w14:paraId="4429BBF7" w14:textId="77777777" w:rsidR="00ED2AE2" w:rsidRPr="00ED2AE2" w:rsidRDefault="00ED2AE2" w:rsidP="00CC2071">
            <w:pPr>
              <w:rPr>
                <w:rFonts w:cstheme="minorHAnsi"/>
              </w:rPr>
            </w:pPr>
          </w:p>
          <w:p w14:paraId="5AF3E2A3" w14:textId="77777777" w:rsidR="00ED2AE2" w:rsidRPr="00ED2AE2" w:rsidRDefault="00ED2AE2" w:rsidP="00CC2071">
            <w:pPr>
              <w:rPr>
                <w:rFonts w:cstheme="minorHAnsi"/>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691EC1" w:rsidRPr="006F13B7" w14:paraId="70C0B649" w14:textId="77777777" w:rsidTr="00CC2071">
        <w:trPr>
          <w:gridAfter w:val="1"/>
          <w:wAfter w:w="25" w:type="dxa"/>
          <w:trHeight w:val="530"/>
        </w:trPr>
        <w:tc>
          <w:tcPr>
            <w:tcW w:w="14033" w:type="dxa"/>
            <w:shd w:val="clear" w:color="auto" w:fill="C0C0C0"/>
            <w:tcMar>
              <w:top w:w="20" w:type="dxa"/>
              <w:left w:w="20" w:type="dxa"/>
              <w:bottom w:w="0" w:type="dxa"/>
              <w:right w:w="20" w:type="dxa"/>
            </w:tcMar>
            <w:vAlign w:val="center"/>
          </w:tcPr>
          <w:p w14:paraId="1554C971" w14:textId="77777777" w:rsidR="00691EC1" w:rsidRPr="006F13B7" w:rsidRDefault="00691EC1" w:rsidP="00CC2071">
            <w:pPr>
              <w:jc w:val="center"/>
              <w:rPr>
                <w:rFonts w:eastAsia="Arial Unicode MS" w:cstheme="minorHAnsi"/>
                <w:b/>
                <w:bCs/>
                <w:sz w:val="24"/>
                <w:szCs w:val="24"/>
              </w:rPr>
            </w:pPr>
            <w:r w:rsidRPr="006F13B7">
              <w:rPr>
                <w:rFonts w:eastAsia="Arial Unicode MS" w:cstheme="minorHAnsi"/>
                <w:b/>
                <w:bCs/>
                <w:sz w:val="24"/>
                <w:szCs w:val="24"/>
              </w:rPr>
              <w:t>Rationale for change based self-evaluation including data and stakeholder views</w:t>
            </w:r>
          </w:p>
        </w:tc>
      </w:tr>
      <w:tr w:rsidR="00691EC1" w:rsidRPr="006F13B7" w14:paraId="15AF3D69" w14:textId="77777777" w:rsidTr="00CC2071">
        <w:trPr>
          <w:gridAfter w:val="1"/>
          <w:wAfter w:w="25" w:type="dxa"/>
          <w:trHeight w:val="384"/>
        </w:trPr>
        <w:tc>
          <w:tcPr>
            <w:tcW w:w="14033" w:type="dxa"/>
            <w:tcMar>
              <w:top w:w="20" w:type="dxa"/>
              <w:left w:w="20" w:type="dxa"/>
              <w:bottom w:w="0" w:type="dxa"/>
              <w:right w:w="20" w:type="dxa"/>
            </w:tcMar>
          </w:tcPr>
          <w:p w14:paraId="475F8D49" w14:textId="446E96ED" w:rsidR="00F64FFE" w:rsidRDefault="00F64FFE" w:rsidP="00ED2AE2">
            <w:pPr>
              <w:pStyle w:val="NormalWeb"/>
              <w:spacing w:before="0" w:beforeAutospacing="0" w:after="0" w:afterAutospacing="0"/>
              <w:rPr>
                <w:rFonts w:asciiTheme="minorHAnsi" w:eastAsia="Times New Roman" w:hAnsiTheme="minorHAnsi"/>
              </w:rPr>
            </w:pPr>
            <w:r w:rsidRPr="00F64FFE">
              <w:rPr>
                <w:rFonts w:asciiTheme="minorHAnsi" w:eastAsia="Times New Roman" w:hAnsiTheme="minorHAnsi"/>
              </w:rPr>
              <w:t>A comprehensive analysis of attainment data and stakeholder feedback highlights the need for targeted interventions to address barriers to learning faced by pupils impacted by poverty. Although our school has a low percentage of pupils identified within SIMD 1–4, a significant proportion of our families face financial hardship due to other socio-economic factors. In particular, the six priority family types identified by the Scottish Government as being at the highest risk of experiencing poverty are present within our school community. Given that 38% of pupils are identified with an additional support need (ASN), and 4% are eligible for Free School Meals (FME), it is essential to ensure equitable access to learnin</w:t>
            </w:r>
            <w:r>
              <w:rPr>
                <w:rFonts w:asciiTheme="minorHAnsi" w:eastAsia="Times New Roman" w:hAnsiTheme="minorHAnsi"/>
              </w:rPr>
              <w:t>g and enrichment opportunities.</w:t>
            </w:r>
          </w:p>
          <w:p w14:paraId="356DDFF0" w14:textId="70F5075C" w:rsidR="00ED2AE2" w:rsidRPr="00ED2AE2" w:rsidRDefault="00ED2AE2" w:rsidP="001838D4">
            <w:pPr>
              <w:pStyle w:val="NormalWeb"/>
              <w:numPr>
                <w:ilvl w:val="0"/>
                <w:numId w:val="42"/>
              </w:numPr>
              <w:spacing w:before="0" w:beforeAutospacing="0" w:after="0" w:afterAutospacing="0"/>
              <w:rPr>
                <w:rFonts w:asciiTheme="minorHAnsi" w:eastAsia="Times New Roman" w:hAnsiTheme="minorHAnsi"/>
                <w:b/>
                <w:color w:val="FF0000"/>
              </w:rPr>
            </w:pPr>
            <w:r w:rsidRPr="00ED2AE2">
              <w:rPr>
                <w:rFonts w:asciiTheme="minorHAnsi" w:eastAsia="Times New Roman" w:hAnsiTheme="minorHAnsi"/>
                <w:b/>
                <w:color w:val="FF0000"/>
              </w:rPr>
              <w:t>Targeted digital support interventions</w:t>
            </w:r>
          </w:p>
          <w:p w14:paraId="45F789CF" w14:textId="732257DB" w:rsidR="00ED2AE2" w:rsidRPr="00ED2AE2" w:rsidRDefault="00ED2AE2" w:rsidP="00ED2AE2">
            <w:pPr>
              <w:spacing w:after="0"/>
            </w:pPr>
            <w:r>
              <w:t>Digital inclusion is central to delivering equitable access to learning. Many of our targeted pupils, particularly those with ASN or from priority family types identified by the Scottish Government, require additional access to devices to engage fully in personalised and differentiated learning. Increasing access to digital tools supports attainment in literacy and numeracy and fosters digital competence for all learners.</w:t>
            </w:r>
          </w:p>
          <w:p w14:paraId="14B3AD67" w14:textId="1DD0399B" w:rsidR="00ED2AE2" w:rsidRDefault="00ED2AE2" w:rsidP="001838D4">
            <w:pPr>
              <w:pStyle w:val="ListParagraph"/>
              <w:numPr>
                <w:ilvl w:val="0"/>
                <w:numId w:val="42"/>
              </w:numPr>
              <w:spacing w:after="0" w:line="240" w:lineRule="auto"/>
              <w:rPr>
                <w:rFonts w:eastAsia="Times New Roman" w:cs="Times New Roman"/>
                <w:sz w:val="24"/>
                <w:szCs w:val="24"/>
                <w:lang w:eastAsia="en-GB"/>
              </w:rPr>
            </w:pPr>
            <w:r w:rsidRPr="00ED2AE2">
              <w:rPr>
                <w:rFonts w:eastAsia="Times New Roman" w:cs="Times New Roman"/>
                <w:b/>
                <w:bCs/>
                <w:color w:val="FF0000"/>
                <w:sz w:val="24"/>
                <w:szCs w:val="24"/>
                <w:lang w:eastAsia="en-GB"/>
              </w:rPr>
              <w:t>Removing Poverty-Related Barriers to Learning</w:t>
            </w:r>
          </w:p>
          <w:p w14:paraId="14E343B8" w14:textId="77777777" w:rsidR="00ED2AE2" w:rsidRPr="00ED2AE2" w:rsidRDefault="00ED2AE2" w:rsidP="00ED2AE2">
            <w:pPr>
              <w:spacing w:after="0"/>
              <w:rPr>
                <w:sz w:val="24"/>
                <w:szCs w:val="24"/>
              </w:rPr>
            </w:pPr>
            <w:r w:rsidRPr="00ED2AE2">
              <w:rPr>
                <w:sz w:val="24"/>
                <w:szCs w:val="24"/>
              </w:rPr>
              <w:t>Although our SIMD profile does not reflect high levels of deprivation, we recognise that poverty exists across all postcodes. This fund provides discreet, respectful financial assistance for families experiencing hidden or situational poverty, reducing stigma and ensuring full inclusion in school life.</w:t>
            </w:r>
          </w:p>
          <w:p w14:paraId="2C1DFE3D" w14:textId="0ED993D0" w:rsidR="00691EC1" w:rsidRPr="00ED2AE2" w:rsidRDefault="00F64FFE" w:rsidP="00ED2AE2">
            <w:pPr>
              <w:spacing w:after="0" w:line="240" w:lineRule="auto"/>
              <w:rPr>
                <w:rFonts w:eastAsia="Times New Roman" w:cs="Times New Roman"/>
                <w:sz w:val="24"/>
                <w:szCs w:val="24"/>
                <w:lang w:eastAsia="en-GB"/>
              </w:rPr>
            </w:pPr>
            <w:r>
              <w:rPr>
                <w:rFonts w:eastAsia="Times New Roman" w:cs="Times New Roman"/>
                <w:b/>
                <w:bCs/>
                <w:color w:val="FF0000"/>
                <w:sz w:val="24"/>
                <w:szCs w:val="24"/>
                <w:lang w:eastAsia="en-GB"/>
              </w:rPr>
              <w:t>2</w:t>
            </w:r>
            <w:r w:rsidRPr="00F64FFE">
              <w:rPr>
                <w:rFonts w:eastAsia="Times New Roman" w:cs="Times New Roman"/>
                <w:b/>
                <w:bCs/>
                <w:color w:val="FF0000"/>
                <w:sz w:val="24"/>
                <w:szCs w:val="24"/>
                <w:lang w:eastAsia="en-GB"/>
              </w:rPr>
              <w:t>. Participatory Budgeting to Enhance Wider Achievement</w:t>
            </w:r>
            <w:r w:rsidRPr="00F64FFE">
              <w:rPr>
                <w:rFonts w:eastAsia="Times New Roman" w:cs="Times New Roman"/>
                <w:sz w:val="24"/>
                <w:szCs w:val="24"/>
                <w:lang w:eastAsia="en-GB"/>
              </w:rPr>
              <w:br/>
              <w:t xml:space="preserve">Evidence from our school’s previous engagement with participatory budgeting highlights its success in empowering families to influence spending decisions. Ensuring equity of access to </w:t>
            </w:r>
            <w:r w:rsidR="00ED2AE2">
              <w:rPr>
                <w:rFonts w:eastAsia="Times New Roman" w:cs="Times New Roman"/>
                <w:sz w:val="24"/>
                <w:szCs w:val="24"/>
                <w:lang w:eastAsia="en-GB"/>
              </w:rPr>
              <w:t xml:space="preserve">sports clubs </w:t>
            </w:r>
            <w:r w:rsidRPr="00F64FFE">
              <w:rPr>
                <w:rFonts w:eastAsia="Times New Roman" w:cs="Times New Roman"/>
                <w:sz w:val="24"/>
                <w:szCs w:val="24"/>
                <w:lang w:eastAsia="en-GB"/>
              </w:rPr>
              <w:t xml:space="preserve">and outdoor learning aligns with the Scottish Attainment Challenge's aim of reducing financial barriers to wider achievement. Research indicates that participation in extra-curricular activities positively impacts </w:t>
            </w:r>
            <w:r w:rsidRPr="00F64FFE">
              <w:rPr>
                <w:rFonts w:eastAsia="Times New Roman" w:cs="Times New Roman"/>
                <w:sz w:val="24"/>
                <w:szCs w:val="24"/>
                <w:lang w:eastAsia="en-GB"/>
              </w:rPr>
              <w:lastRenderedPageBreak/>
              <w:t>confidence, engagement, and attainment. Through continued collaboration with families, we will prioritise funding to support those who may otherwise be excluded from enrichment opportunities, with ongoing monitoring through participation data and family feedback.</w:t>
            </w:r>
          </w:p>
        </w:tc>
      </w:tr>
      <w:tr w:rsidR="00691EC1" w:rsidRPr="006F13B7" w14:paraId="197DFDD6" w14:textId="77777777" w:rsidTr="00CC2071">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7ED3910D" w14:textId="77777777" w:rsidR="00691EC1" w:rsidRPr="006F13B7" w:rsidRDefault="00691EC1" w:rsidP="00CC2071">
            <w:pPr>
              <w:spacing w:after="0" w:line="240" w:lineRule="auto"/>
              <w:jc w:val="center"/>
              <w:rPr>
                <w:rFonts w:eastAsia="Arial Unicode MS" w:cstheme="minorHAnsi"/>
                <w:b/>
                <w:bCs/>
                <w:sz w:val="24"/>
                <w:szCs w:val="24"/>
              </w:rPr>
            </w:pPr>
            <w:r w:rsidRPr="006F13B7">
              <w:rPr>
                <w:rFonts w:eastAsia="Arial Unicode MS" w:cstheme="minorHAnsi"/>
                <w:b/>
                <w:bCs/>
                <w:sz w:val="24"/>
                <w:szCs w:val="24"/>
              </w:rPr>
              <w:lastRenderedPageBreak/>
              <w:t>Expected outcomes for learners</w:t>
            </w:r>
          </w:p>
          <w:p w14:paraId="15708A80" w14:textId="77777777" w:rsidR="00691EC1" w:rsidRPr="006F13B7" w:rsidRDefault="00691EC1" w:rsidP="00CC2071">
            <w:pPr>
              <w:spacing w:after="0" w:line="240" w:lineRule="auto"/>
              <w:jc w:val="center"/>
              <w:rPr>
                <w:rFonts w:eastAsia="Arial Unicode MS" w:cstheme="minorHAnsi"/>
                <w:b/>
                <w:bCs/>
                <w:sz w:val="24"/>
                <w:szCs w:val="24"/>
              </w:rPr>
            </w:pPr>
            <w:r w:rsidRPr="006F13B7">
              <w:rPr>
                <w:rFonts w:eastAsia="+mn-ea" w:cstheme="minorHAnsi"/>
                <w:b/>
                <w:bCs/>
                <w:kern w:val="24"/>
                <w:sz w:val="24"/>
                <w:szCs w:val="24"/>
                <w:lang w:eastAsia="en-GB"/>
              </w:rPr>
              <w:t xml:space="preserve">Who? </w:t>
            </w:r>
            <w:r w:rsidRPr="006F13B7">
              <w:rPr>
                <w:rFonts w:eastAsia="+mn-ea" w:cstheme="minorHAnsi"/>
                <w:b/>
                <w:bCs/>
                <w:kern w:val="24"/>
                <w:sz w:val="24"/>
                <w:szCs w:val="24"/>
                <w:lang w:eastAsia="en-GB"/>
              </w:rPr>
              <w:tab/>
              <w:t>By how much?</w:t>
            </w:r>
            <w:r w:rsidRPr="006F13B7">
              <w:rPr>
                <w:rFonts w:eastAsia="+mn-ea" w:cstheme="minorHAnsi"/>
                <w:b/>
                <w:bCs/>
                <w:kern w:val="24"/>
                <w:sz w:val="24"/>
                <w:szCs w:val="24"/>
                <w:lang w:eastAsia="en-GB"/>
              </w:rPr>
              <w:tab/>
              <w:t>By when?</w:t>
            </w:r>
            <w:r w:rsidRPr="006F13B7">
              <w:rPr>
                <w:rFonts w:eastAsia="+mn-ea" w:cstheme="minorHAnsi"/>
                <w:b/>
                <w:bCs/>
                <w:kern w:val="24"/>
                <w:sz w:val="24"/>
                <w:szCs w:val="24"/>
                <w:lang w:eastAsia="en-GB"/>
              </w:rPr>
              <w:tab/>
              <w:t>What?</w:t>
            </w:r>
          </w:p>
        </w:tc>
      </w:tr>
      <w:tr w:rsidR="00691EC1" w:rsidRPr="006F13B7" w14:paraId="69AD5320" w14:textId="77777777" w:rsidTr="00CC2071">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4243C010" w14:textId="77777777" w:rsidR="00691EC1" w:rsidRPr="0069649C" w:rsidRDefault="00ED2AE2" w:rsidP="001838D4">
            <w:pPr>
              <w:pStyle w:val="ListParagraph"/>
              <w:numPr>
                <w:ilvl w:val="0"/>
                <w:numId w:val="44"/>
              </w:numPr>
              <w:tabs>
                <w:tab w:val="left" w:pos="264"/>
              </w:tabs>
              <w:spacing w:after="0" w:line="240" w:lineRule="auto"/>
              <w:rPr>
                <w:sz w:val="24"/>
                <w:szCs w:val="24"/>
              </w:rPr>
            </w:pPr>
            <w:r w:rsidRPr="0069649C">
              <w:rPr>
                <w:rStyle w:val="Strong"/>
                <w:b w:val="0"/>
                <w:sz w:val="24"/>
                <w:szCs w:val="24"/>
              </w:rPr>
              <w:t>By June 2026</w:t>
            </w:r>
            <w:r w:rsidRPr="0069649C">
              <w:rPr>
                <w:b/>
                <w:sz w:val="24"/>
                <w:szCs w:val="24"/>
              </w:rPr>
              <w:t>,</w:t>
            </w:r>
            <w:r w:rsidRPr="0069649C">
              <w:rPr>
                <w:sz w:val="24"/>
                <w:szCs w:val="24"/>
              </w:rPr>
              <w:t xml:space="preserve"> embed the use of digital technology to deliver targeted literacy and numeracy interventions for pupils identified within the Scottish Government’s priority family types most at risk of poverty. Pupils will show improved attainment, confidence, and independence through increased access to personalised, needs-led support. Progress will be measured through tracking data, formative assessment, pupil voice, and teacher observations, evidencing enhanced digital skills, reading fluency, and learner autonomy.</w:t>
            </w:r>
          </w:p>
          <w:p w14:paraId="419A17C5" w14:textId="4F8EA760" w:rsidR="00ED2AE2" w:rsidRPr="0069649C" w:rsidRDefault="00ED2AE2" w:rsidP="001838D4">
            <w:pPr>
              <w:pStyle w:val="ListParagraph"/>
              <w:numPr>
                <w:ilvl w:val="0"/>
                <w:numId w:val="44"/>
              </w:numPr>
              <w:tabs>
                <w:tab w:val="left" w:pos="264"/>
              </w:tabs>
              <w:spacing w:after="0" w:line="240" w:lineRule="auto"/>
              <w:rPr>
                <w:sz w:val="24"/>
                <w:szCs w:val="24"/>
              </w:rPr>
            </w:pPr>
            <w:r w:rsidRPr="0069649C">
              <w:rPr>
                <w:sz w:val="24"/>
                <w:szCs w:val="24"/>
              </w:rPr>
              <w:t>By June 2026, reduce the cost of the school day for pupils from families most at risk of poverty, including larger families, lone parent households, and families with a child under one, through targeted resourcing. Feedback from families and pupils will evidence increased inclusion, reduced financial pressure, and greater access to learning opportunities.</w:t>
            </w:r>
          </w:p>
          <w:p w14:paraId="117FAA1A" w14:textId="64DD2B3D" w:rsidR="00ED2AE2" w:rsidRPr="00ED2AE2" w:rsidRDefault="00ED2AE2" w:rsidP="001838D4">
            <w:pPr>
              <w:pStyle w:val="ListParagraph"/>
              <w:numPr>
                <w:ilvl w:val="0"/>
                <w:numId w:val="44"/>
              </w:numPr>
              <w:tabs>
                <w:tab w:val="left" w:pos="264"/>
              </w:tabs>
              <w:spacing w:after="0" w:line="240" w:lineRule="auto"/>
            </w:pPr>
            <w:r w:rsidRPr="0069649C">
              <w:rPr>
                <w:sz w:val="24"/>
                <w:szCs w:val="24"/>
              </w:rPr>
              <w:t>By June 2026, involve pupils in participatory budgeting to enhance outdoor play and wellbeing through pupil chosen resources. Pupil voice and observation will evidence increased engagement, wellbeing, and a sense of ownership in school improvement.</w:t>
            </w:r>
          </w:p>
        </w:tc>
      </w:tr>
      <w:tr w:rsidR="00691EC1" w:rsidRPr="006F13B7" w14:paraId="708A278A" w14:textId="77777777" w:rsidTr="00ED2AE2">
        <w:tblPrEx>
          <w:tblBorders>
            <w:insideH w:val="single" w:sz="4" w:space="0" w:color="auto"/>
            <w:insideV w:val="single" w:sz="4" w:space="0" w:color="auto"/>
          </w:tblBorders>
        </w:tblPrEx>
        <w:trPr>
          <w:trHeight w:val="271"/>
        </w:trPr>
        <w:tc>
          <w:tcPr>
            <w:tcW w:w="14058" w:type="dxa"/>
            <w:gridSpan w:val="2"/>
            <w:shd w:val="clear" w:color="auto" w:fill="C0C0C0"/>
            <w:tcMar>
              <w:top w:w="20" w:type="dxa"/>
              <w:left w:w="20" w:type="dxa"/>
              <w:bottom w:w="0" w:type="dxa"/>
              <w:right w:w="20" w:type="dxa"/>
            </w:tcMar>
            <w:vAlign w:val="center"/>
          </w:tcPr>
          <w:p w14:paraId="395AEEDB" w14:textId="77777777" w:rsidR="00691EC1" w:rsidRPr="006F13B7" w:rsidRDefault="00691EC1" w:rsidP="00CC2071">
            <w:pPr>
              <w:jc w:val="center"/>
              <w:rPr>
                <w:rFonts w:eastAsia="Arial Unicode MS" w:cstheme="minorHAnsi"/>
                <w:b/>
                <w:bCs/>
                <w:sz w:val="24"/>
                <w:szCs w:val="24"/>
              </w:rPr>
            </w:pPr>
            <w:r w:rsidRPr="006F13B7">
              <w:rPr>
                <w:rFonts w:eastAsia="Arial Unicode MS" w:cstheme="minorHAnsi"/>
                <w:b/>
                <w:bCs/>
                <w:sz w:val="24"/>
                <w:szCs w:val="24"/>
              </w:rPr>
              <w:t xml:space="preserve">If PEF spend is supporting – how much and what? </w:t>
            </w:r>
          </w:p>
        </w:tc>
      </w:tr>
      <w:tr w:rsidR="00691EC1" w:rsidRPr="006F13B7" w14:paraId="6898FEFE" w14:textId="77777777" w:rsidTr="00CC2071">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tbl>
            <w:tblPr>
              <w:tblStyle w:val="TableGrid"/>
              <w:tblpPr w:leftFromText="180" w:rightFromText="180" w:horzAnchor="margin" w:tblpXSpec="center" w:tblpY="210"/>
              <w:tblOverlap w:val="never"/>
              <w:tblW w:w="13462" w:type="dxa"/>
              <w:tblLook w:val="04A0" w:firstRow="1" w:lastRow="0" w:firstColumn="1" w:lastColumn="0" w:noHBand="0" w:noVBand="1"/>
            </w:tblPr>
            <w:tblGrid>
              <w:gridCol w:w="11786"/>
              <w:gridCol w:w="1676"/>
            </w:tblGrid>
            <w:tr w:rsidR="00ED2AE2" w:rsidRPr="00ED2AE2" w14:paraId="61FF9B4E" w14:textId="77777777" w:rsidTr="00ED2AE2">
              <w:trPr>
                <w:trHeight w:val="206"/>
              </w:trPr>
              <w:tc>
                <w:tcPr>
                  <w:tcW w:w="11786" w:type="dxa"/>
                </w:tcPr>
                <w:p w14:paraId="54EEBD04" w14:textId="77777777" w:rsidR="00ED2AE2" w:rsidRPr="00ED2AE2" w:rsidRDefault="00ED2AE2" w:rsidP="00ED2AE2">
                  <w:pPr>
                    <w:rPr>
                      <w:b/>
                      <w:sz w:val="18"/>
                      <w:szCs w:val="18"/>
                    </w:rPr>
                  </w:pPr>
                  <w:r w:rsidRPr="00ED2AE2">
                    <w:rPr>
                      <w:b/>
                      <w:sz w:val="18"/>
                      <w:szCs w:val="18"/>
                    </w:rPr>
                    <w:t>Intervention / Outcome</w:t>
                  </w:r>
                </w:p>
              </w:tc>
              <w:tc>
                <w:tcPr>
                  <w:tcW w:w="1676" w:type="dxa"/>
                </w:tcPr>
                <w:p w14:paraId="65D61C11" w14:textId="77777777" w:rsidR="00ED2AE2" w:rsidRPr="00ED2AE2" w:rsidRDefault="00ED2AE2" w:rsidP="00ED2AE2">
                  <w:pPr>
                    <w:rPr>
                      <w:b/>
                      <w:sz w:val="18"/>
                      <w:szCs w:val="18"/>
                    </w:rPr>
                  </w:pPr>
                  <w:r w:rsidRPr="00ED2AE2">
                    <w:rPr>
                      <w:b/>
                      <w:sz w:val="18"/>
                      <w:szCs w:val="18"/>
                    </w:rPr>
                    <w:t>Detail of Spend</w:t>
                  </w:r>
                </w:p>
              </w:tc>
            </w:tr>
            <w:tr w:rsidR="00ED2AE2" w:rsidRPr="00ED2AE2" w14:paraId="438E2633" w14:textId="77777777" w:rsidTr="00ED2AE2">
              <w:trPr>
                <w:trHeight w:val="1579"/>
              </w:trPr>
              <w:tc>
                <w:tcPr>
                  <w:tcW w:w="11786" w:type="dxa"/>
                </w:tcPr>
                <w:p w14:paraId="25F5E517" w14:textId="77777777" w:rsidR="00ED2AE2" w:rsidRPr="00ED2AE2" w:rsidRDefault="00ED2AE2" w:rsidP="00ED2AE2">
                  <w:pPr>
                    <w:rPr>
                      <w:b/>
                      <w:color w:val="0070C0"/>
                      <w:sz w:val="18"/>
                      <w:szCs w:val="18"/>
                    </w:rPr>
                  </w:pPr>
                  <w:r w:rsidRPr="00ED2AE2">
                    <w:rPr>
                      <w:b/>
                      <w:color w:val="0070C0"/>
                      <w:sz w:val="18"/>
                      <w:szCs w:val="18"/>
                    </w:rPr>
                    <w:t>Targeted support - Digital</w:t>
                  </w:r>
                </w:p>
                <w:p w14:paraId="65627074" w14:textId="77777777" w:rsidR="00ED2AE2" w:rsidRPr="00ED2AE2" w:rsidRDefault="00ED2AE2" w:rsidP="00ED2AE2">
                  <w:pPr>
                    <w:rPr>
                      <w:sz w:val="18"/>
                      <w:szCs w:val="18"/>
                    </w:rPr>
                  </w:pPr>
                  <w:r w:rsidRPr="00ED2AE2">
                    <w:rPr>
                      <w:sz w:val="18"/>
                      <w:szCs w:val="18"/>
                    </w:rPr>
                    <w:t>Digital inclusion is central to delivering equitable access to learning. Many of our targeted pupils, particularly those with ASN or from priority family types identified by the Scottish Government, require additional access to devices to engage fully in personalised and differentiated learning. Increasing access to digital tools supports attainment in literacy and numeracy and fosters digital competence for all learners.</w:t>
                  </w:r>
                </w:p>
                <w:p w14:paraId="0C810ED3" w14:textId="77777777" w:rsidR="00ED2AE2" w:rsidRPr="00ED2AE2" w:rsidRDefault="00ED2AE2" w:rsidP="00ED2AE2">
                  <w:pPr>
                    <w:rPr>
                      <w:b/>
                      <w:color w:val="0070C0"/>
                      <w:sz w:val="18"/>
                      <w:szCs w:val="18"/>
                    </w:rPr>
                  </w:pPr>
                  <w:r w:rsidRPr="00ED2AE2">
                    <w:rPr>
                      <w:b/>
                      <w:color w:val="0070C0"/>
                      <w:sz w:val="18"/>
                      <w:szCs w:val="18"/>
                    </w:rPr>
                    <w:t>Intended Impact and measure of success:</w:t>
                  </w:r>
                </w:p>
                <w:p w14:paraId="4E2271B8" w14:textId="77777777" w:rsidR="00ED2AE2" w:rsidRPr="00ED2AE2" w:rsidRDefault="00ED2AE2" w:rsidP="00ED2AE2">
                  <w:pPr>
                    <w:rPr>
                      <w:b/>
                      <w:color w:val="0070C0"/>
                      <w:sz w:val="18"/>
                      <w:szCs w:val="18"/>
                    </w:rPr>
                  </w:pPr>
                  <w:r w:rsidRPr="00ED2AE2">
                    <w:rPr>
                      <w:rStyle w:val="Strong"/>
                      <w:b w:val="0"/>
                      <w:sz w:val="18"/>
                      <w:szCs w:val="18"/>
                    </w:rPr>
                    <w:t>By June 2026</w:t>
                  </w:r>
                  <w:r w:rsidRPr="00ED2AE2">
                    <w:rPr>
                      <w:b/>
                      <w:sz w:val="18"/>
                      <w:szCs w:val="18"/>
                    </w:rPr>
                    <w:t>,</w:t>
                  </w:r>
                  <w:r w:rsidRPr="00ED2AE2">
                    <w:rPr>
                      <w:sz w:val="18"/>
                      <w:szCs w:val="18"/>
                    </w:rPr>
                    <w:t xml:space="preserve"> embed the use of digital technology to deliver targeted literacy and numeracy interventions for pupils identified within the Scottish Government’s priority family types most at risk of poverty. Pupils will show improved attainment, confidence, and independence through increased access to personalised, needs-led support. Progress will be measured through tracking data, formative assessment, pupil voice, and teacher observations, evidencing enhanced digital skills, reading fluency, and learner autonomy.</w:t>
                  </w:r>
                </w:p>
              </w:tc>
              <w:tc>
                <w:tcPr>
                  <w:tcW w:w="1676" w:type="dxa"/>
                </w:tcPr>
                <w:p w14:paraId="1A717B1C" w14:textId="77777777" w:rsidR="00ED2AE2" w:rsidRPr="00ED2AE2" w:rsidRDefault="00ED2AE2" w:rsidP="00ED2AE2">
                  <w:pPr>
                    <w:rPr>
                      <w:sz w:val="18"/>
                      <w:szCs w:val="18"/>
                    </w:rPr>
                  </w:pPr>
                  <w:r w:rsidRPr="00ED2AE2">
                    <w:rPr>
                      <w:sz w:val="18"/>
                      <w:szCs w:val="18"/>
                    </w:rPr>
                    <w:t>28 Ipads/covers</w:t>
                  </w:r>
                </w:p>
                <w:p w14:paraId="0E8C9DCB" w14:textId="77777777" w:rsidR="00ED2AE2" w:rsidRPr="00ED2AE2" w:rsidRDefault="00ED2AE2" w:rsidP="00ED2AE2">
                  <w:pPr>
                    <w:rPr>
                      <w:sz w:val="18"/>
                      <w:szCs w:val="18"/>
                    </w:rPr>
                  </w:pPr>
                  <w:r w:rsidRPr="00ED2AE2">
                    <w:rPr>
                      <w:sz w:val="18"/>
                      <w:szCs w:val="18"/>
                    </w:rPr>
                    <w:t>£8,820.64</w:t>
                  </w:r>
                </w:p>
              </w:tc>
            </w:tr>
            <w:tr w:rsidR="00ED2AE2" w:rsidRPr="00ED2AE2" w14:paraId="1BD001A5" w14:textId="77777777" w:rsidTr="00ED2AE2">
              <w:trPr>
                <w:trHeight w:val="1428"/>
              </w:trPr>
              <w:tc>
                <w:tcPr>
                  <w:tcW w:w="11786" w:type="dxa"/>
                </w:tcPr>
                <w:p w14:paraId="3F5C47DF" w14:textId="77777777" w:rsidR="00ED2AE2" w:rsidRPr="00ED2AE2" w:rsidRDefault="00ED2AE2" w:rsidP="00ED2AE2">
                  <w:pPr>
                    <w:rPr>
                      <w:b/>
                      <w:color w:val="0070C0"/>
                      <w:sz w:val="18"/>
                      <w:szCs w:val="18"/>
                    </w:rPr>
                  </w:pPr>
                  <w:r w:rsidRPr="00ED2AE2">
                    <w:rPr>
                      <w:b/>
                      <w:color w:val="0070C0"/>
                      <w:sz w:val="18"/>
                      <w:szCs w:val="18"/>
                    </w:rPr>
                    <w:t>Cost of the school day</w:t>
                  </w:r>
                </w:p>
                <w:p w14:paraId="523E0B94" w14:textId="77777777" w:rsidR="00ED2AE2" w:rsidRPr="00ED2AE2" w:rsidRDefault="00ED2AE2" w:rsidP="00ED2AE2">
                  <w:pPr>
                    <w:rPr>
                      <w:sz w:val="18"/>
                      <w:szCs w:val="18"/>
                    </w:rPr>
                  </w:pPr>
                  <w:r w:rsidRPr="00ED2AE2">
                    <w:rPr>
                      <w:sz w:val="18"/>
                      <w:szCs w:val="18"/>
                    </w:rPr>
                    <w:t>Although our SIMD profile does not reflect high levels of deprivation, we recognise that poverty exists across all postcodes. This fund provides discreet, respectful financial assistance for families experiencing hidden or situational poverty, reducing stigma and ensuring full inclusion in school life.</w:t>
                  </w:r>
                </w:p>
                <w:p w14:paraId="314F173D" w14:textId="77777777" w:rsidR="00ED2AE2" w:rsidRPr="00ED2AE2" w:rsidRDefault="00ED2AE2" w:rsidP="00ED2AE2">
                  <w:pPr>
                    <w:rPr>
                      <w:b/>
                      <w:color w:val="0070C0"/>
                      <w:sz w:val="18"/>
                      <w:szCs w:val="18"/>
                    </w:rPr>
                  </w:pPr>
                  <w:r w:rsidRPr="00ED2AE2">
                    <w:rPr>
                      <w:b/>
                      <w:color w:val="0070C0"/>
                      <w:sz w:val="18"/>
                      <w:szCs w:val="18"/>
                    </w:rPr>
                    <w:t>Intended Impact and measure of success:</w:t>
                  </w:r>
                </w:p>
                <w:p w14:paraId="423B5D45" w14:textId="77777777" w:rsidR="00ED2AE2" w:rsidRPr="00ED2AE2" w:rsidRDefault="00ED2AE2" w:rsidP="00ED2AE2">
                  <w:pPr>
                    <w:rPr>
                      <w:sz w:val="18"/>
                      <w:szCs w:val="18"/>
                    </w:rPr>
                  </w:pPr>
                  <w:r w:rsidRPr="00ED2AE2">
                    <w:rPr>
                      <w:sz w:val="18"/>
                      <w:szCs w:val="18"/>
                    </w:rPr>
                    <w:t>By June 2026, reduce the cost of the school day for pupils from families most at risk of poverty, including larger families, lone parent households, and families with a child under one, through targeted resourcing. Feedback from families and pupils will evidence increased inclusion, reduced financial pressure, and greater access to learning opportunities.</w:t>
                  </w:r>
                </w:p>
              </w:tc>
              <w:tc>
                <w:tcPr>
                  <w:tcW w:w="1676" w:type="dxa"/>
                </w:tcPr>
                <w:p w14:paraId="7A75FF4C" w14:textId="77777777" w:rsidR="00ED2AE2" w:rsidRPr="00ED2AE2" w:rsidRDefault="00ED2AE2" w:rsidP="00ED2AE2">
                  <w:pPr>
                    <w:rPr>
                      <w:sz w:val="18"/>
                      <w:szCs w:val="18"/>
                    </w:rPr>
                  </w:pPr>
                  <w:r w:rsidRPr="00ED2AE2">
                    <w:rPr>
                      <w:sz w:val="18"/>
                      <w:szCs w:val="18"/>
                    </w:rPr>
                    <w:t>Clothing/School Supplies: £400</w:t>
                  </w:r>
                </w:p>
              </w:tc>
            </w:tr>
            <w:tr w:rsidR="00ED2AE2" w:rsidRPr="00ED2AE2" w14:paraId="16F16DB7" w14:textId="77777777" w:rsidTr="0069649C">
              <w:trPr>
                <w:trHeight w:val="1325"/>
              </w:trPr>
              <w:tc>
                <w:tcPr>
                  <w:tcW w:w="11786" w:type="dxa"/>
                </w:tcPr>
                <w:p w14:paraId="15DBD450" w14:textId="77777777" w:rsidR="00ED2AE2" w:rsidRPr="00ED2AE2" w:rsidRDefault="00ED2AE2" w:rsidP="00ED2AE2">
                  <w:pPr>
                    <w:rPr>
                      <w:b/>
                      <w:color w:val="0070C0"/>
                      <w:sz w:val="18"/>
                      <w:szCs w:val="18"/>
                    </w:rPr>
                  </w:pPr>
                  <w:r w:rsidRPr="00ED2AE2">
                    <w:rPr>
                      <w:b/>
                      <w:color w:val="0070C0"/>
                      <w:sz w:val="18"/>
                      <w:szCs w:val="18"/>
                    </w:rPr>
                    <w:t>Participatory budget – Outdoor resources</w:t>
                  </w:r>
                </w:p>
                <w:p w14:paraId="2D6CAB79" w14:textId="77777777" w:rsidR="00ED2AE2" w:rsidRPr="00ED2AE2" w:rsidRDefault="00ED2AE2" w:rsidP="00ED2AE2">
                  <w:pPr>
                    <w:rPr>
                      <w:sz w:val="18"/>
                      <w:szCs w:val="18"/>
                    </w:rPr>
                  </w:pPr>
                  <w:r w:rsidRPr="00ED2AE2">
                    <w:rPr>
                      <w:sz w:val="18"/>
                      <w:szCs w:val="18"/>
                    </w:rPr>
                    <w:t>Including pupil voice in budgeting ensures that PEF decisions reflect the lived experience and priorities of children. Outdoor play contributes to physical, social and emotional development and is a key part of our wider wellbeing strategy.</w:t>
                  </w:r>
                </w:p>
                <w:p w14:paraId="3CFB1374" w14:textId="77777777" w:rsidR="00ED2AE2" w:rsidRPr="00ED2AE2" w:rsidRDefault="00ED2AE2" w:rsidP="00ED2AE2">
                  <w:pPr>
                    <w:rPr>
                      <w:b/>
                      <w:color w:val="0070C0"/>
                      <w:sz w:val="18"/>
                      <w:szCs w:val="18"/>
                    </w:rPr>
                  </w:pPr>
                  <w:r w:rsidRPr="00ED2AE2">
                    <w:rPr>
                      <w:b/>
                      <w:color w:val="0070C0"/>
                      <w:sz w:val="18"/>
                      <w:szCs w:val="18"/>
                    </w:rPr>
                    <w:t>Intended Impact and measure of success:</w:t>
                  </w:r>
                </w:p>
                <w:p w14:paraId="07262275" w14:textId="77777777" w:rsidR="00ED2AE2" w:rsidRPr="00ED2AE2" w:rsidRDefault="00ED2AE2" w:rsidP="00ED2AE2">
                  <w:pPr>
                    <w:rPr>
                      <w:sz w:val="18"/>
                      <w:szCs w:val="18"/>
                    </w:rPr>
                  </w:pPr>
                  <w:r w:rsidRPr="00ED2AE2">
                    <w:rPr>
                      <w:sz w:val="18"/>
                      <w:szCs w:val="18"/>
                    </w:rPr>
                    <w:t>By June 2026, involve pupils in participatory budgeting to enhance outdoor play and wellbeing through pupil chosen resources. Pupil voice and observation will evidence increased engagement, wellbeing, and a sense of ownership in school improvement.</w:t>
                  </w:r>
                </w:p>
              </w:tc>
              <w:tc>
                <w:tcPr>
                  <w:tcW w:w="1676" w:type="dxa"/>
                </w:tcPr>
                <w:p w14:paraId="5D04A9C2" w14:textId="77777777" w:rsidR="00ED2AE2" w:rsidRPr="00ED2AE2" w:rsidRDefault="00ED2AE2" w:rsidP="00ED2AE2">
                  <w:pPr>
                    <w:rPr>
                      <w:sz w:val="18"/>
                      <w:szCs w:val="18"/>
                    </w:rPr>
                  </w:pPr>
                  <w:r w:rsidRPr="00ED2AE2">
                    <w:rPr>
                      <w:sz w:val="18"/>
                      <w:szCs w:val="18"/>
                    </w:rPr>
                    <w:t>Outdoor Play Equipment (Participatory Budgeting): £100</w:t>
                  </w:r>
                </w:p>
              </w:tc>
            </w:tr>
          </w:tbl>
          <w:p w14:paraId="640CE1DA" w14:textId="77777777" w:rsidR="00ED2AE2" w:rsidRDefault="00ED2AE2" w:rsidP="00CC2071">
            <w:pPr>
              <w:tabs>
                <w:tab w:val="left" w:pos="264"/>
              </w:tabs>
              <w:spacing w:after="0" w:line="240" w:lineRule="auto"/>
              <w:rPr>
                <w:rFonts w:cstheme="minorHAnsi"/>
                <w:sz w:val="24"/>
                <w:szCs w:val="24"/>
              </w:rPr>
            </w:pPr>
          </w:p>
          <w:p w14:paraId="7F1BCD1E" w14:textId="77777777" w:rsidR="00ED2AE2" w:rsidRPr="006F13B7" w:rsidRDefault="00ED2AE2" w:rsidP="00CC2071">
            <w:pPr>
              <w:tabs>
                <w:tab w:val="left" w:pos="264"/>
              </w:tabs>
              <w:spacing w:after="0" w:line="240" w:lineRule="auto"/>
              <w:rPr>
                <w:rFonts w:cstheme="minorHAnsi"/>
                <w:sz w:val="24"/>
                <w:szCs w:val="24"/>
              </w:rPr>
            </w:pPr>
          </w:p>
        </w:tc>
      </w:tr>
    </w:tbl>
    <w:p w14:paraId="14661013" w14:textId="290F2877" w:rsidR="00EC7679" w:rsidRPr="006F13B7" w:rsidRDefault="00EC7679">
      <w:pPr>
        <w:rPr>
          <w:rFonts w:cstheme="minorHAnsi"/>
          <w:sz w:val="24"/>
          <w:szCs w:val="24"/>
        </w:rPr>
      </w:pPr>
    </w:p>
    <w:tbl>
      <w:tblPr>
        <w:tblStyle w:val="TableGrid"/>
        <w:tblW w:w="14312" w:type="dxa"/>
        <w:tblLook w:val="04A0" w:firstRow="1" w:lastRow="0" w:firstColumn="1" w:lastColumn="0" w:noHBand="0" w:noVBand="1"/>
      </w:tblPr>
      <w:tblGrid>
        <w:gridCol w:w="6744"/>
        <w:gridCol w:w="1203"/>
        <w:gridCol w:w="779"/>
        <w:gridCol w:w="2198"/>
        <w:gridCol w:w="3388"/>
      </w:tblGrid>
      <w:tr w:rsidR="00ED2AE2" w:rsidRPr="00850491" w14:paraId="1D43D523" w14:textId="77777777" w:rsidTr="00CC2071">
        <w:trPr>
          <w:trHeight w:val="416"/>
        </w:trPr>
        <w:tc>
          <w:tcPr>
            <w:tcW w:w="6744" w:type="dxa"/>
            <w:shd w:val="clear" w:color="auto" w:fill="FF0000"/>
            <w:hideMark/>
          </w:tcPr>
          <w:p w14:paraId="297AADAE" w14:textId="77777777" w:rsidR="00ED2AE2" w:rsidRPr="00850491" w:rsidRDefault="00ED2AE2" w:rsidP="00CC2071">
            <w:pPr>
              <w:rPr>
                <w:rFonts w:cstheme="minorHAnsi"/>
                <w:b/>
                <w:bCs/>
              </w:rPr>
            </w:pPr>
            <w:r w:rsidRPr="00850491">
              <w:rPr>
                <w:rFonts w:cstheme="minorHAnsi"/>
                <w:b/>
                <w:bCs/>
              </w:rPr>
              <w:t>Tasks to Achieve Priority</w:t>
            </w:r>
          </w:p>
        </w:tc>
        <w:tc>
          <w:tcPr>
            <w:tcW w:w="1203" w:type="dxa"/>
            <w:shd w:val="clear" w:color="auto" w:fill="FF0000"/>
            <w:hideMark/>
          </w:tcPr>
          <w:p w14:paraId="6265C6A6" w14:textId="77777777" w:rsidR="00ED2AE2" w:rsidRPr="00850491" w:rsidRDefault="00ED2AE2" w:rsidP="00CC2071">
            <w:pPr>
              <w:rPr>
                <w:rFonts w:cstheme="minorHAnsi"/>
                <w:b/>
                <w:bCs/>
              </w:rPr>
            </w:pPr>
            <w:r w:rsidRPr="00850491">
              <w:rPr>
                <w:rFonts w:cstheme="minorHAnsi"/>
                <w:b/>
                <w:bCs/>
              </w:rPr>
              <w:t>Timescale</w:t>
            </w:r>
          </w:p>
        </w:tc>
        <w:tc>
          <w:tcPr>
            <w:tcW w:w="779" w:type="dxa"/>
            <w:shd w:val="clear" w:color="auto" w:fill="FF0000"/>
            <w:hideMark/>
          </w:tcPr>
          <w:p w14:paraId="7582B15B" w14:textId="77777777" w:rsidR="00ED2AE2" w:rsidRPr="00850491" w:rsidRDefault="00ED2AE2" w:rsidP="00CC2071">
            <w:pPr>
              <w:rPr>
                <w:rFonts w:cstheme="minorHAnsi"/>
                <w:b/>
                <w:bCs/>
              </w:rPr>
            </w:pPr>
            <w:r w:rsidRPr="00850491">
              <w:rPr>
                <w:rFonts w:cstheme="minorHAnsi"/>
                <w:b/>
                <w:bCs/>
              </w:rPr>
              <w:t>RAG</w:t>
            </w:r>
          </w:p>
        </w:tc>
        <w:tc>
          <w:tcPr>
            <w:tcW w:w="2198" w:type="dxa"/>
            <w:shd w:val="clear" w:color="auto" w:fill="FF0000"/>
            <w:hideMark/>
          </w:tcPr>
          <w:p w14:paraId="31DAF535" w14:textId="77777777" w:rsidR="00ED2AE2" w:rsidRPr="00850491" w:rsidRDefault="00ED2AE2" w:rsidP="00CC2071">
            <w:pPr>
              <w:rPr>
                <w:rFonts w:cstheme="minorHAnsi"/>
                <w:b/>
                <w:bCs/>
              </w:rPr>
            </w:pPr>
            <w:r w:rsidRPr="00850491">
              <w:rPr>
                <w:rFonts w:cstheme="minorHAnsi"/>
                <w:b/>
                <w:bCs/>
              </w:rPr>
              <w:t>Involved/Responsible</w:t>
            </w:r>
          </w:p>
        </w:tc>
        <w:tc>
          <w:tcPr>
            <w:tcW w:w="3388" w:type="dxa"/>
            <w:shd w:val="clear" w:color="auto" w:fill="FF0000"/>
            <w:hideMark/>
          </w:tcPr>
          <w:p w14:paraId="37FDC38D" w14:textId="77777777" w:rsidR="00ED2AE2" w:rsidRPr="00850491" w:rsidRDefault="00ED2AE2" w:rsidP="00CC2071">
            <w:pPr>
              <w:rPr>
                <w:rFonts w:cstheme="minorHAnsi"/>
                <w:b/>
                <w:bCs/>
              </w:rPr>
            </w:pPr>
            <w:r w:rsidRPr="00850491">
              <w:rPr>
                <w:rFonts w:cstheme="minorHAnsi"/>
                <w:b/>
                <w:bCs/>
              </w:rPr>
              <w:t>Resources and Staff Development</w:t>
            </w:r>
          </w:p>
        </w:tc>
      </w:tr>
      <w:tr w:rsidR="00ED2AE2" w:rsidRPr="00850491" w14:paraId="156140F5" w14:textId="77777777" w:rsidTr="00CC2071">
        <w:trPr>
          <w:trHeight w:val="80"/>
        </w:trPr>
        <w:tc>
          <w:tcPr>
            <w:tcW w:w="14312" w:type="dxa"/>
            <w:gridSpan w:val="5"/>
            <w:shd w:val="clear" w:color="auto" w:fill="D9D9D9" w:themeFill="background1" w:themeFillShade="D9"/>
            <w:hideMark/>
          </w:tcPr>
          <w:p w14:paraId="4E545C2E" w14:textId="77777777" w:rsidR="00ED2AE2" w:rsidRPr="00850491" w:rsidRDefault="00ED2AE2" w:rsidP="00CC2071">
            <w:pPr>
              <w:rPr>
                <w:rFonts w:cstheme="minorHAnsi"/>
                <w:color w:val="FF0000"/>
              </w:rPr>
            </w:pPr>
            <w:r w:rsidRPr="00850491">
              <w:rPr>
                <w:rFonts w:cstheme="minorHAnsi"/>
                <w:b/>
                <w:bCs/>
                <w:color w:val="FF0000"/>
              </w:rPr>
              <w:t>Further embed digital technologies to support identified pupils impacted by poverty</w:t>
            </w:r>
          </w:p>
        </w:tc>
      </w:tr>
      <w:tr w:rsidR="00ED2AE2" w:rsidRPr="00850491" w14:paraId="2E92E4BA" w14:textId="77777777" w:rsidTr="00CC2071">
        <w:trPr>
          <w:trHeight w:val="916"/>
        </w:trPr>
        <w:tc>
          <w:tcPr>
            <w:tcW w:w="6744" w:type="dxa"/>
            <w:hideMark/>
          </w:tcPr>
          <w:p w14:paraId="4F05AE3A" w14:textId="77777777" w:rsidR="00ED2AE2" w:rsidRPr="00736FE0" w:rsidRDefault="00ED2AE2" w:rsidP="001838D4">
            <w:pPr>
              <w:pStyle w:val="ListParagraph"/>
              <w:numPr>
                <w:ilvl w:val="0"/>
                <w:numId w:val="43"/>
              </w:numPr>
              <w:rPr>
                <w:rFonts w:cstheme="minorHAnsi"/>
              </w:rPr>
            </w:pPr>
            <w:r w:rsidRPr="00736FE0">
              <w:rPr>
                <w:rFonts w:cstheme="minorHAnsi"/>
              </w:rPr>
              <w:t>Identify pupils who would benefit from digital interventions based on attainment data and teacher assessments.</w:t>
            </w:r>
          </w:p>
          <w:p w14:paraId="27F9BBE4" w14:textId="77777777" w:rsidR="00ED2AE2" w:rsidRPr="002E59E4" w:rsidRDefault="00ED2AE2" w:rsidP="00CC2071">
            <w:pPr>
              <w:rPr>
                <w:rFonts w:cstheme="minorHAnsi"/>
              </w:rPr>
            </w:pPr>
          </w:p>
          <w:p w14:paraId="32A9E4FB" w14:textId="77777777" w:rsidR="00ED2AE2" w:rsidRPr="002E59E4" w:rsidRDefault="00ED2AE2" w:rsidP="00CC2071">
            <w:pPr>
              <w:rPr>
                <w:rFonts w:cstheme="minorHAnsi"/>
              </w:rPr>
            </w:pPr>
          </w:p>
        </w:tc>
        <w:tc>
          <w:tcPr>
            <w:tcW w:w="1203" w:type="dxa"/>
            <w:hideMark/>
          </w:tcPr>
          <w:p w14:paraId="3AC25224" w14:textId="77777777" w:rsidR="00ED2AE2" w:rsidRPr="002E59E4" w:rsidRDefault="00ED2AE2" w:rsidP="00CC2071">
            <w:pPr>
              <w:rPr>
                <w:rFonts w:cstheme="minorHAnsi"/>
              </w:rPr>
            </w:pPr>
            <w:r w:rsidRPr="002E59E4">
              <w:rPr>
                <w:rFonts w:eastAsia="Times New Roman" w:cstheme="minorHAnsi"/>
                <w:lang w:eastAsia="en-GB"/>
              </w:rPr>
              <w:t>September 2025</w:t>
            </w:r>
          </w:p>
        </w:tc>
        <w:tc>
          <w:tcPr>
            <w:tcW w:w="779" w:type="dxa"/>
            <w:hideMark/>
          </w:tcPr>
          <w:p w14:paraId="4BD60A91" w14:textId="77777777" w:rsidR="00ED2AE2" w:rsidRPr="002E59E4" w:rsidRDefault="00ED2AE2" w:rsidP="00CC2071">
            <w:pPr>
              <w:rPr>
                <w:rFonts w:cstheme="minorHAnsi"/>
              </w:rPr>
            </w:pPr>
          </w:p>
        </w:tc>
        <w:tc>
          <w:tcPr>
            <w:tcW w:w="2198" w:type="dxa"/>
            <w:hideMark/>
          </w:tcPr>
          <w:p w14:paraId="6D602E32" w14:textId="77777777" w:rsidR="00ED2AE2" w:rsidRPr="002E59E4" w:rsidRDefault="00ED2AE2" w:rsidP="00CC2071">
            <w:pPr>
              <w:rPr>
                <w:rFonts w:cstheme="minorHAnsi"/>
              </w:rPr>
            </w:pPr>
            <w:r w:rsidRPr="002E59E4">
              <w:rPr>
                <w:rFonts w:eastAsia="Times New Roman" w:cstheme="minorHAnsi"/>
                <w:lang w:eastAsia="en-GB"/>
              </w:rPr>
              <w:t>Teachers, PSA/EYCO, Support for Learning</w:t>
            </w:r>
          </w:p>
        </w:tc>
        <w:tc>
          <w:tcPr>
            <w:tcW w:w="3388" w:type="dxa"/>
            <w:hideMark/>
          </w:tcPr>
          <w:p w14:paraId="1DD925FC" w14:textId="77777777" w:rsidR="00ED2AE2" w:rsidRPr="002E59E4" w:rsidRDefault="00ED2AE2" w:rsidP="00CC2071">
            <w:pPr>
              <w:rPr>
                <w:rFonts w:cstheme="minorHAnsi"/>
              </w:rPr>
            </w:pPr>
            <w:r w:rsidRPr="002E59E4">
              <w:rPr>
                <w:rFonts w:eastAsia="Times New Roman" w:cstheme="minorHAnsi"/>
                <w:lang w:eastAsia="en-GB"/>
              </w:rPr>
              <w:t>Data on literacy and numeracy gaps, Nessy, Accelerated Reader, Sumdog subscriptions</w:t>
            </w:r>
          </w:p>
        </w:tc>
      </w:tr>
      <w:tr w:rsidR="00ED2AE2" w:rsidRPr="00850491" w14:paraId="022BC12D" w14:textId="77777777" w:rsidTr="00CC2071">
        <w:tc>
          <w:tcPr>
            <w:tcW w:w="6744" w:type="dxa"/>
            <w:hideMark/>
          </w:tcPr>
          <w:p w14:paraId="545D858A" w14:textId="77777777" w:rsidR="00ED2AE2" w:rsidRDefault="00ED2AE2" w:rsidP="001838D4">
            <w:pPr>
              <w:pStyle w:val="ListParagraph"/>
              <w:numPr>
                <w:ilvl w:val="0"/>
                <w:numId w:val="43"/>
              </w:numPr>
            </w:pPr>
            <w:r>
              <w:t>Deliver targeted CLPL sessions for staff on effectively integrating digital technologies to support disadvantaged learners.</w:t>
            </w:r>
          </w:p>
          <w:p w14:paraId="22D8F466" w14:textId="77777777" w:rsidR="00ED2AE2" w:rsidRPr="00850491" w:rsidRDefault="00ED2AE2" w:rsidP="00CC2071">
            <w:pPr>
              <w:rPr>
                <w:rFonts w:cstheme="minorHAnsi"/>
              </w:rPr>
            </w:pPr>
          </w:p>
        </w:tc>
        <w:tc>
          <w:tcPr>
            <w:tcW w:w="1203" w:type="dxa"/>
            <w:hideMark/>
          </w:tcPr>
          <w:p w14:paraId="7824AACB" w14:textId="77777777" w:rsidR="00ED2AE2" w:rsidRPr="00850491" w:rsidRDefault="00ED2AE2" w:rsidP="00CC2071">
            <w:pPr>
              <w:rPr>
                <w:rFonts w:cstheme="minorHAnsi"/>
              </w:rPr>
            </w:pPr>
            <w:r w:rsidRPr="00850491">
              <w:rPr>
                <w:rFonts w:cstheme="minorHAnsi"/>
              </w:rPr>
              <w:t>November 2025</w:t>
            </w:r>
          </w:p>
        </w:tc>
        <w:tc>
          <w:tcPr>
            <w:tcW w:w="779" w:type="dxa"/>
            <w:hideMark/>
          </w:tcPr>
          <w:p w14:paraId="31B9215D" w14:textId="77777777" w:rsidR="00ED2AE2" w:rsidRPr="00850491" w:rsidRDefault="00ED2AE2" w:rsidP="00CC2071">
            <w:pPr>
              <w:rPr>
                <w:rFonts w:cstheme="minorHAnsi"/>
              </w:rPr>
            </w:pPr>
          </w:p>
        </w:tc>
        <w:tc>
          <w:tcPr>
            <w:tcW w:w="2198" w:type="dxa"/>
            <w:hideMark/>
          </w:tcPr>
          <w:p w14:paraId="2641AAC1" w14:textId="77777777" w:rsidR="00ED2AE2" w:rsidRPr="00850491" w:rsidRDefault="00ED2AE2" w:rsidP="00CC2071">
            <w:pPr>
              <w:rPr>
                <w:rFonts w:cstheme="minorHAnsi"/>
              </w:rPr>
            </w:pPr>
            <w:r w:rsidRPr="00850491">
              <w:rPr>
                <w:rFonts w:cstheme="minorHAnsi"/>
              </w:rPr>
              <w:t>Digital Lead, SLT</w:t>
            </w:r>
          </w:p>
        </w:tc>
        <w:tc>
          <w:tcPr>
            <w:tcW w:w="3388" w:type="dxa"/>
            <w:hideMark/>
          </w:tcPr>
          <w:p w14:paraId="404069E8" w14:textId="77777777" w:rsidR="00ED2AE2" w:rsidRPr="00850491" w:rsidRDefault="00ED2AE2" w:rsidP="00CC2071">
            <w:pPr>
              <w:rPr>
                <w:rFonts w:cstheme="minorHAnsi"/>
              </w:rPr>
            </w:pPr>
            <w:r w:rsidRPr="00850491">
              <w:rPr>
                <w:rFonts w:cstheme="minorHAnsi"/>
              </w:rPr>
              <w:t>CPD on supporting disadvantaged learners through digital technologies</w:t>
            </w:r>
          </w:p>
        </w:tc>
      </w:tr>
      <w:tr w:rsidR="00ED2AE2" w:rsidRPr="00850491" w14:paraId="65FAEE86" w14:textId="77777777" w:rsidTr="00CC2071">
        <w:tc>
          <w:tcPr>
            <w:tcW w:w="6744" w:type="dxa"/>
            <w:hideMark/>
          </w:tcPr>
          <w:p w14:paraId="639E914B" w14:textId="77777777" w:rsidR="00ED2AE2" w:rsidRDefault="00ED2AE2" w:rsidP="001838D4">
            <w:pPr>
              <w:pStyle w:val="ListParagraph"/>
              <w:numPr>
                <w:ilvl w:val="0"/>
                <w:numId w:val="43"/>
              </w:numPr>
            </w:pPr>
            <w:r>
              <w:t>Implement digital interventions with identified pupils and monitor engagement and progress.</w:t>
            </w:r>
          </w:p>
          <w:p w14:paraId="5538E20F" w14:textId="77777777" w:rsidR="00ED2AE2" w:rsidRPr="00850491" w:rsidRDefault="00ED2AE2" w:rsidP="00CC2071">
            <w:pPr>
              <w:rPr>
                <w:rFonts w:cstheme="minorHAnsi"/>
              </w:rPr>
            </w:pPr>
          </w:p>
        </w:tc>
        <w:tc>
          <w:tcPr>
            <w:tcW w:w="1203" w:type="dxa"/>
            <w:hideMark/>
          </w:tcPr>
          <w:p w14:paraId="024534F1" w14:textId="77777777" w:rsidR="00ED2AE2" w:rsidRPr="00850491" w:rsidRDefault="00ED2AE2" w:rsidP="00CC2071">
            <w:pPr>
              <w:rPr>
                <w:rFonts w:cstheme="minorHAnsi"/>
              </w:rPr>
            </w:pPr>
            <w:r w:rsidRPr="00850491">
              <w:rPr>
                <w:rFonts w:cstheme="minorHAnsi"/>
              </w:rPr>
              <w:t>January 2026</w:t>
            </w:r>
          </w:p>
        </w:tc>
        <w:tc>
          <w:tcPr>
            <w:tcW w:w="779" w:type="dxa"/>
            <w:hideMark/>
          </w:tcPr>
          <w:p w14:paraId="340CACB6" w14:textId="77777777" w:rsidR="00ED2AE2" w:rsidRPr="00850491" w:rsidRDefault="00ED2AE2" w:rsidP="00CC2071">
            <w:pPr>
              <w:rPr>
                <w:rFonts w:cstheme="minorHAnsi"/>
              </w:rPr>
            </w:pPr>
          </w:p>
        </w:tc>
        <w:tc>
          <w:tcPr>
            <w:tcW w:w="2198" w:type="dxa"/>
            <w:hideMark/>
          </w:tcPr>
          <w:p w14:paraId="654A8D92" w14:textId="77777777" w:rsidR="00ED2AE2" w:rsidRPr="00850491" w:rsidRDefault="00ED2AE2" w:rsidP="00CC2071">
            <w:pPr>
              <w:rPr>
                <w:rFonts w:cstheme="minorHAnsi"/>
              </w:rPr>
            </w:pPr>
            <w:r w:rsidRPr="00850491">
              <w:rPr>
                <w:rFonts w:cstheme="minorHAnsi"/>
              </w:rPr>
              <w:t>Class teachers, PSA/EYCO</w:t>
            </w:r>
          </w:p>
        </w:tc>
        <w:tc>
          <w:tcPr>
            <w:tcW w:w="3388" w:type="dxa"/>
            <w:hideMark/>
          </w:tcPr>
          <w:p w14:paraId="78260782" w14:textId="77777777" w:rsidR="00ED2AE2" w:rsidRPr="00850491" w:rsidRDefault="00ED2AE2" w:rsidP="00CC2071">
            <w:pPr>
              <w:rPr>
                <w:rFonts w:cstheme="minorHAnsi"/>
              </w:rPr>
            </w:pPr>
            <w:r w:rsidRPr="00850491">
              <w:rPr>
                <w:rFonts w:cstheme="minorHAnsi"/>
              </w:rPr>
              <w:t>Devices, software access, individual pupil plans</w:t>
            </w:r>
          </w:p>
        </w:tc>
      </w:tr>
      <w:tr w:rsidR="00ED2AE2" w:rsidRPr="00850491" w14:paraId="43FFDC1F" w14:textId="77777777" w:rsidTr="00CC2071">
        <w:tc>
          <w:tcPr>
            <w:tcW w:w="14312" w:type="dxa"/>
            <w:gridSpan w:val="5"/>
            <w:shd w:val="clear" w:color="auto" w:fill="D9D9D9" w:themeFill="background1" w:themeFillShade="D9"/>
            <w:hideMark/>
          </w:tcPr>
          <w:p w14:paraId="669D84E3" w14:textId="77777777" w:rsidR="00ED2AE2" w:rsidRPr="00736FE0" w:rsidRDefault="00ED2AE2" w:rsidP="001838D4">
            <w:pPr>
              <w:pStyle w:val="ListParagraph"/>
              <w:numPr>
                <w:ilvl w:val="0"/>
                <w:numId w:val="43"/>
              </w:numPr>
              <w:rPr>
                <w:rFonts w:cstheme="minorHAnsi"/>
                <w:color w:val="FF0000"/>
              </w:rPr>
            </w:pPr>
            <w:r w:rsidRPr="00736FE0">
              <w:rPr>
                <w:rFonts w:cstheme="minorHAnsi"/>
                <w:b/>
                <w:bCs/>
                <w:color w:val="FF0000"/>
              </w:rPr>
              <w:t>Continue to involve families in participatory budgeting</w:t>
            </w:r>
          </w:p>
        </w:tc>
      </w:tr>
      <w:tr w:rsidR="00ED2AE2" w:rsidRPr="00850491" w14:paraId="7F18AFFC" w14:textId="77777777" w:rsidTr="00CC2071">
        <w:tc>
          <w:tcPr>
            <w:tcW w:w="6744" w:type="dxa"/>
            <w:hideMark/>
          </w:tcPr>
          <w:p w14:paraId="49AC5B11" w14:textId="77777777" w:rsidR="00ED2AE2" w:rsidRPr="00736FE0" w:rsidRDefault="00ED2AE2" w:rsidP="001838D4">
            <w:pPr>
              <w:pStyle w:val="ListParagraph"/>
              <w:numPr>
                <w:ilvl w:val="0"/>
                <w:numId w:val="43"/>
              </w:numPr>
              <w:rPr>
                <w:rFonts w:cstheme="minorHAnsi"/>
              </w:rPr>
            </w:pPr>
            <w:r w:rsidRPr="00736FE0">
              <w:rPr>
                <w:rFonts w:cstheme="minorHAnsi"/>
              </w:rPr>
              <w:t>Identify priority areas for funding using consultation methods across the school community (e.g., residential trips, clubs)</w:t>
            </w:r>
          </w:p>
        </w:tc>
        <w:tc>
          <w:tcPr>
            <w:tcW w:w="1203" w:type="dxa"/>
            <w:hideMark/>
          </w:tcPr>
          <w:p w14:paraId="742E71CA" w14:textId="77777777" w:rsidR="00ED2AE2" w:rsidRPr="00850491" w:rsidRDefault="00ED2AE2" w:rsidP="00CC2071">
            <w:pPr>
              <w:rPr>
                <w:rFonts w:cstheme="minorHAnsi"/>
              </w:rPr>
            </w:pPr>
            <w:r w:rsidRPr="00850491">
              <w:rPr>
                <w:rFonts w:cstheme="minorHAnsi"/>
              </w:rPr>
              <w:t>November 2025</w:t>
            </w:r>
          </w:p>
        </w:tc>
        <w:tc>
          <w:tcPr>
            <w:tcW w:w="779" w:type="dxa"/>
            <w:hideMark/>
          </w:tcPr>
          <w:p w14:paraId="34D051B0" w14:textId="77777777" w:rsidR="00ED2AE2" w:rsidRPr="00850491" w:rsidRDefault="00ED2AE2" w:rsidP="00CC2071">
            <w:pPr>
              <w:rPr>
                <w:rFonts w:cstheme="minorHAnsi"/>
              </w:rPr>
            </w:pPr>
          </w:p>
        </w:tc>
        <w:tc>
          <w:tcPr>
            <w:tcW w:w="2198" w:type="dxa"/>
            <w:hideMark/>
          </w:tcPr>
          <w:p w14:paraId="36DA97CB" w14:textId="77777777" w:rsidR="00ED2AE2" w:rsidRPr="00850491" w:rsidRDefault="00ED2AE2" w:rsidP="00CC2071">
            <w:pPr>
              <w:rPr>
                <w:rFonts w:cstheme="minorHAnsi"/>
              </w:rPr>
            </w:pPr>
            <w:r w:rsidRPr="00850491">
              <w:rPr>
                <w:rFonts w:cstheme="minorHAnsi"/>
              </w:rPr>
              <w:t>Family Engagement Officer, SLT</w:t>
            </w:r>
          </w:p>
        </w:tc>
        <w:tc>
          <w:tcPr>
            <w:tcW w:w="3388" w:type="dxa"/>
            <w:hideMark/>
          </w:tcPr>
          <w:p w14:paraId="7AFE0BD4" w14:textId="77777777" w:rsidR="00ED2AE2" w:rsidRPr="00850491" w:rsidRDefault="00ED2AE2" w:rsidP="00CC2071">
            <w:pPr>
              <w:rPr>
                <w:rFonts w:cstheme="minorHAnsi"/>
              </w:rPr>
            </w:pPr>
            <w:r w:rsidRPr="00850491">
              <w:rPr>
                <w:rFonts w:cstheme="minorHAnsi"/>
              </w:rPr>
              <w:t>Data on family needs, access to clubs and outdoor learning resources</w:t>
            </w:r>
          </w:p>
        </w:tc>
      </w:tr>
      <w:tr w:rsidR="00ED2AE2" w:rsidRPr="00850491" w14:paraId="4834727D" w14:textId="77777777" w:rsidTr="00CC2071">
        <w:tc>
          <w:tcPr>
            <w:tcW w:w="6744" w:type="dxa"/>
            <w:hideMark/>
          </w:tcPr>
          <w:p w14:paraId="71244D01" w14:textId="77777777" w:rsidR="00ED2AE2" w:rsidRPr="00736FE0" w:rsidRDefault="00ED2AE2" w:rsidP="001838D4">
            <w:pPr>
              <w:pStyle w:val="ListParagraph"/>
              <w:numPr>
                <w:ilvl w:val="0"/>
                <w:numId w:val="43"/>
              </w:numPr>
              <w:rPr>
                <w:rFonts w:cstheme="minorHAnsi"/>
              </w:rPr>
            </w:pPr>
            <w:r w:rsidRPr="00736FE0">
              <w:rPr>
                <w:rFonts w:cstheme="minorHAnsi"/>
              </w:rPr>
              <w:t>Implement participatory budgeting processes with families</w:t>
            </w:r>
          </w:p>
        </w:tc>
        <w:tc>
          <w:tcPr>
            <w:tcW w:w="1203" w:type="dxa"/>
            <w:hideMark/>
          </w:tcPr>
          <w:p w14:paraId="18AB2650" w14:textId="77777777" w:rsidR="00ED2AE2" w:rsidRPr="00850491" w:rsidRDefault="00ED2AE2" w:rsidP="00CC2071">
            <w:pPr>
              <w:rPr>
                <w:rFonts w:cstheme="minorHAnsi"/>
              </w:rPr>
            </w:pPr>
            <w:r w:rsidRPr="00850491">
              <w:rPr>
                <w:rFonts w:cstheme="minorHAnsi"/>
              </w:rPr>
              <w:t>December 2025</w:t>
            </w:r>
          </w:p>
        </w:tc>
        <w:tc>
          <w:tcPr>
            <w:tcW w:w="779" w:type="dxa"/>
            <w:hideMark/>
          </w:tcPr>
          <w:p w14:paraId="78E983C8" w14:textId="77777777" w:rsidR="00ED2AE2" w:rsidRPr="00850491" w:rsidRDefault="00ED2AE2" w:rsidP="00CC2071">
            <w:pPr>
              <w:rPr>
                <w:rFonts w:cstheme="minorHAnsi"/>
              </w:rPr>
            </w:pPr>
          </w:p>
        </w:tc>
        <w:tc>
          <w:tcPr>
            <w:tcW w:w="2198" w:type="dxa"/>
            <w:hideMark/>
          </w:tcPr>
          <w:p w14:paraId="31717CC1" w14:textId="77777777" w:rsidR="00ED2AE2" w:rsidRPr="00850491" w:rsidRDefault="00ED2AE2" w:rsidP="00CC2071">
            <w:pPr>
              <w:rPr>
                <w:rFonts w:cstheme="minorHAnsi"/>
              </w:rPr>
            </w:pPr>
            <w:r w:rsidRPr="00850491">
              <w:rPr>
                <w:rFonts w:cstheme="minorHAnsi"/>
              </w:rPr>
              <w:t>Family Engagement Officer, HT</w:t>
            </w:r>
          </w:p>
        </w:tc>
        <w:tc>
          <w:tcPr>
            <w:tcW w:w="3388" w:type="dxa"/>
            <w:hideMark/>
          </w:tcPr>
          <w:p w14:paraId="69CBBD92" w14:textId="77777777" w:rsidR="00ED2AE2" w:rsidRPr="00850491" w:rsidRDefault="00ED2AE2" w:rsidP="00CC2071">
            <w:pPr>
              <w:rPr>
                <w:rFonts w:cstheme="minorHAnsi"/>
              </w:rPr>
            </w:pPr>
            <w:r w:rsidRPr="00850491">
              <w:rPr>
                <w:rFonts w:cstheme="minorHAnsi"/>
              </w:rPr>
              <w:t>Tools for budgeting with families, information on funding allocation</w:t>
            </w:r>
          </w:p>
        </w:tc>
      </w:tr>
      <w:tr w:rsidR="00ED2AE2" w:rsidRPr="00850491" w14:paraId="1E35BE37" w14:textId="77777777" w:rsidTr="00CC2071">
        <w:tc>
          <w:tcPr>
            <w:tcW w:w="14312" w:type="dxa"/>
            <w:gridSpan w:val="5"/>
            <w:shd w:val="clear" w:color="auto" w:fill="D9D9D9" w:themeFill="background1" w:themeFillShade="D9"/>
            <w:hideMark/>
          </w:tcPr>
          <w:p w14:paraId="1F190732" w14:textId="77777777" w:rsidR="00ED2AE2" w:rsidRPr="00736FE0" w:rsidRDefault="00ED2AE2" w:rsidP="001838D4">
            <w:pPr>
              <w:pStyle w:val="ListParagraph"/>
              <w:numPr>
                <w:ilvl w:val="0"/>
                <w:numId w:val="43"/>
              </w:numPr>
              <w:rPr>
                <w:rFonts w:cstheme="minorHAnsi"/>
                <w:color w:val="FF0000"/>
              </w:rPr>
            </w:pPr>
            <w:r w:rsidRPr="00736FE0">
              <w:rPr>
                <w:rFonts w:cstheme="minorHAnsi"/>
                <w:b/>
                <w:bCs/>
                <w:color w:val="FF0000"/>
              </w:rPr>
              <w:t>Continue to address poverty-related barriers to learning through bespoke financial support</w:t>
            </w:r>
          </w:p>
        </w:tc>
      </w:tr>
      <w:tr w:rsidR="00ED2AE2" w:rsidRPr="00850491" w14:paraId="123F7782" w14:textId="77777777" w:rsidTr="00CC2071">
        <w:trPr>
          <w:trHeight w:val="470"/>
        </w:trPr>
        <w:tc>
          <w:tcPr>
            <w:tcW w:w="6744" w:type="dxa"/>
            <w:hideMark/>
          </w:tcPr>
          <w:p w14:paraId="0ECF0E8A" w14:textId="77777777" w:rsidR="00ED2AE2" w:rsidRPr="00736FE0" w:rsidRDefault="00ED2AE2" w:rsidP="001838D4">
            <w:pPr>
              <w:pStyle w:val="ListParagraph"/>
              <w:numPr>
                <w:ilvl w:val="0"/>
                <w:numId w:val="43"/>
              </w:numPr>
              <w:rPr>
                <w:rFonts w:cstheme="minorHAnsi"/>
              </w:rPr>
            </w:pPr>
            <w:r w:rsidRPr="00736FE0">
              <w:rPr>
                <w:rFonts w:cstheme="minorHAnsi"/>
              </w:rPr>
              <w:t xml:space="preserve">Identify families/pupils who require financial support using a variety of feedback tools. </w:t>
            </w:r>
          </w:p>
        </w:tc>
        <w:tc>
          <w:tcPr>
            <w:tcW w:w="1203" w:type="dxa"/>
            <w:hideMark/>
          </w:tcPr>
          <w:p w14:paraId="386D6D58" w14:textId="77777777" w:rsidR="00ED2AE2" w:rsidRPr="00850491" w:rsidRDefault="00ED2AE2" w:rsidP="00CC2071">
            <w:pPr>
              <w:rPr>
                <w:rFonts w:cstheme="minorHAnsi"/>
              </w:rPr>
            </w:pPr>
            <w:r w:rsidRPr="00850491">
              <w:rPr>
                <w:rFonts w:cstheme="minorHAnsi"/>
              </w:rPr>
              <w:t>September 2025</w:t>
            </w:r>
          </w:p>
        </w:tc>
        <w:tc>
          <w:tcPr>
            <w:tcW w:w="779" w:type="dxa"/>
            <w:hideMark/>
          </w:tcPr>
          <w:p w14:paraId="59089F0F" w14:textId="77777777" w:rsidR="00ED2AE2" w:rsidRPr="00850491" w:rsidRDefault="00ED2AE2" w:rsidP="00CC2071">
            <w:pPr>
              <w:rPr>
                <w:rFonts w:cstheme="minorHAnsi"/>
              </w:rPr>
            </w:pPr>
          </w:p>
        </w:tc>
        <w:tc>
          <w:tcPr>
            <w:tcW w:w="2198" w:type="dxa"/>
            <w:hideMark/>
          </w:tcPr>
          <w:p w14:paraId="3ACAF757" w14:textId="77777777" w:rsidR="00ED2AE2" w:rsidRPr="00850491" w:rsidRDefault="00ED2AE2" w:rsidP="00CC2071">
            <w:pPr>
              <w:rPr>
                <w:rFonts w:cstheme="minorHAnsi"/>
              </w:rPr>
            </w:pPr>
            <w:r w:rsidRPr="00850491">
              <w:rPr>
                <w:rFonts w:cstheme="minorHAnsi"/>
              </w:rPr>
              <w:t>PSA/EYCO, Support for Learning</w:t>
            </w:r>
          </w:p>
        </w:tc>
        <w:tc>
          <w:tcPr>
            <w:tcW w:w="3388" w:type="dxa"/>
            <w:hideMark/>
          </w:tcPr>
          <w:p w14:paraId="177F85DF" w14:textId="77777777" w:rsidR="00ED2AE2" w:rsidRPr="00850491" w:rsidRDefault="00ED2AE2" w:rsidP="00CC2071">
            <w:pPr>
              <w:rPr>
                <w:rFonts w:cstheme="minorHAnsi"/>
              </w:rPr>
            </w:pPr>
            <w:r w:rsidRPr="00850491">
              <w:rPr>
                <w:rFonts w:cstheme="minorHAnsi"/>
              </w:rPr>
              <w:t>Pupil assessment data, family surveys on financial needs</w:t>
            </w:r>
          </w:p>
        </w:tc>
      </w:tr>
      <w:tr w:rsidR="00ED2AE2" w:rsidRPr="00850491" w14:paraId="7837CBFA" w14:textId="77777777" w:rsidTr="00CC2071">
        <w:tc>
          <w:tcPr>
            <w:tcW w:w="6744" w:type="dxa"/>
            <w:hideMark/>
          </w:tcPr>
          <w:p w14:paraId="27D8723F" w14:textId="77777777" w:rsidR="00ED2AE2" w:rsidRPr="00736FE0" w:rsidRDefault="00ED2AE2" w:rsidP="001838D4">
            <w:pPr>
              <w:pStyle w:val="ListParagraph"/>
              <w:numPr>
                <w:ilvl w:val="0"/>
                <w:numId w:val="43"/>
              </w:numPr>
              <w:rPr>
                <w:rFonts w:cstheme="minorHAnsi"/>
              </w:rPr>
            </w:pPr>
            <w:r w:rsidRPr="00736FE0">
              <w:rPr>
                <w:rFonts w:cstheme="minorHAnsi"/>
              </w:rPr>
              <w:t>Develop clear criteria for financial support (e.g., residential trips, resources)</w:t>
            </w:r>
          </w:p>
        </w:tc>
        <w:tc>
          <w:tcPr>
            <w:tcW w:w="1203" w:type="dxa"/>
            <w:hideMark/>
          </w:tcPr>
          <w:p w14:paraId="35A3A152" w14:textId="77777777" w:rsidR="00ED2AE2" w:rsidRPr="00850491" w:rsidRDefault="00ED2AE2" w:rsidP="00CC2071">
            <w:pPr>
              <w:rPr>
                <w:rFonts w:cstheme="minorHAnsi"/>
              </w:rPr>
            </w:pPr>
            <w:r w:rsidRPr="00850491">
              <w:rPr>
                <w:rFonts w:cstheme="minorHAnsi"/>
              </w:rPr>
              <w:t>November 2025</w:t>
            </w:r>
          </w:p>
        </w:tc>
        <w:tc>
          <w:tcPr>
            <w:tcW w:w="779" w:type="dxa"/>
            <w:hideMark/>
          </w:tcPr>
          <w:p w14:paraId="617096BC" w14:textId="77777777" w:rsidR="00ED2AE2" w:rsidRPr="00850491" w:rsidRDefault="00ED2AE2" w:rsidP="00CC2071">
            <w:pPr>
              <w:rPr>
                <w:rFonts w:cstheme="minorHAnsi"/>
              </w:rPr>
            </w:pPr>
          </w:p>
        </w:tc>
        <w:tc>
          <w:tcPr>
            <w:tcW w:w="2198" w:type="dxa"/>
            <w:hideMark/>
          </w:tcPr>
          <w:p w14:paraId="3753A33B" w14:textId="77777777" w:rsidR="00ED2AE2" w:rsidRPr="00850491" w:rsidRDefault="00ED2AE2" w:rsidP="00CC2071">
            <w:pPr>
              <w:rPr>
                <w:rFonts w:cstheme="minorHAnsi"/>
              </w:rPr>
            </w:pPr>
            <w:r w:rsidRPr="00850491">
              <w:rPr>
                <w:rFonts w:cstheme="minorHAnsi"/>
              </w:rPr>
              <w:t>Finance Officer, SLT</w:t>
            </w:r>
          </w:p>
        </w:tc>
        <w:tc>
          <w:tcPr>
            <w:tcW w:w="3388" w:type="dxa"/>
            <w:hideMark/>
          </w:tcPr>
          <w:p w14:paraId="1EA9EEB8" w14:textId="77777777" w:rsidR="00ED2AE2" w:rsidRPr="00850491" w:rsidRDefault="00ED2AE2" w:rsidP="00CC2071">
            <w:pPr>
              <w:rPr>
                <w:rFonts w:cstheme="minorHAnsi"/>
              </w:rPr>
            </w:pPr>
            <w:r w:rsidRPr="00850491">
              <w:rPr>
                <w:rFonts w:cstheme="minorHAnsi"/>
              </w:rPr>
              <w:t>Best practices for allocating financial support, resource planning tools</w:t>
            </w:r>
          </w:p>
        </w:tc>
      </w:tr>
      <w:tr w:rsidR="00ED2AE2" w:rsidRPr="00850491" w14:paraId="66E53C46" w14:textId="77777777" w:rsidTr="00CC2071">
        <w:tc>
          <w:tcPr>
            <w:tcW w:w="6744" w:type="dxa"/>
            <w:hideMark/>
          </w:tcPr>
          <w:p w14:paraId="0F992C6F" w14:textId="77777777" w:rsidR="00ED2AE2" w:rsidRPr="00736FE0" w:rsidRDefault="00ED2AE2" w:rsidP="001838D4">
            <w:pPr>
              <w:pStyle w:val="ListParagraph"/>
              <w:numPr>
                <w:ilvl w:val="0"/>
                <w:numId w:val="43"/>
              </w:numPr>
              <w:rPr>
                <w:rFonts w:cstheme="minorHAnsi"/>
              </w:rPr>
            </w:pPr>
            <w:r w:rsidRPr="00736FE0">
              <w:rPr>
                <w:rFonts w:cstheme="minorHAnsi"/>
              </w:rPr>
              <w:t>Communicate available support to families</w:t>
            </w:r>
          </w:p>
        </w:tc>
        <w:tc>
          <w:tcPr>
            <w:tcW w:w="1203" w:type="dxa"/>
            <w:hideMark/>
          </w:tcPr>
          <w:p w14:paraId="024A667C" w14:textId="77777777" w:rsidR="00ED2AE2" w:rsidRPr="00850491" w:rsidRDefault="00ED2AE2" w:rsidP="00CC2071">
            <w:pPr>
              <w:rPr>
                <w:rFonts w:cstheme="minorHAnsi"/>
              </w:rPr>
            </w:pPr>
            <w:r w:rsidRPr="00850491">
              <w:rPr>
                <w:rFonts w:cstheme="minorHAnsi"/>
              </w:rPr>
              <w:t>December 2025</w:t>
            </w:r>
          </w:p>
        </w:tc>
        <w:tc>
          <w:tcPr>
            <w:tcW w:w="779" w:type="dxa"/>
            <w:hideMark/>
          </w:tcPr>
          <w:p w14:paraId="7B4A5372" w14:textId="77777777" w:rsidR="00ED2AE2" w:rsidRPr="00850491" w:rsidRDefault="00ED2AE2" w:rsidP="00CC2071">
            <w:pPr>
              <w:rPr>
                <w:rFonts w:cstheme="minorHAnsi"/>
              </w:rPr>
            </w:pPr>
          </w:p>
        </w:tc>
        <w:tc>
          <w:tcPr>
            <w:tcW w:w="2198" w:type="dxa"/>
            <w:hideMark/>
          </w:tcPr>
          <w:p w14:paraId="6D7049A7" w14:textId="77777777" w:rsidR="00ED2AE2" w:rsidRPr="00850491" w:rsidRDefault="00ED2AE2" w:rsidP="00CC2071">
            <w:pPr>
              <w:rPr>
                <w:rFonts w:cstheme="minorHAnsi"/>
              </w:rPr>
            </w:pPr>
            <w:r w:rsidRPr="00850491">
              <w:rPr>
                <w:rFonts w:cstheme="minorHAnsi"/>
              </w:rPr>
              <w:t>Family Engagement Officer, SLT</w:t>
            </w:r>
          </w:p>
        </w:tc>
        <w:tc>
          <w:tcPr>
            <w:tcW w:w="3388" w:type="dxa"/>
            <w:hideMark/>
          </w:tcPr>
          <w:p w14:paraId="07C68B93" w14:textId="77777777" w:rsidR="00ED2AE2" w:rsidRPr="00850491" w:rsidRDefault="00ED2AE2" w:rsidP="00CC2071">
            <w:pPr>
              <w:rPr>
                <w:rFonts w:cstheme="minorHAnsi"/>
              </w:rPr>
            </w:pPr>
            <w:r w:rsidRPr="00850491">
              <w:rPr>
                <w:rFonts w:cstheme="minorHAnsi"/>
              </w:rPr>
              <w:t>Communication strategies for engaging families in available support options</w:t>
            </w:r>
          </w:p>
        </w:tc>
      </w:tr>
      <w:tr w:rsidR="00ED2AE2" w:rsidRPr="00850491" w14:paraId="762A80AB" w14:textId="77777777" w:rsidTr="00CC2071">
        <w:tc>
          <w:tcPr>
            <w:tcW w:w="6744" w:type="dxa"/>
            <w:hideMark/>
          </w:tcPr>
          <w:p w14:paraId="03463A47" w14:textId="77777777" w:rsidR="00ED2AE2" w:rsidRPr="00736FE0" w:rsidRDefault="00ED2AE2" w:rsidP="001838D4">
            <w:pPr>
              <w:pStyle w:val="ListParagraph"/>
              <w:numPr>
                <w:ilvl w:val="0"/>
                <w:numId w:val="43"/>
              </w:numPr>
              <w:rPr>
                <w:rFonts w:cstheme="minorHAnsi"/>
              </w:rPr>
            </w:pPr>
            <w:r w:rsidRPr="00736FE0">
              <w:rPr>
                <w:rFonts w:cstheme="minorHAnsi"/>
              </w:rPr>
              <w:t>Monitor the effectiveness of financial support on pupils' learning and participation</w:t>
            </w:r>
          </w:p>
        </w:tc>
        <w:tc>
          <w:tcPr>
            <w:tcW w:w="1203" w:type="dxa"/>
            <w:hideMark/>
          </w:tcPr>
          <w:p w14:paraId="38365809" w14:textId="77777777" w:rsidR="00ED2AE2" w:rsidRPr="00850491" w:rsidRDefault="00ED2AE2" w:rsidP="00CC2071">
            <w:pPr>
              <w:rPr>
                <w:rFonts w:cstheme="minorHAnsi"/>
              </w:rPr>
            </w:pPr>
            <w:r w:rsidRPr="00850491">
              <w:rPr>
                <w:rFonts w:cstheme="minorHAnsi"/>
              </w:rPr>
              <w:t>March 2026</w:t>
            </w:r>
          </w:p>
        </w:tc>
        <w:tc>
          <w:tcPr>
            <w:tcW w:w="779" w:type="dxa"/>
            <w:hideMark/>
          </w:tcPr>
          <w:p w14:paraId="17DC2B7D" w14:textId="77777777" w:rsidR="00ED2AE2" w:rsidRPr="00850491" w:rsidRDefault="00ED2AE2" w:rsidP="00CC2071">
            <w:pPr>
              <w:rPr>
                <w:rFonts w:cstheme="minorHAnsi"/>
              </w:rPr>
            </w:pPr>
          </w:p>
        </w:tc>
        <w:tc>
          <w:tcPr>
            <w:tcW w:w="2198" w:type="dxa"/>
            <w:hideMark/>
          </w:tcPr>
          <w:p w14:paraId="747D1932" w14:textId="77777777" w:rsidR="00ED2AE2" w:rsidRPr="00850491" w:rsidRDefault="00ED2AE2" w:rsidP="00CC2071">
            <w:pPr>
              <w:rPr>
                <w:rFonts w:cstheme="minorHAnsi"/>
              </w:rPr>
            </w:pPr>
            <w:r w:rsidRPr="00850491">
              <w:rPr>
                <w:rFonts w:cstheme="minorHAnsi"/>
              </w:rPr>
              <w:t>SLT, Class Teachers</w:t>
            </w:r>
          </w:p>
        </w:tc>
        <w:tc>
          <w:tcPr>
            <w:tcW w:w="3388" w:type="dxa"/>
            <w:hideMark/>
          </w:tcPr>
          <w:p w14:paraId="7E3C9B9B" w14:textId="77777777" w:rsidR="00ED2AE2" w:rsidRPr="00850491" w:rsidRDefault="00ED2AE2" w:rsidP="00CC2071">
            <w:pPr>
              <w:rPr>
                <w:rFonts w:cstheme="minorHAnsi"/>
              </w:rPr>
            </w:pPr>
            <w:r w:rsidRPr="00850491">
              <w:rPr>
                <w:rFonts w:cstheme="minorHAnsi"/>
              </w:rPr>
              <w:t>Evaluation tools, data tracking support for pupil participation</w:t>
            </w:r>
          </w:p>
        </w:tc>
      </w:tr>
    </w:tbl>
    <w:p w14:paraId="04F82001" w14:textId="77777777" w:rsidR="006E59FF" w:rsidRDefault="006E59FF" w:rsidP="006E59FF">
      <w:pPr>
        <w:rPr>
          <w:rFonts w:cstheme="minorHAnsi"/>
          <w:sz w:val="24"/>
          <w:szCs w:val="24"/>
        </w:rPr>
      </w:pPr>
    </w:p>
    <w:p w14:paraId="5FE689C9" w14:textId="77777777" w:rsidR="0069649C" w:rsidRDefault="0069649C" w:rsidP="006E59FF">
      <w:pPr>
        <w:rPr>
          <w:rFonts w:cstheme="minorHAnsi"/>
          <w:sz w:val="24"/>
          <w:szCs w:val="24"/>
        </w:rPr>
      </w:pPr>
    </w:p>
    <w:p w14:paraId="43345E0D" w14:textId="77777777" w:rsidR="003C5D35" w:rsidRPr="006F13B7" w:rsidRDefault="003C5D35" w:rsidP="006E59FF">
      <w:pPr>
        <w:rPr>
          <w:rFonts w:cstheme="minorHAnsi"/>
          <w:sz w:val="24"/>
          <w:szCs w:val="24"/>
        </w:rPr>
      </w:pPr>
    </w:p>
    <w:tbl>
      <w:tblPr>
        <w:tblW w:w="14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3"/>
      </w:tblGrid>
      <w:tr w:rsidR="006E59FF" w:rsidRPr="006F13B7" w14:paraId="10787C32" w14:textId="77777777" w:rsidTr="0069649C">
        <w:trPr>
          <w:trHeight w:val="717"/>
        </w:trPr>
        <w:tc>
          <w:tcPr>
            <w:tcW w:w="14333" w:type="dxa"/>
            <w:shd w:val="clear" w:color="auto" w:fill="B3B3B3"/>
          </w:tcPr>
          <w:p w14:paraId="3DF06E86" w14:textId="77777777" w:rsidR="006E59FF" w:rsidRPr="006F13B7" w:rsidRDefault="006E59FF" w:rsidP="004024A1">
            <w:pPr>
              <w:spacing w:after="0" w:line="240" w:lineRule="auto"/>
              <w:jc w:val="center"/>
              <w:rPr>
                <w:rFonts w:eastAsia="Arial Unicode MS" w:cstheme="minorHAnsi"/>
                <w:b/>
                <w:bCs/>
                <w:sz w:val="24"/>
                <w:szCs w:val="24"/>
              </w:rPr>
            </w:pPr>
            <w:r w:rsidRPr="006F13B7">
              <w:rPr>
                <w:rFonts w:cstheme="minorHAnsi"/>
                <w:b/>
                <w:sz w:val="24"/>
                <w:szCs w:val="24"/>
              </w:rPr>
              <w:lastRenderedPageBreak/>
              <w:t xml:space="preserve">Measure of Impact: </w:t>
            </w:r>
            <w:r w:rsidRPr="006F13B7">
              <w:rPr>
                <w:rFonts w:eastAsia="Arial Unicode MS" w:cstheme="minorHAnsi"/>
                <w:b/>
                <w:bCs/>
                <w:sz w:val="24"/>
                <w:szCs w:val="24"/>
              </w:rPr>
              <w:t xml:space="preserve">What we will see and where?   </w:t>
            </w:r>
          </w:p>
          <w:p w14:paraId="4BCCF24E" w14:textId="77777777" w:rsidR="006E59FF" w:rsidRPr="006F13B7" w:rsidRDefault="006E59FF" w:rsidP="004024A1">
            <w:pPr>
              <w:spacing w:after="0" w:line="240" w:lineRule="auto"/>
              <w:jc w:val="center"/>
              <w:rPr>
                <w:rFonts w:cstheme="minorHAnsi"/>
                <w:b/>
                <w:sz w:val="24"/>
                <w:szCs w:val="24"/>
              </w:rPr>
            </w:pPr>
            <w:r w:rsidRPr="006F13B7">
              <w:rPr>
                <w:rFonts w:cstheme="minorHAnsi"/>
                <w:sz w:val="24"/>
                <w:szCs w:val="24"/>
              </w:rPr>
              <w:t>How will we measure this?   What does “better” look like?   How will we recognise better when we see it?</w:t>
            </w:r>
          </w:p>
        </w:tc>
      </w:tr>
      <w:tr w:rsidR="006E59FF" w:rsidRPr="006F13B7" w14:paraId="582E3F81" w14:textId="77777777" w:rsidTr="0069649C">
        <w:tc>
          <w:tcPr>
            <w:tcW w:w="14333" w:type="dxa"/>
            <w:shd w:val="clear" w:color="auto" w:fill="auto"/>
          </w:tcPr>
          <w:p w14:paraId="176AFCDC" w14:textId="77777777" w:rsidR="00056FB5" w:rsidRDefault="00DA2FF2" w:rsidP="003C5D35">
            <w:pPr>
              <w:spacing w:after="0" w:line="240" w:lineRule="auto"/>
              <w:rPr>
                <w:rFonts w:eastAsia="Times New Roman" w:cstheme="minorHAnsi"/>
                <w:sz w:val="24"/>
                <w:szCs w:val="24"/>
                <w:lang w:eastAsia="en-GB"/>
              </w:rPr>
            </w:pPr>
            <w:r w:rsidRPr="00DA2FF2">
              <w:rPr>
                <w:rFonts w:eastAsia="Times New Roman" w:cstheme="minorHAnsi"/>
                <w:bCs/>
                <w:sz w:val="24"/>
                <w:szCs w:val="24"/>
                <w:lang w:eastAsia="en-GB"/>
              </w:rPr>
              <w:t>Digital Technology for Liter</w:t>
            </w:r>
            <w:r>
              <w:rPr>
                <w:rFonts w:eastAsia="Times New Roman" w:cstheme="minorHAnsi"/>
                <w:bCs/>
                <w:sz w:val="24"/>
                <w:szCs w:val="24"/>
                <w:lang w:eastAsia="en-GB"/>
              </w:rPr>
              <w:t>acy and Numeracy Interventions -</w:t>
            </w:r>
            <w:r w:rsidRPr="00A17FA2">
              <w:rPr>
                <w:rFonts w:eastAsia="Times New Roman" w:cstheme="minorHAnsi"/>
                <w:sz w:val="24"/>
                <w:szCs w:val="24"/>
                <w:lang w:eastAsia="en-GB"/>
              </w:rPr>
              <w:t>The impact of this intervention will be measured through triangulated evidence including quantitative data (attainment tracking, SNSA results, and standardised assessments), and qualitative data (pu</w:t>
            </w:r>
            <w:r>
              <w:rPr>
                <w:rFonts w:eastAsia="Times New Roman" w:cstheme="minorHAnsi"/>
                <w:sz w:val="24"/>
                <w:szCs w:val="24"/>
                <w:lang w:eastAsia="en-GB"/>
              </w:rPr>
              <w:t>pil voice, teacher observations and learning journals</w:t>
            </w:r>
            <w:r w:rsidRPr="00A17FA2">
              <w:rPr>
                <w:rFonts w:eastAsia="Times New Roman" w:cstheme="minorHAnsi"/>
                <w:sz w:val="24"/>
                <w:szCs w:val="24"/>
                <w:lang w:eastAsia="en-GB"/>
              </w:rPr>
              <w:t>). Targeted pupils are expected to demonstrate improved reading fluency, numeracy confidence, and independence in their learning. Staff will report greater effectiveness in delivering differentiated support using digital tools, and pupils will show increased motivation and digital literacy. Evidence of progress will be captured termly and used to inform ongoing support and planning.</w:t>
            </w:r>
            <w:r w:rsidR="00056FB5">
              <w:rPr>
                <w:rFonts w:eastAsia="Times New Roman" w:cstheme="minorHAnsi"/>
                <w:sz w:val="24"/>
                <w:szCs w:val="24"/>
                <w:lang w:eastAsia="en-GB"/>
              </w:rPr>
              <w:t xml:space="preserve"> </w:t>
            </w:r>
          </w:p>
          <w:p w14:paraId="48365FE0" w14:textId="7E73519E" w:rsidR="00056FB5" w:rsidRDefault="00DA2FF2" w:rsidP="003C5D35">
            <w:pPr>
              <w:spacing w:after="0" w:line="240" w:lineRule="auto"/>
              <w:rPr>
                <w:rFonts w:eastAsia="Times New Roman" w:cstheme="minorHAnsi"/>
                <w:sz w:val="24"/>
                <w:szCs w:val="24"/>
                <w:lang w:eastAsia="en-GB"/>
              </w:rPr>
            </w:pPr>
            <w:r w:rsidRPr="00DA2FF2">
              <w:rPr>
                <w:rFonts w:eastAsia="Times New Roman" w:cstheme="minorHAnsi"/>
                <w:bCs/>
                <w:sz w:val="24"/>
                <w:szCs w:val="24"/>
                <w:lang w:eastAsia="en-GB"/>
              </w:rPr>
              <w:t>Reducing the Cost of the School Day</w:t>
            </w:r>
            <w:r w:rsidRPr="00DA2FF2">
              <w:rPr>
                <w:rFonts w:eastAsia="Times New Roman" w:cstheme="minorHAnsi"/>
                <w:b/>
                <w:bCs/>
                <w:sz w:val="24"/>
                <w:szCs w:val="24"/>
                <w:lang w:eastAsia="en-GB"/>
              </w:rPr>
              <w:t xml:space="preserve"> </w:t>
            </w:r>
            <w:r>
              <w:rPr>
                <w:rFonts w:eastAsia="Times New Roman" w:cstheme="minorHAnsi"/>
                <w:sz w:val="24"/>
                <w:szCs w:val="24"/>
                <w:lang w:eastAsia="en-GB"/>
              </w:rPr>
              <w:t xml:space="preserve">- </w:t>
            </w:r>
            <w:r w:rsidRPr="00A17FA2">
              <w:rPr>
                <w:rFonts w:eastAsia="Times New Roman" w:cstheme="minorHAnsi"/>
                <w:sz w:val="24"/>
                <w:szCs w:val="24"/>
                <w:lang w:eastAsia="en-GB"/>
              </w:rPr>
              <w:t>Success will be measured by tracking participation in school trips, extracurricular activities, and wider learning experiences among pupils from identified priority famil</w:t>
            </w:r>
            <w:r>
              <w:rPr>
                <w:rFonts w:eastAsia="Times New Roman" w:cstheme="minorHAnsi"/>
                <w:sz w:val="24"/>
                <w:szCs w:val="24"/>
                <w:lang w:eastAsia="en-GB"/>
              </w:rPr>
              <w:t xml:space="preserve">y types. Feedback from families, </w:t>
            </w:r>
            <w:r w:rsidRPr="00A17FA2">
              <w:rPr>
                <w:rFonts w:eastAsia="Times New Roman" w:cstheme="minorHAnsi"/>
                <w:sz w:val="24"/>
                <w:szCs w:val="24"/>
                <w:lang w:eastAsia="en-GB"/>
              </w:rPr>
              <w:t>collected th</w:t>
            </w:r>
            <w:r>
              <w:rPr>
                <w:rFonts w:eastAsia="Times New Roman" w:cstheme="minorHAnsi"/>
                <w:sz w:val="24"/>
                <w:szCs w:val="24"/>
                <w:lang w:eastAsia="en-GB"/>
              </w:rPr>
              <w:t xml:space="preserve">rough conversations and surveys, </w:t>
            </w:r>
            <w:r w:rsidRPr="00A17FA2">
              <w:rPr>
                <w:rFonts w:eastAsia="Times New Roman" w:cstheme="minorHAnsi"/>
                <w:sz w:val="24"/>
                <w:szCs w:val="24"/>
                <w:lang w:eastAsia="en-GB"/>
              </w:rPr>
              <w:t>will reflect a reduction in financial stress and a greater sense of inclusion in school life. Staff observations will note increased consistency in attendance, engagement, and readiness to learn. The discreet and respectful delivery of support will contribute to strengthened relationships with families, enhancing trust and partnership.</w:t>
            </w:r>
          </w:p>
          <w:p w14:paraId="7941462E" w14:textId="6908F34F" w:rsidR="006E59FF" w:rsidRPr="00056FB5" w:rsidRDefault="00DA2FF2" w:rsidP="003C5D35">
            <w:pPr>
              <w:spacing w:after="0" w:line="240" w:lineRule="auto"/>
              <w:rPr>
                <w:rFonts w:eastAsia="Times New Roman" w:cstheme="minorHAnsi"/>
                <w:sz w:val="24"/>
                <w:szCs w:val="24"/>
                <w:lang w:eastAsia="en-GB"/>
              </w:rPr>
            </w:pPr>
            <w:r w:rsidRPr="00DA2FF2">
              <w:rPr>
                <w:rFonts w:eastAsia="Times New Roman" w:cstheme="minorHAnsi"/>
                <w:bCs/>
                <w:sz w:val="24"/>
                <w:szCs w:val="24"/>
                <w:lang w:eastAsia="en-GB"/>
              </w:rPr>
              <w:t>Participatory Budgeting for Outdoor Play</w:t>
            </w:r>
            <w:r w:rsidRPr="00DA2FF2">
              <w:rPr>
                <w:rFonts w:eastAsia="Times New Roman" w:cstheme="minorHAnsi"/>
                <w:b/>
                <w:bCs/>
                <w:sz w:val="24"/>
                <w:szCs w:val="24"/>
                <w:lang w:eastAsia="en-GB"/>
              </w:rPr>
              <w:t xml:space="preserve"> </w:t>
            </w:r>
            <w:r>
              <w:rPr>
                <w:rFonts w:eastAsia="Times New Roman" w:cstheme="minorHAnsi"/>
                <w:sz w:val="24"/>
                <w:szCs w:val="24"/>
                <w:lang w:eastAsia="en-GB"/>
              </w:rPr>
              <w:t>- I</w:t>
            </w:r>
            <w:r w:rsidRPr="00A17FA2">
              <w:rPr>
                <w:rFonts w:eastAsia="Times New Roman" w:cstheme="minorHAnsi"/>
                <w:sz w:val="24"/>
                <w:szCs w:val="24"/>
                <w:lang w:eastAsia="en-GB"/>
              </w:rPr>
              <w:t>mpact will be assessed through pupil focus groups, wellbeing check-ins, and staff observations of outdoor learning and play. Pupils will report an increased sense of ownership and pride in contributing to school decisions, with evidence of greater engagement in outdoor spaces. The use of selected resources will promote physical activity, collaborative play, and emotional regulation. The approach will also support children in developing key skills such as decision-making, communication, and responsible citizenship</w:t>
            </w:r>
          </w:p>
        </w:tc>
      </w:tr>
    </w:tbl>
    <w:p w14:paraId="3E594EED" w14:textId="77777777" w:rsidR="003C5D35" w:rsidRPr="006F13B7" w:rsidRDefault="003C5D35">
      <w:pPr>
        <w:rPr>
          <w:rFonts w:cstheme="minorHAnsi"/>
          <w:b/>
          <w:sz w:val="24"/>
          <w:szCs w:val="24"/>
        </w:rPr>
      </w:pPr>
    </w:p>
    <w:tbl>
      <w:tblPr>
        <w:tblStyle w:val="TableGrid"/>
        <w:tblW w:w="14317" w:type="dxa"/>
        <w:tblInd w:w="-5" w:type="dxa"/>
        <w:tblLook w:val="04A0" w:firstRow="1" w:lastRow="0" w:firstColumn="1" w:lastColumn="0" w:noHBand="0" w:noVBand="1"/>
      </w:tblPr>
      <w:tblGrid>
        <w:gridCol w:w="7151"/>
        <w:gridCol w:w="7166"/>
      </w:tblGrid>
      <w:tr w:rsidR="00691EC1" w:rsidRPr="006F13B7" w14:paraId="5FD83F94" w14:textId="77777777" w:rsidTr="003C5D35">
        <w:trPr>
          <w:trHeight w:val="859"/>
        </w:trPr>
        <w:tc>
          <w:tcPr>
            <w:tcW w:w="14317" w:type="dxa"/>
            <w:gridSpan w:val="2"/>
            <w:shd w:val="clear" w:color="auto" w:fill="BFBFBF" w:themeFill="background1" w:themeFillShade="BF"/>
          </w:tcPr>
          <w:p w14:paraId="16DA60A7" w14:textId="77777777" w:rsidR="00056FB5" w:rsidRPr="00056FB5" w:rsidRDefault="00056FB5" w:rsidP="00056FB5">
            <w:pPr>
              <w:pStyle w:val="Default"/>
              <w:rPr>
                <w:rFonts w:asciiTheme="minorHAnsi" w:hAnsiTheme="minorHAnsi" w:cstheme="minorHAnsi"/>
                <w:b/>
                <w:bCs/>
                <w:color w:val="FF0000"/>
              </w:rPr>
            </w:pPr>
            <w:r w:rsidRPr="00056FB5">
              <w:rPr>
                <w:rFonts w:asciiTheme="minorHAnsi" w:hAnsiTheme="minorHAnsi" w:cstheme="minorHAnsi"/>
                <w:b/>
                <w:bCs/>
                <w:color w:val="FF0000"/>
              </w:rPr>
              <w:t>Establishment priority 3:</w:t>
            </w:r>
          </w:p>
          <w:p w14:paraId="7F079901" w14:textId="52BA992B" w:rsidR="00056FB5" w:rsidRPr="00056FB5" w:rsidRDefault="00056FB5" w:rsidP="00056FB5">
            <w:pPr>
              <w:pStyle w:val="Default"/>
              <w:rPr>
                <w:rFonts w:asciiTheme="minorHAnsi" w:hAnsiTheme="minorHAnsi" w:cstheme="minorHAnsi"/>
                <w:b/>
              </w:rPr>
            </w:pPr>
            <w:r w:rsidRPr="00056FB5">
              <w:rPr>
                <w:rFonts w:asciiTheme="minorHAnsi" w:hAnsiTheme="minorHAnsi" w:cstheme="minorHAnsi"/>
                <w:b/>
                <w:bCs/>
              </w:rPr>
              <w:t xml:space="preserve"> </w:t>
            </w:r>
            <w:sdt>
              <w:sdtPr>
                <w:rPr>
                  <w:rFonts w:asciiTheme="minorHAnsi" w:hAnsiTheme="minorHAnsi" w:cstheme="minorHAnsi"/>
                  <w:b/>
                </w:rPr>
                <w:alias w:val="NIF"/>
                <w:tag w:val="NIF"/>
                <w:id w:val="201905710"/>
                <w:placeholder>
                  <w:docPart w:val="647F088989644B779482A9194DEFDE95"/>
                </w:placeholder>
                <w:dropDownList>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00E578CC">
                  <w:rPr>
                    <w:rFonts w:asciiTheme="minorHAnsi" w:hAnsiTheme="minorHAnsi" w:cstheme="minorHAnsi"/>
                    <w:b/>
                  </w:rPr>
                  <w:t>Improvement in children and young people's health and wellbeing</w:t>
                </w:r>
              </w:sdtContent>
            </w:sdt>
          </w:p>
          <w:p w14:paraId="76601A27" w14:textId="6185B5DF" w:rsidR="00691EC1" w:rsidRPr="006F13B7" w:rsidRDefault="00056FB5" w:rsidP="00056FB5">
            <w:pPr>
              <w:rPr>
                <w:rFonts w:cstheme="minorHAnsi"/>
                <w:b/>
                <w:sz w:val="24"/>
                <w:szCs w:val="24"/>
              </w:rPr>
            </w:pPr>
            <w:r w:rsidRPr="00056FB5">
              <w:rPr>
                <w:rFonts w:cstheme="minorHAnsi"/>
                <w:b/>
                <w:sz w:val="24"/>
                <w:szCs w:val="24"/>
              </w:rPr>
              <w:t>Placing the human rights and needs of every child and young person at the centre of education</w:t>
            </w:r>
          </w:p>
        </w:tc>
      </w:tr>
      <w:tr w:rsidR="00691EC1" w:rsidRPr="006F13B7" w14:paraId="2874BF31" w14:textId="77777777" w:rsidTr="003C5D35">
        <w:trPr>
          <w:trHeight w:val="1551"/>
        </w:trPr>
        <w:tc>
          <w:tcPr>
            <w:tcW w:w="14317" w:type="dxa"/>
            <w:gridSpan w:val="2"/>
            <w:shd w:val="clear" w:color="auto" w:fill="auto"/>
          </w:tcPr>
          <w:p w14:paraId="060C02E3" w14:textId="77777777" w:rsidR="00691EC1" w:rsidRPr="006F13B7" w:rsidRDefault="00691EC1" w:rsidP="00CC2071">
            <w:pPr>
              <w:pStyle w:val="Default"/>
              <w:rPr>
                <w:rFonts w:asciiTheme="minorHAnsi" w:hAnsiTheme="minorHAnsi" w:cstheme="minorHAnsi"/>
                <w:b/>
              </w:rPr>
            </w:pPr>
            <w:r w:rsidRPr="006F13B7">
              <w:rPr>
                <w:rFonts w:asciiTheme="minorHAnsi" w:hAnsiTheme="minorHAnsi" w:cstheme="minorHAnsi"/>
                <w:b/>
              </w:rPr>
              <w:t>National Improvement Framework Outcomes</w:t>
            </w:r>
          </w:p>
          <w:sdt>
            <w:sdtPr>
              <w:rPr>
                <w:rFonts w:asciiTheme="minorHAnsi" w:hAnsiTheme="minorHAnsi" w:cstheme="minorHAnsi"/>
              </w:rPr>
              <w:id w:val="-74599087"/>
              <w:placeholder>
                <w:docPart w:val="4D651492C1BA4901B6DE693D6A1FBCE6"/>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15D76415" w14:textId="2AC4FB25" w:rsidR="00691EC1" w:rsidRPr="003C5D35" w:rsidRDefault="00E578CC" w:rsidP="00CC2071">
                <w:pPr>
                  <w:pStyle w:val="Default"/>
                  <w:rPr>
                    <w:rFonts w:asciiTheme="minorHAnsi" w:hAnsiTheme="minorHAnsi" w:cstheme="minorHAnsi"/>
                  </w:rPr>
                </w:pPr>
                <w:r>
                  <w:rPr>
                    <w:rFonts w:asciiTheme="minorHAnsi" w:hAnsiTheme="minorHAnsi" w:cstheme="minorHAnsi"/>
                  </w:rPr>
                  <w:t>6. Positive relationships, behaviour, and attendance in a respectful culture.</w:t>
                </w:r>
              </w:p>
            </w:sdtContent>
          </w:sdt>
          <w:sdt>
            <w:sdtPr>
              <w:rPr>
                <w:rFonts w:asciiTheme="minorHAnsi" w:hAnsiTheme="minorHAnsi" w:cstheme="minorHAnsi"/>
              </w:rPr>
              <w:id w:val="1219865318"/>
              <w:placeholder>
                <w:docPart w:val="9DFE67314E4F4285869FD0213009624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03273427" w14:textId="6F38A84E" w:rsidR="00691EC1" w:rsidRPr="003C5D35" w:rsidRDefault="00E578CC" w:rsidP="00CC2071">
                <w:pPr>
                  <w:pStyle w:val="Default"/>
                  <w:rPr>
                    <w:rFonts w:asciiTheme="minorHAnsi" w:hAnsiTheme="minorHAnsi" w:cstheme="minorHAnsi"/>
                    <w:color w:val="auto"/>
                  </w:rPr>
                </w:pPr>
                <w:r>
                  <w:rPr>
                    <w:rFonts w:asciiTheme="minorHAnsi" w:hAnsiTheme="minorHAnsi" w:cstheme="minorHAnsi"/>
                  </w:rPr>
                  <w:t>2. Strong partnerships between schools, services, families, and communities.</w:t>
                </w:r>
              </w:p>
            </w:sdtContent>
          </w:sdt>
          <w:sdt>
            <w:sdtPr>
              <w:rPr>
                <w:rFonts w:asciiTheme="minorHAnsi" w:hAnsiTheme="minorHAnsi" w:cstheme="minorHAnsi"/>
              </w:rPr>
              <w:id w:val="-1467652960"/>
              <w:placeholder>
                <w:docPart w:val="9E4D400BE8544F729B34988974D0AA3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12086A54" w14:textId="1A81518B" w:rsidR="00691EC1" w:rsidRPr="003C5D35" w:rsidRDefault="00E578CC" w:rsidP="00CC2071">
                <w:pPr>
                  <w:pStyle w:val="Default"/>
                  <w:rPr>
                    <w:rFonts w:asciiTheme="minorHAnsi" w:hAnsiTheme="minorHAnsi" w:cstheme="minorHAnsi"/>
                    <w:color w:val="auto"/>
                  </w:rPr>
                </w:pPr>
                <w:r>
                  <w:rPr>
                    <w:rFonts w:asciiTheme="minorHAnsi" w:hAnsiTheme="minorHAnsi" w:cstheme="minorHAnsi"/>
                  </w:rPr>
                  <w:t>5. Skilled teachers and leaders delivering excellent, inclusive education.</w:t>
                </w:r>
              </w:p>
            </w:sdtContent>
          </w:sdt>
          <w:p w14:paraId="67E3C7CC" w14:textId="77777777" w:rsidR="00691EC1" w:rsidRPr="003C5D35" w:rsidRDefault="00602132" w:rsidP="00CC2071">
            <w:pPr>
              <w:pStyle w:val="Default"/>
              <w:rPr>
                <w:rFonts w:asciiTheme="minorHAnsi" w:hAnsiTheme="minorHAnsi" w:cstheme="minorHAnsi"/>
              </w:rPr>
            </w:pPr>
            <w:hyperlink r:id="rId12" w:history="1">
              <w:r w:rsidR="00691EC1" w:rsidRPr="003C5D35">
                <w:rPr>
                  <w:rStyle w:val="Hyperlink"/>
                  <w:rFonts w:asciiTheme="minorHAnsi" w:hAnsiTheme="minorHAnsi" w:cstheme="minorHAnsi"/>
                  <w:u w:val="none"/>
                </w:rPr>
                <w:t>Education - achieving excellence and equity: National Improvement Framework 2025</w:t>
              </w:r>
            </w:hyperlink>
          </w:p>
        </w:tc>
      </w:tr>
      <w:tr w:rsidR="00691EC1" w:rsidRPr="006F13B7" w14:paraId="716AAE72" w14:textId="77777777" w:rsidTr="003C5D35">
        <w:trPr>
          <w:trHeight w:val="1402"/>
        </w:trPr>
        <w:tc>
          <w:tcPr>
            <w:tcW w:w="7151" w:type="dxa"/>
          </w:tcPr>
          <w:p w14:paraId="21D78BBA" w14:textId="77777777" w:rsidR="00691EC1" w:rsidRPr="006F13B7" w:rsidRDefault="00691EC1" w:rsidP="00CC2071">
            <w:pPr>
              <w:pStyle w:val="Default"/>
              <w:rPr>
                <w:rFonts w:asciiTheme="minorHAnsi" w:hAnsiTheme="minorHAnsi" w:cstheme="minorHAnsi"/>
                <w:b/>
                <w:bCs/>
              </w:rPr>
            </w:pPr>
            <w:r w:rsidRPr="006F13B7">
              <w:rPr>
                <w:rFonts w:asciiTheme="minorHAnsi" w:hAnsiTheme="minorHAnsi" w:cstheme="minorHAnsi"/>
                <w:b/>
                <w:bCs/>
              </w:rPr>
              <w:t>How Good is Our School/Quality Improvement Framework ELC</w:t>
            </w:r>
          </w:p>
          <w:sdt>
            <w:sdtPr>
              <w:rPr>
                <w:rFonts w:asciiTheme="minorHAnsi" w:hAnsiTheme="minorHAnsi" w:cstheme="minorHAnsi"/>
              </w:rPr>
              <w:alias w:val="HGIOS QIFELC"/>
              <w:id w:val="-1508282989"/>
              <w:placeholder>
                <w:docPart w:val="E4233944CCA64BE1B54D6EE4BC9EC65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651818A3" w14:textId="71BA4097" w:rsidR="00691EC1" w:rsidRPr="006F13B7" w:rsidRDefault="00E578CC" w:rsidP="00CC2071">
                <w:pPr>
                  <w:pStyle w:val="Default"/>
                  <w:rPr>
                    <w:rFonts w:asciiTheme="minorHAnsi" w:hAnsiTheme="minorHAnsi" w:cstheme="minorHAnsi"/>
                    <w:u w:val="single"/>
                  </w:rPr>
                </w:pPr>
                <w:r>
                  <w:rPr>
                    <w:rFonts w:asciiTheme="minorHAnsi" w:hAnsiTheme="minorHAnsi" w:cstheme="minorHAnsi"/>
                  </w:rPr>
                  <w:t>3.1 Ensuring wellbeing, equality and inclusion</w:t>
                </w:r>
              </w:p>
            </w:sdtContent>
          </w:sdt>
          <w:sdt>
            <w:sdtPr>
              <w:rPr>
                <w:rFonts w:asciiTheme="minorHAnsi" w:hAnsiTheme="minorHAnsi" w:cstheme="minorHAnsi"/>
              </w:rPr>
              <w:alias w:val="HGIOS QIFELC"/>
              <w:id w:val="84509226"/>
              <w:placeholder>
                <w:docPart w:val="A0570D15BE364EB2B4B3EC71EBD1534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68761CA6" w14:textId="4CEFEA4C" w:rsidR="00691EC1" w:rsidRPr="006F13B7" w:rsidRDefault="00E578CC" w:rsidP="00CC2071">
                <w:pPr>
                  <w:pStyle w:val="Default"/>
                  <w:rPr>
                    <w:rFonts w:asciiTheme="minorHAnsi" w:hAnsiTheme="minorHAnsi" w:cstheme="minorHAnsi"/>
                  </w:rPr>
                </w:pPr>
                <w:r>
                  <w:rPr>
                    <w:rFonts w:asciiTheme="minorHAnsi" w:hAnsiTheme="minorHAnsi" w:cstheme="minorHAnsi"/>
                  </w:rPr>
                  <w:t>2.1 Safeguarding and child protection</w:t>
                </w:r>
              </w:p>
            </w:sdtContent>
          </w:sdt>
          <w:sdt>
            <w:sdtPr>
              <w:rPr>
                <w:rFonts w:asciiTheme="minorHAnsi" w:hAnsiTheme="minorHAnsi" w:cstheme="minorHAnsi"/>
              </w:rPr>
              <w:alias w:val="HGIOS QIFELC"/>
              <w:id w:val="-412092057"/>
              <w:placeholder>
                <w:docPart w:val="6AF9FDAD420B4A9AAB9EE74DD7F24A6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1635FAAD" w14:textId="2A62CD38" w:rsidR="00691EC1" w:rsidRPr="006F13B7" w:rsidRDefault="00E578CC" w:rsidP="00CC2071">
                <w:pPr>
                  <w:pStyle w:val="Default"/>
                  <w:rPr>
                    <w:rFonts w:asciiTheme="minorHAnsi" w:hAnsiTheme="minorHAnsi" w:cstheme="minorHAnsi"/>
                    <w:color w:val="auto"/>
                  </w:rPr>
                </w:pPr>
                <w:r>
                  <w:rPr>
                    <w:rFonts w:asciiTheme="minorHAnsi" w:hAnsiTheme="minorHAnsi" w:cstheme="minorHAnsi"/>
                  </w:rPr>
                  <w:t>2.2 Curriculum</w:t>
                </w:r>
              </w:p>
            </w:sdtContent>
          </w:sdt>
          <w:sdt>
            <w:sdtPr>
              <w:rPr>
                <w:rFonts w:asciiTheme="minorHAnsi" w:hAnsiTheme="minorHAnsi" w:cstheme="minorHAnsi"/>
              </w:rPr>
              <w:alias w:val="HGIOS QIFELC"/>
              <w:id w:val="1456449467"/>
              <w:placeholder>
                <w:docPart w:val="D6518A3A3C4A42D7B2A6D8785141F50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2FDE87AE" w14:textId="40E925EA" w:rsidR="00691EC1" w:rsidRPr="006F13B7" w:rsidRDefault="00E578CC" w:rsidP="00CC2071">
                <w:pPr>
                  <w:pStyle w:val="Default"/>
                  <w:rPr>
                    <w:rFonts w:asciiTheme="minorHAnsi" w:hAnsiTheme="minorHAnsi" w:cstheme="minorHAnsi"/>
                    <w:color w:val="auto"/>
                  </w:rPr>
                </w:pPr>
                <w:r>
                  <w:rPr>
                    <w:rFonts w:asciiTheme="minorHAnsi" w:hAnsiTheme="minorHAnsi" w:cstheme="minorHAnsi"/>
                  </w:rPr>
                  <w:t>4.1 Nurturing care and support</w:t>
                </w:r>
              </w:p>
            </w:sdtContent>
          </w:sdt>
          <w:sdt>
            <w:sdtPr>
              <w:rPr>
                <w:rFonts w:asciiTheme="minorHAnsi" w:hAnsiTheme="minorHAnsi" w:cstheme="minorHAnsi"/>
              </w:rPr>
              <w:alias w:val="HGIOS QIFELC"/>
              <w:id w:val="627359695"/>
              <w:placeholder>
                <w:docPart w:val="54BC4B7A5C144B35891577631805486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0707E6F8" w14:textId="4CA1AF21" w:rsidR="00691EC1" w:rsidRPr="006F13B7" w:rsidRDefault="00E578CC" w:rsidP="00CC2071">
                <w:pPr>
                  <w:pStyle w:val="Default"/>
                  <w:rPr>
                    <w:rFonts w:asciiTheme="minorHAnsi" w:hAnsiTheme="minorHAnsi" w:cstheme="minorHAnsi"/>
                    <w:color w:val="auto"/>
                  </w:rPr>
                </w:pPr>
                <w:r>
                  <w:rPr>
                    <w:rFonts w:asciiTheme="minorHAnsi" w:hAnsiTheme="minorHAnsi" w:cstheme="minorHAnsi"/>
                  </w:rPr>
                  <w:t>4.4 Safeguarding and child protection</w:t>
                </w:r>
              </w:p>
            </w:sdtContent>
          </w:sdt>
          <w:sdt>
            <w:sdtPr>
              <w:rPr>
                <w:rFonts w:asciiTheme="minorHAnsi" w:hAnsiTheme="minorHAnsi" w:cstheme="minorHAnsi"/>
              </w:rPr>
              <w:alias w:val="HGIOS QIFELC"/>
              <w:id w:val="-586537242"/>
              <w:placeholder>
                <w:docPart w:val="0D5493F870B64A8FAE2D83CC3BFEC71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553479E1" w14:textId="313DC1EB" w:rsidR="00691EC1" w:rsidRPr="006F13B7" w:rsidRDefault="00E578CC" w:rsidP="00CC2071">
                <w:pPr>
                  <w:pStyle w:val="Default"/>
                  <w:rPr>
                    <w:rFonts w:asciiTheme="minorHAnsi" w:hAnsiTheme="minorHAnsi" w:cstheme="minorHAnsi"/>
                    <w:color w:val="auto"/>
                  </w:rPr>
                </w:pPr>
                <w:r>
                  <w:rPr>
                    <w:rFonts w:asciiTheme="minorHAnsi" w:hAnsiTheme="minorHAnsi" w:cstheme="minorHAnsi"/>
                  </w:rPr>
                  <w:t>3.1 Play and learning</w:t>
                </w:r>
              </w:p>
            </w:sdtContent>
          </w:sdt>
        </w:tc>
        <w:tc>
          <w:tcPr>
            <w:tcW w:w="7166" w:type="dxa"/>
          </w:tcPr>
          <w:p w14:paraId="59349902" w14:textId="77777777" w:rsidR="00691EC1" w:rsidRPr="006F13B7" w:rsidRDefault="00691EC1" w:rsidP="00CC2071">
            <w:pPr>
              <w:rPr>
                <w:rFonts w:cstheme="minorHAnsi"/>
                <w:b/>
                <w:sz w:val="24"/>
                <w:szCs w:val="24"/>
              </w:rPr>
            </w:pPr>
            <w:r w:rsidRPr="006F13B7">
              <w:rPr>
                <w:rFonts w:cstheme="minorHAnsi"/>
                <w:b/>
                <w:sz w:val="24"/>
                <w:szCs w:val="24"/>
              </w:rPr>
              <w:t>UNCRC</w:t>
            </w:r>
          </w:p>
          <w:sdt>
            <w:sdtPr>
              <w:rPr>
                <w:rFonts w:cstheme="minorHAnsi"/>
                <w:sz w:val="24"/>
                <w:szCs w:val="24"/>
              </w:rPr>
              <w:alias w:val="RRS Unicef articles"/>
              <w:tag w:val="RRS Unicef articles"/>
              <w:id w:val="-1925708933"/>
              <w:placeholder>
                <w:docPart w:val="E2715ED7FED949BAABEC56911F2E622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51DECD9F" w14:textId="5CA06F95" w:rsidR="00691EC1" w:rsidRPr="006F13B7" w:rsidRDefault="00E578CC" w:rsidP="00CC2071">
                <w:pPr>
                  <w:rPr>
                    <w:rFonts w:cstheme="minorHAnsi"/>
                    <w:sz w:val="24"/>
                    <w:szCs w:val="24"/>
                  </w:rPr>
                </w:pPr>
                <w:r>
                  <w:rPr>
                    <w:rFonts w:cstheme="minorHAnsi"/>
                    <w:sz w:val="24"/>
                    <w:szCs w:val="24"/>
                  </w:rPr>
                  <w:t>Article 31 (Leisure, play and culture):</w:t>
                </w:r>
              </w:p>
            </w:sdtContent>
          </w:sdt>
          <w:p w14:paraId="6B833C2E" w14:textId="2F93D91C" w:rsidR="00691EC1" w:rsidRPr="006F13B7" w:rsidRDefault="00602132" w:rsidP="00CC2071">
            <w:pPr>
              <w:rPr>
                <w:rFonts w:cstheme="minorHAnsi"/>
                <w:sz w:val="24"/>
                <w:szCs w:val="24"/>
              </w:rPr>
            </w:pPr>
            <w:sdt>
              <w:sdtPr>
                <w:rPr>
                  <w:rFonts w:cstheme="minorHAnsi"/>
                  <w:sz w:val="24"/>
                  <w:szCs w:val="24"/>
                </w:rPr>
                <w:alias w:val="RRS Unicef articles"/>
                <w:tag w:val="RRS Unicef articles"/>
                <w:id w:val="-829367169"/>
                <w:placeholder>
                  <w:docPart w:val="DEB091534F894A06B1A3BD19E4FB93F8"/>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E578CC">
                  <w:rPr>
                    <w:rFonts w:cstheme="minorHAnsi"/>
                    <w:sz w:val="24"/>
                    <w:szCs w:val="24"/>
                  </w:rPr>
                  <w:t>Article 4 (Protection of rights):</w:t>
                </w:r>
              </w:sdtContent>
            </w:sdt>
            <w:r w:rsidR="00691EC1" w:rsidRPr="006F13B7">
              <w:rPr>
                <w:rFonts w:cstheme="minorHAnsi"/>
                <w:sz w:val="24"/>
                <w:szCs w:val="24"/>
              </w:rPr>
              <w:t xml:space="preserve"> </w:t>
            </w:r>
          </w:p>
          <w:p w14:paraId="4703C21F" w14:textId="77777777" w:rsidR="00691EC1" w:rsidRDefault="00691EC1" w:rsidP="00CC2071">
            <w:pPr>
              <w:rPr>
                <w:rFonts w:cstheme="minorHAnsi"/>
                <w:sz w:val="24"/>
                <w:szCs w:val="24"/>
              </w:rPr>
            </w:pPr>
          </w:p>
          <w:p w14:paraId="763B0B4E" w14:textId="77777777" w:rsidR="003C5D35" w:rsidRDefault="003C5D35" w:rsidP="00CC2071">
            <w:pPr>
              <w:rPr>
                <w:rFonts w:cstheme="minorHAnsi"/>
                <w:sz w:val="24"/>
                <w:szCs w:val="24"/>
              </w:rPr>
            </w:pPr>
          </w:p>
          <w:p w14:paraId="522DACB1" w14:textId="77777777" w:rsidR="003C5D35" w:rsidRDefault="003C5D35" w:rsidP="00CC2071">
            <w:pPr>
              <w:rPr>
                <w:rFonts w:cstheme="minorHAnsi"/>
                <w:sz w:val="24"/>
                <w:szCs w:val="24"/>
              </w:rPr>
            </w:pPr>
          </w:p>
          <w:p w14:paraId="24A88E60" w14:textId="77777777" w:rsidR="003C5D35" w:rsidRPr="006F13B7" w:rsidRDefault="003C5D35" w:rsidP="00CC2071">
            <w:pPr>
              <w:rPr>
                <w:rFonts w:cstheme="minorHAnsi"/>
                <w:sz w:val="24"/>
                <w:szCs w:val="24"/>
              </w:rPr>
            </w:pPr>
          </w:p>
        </w:tc>
      </w:tr>
    </w:tbl>
    <w:tbl>
      <w:tblPr>
        <w:tblW w:w="14317" w:type="dxa"/>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317"/>
      </w:tblGrid>
      <w:tr w:rsidR="00691EC1" w:rsidRPr="006F13B7" w14:paraId="0CADE6A1" w14:textId="77777777" w:rsidTr="003C5D35">
        <w:trPr>
          <w:trHeight w:val="530"/>
        </w:trPr>
        <w:tc>
          <w:tcPr>
            <w:tcW w:w="14317" w:type="dxa"/>
            <w:shd w:val="clear" w:color="auto" w:fill="C0C0C0"/>
            <w:tcMar>
              <w:top w:w="20" w:type="dxa"/>
              <w:left w:w="20" w:type="dxa"/>
              <w:bottom w:w="0" w:type="dxa"/>
              <w:right w:w="20" w:type="dxa"/>
            </w:tcMar>
            <w:vAlign w:val="center"/>
          </w:tcPr>
          <w:p w14:paraId="24B346BF" w14:textId="77777777" w:rsidR="00691EC1" w:rsidRPr="006F13B7" w:rsidRDefault="00691EC1" w:rsidP="00CC2071">
            <w:pPr>
              <w:jc w:val="center"/>
              <w:rPr>
                <w:rFonts w:eastAsia="Arial Unicode MS" w:cstheme="minorHAnsi"/>
                <w:b/>
                <w:bCs/>
                <w:sz w:val="24"/>
                <w:szCs w:val="24"/>
              </w:rPr>
            </w:pPr>
            <w:r w:rsidRPr="006F13B7">
              <w:rPr>
                <w:rFonts w:eastAsia="Arial Unicode MS" w:cstheme="minorHAnsi"/>
                <w:b/>
                <w:bCs/>
                <w:sz w:val="24"/>
                <w:szCs w:val="24"/>
              </w:rPr>
              <w:t>Rationale for change based self-evaluation including data and stakeholder views</w:t>
            </w:r>
          </w:p>
        </w:tc>
      </w:tr>
      <w:tr w:rsidR="00691EC1" w:rsidRPr="006F13B7" w14:paraId="62279C49" w14:textId="77777777" w:rsidTr="003C5D35">
        <w:trPr>
          <w:trHeight w:val="384"/>
        </w:trPr>
        <w:tc>
          <w:tcPr>
            <w:tcW w:w="14317" w:type="dxa"/>
            <w:tcMar>
              <w:top w:w="20" w:type="dxa"/>
              <w:left w:w="20" w:type="dxa"/>
              <w:bottom w:w="0" w:type="dxa"/>
              <w:right w:w="20" w:type="dxa"/>
            </w:tcMar>
          </w:tcPr>
          <w:p w14:paraId="1CD862F9" w14:textId="186127D3" w:rsidR="00875625" w:rsidRPr="00875625" w:rsidRDefault="00691EC1" w:rsidP="00875625">
            <w:pPr>
              <w:pStyle w:val="Heading3"/>
              <w:spacing w:before="0"/>
              <w:rPr>
                <w:rFonts w:asciiTheme="minorHAnsi" w:hAnsiTheme="minorHAnsi" w:cstheme="minorHAnsi"/>
                <w:color w:val="FF0000"/>
              </w:rPr>
            </w:pPr>
            <w:r w:rsidRPr="006F13B7">
              <w:rPr>
                <w:rFonts w:asciiTheme="minorHAnsi" w:hAnsiTheme="minorHAnsi" w:cstheme="minorHAnsi"/>
                <w:i/>
              </w:rPr>
              <w:lastRenderedPageBreak/>
              <w:t xml:space="preserve"> </w:t>
            </w:r>
            <w:r w:rsidR="00875625" w:rsidRPr="00875625">
              <w:rPr>
                <w:rStyle w:val="Strong"/>
                <w:rFonts w:asciiTheme="minorHAnsi" w:hAnsiTheme="minorHAnsi" w:cstheme="minorHAnsi"/>
                <w:bCs w:val="0"/>
                <w:color w:val="FF0000"/>
              </w:rPr>
              <w:t>1. Embedding Restorative Approaches</w:t>
            </w:r>
          </w:p>
          <w:p w14:paraId="3459BE87" w14:textId="77777777" w:rsidR="00875625" w:rsidRPr="00875625" w:rsidRDefault="00875625" w:rsidP="00875625">
            <w:pPr>
              <w:pStyle w:val="NormalWeb"/>
              <w:spacing w:before="0" w:beforeAutospacing="0" w:after="0" w:afterAutospacing="0"/>
              <w:rPr>
                <w:rFonts w:asciiTheme="minorHAnsi" w:hAnsiTheme="minorHAnsi" w:cstheme="minorHAnsi"/>
              </w:rPr>
            </w:pPr>
            <w:r w:rsidRPr="00875625">
              <w:rPr>
                <w:rFonts w:asciiTheme="minorHAnsi" w:hAnsiTheme="minorHAnsi" w:cstheme="minorHAnsi"/>
              </w:rPr>
              <w:t>Self-evaluation data highlights that class teachers are managing a high volume of behavioural conversations following breaks, impacting teaching time. Stakeholder feedback from PSAs indicates a need for additional training in restorative approaches to build confidence in leading conversations. Pupil voice surveys suggest that older pupils are eager to take on leadership roles in supporting peer conflict resolution. By introducing P6 ‘Restorative Ambassadors’ and upskilling PSAs, we aim to reduce reliance on class teachers while fostering a positive playground culture.</w:t>
            </w:r>
          </w:p>
          <w:p w14:paraId="71EF133D" w14:textId="77777777" w:rsidR="00875625" w:rsidRPr="00875625" w:rsidRDefault="00875625" w:rsidP="00875625">
            <w:pPr>
              <w:pStyle w:val="Heading3"/>
              <w:spacing w:before="0"/>
              <w:rPr>
                <w:rFonts w:asciiTheme="minorHAnsi" w:hAnsiTheme="minorHAnsi" w:cstheme="minorHAnsi"/>
                <w:color w:val="FF0000"/>
              </w:rPr>
            </w:pPr>
            <w:r w:rsidRPr="00875625">
              <w:rPr>
                <w:rStyle w:val="Strong"/>
                <w:rFonts w:asciiTheme="minorHAnsi" w:hAnsiTheme="minorHAnsi" w:cstheme="minorHAnsi"/>
                <w:bCs w:val="0"/>
                <w:color w:val="FF0000"/>
              </w:rPr>
              <w:t>2. Embedding the Revised Anti-Bullying Policy</w:t>
            </w:r>
          </w:p>
          <w:p w14:paraId="7BC1EEF6" w14:textId="77777777" w:rsidR="00875625" w:rsidRPr="00875625" w:rsidRDefault="00875625" w:rsidP="00875625">
            <w:pPr>
              <w:pStyle w:val="NormalWeb"/>
              <w:spacing w:before="0" w:beforeAutospacing="0" w:after="0" w:afterAutospacing="0"/>
              <w:rPr>
                <w:rFonts w:asciiTheme="minorHAnsi" w:hAnsiTheme="minorHAnsi" w:cstheme="minorHAnsi"/>
              </w:rPr>
            </w:pPr>
            <w:r w:rsidRPr="00875625">
              <w:rPr>
                <w:rFonts w:asciiTheme="minorHAnsi" w:hAnsiTheme="minorHAnsi" w:cstheme="minorHAnsi"/>
              </w:rPr>
              <w:t>Parental feedback and pupil focus groups highlight inconsistencies in the understanding and application of anti-bullying procedures across the school community. The national ‘Respect Me’ framework provides an opportunity to standardise approaches, ensuring a shared language and clear expectations. Pupil-led assemblies and displays will reinforce key messages, increasing pupil ownership and engagement. Quality assurance processes will monitor the impact of this initiative through incident tracking and stakeholder surveys.</w:t>
            </w:r>
          </w:p>
          <w:p w14:paraId="59F95178" w14:textId="77777777" w:rsidR="00875625" w:rsidRPr="00875625" w:rsidRDefault="00875625" w:rsidP="00875625">
            <w:pPr>
              <w:pStyle w:val="Heading3"/>
              <w:spacing w:before="0"/>
              <w:rPr>
                <w:rFonts w:asciiTheme="minorHAnsi" w:hAnsiTheme="minorHAnsi" w:cstheme="minorHAnsi"/>
                <w:color w:val="FF0000"/>
              </w:rPr>
            </w:pPr>
            <w:r w:rsidRPr="00875625">
              <w:rPr>
                <w:rStyle w:val="Strong"/>
                <w:rFonts w:asciiTheme="minorHAnsi" w:hAnsiTheme="minorHAnsi" w:cstheme="minorHAnsi"/>
                <w:bCs w:val="0"/>
                <w:color w:val="FF0000"/>
              </w:rPr>
              <w:t>3. Strengthening Universal and Targeted Provision</w:t>
            </w:r>
          </w:p>
          <w:p w14:paraId="4CB75D68" w14:textId="77777777" w:rsidR="00875625" w:rsidRPr="00875625" w:rsidRDefault="00875625" w:rsidP="00875625">
            <w:pPr>
              <w:pStyle w:val="NormalWeb"/>
              <w:spacing w:before="0" w:beforeAutospacing="0" w:after="0" w:afterAutospacing="0"/>
              <w:rPr>
                <w:rFonts w:asciiTheme="minorHAnsi" w:hAnsiTheme="minorHAnsi" w:cstheme="minorHAnsi"/>
              </w:rPr>
            </w:pPr>
            <w:r w:rsidRPr="00875625">
              <w:rPr>
                <w:rFonts w:asciiTheme="minorHAnsi" w:hAnsiTheme="minorHAnsi" w:cstheme="minorHAnsi"/>
              </w:rPr>
              <w:t>Audit data shows that while legislative compliance is met, a more strategic and data-driven approach is needed to track patterns across specific cohorts. Staff voice suggests that pastoral notes and chronologies could be used more effectively to pre-emptively identify pupils requiring targeted support. Developing clear, structured processes will improve early intervention, ensuring that provision is both proactive and responsive to individual needs.</w:t>
            </w:r>
          </w:p>
          <w:p w14:paraId="31873F71" w14:textId="77777777" w:rsidR="00875625" w:rsidRPr="00875625" w:rsidRDefault="00875625" w:rsidP="00875625">
            <w:pPr>
              <w:pStyle w:val="Heading3"/>
              <w:spacing w:before="0"/>
              <w:rPr>
                <w:rFonts w:asciiTheme="minorHAnsi" w:hAnsiTheme="minorHAnsi" w:cstheme="minorHAnsi"/>
                <w:color w:val="FF0000"/>
              </w:rPr>
            </w:pPr>
            <w:r w:rsidRPr="00875625">
              <w:rPr>
                <w:rStyle w:val="Strong"/>
                <w:rFonts w:asciiTheme="minorHAnsi" w:hAnsiTheme="minorHAnsi" w:cstheme="minorHAnsi"/>
                <w:bCs w:val="0"/>
                <w:color w:val="FF0000"/>
              </w:rPr>
              <w:t>4. Peer Review Child Protection Audit in Nursery &amp; School</w:t>
            </w:r>
          </w:p>
          <w:p w14:paraId="2C9991AB" w14:textId="77777777" w:rsidR="00875625" w:rsidRDefault="00875625" w:rsidP="00875625">
            <w:pPr>
              <w:pStyle w:val="NormalWeb"/>
              <w:spacing w:before="0" w:beforeAutospacing="0" w:after="0" w:afterAutospacing="0"/>
              <w:rPr>
                <w:rFonts w:asciiTheme="minorHAnsi" w:hAnsiTheme="minorHAnsi" w:cstheme="minorHAnsi"/>
              </w:rPr>
            </w:pPr>
            <w:r w:rsidRPr="00875625">
              <w:rPr>
                <w:rFonts w:asciiTheme="minorHAnsi" w:hAnsiTheme="minorHAnsi" w:cstheme="minorHAnsi"/>
              </w:rPr>
              <w:t>A self-assessment of current child protection practices indicates a need for external validation to ensure best practice. Engaging in a peer review audit will provide constructive feedback, identifying any gaps in safeguarding procedures. Parental and staff surveys highlight strong existing procedures but suggest areas for improved communication and training. Addressing actions from the audit will further enhance child protection standards within the nursery setting.</w:t>
            </w:r>
          </w:p>
          <w:p w14:paraId="554F1066" w14:textId="52504C0F" w:rsidR="00875625" w:rsidRPr="00056FB5" w:rsidRDefault="00875625" w:rsidP="00875625">
            <w:pPr>
              <w:pStyle w:val="NormalWeb"/>
              <w:spacing w:before="0" w:beforeAutospacing="0" w:after="0" w:afterAutospacing="0"/>
              <w:rPr>
                <w:rFonts w:asciiTheme="minorHAnsi" w:hAnsiTheme="minorHAnsi" w:cstheme="minorHAnsi"/>
                <w:b/>
                <w:color w:val="FF0000"/>
              </w:rPr>
            </w:pPr>
            <w:r w:rsidRPr="00056FB5">
              <w:rPr>
                <w:rFonts w:asciiTheme="minorHAnsi" w:hAnsiTheme="minorHAnsi" w:cstheme="minorHAnsi"/>
                <w:b/>
                <w:color w:val="FF0000"/>
              </w:rPr>
              <w:t>5.Trauma Informed practice</w:t>
            </w:r>
            <w:r w:rsidR="00056FB5" w:rsidRPr="00056FB5">
              <w:rPr>
                <w:rFonts w:asciiTheme="minorHAnsi" w:hAnsiTheme="minorHAnsi" w:cstheme="minorHAnsi"/>
                <w:b/>
                <w:color w:val="FF0000"/>
              </w:rPr>
              <w:t>: Signs of Safety</w:t>
            </w:r>
          </w:p>
          <w:p w14:paraId="12ED8BE6" w14:textId="77777777" w:rsidR="00837458" w:rsidRPr="00837458" w:rsidRDefault="00837458" w:rsidP="00837458">
            <w:pPr>
              <w:pStyle w:val="Heading3"/>
              <w:spacing w:before="0"/>
              <w:rPr>
                <w:rFonts w:asciiTheme="minorHAnsi" w:hAnsiTheme="minorHAnsi" w:cstheme="minorHAnsi"/>
                <w:color w:val="auto"/>
              </w:rPr>
            </w:pPr>
            <w:r w:rsidRPr="00837458">
              <w:rPr>
                <w:rFonts w:asciiTheme="minorHAnsi" w:hAnsiTheme="minorHAnsi" w:cstheme="minorHAnsi"/>
                <w:color w:val="auto"/>
              </w:rPr>
              <w:t xml:space="preserve">As part of our commitment to becoming a trauma-informed establishment, we continue to build staff capacity in understanding and responding to the needs of pupils affected by adversity. The use of </w:t>
            </w:r>
            <w:r w:rsidRPr="00837458">
              <w:rPr>
                <w:rStyle w:val="Emphasis"/>
                <w:rFonts w:asciiTheme="minorHAnsi" w:hAnsiTheme="minorHAnsi" w:cstheme="minorHAnsi"/>
                <w:color w:val="auto"/>
              </w:rPr>
              <w:t>Tree of Knowledge</w:t>
            </w:r>
            <w:r w:rsidRPr="00837458">
              <w:rPr>
                <w:rFonts w:asciiTheme="minorHAnsi" w:hAnsiTheme="minorHAnsi" w:cstheme="minorHAnsi"/>
                <w:color w:val="auto"/>
              </w:rPr>
              <w:t xml:space="preserve"> health and wellbeing resources will support staff to deliver class-based lessons that promote emotional literacy, equity, and inclusion, while reinforcing a whole-school culture of nurture and resilience. In parallel, </w:t>
            </w:r>
            <w:r w:rsidRPr="00837458">
              <w:rPr>
                <w:rStyle w:val="Emphasis"/>
                <w:rFonts w:asciiTheme="minorHAnsi" w:hAnsiTheme="minorHAnsi" w:cstheme="minorHAnsi"/>
                <w:color w:val="auto"/>
              </w:rPr>
              <w:t>Signs of Safety</w:t>
            </w:r>
            <w:r w:rsidRPr="00837458">
              <w:rPr>
                <w:rFonts w:asciiTheme="minorHAnsi" w:hAnsiTheme="minorHAnsi" w:cstheme="minorHAnsi"/>
                <w:color w:val="auto"/>
              </w:rPr>
              <w:t xml:space="preserve"> training for senior leaders will strengthen our safeguarding and multi-agency planning processes by providing a consistent, relational framework for assessing risk and involving families in solution-focused dialogue. Self-evaluation has highlighted the need for greater confidence and consistency across stages when supporting vulnerable pupils. These developments will ensure a coordinated and compassionate approach that meets pupils’ needs both within the classroom and in wider planning contexts.</w:t>
            </w:r>
          </w:p>
          <w:p w14:paraId="1A7608C4" w14:textId="3E1CB3C6" w:rsidR="00875625" w:rsidRPr="00875625" w:rsidRDefault="00875625" w:rsidP="00875625">
            <w:pPr>
              <w:pStyle w:val="Heading3"/>
              <w:spacing w:before="0"/>
              <w:rPr>
                <w:rFonts w:asciiTheme="minorHAnsi" w:hAnsiTheme="minorHAnsi" w:cstheme="minorHAnsi"/>
                <w:color w:val="FF0000"/>
              </w:rPr>
            </w:pPr>
            <w:r>
              <w:rPr>
                <w:rStyle w:val="Strong"/>
                <w:rFonts w:asciiTheme="minorHAnsi" w:hAnsiTheme="minorHAnsi" w:cstheme="minorHAnsi"/>
                <w:bCs w:val="0"/>
                <w:color w:val="FF0000"/>
              </w:rPr>
              <w:t>6. Equalities Policy development</w:t>
            </w:r>
          </w:p>
          <w:p w14:paraId="3D3B1128" w14:textId="29E1C4FE" w:rsidR="00875625" w:rsidRPr="00875625" w:rsidRDefault="00875625" w:rsidP="00875625">
            <w:pPr>
              <w:pStyle w:val="NormalWeb"/>
              <w:spacing w:before="0" w:beforeAutospacing="0" w:after="0" w:afterAutospacing="0"/>
              <w:rPr>
                <w:rFonts w:asciiTheme="minorHAnsi" w:hAnsiTheme="minorHAnsi" w:cstheme="minorHAnsi"/>
              </w:rPr>
            </w:pPr>
            <w:r w:rsidRPr="00875625">
              <w:rPr>
                <w:rFonts w:asciiTheme="minorHAnsi" w:hAnsiTheme="minorHAnsi" w:cstheme="minorHAnsi"/>
              </w:rPr>
              <w:t>As part of our ongoing commitment to equity and inclusion, self-evaluation has identified the need for a clearly articulated Equalities Policy that aligns with Inverclyde Council’s Equalities Framework and the Equality Act (2010). While equality is embedded across our curriculum and ethos, the absence of a standalone policy limits consistency in practice and c</w:t>
            </w:r>
            <w:r>
              <w:rPr>
                <w:rFonts w:asciiTheme="minorHAnsi" w:hAnsiTheme="minorHAnsi" w:cstheme="minorHAnsi"/>
              </w:rPr>
              <w:t xml:space="preserve">larity for stakeholders. School </w:t>
            </w:r>
            <w:r w:rsidRPr="00875625">
              <w:rPr>
                <w:rFonts w:asciiTheme="minorHAnsi" w:hAnsiTheme="minorHAnsi" w:cstheme="minorHAnsi"/>
              </w:rPr>
              <w:t>level data s</w:t>
            </w:r>
            <w:r>
              <w:rPr>
                <w:rFonts w:asciiTheme="minorHAnsi" w:hAnsiTheme="minorHAnsi" w:cstheme="minorHAnsi"/>
              </w:rPr>
              <w:t xml:space="preserve">hows low incidence of prejudice </w:t>
            </w:r>
            <w:r w:rsidRPr="00875625">
              <w:rPr>
                <w:rFonts w:asciiTheme="minorHAnsi" w:hAnsiTheme="minorHAnsi" w:cstheme="minorHAnsi"/>
              </w:rPr>
              <w:t>based behaviour but highlights variability in staff confidence when addres</w:t>
            </w:r>
            <w:r>
              <w:rPr>
                <w:rFonts w:asciiTheme="minorHAnsi" w:hAnsiTheme="minorHAnsi" w:cstheme="minorHAnsi"/>
              </w:rPr>
              <w:t xml:space="preserve">sing complex equality </w:t>
            </w:r>
            <w:r w:rsidRPr="00875625">
              <w:rPr>
                <w:rFonts w:asciiTheme="minorHAnsi" w:hAnsiTheme="minorHAnsi" w:cstheme="minorHAnsi"/>
              </w:rPr>
              <w:t xml:space="preserve">related issues, particularly around race, gender </w:t>
            </w:r>
            <w:r w:rsidRPr="00875625">
              <w:rPr>
                <w:rFonts w:asciiTheme="minorHAnsi" w:hAnsiTheme="minorHAnsi" w:cstheme="minorHAnsi"/>
              </w:rPr>
              <w:lastRenderedPageBreak/>
              <w:t>identity, and disability. Developing this policy will enable us to communicate expectations more clearly, support professional learning, respond consistently to equality matters, and ensure that all learners feel safe, valued, and represented.</w:t>
            </w:r>
          </w:p>
          <w:p w14:paraId="1E0E1016" w14:textId="2EB9B08E" w:rsidR="00875625" w:rsidRPr="00875625" w:rsidRDefault="00875625" w:rsidP="00875625">
            <w:pPr>
              <w:pStyle w:val="Heading3"/>
              <w:spacing w:before="0"/>
              <w:rPr>
                <w:rFonts w:asciiTheme="minorHAnsi" w:hAnsiTheme="minorHAnsi" w:cstheme="minorHAnsi"/>
                <w:color w:val="FF0000"/>
              </w:rPr>
            </w:pPr>
            <w:r>
              <w:rPr>
                <w:rStyle w:val="Strong"/>
                <w:rFonts w:asciiTheme="minorHAnsi" w:hAnsiTheme="minorHAnsi" w:cstheme="minorHAnsi"/>
                <w:bCs w:val="0"/>
                <w:color w:val="FF0000"/>
              </w:rPr>
              <w:t>7</w:t>
            </w:r>
            <w:r w:rsidRPr="00875625">
              <w:rPr>
                <w:rStyle w:val="Strong"/>
                <w:rFonts w:asciiTheme="minorHAnsi" w:hAnsiTheme="minorHAnsi" w:cstheme="minorHAnsi"/>
                <w:bCs w:val="0"/>
                <w:color w:val="FF0000"/>
              </w:rPr>
              <w:t>. Embedding Racial Literacy and Promoting Cultural Diversity</w:t>
            </w:r>
          </w:p>
          <w:p w14:paraId="1C8BECB1" w14:textId="77777777" w:rsidR="00875625" w:rsidRPr="00875625" w:rsidRDefault="00875625" w:rsidP="00875625">
            <w:pPr>
              <w:pStyle w:val="NormalWeb"/>
              <w:spacing w:before="0" w:beforeAutospacing="0" w:after="0" w:afterAutospacing="0"/>
              <w:rPr>
                <w:rFonts w:asciiTheme="minorHAnsi" w:hAnsiTheme="minorHAnsi" w:cstheme="minorHAnsi"/>
              </w:rPr>
            </w:pPr>
            <w:r w:rsidRPr="00875625">
              <w:rPr>
                <w:rFonts w:asciiTheme="minorHAnsi" w:hAnsiTheme="minorHAnsi" w:cstheme="minorHAnsi"/>
              </w:rPr>
              <w:t>Building Racial Literacy (BRL) training and stakeholder feedback indicate that racial literacy must be explicitly embedded within the reading framework to ensure sustained impact. Pupil engagement data highlights a desire for greater representation within the curriculum. Establishing a pupil-led Cultural Diversity Committee will empower pupils to drive change and promote equity and inclusion across all subject areas. Monitoring and evaluation will focus on pupil participation, curriculum audits, and stakeholder feedback.</w:t>
            </w:r>
          </w:p>
          <w:p w14:paraId="3F040DD4" w14:textId="6ADC2F55" w:rsidR="00875625" w:rsidRPr="00875625" w:rsidRDefault="00F56CE8" w:rsidP="00875625">
            <w:pPr>
              <w:pStyle w:val="Heading3"/>
              <w:spacing w:before="0"/>
              <w:rPr>
                <w:rFonts w:asciiTheme="minorHAnsi" w:hAnsiTheme="minorHAnsi" w:cstheme="minorHAnsi"/>
                <w:color w:val="FF0000"/>
              </w:rPr>
            </w:pPr>
            <w:r>
              <w:rPr>
                <w:rStyle w:val="Strong"/>
                <w:rFonts w:asciiTheme="minorHAnsi" w:hAnsiTheme="minorHAnsi" w:cstheme="minorHAnsi"/>
                <w:bCs w:val="0"/>
                <w:color w:val="FF0000"/>
              </w:rPr>
              <w:t>8</w:t>
            </w:r>
            <w:r w:rsidR="00875625" w:rsidRPr="00875625">
              <w:rPr>
                <w:rStyle w:val="Strong"/>
                <w:rFonts w:asciiTheme="minorHAnsi" w:hAnsiTheme="minorHAnsi" w:cstheme="minorHAnsi"/>
                <w:bCs w:val="0"/>
                <w:color w:val="FF0000"/>
              </w:rPr>
              <w:t>. Fully Embedding the RME Curriculum Pathway</w:t>
            </w:r>
          </w:p>
          <w:p w14:paraId="0E9252E3" w14:textId="0E781F2D" w:rsidR="00F56CE8" w:rsidRDefault="00875625" w:rsidP="005D677F">
            <w:pPr>
              <w:pStyle w:val="NormalWeb"/>
              <w:spacing w:before="0" w:beforeAutospacing="0" w:after="0" w:afterAutospacing="0"/>
              <w:rPr>
                <w:rFonts w:asciiTheme="minorHAnsi" w:hAnsiTheme="minorHAnsi" w:cstheme="minorHAnsi"/>
              </w:rPr>
            </w:pPr>
            <w:r w:rsidRPr="00875625">
              <w:rPr>
                <w:rFonts w:asciiTheme="minorHAnsi" w:hAnsiTheme="minorHAnsi" w:cstheme="minorHAnsi"/>
              </w:rPr>
              <w:t>Quality assurance of RME delivery highlights inconsistencies in depth and breadth across stages. Staff surveys indicate a need for clearer guidance on delivering diverse religious and cultural contexts. Embedding the RME curriculum pathway with robust monitoring processes will ensure that all pupils receive a rich and inclusive learning experience. Classroom observations, planning audits, and pupil feedback will assess the impact of this imple</w:t>
            </w:r>
            <w:r w:rsidR="003C5D35">
              <w:rPr>
                <w:rFonts w:asciiTheme="minorHAnsi" w:hAnsiTheme="minorHAnsi" w:cstheme="minorHAnsi"/>
              </w:rPr>
              <w:t xml:space="preserve">mentation. </w:t>
            </w:r>
            <w:r w:rsidRPr="00875625">
              <w:rPr>
                <w:rFonts w:asciiTheme="minorHAnsi" w:hAnsiTheme="minorHAnsi" w:cstheme="minorHAnsi"/>
              </w:rPr>
              <w:t>By addressing these priorities, we will create a more inclusive, responsive, and high-quality learning environment that meets the diverse needs of all pupils</w:t>
            </w:r>
          </w:p>
          <w:p w14:paraId="3B99D0EA" w14:textId="77777777" w:rsidR="005D677F" w:rsidRDefault="00F56CE8" w:rsidP="005D677F">
            <w:pPr>
              <w:pStyle w:val="ListParagraph"/>
              <w:numPr>
                <w:ilvl w:val="0"/>
                <w:numId w:val="9"/>
              </w:numPr>
              <w:spacing w:after="0"/>
              <w:rPr>
                <w:rFonts w:cstheme="minorHAnsi"/>
                <w:color w:val="FF0000"/>
                <w:sz w:val="24"/>
              </w:rPr>
            </w:pPr>
            <w:r w:rsidRPr="00F56CE8">
              <w:rPr>
                <w:rFonts w:cstheme="minorHAnsi"/>
                <w:b/>
                <w:color w:val="FF0000"/>
                <w:sz w:val="24"/>
              </w:rPr>
              <w:t>Development of Learning through landscapes parental partnership programme</w:t>
            </w:r>
            <w:r w:rsidRPr="00F56CE8">
              <w:rPr>
                <w:rFonts w:cstheme="minorHAnsi"/>
                <w:color w:val="FF0000"/>
                <w:sz w:val="24"/>
              </w:rPr>
              <w:t xml:space="preserve"> </w:t>
            </w:r>
          </w:p>
          <w:p w14:paraId="3150B37A" w14:textId="2096286E" w:rsidR="00F56CE8" w:rsidRPr="005D677F" w:rsidRDefault="00E3674D" w:rsidP="005D677F">
            <w:pPr>
              <w:spacing w:after="0"/>
              <w:rPr>
                <w:rFonts w:cstheme="minorHAnsi"/>
                <w:color w:val="FF0000"/>
                <w:sz w:val="24"/>
              </w:rPr>
            </w:pPr>
            <w:r w:rsidRPr="005D677F">
              <w:rPr>
                <w:rFonts w:eastAsia="Times New Roman" w:cstheme="minorHAnsi"/>
                <w:sz w:val="24"/>
                <w:szCs w:val="24"/>
                <w:lang w:eastAsia="en-GB"/>
              </w:rPr>
              <w:t>Parental feedback has highlighted strong recognition of the benefits of outdoor play and learning. Family engagement sessions and workshops have been well-received, reflecting a shared commitment to holistic child development. This new initiative builds on that success by offering meaningful, practitioner-guided opportunities for parents to engage 1:1 with their child in nature. By modelling high-quality interactions and fostering responsive relationships, st</w:t>
            </w:r>
            <w:r w:rsidR="00E578CC" w:rsidRPr="005D677F">
              <w:rPr>
                <w:rFonts w:eastAsia="Times New Roman" w:cstheme="minorHAnsi"/>
                <w:sz w:val="24"/>
                <w:szCs w:val="24"/>
                <w:lang w:eastAsia="en-GB"/>
              </w:rPr>
              <w:t>aff further strengthen the home-</w:t>
            </w:r>
            <w:r w:rsidRPr="005D677F">
              <w:rPr>
                <w:rFonts w:eastAsia="Times New Roman" w:cstheme="minorHAnsi"/>
                <w:sz w:val="24"/>
                <w:szCs w:val="24"/>
                <w:lang w:eastAsia="en-GB"/>
              </w:rPr>
              <w:t>setting partnership, enhancing children’s wellbeing, communication, and confidence. This approach ensures outdoor learning becomes a shared, impactful experience rooted in mutual respect and measurable developmental gains. Pre and post questionnaires will be shared with families to measure impact on them and their interaction an</w:t>
            </w:r>
            <w:r w:rsidR="00E578CC" w:rsidRPr="005D677F">
              <w:rPr>
                <w:rFonts w:eastAsia="Times New Roman" w:cstheme="minorHAnsi"/>
                <w:sz w:val="24"/>
                <w:szCs w:val="24"/>
                <w:lang w:eastAsia="en-GB"/>
              </w:rPr>
              <w:t>d relationship with their child.</w:t>
            </w:r>
          </w:p>
          <w:p w14:paraId="06756EC8" w14:textId="3E3C33C3" w:rsidR="00F56CE8" w:rsidRPr="003C5D35" w:rsidRDefault="00F56CE8" w:rsidP="003C5D35">
            <w:pPr>
              <w:pStyle w:val="NormalWeb"/>
              <w:spacing w:before="0" w:beforeAutospacing="0"/>
              <w:rPr>
                <w:rFonts w:asciiTheme="minorHAnsi" w:hAnsiTheme="minorHAnsi" w:cstheme="minorHAnsi"/>
              </w:rPr>
            </w:pPr>
          </w:p>
        </w:tc>
      </w:tr>
      <w:tr w:rsidR="00691EC1" w:rsidRPr="006F13B7" w14:paraId="70638672" w14:textId="77777777" w:rsidTr="003C5D35">
        <w:tblPrEx>
          <w:tblBorders>
            <w:insideH w:val="single" w:sz="4" w:space="0" w:color="auto"/>
            <w:insideV w:val="single" w:sz="4" w:space="0" w:color="auto"/>
          </w:tblBorders>
        </w:tblPrEx>
        <w:trPr>
          <w:trHeight w:val="530"/>
        </w:trPr>
        <w:tc>
          <w:tcPr>
            <w:tcW w:w="14317" w:type="dxa"/>
            <w:shd w:val="clear" w:color="auto" w:fill="C0C0C0"/>
            <w:tcMar>
              <w:top w:w="20" w:type="dxa"/>
              <w:left w:w="20" w:type="dxa"/>
              <w:bottom w:w="0" w:type="dxa"/>
              <w:right w:w="20" w:type="dxa"/>
            </w:tcMar>
            <w:vAlign w:val="center"/>
          </w:tcPr>
          <w:p w14:paraId="24A38E1D" w14:textId="77777777" w:rsidR="00691EC1" w:rsidRPr="006F13B7" w:rsidRDefault="00691EC1" w:rsidP="00CC2071">
            <w:pPr>
              <w:spacing w:after="0" w:line="240" w:lineRule="auto"/>
              <w:jc w:val="center"/>
              <w:rPr>
                <w:rFonts w:eastAsia="Arial Unicode MS" w:cstheme="minorHAnsi"/>
                <w:b/>
                <w:bCs/>
                <w:sz w:val="24"/>
                <w:szCs w:val="24"/>
              </w:rPr>
            </w:pPr>
            <w:r w:rsidRPr="006F13B7">
              <w:rPr>
                <w:rFonts w:eastAsia="Arial Unicode MS" w:cstheme="minorHAnsi"/>
                <w:b/>
                <w:bCs/>
                <w:sz w:val="24"/>
                <w:szCs w:val="24"/>
              </w:rPr>
              <w:lastRenderedPageBreak/>
              <w:t>Expected outcomes for learners</w:t>
            </w:r>
          </w:p>
          <w:p w14:paraId="318FB019" w14:textId="77777777" w:rsidR="00691EC1" w:rsidRPr="006F13B7" w:rsidRDefault="00691EC1" w:rsidP="00CC2071">
            <w:pPr>
              <w:spacing w:after="0" w:line="240" w:lineRule="auto"/>
              <w:jc w:val="center"/>
              <w:rPr>
                <w:rFonts w:eastAsia="Arial Unicode MS" w:cstheme="minorHAnsi"/>
                <w:b/>
                <w:bCs/>
                <w:sz w:val="24"/>
                <w:szCs w:val="24"/>
              </w:rPr>
            </w:pPr>
            <w:r w:rsidRPr="006F13B7">
              <w:rPr>
                <w:rFonts w:eastAsia="+mn-ea" w:cstheme="minorHAnsi"/>
                <w:b/>
                <w:bCs/>
                <w:kern w:val="24"/>
                <w:sz w:val="24"/>
                <w:szCs w:val="24"/>
                <w:lang w:eastAsia="en-GB"/>
              </w:rPr>
              <w:t xml:space="preserve">Who? </w:t>
            </w:r>
            <w:r w:rsidRPr="006F13B7">
              <w:rPr>
                <w:rFonts w:eastAsia="+mn-ea" w:cstheme="minorHAnsi"/>
                <w:b/>
                <w:bCs/>
                <w:kern w:val="24"/>
                <w:sz w:val="24"/>
                <w:szCs w:val="24"/>
                <w:lang w:eastAsia="en-GB"/>
              </w:rPr>
              <w:tab/>
              <w:t>By how much?</w:t>
            </w:r>
            <w:r w:rsidRPr="006F13B7">
              <w:rPr>
                <w:rFonts w:eastAsia="+mn-ea" w:cstheme="minorHAnsi"/>
                <w:b/>
                <w:bCs/>
                <w:kern w:val="24"/>
                <w:sz w:val="24"/>
                <w:szCs w:val="24"/>
                <w:lang w:eastAsia="en-GB"/>
              </w:rPr>
              <w:tab/>
              <w:t>By when?</w:t>
            </w:r>
            <w:r w:rsidRPr="006F13B7">
              <w:rPr>
                <w:rFonts w:eastAsia="+mn-ea" w:cstheme="minorHAnsi"/>
                <w:b/>
                <w:bCs/>
                <w:kern w:val="24"/>
                <w:sz w:val="24"/>
                <w:szCs w:val="24"/>
                <w:lang w:eastAsia="en-GB"/>
              </w:rPr>
              <w:tab/>
              <w:t>What?</w:t>
            </w:r>
          </w:p>
        </w:tc>
      </w:tr>
      <w:tr w:rsidR="00691EC1" w:rsidRPr="006F13B7" w14:paraId="1D11A3DB" w14:textId="77777777" w:rsidTr="003C5D35">
        <w:tblPrEx>
          <w:tblBorders>
            <w:insideH w:val="single" w:sz="4" w:space="0" w:color="auto"/>
            <w:insideV w:val="single" w:sz="4" w:space="0" w:color="auto"/>
          </w:tblBorders>
        </w:tblPrEx>
        <w:trPr>
          <w:trHeight w:val="384"/>
        </w:trPr>
        <w:tc>
          <w:tcPr>
            <w:tcW w:w="14317" w:type="dxa"/>
            <w:tcMar>
              <w:top w:w="20" w:type="dxa"/>
              <w:left w:w="20" w:type="dxa"/>
              <w:bottom w:w="0" w:type="dxa"/>
              <w:right w:w="20" w:type="dxa"/>
            </w:tcMar>
          </w:tcPr>
          <w:p w14:paraId="46A1B777" w14:textId="654DB7AF" w:rsidR="003C5D35" w:rsidRPr="00837458" w:rsidRDefault="003C5D35" w:rsidP="003C5D35">
            <w:pPr>
              <w:spacing w:after="0" w:line="240" w:lineRule="auto"/>
              <w:rPr>
                <w:rFonts w:cstheme="minorHAnsi"/>
                <w:b/>
                <w:bCs/>
                <w:sz w:val="24"/>
                <w:szCs w:val="24"/>
              </w:rPr>
            </w:pPr>
            <w:r w:rsidRPr="00837458">
              <w:rPr>
                <w:rFonts w:cstheme="minorHAnsi"/>
                <w:bCs/>
                <w:sz w:val="24"/>
                <w:szCs w:val="24"/>
              </w:rPr>
              <w:t>1. By May 2026</w:t>
            </w:r>
            <w:r w:rsidRPr="00837458">
              <w:rPr>
                <w:rFonts w:cstheme="minorHAnsi"/>
                <w:sz w:val="24"/>
                <w:szCs w:val="24"/>
              </w:rPr>
              <w:t xml:space="preserve">, further embed restorative practices across the school by training PSA staff in the use of the </w:t>
            </w:r>
            <w:r w:rsidRPr="00837458">
              <w:rPr>
                <w:rFonts w:cstheme="minorHAnsi"/>
                <w:iCs/>
                <w:sz w:val="24"/>
                <w:szCs w:val="24"/>
              </w:rPr>
              <w:t>Restorative Conversation Toolkit</w:t>
            </w:r>
            <w:r w:rsidRPr="00837458">
              <w:rPr>
                <w:rFonts w:cstheme="minorHAnsi"/>
                <w:sz w:val="24"/>
                <w:szCs w:val="24"/>
              </w:rPr>
              <w:t xml:space="preserve">, reducing the number of incidents escalated to teaching staff and promoting relational repair at the point of need. Introduce and support a cohort of Primary 6 pupils as </w:t>
            </w:r>
            <w:r w:rsidRPr="00837458">
              <w:rPr>
                <w:rFonts w:cstheme="minorHAnsi"/>
                <w:iCs/>
                <w:sz w:val="24"/>
                <w:szCs w:val="24"/>
              </w:rPr>
              <w:t>Restorative Ambassadors</w:t>
            </w:r>
            <w:r w:rsidRPr="00837458">
              <w:rPr>
                <w:rFonts w:cstheme="minorHAnsi"/>
                <w:sz w:val="24"/>
                <w:szCs w:val="24"/>
              </w:rPr>
              <w:t>, enabling peer led de-escalation and resolution strategies in the playground. Impact will be measured through incident tracking, pupil feedback, and staff confidence evaluations.</w:t>
            </w:r>
          </w:p>
          <w:p w14:paraId="4508208E" w14:textId="77777777" w:rsidR="003C5D35" w:rsidRPr="00837458" w:rsidRDefault="003C5D35" w:rsidP="003C5D35">
            <w:pPr>
              <w:spacing w:after="0" w:line="240" w:lineRule="auto"/>
              <w:rPr>
                <w:rFonts w:cstheme="minorHAnsi"/>
                <w:b/>
                <w:bCs/>
                <w:sz w:val="24"/>
                <w:szCs w:val="24"/>
              </w:rPr>
            </w:pPr>
            <w:r w:rsidRPr="00837458">
              <w:rPr>
                <w:rFonts w:cstheme="minorHAnsi"/>
                <w:bCs/>
                <w:sz w:val="24"/>
                <w:szCs w:val="24"/>
              </w:rPr>
              <w:t>2. By May 2026</w:t>
            </w:r>
            <w:r w:rsidRPr="00837458">
              <w:rPr>
                <w:rFonts w:cstheme="minorHAnsi"/>
                <w:sz w:val="24"/>
                <w:szCs w:val="24"/>
              </w:rPr>
              <w:t xml:space="preserve">, embed the revised Anti-Bullying Policy through the whole-school launch of the </w:t>
            </w:r>
            <w:r w:rsidRPr="00837458">
              <w:rPr>
                <w:rFonts w:cstheme="minorHAnsi"/>
                <w:iCs/>
                <w:sz w:val="24"/>
                <w:szCs w:val="24"/>
              </w:rPr>
              <w:t>Respect Me</w:t>
            </w:r>
            <w:r w:rsidRPr="00837458">
              <w:rPr>
                <w:rFonts w:cstheme="minorHAnsi"/>
                <w:sz w:val="24"/>
                <w:szCs w:val="24"/>
              </w:rPr>
              <w:t xml:space="preserve"> framework, ensuring consistent understanding and implementation across all stakeholders. Pupil-led assemblies, displays, and classroom activities will reinforce anti-bullying messages and promote a respectful, inclusive school culture. Evaluative evidence will include reductions in reported incidents, stakeholder surveys, and classroom climate observations.</w:t>
            </w:r>
          </w:p>
          <w:p w14:paraId="63D5B6A2" w14:textId="77777777" w:rsidR="003C5D35" w:rsidRPr="00837458" w:rsidRDefault="003C5D35" w:rsidP="003C5D35">
            <w:pPr>
              <w:spacing w:after="0" w:line="240" w:lineRule="auto"/>
              <w:rPr>
                <w:rFonts w:cstheme="minorHAnsi"/>
                <w:b/>
                <w:bCs/>
                <w:sz w:val="24"/>
                <w:szCs w:val="24"/>
              </w:rPr>
            </w:pPr>
            <w:r w:rsidRPr="00837458">
              <w:rPr>
                <w:rFonts w:cstheme="minorHAnsi"/>
                <w:bCs/>
                <w:sz w:val="24"/>
                <w:szCs w:val="24"/>
              </w:rPr>
              <w:lastRenderedPageBreak/>
              <w:t>3. By May 2026</w:t>
            </w:r>
            <w:r w:rsidRPr="00837458">
              <w:rPr>
                <w:rFonts w:cstheme="minorHAnsi"/>
                <w:sz w:val="24"/>
                <w:szCs w:val="24"/>
              </w:rPr>
              <w:t>, ensure all legislative safeguarding duties are consistently met by strengthening the strategic use of pastoral notes, chronologies, and attendance data to proactively identify patterns of concern. Targeted and universal supports will be shaped to meet identified need, with impact demonstrated through improved pupil outcomes, early intervention case studies, and quality assurance of wellbeing processes.</w:t>
            </w:r>
          </w:p>
          <w:p w14:paraId="5F2F8835" w14:textId="05F97374" w:rsidR="00E3674D" w:rsidRPr="005D677F" w:rsidRDefault="003C5D35" w:rsidP="003C5D35">
            <w:pPr>
              <w:spacing w:after="0" w:line="240" w:lineRule="auto"/>
              <w:rPr>
                <w:rFonts w:cstheme="minorHAnsi"/>
                <w:sz w:val="24"/>
                <w:szCs w:val="24"/>
              </w:rPr>
            </w:pPr>
            <w:r w:rsidRPr="00837458">
              <w:rPr>
                <w:rFonts w:cstheme="minorHAnsi"/>
                <w:bCs/>
                <w:sz w:val="24"/>
                <w:szCs w:val="24"/>
              </w:rPr>
              <w:t>4. By May 2026</w:t>
            </w:r>
            <w:r w:rsidRPr="00837458">
              <w:rPr>
                <w:rFonts w:cstheme="minorHAnsi"/>
                <w:sz w:val="24"/>
                <w:szCs w:val="24"/>
              </w:rPr>
              <w:t xml:space="preserve">, nursery staff will engage in a rigorous </w:t>
            </w:r>
            <w:r w:rsidRPr="00837458">
              <w:rPr>
                <w:rFonts w:cstheme="minorHAnsi"/>
                <w:iCs/>
                <w:sz w:val="24"/>
                <w:szCs w:val="24"/>
              </w:rPr>
              <w:t>Peer Review Child Protection Audit</w:t>
            </w:r>
            <w:r w:rsidRPr="00837458">
              <w:rPr>
                <w:rFonts w:cstheme="minorHAnsi"/>
                <w:sz w:val="24"/>
                <w:szCs w:val="24"/>
              </w:rPr>
              <w:t>, identifying areas of strength and addressing any actions for improvement in line with local and national safeguarding guidance. Outcomes will be monitored through action tracking, staff reflection, and updated documentation of safe practice.</w:t>
            </w:r>
          </w:p>
          <w:p w14:paraId="722E5433" w14:textId="660FBA9A" w:rsidR="003C5D35" w:rsidRPr="00837458" w:rsidRDefault="00837458" w:rsidP="003C5D35">
            <w:pPr>
              <w:spacing w:after="0" w:line="240" w:lineRule="auto"/>
              <w:rPr>
                <w:rFonts w:cstheme="minorHAnsi"/>
                <w:b/>
                <w:bCs/>
                <w:sz w:val="24"/>
                <w:szCs w:val="24"/>
              </w:rPr>
            </w:pPr>
            <w:r w:rsidRPr="00837458">
              <w:rPr>
                <w:rStyle w:val="Strong"/>
                <w:b w:val="0"/>
                <w:sz w:val="24"/>
                <w:szCs w:val="24"/>
              </w:rPr>
              <w:t>5. By May 2026</w:t>
            </w:r>
            <w:r w:rsidRPr="00837458">
              <w:rPr>
                <w:b/>
                <w:sz w:val="24"/>
                <w:szCs w:val="24"/>
              </w:rPr>
              <w:t>,</w:t>
            </w:r>
            <w:r w:rsidRPr="00837458">
              <w:rPr>
                <w:sz w:val="24"/>
                <w:szCs w:val="24"/>
              </w:rPr>
              <w:t xml:space="preserve"> deepen trauma-informed practice by embedding the </w:t>
            </w:r>
            <w:r w:rsidRPr="00837458">
              <w:rPr>
                <w:rStyle w:val="Emphasis"/>
                <w:i w:val="0"/>
                <w:sz w:val="24"/>
                <w:szCs w:val="24"/>
              </w:rPr>
              <w:t>Six Principles of Nurture</w:t>
            </w:r>
            <w:r w:rsidRPr="00837458">
              <w:rPr>
                <w:sz w:val="24"/>
                <w:szCs w:val="24"/>
              </w:rPr>
              <w:t xml:space="preserve">, enhancing the diagnostic use of </w:t>
            </w:r>
            <w:r w:rsidRPr="00837458">
              <w:rPr>
                <w:rStyle w:val="Emphasis"/>
                <w:sz w:val="24"/>
                <w:szCs w:val="24"/>
              </w:rPr>
              <w:t>Boxall Profile assessments</w:t>
            </w:r>
            <w:r w:rsidRPr="00837458">
              <w:rPr>
                <w:sz w:val="24"/>
                <w:szCs w:val="24"/>
              </w:rPr>
              <w:t xml:space="preserve">, and integrating </w:t>
            </w:r>
            <w:r w:rsidRPr="00837458">
              <w:rPr>
                <w:rStyle w:val="Emphasis"/>
                <w:sz w:val="24"/>
                <w:szCs w:val="24"/>
              </w:rPr>
              <w:t>Tree of Knowledge</w:t>
            </w:r>
            <w:r w:rsidRPr="00837458">
              <w:rPr>
                <w:sz w:val="24"/>
                <w:szCs w:val="24"/>
              </w:rPr>
              <w:t xml:space="preserve"> resources to support staff in delivering high quality class based lessons on trauma, equity, and inclusion. This holistic approach will build emotional literacy, resilience, and understanding across the school</w:t>
            </w:r>
          </w:p>
          <w:p w14:paraId="76610D87" w14:textId="77777777" w:rsidR="003C5D35" w:rsidRPr="00837458" w:rsidRDefault="003C5D35" w:rsidP="003C5D35">
            <w:pPr>
              <w:spacing w:after="0" w:line="240" w:lineRule="auto"/>
              <w:rPr>
                <w:rFonts w:cstheme="minorHAnsi"/>
                <w:b/>
                <w:bCs/>
                <w:sz w:val="24"/>
                <w:szCs w:val="24"/>
              </w:rPr>
            </w:pPr>
            <w:r w:rsidRPr="00837458">
              <w:rPr>
                <w:rFonts w:cstheme="minorHAnsi"/>
                <w:bCs/>
                <w:sz w:val="24"/>
                <w:szCs w:val="24"/>
              </w:rPr>
              <w:t>6. By June 2026</w:t>
            </w:r>
            <w:r w:rsidRPr="00837458">
              <w:rPr>
                <w:rFonts w:cstheme="minorHAnsi"/>
                <w:sz w:val="24"/>
                <w:szCs w:val="24"/>
              </w:rPr>
              <w:t xml:space="preserve">, continue to embed racial literacy across the curriculum through the use of a progressive reading framework and the development of a pupil-led </w:t>
            </w:r>
            <w:r w:rsidRPr="00837458">
              <w:rPr>
                <w:rFonts w:cstheme="minorHAnsi"/>
                <w:i/>
                <w:iCs/>
                <w:sz w:val="24"/>
                <w:szCs w:val="24"/>
              </w:rPr>
              <w:t>Cultural Diversity Committee</w:t>
            </w:r>
            <w:r w:rsidRPr="00837458">
              <w:rPr>
                <w:rFonts w:cstheme="minorHAnsi"/>
                <w:sz w:val="24"/>
                <w:szCs w:val="24"/>
              </w:rPr>
              <w:t>. This will support representation, inclusion, and equity across learning contexts. Impact will be measured through pupil engagement, classroom audits, and stakeholder feedback.</w:t>
            </w:r>
          </w:p>
          <w:p w14:paraId="0450EE8E" w14:textId="77777777" w:rsidR="003C5D35" w:rsidRPr="00837458" w:rsidRDefault="003C5D35" w:rsidP="003C5D35">
            <w:pPr>
              <w:spacing w:after="0" w:line="240" w:lineRule="auto"/>
              <w:rPr>
                <w:rFonts w:cstheme="minorHAnsi"/>
                <w:b/>
                <w:bCs/>
                <w:sz w:val="24"/>
                <w:szCs w:val="24"/>
              </w:rPr>
            </w:pPr>
            <w:r w:rsidRPr="00837458">
              <w:rPr>
                <w:rFonts w:cstheme="minorHAnsi"/>
                <w:bCs/>
                <w:sz w:val="24"/>
                <w:szCs w:val="24"/>
              </w:rPr>
              <w:t>7. By June 2026</w:t>
            </w:r>
            <w:r w:rsidRPr="00837458">
              <w:rPr>
                <w:rFonts w:cstheme="minorHAnsi"/>
                <w:sz w:val="24"/>
                <w:szCs w:val="24"/>
              </w:rPr>
              <w:t>, fully embed the school’s progressive RME pathway across all stages, ensuring consistent delivery of diverse religious and cultural contexts. Quality assurance processes will include planning moderation, pupil voice, and classroom observations to ensure relevance, inclusivity, and progression.</w:t>
            </w:r>
          </w:p>
          <w:p w14:paraId="2FDC7077" w14:textId="77777777" w:rsidR="003C5D35" w:rsidRPr="00837458" w:rsidRDefault="003C5D35" w:rsidP="003C5D35">
            <w:pPr>
              <w:spacing w:after="0" w:line="240" w:lineRule="auto"/>
              <w:rPr>
                <w:rFonts w:cstheme="minorHAnsi"/>
                <w:b/>
                <w:bCs/>
                <w:sz w:val="24"/>
                <w:szCs w:val="24"/>
              </w:rPr>
            </w:pPr>
            <w:r w:rsidRPr="00837458">
              <w:rPr>
                <w:rFonts w:cstheme="minorHAnsi"/>
                <w:bCs/>
                <w:sz w:val="24"/>
                <w:szCs w:val="24"/>
              </w:rPr>
              <w:t>8. By June 2026</w:t>
            </w:r>
            <w:r w:rsidRPr="00837458">
              <w:rPr>
                <w:rFonts w:cstheme="minorHAnsi"/>
                <w:sz w:val="24"/>
                <w:szCs w:val="24"/>
              </w:rPr>
              <w:t>, develop and implement a school Equalities Policy aligned with Inverclyde Council guidance and the Equality Act (2010). This will ensure a strategic and coherent approach to promoting equity, diversity, and inclusion. The policy will be co-constructed with stakeholders, and impact will be evidenced through staff confidence data, pupil feedback, and improved alignment between values, policy, and practice.</w:t>
            </w:r>
          </w:p>
          <w:p w14:paraId="7CF5803E" w14:textId="77777777" w:rsidR="00691EC1" w:rsidRDefault="003C5D35" w:rsidP="003C5D35">
            <w:pPr>
              <w:spacing w:after="0" w:line="240" w:lineRule="auto"/>
              <w:rPr>
                <w:rFonts w:cstheme="minorHAnsi"/>
                <w:sz w:val="24"/>
                <w:szCs w:val="24"/>
              </w:rPr>
            </w:pPr>
            <w:r w:rsidRPr="00837458">
              <w:rPr>
                <w:rFonts w:cstheme="minorHAnsi"/>
                <w:bCs/>
                <w:sz w:val="24"/>
                <w:szCs w:val="24"/>
              </w:rPr>
              <w:t>9. By June 2026</w:t>
            </w:r>
            <w:r w:rsidRPr="00837458">
              <w:rPr>
                <w:rFonts w:cstheme="minorHAnsi"/>
                <w:sz w:val="24"/>
                <w:szCs w:val="24"/>
              </w:rPr>
              <w:t xml:space="preserve">, strengthen the school’s trauma-informed and safeguarding approaches by training senior leaders in the </w:t>
            </w:r>
            <w:r w:rsidRPr="00837458">
              <w:rPr>
                <w:rFonts w:cstheme="minorHAnsi"/>
                <w:i/>
                <w:iCs/>
                <w:sz w:val="24"/>
                <w:szCs w:val="24"/>
              </w:rPr>
              <w:t>Signs of Safety</w:t>
            </w:r>
            <w:r w:rsidRPr="00837458">
              <w:rPr>
                <w:rFonts w:cstheme="minorHAnsi"/>
                <w:sz w:val="24"/>
                <w:szCs w:val="24"/>
              </w:rPr>
              <w:t xml:space="preserve"> framework. This will enhance staff confidence in assessing and responding to risk, improve the quality of child planning processes, and foster more effective multi-agency collaboration. Evaluative evidence will include staff reflection, planning documentation, and case audit outcomes.</w:t>
            </w:r>
          </w:p>
          <w:p w14:paraId="12D2F802" w14:textId="77777777" w:rsidR="00E578CC" w:rsidRDefault="00E578CC" w:rsidP="00E578CC">
            <w:pPr>
              <w:spacing w:after="0" w:line="240" w:lineRule="auto"/>
              <w:rPr>
                <w:sz w:val="24"/>
              </w:rPr>
            </w:pPr>
            <w:r>
              <w:rPr>
                <w:rFonts w:cstheme="minorHAnsi"/>
                <w:sz w:val="24"/>
                <w:szCs w:val="24"/>
              </w:rPr>
              <w:t xml:space="preserve">10. </w:t>
            </w:r>
            <w:r w:rsidRPr="00E578CC">
              <w:rPr>
                <w:sz w:val="24"/>
              </w:rPr>
              <w:t>By June 2026, all families will have participated in our Learning through Landscapes programme, engaging meaningfully with their local environment. Measurable outcom</w:t>
            </w:r>
            <w:r>
              <w:rPr>
                <w:sz w:val="24"/>
              </w:rPr>
              <w:t xml:space="preserve">es will include improved parent </w:t>
            </w:r>
            <w:r w:rsidRPr="00E578CC">
              <w:rPr>
                <w:sz w:val="24"/>
              </w:rPr>
              <w:t>child interactions, enhanced child communication and confidence, increased parent</w:t>
            </w:r>
            <w:r>
              <w:rPr>
                <w:sz w:val="24"/>
              </w:rPr>
              <w:t>al engagement, and stronger home-setting partnerships. Pre</w:t>
            </w:r>
            <w:r w:rsidRPr="00E578CC">
              <w:rPr>
                <w:sz w:val="24"/>
              </w:rPr>
              <w:t xml:space="preserve"> and post</w:t>
            </w:r>
            <w:r>
              <w:rPr>
                <w:sz w:val="24"/>
              </w:rPr>
              <w:t xml:space="preserve"> programme questionnaires </w:t>
            </w:r>
            <w:r w:rsidRPr="00E578CC">
              <w:rPr>
                <w:sz w:val="24"/>
              </w:rPr>
              <w:t>will evidence developmental gains, environmental connection, and sustained behavioural change across families and children.</w:t>
            </w:r>
          </w:p>
          <w:p w14:paraId="6BFDA668" w14:textId="77777777" w:rsidR="005D677F" w:rsidRDefault="005D677F" w:rsidP="00E578CC">
            <w:pPr>
              <w:spacing w:after="0" w:line="240" w:lineRule="auto"/>
              <w:rPr>
                <w:sz w:val="24"/>
              </w:rPr>
            </w:pPr>
          </w:p>
          <w:p w14:paraId="195418B6" w14:textId="77777777" w:rsidR="005D677F" w:rsidRDefault="005D677F" w:rsidP="00E578CC">
            <w:pPr>
              <w:spacing w:after="0" w:line="240" w:lineRule="auto"/>
              <w:rPr>
                <w:sz w:val="24"/>
              </w:rPr>
            </w:pPr>
          </w:p>
          <w:p w14:paraId="4B26C5D1" w14:textId="77777777" w:rsidR="005D677F" w:rsidRDefault="005D677F" w:rsidP="00E578CC">
            <w:pPr>
              <w:spacing w:after="0" w:line="240" w:lineRule="auto"/>
              <w:rPr>
                <w:sz w:val="24"/>
              </w:rPr>
            </w:pPr>
          </w:p>
          <w:p w14:paraId="267925DB" w14:textId="77777777" w:rsidR="005D677F" w:rsidRDefault="005D677F" w:rsidP="00E578CC">
            <w:pPr>
              <w:spacing w:after="0" w:line="240" w:lineRule="auto"/>
              <w:rPr>
                <w:sz w:val="24"/>
              </w:rPr>
            </w:pPr>
          </w:p>
          <w:p w14:paraId="01C0CF86" w14:textId="77777777" w:rsidR="005D677F" w:rsidRDefault="005D677F" w:rsidP="00E578CC">
            <w:pPr>
              <w:spacing w:after="0" w:line="240" w:lineRule="auto"/>
              <w:rPr>
                <w:sz w:val="24"/>
              </w:rPr>
            </w:pPr>
          </w:p>
          <w:p w14:paraId="7F902BCE" w14:textId="77777777" w:rsidR="005D677F" w:rsidRDefault="005D677F" w:rsidP="00E578CC">
            <w:pPr>
              <w:spacing w:after="0" w:line="240" w:lineRule="auto"/>
              <w:rPr>
                <w:sz w:val="24"/>
              </w:rPr>
            </w:pPr>
          </w:p>
          <w:p w14:paraId="2703DA3F" w14:textId="77777777" w:rsidR="005D677F" w:rsidRDefault="005D677F" w:rsidP="00E578CC">
            <w:pPr>
              <w:spacing w:after="0" w:line="240" w:lineRule="auto"/>
              <w:rPr>
                <w:sz w:val="24"/>
              </w:rPr>
            </w:pPr>
          </w:p>
          <w:p w14:paraId="5CE30F08" w14:textId="77777777" w:rsidR="005D677F" w:rsidRDefault="005D677F" w:rsidP="00E578CC">
            <w:pPr>
              <w:spacing w:after="0" w:line="240" w:lineRule="auto"/>
              <w:rPr>
                <w:sz w:val="24"/>
              </w:rPr>
            </w:pPr>
          </w:p>
          <w:p w14:paraId="48625D2B" w14:textId="77777777" w:rsidR="005D677F" w:rsidRDefault="005D677F" w:rsidP="00E578CC">
            <w:pPr>
              <w:spacing w:after="0" w:line="240" w:lineRule="auto"/>
              <w:rPr>
                <w:sz w:val="24"/>
              </w:rPr>
            </w:pPr>
          </w:p>
          <w:p w14:paraId="3529BBAD" w14:textId="0DC48D03" w:rsidR="005D677F" w:rsidRPr="00837458" w:rsidRDefault="005D677F" w:rsidP="00E578CC">
            <w:pPr>
              <w:spacing w:after="0" w:line="240" w:lineRule="auto"/>
              <w:rPr>
                <w:rFonts w:cstheme="minorHAnsi"/>
                <w:sz w:val="24"/>
                <w:szCs w:val="24"/>
              </w:rPr>
            </w:pPr>
          </w:p>
        </w:tc>
      </w:tr>
      <w:tr w:rsidR="00691EC1" w:rsidRPr="006F13B7" w14:paraId="34B8B216" w14:textId="77777777" w:rsidTr="003C5D35">
        <w:tblPrEx>
          <w:tblBorders>
            <w:insideH w:val="single" w:sz="4" w:space="0" w:color="auto"/>
            <w:insideV w:val="single" w:sz="4" w:space="0" w:color="auto"/>
          </w:tblBorders>
        </w:tblPrEx>
        <w:trPr>
          <w:trHeight w:val="530"/>
        </w:trPr>
        <w:tc>
          <w:tcPr>
            <w:tcW w:w="14317" w:type="dxa"/>
            <w:shd w:val="clear" w:color="auto" w:fill="C0C0C0"/>
            <w:tcMar>
              <w:top w:w="20" w:type="dxa"/>
              <w:left w:w="20" w:type="dxa"/>
              <w:bottom w:w="0" w:type="dxa"/>
              <w:right w:w="20" w:type="dxa"/>
            </w:tcMar>
            <w:vAlign w:val="center"/>
          </w:tcPr>
          <w:p w14:paraId="48C7D164" w14:textId="77777777" w:rsidR="00691EC1" w:rsidRPr="00837458" w:rsidRDefault="00691EC1" w:rsidP="00CC2071">
            <w:pPr>
              <w:jc w:val="center"/>
              <w:rPr>
                <w:rFonts w:eastAsia="Arial Unicode MS" w:cstheme="minorHAnsi"/>
                <w:b/>
                <w:bCs/>
                <w:sz w:val="24"/>
                <w:szCs w:val="24"/>
              </w:rPr>
            </w:pPr>
            <w:r w:rsidRPr="00837458">
              <w:rPr>
                <w:rFonts w:eastAsia="Arial Unicode MS" w:cstheme="minorHAnsi"/>
                <w:b/>
                <w:bCs/>
                <w:sz w:val="24"/>
                <w:szCs w:val="24"/>
              </w:rPr>
              <w:lastRenderedPageBreak/>
              <w:t xml:space="preserve">If PEF spend is supporting – how much and what? </w:t>
            </w:r>
          </w:p>
        </w:tc>
      </w:tr>
      <w:tr w:rsidR="00691EC1" w:rsidRPr="006F13B7" w14:paraId="605B3990" w14:textId="77777777" w:rsidTr="003C5D35">
        <w:tblPrEx>
          <w:tblBorders>
            <w:insideH w:val="single" w:sz="4" w:space="0" w:color="auto"/>
            <w:insideV w:val="single" w:sz="4" w:space="0" w:color="auto"/>
          </w:tblBorders>
        </w:tblPrEx>
        <w:trPr>
          <w:trHeight w:val="384"/>
        </w:trPr>
        <w:tc>
          <w:tcPr>
            <w:tcW w:w="14317" w:type="dxa"/>
            <w:tcMar>
              <w:top w:w="20" w:type="dxa"/>
              <w:left w:w="20" w:type="dxa"/>
              <w:bottom w:w="0" w:type="dxa"/>
              <w:right w:w="20" w:type="dxa"/>
            </w:tcMar>
          </w:tcPr>
          <w:p w14:paraId="718C9FF2" w14:textId="77777777" w:rsidR="00691EC1" w:rsidRDefault="00691EC1" w:rsidP="00CC2071">
            <w:pPr>
              <w:tabs>
                <w:tab w:val="left" w:pos="264"/>
              </w:tabs>
              <w:spacing w:after="0" w:line="240" w:lineRule="auto"/>
              <w:rPr>
                <w:rFonts w:cstheme="minorHAnsi"/>
                <w:sz w:val="24"/>
                <w:szCs w:val="24"/>
              </w:rPr>
            </w:pPr>
          </w:p>
          <w:tbl>
            <w:tblPr>
              <w:tblStyle w:val="TableGrid"/>
              <w:tblpPr w:leftFromText="180" w:rightFromText="180" w:vertAnchor="text" w:horzAnchor="page" w:tblpX="1306" w:tblpY="-152"/>
              <w:tblOverlap w:val="never"/>
              <w:tblW w:w="12317" w:type="dxa"/>
              <w:tblLook w:val="04A0" w:firstRow="1" w:lastRow="0" w:firstColumn="1" w:lastColumn="0" w:noHBand="0" w:noVBand="1"/>
            </w:tblPr>
            <w:tblGrid>
              <w:gridCol w:w="10277"/>
              <w:gridCol w:w="2040"/>
            </w:tblGrid>
            <w:tr w:rsidR="00837458" w14:paraId="550839FA" w14:textId="77777777" w:rsidTr="00837458">
              <w:trPr>
                <w:trHeight w:val="1094"/>
              </w:trPr>
              <w:tc>
                <w:tcPr>
                  <w:tcW w:w="10277" w:type="dxa"/>
                </w:tcPr>
                <w:p w14:paraId="64244318" w14:textId="77777777" w:rsidR="00837458" w:rsidRDefault="00837458" w:rsidP="00837458">
                  <w:pPr>
                    <w:rPr>
                      <w:b/>
                      <w:color w:val="0070C0"/>
                    </w:rPr>
                  </w:pPr>
                </w:p>
                <w:p w14:paraId="4B1F0761" w14:textId="77777777" w:rsidR="00837458" w:rsidRPr="001C2AD4" w:rsidRDefault="00837458" w:rsidP="00837458">
                  <w:pPr>
                    <w:rPr>
                      <w:b/>
                      <w:color w:val="0070C0"/>
                    </w:rPr>
                  </w:pPr>
                  <w:r>
                    <w:rPr>
                      <w:b/>
                      <w:color w:val="0070C0"/>
                    </w:rPr>
                    <w:t>Tree of Knowledge</w:t>
                  </w:r>
                </w:p>
                <w:p w14:paraId="006AE8C3" w14:textId="77777777" w:rsidR="00837458" w:rsidRDefault="00837458" w:rsidP="00837458">
                  <w:r>
                    <w:t>Mental health and wellbeing underpin pupil engagement and attainment. Many of our learners, especially those experiencing family instability, ASN, or economic stress, benefit from structured wellbeing input. This programme provides targeted support for emotional regulation, resilience, and confidence, building capacity for learning.</w:t>
                  </w:r>
                </w:p>
                <w:p w14:paraId="6161130A" w14:textId="77777777" w:rsidR="00837458" w:rsidRDefault="00837458" w:rsidP="00837458"/>
                <w:p w14:paraId="2070301F" w14:textId="77777777" w:rsidR="00837458" w:rsidRPr="001C2AD4" w:rsidRDefault="00837458" w:rsidP="00837458">
                  <w:pPr>
                    <w:rPr>
                      <w:b/>
                      <w:color w:val="0070C0"/>
                    </w:rPr>
                  </w:pPr>
                  <w:r w:rsidRPr="001C2AD4">
                    <w:rPr>
                      <w:b/>
                      <w:color w:val="0070C0"/>
                    </w:rPr>
                    <w:t>Intended Impact and measure of success:</w:t>
                  </w:r>
                </w:p>
                <w:p w14:paraId="5E2ECF1A" w14:textId="77777777" w:rsidR="00837458" w:rsidRDefault="00837458" w:rsidP="00837458">
                  <w:r>
                    <w:t>By June 2026, deliver the Tree of Knowledge Health and Wellbeing programme to support pupils experiencing emotional distress, low confidence or family related challenges, including those from priority family types such as lone parent households. Wellbeing assessments, pupil voice, and staff observations will evidence increased emotional resilience, improved coping strategies, and enhanced readiness to learn.</w:t>
                  </w:r>
                </w:p>
                <w:p w14:paraId="0AF2E058" w14:textId="77777777" w:rsidR="00837458" w:rsidRDefault="00837458" w:rsidP="00837458"/>
              </w:tc>
              <w:tc>
                <w:tcPr>
                  <w:tcW w:w="2040" w:type="dxa"/>
                </w:tcPr>
                <w:p w14:paraId="22954F19" w14:textId="77777777" w:rsidR="00837458" w:rsidRDefault="00837458" w:rsidP="00837458">
                  <w:r>
                    <w:t>Tree of Knowledge Programme: £897</w:t>
                  </w:r>
                </w:p>
              </w:tc>
            </w:tr>
          </w:tbl>
          <w:p w14:paraId="3AE0EBEB" w14:textId="77777777" w:rsidR="003C5D35" w:rsidRDefault="003C5D35" w:rsidP="00CC2071">
            <w:pPr>
              <w:tabs>
                <w:tab w:val="left" w:pos="264"/>
              </w:tabs>
              <w:spacing w:after="0" w:line="240" w:lineRule="auto"/>
              <w:rPr>
                <w:rFonts w:cstheme="minorHAnsi"/>
                <w:sz w:val="24"/>
                <w:szCs w:val="24"/>
              </w:rPr>
            </w:pPr>
          </w:p>
          <w:p w14:paraId="61C76A84" w14:textId="77777777" w:rsidR="003C5D35" w:rsidRDefault="003C5D35" w:rsidP="00CC2071">
            <w:pPr>
              <w:tabs>
                <w:tab w:val="left" w:pos="264"/>
              </w:tabs>
              <w:spacing w:after="0" w:line="240" w:lineRule="auto"/>
              <w:rPr>
                <w:rFonts w:cstheme="minorHAnsi"/>
                <w:sz w:val="24"/>
                <w:szCs w:val="24"/>
              </w:rPr>
            </w:pPr>
          </w:p>
          <w:p w14:paraId="3A4E231E" w14:textId="77777777" w:rsidR="003C5D35" w:rsidRDefault="003C5D35" w:rsidP="00CC2071">
            <w:pPr>
              <w:tabs>
                <w:tab w:val="left" w:pos="264"/>
              </w:tabs>
              <w:spacing w:after="0" w:line="240" w:lineRule="auto"/>
              <w:rPr>
                <w:rFonts w:cstheme="minorHAnsi"/>
                <w:sz w:val="24"/>
                <w:szCs w:val="24"/>
              </w:rPr>
            </w:pPr>
          </w:p>
          <w:p w14:paraId="62A61594" w14:textId="77777777" w:rsidR="003C5D35" w:rsidRDefault="003C5D35" w:rsidP="00CC2071">
            <w:pPr>
              <w:tabs>
                <w:tab w:val="left" w:pos="264"/>
              </w:tabs>
              <w:spacing w:after="0" w:line="240" w:lineRule="auto"/>
              <w:rPr>
                <w:rFonts w:cstheme="minorHAnsi"/>
                <w:sz w:val="24"/>
                <w:szCs w:val="24"/>
              </w:rPr>
            </w:pPr>
          </w:p>
          <w:p w14:paraId="1896CD3F" w14:textId="77777777" w:rsidR="003C5D35" w:rsidRDefault="003C5D35" w:rsidP="00CC2071">
            <w:pPr>
              <w:tabs>
                <w:tab w:val="left" w:pos="264"/>
              </w:tabs>
              <w:spacing w:after="0" w:line="240" w:lineRule="auto"/>
              <w:rPr>
                <w:rFonts w:cstheme="minorHAnsi"/>
                <w:sz w:val="24"/>
                <w:szCs w:val="24"/>
              </w:rPr>
            </w:pPr>
          </w:p>
          <w:p w14:paraId="6C4CB4BD" w14:textId="77777777" w:rsidR="003C5D35" w:rsidRDefault="003C5D35" w:rsidP="00CC2071">
            <w:pPr>
              <w:tabs>
                <w:tab w:val="left" w:pos="264"/>
              </w:tabs>
              <w:spacing w:after="0" w:line="240" w:lineRule="auto"/>
              <w:rPr>
                <w:rFonts w:cstheme="minorHAnsi"/>
                <w:sz w:val="24"/>
                <w:szCs w:val="24"/>
              </w:rPr>
            </w:pPr>
          </w:p>
          <w:p w14:paraId="55BEA21B" w14:textId="77777777" w:rsidR="003C5D35" w:rsidRDefault="003C5D35" w:rsidP="00CC2071">
            <w:pPr>
              <w:tabs>
                <w:tab w:val="left" w:pos="264"/>
              </w:tabs>
              <w:spacing w:after="0" w:line="240" w:lineRule="auto"/>
              <w:rPr>
                <w:rFonts w:cstheme="minorHAnsi"/>
                <w:sz w:val="24"/>
                <w:szCs w:val="24"/>
              </w:rPr>
            </w:pPr>
          </w:p>
          <w:p w14:paraId="0D5DD1EF" w14:textId="77777777" w:rsidR="003C5D35" w:rsidRDefault="003C5D35" w:rsidP="00CC2071">
            <w:pPr>
              <w:tabs>
                <w:tab w:val="left" w:pos="264"/>
              </w:tabs>
              <w:spacing w:after="0" w:line="240" w:lineRule="auto"/>
              <w:rPr>
                <w:rFonts w:cstheme="minorHAnsi"/>
                <w:sz w:val="24"/>
                <w:szCs w:val="24"/>
              </w:rPr>
            </w:pPr>
          </w:p>
          <w:p w14:paraId="634B756B" w14:textId="77777777" w:rsidR="003C5D35" w:rsidRDefault="003C5D35" w:rsidP="00CC2071">
            <w:pPr>
              <w:tabs>
                <w:tab w:val="left" w:pos="264"/>
              </w:tabs>
              <w:spacing w:after="0" w:line="240" w:lineRule="auto"/>
              <w:rPr>
                <w:rFonts w:cstheme="minorHAnsi"/>
                <w:sz w:val="24"/>
                <w:szCs w:val="24"/>
              </w:rPr>
            </w:pPr>
          </w:p>
          <w:p w14:paraId="60E48188" w14:textId="77777777" w:rsidR="003C5D35" w:rsidRDefault="003C5D35" w:rsidP="00CC2071">
            <w:pPr>
              <w:tabs>
                <w:tab w:val="left" w:pos="264"/>
              </w:tabs>
              <w:spacing w:after="0" w:line="240" w:lineRule="auto"/>
              <w:rPr>
                <w:rFonts w:cstheme="minorHAnsi"/>
                <w:sz w:val="24"/>
                <w:szCs w:val="24"/>
              </w:rPr>
            </w:pPr>
          </w:p>
          <w:p w14:paraId="394A1B51" w14:textId="77777777" w:rsidR="003C5D35" w:rsidRDefault="003C5D35" w:rsidP="00CC2071">
            <w:pPr>
              <w:tabs>
                <w:tab w:val="left" w:pos="264"/>
              </w:tabs>
              <w:spacing w:after="0" w:line="240" w:lineRule="auto"/>
              <w:rPr>
                <w:rFonts w:cstheme="minorHAnsi"/>
                <w:sz w:val="24"/>
                <w:szCs w:val="24"/>
              </w:rPr>
            </w:pPr>
          </w:p>
          <w:p w14:paraId="6B06D541" w14:textId="77777777" w:rsidR="003C5D35" w:rsidRDefault="003C5D35" w:rsidP="00CC2071">
            <w:pPr>
              <w:tabs>
                <w:tab w:val="left" w:pos="264"/>
              </w:tabs>
              <w:spacing w:after="0" w:line="240" w:lineRule="auto"/>
              <w:rPr>
                <w:rFonts w:cstheme="minorHAnsi"/>
                <w:sz w:val="24"/>
                <w:szCs w:val="24"/>
              </w:rPr>
            </w:pPr>
          </w:p>
          <w:p w14:paraId="2C94B7C8" w14:textId="77777777" w:rsidR="003C5D35" w:rsidRPr="006F13B7" w:rsidRDefault="003C5D35" w:rsidP="00CC2071">
            <w:pPr>
              <w:tabs>
                <w:tab w:val="left" w:pos="264"/>
              </w:tabs>
              <w:spacing w:after="0" w:line="240" w:lineRule="auto"/>
              <w:rPr>
                <w:rFonts w:cstheme="minorHAnsi"/>
                <w:sz w:val="24"/>
                <w:szCs w:val="24"/>
              </w:rPr>
            </w:pPr>
          </w:p>
        </w:tc>
      </w:tr>
    </w:tbl>
    <w:p w14:paraId="23A0AA5E" w14:textId="591BC96C" w:rsidR="000A1522" w:rsidRDefault="000A1522">
      <w:pPr>
        <w:rPr>
          <w:rFonts w:cstheme="minorHAnsi"/>
          <w:sz w:val="24"/>
          <w:szCs w:val="24"/>
        </w:rPr>
      </w:pPr>
    </w:p>
    <w:tbl>
      <w:tblPr>
        <w:tblW w:w="14317" w:type="dxa"/>
        <w:tblInd w:w="-5" w:type="dxa"/>
        <w:tblLayout w:type="fixed"/>
        <w:tblCellMar>
          <w:left w:w="0" w:type="dxa"/>
          <w:right w:w="0" w:type="dxa"/>
        </w:tblCellMar>
        <w:tblLook w:val="0000" w:firstRow="0" w:lastRow="0" w:firstColumn="0" w:lastColumn="0" w:noHBand="0" w:noVBand="0"/>
      </w:tblPr>
      <w:tblGrid>
        <w:gridCol w:w="8080"/>
        <w:gridCol w:w="1276"/>
        <w:gridCol w:w="567"/>
        <w:gridCol w:w="1417"/>
        <w:gridCol w:w="2977"/>
      </w:tblGrid>
      <w:tr w:rsidR="000A1522" w:rsidRPr="00FE68A6" w14:paraId="4E57FACD" w14:textId="77777777" w:rsidTr="00CC2071">
        <w:trPr>
          <w:trHeight w:val="396"/>
          <w:tblHeader/>
        </w:trPr>
        <w:tc>
          <w:tcPr>
            <w:tcW w:w="8080" w:type="dxa"/>
            <w:tcBorders>
              <w:top w:val="single" w:sz="4" w:space="0" w:color="auto"/>
              <w:left w:val="single" w:sz="4" w:space="0" w:color="auto"/>
              <w:bottom w:val="single" w:sz="4" w:space="0" w:color="auto"/>
              <w:right w:val="single" w:sz="4" w:space="0" w:color="auto"/>
            </w:tcBorders>
            <w:shd w:val="clear" w:color="auto" w:fill="FF0000"/>
            <w:noWrap/>
            <w:tcMar>
              <w:top w:w="20" w:type="dxa"/>
              <w:left w:w="20" w:type="dxa"/>
              <w:bottom w:w="0" w:type="dxa"/>
              <w:right w:w="20" w:type="dxa"/>
            </w:tcMar>
          </w:tcPr>
          <w:p w14:paraId="65B4924A" w14:textId="77777777" w:rsidR="000A1522" w:rsidRPr="00FE68A6" w:rsidRDefault="000A1522" w:rsidP="00CC2071">
            <w:pPr>
              <w:jc w:val="center"/>
              <w:rPr>
                <w:rFonts w:cstheme="minorHAnsi"/>
                <w:b/>
                <w:bCs/>
              </w:rPr>
            </w:pPr>
            <w:r w:rsidRPr="00FE68A6">
              <w:rPr>
                <w:rFonts w:cstheme="minorHAnsi"/>
                <w:b/>
                <w:bCs/>
              </w:rPr>
              <w:t>Tasks to achieve priority</w:t>
            </w:r>
          </w:p>
        </w:tc>
        <w:tc>
          <w:tcPr>
            <w:tcW w:w="1276" w:type="dxa"/>
            <w:tcBorders>
              <w:top w:val="single" w:sz="4" w:space="0" w:color="auto"/>
              <w:left w:val="nil"/>
              <w:bottom w:val="single" w:sz="4" w:space="0" w:color="auto"/>
              <w:right w:val="single" w:sz="4" w:space="0" w:color="auto"/>
            </w:tcBorders>
            <w:shd w:val="clear" w:color="auto" w:fill="FF0000"/>
          </w:tcPr>
          <w:p w14:paraId="5B5D1F49" w14:textId="77777777" w:rsidR="000A1522" w:rsidRPr="00FE68A6" w:rsidRDefault="000A1522" w:rsidP="00CC2071">
            <w:pPr>
              <w:jc w:val="center"/>
              <w:rPr>
                <w:rFonts w:cstheme="minorHAnsi"/>
                <w:b/>
                <w:bCs/>
              </w:rPr>
            </w:pPr>
            <w:r w:rsidRPr="00FE68A6">
              <w:rPr>
                <w:rFonts w:cstheme="minorHAnsi"/>
                <w:b/>
                <w:bCs/>
              </w:rPr>
              <w:t xml:space="preserve">Timescale </w:t>
            </w:r>
          </w:p>
        </w:tc>
        <w:tc>
          <w:tcPr>
            <w:tcW w:w="567" w:type="dxa"/>
            <w:tcBorders>
              <w:top w:val="single" w:sz="4" w:space="0" w:color="auto"/>
              <w:left w:val="single" w:sz="4" w:space="0" w:color="auto"/>
              <w:bottom w:val="single" w:sz="4" w:space="0" w:color="auto"/>
              <w:right w:val="single" w:sz="4" w:space="0" w:color="auto"/>
            </w:tcBorders>
            <w:shd w:val="clear" w:color="auto" w:fill="FF0000"/>
          </w:tcPr>
          <w:p w14:paraId="1E861DC5" w14:textId="77777777" w:rsidR="000A1522" w:rsidRPr="00FE68A6" w:rsidRDefault="000A1522" w:rsidP="00CC2071">
            <w:pPr>
              <w:jc w:val="center"/>
              <w:rPr>
                <w:rFonts w:cstheme="minorHAnsi"/>
                <w:b/>
                <w:bCs/>
              </w:rPr>
            </w:pPr>
            <w:r w:rsidRPr="00FE68A6">
              <w:rPr>
                <w:rFonts w:cstheme="minorHAnsi"/>
                <w:b/>
                <w:bCs/>
              </w:rPr>
              <w:t>RAG</w:t>
            </w:r>
          </w:p>
        </w:tc>
        <w:tc>
          <w:tcPr>
            <w:tcW w:w="1417" w:type="dxa"/>
            <w:tcBorders>
              <w:top w:val="single" w:sz="4" w:space="0" w:color="auto"/>
              <w:left w:val="single" w:sz="4" w:space="0" w:color="auto"/>
              <w:bottom w:val="single" w:sz="4" w:space="0" w:color="auto"/>
              <w:right w:val="single" w:sz="4" w:space="0" w:color="auto"/>
            </w:tcBorders>
            <w:shd w:val="clear" w:color="auto" w:fill="FF0000"/>
            <w:tcMar>
              <w:top w:w="20" w:type="dxa"/>
              <w:left w:w="20" w:type="dxa"/>
              <w:bottom w:w="0" w:type="dxa"/>
              <w:right w:w="20" w:type="dxa"/>
            </w:tcMar>
          </w:tcPr>
          <w:p w14:paraId="325F5919" w14:textId="77777777" w:rsidR="00CC2071" w:rsidRDefault="00CC2071" w:rsidP="00CC2071">
            <w:pPr>
              <w:spacing w:after="0" w:line="240" w:lineRule="auto"/>
              <w:jc w:val="center"/>
              <w:rPr>
                <w:rFonts w:cstheme="minorHAnsi"/>
                <w:b/>
                <w:bCs/>
              </w:rPr>
            </w:pPr>
            <w:r>
              <w:rPr>
                <w:rFonts w:cstheme="minorHAnsi"/>
                <w:b/>
                <w:bCs/>
              </w:rPr>
              <w:t>Involved</w:t>
            </w:r>
          </w:p>
          <w:p w14:paraId="1A30D7C6" w14:textId="1632B53B" w:rsidR="000A1522" w:rsidRPr="00FE68A6" w:rsidRDefault="000A1522" w:rsidP="00CC2071">
            <w:pPr>
              <w:spacing w:after="0" w:line="240" w:lineRule="auto"/>
              <w:jc w:val="center"/>
              <w:rPr>
                <w:rFonts w:eastAsia="Arial Unicode MS" w:cstheme="minorHAnsi"/>
                <w:b/>
                <w:bCs/>
              </w:rPr>
            </w:pPr>
            <w:r>
              <w:rPr>
                <w:rFonts w:cstheme="minorHAnsi"/>
                <w:b/>
                <w:bCs/>
              </w:rPr>
              <w:t xml:space="preserve">responsible </w:t>
            </w:r>
          </w:p>
        </w:tc>
        <w:tc>
          <w:tcPr>
            <w:tcW w:w="2977" w:type="dxa"/>
            <w:tcBorders>
              <w:top w:val="single" w:sz="4" w:space="0" w:color="auto"/>
              <w:left w:val="nil"/>
              <w:bottom w:val="single" w:sz="4" w:space="0" w:color="auto"/>
              <w:right w:val="single" w:sz="4" w:space="0" w:color="auto"/>
            </w:tcBorders>
            <w:shd w:val="clear" w:color="auto" w:fill="FF0000"/>
            <w:tcMar>
              <w:top w:w="20" w:type="dxa"/>
              <w:left w:w="20" w:type="dxa"/>
              <w:bottom w:w="0" w:type="dxa"/>
              <w:right w:w="20" w:type="dxa"/>
            </w:tcMar>
          </w:tcPr>
          <w:p w14:paraId="5ED28C29" w14:textId="77777777" w:rsidR="000A1522" w:rsidRPr="00FE68A6" w:rsidRDefault="000A1522" w:rsidP="00CC2071">
            <w:pPr>
              <w:jc w:val="center"/>
              <w:rPr>
                <w:rFonts w:eastAsia="Arial Unicode MS" w:cstheme="minorHAnsi"/>
                <w:b/>
                <w:bCs/>
              </w:rPr>
            </w:pPr>
            <w:r w:rsidRPr="00FE68A6">
              <w:rPr>
                <w:rFonts w:cstheme="minorHAnsi"/>
                <w:b/>
                <w:bCs/>
              </w:rPr>
              <w:t>Resources and staff development</w:t>
            </w:r>
          </w:p>
        </w:tc>
      </w:tr>
      <w:tr w:rsidR="000A1522" w:rsidRPr="00FE68A6" w14:paraId="71491FAF" w14:textId="77777777" w:rsidTr="00CC2071">
        <w:trPr>
          <w:trHeight w:val="276"/>
        </w:trPr>
        <w:tc>
          <w:tcPr>
            <w:tcW w:w="14317"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tcMar>
              <w:top w:w="20" w:type="dxa"/>
              <w:left w:w="20" w:type="dxa"/>
              <w:bottom w:w="0" w:type="dxa"/>
              <w:right w:w="20" w:type="dxa"/>
            </w:tcMar>
          </w:tcPr>
          <w:p w14:paraId="203D789F" w14:textId="0EE9E48F" w:rsidR="000A1522" w:rsidRPr="00736FE0" w:rsidRDefault="000A1522" w:rsidP="00CC2071">
            <w:pPr>
              <w:autoSpaceDE w:val="0"/>
              <w:autoSpaceDN w:val="0"/>
              <w:adjustRightInd w:val="0"/>
              <w:spacing w:after="30"/>
              <w:rPr>
                <w:b/>
              </w:rPr>
            </w:pPr>
            <w:r w:rsidRPr="00736FE0">
              <w:rPr>
                <w:b/>
              </w:rPr>
              <w:t>Restorative Approaches</w:t>
            </w:r>
          </w:p>
        </w:tc>
      </w:tr>
      <w:tr w:rsidR="000A1522" w:rsidRPr="00FE68A6" w14:paraId="5B719DF2" w14:textId="77777777" w:rsidTr="00CC2071">
        <w:trPr>
          <w:trHeight w:val="843"/>
        </w:trPr>
        <w:tc>
          <w:tcPr>
            <w:tcW w:w="8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D51780F" w14:textId="77777777" w:rsidR="000A1522" w:rsidRPr="00FE68A6" w:rsidRDefault="000A1522" w:rsidP="001838D4">
            <w:pPr>
              <w:pStyle w:val="Header"/>
              <w:numPr>
                <w:ilvl w:val="0"/>
                <w:numId w:val="45"/>
              </w:numPr>
              <w:spacing w:before="60"/>
              <w:rPr>
                <w:rFonts w:cstheme="minorHAnsi"/>
                <w:bCs/>
              </w:rPr>
            </w:pPr>
            <w:r>
              <w:t>Continue to train PSA staff in restorative conversation techniques using the toolkit to ensure a consistent and structured approach to resolving minor conflicts independently.</w:t>
            </w:r>
          </w:p>
        </w:tc>
        <w:tc>
          <w:tcPr>
            <w:tcW w:w="1276" w:type="dxa"/>
            <w:tcBorders>
              <w:top w:val="single" w:sz="4" w:space="0" w:color="auto"/>
              <w:left w:val="single" w:sz="4" w:space="0" w:color="auto"/>
              <w:bottom w:val="single" w:sz="4" w:space="0" w:color="auto"/>
              <w:right w:val="single" w:sz="4" w:space="0" w:color="auto"/>
            </w:tcBorders>
          </w:tcPr>
          <w:p w14:paraId="5977981C" w14:textId="77777777" w:rsidR="000A1522" w:rsidRPr="00FE68A6" w:rsidRDefault="000A1522" w:rsidP="00CC2071">
            <w:pPr>
              <w:autoSpaceDE w:val="0"/>
              <w:autoSpaceDN w:val="0"/>
              <w:adjustRightInd w:val="0"/>
              <w:spacing w:after="0" w:line="240" w:lineRule="auto"/>
              <w:rPr>
                <w:rFonts w:cstheme="minorHAnsi"/>
              </w:rPr>
            </w:pPr>
            <w:r>
              <w:rPr>
                <w:rFonts w:cstheme="minorHAnsi"/>
              </w:rPr>
              <w:t>Aug 25 - ongoing</w:t>
            </w:r>
          </w:p>
        </w:tc>
        <w:tc>
          <w:tcPr>
            <w:tcW w:w="567" w:type="dxa"/>
            <w:tcBorders>
              <w:top w:val="single" w:sz="4" w:space="0" w:color="auto"/>
              <w:left w:val="single" w:sz="4" w:space="0" w:color="auto"/>
              <w:bottom w:val="single" w:sz="4" w:space="0" w:color="auto"/>
              <w:right w:val="single" w:sz="4" w:space="0" w:color="auto"/>
            </w:tcBorders>
          </w:tcPr>
          <w:p w14:paraId="5C136102" w14:textId="77777777" w:rsidR="000A1522" w:rsidRPr="00FE68A6" w:rsidRDefault="000A1522" w:rsidP="00CC2071">
            <w:pPr>
              <w:spacing w:before="4"/>
              <w:rPr>
                <w:rFonts w:eastAsia="Arial Unicode MS" w:cstheme="minorHAnsi"/>
                <w:b/>
              </w:rPr>
            </w:pPr>
          </w:p>
        </w:tc>
        <w:tc>
          <w:tcPr>
            <w:tcW w:w="141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E7D66B6" w14:textId="77777777" w:rsidR="000A1522" w:rsidRDefault="000A1522" w:rsidP="00CC2071">
            <w:pPr>
              <w:spacing w:after="0"/>
            </w:pPr>
            <w:r>
              <w:t>DHT</w:t>
            </w:r>
          </w:p>
          <w:p w14:paraId="5BDA3DEA" w14:textId="77777777" w:rsidR="000A1522" w:rsidRPr="00813816" w:rsidRDefault="000A1522" w:rsidP="00CC2071">
            <w:pPr>
              <w:spacing w:after="0"/>
            </w:pPr>
            <w:r>
              <w:t>PSA staff</w:t>
            </w:r>
          </w:p>
        </w:tc>
        <w:tc>
          <w:tcPr>
            <w:tcW w:w="297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E862621" w14:textId="77777777" w:rsidR="000A1522" w:rsidRPr="00FE68A6" w:rsidRDefault="000A1522" w:rsidP="00CC2071">
            <w:pPr>
              <w:autoSpaceDE w:val="0"/>
              <w:autoSpaceDN w:val="0"/>
              <w:adjustRightInd w:val="0"/>
              <w:spacing w:after="30"/>
              <w:rPr>
                <w:rFonts w:eastAsia="Arial Unicode MS" w:cstheme="minorHAnsi"/>
              </w:rPr>
            </w:pPr>
            <w:r>
              <w:t>Restorative Conversation Toolkit, CLPL sessions, mentoring support from trained staff</w:t>
            </w:r>
          </w:p>
        </w:tc>
      </w:tr>
      <w:tr w:rsidR="000A1522" w:rsidRPr="00FE68A6" w14:paraId="671B3E70" w14:textId="77777777" w:rsidTr="00CC2071">
        <w:trPr>
          <w:trHeight w:val="280"/>
        </w:trPr>
        <w:tc>
          <w:tcPr>
            <w:tcW w:w="8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0C54493" w14:textId="77777777" w:rsidR="000A1522" w:rsidRPr="00736FE0" w:rsidRDefault="000A1522" w:rsidP="001838D4">
            <w:pPr>
              <w:pStyle w:val="ListParagraph"/>
              <w:numPr>
                <w:ilvl w:val="0"/>
                <w:numId w:val="45"/>
              </w:numPr>
              <w:autoSpaceDE w:val="0"/>
              <w:autoSpaceDN w:val="0"/>
              <w:adjustRightInd w:val="0"/>
              <w:rPr>
                <w:rFonts w:cstheme="minorHAnsi"/>
                <w:bCs/>
              </w:rPr>
            </w:pPr>
            <w:r>
              <w:t>Monitor the implementation of PSA led restorative conversations through professional dialogue and staff feedback.</w:t>
            </w:r>
          </w:p>
        </w:tc>
        <w:tc>
          <w:tcPr>
            <w:tcW w:w="1276" w:type="dxa"/>
            <w:tcBorders>
              <w:top w:val="single" w:sz="4" w:space="0" w:color="auto"/>
              <w:left w:val="single" w:sz="4" w:space="0" w:color="auto"/>
              <w:bottom w:val="single" w:sz="4" w:space="0" w:color="auto"/>
              <w:right w:val="single" w:sz="4" w:space="0" w:color="auto"/>
            </w:tcBorders>
          </w:tcPr>
          <w:p w14:paraId="1AE49851" w14:textId="77777777" w:rsidR="000A1522" w:rsidRPr="00FE68A6" w:rsidRDefault="000A1522" w:rsidP="00CC2071">
            <w:pPr>
              <w:spacing w:before="4"/>
              <w:ind w:right="74"/>
              <w:rPr>
                <w:rFonts w:eastAsia="Arial Unicode MS" w:cstheme="minorHAnsi"/>
              </w:rPr>
            </w:pPr>
            <w:r>
              <w:rPr>
                <w:rFonts w:cstheme="minorHAnsi"/>
              </w:rPr>
              <w:t>Aug 25 - ongoing</w:t>
            </w:r>
          </w:p>
        </w:tc>
        <w:tc>
          <w:tcPr>
            <w:tcW w:w="567" w:type="dxa"/>
            <w:tcBorders>
              <w:top w:val="single" w:sz="4" w:space="0" w:color="auto"/>
              <w:left w:val="single" w:sz="4" w:space="0" w:color="auto"/>
              <w:bottom w:val="single" w:sz="4" w:space="0" w:color="auto"/>
              <w:right w:val="single" w:sz="4" w:space="0" w:color="auto"/>
            </w:tcBorders>
          </w:tcPr>
          <w:p w14:paraId="4EB417E4" w14:textId="77777777" w:rsidR="000A1522" w:rsidRPr="00FE68A6" w:rsidRDefault="000A1522" w:rsidP="00CC2071">
            <w:pPr>
              <w:spacing w:before="4"/>
              <w:rPr>
                <w:rFonts w:eastAsia="Arial Unicode MS" w:cstheme="minorHAnsi"/>
              </w:rPr>
            </w:pPr>
          </w:p>
        </w:tc>
        <w:tc>
          <w:tcPr>
            <w:tcW w:w="141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E057611" w14:textId="77777777" w:rsidR="000A1522" w:rsidRDefault="000A1522" w:rsidP="00CC2071">
            <w:pPr>
              <w:spacing w:after="0"/>
            </w:pPr>
            <w:r>
              <w:t>DHT</w:t>
            </w:r>
          </w:p>
          <w:p w14:paraId="628F6E1F" w14:textId="77777777" w:rsidR="000A1522" w:rsidRPr="00FE68A6" w:rsidRDefault="000A1522" w:rsidP="00CC2071">
            <w:pPr>
              <w:spacing w:before="4"/>
              <w:rPr>
                <w:rFonts w:eastAsia="Arial Unicode MS" w:cstheme="minorHAnsi"/>
              </w:rPr>
            </w:pPr>
            <w:r>
              <w:t>PSA staff</w:t>
            </w:r>
          </w:p>
        </w:tc>
        <w:tc>
          <w:tcPr>
            <w:tcW w:w="297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3809685" w14:textId="77777777" w:rsidR="000A1522" w:rsidRPr="00FE68A6" w:rsidRDefault="000A1522" w:rsidP="00CC2071">
            <w:pPr>
              <w:spacing w:before="4"/>
              <w:rPr>
                <w:rFonts w:cstheme="minorHAnsi"/>
              </w:rPr>
            </w:pPr>
            <w:r>
              <w:t>Observations, restorative logs, case studies/examples</w:t>
            </w:r>
          </w:p>
        </w:tc>
      </w:tr>
      <w:tr w:rsidR="000A1522" w:rsidRPr="00FE68A6" w14:paraId="37EB2E68" w14:textId="77777777" w:rsidTr="00CC2071">
        <w:trPr>
          <w:trHeight w:val="280"/>
        </w:trPr>
        <w:tc>
          <w:tcPr>
            <w:tcW w:w="8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B372B87" w14:textId="77777777" w:rsidR="000A1522" w:rsidRDefault="000A1522" w:rsidP="001838D4">
            <w:pPr>
              <w:pStyle w:val="ListParagraph"/>
              <w:numPr>
                <w:ilvl w:val="0"/>
                <w:numId w:val="45"/>
              </w:numPr>
              <w:autoSpaceDE w:val="0"/>
              <w:autoSpaceDN w:val="0"/>
              <w:adjustRightInd w:val="0"/>
            </w:pPr>
            <w:r>
              <w:t>Develop outdoor signage for the playground that is child friendly and gives visual cues for pupils to carry out a restorative conversation.</w:t>
            </w:r>
          </w:p>
        </w:tc>
        <w:tc>
          <w:tcPr>
            <w:tcW w:w="1276" w:type="dxa"/>
            <w:tcBorders>
              <w:top w:val="single" w:sz="4" w:space="0" w:color="auto"/>
              <w:left w:val="single" w:sz="4" w:space="0" w:color="auto"/>
              <w:bottom w:val="single" w:sz="4" w:space="0" w:color="auto"/>
              <w:right w:val="single" w:sz="4" w:space="0" w:color="auto"/>
            </w:tcBorders>
          </w:tcPr>
          <w:p w14:paraId="2E8D8F8B" w14:textId="77777777" w:rsidR="000A1522" w:rsidRDefault="000A1522" w:rsidP="00CC2071">
            <w:pPr>
              <w:spacing w:before="4"/>
              <w:ind w:right="74"/>
              <w:rPr>
                <w:rFonts w:cstheme="minorHAnsi"/>
              </w:rPr>
            </w:pPr>
            <w:r>
              <w:rPr>
                <w:rFonts w:cstheme="minorHAnsi"/>
              </w:rPr>
              <w:t>Oct 25 - ongoing</w:t>
            </w:r>
          </w:p>
        </w:tc>
        <w:tc>
          <w:tcPr>
            <w:tcW w:w="567" w:type="dxa"/>
            <w:tcBorders>
              <w:top w:val="single" w:sz="4" w:space="0" w:color="auto"/>
              <w:left w:val="single" w:sz="4" w:space="0" w:color="auto"/>
              <w:bottom w:val="single" w:sz="4" w:space="0" w:color="auto"/>
              <w:right w:val="single" w:sz="4" w:space="0" w:color="auto"/>
            </w:tcBorders>
          </w:tcPr>
          <w:p w14:paraId="07C89580" w14:textId="77777777" w:rsidR="000A1522" w:rsidRPr="00FE68A6" w:rsidRDefault="000A1522" w:rsidP="00CC2071">
            <w:pPr>
              <w:spacing w:before="4"/>
              <w:rPr>
                <w:rFonts w:eastAsia="Arial Unicode MS" w:cstheme="minorHAnsi"/>
              </w:rPr>
            </w:pPr>
          </w:p>
        </w:tc>
        <w:tc>
          <w:tcPr>
            <w:tcW w:w="141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51C0659" w14:textId="77777777" w:rsidR="000A1522" w:rsidRDefault="000A1522" w:rsidP="00CC2071">
            <w:pPr>
              <w:spacing w:after="0"/>
            </w:pPr>
            <w:r>
              <w:t>DHT</w:t>
            </w:r>
          </w:p>
          <w:p w14:paraId="0F2C5CAD" w14:textId="77777777" w:rsidR="000A1522" w:rsidRDefault="000A1522" w:rsidP="00CC2071">
            <w:pPr>
              <w:spacing w:after="0"/>
            </w:pPr>
            <w:r>
              <w:t>PSA staff</w:t>
            </w:r>
          </w:p>
          <w:p w14:paraId="33EC123E" w14:textId="77777777" w:rsidR="000A1522" w:rsidRDefault="000A1522" w:rsidP="00CC2071">
            <w:pPr>
              <w:spacing w:after="0"/>
            </w:pPr>
            <w:r>
              <w:t>All staff and pupils</w:t>
            </w:r>
          </w:p>
        </w:tc>
        <w:tc>
          <w:tcPr>
            <w:tcW w:w="297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284B39D" w14:textId="77777777" w:rsidR="000A1522" w:rsidRDefault="000A1522" w:rsidP="00CC2071">
            <w:pPr>
              <w:spacing w:before="4"/>
            </w:pPr>
            <w:r>
              <w:t xml:space="preserve">Playground Signage </w:t>
            </w:r>
          </w:p>
        </w:tc>
      </w:tr>
      <w:tr w:rsidR="000A1522" w:rsidRPr="00FE68A6" w14:paraId="53F8F709" w14:textId="77777777" w:rsidTr="00CC2071">
        <w:trPr>
          <w:trHeight w:val="280"/>
        </w:trPr>
        <w:tc>
          <w:tcPr>
            <w:tcW w:w="8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460113E" w14:textId="77777777" w:rsidR="000A1522" w:rsidRPr="00FE68A6" w:rsidRDefault="000A1522" w:rsidP="001838D4">
            <w:pPr>
              <w:pStyle w:val="Header"/>
              <w:numPr>
                <w:ilvl w:val="0"/>
                <w:numId w:val="45"/>
              </w:numPr>
              <w:spacing w:before="60"/>
              <w:rPr>
                <w:rFonts w:cstheme="minorHAnsi"/>
                <w:bCs/>
              </w:rPr>
            </w:pPr>
            <w:r>
              <w:lastRenderedPageBreak/>
              <w:t>Establish and train P6 Restorative Ambassadors, ensuring they understand the principles and techniques of peer-led conflict resolution.</w:t>
            </w:r>
          </w:p>
        </w:tc>
        <w:tc>
          <w:tcPr>
            <w:tcW w:w="1276" w:type="dxa"/>
            <w:tcBorders>
              <w:top w:val="single" w:sz="4" w:space="0" w:color="auto"/>
              <w:left w:val="single" w:sz="4" w:space="0" w:color="auto"/>
              <w:bottom w:val="single" w:sz="4" w:space="0" w:color="auto"/>
              <w:right w:val="single" w:sz="4" w:space="0" w:color="auto"/>
            </w:tcBorders>
          </w:tcPr>
          <w:p w14:paraId="0482509E" w14:textId="77777777" w:rsidR="000A1522" w:rsidRPr="00FE68A6" w:rsidRDefault="000A1522" w:rsidP="00CC2071">
            <w:pPr>
              <w:spacing w:before="4"/>
              <w:rPr>
                <w:rFonts w:eastAsia="Arial Unicode MS" w:cstheme="minorHAnsi"/>
              </w:rPr>
            </w:pPr>
            <w:r>
              <w:rPr>
                <w:rFonts w:cstheme="minorHAnsi"/>
              </w:rPr>
              <w:t>Aug 25 - ongoing</w:t>
            </w:r>
          </w:p>
        </w:tc>
        <w:tc>
          <w:tcPr>
            <w:tcW w:w="567" w:type="dxa"/>
            <w:tcBorders>
              <w:top w:val="single" w:sz="4" w:space="0" w:color="auto"/>
              <w:left w:val="single" w:sz="4" w:space="0" w:color="auto"/>
              <w:bottom w:val="single" w:sz="4" w:space="0" w:color="auto"/>
              <w:right w:val="single" w:sz="4" w:space="0" w:color="auto"/>
            </w:tcBorders>
          </w:tcPr>
          <w:p w14:paraId="165B6FC1" w14:textId="77777777" w:rsidR="000A1522" w:rsidRPr="00FE68A6" w:rsidRDefault="000A1522" w:rsidP="00CC2071">
            <w:pPr>
              <w:spacing w:before="4"/>
              <w:rPr>
                <w:rFonts w:eastAsia="Arial Unicode MS" w:cstheme="minorHAnsi"/>
              </w:rPr>
            </w:pPr>
          </w:p>
        </w:tc>
        <w:tc>
          <w:tcPr>
            <w:tcW w:w="141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CDAF4FC" w14:textId="77777777" w:rsidR="000A1522" w:rsidRDefault="000A1522" w:rsidP="00CC2071">
            <w:pPr>
              <w:spacing w:after="0"/>
            </w:pPr>
            <w:r>
              <w:t>DHT</w:t>
            </w:r>
          </w:p>
          <w:p w14:paraId="06F55865" w14:textId="77777777" w:rsidR="000A1522" w:rsidRPr="00FE68A6" w:rsidRDefault="000A1522" w:rsidP="00CC2071">
            <w:pPr>
              <w:spacing w:before="4"/>
              <w:rPr>
                <w:rFonts w:eastAsia="Arial Unicode MS" w:cstheme="minorHAnsi"/>
              </w:rPr>
            </w:pPr>
            <w:r>
              <w:t>PSA staff</w:t>
            </w:r>
          </w:p>
        </w:tc>
        <w:tc>
          <w:tcPr>
            <w:tcW w:w="297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D4CBCF0" w14:textId="77777777" w:rsidR="000A1522" w:rsidRPr="00FE68A6" w:rsidRDefault="000A1522" w:rsidP="00CC2071">
            <w:pPr>
              <w:spacing w:before="4"/>
              <w:rPr>
                <w:rFonts w:cstheme="minorHAnsi"/>
              </w:rPr>
            </w:pPr>
            <w:r>
              <w:t>Pupil training resources, role descriptions, ongoing mentoring</w:t>
            </w:r>
          </w:p>
        </w:tc>
      </w:tr>
      <w:tr w:rsidR="000A1522" w:rsidRPr="00FE68A6" w14:paraId="17C93FF8" w14:textId="77777777" w:rsidTr="00CC2071">
        <w:trPr>
          <w:trHeight w:val="280"/>
        </w:trPr>
        <w:tc>
          <w:tcPr>
            <w:tcW w:w="8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12A08C9" w14:textId="77777777" w:rsidR="000A1522" w:rsidRDefault="000A1522" w:rsidP="001838D4">
            <w:pPr>
              <w:pStyle w:val="Header"/>
              <w:numPr>
                <w:ilvl w:val="0"/>
                <w:numId w:val="45"/>
              </w:numPr>
              <w:spacing w:before="60"/>
            </w:pPr>
            <w:r>
              <w:t>Conduct pupil and staff evaluations to assess the impact of restorative practices, particularly in reducing the burden on class teachers.</w:t>
            </w:r>
          </w:p>
        </w:tc>
        <w:tc>
          <w:tcPr>
            <w:tcW w:w="1276" w:type="dxa"/>
            <w:tcBorders>
              <w:top w:val="single" w:sz="4" w:space="0" w:color="auto"/>
              <w:left w:val="single" w:sz="4" w:space="0" w:color="auto"/>
              <w:bottom w:val="single" w:sz="4" w:space="0" w:color="auto"/>
              <w:right w:val="single" w:sz="4" w:space="0" w:color="auto"/>
            </w:tcBorders>
          </w:tcPr>
          <w:p w14:paraId="149FCBCF" w14:textId="77777777" w:rsidR="000A1522" w:rsidRDefault="000A1522" w:rsidP="00CC2071">
            <w:pPr>
              <w:spacing w:before="4"/>
              <w:rPr>
                <w:rFonts w:cstheme="minorHAnsi"/>
              </w:rPr>
            </w:pPr>
            <w:r>
              <w:rPr>
                <w:rFonts w:cstheme="minorHAnsi"/>
              </w:rPr>
              <w:t>Aug 25 - ongoing</w:t>
            </w:r>
          </w:p>
        </w:tc>
        <w:tc>
          <w:tcPr>
            <w:tcW w:w="567" w:type="dxa"/>
            <w:tcBorders>
              <w:top w:val="single" w:sz="4" w:space="0" w:color="auto"/>
              <w:left w:val="single" w:sz="4" w:space="0" w:color="auto"/>
              <w:bottom w:val="single" w:sz="4" w:space="0" w:color="auto"/>
              <w:right w:val="single" w:sz="4" w:space="0" w:color="auto"/>
            </w:tcBorders>
          </w:tcPr>
          <w:p w14:paraId="515A6DEF" w14:textId="77777777" w:rsidR="000A1522" w:rsidRPr="00FE68A6" w:rsidRDefault="000A1522" w:rsidP="00CC2071">
            <w:pPr>
              <w:spacing w:before="4"/>
              <w:rPr>
                <w:rFonts w:eastAsia="Arial Unicode MS" w:cstheme="minorHAnsi"/>
              </w:rPr>
            </w:pPr>
          </w:p>
        </w:tc>
        <w:tc>
          <w:tcPr>
            <w:tcW w:w="141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5384A56" w14:textId="77777777" w:rsidR="000A1522" w:rsidRDefault="000A1522" w:rsidP="00CC2071">
            <w:pPr>
              <w:spacing w:after="0"/>
            </w:pPr>
            <w:r>
              <w:t>DHT</w:t>
            </w:r>
          </w:p>
          <w:p w14:paraId="2B8876EC" w14:textId="77777777" w:rsidR="000A1522" w:rsidRDefault="000A1522" w:rsidP="00CC2071">
            <w:pPr>
              <w:spacing w:after="0"/>
            </w:pPr>
            <w:r>
              <w:t>PSA staff</w:t>
            </w:r>
          </w:p>
        </w:tc>
        <w:tc>
          <w:tcPr>
            <w:tcW w:w="297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D46FF9F" w14:textId="77777777" w:rsidR="000A1522" w:rsidRDefault="000A1522" w:rsidP="00CC2071">
            <w:pPr>
              <w:spacing w:before="4"/>
            </w:pPr>
            <w:r>
              <w:t>Pupil focus groups, staff surveys, behaviour monitoring data</w:t>
            </w:r>
          </w:p>
        </w:tc>
      </w:tr>
      <w:tr w:rsidR="000A1522" w:rsidRPr="00FE68A6" w14:paraId="4CBB5B1C" w14:textId="77777777" w:rsidTr="00CC2071">
        <w:trPr>
          <w:trHeight w:val="280"/>
        </w:trPr>
        <w:tc>
          <w:tcPr>
            <w:tcW w:w="8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EA7D254" w14:textId="276AD531" w:rsidR="000A1522" w:rsidRDefault="000A1522" w:rsidP="001838D4">
            <w:pPr>
              <w:pStyle w:val="Header"/>
              <w:numPr>
                <w:ilvl w:val="0"/>
                <w:numId w:val="45"/>
              </w:numPr>
              <w:spacing w:before="60"/>
            </w:pPr>
            <w:r>
              <w:t xml:space="preserve">Continue to develop, refine and embed PATHs programme within our nursery class and introduce child friendly nursery appropriate ‘restorative’ cards for children and adults to use. </w:t>
            </w:r>
          </w:p>
        </w:tc>
        <w:tc>
          <w:tcPr>
            <w:tcW w:w="1276" w:type="dxa"/>
            <w:tcBorders>
              <w:top w:val="single" w:sz="4" w:space="0" w:color="auto"/>
              <w:left w:val="single" w:sz="4" w:space="0" w:color="auto"/>
              <w:bottom w:val="single" w:sz="4" w:space="0" w:color="auto"/>
              <w:right w:val="single" w:sz="4" w:space="0" w:color="auto"/>
            </w:tcBorders>
          </w:tcPr>
          <w:p w14:paraId="273CB410" w14:textId="77777777" w:rsidR="000A1522" w:rsidRDefault="000A1522" w:rsidP="00CC2071">
            <w:pPr>
              <w:spacing w:before="4"/>
              <w:rPr>
                <w:rFonts w:cstheme="minorHAnsi"/>
              </w:rPr>
            </w:pPr>
            <w:r>
              <w:rPr>
                <w:rFonts w:cstheme="minorHAnsi"/>
              </w:rPr>
              <w:t>Aug 25 - ongoing</w:t>
            </w:r>
          </w:p>
        </w:tc>
        <w:tc>
          <w:tcPr>
            <w:tcW w:w="567" w:type="dxa"/>
            <w:tcBorders>
              <w:top w:val="single" w:sz="4" w:space="0" w:color="auto"/>
              <w:left w:val="single" w:sz="4" w:space="0" w:color="auto"/>
              <w:bottom w:val="single" w:sz="4" w:space="0" w:color="auto"/>
              <w:right w:val="single" w:sz="4" w:space="0" w:color="auto"/>
            </w:tcBorders>
          </w:tcPr>
          <w:p w14:paraId="5ED49198" w14:textId="77777777" w:rsidR="000A1522" w:rsidRPr="00FE68A6" w:rsidRDefault="000A1522" w:rsidP="00CC2071">
            <w:pPr>
              <w:spacing w:before="4"/>
              <w:rPr>
                <w:rFonts w:eastAsia="Arial Unicode MS" w:cstheme="minorHAnsi"/>
              </w:rPr>
            </w:pPr>
          </w:p>
        </w:tc>
        <w:tc>
          <w:tcPr>
            <w:tcW w:w="141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BE24E83" w14:textId="77777777" w:rsidR="000A1522" w:rsidRDefault="000A1522" w:rsidP="00CC2071">
            <w:pPr>
              <w:spacing w:after="0"/>
            </w:pPr>
            <w:r>
              <w:t>Nursery DHT</w:t>
            </w:r>
          </w:p>
          <w:p w14:paraId="53EAA658" w14:textId="77777777" w:rsidR="000A1522" w:rsidRDefault="000A1522" w:rsidP="00CC2071">
            <w:pPr>
              <w:spacing w:after="0"/>
            </w:pPr>
            <w:r>
              <w:t>Nursery staff</w:t>
            </w:r>
          </w:p>
        </w:tc>
        <w:tc>
          <w:tcPr>
            <w:tcW w:w="297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BFC64FE" w14:textId="77777777" w:rsidR="000A1522" w:rsidRDefault="000A1522" w:rsidP="00CC2071">
            <w:pPr>
              <w:spacing w:before="4"/>
            </w:pPr>
            <w:r>
              <w:t>PATHs programme</w:t>
            </w:r>
          </w:p>
        </w:tc>
      </w:tr>
      <w:tr w:rsidR="000A1522" w:rsidRPr="00FE68A6" w14:paraId="6ECE8E12" w14:textId="77777777" w:rsidTr="00CC2071">
        <w:trPr>
          <w:trHeight w:val="219"/>
        </w:trPr>
        <w:tc>
          <w:tcPr>
            <w:tcW w:w="14317"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tcMar>
              <w:top w:w="20" w:type="dxa"/>
              <w:left w:w="20" w:type="dxa"/>
              <w:bottom w:w="0" w:type="dxa"/>
              <w:right w:w="20" w:type="dxa"/>
            </w:tcMar>
          </w:tcPr>
          <w:p w14:paraId="4AA31E4F" w14:textId="77777777" w:rsidR="000A1522" w:rsidRPr="00736FE0" w:rsidRDefault="000A1522" w:rsidP="00CC2071">
            <w:pPr>
              <w:spacing w:before="4" w:after="0" w:line="240" w:lineRule="auto"/>
              <w:rPr>
                <w:b/>
              </w:rPr>
            </w:pPr>
            <w:r w:rsidRPr="00736FE0">
              <w:rPr>
                <w:b/>
              </w:rPr>
              <w:t>Embedding the Anti-Bullying Policy</w:t>
            </w:r>
          </w:p>
        </w:tc>
      </w:tr>
      <w:tr w:rsidR="000A1522" w:rsidRPr="00FE68A6" w14:paraId="387CC182" w14:textId="77777777" w:rsidTr="00CC2071">
        <w:trPr>
          <w:trHeight w:val="280"/>
        </w:trPr>
        <w:tc>
          <w:tcPr>
            <w:tcW w:w="8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52D2C6C" w14:textId="77777777" w:rsidR="000A1522" w:rsidRDefault="000A1522" w:rsidP="001838D4">
            <w:pPr>
              <w:pStyle w:val="Header"/>
              <w:numPr>
                <w:ilvl w:val="0"/>
                <w:numId w:val="45"/>
              </w:numPr>
              <w:spacing w:before="60"/>
            </w:pPr>
            <w:r>
              <w:t>Launch the ‘Respect Me’ policy, ensuring all staff, pupils, and families are fully aware of its principles, expectations, and reporting mechanisms.</w:t>
            </w:r>
          </w:p>
        </w:tc>
        <w:tc>
          <w:tcPr>
            <w:tcW w:w="1276" w:type="dxa"/>
            <w:tcBorders>
              <w:top w:val="single" w:sz="4" w:space="0" w:color="auto"/>
              <w:left w:val="single" w:sz="4" w:space="0" w:color="auto"/>
              <w:bottom w:val="single" w:sz="4" w:space="0" w:color="auto"/>
              <w:right w:val="single" w:sz="4" w:space="0" w:color="auto"/>
            </w:tcBorders>
          </w:tcPr>
          <w:p w14:paraId="310DE3A8" w14:textId="77777777" w:rsidR="000A1522" w:rsidRDefault="000A1522" w:rsidP="00CC2071">
            <w:pPr>
              <w:spacing w:before="4"/>
              <w:jc w:val="center"/>
              <w:rPr>
                <w:rFonts w:cstheme="minorHAnsi"/>
              </w:rPr>
            </w:pPr>
            <w:r>
              <w:rPr>
                <w:rFonts w:cstheme="minorHAnsi"/>
              </w:rPr>
              <w:t>Aug 2025 - Ongoing</w:t>
            </w:r>
          </w:p>
        </w:tc>
        <w:tc>
          <w:tcPr>
            <w:tcW w:w="567" w:type="dxa"/>
            <w:tcBorders>
              <w:top w:val="single" w:sz="4" w:space="0" w:color="auto"/>
              <w:left w:val="single" w:sz="4" w:space="0" w:color="auto"/>
              <w:bottom w:val="single" w:sz="4" w:space="0" w:color="auto"/>
              <w:right w:val="single" w:sz="4" w:space="0" w:color="auto"/>
            </w:tcBorders>
          </w:tcPr>
          <w:p w14:paraId="7CE37540" w14:textId="77777777" w:rsidR="000A1522" w:rsidRPr="00FE68A6" w:rsidRDefault="000A1522" w:rsidP="00CC2071">
            <w:pPr>
              <w:spacing w:before="4"/>
              <w:rPr>
                <w:rFonts w:eastAsia="Arial Unicode MS" w:cstheme="minorHAnsi"/>
              </w:rPr>
            </w:pPr>
          </w:p>
        </w:tc>
        <w:tc>
          <w:tcPr>
            <w:tcW w:w="141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D16148E" w14:textId="77777777" w:rsidR="000A1522" w:rsidRDefault="000A1522" w:rsidP="00CC2071">
            <w:pPr>
              <w:spacing w:after="0"/>
            </w:pPr>
            <w:r>
              <w:t>SLT, Class Teachers, Support for Learning</w:t>
            </w:r>
          </w:p>
        </w:tc>
        <w:tc>
          <w:tcPr>
            <w:tcW w:w="297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31F729E" w14:textId="77777777" w:rsidR="000A1522" w:rsidRDefault="000A1522" w:rsidP="00CC2071">
            <w:pPr>
              <w:spacing w:before="4"/>
            </w:pPr>
            <w:r>
              <w:t>Inverclyde Anti Bully Policy</w:t>
            </w:r>
          </w:p>
        </w:tc>
      </w:tr>
      <w:tr w:rsidR="000A1522" w:rsidRPr="00FE68A6" w14:paraId="28209966" w14:textId="77777777" w:rsidTr="00CC2071">
        <w:trPr>
          <w:trHeight w:val="280"/>
        </w:trPr>
        <w:tc>
          <w:tcPr>
            <w:tcW w:w="8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5187537" w14:textId="77777777" w:rsidR="000A1522" w:rsidRDefault="000A1522" w:rsidP="001838D4">
            <w:pPr>
              <w:pStyle w:val="Header"/>
              <w:numPr>
                <w:ilvl w:val="0"/>
                <w:numId w:val="45"/>
              </w:numPr>
              <w:spacing w:before="60"/>
            </w:pPr>
            <w:r>
              <w:t>Deliver pupil-led assemblies across all stages, reinforcing anti-bullying messages and empowering children to recognise, report, and challenge bullying behaviours.</w:t>
            </w:r>
          </w:p>
          <w:p w14:paraId="3655826B" w14:textId="48817ABD" w:rsidR="000A1522" w:rsidRDefault="000A1522" w:rsidP="001838D4">
            <w:pPr>
              <w:pStyle w:val="Header"/>
              <w:numPr>
                <w:ilvl w:val="0"/>
                <w:numId w:val="45"/>
              </w:numPr>
              <w:spacing w:before="60"/>
            </w:pPr>
            <w:r>
              <w:t xml:space="preserve">Renew focus on our Anti-Bullying charter and policy across the school and nursery community and in class. </w:t>
            </w:r>
          </w:p>
        </w:tc>
        <w:tc>
          <w:tcPr>
            <w:tcW w:w="1276" w:type="dxa"/>
            <w:tcBorders>
              <w:top w:val="single" w:sz="4" w:space="0" w:color="auto"/>
              <w:left w:val="single" w:sz="4" w:space="0" w:color="auto"/>
              <w:bottom w:val="single" w:sz="4" w:space="0" w:color="auto"/>
              <w:right w:val="single" w:sz="4" w:space="0" w:color="auto"/>
            </w:tcBorders>
          </w:tcPr>
          <w:p w14:paraId="097908A2" w14:textId="77777777" w:rsidR="000A1522" w:rsidRDefault="000A1522" w:rsidP="00CC2071">
            <w:pPr>
              <w:spacing w:before="4"/>
              <w:rPr>
                <w:rFonts w:cstheme="minorHAnsi"/>
              </w:rPr>
            </w:pPr>
            <w:r>
              <w:rPr>
                <w:rFonts w:cstheme="minorHAnsi"/>
              </w:rPr>
              <w:t>Aug 2025 - Ongoing</w:t>
            </w:r>
          </w:p>
        </w:tc>
        <w:tc>
          <w:tcPr>
            <w:tcW w:w="567" w:type="dxa"/>
            <w:tcBorders>
              <w:top w:val="single" w:sz="4" w:space="0" w:color="auto"/>
              <w:left w:val="single" w:sz="4" w:space="0" w:color="auto"/>
              <w:bottom w:val="single" w:sz="4" w:space="0" w:color="auto"/>
              <w:right w:val="single" w:sz="4" w:space="0" w:color="auto"/>
            </w:tcBorders>
          </w:tcPr>
          <w:p w14:paraId="034CE674" w14:textId="77777777" w:rsidR="000A1522" w:rsidRPr="00FE68A6" w:rsidRDefault="000A1522" w:rsidP="00CC2071">
            <w:pPr>
              <w:spacing w:before="4"/>
              <w:rPr>
                <w:rFonts w:eastAsia="Arial Unicode MS" w:cstheme="minorHAnsi"/>
              </w:rPr>
            </w:pPr>
          </w:p>
        </w:tc>
        <w:tc>
          <w:tcPr>
            <w:tcW w:w="141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8319B13" w14:textId="77777777" w:rsidR="000A1522" w:rsidRDefault="000A1522" w:rsidP="00CC2071">
            <w:pPr>
              <w:spacing w:after="0"/>
            </w:pPr>
            <w:r>
              <w:t>SLT, Class Teachers, Support for Learning</w:t>
            </w:r>
          </w:p>
        </w:tc>
        <w:tc>
          <w:tcPr>
            <w:tcW w:w="297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21704D0" w14:textId="77777777" w:rsidR="000A1522" w:rsidRDefault="000A1522" w:rsidP="00CC2071">
            <w:pPr>
              <w:spacing w:before="4"/>
            </w:pPr>
            <w:r>
              <w:t>Kip Anti-Bullying charter</w:t>
            </w:r>
          </w:p>
        </w:tc>
      </w:tr>
      <w:tr w:rsidR="000A1522" w:rsidRPr="00FE68A6" w14:paraId="61A851F3" w14:textId="77777777" w:rsidTr="00CC2071">
        <w:trPr>
          <w:trHeight w:val="280"/>
        </w:trPr>
        <w:tc>
          <w:tcPr>
            <w:tcW w:w="8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5A99EDF" w14:textId="77777777" w:rsidR="000A1522" w:rsidRDefault="000A1522" w:rsidP="001838D4">
            <w:pPr>
              <w:pStyle w:val="Header"/>
              <w:numPr>
                <w:ilvl w:val="0"/>
                <w:numId w:val="45"/>
              </w:numPr>
              <w:spacing w:before="60"/>
            </w:pPr>
            <w:r>
              <w:t xml:space="preserve">Develop systems to ensure that patterns in behaviour are noted and evaluated. SLT ensure that quality assurance processes review chronologies, pastoral notes and restorative conversation logs. </w:t>
            </w:r>
          </w:p>
          <w:p w14:paraId="5740890F" w14:textId="77777777" w:rsidR="000A1522" w:rsidRDefault="000A1522" w:rsidP="00CC2071">
            <w:pPr>
              <w:pStyle w:val="Header"/>
              <w:spacing w:before="60"/>
            </w:pPr>
          </w:p>
          <w:p w14:paraId="61D6D931" w14:textId="77777777" w:rsidR="000A1522" w:rsidRDefault="000A1522" w:rsidP="00CC2071">
            <w:pPr>
              <w:pStyle w:val="Header"/>
              <w:spacing w:before="60"/>
            </w:pPr>
          </w:p>
        </w:tc>
        <w:tc>
          <w:tcPr>
            <w:tcW w:w="1276" w:type="dxa"/>
            <w:tcBorders>
              <w:top w:val="single" w:sz="4" w:space="0" w:color="auto"/>
              <w:left w:val="single" w:sz="4" w:space="0" w:color="auto"/>
              <w:bottom w:val="single" w:sz="4" w:space="0" w:color="auto"/>
              <w:right w:val="single" w:sz="4" w:space="0" w:color="auto"/>
            </w:tcBorders>
          </w:tcPr>
          <w:p w14:paraId="17885CCC" w14:textId="3414EB20" w:rsidR="000A1522" w:rsidRDefault="000A1522" w:rsidP="00CC2071">
            <w:pPr>
              <w:spacing w:before="4"/>
              <w:rPr>
                <w:rFonts w:cstheme="minorHAnsi"/>
              </w:rPr>
            </w:pPr>
            <w:r>
              <w:rPr>
                <w:rFonts w:cstheme="minorHAnsi"/>
              </w:rPr>
              <w:t xml:space="preserve">Aug 2025 </w:t>
            </w:r>
            <w:r w:rsidR="00CC2071">
              <w:rPr>
                <w:rFonts w:cstheme="minorHAnsi"/>
              </w:rPr>
              <w:t>–</w:t>
            </w:r>
            <w:r>
              <w:rPr>
                <w:rFonts w:cstheme="minorHAnsi"/>
              </w:rPr>
              <w:t xml:space="preserve"> Ongoing</w:t>
            </w:r>
          </w:p>
          <w:p w14:paraId="218CFABA" w14:textId="77777777" w:rsidR="00CC2071" w:rsidRDefault="00CC2071" w:rsidP="00CC2071">
            <w:pPr>
              <w:spacing w:before="4"/>
              <w:rPr>
                <w:rFonts w:cstheme="minorHAnsi"/>
              </w:rPr>
            </w:pPr>
          </w:p>
          <w:p w14:paraId="0A57175A" w14:textId="77777777" w:rsidR="00CC2071" w:rsidRDefault="00CC2071" w:rsidP="00CC2071">
            <w:pPr>
              <w:spacing w:before="4"/>
              <w:rPr>
                <w:rFonts w:cstheme="minorHAnsi"/>
              </w:rPr>
            </w:pPr>
          </w:p>
        </w:tc>
        <w:tc>
          <w:tcPr>
            <w:tcW w:w="567" w:type="dxa"/>
            <w:tcBorders>
              <w:top w:val="single" w:sz="4" w:space="0" w:color="auto"/>
              <w:left w:val="single" w:sz="4" w:space="0" w:color="auto"/>
              <w:bottom w:val="single" w:sz="4" w:space="0" w:color="auto"/>
              <w:right w:val="single" w:sz="4" w:space="0" w:color="auto"/>
            </w:tcBorders>
          </w:tcPr>
          <w:p w14:paraId="4A279669" w14:textId="77777777" w:rsidR="000A1522" w:rsidRPr="00FE68A6" w:rsidRDefault="000A1522" w:rsidP="00CC2071">
            <w:pPr>
              <w:spacing w:before="4"/>
              <w:rPr>
                <w:rFonts w:eastAsia="Arial Unicode MS" w:cstheme="minorHAnsi"/>
              </w:rPr>
            </w:pPr>
          </w:p>
        </w:tc>
        <w:tc>
          <w:tcPr>
            <w:tcW w:w="141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BC21541" w14:textId="77777777" w:rsidR="000A1522" w:rsidRDefault="000A1522" w:rsidP="00CC2071">
            <w:pPr>
              <w:spacing w:after="0"/>
            </w:pPr>
            <w:r>
              <w:t>SLT, Class Teachers, Support for Learning</w:t>
            </w:r>
          </w:p>
        </w:tc>
        <w:tc>
          <w:tcPr>
            <w:tcW w:w="297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FB65A06" w14:textId="77777777" w:rsidR="000A1522" w:rsidRDefault="000A1522" w:rsidP="00CC2071">
            <w:pPr>
              <w:spacing w:before="4"/>
            </w:pPr>
            <w:r>
              <w:t>SEEMIS pastoral system</w:t>
            </w:r>
          </w:p>
        </w:tc>
      </w:tr>
      <w:tr w:rsidR="000A1522" w:rsidRPr="00FE68A6" w14:paraId="2C45BA99" w14:textId="77777777" w:rsidTr="00CC2071">
        <w:trPr>
          <w:trHeight w:val="276"/>
        </w:trPr>
        <w:tc>
          <w:tcPr>
            <w:tcW w:w="14317"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tcMar>
              <w:top w:w="20" w:type="dxa"/>
              <w:left w:w="20" w:type="dxa"/>
              <w:bottom w:w="0" w:type="dxa"/>
              <w:right w:w="20" w:type="dxa"/>
            </w:tcMar>
          </w:tcPr>
          <w:p w14:paraId="115CB2D8" w14:textId="77777777" w:rsidR="000A1522" w:rsidRPr="00110BD1" w:rsidRDefault="000A1522" w:rsidP="00CC2071">
            <w:pPr>
              <w:spacing w:before="4"/>
              <w:rPr>
                <w:b/>
              </w:rPr>
            </w:pPr>
            <w:r w:rsidRPr="00110BD1">
              <w:rPr>
                <w:b/>
              </w:rPr>
              <w:t>Strengthening Universal and Targeted Provisio</w:t>
            </w:r>
            <w:r>
              <w:rPr>
                <w:b/>
              </w:rPr>
              <w:t>n</w:t>
            </w:r>
          </w:p>
        </w:tc>
      </w:tr>
      <w:tr w:rsidR="000A1522" w:rsidRPr="00FE68A6" w14:paraId="007B09BF" w14:textId="77777777" w:rsidTr="00CC2071">
        <w:trPr>
          <w:trHeight w:val="280"/>
        </w:trPr>
        <w:tc>
          <w:tcPr>
            <w:tcW w:w="8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A1446EB" w14:textId="77777777" w:rsidR="000A1522" w:rsidRDefault="000A1522" w:rsidP="00CC2071">
            <w:pPr>
              <w:pStyle w:val="Header"/>
              <w:spacing w:before="60"/>
            </w:pPr>
            <w:r>
              <w:t>Conduct a quality assurance review of targeted provision and pastoral tracking, gathering feedback from staff and external partners to refine processes:</w:t>
            </w:r>
          </w:p>
          <w:p w14:paraId="46F155D9" w14:textId="77777777" w:rsidR="000A1522" w:rsidRDefault="000A1522" w:rsidP="001838D4">
            <w:pPr>
              <w:pStyle w:val="Header"/>
              <w:numPr>
                <w:ilvl w:val="0"/>
                <w:numId w:val="46"/>
              </w:numPr>
              <w:spacing w:before="60"/>
            </w:pPr>
            <w:r>
              <w:t>Refine the use of pastoral notes and chronologies to ensure robust tracking and identification of pupils requiring additional support.</w:t>
            </w:r>
          </w:p>
          <w:p w14:paraId="337753AE" w14:textId="77777777" w:rsidR="000A1522" w:rsidRDefault="000A1522" w:rsidP="001838D4">
            <w:pPr>
              <w:pStyle w:val="Header"/>
              <w:numPr>
                <w:ilvl w:val="0"/>
                <w:numId w:val="46"/>
              </w:numPr>
              <w:spacing w:before="60"/>
            </w:pPr>
            <w:r>
              <w:t>Analyse pastoral records termly to identify trends and patterns, ensuring early intervention and targeted support for at-risk pupils.</w:t>
            </w:r>
          </w:p>
          <w:p w14:paraId="03D1F8A1" w14:textId="77777777" w:rsidR="000A1522" w:rsidRDefault="000A1522" w:rsidP="001838D4">
            <w:pPr>
              <w:pStyle w:val="Header"/>
              <w:numPr>
                <w:ilvl w:val="0"/>
                <w:numId w:val="46"/>
              </w:numPr>
              <w:spacing w:before="60"/>
            </w:pPr>
            <w:r>
              <w:lastRenderedPageBreak/>
              <w:t xml:space="preserve">Refine and ensure single-agency plans are high quality, clear, and reviewed effectively to meet individual pupil needs. HT to sample on a termly basis and moderate quality. </w:t>
            </w:r>
          </w:p>
          <w:p w14:paraId="293BF7BB" w14:textId="77777777" w:rsidR="000A1522" w:rsidRDefault="000A1522" w:rsidP="001838D4">
            <w:pPr>
              <w:pStyle w:val="Header"/>
              <w:numPr>
                <w:ilvl w:val="0"/>
                <w:numId w:val="46"/>
              </w:numPr>
              <w:spacing w:before="60"/>
            </w:pPr>
            <w:r>
              <w:t>Develop and implement clearer systems and procedures for targeted support, including structured timetabling, enhanced collaboration between class teachers and the Support for Learning teacher, and streamlined information-sharing processes.</w:t>
            </w:r>
          </w:p>
          <w:p w14:paraId="7C9B8018" w14:textId="77777777" w:rsidR="000A1522" w:rsidRDefault="000A1522" w:rsidP="001838D4">
            <w:pPr>
              <w:pStyle w:val="Header"/>
              <w:numPr>
                <w:ilvl w:val="0"/>
                <w:numId w:val="46"/>
              </w:numPr>
              <w:spacing w:before="60"/>
            </w:pPr>
            <w:r>
              <w:t>Increase pupil voice within the Additional Support Needs (ASN) process by developing accessible self-reflection tools and ensuring pupils contribute to their own support plans and attendance at meetings.</w:t>
            </w:r>
          </w:p>
          <w:p w14:paraId="748E1DA3" w14:textId="77777777" w:rsidR="000A1522" w:rsidRDefault="000A1522" w:rsidP="001838D4">
            <w:pPr>
              <w:pStyle w:val="Header"/>
              <w:numPr>
                <w:ilvl w:val="0"/>
                <w:numId w:val="46"/>
              </w:numPr>
              <w:spacing w:before="60"/>
            </w:pPr>
            <w:r>
              <w:t>Introduce whole-class awareness sessions to help all pupils understand additional support needs, including dyslexia, ASD, ADHD, and other neurodivergences, fostering an inclusive learning environment.</w:t>
            </w:r>
          </w:p>
          <w:p w14:paraId="0B13FF69" w14:textId="77777777" w:rsidR="000A1522" w:rsidRDefault="000A1522" w:rsidP="001838D4">
            <w:pPr>
              <w:pStyle w:val="Header"/>
              <w:numPr>
                <w:ilvl w:val="0"/>
                <w:numId w:val="46"/>
              </w:numPr>
              <w:spacing w:before="60"/>
            </w:pPr>
            <w:r>
              <w:t xml:space="preserve">Continue to embed the use of digital tools (e.g., Nessy, Sumdog, Clicker, immersive reader technology) to support identified pupils, ensuring accessibility and engagement. </w:t>
            </w:r>
          </w:p>
          <w:p w14:paraId="193A291A" w14:textId="77777777" w:rsidR="000A1522" w:rsidRDefault="000A1522" w:rsidP="001838D4">
            <w:pPr>
              <w:pStyle w:val="Header"/>
              <w:numPr>
                <w:ilvl w:val="0"/>
                <w:numId w:val="46"/>
              </w:numPr>
              <w:spacing w:before="60"/>
            </w:pPr>
            <w:r>
              <w:t xml:space="preserve">Staff CLPL offer for the use of digital technology to supported targeted interventions. </w:t>
            </w:r>
          </w:p>
          <w:p w14:paraId="674788A2" w14:textId="77777777" w:rsidR="000A1522" w:rsidRDefault="000A1522" w:rsidP="001838D4">
            <w:pPr>
              <w:pStyle w:val="Header"/>
              <w:numPr>
                <w:ilvl w:val="0"/>
                <w:numId w:val="46"/>
              </w:numPr>
              <w:spacing w:before="60"/>
            </w:pPr>
            <w:r>
              <w:t xml:space="preserve">DHT to audit and refine the use of HWB assessment tools to assess pupils with a key focus on impact. HT to sample on a termly basis. </w:t>
            </w:r>
          </w:p>
          <w:p w14:paraId="3E51A5EA" w14:textId="55E39999" w:rsidR="00CC2071" w:rsidRDefault="000A1522" w:rsidP="001838D4">
            <w:pPr>
              <w:pStyle w:val="Header"/>
              <w:numPr>
                <w:ilvl w:val="0"/>
                <w:numId w:val="46"/>
              </w:numPr>
              <w:spacing w:before="60"/>
            </w:pPr>
            <w:r>
              <w:t xml:space="preserve">Develop and refine attendance tracking procedures to identify patterns/trends for cohorts of pupils. </w:t>
            </w:r>
          </w:p>
        </w:tc>
        <w:tc>
          <w:tcPr>
            <w:tcW w:w="1276" w:type="dxa"/>
            <w:tcBorders>
              <w:top w:val="single" w:sz="4" w:space="0" w:color="auto"/>
              <w:left w:val="single" w:sz="4" w:space="0" w:color="auto"/>
              <w:bottom w:val="single" w:sz="4" w:space="0" w:color="auto"/>
              <w:right w:val="single" w:sz="4" w:space="0" w:color="auto"/>
            </w:tcBorders>
          </w:tcPr>
          <w:p w14:paraId="5D56CD89" w14:textId="77777777" w:rsidR="000A1522" w:rsidRDefault="000A1522" w:rsidP="00CC2071">
            <w:pPr>
              <w:spacing w:before="4"/>
              <w:rPr>
                <w:rFonts w:cstheme="minorHAnsi"/>
              </w:rPr>
            </w:pPr>
            <w:r>
              <w:rPr>
                <w:rFonts w:cstheme="minorHAnsi"/>
              </w:rPr>
              <w:lastRenderedPageBreak/>
              <w:t>Aug 2025 - Ongoing</w:t>
            </w:r>
          </w:p>
        </w:tc>
        <w:tc>
          <w:tcPr>
            <w:tcW w:w="567" w:type="dxa"/>
            <w:tcBorders>
              <w:top w:val="single" w:sz="4" w:space="0" w:color="auto"/>
              <w:left w:val="single" w:sz="4" w:space="0" w:color="auto"/>
              <w:bottom w:val="single" w:sz="4" w:space="0" w:color="auto"/>
              <w:right w:val="single" w:sz="4" w:space="0" w:color="auto"/>
            </w:tcBorders>
          </w:tcPr>
          <w:p w14:paraId="6617DE34" w14:textId="77777777" w:rsidR="000A1522" w:rsidRPr="00FE68A6" w:rsidRDefault="000A1522" w:rsidP="00CC2071">
            <w:pPr>
              <w:spacing w:before="4"/>
              <w:rPr>
                <w:rFonts w:eastAsia="Arial Unicode MS" w:cstheme="minorHAnsi"/>
              </w:rPr>
            </w:pPr>
          </w:p>
        </w:tc>
        <w:tc>
          <w:tcPr>
            <w:tcW w:w="141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CB45E23" w14:textId="77777777" w:rsidR="000A1522" w:rsidRDefault="000A1522" w:rsidP="00CC2071">
            <w:pPr>
              <w:spacing w:after="0"/>
            </w:pPr>
            <w:r>
              <w:t>SLT, Class Teachers, Support for Learning</w:t>
            </w:r>
          </w:p>
        </w:tc>
        <w:tc>
          <w:tcPr>
            <w:tcW w:w="297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E8C381C" w14:textId="77777777" w:rsidR="000A1522" w:rsidRDefault="000A1522" w:rsidP="00CC2071">
            <w:pPr>
              <w:spacing w:before="4"/>
            </w:pPr>
            <w:r>
              <w:t>Quality Calendar</w:t>
            </w:r>
          </w:p>
          <w:p w14:paraId="14516A62" w14:textId="77777777" w:rsidR="000A1522" w:rsidRDefault="000A1522" w:rsidP="00CC2071">
            <w:pPr>
              <w:spacing w:before="4"/>
            </w:pPr>
            <w:r>
              <w:t>Data tracking systems, pupil support review framework</w:t>
            </w:r>
          </w:p>
          <w:p w14:paraId="126AEDC6" w14:textId="77777777" w:rsidR="000A1522" w:rsidRDefault="000A1522" w:rsidP="00CC2071">
            <w:pPr>
              <w:spacing w:before="4"/>
            </w:pPr>
          </w:p>
          <w:p w14:paraId="2B3072F0" w14:textId="77777777" w:rsidR="000A1522" w:rsidRDefault="000A1522" w:rsidP="00CC2071">
            <w:pPr>
              <w:spacing w:before="4"/>
            </w:pPr>
            <w:r>
              <w:lastRenderedPageBreak/>
              <w:t xml:space="preserve">Digital subscription for Nessy and Sum Dog </w:t>
            </w:r>
          </w:p>
          <w:p w14:paraId="7CB628E4" w14:textId="77777777" w:rsidR="000A1522" w:rsidRDefault="000A1522" w:rsidP="00CC2071">
            <w:pPr>
              <w:spacing w:before="4"/>
            </w:pPr>
          </w:p>
          <w:p w14:paraId="734BAC82" w14:textId="77777777" w:rsidR="000A1522" w:rsidRDefault="000A1522" w:rsidP="00CC2071">
            <w:pPr>
              <w:spacing w:before="4"/>
            </w:pPr>
            <w:r>
              <w:t>Glasgow Motivational Wellbeing Tool</w:t>
            </w:r>
          </w:p>
          <w:p w14:paraId="3925F6D5" w14:textId="77777777" w:rsidR="000A1522" w:rsidRDefault="000A1522" w:rsidP="00CC2071">
            <w:pPr>
              <w:spacing w:before="4"/>
            </w:pPr>
            <w:r>
              <w:t>Assembly materials, lesson plans, pupil-friendly resources</w:t>
            </w:r>
          </w:p>
        </w:tc>
      </w:tr>
      <w:tr w:rsidR="000A1522" w:rsidRPr="00FE68A6" w14:paraId="51E63241" w14:textId="77777777" w:rsidTr="00CC2071">
        <w:trPr>
          <w:trHeight w:val="103"/>
        </w:trPr>
        <w:tc>
          <w:tcPr>
            <w:tcW w:w="14317"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tcMar>
              <w:top w:w="20" w:type="dxa"/>
              <w:left w:w="20" w:type="dxa"/>
              <w:bottom w:w="0" w:type="dxa"/>
              <w:right w:w="20" w:type="dxa"/>
            </w:tcMar>
          </w:tcPr>
          <w:p w14:paraId="0B3198FD" w14:textId="77777777" w:rsidR="000A1522" w:rsidRDefault="000A1522" w:rsidP="00CC2071">
            <w:pPr>
              <w:spacing w:before="4" w:after="0" w:line="240" w:lineRule="auto"/>
              <w:rPr>
                <w:b/>
              </w:rPr>
            </w:pPr>
            <w:r w:rsidRPr="0058328B">
              <w:rPr>
                <w:b/>
              </w:rPr>
              <w:lastRenderedPageBreak/>
              <w:t>Child Protection</w:t>
            </w:r>
          </w:p>
          <w:p w14:paraId="08C6E906" w14:textId="77777777" w:rsidR="000A1522" w:rsidRPr="0058328B" w:rsidRDefault="000A1522" w:rsidP="00CC2071">
            <w:pPr>
              <w:spacing w:before="4" w:after="0" w:line="240" w:lineRule="auto"/>
              <w:rPr>
                <w:b/>
              </w:rPr>
            </w:pPr>
          </w:p>
        </w:tc>
      </w:tr>
      <w:tr w:rsidR="000A1522" w:rsidRPr="00FE68A6" w14:paraId="14A91D7C" w14:textId="77777777" w:rsidTr="00CC2071">
        <w:trPr>
          <w:trHeight w:val="280"/>
        </w:trPr>
        <w:tc>
          <w:tcPr>
            <w:tcW w:w="8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722CA1C" w14:textId="77777777" w:rsidR="000A1522" w:rsidRDefault="000A1522" w:rsidP="001838D4">
            <w:pPr>
              <w:pStyle w:val="Header"/>
              <w:numPr>
                <w:ilvl w:val="0"/>
                <w:numId w:val="47"/>
              </w:numPr>
              <w:spacing w:before="60"/>
            </w:pPr>
            <w:r>
              <w:t>Conduct an internal self-evaluation of child protection procedures before the Peer Review Audit, identifying strengths and areas for development</w:t>
            </w:r>
          </w:p>
          <w:p w14:paraId="5CB051E9" w14:textId="77777777" w:rsidR="000A1522" w:rsidRDefault="000A1522" w:rsidP="001838D4">
            <w:pPr>
              <w:pStyle w:val="Header"/>
              <w:numPr>
                <w:ilvl w:val="0"/>
                <w:numId w:val="47"/>
              </w:numPr>
              <w:spacing w:before="60"/>
            </w:pPr>
            <w:r>
              <w:t>Participate in the Peer Review Child Protection Audit, ensuring staff engage with external auditors and provide a comprehensive overview of current safeguarding practices.</w:t>
            </w:r>
          </w:p>
          <w:p w14:paraId="73434B42" w14:textId="77777777" w:rsidR="000A1522" w:rsidRDefault="000A1522" w:rsidP="001838D4">
            <w:pPr>
              <w:pStyle w:val="Header"/>
              <w:numPr>
                <w:ilvl w:val="0"/>
                <w:numId w:val="47"/>
              </w:numPr>
              <w:spacing w:before="60"/>
            </w:pPr>
            <w:r>
              <w:t>Develop and implement an action plan in response to audit findings, ensuring all recommendations are addressed promptly and effectively.</w:t>
            </w:r>
          </w:p>
          <w:p w14:paraId="77AB073A" w14:textId="77777777" w:rsidR="000A1522" w:rsidRDefault="000A1522" w:rsidP="001838D4">
            <w:pPr>
              <w:pStyle w:val="Header"/>
              <w:numPr>
                <w:ilvl w:val="0"/>
                <w:numId w:val="47"/>
              </w:numPr>
              <w:spacing w:before="60"/>
            </w:pPr>
            <w:r>
              <w:t>Conduct follow-up monitoring to assess the effectiveness of changes and ensure sustained improvements in child protection practice.</w:t>
            </w:r>
          </w:p>
          <w:p w14:paraId="77413DC5" w14:textId="77777777" w:rsidR="000A1522" w:rsidRDefault="000A1522" w:rsidP="001838D4">
            <w:pPr>
              <w:pStyle w:val="Header"/>
              <w:numPr>
                <w:ilvl w:val="0"/>
                <w:numId w:val="47"/>
              </w:numPr>
              <w:spacing w:before="60"/>
            </w:pPr>
            <w:r>
              <w:t>Adapt Child Protection ppt at the start of term to include key messages from PREVENT. Ensure that there are termly reminders issued to staff regarding Child protection.</w:t>
            </w:r>
          </w:p>
        </w:tc>
        <w:tc>
          <w:tcPr>
            <w:tcW w:w="1276" w:type="dxa"/>
            <w:tcBorders>
              <w:top w:val="single" w:sz="4" w:space="0" w:color="auto"/>
              <w:left w:val="single" w:sz="4" w:space="0" w:color="auto"/>
              <w:bottom w:val="single" w:sz="4" w:space="0" w:color="auto"/>
              <w:right w:val="single" w:sz="4" w:space="0" w:color="auto"/>
            </w:tcBorders>
          </w:tcPr>
          <w:p w14:paraId="1CEB9898" w14:textId="77777777" w:rsidR="000A1522" w:rsidRDefault="000A1522" w:rsidP="00CC2071">
            <w:pPr>
              <w:spacing w:before="4"/>
              <w:rPr>
                <w:rFonts w:cstheme="minorHAnsi"/>
              </w:rPr>
            </w:pPr>
            <w:r>
              <w:rPr>
                <w:rFonts w:cstheme="minorHAnsi"/>
              </w:rPr>
              <w:t>Aug 2025 - Ongoing</w:t>
            </w:r>
          </w:p>
        </w:tc>
        <w:tc>
          <w:tcPr>
            <w:tcW w:w="567" w:type="dxa"/>
            <w:tcBorders>
              <w:top w:val="single" w:sz="4" w:space="0" w:color="auto"/>
              <w:left w:val="single" w:sz="4" w:space="0" w:color="auto"/>
              <w:bottom w:val="single" w:sz="4" w:space="0" w:color="auto"/>
              <w:right w:val="single" w:sz="4" w:space="0" w:color="auto"/>
            </w:tcBorders>
          </w:tcPr>
          <w:p w14:paraId="1549B399" w14:textId="77777777" w:rsidR="000A1522" w:rsidRPr="00FE68A6" w:rsidRDefault="000A1522" w:rsidP="00CC2071">
            <w:pPr>
              <w:spacing w:before="4"/>
              <w:rPr>
                <w:rFonts w:eastAsia="Arial Unicode MS" w:cstheme="minorHAnsi"/>
              </w:rPr>
            </w:pPr>
          </w:p>
        </w:tc>
        <w:tc>
          <w:tcPr>
            <w:tcW w:w="141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77BA6C9" w14:textId="77777777" w:rsidR="000A1522" w:rsidRDefault="000A1522" w:rsidP="00CC2071">
            <w:pPr>
              <w:spacing w:after="0"/>
            </w:pPr>
            <w:r>
              <w:t>SLT, Class Teachers, Support for Learning</w:t>
            </w:r>
          </w:p>
          <w:p w14:paraId="6DBA3B51" w14:textId="77777777" w:rsidR="000A1522" w:rsidRDefault="000A1522" w:rsidP="00CC2071">
            <w:pPr>
              <w:spacing w:after="0"/>
            </w:pPr>
            <w:r>
              <w:t>All staff</w:t>
            </w:r>
          </w:p>
        </w:tc>
        <w:tc>
          <w:tcPr>
            <w:tcW w:w="297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C828B83" w14:textId="77777777" w:rsidR="000A1522" w:rsidRDefault="000A1522" w:rsidP="00CC2071">
            <w:pPr>
              <w:spacing w:before="4"/>
            </w:pPr>
            <w:r>
              <w:t>Inverclyde Child protection audit tool</w:t>
            </w:r>
          </w:p>
          <w:p w14:paraId="572EE872" w14:textId="77777777" w:rsidR="000A1522" w:rsidRDefault="000A1522" w:rsidP="00CC2071">
            <w:pPr>
              <w:spacing w:before="4"/>
            </w:pPr>
            <w:r>
              <w:t>PREVENT training materials</w:t>
            </w:r>
          </w:p>
          <w:p w14:paraId="3D983EAC" w14:textId="77777777" w:rsidR="000A1522" w:rsidRDefault="000A1522" w:rsidP="00CC2071">
            <w:pPr>
              <w:pStyle w:val="NoSpacing"/>
            </w:pPr>
            <w:r>
              <w:t>Authority mandatory slides for In-service day</w:t>
            </w:r>
          </w:p>
        </w:tc>
      </w:tr>
      <w:tr w:rsidR="000A1522" w:rsidRPr="00FE68A6" w14:paraId="52671BF1" w14:textId="77777777" w:rsidTr="00CC2071">
        <w:trPr>
          <w:trHeight w:val="266"/>
        </w:trPr>
        <w:tc>
          <w:tcPr>
            <w:tcW w:w="14317"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tcMar>
              <w:top w:w="20" w:type="dxa"/>
              <w:left w:w="20" w:type="dxa"/>
              <w:bottom w:w="0" w:type="dxa"/>
              <w:right w:w="20" w:type="dxa"/>
            </w:tcMar>
          </w:tcPr>
          <w:p w14:paraId="36DCDF16" w14:textId="77777777" w:rsidR="000A1522" w:rsidRPr="002C2EC1" w:rsidRDefault="000A1522" w:rsidP="00CC2071">
            <w:pPr>
              <w:spacing w:before="4"/>
              <w:rPr>
                <w:b/>
              </w:rPr>
            </w:pPr>
            <w:r w:rsidRPr="002C2EC1">
              <w:rPr>
                <w:b/>
              </w:rPr>
              <w:lastRenderedPageBreak/>
              <w:t>Trauma Informed Practice</w:t>
            </w:r>
            <w:r w:rsidRPr="002C2EC1">
              <w:rPr>
                <w:b/>
              </w:rPr>
              <w:tab/>
            </w:r>
          </w:p>
        </w:tc>
      </w:tr>
      <w:tr w:rsidR="000A1522" w:rsidRPr="00FE68A6" w14:paraId="49CDDA6D" w14:textId="77777777" w:rsidTr="00CC2071">
        <w:trPr>
          <w:trHeight w:val="280"/>
        </w:trPr>
        <w:tc>
          <w:tcPr>
            <w:tcW w:w="8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8A7DB4B" w14:textId="77777777" w:rsidR="000A1522" w:rsidRDefault="000A1522" w:rsidP="001838D4">
            <w:pPr>
              <w:pStyle w:val="Header"/>
              <w:numPr>
                <w:ilvl w:val="0"/>
                <w:numId w:val="48"/>
              </w:numPr>
              <w:tabs>
                <w:tab w:val="clear" w:pos="4513"/>
                <w:tab w:val="clear" w:pos="9026"/>
                <w:tab w:val="left" w:pos="2040"/>
              </w:tabs>
              <w:spacing w:before="60"/>
            </w:pPr>
            <w:r>
              <w:t>Continue to provide CLPL on trauma-informed practice, ensuring staff have a comprehensive understanding of needs through the CIRCLE training materials and environmental checklists</w:t>
            </w:r>
          </w:p>
        </w:tc>
        <w:tc>
          <w:tcPr>
            <w:tcW w:w="1276" w:type="dxa"/>
            <w:tcBorders>
              <w:top w:val="single" w:sz="4" w:space="0" w:color="auto"/>
              <w:left w:val="single" w:sz="4" w:space="0" w:color="auto"/>
              <w:bottom w:val="single" w:sz="4" w:space="0" w:color="auto"/>
              <w:right w:val="single" w:sz="4" w:space="0" w:color="auto"/>
            </w:tcBorders>
          </w:tcPr>
          <w:p w14:paraId="3A94B7EB" w14:textId="77777777" w:rsidR="000A1522" w:rsidRDefault="000A1522" w:rsidP="00CC2071">
            <w:pPr>
              <w:spacing w:before="4"/>
              <w:rPr>
                <w:rFonts w:cstheme="minorHAnsi"/>
              </w:rPr>
            </w:pPr>
            <w:r>
              <w:rPr>
                <w:rFonts w:cstheme="minorHAnsi"/>
              </w:rPr>
              <w:t>Aug 2025 - Ongoing</w:t>
            </w:r>
          </w:p>
        </w:tc>
        <w:tc>
          <w:tcPr>
            <w:tcW w:w="567" w:type="dxa"/>
            <w:tcBorders>
              <w:top w:val="single" w:sz="4" w:space="0" w:color="auto"/>
              <w:left w:val="single" w:sz="4" w:space="0" w:color="auto"/>
              <w:bottom w:val="single" w:sz="4" w:space="0" w:color="auto"/>
              <w:right w:val="single" w:sz="4" w:space="0" w:color="auto"/>
            </w:tcBorders>
          </w:tcPr>
          <w:p w14:paraId="76608CE2" w14:textId="77777777" w:rsidR="000A1522" w:rsidRPr="00FE68A6" w:rsidRDefault="000A1522" w:rsidP="00CC2071">
            <w:pPr>
              <w:spacing w:before="4"/>
              <w:rPr>
                <w:rFonts w:eastAsia="Arial Unicode MS" w:cstheme="minorHAnsi"/>
              </w:rPr>
            </w:pPr>
          </w:p>
        </w:tc>
        <w:tc>
          <w:tcPr>
            <w:tcW w:w="141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109A41F" w14:textId="77777777" w:rsidR="000A1522" w:rsidRDefault="000A1522" w:rsidP="00CC2071">
            <w:pPr>
              <w:spacing w:after="0"/>
            </w:pPr>
            <w:r>
              <w:t>SLT, Class Teachers</w:t>
            </w:r>
          </w:p>
        </w:tc>
        <w:tc>
          <w:tcPr>
            <w:tcW w:w="297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9EA3A5E" w14:textId="77777777" w:rsidR="000A1522" w:rsidRDefault="000A1522" w:rsidP="00CC2071">
            <w:pPr>
              <w:spacing w:before="4"/>
            </w:pPr>
            <w:r>
              <w:t>CIRCLE audit for classroom environment</w:t>
            </w:r>
          </w:p>
        </w:tc>
      </w:tr>
      <w:tr w:rsidR="000A1522" w:rsidRPr="00FE68A6" w14:paraId="0F7FC89B" w14:textId="77777777" w:rsidTr="00CC2071">
        <w:trPr>
          <w:trHeight w:val="783"/>
        </w:trPr>
        <w:tc>
          <w:tcPr>
            <w:tcW w:w="8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9415CDD" w14:textId="77777777" w:rsidR="000A1522" w:rsidRDefault="000A1522" w:rsidP="001838D4">
            <w:pPr>
              <w:pStyle w:val="Header"/>
              <w:numPr>
                <w:ilvl w:val="0"/>
                <w:numId w:val="48"/>
              </w:numPr>
              <w:tabs>
                <w:tab w:val="clear" w:pos="4513"/>
                <w:tab w:val="clear" w:pos="9026"/>
                <w:tab w:val="left" w:pos="2040"/>
              </w:tabs>
              <w:spacing w:before="60"/>
            </w:pPr>
            <w:r>
              <w:t>Continue to develop staff confidence and understanding of the 6 Principles of Nurture and how to implement supportive strategies using the Nurture Peer Observation toolkit.</w:t>
            </w:r>
          </w:p>
        </w:tc>
        <w:tc>
          <w:tcPr>
            <w:tcW w:w="1276" w:type="dxa"/>
            <w:tcBorders>
              <w:top w:val="single" w:sz="4" w:space="0" w:color="auto"/>
              <w:left w:val="single" w:sz="4" w:space="0" w:color="auto"/>
              <w:bottom w:val="single" w:sz="4" w:space="0" w:color="auto"/>
              <w:right w:val="single" w:sz="4" w:space="0" w:color="auto"/>
            </w:tcBorders>
          </w:tcPr>
          <w:p w14:paraId="5B947F3F" w14:textId="77777777" w:rsidR="000A1522" w:rsidRDefault="000A1522" w:rsidP="00CC2071">
            <w:pPr>
              <w:spacing w:before="4"/>
              <w:rPr>
                <w:rFonts w:cstheme="minorHAnsi"/>
              </w:rPr>
            </w:pPr>
            <w:r>
              <w:rPr>
                <w:rFonts w:cstheme="minorHAnsi"/>
              </w:rPr>
              <w:t>Aug 2025 - Ongoing</w:t>
            </w:r>
          </w:p>
        </w:tc>
        <w:tc>
          <w:tcPr>
            <w:tcW w:w="567" w:type="dxa"/>
            <w:tcBorders>
              <w:top w:val="single" w:sz="4" w:space="0" w:color="auto"/>
              <w:left w:val="single" w:sz="4" w:space="0" w:color="auto"/>
              <w:bottom w:val="single" w:sz="4" w:space="0" w:color="auto"/>
              <w:right w:val="single" w:sz="4" w:space="0" w:color="auto"/>
            </w:tcBorders>
          </w:tcPr>
          <w:p w14:paraId="6AE2828E" w14:textId="77777777" w:rsidR="000A1522" w:rsidRPr="00FE68A6" w:rsidRDefault="000A1522" w:rsidP="00CC2071">
            <w:pPr>
              <w:spacing w:before="4"/>
              <w:rPr>
                <w:rFonts w:eastAsia="Arial Unicode MS" w:cstheme="minorHAnsi"/>
              </w:rPr>
            </w:pPr>
          </w:p>
        </w:tc>
        <w:tc>
          <w:tcPr>
            <w:tcW w:w="141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EB7664B" w14:textId="77777777" w:rsidR="000A1522" w:rsidRDefault="000A1522" w:rsidP="00CC2071">
            <w:pPr>
              <w:spacing w:after="0"/>
            </w:pPr>
            <w:r>
              <w:t xml:space="preserve">SLT, Class Teachers </w:t>
            </w:r>
          </w:p>
        </w:tc>
        <w:tc>
          <w:tcPr>
            <w:tcW w:w="297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CDC0385" w14:textId="77777777" w:rsidR="000A1522" w:rsidRDefault="000A1522" w:rsidP="00CC2071">
            <w:pPr>
              <w:spacing w:before="4"/>
            </w:pPr>
            <w:r>
              <w:t>Nurture Peer Observation toolkit</w:t>
            </w:r>
          </w:p>
        </w:tc>
      </w:tr>
      <w:tr w:rsidR="000A1522" w:rsidRPr="00FE68A6" w14:paraId="0F039910" w14:textId="77777777" w:rsidTr="00CC2071">
        <w:trPr>
          <w:trHeight w:val="783"/>
        </w:trPr>
        <w:tc>
          <w:tcPr>
            <w:tcW w:w="8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CCC6CC2" w14:textId="2A72F46D" w:rsidR="000A1522" w:rsidRDefault="000A1522" w:rsidP="001838D4">
            <w:pPr>
              <w:pStyle w:val="Header"/>
              <w:numPr>
                <w:ilvl w:val="0"/>
                <w:numId w:val="48"/>
              </w:numPr>
              <w:tabs>
                <w:tab w:val="clear" w:pos="4513"/>
                <w:tab w:val="clear" w:pos="9026"/>
                <w:tab w:val="left" w:pos="2040"/>
              </w:tabs>
              <w:spacing w:before="60"/>
            </w:pPr>
            <w:r>
              <w:t>SLT participate in the ‘Sign of Safety’ training and share key messages across the staff team</w:t>
            </w:r>
          </w:p>
        </w:tc>
        <w:tc>
          <w:tcPr>
            <w:tcW w:w="1276" w:type="dxa"/>
            <w:tcBorders>
              <w:top w:val="single" w:sz="4" w:space="0" w:color="auto"/>
              <w:left w:val="single" w:sz="4" w:space="0" w:color="auto"/>
              <w:bottom w:val="single" w:sz="4" w:space="0" w:color="auto"/>
              <w:right w:val="single" w:sz="4" w:space="0" w:color="auto"/>
            </w:tcBorders>
          </w:tcPr>
          <w:p w14:paraId="5975325B" w14:textId="1717B505" w:rsidR="000A1522" w:rsidRDefault="000A1522" w:rsidP="00CC2071">
            <w:pPr>
              <w:spacing w:before="4"/>
              <w:rPr>
                <w:rFonts w:cstheme="minorHAnsi"/>
              </w:rPr>
            </w:pPr>
            <w:r>
              <w:rPr>
                <w:rFonts w:cstheme="minorHAnsi"/>
              </w:rPr>
              <w:t>TBC</w:t>
            </w:r>
          </w:p>
        </w:tc>
        <w:tc>
          <w:tcPr>
            <w:tcW w:w="567" w:type="dxa"/>
            <w:tcBorders>
              <w:top w:val="single" w:sz="4" w:space="0" w:color="auto"/>
              <w:left w:val="single" w:sz="4" w:space="0" w:color="auto"/>
              <w:bottom w:val="single" w:sz="4" w:space="0" w:color="auto"/>
              <w:right w:val="single" w:sz="4" w:space="0" w:color="auto"/>
            </w:tcBorders>
          </w:tcPr>
          <w:p w14:paraId="0019ABC6" w14:textId="77777777" w:rsidR="000A1522" w:rsidRPr="00FE68A6" w:rsidRDefault="000A1522" w:rsidP="00CC2071">
            <w:pPr>
              <w:spacing w:before="4"/>
              <w:rPr>
                <w:rFonts w:eastAsia="Arial Unicode MS" w:cstheme="minorHAnsi"/>
              </w:rPr>
            </w:pPr>
          </w:p>
        </w:tc>
        <w:tc>
          <w:tcPr>
            <w:tcW w:w="141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3DF6ED1" w14:textId="038835DF" w:rsidR="000A1522" w:rsidRDefault="000A1522" w:rsidP="00CC2071">
            <w:pPr>
              <w:spacing w:after="0"/>
            </w:pPr>
            <w:r>
              <w:t>SLT</w:t>
            </w:r>
          </w:p>
        </w:tc>
        <w:tc>
          <w:tcPr>
            <w:tcW w:w="297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DAB485A" w14:textId="1B875034" w:rsidR="000A1522" w:rsidRDefault="000A1522" w:rsidP="00CC2071">
            <w:pPr>
              <w:spacing w:before="4"/>
            </w:pPr>
            <w:r>
              <w:t>Signs of safety training course</w:t>
            </w:r>
          </w:p>
        </w:tc>
      </w:tr>
      <w:tr w:rsidR="000A1522" w:rsidRPr="00FE68A6" w14:paraId="2D082467" w14:textId="77777777" w:rsidTr="00CC2071">
        <w:trPr>
          <w:trHeight w:val="626"/>
        </w:trPr>
        <w:tc>
          <w:tcPr>
            <w:tcW w:w="8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43F9A22" w14:textId="56495663" w:rsidR="000A1522" w:rsidRDefault="000A1522" w:rsidP="001838D4">
            <w:pPr>
              <w:pStyle w:val="Header"/>
              <w:numPr>
                <w:ilvl w:val="0"/>
                <w:numId w:val="48"/>
              </w:numPr>
              <w:tabs>
                <w:tab w:val="clear" w:pos="4513"/>
                <w:tab w:val="clear" w:pos="9026"/>
                <w:tab w:val="left" w:pos="2040"/>
              </w:tabs>
              <w:spacing w:before="60"/>
            </w:pPr>
            <w:r>
              <w:t>Develop staff awareness and skills in using the ‘Tree of knowledge’ resources and the use of the Boxall assessment tool to identify need and relevant interventions</w:t>
            </w:r>
          </w:p>
        </w:tc>
        <w:tc>
          <w:tcPr>
            <w:tcW w:w="1276" w:type="dxa"/>
            <w:tcBorders>
              <w:top w:val="single" w:sz="4" w:space="0" w:color="auto"/>
              <w:left w:val="single" w:sz="4" w:space="0" w:color="auto"/>
              <w:bottom w:val="single" w:sz="4" w:space="0" w:color="auto"/>
              <w:right w:val="single" w:sz="4" w:space="0" w:color="auto"/>
            </w:tcBorders>
          </w:tcPr>
          <w:p w14:paraId="0708CA32" w14:textId="77777777" w:rsidR="000A1522" w:rsidRDefault="000A1522" w:rsidP="00CC2071">
            <w:pPr>
              <w:spacing w:before="4"/>
              <w:rPr>
                <w:rFonts w:cstheme="minorHAnsi"/>
              </w:rPr>
            </w:pPr>
          </w:p>
        </w:tc>
        <w:tc>
          <w:tcPr>
            <w:tcW w:w="567" w:type="dxa"/>
            <w:tcBorders>
              <w:top w:val="single" w:sz="4" w:space="0" w:color="auto"/>
              <w:left w:val="single" w:sz="4" w:space="0" w:color="auto"/>
              <w:bottom w:val="single" w:sz="4" w:space="0" w:color="auto"/>
              <w:right w:val="single" w:sz="4" w:space="0" w:color="auto"/>
            </w:tcBorders>
          </w:tcPr>
          <w:p w14:paraId="77418A58" w14:textId="77777777" w:rsidR="000A1522" w:rsidRPr="00FE68A6" w:rsidRDefault="000A1522" w:rsidP="00CC2071">
            <w:pPr>
              <w:spacing w:before="4"/>
              <w:rPr>
                <w:rFonts w:eastAsia="Arial Unicode MS" w:cstheme="minorHAnsi"/>
              </w:rPr>
            </w:pPr>
          </w:p>
        </w:tc>
        <w:tc>
          <w:tcPr>
            <w:tcW w:w="141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8655C4A" w14:textId="77777777" w:rsidR="000A1522" w:rsidRDefault="000A1522" w:rsidP="00CC2071">
            <w:pPr>
              <w:spacing w:after="0"/>
            </w:pPr>
            <w:r>
              <w:t>SLT, Class Teachers</w:t>
            </w:r>
          </w:p>
        </w:tc>
        <w:tc>
          <w:tcPr>
            <w:tcW w:w="297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3924259" w14:textId="77777777" w:rsidR="000A1522" w:rsidRDefault="000A1522" w:rsidP="00CC2071">
            <w:pPr>
              <w:spacing w:before="4"/>
            </w:pPr>
            <w:r>
              <w:t>Boxall assessment material</w:t>
            </w:r>
          </w:p>
        </w:tc>
      </w:tr>
      <w:tr w:rsidR="000A1522" w:rsidRPr="00FE68A6" w14:paraId="60064BD7" w14:textId="77777777" w:rsidTr="00CC2071">
        <w:trPr>
          <w:trHeight w:val="134"/>
        </w:trPr>
        <w:tc>
          <w:tcPr>
            <w:tcW w:w="14317"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tcMar>
              <w:top w:w="20" w:type="dxa"/>
              <w:left w:w="20" w:type="dxa"/>
              <w:bottom w:w="0" w:type="dxa"/>
              <w:right w:w="20" w:type="dxa"/>
            </w:tcMar>
          </w:tcPr>
          <w:p w14:paraId="2C69559E" w14:textId="77777777" w:rsidR="000A1522" w:rsidRPr="002C2EC1" w:rsidRDefault="000A1522" w:rsidP="00CC2071">
            <w:pPr>
              <w:spacing w:before="4" w:after="0" w:line="240" w:lineRule="auto"/>
              <w:rPr>
                <w:b/>
              </w:rPr>
            </w:pPr>
            <w:r w:rsidRPr="002C2EC1">
              <w:rPr>
                <w:b/>
              </w:rPr>
              <w:t>Anti- Racism</w:t>
            </w:r>
          </w:p>
        </w:tc>
      </w:tr>
      <w:tr w:rsidR="000A1522" w:rsidRPr="00FE68A6" w14:paraId="70BE4384" w14:textId="77777777" w:rsidTr="00CC2071">
        <w:trPr>
          <w:trHeight w:val="280"/>
        </w:trPr>
        <w:tc>
          <w:tcPr>
            <w:tcW w:w="8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C984ED8" w14:textId="77777777" w:rsidR="000A1522" w:rsidRDefault="000A1522" w:rsidP="001838D4">
            <w:pPr>
              <w:pStyle w:val="Header"/>
              <w:numPr>
                <w:ilvl w:val="0"/>
                <w:numId w:val="48"/>
              </w:numPr>
              <w:tabs>
                <w:tab w:val="clear" w:pos="4513"/>
                <w:tab w:val="clear" w:pos="9026"/>
                <w:tab w:val="left" w:pos="2040"/>
              </w:tabs>
              <w:spacing w:before="60"/>
            </w:pPr>
            <w:r>
              <w:t>Establish a pupil-led Cultural Diversity Committee to drive inclusion initiatives and promote cultural awareness.</w:t>
            </w:r>
          </w:p>
          <w:p w14:paraId="2A15A935" w14:textId="77777777" w:rsidR="000A1522" w:rsidRDefault="000A1522" w:rsidP="001838D4">
            <w:pPr>
              <w:pStyle w:val="Header"/>
              <w:numPr>
                <w:ilvl w:val="0"/>
                <w:numId w:val="48"/>
              </w:numPr>
              <w:tabs>
                <w:tab w:val="clear" w:pos="4513"/>
                <w:tab w:val="clear" w:pos="9026"/>
                <w:tab w:val="left" w:pos="2040"/>
              </w:tabs>
              <w:spacing w:before="60"/>
            </w:pPr>
            <w:r>
              <w:t xml:space="preserve">Develop an offer of CLPL Racial Literacy activities for staff that is integrated in to the collegiate calendar. </w:t>
            </w:r>
          </w:p>
          <w:p w14:paraId="1C093018" w14:textId="77777777" w:rsidR="000A1522" w:rsidRPr="009C368B" w:rsidRDefault="000A1522" w:rsidP="001838D4">
            <w:pPr>
              <w:pStyle w:val="ListParagraph"/>
              <w:numPr>
                <w:ilvl w:val="0"/>
                <w:numId w:val="48"/>
              </w:numPr>
              <w:spacing w:after="0" w:line="240" w:lineRule="auto"/>
              <w:rPr>
                <w:rFonts w:eastAsia="Times New Roman" w:cstheme="minorHAnsi"/>
                <w:sz w:val="24"/>
                <w:szCs w:val="24"/>
                <w:lang w:eastAsia="en-GB"/>
              </w:rPr>
            </w:pPr>
            <w:r w:rsidRPr="009C368B">
              <w:rPr>
                <w:rFonts w:eastAsia="Times New Roman" w:cstheme="minorHAnsi"/>
                <w:bCs/>
                <w:sz w:val="24"/>
                <w:szCs w:val="24"/>
                <w:lang w:eastAsia="en-GB"/>
              </w:rPr>
              <w:t>Diverse Visual Displays:</w:t>
            </w:r>
            <w:r w:rsidRPr="009C368B">
              <w:rPr>
                <w:rFonts w:eastAsia="Times New Roman" w:cstheme="minorHAnsi"/>
                <w:sz w:val="24"/>
                <w:szCs w:val="24"/>
                <w:lang w:eastAsia="en-GB"/>
              </w:rPr>
              <w:t xml:space="preserve"> Create inclusive classroom displays showcasing diverse role models and key anti-racist messages. </w:t>
            </w:r>
          </w:p>
          <w:p w14:paraId="2786DA64" w14:textId="77777777" w:rsidR="000A1522" w:rsidRPr="009C368B" w:rsidRDefault="000A1522" w:rsidP="001838D4">
            <w:pPr>
              <w:pStyle w:val="ListParagraph"/>
              <w:numPr>
                <w:ilvl w:val="0"/>
                <w:numId w:val="48"/>
              </w:numPr>
              <w:spacing w:after="0" w:line="240" w:lineRule="auto"/>
              <w:rPr>
                <w:rFonts w:eastAsia="Times New Roman" w:cstheme="minorHAnsi"/>
                <w:sz w:val="24"/>
                <w:szCs w:val="24"/>
                <w:lang w:eastAsia="en-GB"/>
              </w:rPr>
            </w:pPr>
            <w:r w:rsidRPr="009C368B">
              <w:rPr>
                <w:rFonts w:eastAsia="Times New Roman" w:cstheme="minorHAnsi"/>
                <w:bCs/>
                <w:sz w:val="24"/>
                <w:szCs w:val="24"/>
                <w:lang w:eastAsia="en-GB"/>
              </w:rPr>
              <w:t>Book Corners:</w:t>
            </w:r>
            <w:r w:rsidRPr="009C368B">
              <w:rPr>
                <w:rFonts w:eastAsia="Times New Roman" w:cstheme="minorHAnsi"/>
                <w:sz w:val="24"/>
                <w:szCs w:val="24"/>
                <w:lang w:eastAsia="en-GB"/>
              </w:rPr>
              <w:t xml:space="preserve"> Label diverse books in classrooms to ensure they are prominent and easily accessible. </w:t>
            </w:r>
          </w:p>
          <w:p w14:paraId="7B7507B7" w14:textId="77777777" w:rsidR="000A1522" w:rsidRPr="006666DD" w:rsidRDefault="000A1522" w:rsidP="001838D4">
            <w:pPr>
              <w:pStyle w:val="ListParagraph"/>
              <w:numPr>
                <w:ilvl w:val="0"/>
                <w:numId w:val="48"/>
              </w:numPr>
              <w:spacing w:after="0" w:line="240" w:lineRule="auto"/>
              <w:rPr>
                <w:rFonts w:eastAsia="Times New Roman" w:cstheme="minorHAnsi"/>
                <w:sz w:val="24"/>
                <w:szCs w:val="24"/>
                <w:lang w:eastAsia="en-GB"/>
              </w:rPr>
            </w:pPr>
            <w:r w:rsidRPr="009C368B">
              <w:rPr>
                <w:rFonts w:eastAsia="Times New Roman" w:cstheme="minorHAnsi"/>
                <w:bCs/>
                <w:sz w:val="24"/>
                <w:szCs w:val="24"/>
                <w:lang w:eastAsia="en-GB"/>
              </w:rPr>
              <w:t>Monthly Anti-Racism Quote or Challenge for Staff Reflection:</w:t>
            </w:r>
            <w:r w:rsidRPr="009C368B">
              <w:rPr>
                <w:rFonts w:eastAsia="Times New Roman" w:cstheme="minorHAnsi"/>
                <w:sz w:val="24"/>
                <w:szCs w:val="24"/>
                <w:lang w:eastAsia="en-GB"/>
              </w:rPr>
              <w:t xml:space="preserve"> Encourage staff to engage in ongoing personal reflection</w:t>
            </w:r>
          </w:p>
        </w:tc>
        <w:tc>
          <w:tcPr>
            <w:tcW w:w="1276" w:type="dxa"/>
            <w:tcBorders>
              <w:top w:val="single" w:sz="4" w:space="0" w:color="auto"/>
              <w:left w:val="single" w:sz="4" w:space="0" w:color="auto"/>
              <w:bottom w:val="single" w:sz="4" w:space="0" w:color="auto"/>
              <w:right w:val="single" w:sz="4" w:space="0" w:color="auto"/>
            </w:tcBorders>
          </w:tcPr>
          <w:p w14:paraId="53B5EC11" w14:textId="77777777" w:rsidR="000A1522" w:rsidRDefault="000A1522" w:rsidP="00CC2071">
            <w:pPr>
              <w:spacing w:before="4"/>
              <w:rPr>
                <w:rFonts w:cstheme="minorHAnsi"/>
              </w:rPr>
            </w:pPr>
            <w:r>
              <w:rPr>
                <w:rFonts w:cstheme="minorHAnsi"/>
              </w:rPr>
              <w:t>Aug 2025 - Ongoing</w:t>
            </w:r>
          </w:p>
        </w:tc>
        <w:tc>
          <w:tcPr>
            <w:tcW w:w="567" w:type="dxa"/>
            <w:tcBorders>
              <w:top w:val="single" w:sz="4" w:space="0" w:color="auto"/>
              <w:left w:val="single" w:sz="4" w:space="0" w:color="auto"/>
              <w:bottom w:val="single" w:sz="4" w:space="0" w:color="auto"/>
              <w:right w:val="single" w:sz="4" w:space="0" w:color="auto"/>
            </w:tcBorders>
          </w:tcPr>
          <w:p w14:paraId="052E3A4C" w14:textId="77777777" w:rsidR="000A1522" w:rsidRPr="00FE68A6" w:rsidRDefault="000A1522" w:rsidP="00CC2071">
            <w:pPr>
              <w:spacing w:before="4"/>
              <w:rPr>
                <w:rFonts w:eastAsia="Arial Unicode MS" w:cstheme="minorHAnsi"/>
              </w:rPr>
            </w:pPr>
          </w:p>
        </w:tc>
        <w:tc>
          <w:tcPr>
            <w:tcW w:w="141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97F1B39" w14:textId="77777777" w:rsidR="000A1522" w:rsidRDefault="000A1522" w:rsidP="00CC2071">
            <w:pPr>
              <w:spacing w:after="0"/>
            </w:pPr>
            <w:r>
              <w:t>SLT</w:t>
            </w:r>
          </w:p>
          <w:p w14:paraId="7C443A96" w14:textId="77777777" w:rsidR="000A1522" w:rsidRDefault="000A1522" w:rsidP="00CC2071">
            <w:pPr>
              <w:spacing w:after="0"/>
            </w:pPr>
            <w:r>
              <w:t>Ms D’Souza</w:t>
            </w:r>
          </w:p>
        </w:tc>
        <w:tc>
          <w:tcPr>
            <w:tcW w:w="297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088875F" w14:textId="77777777" w:rsidR="000A1522" w:rsidRDefault="000A1522" w:rsidP="00CC2071">
            <w:pPr>
              <w:spacing w:before="4"/>
            </w:pPr>
            <w:r>
              <w:t>CLPL materials from BRL Education Scotland</w:t>
            </w:r>
          </w:p>
        </w:tc>
      </w:tr>
      <w:tr w:rsidR="000A1522" w:rsidRPr="00FE68A6" w14:paraId="1BAE824C" w14:textId="77777777" w:rsidTr="00CC2071">
        <w:trPr>
          <w:trHeight w:val="280"/>
        </w:trPr>
        <w:tc>
          <w:tcPr>
            <w:tcW w:w="8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E311065" w14:textId="77777777" w:rsidR="000A1522" w:rsidRDefault="000A1522" w:rsidP="001838D4">
            <w:pPr>
              <w:pStyle w:val="Header"/>
              <w:numPr>
                <w:ilvl w:val="0"/>
                <w:numId w:val="48"/>
              </w:numPr>
              <w:tabs>
                <w:tab w:val="clear" w:pos="4513"/>
                <w:tab w:val="clear" w:pos="9026"/>
                <w:tab w:val="left" w:pos="2040"/>
              </w:tabs>
              <w:spacing w:before="60"/>
            </w:pPr>
            <w:r>
              <w:t>Expand the reading framework to ensure a diverse range of authors and perspectives are represented across all stages</w:t>
            </w:r>
          </w:p>
          <w:p w14:paraId="4B4ECCD4" w14:textId="77777777" w:rsidR="000A1522" w:rsidRDefault="000A1522" w:rsidP="001838D4">
            <w:pPr>
              <w:pStyle w:val="Header"/>
              <w:numPr>
                <w:ilvl w:val="0"/>
                <w:numId w:val="48"/>
              </w:numPr>
              <w:tabs>
                <w:tab w:val="clear" w:pos="4513"/>
                <w:tab w:val="clear" w:pos="9026"/>
                <w:tab w:val="left" w:pos="2040"/>
              </w:tabs>
              <w:spacing w:before="60"/>
            </w:pPr>
            <w:r>
              <w:t>Pilot WOSDEC literacy material across specific year groups</w:t>
            </w:r>
          </w:p>
        </w:tc>
        <w:tc>
          <w:tcPr>
            <w:tcW w:w="1276" w:type="dxa"/>
            <w:tcBorders>
              <w:top w:val="single" w:sz="4" w:space="0" w:color="auto"/>
              <w:left w:val="single" w:sz="4" w:space="0" w:color="auto"/>
              <w:bottom w:val="single" w:sz="4" w:space="0" w:color="auto"/>
              <w:right w:val="single" w:sz="4" w:space="0" w:color="auto"/>
            </w:tcBorders>
          </w:tcPr>
          <w:p w14:paraId="2914CE90" w14:textId="77777777" w:rsidR="000A1522" w:rsidRDefault="000A1522" w:rsidP="00CC2071">
            <w:pPr>
              <w:spacing w:before="4"/>
              <w:rPr>
                <w:rFonts w:cstheme="minorHAnsi"/>
              </w:rPr>
            </w:pPr>
            <w:r>
              <w:rPr>
                <w:rFonts w:cstheme="minorHAnsi"/>
              </w:rPr>
              <w:t>Aug 2025 - Ongoing</w:t>
            </w:r>
          </w:p>
        </w:tc>
        <w:tc>
          <w:tcPr>
            <w:tcW w:w="567" w:type="dxa"/>
            <w:tcBorders>
              <w:top w:val="single" w:sz="4" w:space="0" w:color="auto"/>
              <w:left w:val="single" w:sz="4" w:space="0" w:color="auto"/>
              <w:bottom w:val="single" w:sz="4" w:space="0" w:color="auto"/>
              <w:right w:val="single" w:sz="4" w:space="0" w:color="auto"/>
            </w:tcBorders>
          </w:tcPr>
          <w:p w14:paraId="1E453338" w14:textId="77777777" w:rsidR="000A1522" w:rsidRPr="00FE68A6" w:rsidRDefault="000A1522" w:rsidP="00CC2071">
            <w:pPr>
              <w:spacing w:before="4"/>
              <w:rPr>
                <w:rFonts w:eastAsia="Arial Unicode MS" w:cstheme="minorHAnsi"/>
              </w:rPr>
            </w:pPr>
          </w:p>
        </w:tc>
        <w:tc>
          <w:tcPr>
            <w:tcW w:w="141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FCABB11" w14:textId="77777777" w:rsidR="000A1522" w:rsidRDefault="000A1522" w:rsidP="00CC2071">
            <w:pPr>
              <w:spacing w:after="0"/>
            </w:pPr>
            <w:r>
              <w:t xml:space="preserve">SLT, Class Teachers, </w:t>
            </w:r>
          </w:p>
          <w:p w14:paraId="7F775F34" w14:textId="77777777" w:rsidR="000A1522" w:rsidRDefault="000A1522" w:rsidP="00CC2071">
            <w:pPr>
              <w:spacing w:after="0"/>
            </w:pPr>
            <w:r>
              <w:t>All staff</w:t>
            </w:r>
          </w:p>
        </w:tc>
        <w:tc>
          <w:tcPr>
            <w:tcW w:w="297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18C3A8A" w14:textId="77777777" w:rsidR="000A1522" w:rsidRDefault="000A1522" w:rsidP="00CC2071">
            <w:pPr>
              <w:spacing w:before="4"/>
            </w:pPr>
            <w:r>
              <w:t>CLPL materials from BRL Education Scotland, WOSDEC material</w:t>
            </w:r>
          </w:p>
        </w:tc>
      </w:tr>
      <w:tr w:rsidR="000A1522" w:rsidRPr="00FE68A6" w14:paraId="36ED3222" w14:textId="77777777" w:rsidTr="00CC2071">
        <w:trPr>
          <w:trHeight w:val="280"/>
        </w:trPr>
        <w:tc>
          <w:tcPr>
            <w:tcW w:w="8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0C96000" w14:textId="77777777" w:rsidR="000A1522" w:rsidRDefault="000A1522" w:rsidP="001838D4">
            <w:pPr>
              <w:pStyle w:val="Header"/>
              <w:numPr>
                <w:ilvl w:val="0"/>
                <w:numId w:val="48"/>
              </w:numPr>
              <w:tabs>
                <w:tab w:val="clear" w:pos="4513"/>
                <w:tab w:val="clear" w:pos="9026"/>
                <w:tab w:val="left" w:pos="2040"/>
              </w:tabs>
              <w:spacing w:before="60"/>
            </w:pPr>
            <w:r>
              <w:t>Develop interdisciplinary links to racial literacy within IDL topics, ensuring learning is embedded across subjects</w:t>
            </w:r>
          </w:p>
        </w:tc>
        <w:tc>
          <w:tcPr>
            <w:tcW w:w="1276" w:type="dxa"/>
            <w:tcBorders>
              <w:top w:val="single" w:sz="4" w:space="0" w:color="auto"/>
              <w:left w:val="single" w:sz="4" w:space="0" w:color="auto"/>
              <w:bottom w:val="single" w:sz="4" w:space="0" w:color="auto"/>
              <w:right w:val="single" w:sz="4" w:space="0" w:color="auto"/>
            </w:tcBorders>
          </w:tcPr>
          <w:p w14:paraId="187490EE" w14:textId="77777777" w:rsidR="000A1522" w:rsidRDefault="000A1522" w:rsidP="00CC2071">
            <w:pPr>
              <w:spacing w:before="4"/>
              <w:rPr>
                <w:rFonts w:cstheme="minorHAnsi"/>
              </w:rPr>
            </w:pPr>
            <w:r>
              <w:rPr>
                <w:rFonts w:cstheme="minorHAnsi"/>
              </w:rPr>
              <w:t>Aug 2025 - Ongoing</w:t>
            </w:r>
          </w:p>
        </w:tc>
        <w:tc>
          <w:tcPr>
            <w:tcW w:w="567" w:type="dxa"/>
            <w:tcBorders>
              <w:top w:val="single" w:sz="4" w:space="0" w:color="auto"/>
              <w:left w:val="single" w:sz="4" w:space="0" w:color="auto"/>
              <w:bottom w:val="single" w:sz="4" w:space="0" w:color="auto"/>
              <w:right w:val="single" w:sz="4" w:space="0" w:color="auto"/>
            </w:tcBorders>
          </w:tcPr>
          <w:p w14:paraId="4AE8C564" w14:textId="77777777" w:rsidR="000A1522" w:rsidRPr="00FE68A6" w:rsidRDefault="000A1522" w:rsidP="00CC2071">
            <w:pPr>
              <w:spacing w:before="4"/>
              <w:rPr>
                <w:rFonts w:eastAsia="Arial Unicode MS" w:cstheme="minorHAnsi"/>
              </w:rPr>
            </w:pPr>
          </w:p>
        </w:tc>
        <w:tc>
          <w:tcPr>
            <w:tcW w:w="141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EE95961" w14:textId="77777777" w:rsidR="000A1522" w:rsidRDefault="000A1522" w:rsidP="00CC2071">
            <w:pPr>
              <w:spacing w:after="0"/>
            </w:pPr>
            <w:r>
              <w:t xml:space="preserve">SLT, Class Teachers, </w:t>
            </w:r>
          </w:p>
          <w:p w14:paraId="3916C617" w14:textId="77777777" w:rsidR="000A1522" w:rsidRDefault="000A1522" w:rsidP="00CC2071">
            <w:pPr>
              <w:spacing w:after="0"/>
            </w:pPr>
            <w:r>
              <w:t>All staff</w:t>
            </w:r>
          </w:p>
        </w:tc>
        <w:tc>
          <w:tcPr>
            <w:tcW w:w="297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9BA30C1" w14:textId="77777777" w:rsidR="000A1522" w:rsidRDefault="000A1522" w:rsidP="00CC2071">
            <w:pPr>
              <w:spacing w:before="4"/>
            </w:pPr>
            <w:r>
              <w:t>IDL planning template</w:t>
            </w:r>
          </w:p>
        </w:tc>
      </w:tr>
      <w:tr w:rsidR="000A1522" w:rsidRPr="00FE68A6" w14:paraId="4FACD092" w14:textId="77777777" w:rsidTr="00CC2071">
        <w:trPr>
          <w:trHeight w:val="566"/>
        </w:trPr>
        <w:tc>
          <w:tcPr>
            <w:tcW w:w="8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4A909E8" w14:textId="77777777" w:rsidR="000A1522" w:rsidRDefault="000A1522" w:rsidP="001838D4">
            <w:pPr>
              <w:pStyle w:val="Header"/>
              <w:numPr>
                <w:ilvl w:val="0"/>
                <w:numId w:val="48"/>
              </w:numPr>
              <w:tabs>
                <w:tab w:val="clear" w:pos="4513"/>
                <w:tab w:val="clear" w:pos="9026"/>
                <w:tab w:val="left" w:pos="2040"/>
              </w:tabs>
              <w:spacing w:before="60"/>
            </w:pPr>
            <w:r>
              <w:lastRenderedPageBreak/>
              <w:t xml:space="preserve">Launch newly developed RME planners with staff and embed in planning process throughout the session. </w:t>
            </w:r>
          </w:p>
          <w:p w14:paraId="23EDF508" w14:textId="77777777" w:rsidR="000A1522" w:rsidRDefault="000A1522" w:rsidP="001838D4">
            <w:pPr>
              <w:pStyle w:val="Header"/>
              <w:numPr>
                <w:ilvl w:val="0"/>
                <w:numId w:val="48"/>
              </w:numPr>
              <w:tabs>
                <w:tab w:val="clear" w:pos="4513"/>
                <w:tab w:val="clear" w:pos="9026"/>
                <w:tab w:val="left" w:pos="2040"/>
              </w:tabs>
              <w:spacing w:before="60"/>
            </w:pPr>
            <w:r>
              <w:t>Deliver targeted CLPL on the RME curriculum to ensure all staff feel confident in delivering diverse religious and cultural contexts.</w:t>
            </w:r>
          </w:p>
          <w:p w14:paraId="5684040E" w14:textId="77777777" w:rsidR="000A1522" w:rsidRDefault="000A1522" w:rsidP="001838D4">
            <w:pPr>
              <w:pStyle w:val="Header"/>
              <w:numPr>
                <w:ilvl w:val="0"/>
                <w:numId w:val="48"/>
              </w:numPr>
              <w:tabs>
                <w:tab w:val="clear" w:pos="4513"/>
                <w:tab w:val="clear" w:pos="9026"/>
                <w:tab w:val="left" w:pos="2040"/>
              </w:tabs>
              <w:spacing w:before="60"/>
            </w:pPr>
            <w:r>
              <w:t xml:space="preserve">Adapt assembly planner to ensure that there is representation of diverse religious and cultural contexts. </w:t>
            </w:r>
          </w:p>
          <w:p w14:paraId="7ADDEF05" w14:textId="2357BF57" w:rsidR="000A1522" w:rsidRDefault="000A1522" w:rsidP="001838D4">
            <w:pPr>
              <w:pStyle w:val="Header"/>
              <w:numPr>
                <w:ilvl w:val="0"/>
                <w:numId w:val="48"/>
              </w:numPr>
              <w:tabs>
                <w:tab w:val="clear" w:pos="4513"/>
                <w:tab w:val="clear" w:pos="9026"/>
                <w:tab w:val="left" w:pos="2040"/>
              </w:tabs>
              <w:spacing w:before="60"/>
            </w:pPr>
            <w:r>
              <w:t xml:space="preserve">Create an ‘Equalities’ policy and share this across all stakeholders. </w:t>
            </w:r>
          </w:p>
        </w:tc>
        <w:tc>
          <w:tcPr>
            <w:tcW w:w="1276" w:type="dxa"/>
            <w:tcBorders>
              <w:top w:val="single" w:sz="4" w:space="0" w:color="auto"/>
              <w:left w:val="single" w:sz="4" w:space="0" w:color="auto"/>
              <w:bottom w:val="single" w:sz="4" w:space="0" w:color="auto"/>
              <w:right w:val="single" w:sz="4" w:space="0" w:color="auto"/>
            </w:tcBorders>
          </w:tcPr>
          <w:p w14:paraId="2F279F15" w14:textId="77777777" w:rsidR="000A1522" w:rsidRDefault="000A1522" w:rsidP="00CC2071">
            <w:pPr>
              <w:spacing w:before="4"/>
              <w:rPr>
                <w:rFonts w:cstheme="minorHAnsi"/>
              </w:rPr>
            </w:pPr>
            <w:r>
              <w:rPr>
                <w:rFonts w:cstheme="minorHAnsi"/>
              </w:rPr>
              <w:t>Aug 2025 - Ongoing</w:t>
            </w:r>
          </w:p>
        </w:tc>
        <w:tc>
          <w:tcPr>
            <w:tcW w:w="567" w:type="dxa"/>
            <w:tcBorders>
              <w:top w:val="single" w:sz="4" w:space="0" w:color="auto"/>
              <w:left w:val="single" w:sz="4" w:space="0" w:color="auto"/>
              <w:bottom w:val="single" w:sz="4" w:space="0" w:color="auto"/>
              <w:right w:val="single" w:sz="4" w:space="0" w:color="auto"/>
            </w:tcBorders>
          </w:tcPr>
          <w:p w14:paraId="1E0EC3AB" w14:textId="77777777" w:rsidR="000A1522" w:rsidRPr="00FE68A6" w:rsidRDefault="000A1522" w:rsidP="00CC2071">
            <w:pPr>
              <w:spacing w:before="4"/>
              <w:rPr>
                <w:rFonts w:eastAsia="Arial Unicode MS" w:cstheme="minorHAnsi"/>
              </w:rPr>
            </w:pPr>
          </w:p>
        </w:tc>
        <w:tc>
          <w:tcPr>
            <w:tcW w:w="141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7754532" w14:textId="77777777" w:rsidR="000A1522" w:rsidRDefault="000A1522" w:rsidP="00CC2071">
            <w:pPr>
              <w:spacing w:after="0"/>
            </w:pPr>
            <w:r>
              <w:t xml:space="preserve">SLT, Class Teachers, </w:t>
            </w:r>
          </w:p>
          <w:p w14:paraId="28EC7358" w14:textId="77777777" w:rsidR="000A1522" w:rsidRDefault="000A1522" w:rsidP="00CC2071">
            <w:pPr>
              <w:spacing w:after="0"/>
            </w:pPr>
            <w:r>
              <w:t>All staff</w:t>
            </w:r>
          </w:p>
        </w:tc>
        <w:tc>
          <w:tcPr>
            <w:tcW w:w="297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85426D2" w14:textId="77777777" w:rsidR="000A1522" w:rsidRDefault="000A1522" w:rsidP="00CC2071">
            <w:pPr>
              <w:spacing w:before="4"/>
            </w:pPr>
            <w:r>
              <w:t>RME Progressive planner/Overview Grid</w:t>
            </w:r>
          </w:p>
          <w:p w14:paraId="1211CB31" w14:textId="68067F19" w:rsidR="000A1522" w:rsidRDefault="000A1522" w:rsidP="00CC2071">
            <w:pPr>
              <w:spacing w:before="4"/>
            </w:pPr>
            <w:r>
              <w:t>Inverclyde ‘Equalities’ policy</w:t>
            </w:r>
          </w:p>
        </w:tc>
      </w:tr>
    </w:tbl>
    <w:p w14:paraId="03CB18DF" w14:textId="77777777" w:rsidR="00EC7679" w:rsidRPr="006F13B7" w:rsidRDefault="00EC7679">
      <w:pPr>
        <w:rPr>
          <w:rFonts w:cstheme="minorHAnsi"/>
          <w:sz w:val="24"/>
          <w:szCs w:val="24"/>
        </w:rPr>
      </w:pPr>
      <w:r w:rsidRPr="006F13B7">
        <w:rPr>
          <w:rFonts w:cstheme="minorHAnsi"/>
          <w:sz w:val="24"/>
          <w:szCs w:val="24"/>
        </w:rPr>
        <w:br w:type="page"/>
      </w:r>
    </w:p>
    <w:p w14:paraId="78B7EB00" w14:textId="77777777" w:rsidR="006E59FF" w:rsidRPr="006F13B7" w:rsidRDefault="006E59FF" w:rsidP="006E59FF">
      <w:pPr>
        <w:rPr>
          <w:rFonts w:cstheme="minorHAnsi"/>
          <w:sz w:val="24"/>
          <w:szCs w:val="24"/>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6E59FF" w:rsidRPr="006F13B7" w14:paraId="42E7C0CB" w14:textId="77777777" w:rsidTr="00CC2071">
        <w:tc>
          <w:tcPr>
            <w:tcW w:w="14220" w:type="dxa"/>
            <w:shd w:val="clear" w:color="auto" w:fill="B3B3B3"/>
          </w:tcPr>
          <w:p w14:paraId="42BF4D25" w14:textId="739B27A5" w:rsidR="006E59FF" w:rsidRPr="006F13B7" w:rsidRDefault="006E59FF" w:rsidP="00CC2071">
            <w:pPr>
              <w:jc w:val="center"/>
              <w:rPr>
                <w:rFonts w:eastAsia="Arial Unicode MS" w:cstheme="minorHAnsi"/>
                <w:b/>
                <w:bCs/>
                <w:sz w:val="24"/>
                <w:szCs w:val="24"/>
              </w:rPr>
            </w:pPr>
            <w:r w:rsidRPr="006F13B7">
              <w:rPr>
                <w:rFonts w:cstheme="minorHAnsi"/>
                <w:b/>
                <w:sz w:val="24"/>
                <w:szCs w:val="24"/>
              </w:rPr>
              <w:t xml:space="preserve">Measure of Impact: </w:t>
            </w:r>
            <w:r w:rsidRPr="006F13B7">
              <w:rPr>
                <w:rFonts w:eastAsia="Arial Unicode MS" w:cstheme="minorHAnsi"/>
                <w:b/>
                <w:bCs/>
                <w:sz w:val="24"/>
                <w:szCs w:val="24"/>
              </w:rPr>
              <w:t>What we will see and where?</w:t>
            </w:r>
          </w:p>
          <w:p w14:paraId="3FFF5EE1" w14:textId="77777777" w:rsidR="006E59FF" w:rsidRPr="006F13B7" w:rsidRDefault="006E59FF" w:rsidP="00CC2071">
            <w:pPr>
              <w:jc w:val="center"/>
              <w:rPr>
                <w:rFonts w:cstheme="minorHAnsi"/>
                <w:b/>
                <w:sz w:val="24"/>
                <w:szCs w:val="24"/>
              </w:rPr>
            </w:pPr>
            <w:r w:rsidRPr="006F13B7">
              <w:rPr>
                <w:rFonts w:cstheme="minorHAnsi"/>
                <w:sz w:val="24"/>
                <w:szCs w:val="24"/>
              </w:rPr>
              <w:t>How will we measure this?   What does “better” look like?   How will we recognise better when we see it?</w:t>
            </w:r>
          </w:p>
        </w:tc>
      </w:tr>
      <w:tr w:rsidR="006E59FF" w:rsidRPr="006F13B7" w14:paraId="478CD4A1" w14:textId="77777777" w:rsidTr="00CC2071">
        <w:tc>
          <w:tcPr>
            <w:tcW w:w="14220" w:type="dxa"/>
            <w:shd w:val="clear" w:color="auto" w:fill="auto"/>
          </w:tcPr>
          <w:p w14:paraId="6BD1BE5B" w14:textId="77777777" w:rsidR="00D919DB" w:rsidRPr="00D919DB" w:rsidRDefault="00D919DB" w:rsidP="00D919DB">
            <w:pPr>
              <w:spacing w:before="100" w:beforeAutospacing="1" w:after="100" w:afterAutospacing="1" w:line="240" w:lineRule="auto"/>
              <w:rPr>
                <w:rFonts w:eastAsia="Times New Roman" w:cstheme="minorHAnsi"/>
                <w:sz w:val="24"/>
                <w:szCs w:val="24"/>
                <w:lang w:eastAsia="en-GB"/>
              </w:rPr>
            </w:pPr>
            <w:r w:rsidRPr="00D919DB">
              <w:rPr>
                <w:rFonts w:eastAsia="Times New Roman" w:cstheme="minorHAnsi"/>
                <w:sz w:val="24"/>
                <w:szCs w:val="24"/>
                <w:lang w:eastAsia="en-GB"/>
              </w:rPr>
              <w:t>Embedding restorative practices will result in increased use of restorative conversations by PSAs and Primary 6 Restorative Ambassadors, particularly during unstructured times such as playtimes and transitions. We expect to see fewer incidents being escalated to teaching staff and a greater emphasis on relational repair at the point of need. These improvements will be measured through the analysis of behaviour logs, incident tracking, and qualitative feedback from staff and pupils. A more peaceful playground environment, fewer repeated behavioural incidents, and greater pupil ownership of conflict resolution will indicate success. Staff and pupil surveys, as well as observational data, will demonstrate that restorative approaches have become an embedded feature of our school culture.</w:t>
            </w:r>
          </w:p>
          <w:p w14:paraId="6880A177" w14:textId="77777777" w:rsidR="00D919DB" w:rsidRPr="00D919DB" w:rsidRDefault="00D919DB" w:rsidP="00D919DB">
            <w:pPr>
              <w:spacing w:before="100" w:beforeAutospacing="1" w:after="100" w:afterAutospacing="1" w:line="240" w:lineRule="auto"/>
              <w:rPr>
                <w:rFonts w:eastAsia="Times New Roman" w:cstheme="minorHAnsi"/>
                <w:sz w:val="24"/>
                <w:szCs w:val="24"/>
                <w:lang w:eastAsia="en-GB"/>
              </w:rPr>
            </w:pPr>
            <w:r w:rsidRPr="00D919DB">
              <w:rPr>
                <w:rFonts w:eastAsia="Times New Roman" w:cstheme="minorHAnsi"/>
                <w:sz w:val="24"/>
                <w:szCs w:val="24"/>
                <w:lang w:eastAsia="en-GB"/>
              </w:rPr>
              <w:t>The launch and embedding of the revised Anti-Bullying Policy through the Respect Me framework will lead to increased visibility of anti-bullying messages and a shared understanding of respectful behaviour across the school and nursery. This will be evident in pupil-led assemblies, corridor displays, classroom dialogue, and day-to-day interactions. Success will be measured through a reduction in recorded incidents of bullying, alongside stakeholder surveys and classroom climate observations. A more respectful and inclusive school ethos will be recognised through pupil feedback indicating a stronger sense of safety and belonging, as well as a demonstrable shift in peer relationships and confidence in seeking help when needed.</w:t>
            </w:r>
          </w:p>
          <w:p w14:paraId="29BF4E8A" w14:textId="77777777" w:rsidR="00D919DB" w:rsidRPr="00D919DB" w:rsidRDefault="00D919DB" w:rsidP="00D919DB">
            <w:pPr>
              <w:spacing w:before="100" w:beforeAutospacing="1" w:after="100" w:afterAutospacing="1" w:line="240" w:lineRule="auto"/>
              <w:rPr>
                <w:rFonts w:eastAsia="Times New Roman" w:cstheme="minorHAnsi"/>
                <w:sz w:val="24"/>
                <w:szCs w:val="24"/>
                <w:lang w:eastAsia="en-GB"/>
              </w:rPr>
            </w:pPr>
            <w:r w:rsidRPr="00D919DB">
              <w:rPr>
                <w:rFonts w:eastAsia="Times New Roman" w:cstheme="minorHAnsi"/>
                <w:sz w:val="24"/>
                <w:szCs w:val="24"/>
                <w:lang w:eastAsia="en-GB"/>
              </w:rPr>
              <w:t>The strategic use of pastoral notes, chronologies, and attendance data will allow staff to identify emerging patterns of concern earlier and respond more effectively to pupil needs. We will see more consistent and accurate recording of wellbeing information and increased staff confidence in interpreting this data to inform planning. Measures of impact will include quality assurance of SEEMiS entries, attendance reviews, and case file audits. Evidence of improvement will be found in earlier intervention, better targeted support strategies, and improved outcomes for pupils. “Better” will be recognised in fewer escalated safeguarding concerns and more robust preventative planning at an earlier stage.</w:t>
            </w:r>
          </w:p>
          <w:p w14:paraId="4FDC0A88" w14:textId="744585F8" w:rsidR="006E59FF" w:rsidRPr="00D919DB" w:rsidRDefault="00D919DB" w:rsidP="00D919DB">
            <w:pPr>
              <w:spacing w:before="100" w:beforeAutospacing="1" w:after="100" w:afterAutospacing="1" w:line="240" w:lineRule="auto"/>
              <w:rPr>
                <w:rFonts w:eastAsia="Times New Roman" w:cstheme="minorHAnsi"/>
                <w:sz w:val="24"/>
                <w:szCs w:val="24"/>
                <w:lang w:eastAsia="en-GB"/>
              </w:rPr>
            </w:pPr>
            <w:r w:rsidRPr="00D919DB">
              <w:rPr>
                <w:rFonts w:eastAsia="Times New Roman" w:cstheme="minorHAnsi"/>
                <w:sz w:val="24"/>
                <w:szCs w:val="24"/>
                <w:lang w:eastAsia="en-GB"/>
              </w:rPr>
              <w:t>Nursery staff will complete a Peer Review Child Protection Audit, which will provide external validation of current practices and support the identification of any areas for improvement. We will observe a strong understanding of safeguarding responsibilities among staff, supported by consistent procedures and documentation. The impact of this process will be measured through the successful implementation of any required actions, alongside staff reflection and feedback. The audit will enhance confidence and clarity around child protection processes, and improved documentation and shared language around safeguarding will indicate that high standards of safe practice are firmly embedded.</w:t>
            </w:r>
          </w:p>
        </w:tc>
      </w:tr>
    </w:tbl>
    <w:p w14:paraId="7042E86D" w14:textId="17E53698" w:rsidR="006E59FF" w:rsidRDefault="006E59FF" w:rsidP="003A081E">
      <w:pPr>
        <w:rPr>
          <w:rFonts w:cstheme="minorHAnsi"/>
          <w:b/>
          <w:sz w:val="24"/>
          <w:szCs w:val="24"/>
        </w:rPr>
      </w:pPr>
    </w:p>
    <w:p w14:paraId="387B6BB7" w14:textId="77777777" w:rsidR="00CC2071" w:rsidRDefault="00CC2071" w:rsidP="003A081E">
      <w:pPr>
        <w:rPr>
          <w:rFonts w:cstheme="minorHAnsi"/>
          <w:b/>
          <w:sz w:val="24"/>
          <w:szCs w:val="24"/>
        </w:rPr>
      </w:pPr>
    </w:p>
    <w:p w14:paraId="71E02385" w14:textId="77777777" w:rsidR="00CC2071" w:rsidRDefault="00CC2071" w:rsidP="003A081E">
      <w:pPr>
        <w:rPr>
          <w:rFonts w:cstheme="minorHAnsi"/>
          <w:b/>
          <w:sz w:val="24"/>
          <w:szCs w:val="24"/>
        </w:rPr>
      </w:pPr>
    </w:p>
    <w:tbl>
      <w:tblPr>
        <w:tblStyle w:val="TableGrid"/>
        <w:tblW w:w="14204" w:type="dxa"/>
        <w:tblInd w:w="108" w:type="dxa"/>
        <w:tblLook w:val="04A0" w:firstRow="1" w:lastRow="0" w:firstColumn="1" w:lastColumn="0" w:noHBand="0" w:noVBand="1"/>
      </w:tblPr>
      <w:tblGrid>
        <w:gridCol w:w="7038"/>
        <w:gridCol w:w="7166"/>
      </w:tblGrid>
      <w:tr w:rsidR="00CC2071" w:rsidRPr="006F13B7" w14:paraId="771E81A6" w14:textId="77777777" w:rsidTr="00CC2071">
        <w:trPr>
          <w:trHeight w:val="859"/>
        </w:trPr>
        <w:tc>
          <w:tcPr>
            <w:tcW w:w="14204" w:type="dxa"/>
            <w:gridSpan w:val="2"/>
            <w:shd w:val="clear" w:color="auto" w:fill="BFBFBF" w:themeFill="background1" w:themeFillShade="BF"/>
          </w:tcPr>
          <w:p w14:paraId="2D9DA80A" w14:textId="0B28057B" w:rsidR="00CC2071" w:rsidRPr="00CA26DF" w:rsidRDefault="00CC2071" w:rsidP="00CC2071">
            <w:pPr>
              <w:pStyle w:val="Default"/>
              <w:rPr>
                <w:rFonts w:asciiTheme="minorHAnsi" w:hAnsiTheme="minorHAnsi" w:cstheme="minorHAnsi"/>
                <w:bCs/>
                <w:color w:val="FF0000"/>
              </w:rPr>
            </w:pPr>
            <w:r w:rsidRPr="00CA26DF">
              <w:rPr>
                <w:rFonts w:asciiTheme="minorHAnsi" w:hAnsiTheme="minorHAnsi" w:cstheme="minorHAnsi"/>
                <w:b/>
                <w:bCs/>
                <w:color w:val="FF0000"/>
              </w:rPr>
              <w:lastRenderedPageBreak/>
              <w:t>Establishment priority</w:t>
            </w:r>
            <w:r>
              <w:rPr>
                <w:rFonts w:asciiTheme="minorHAnsi" w:hAnsiTheme="minorHAnsi" w:cstheme="minorHAnsi"/>
                <w:b/>
                <w:bCs/>
                <w:color w:val="FF0000"/>
              </w:rPr>
              <w:t xml:space="preserve"> 4</w:t>
            </w:r>
            <w:r w:rsidRPr="00CA26DF">
              <w:rPr>
                <w:rFonts w:asciiTheme="minorHAnsi" w:hAnsiTheme="minorHAnsi" w:cstheme="minorHAnsi"/>
                <w:bCs/>
                <w:color w:val="FF0000"/>
              </w:rPr>
              <w:t>:</w:t>
            </w:r>
          </w:p>
          <w:p w14:paraId="5DAF748C" w14:textId="77777777" w:rsidR="00CC2071" w:rsidRDefault="00602132" w:rsidP="00CC2071">
            <w:pPr>
              <w:pStyle w:val="Default"/>
              <w:rPr>
                <w:rFonts w:asciiTheme="minorHAnsi" w:hAnsiTheme="minorHAnsi" w:cstheme="minorHAnsi"/>
                <w:b/>
                <w:sz w:val="22"/>
                <w:szCs w:val="22"/>
              </w:rPr>
            </w:pPr>
            <w:sdt>
              <w:sdtPr>
                <w:rPr>
                  <w:rFonts w:asciiTheme="minorHAnsi" w:hAnsiTheme="minorHAnsi" w:cstheme="minorHAnsi"/>
                  <w:b/>
                  <w:sz w:val="22"/>
                  <w:szCs w:val="22"/>
                </w:rPr>
                <w:alias w:val="NIF"/>
                <w:tag w:val="NIF"/>
                <w:id w:val="-1537279309"/>
                <w:placeholder>
                  <w:docPart w:val="85D2BCA06966422A96F872D4441EB793"/>
                </w:placeholder>
                <w:dropDownList>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00E578CC">
                  <w:rPr>
                    <w:rFonts w:asciiTheme="minorHAnsi" w:hAnsiTheme="minorHAnsi" w:cstheme="minorHAnsi"/>
                    <w:b/>
                    <w:sz w:val="22"/>
                    <w:szCs w:val="22"/>
                  </w:rPr>
                  <w:t xml:space="preserve">Improvement in skills and sustained, positive school-leaver destinations for all young people </w:t>
                </w:r>
              </w:sdtContent>
            </w:sdt>
            <w:r w:rsidR="00CC2071" w:rsidRPr="00F112A6">
              <w:rPr>
                <w:rFonts w:asciiTheme="minorHAnsi" w:hAnsiTheme="minorHAnsi" w:cstheme="minorHAnsi"/>
                <w:b/>
                <w:sz w:val="22"/>
                <w:szCs w:val="22"/>
              </w:rPr>
              <w:t xml:space="preserve">  </w:t>
            </w:r>
          </w:p>
          <w:p w14:paraId="14445005" w14:textId="2F1712C6" w:rsidR="00CC2071" w:rsidRPr="006F13B7" w:rsidRDefault="00CC2071" w:rsidP="00CC2071">
            <w:pPr>
              <w:pStyle w:val="Default"/>
              <w:rPr>
                <w:rFonts w:cstheme="minorHAnsi"/>
                <w:b/>
              </w:rPr>
            </w:pPr>
            <w:r w:rsidRPr="00F112A6">
              <w:rPr>
                <w:rFonts w:asciiTheme="minorHAnsi" w:hAnsiTheme="minorHAnsi" w:cstheme="minorHAnsi"/>
                <w:b/>
                <w:sz w:val="22"/>
                <w:szCs w:val="22"/>
              </w:rPr>
              <w:t>Placing the human rights and needs of every child and young person at the centre of education</w:t>
            </w:r>
          </w:p>
          <w:p w14:paraId="1BBE85C4" w14:textId="1966EF44" w:rsidR="00CC2071" w:rsidRPr="006F13B7" w:rsidRDefault="00CC2071" w:rsidP="00CC2071">
            <w:pPr>
              <w:rPr>
                <w:rFonts w:cstheme="minorHAnsi"/>
                <w:b/>
                <w:sz w:val="24"/>
                <w:szCs w:val="24"/>
              </w:rPr>
            </w:pPr>
          </w:p>
        </w:tc>
      </w:tr>
      <w:tr w:rsidR="00CC2071" w:rsidRPr="00ED2AE2" w14:paraId="4DDC10C2" w14:textId="77777777" w:rsidTr="00CC2071">
        <w:trPr>
          <w:trHeight w:val="1327"/>
        </w:trPr>
        <w:tc>
          <w:tcPr>
            <w:tcW w:w="14204" w:type="dxa"/>
            <w:gridSpan w:val="2"/>
            <w:shd w:val="clear" w:color="auto" w:fill="auto"/>
          </w:tcPr>
          <w:p w14:paraId="6860A826" w14:textId="77777777" w:rsidR="00CC2071" w:rsidRPr="00ED2AE2" w:rsidRDefault="00CC2071" w:rsidP="00CC2071">
            <w:pPr>
              <w:pStyle w:val="Default"/>
              <w:rPr>
                <w:rFonts w:asciiTheme="minorHAnsi" w:hAnsiTheme="minorHAnsi" w:cstheme="minorHAnsi"/>
                <w:b/>
                <w:sz w:val="22"/>
                <w:szCs w:val="22"/>
              </w:rPr>
            </w:pPr>
            <w:r w:rsidRPr="00ED2AE2">
              <w:rPr>
                <w:rFonts w:asciiTheme="minorHAnsi" w:hAnsiTheme="minorHAnsi" w:cstheme="minorHAnsi"/>
                <w:b/>
                <w:sz w:val="22"/>
                <w:szCs w:val="22"/>
              </w:rPr>
              <w:t>National Improvement Framework Outcomes</w:t>
            </w:r>
          </w:p>
          <w:sdt>
            <w:sdtPr>
              <w:rPr>
                <w:rFonts w:asciiTheme="minorHAnsi" w:hAnsiTheme="minorHAnsi" w:cstheme="minorHAnsi"/>
                <w:sz w:val="22"/>
                <w:szCs w:val="22"/>
              </w:rPr>
              <w:id w:val="1340816100"/>
              <w:placeholder>
                <w:docPart w:val="6EEEFDFDBE1D456B871CA4B72DFF901C"/>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5F1FBAE8" w14:textId="38BEEA5E" w:rsidR="00CC2071" w:rsidRPr="00ED2AE2" w:rsidRDefault="00E578CC" w:rsidP="00CC2071">
                <w:pPr>
                  <w:pStyle w:val="Default"/>
                  <w:rPr>
                    <w:rFonts w:asciiTheme="minorHAnsi" w:hAnsiTheme="minorHAnsi" w:cstheme="minorHAnsi"/>
                    <w:sz w:val="22"/>
                    <w:szCs w:val="22"/>
                  </w:rPr>
                </w:pPr>
                <w:r>
                  <w:rPr>
                    <w:rFonts w:asciiTheme="minorHAnsi" w:hAnsiTheme="minorHAnsi" w:cstheme="minorHAnsi"/>
                    <w:sz w:val="22"/>
                    <w:szCs w:val="22"/>
                  </w:rPr>
                  <w:t>3. Inclusive curriculum and assessment for a sustainable future.</w:t>
                </w:r>
              </w:p>
            </w:sdtContent>
          </w:sdt>
          <w:sdt>
            <w:sdtPr>
              <w:rPr>
                <w:rFonts w:asciiTheme="minorHAnsi" w:hAnsiTheme="minorHAnsi" w:cstheme="minorHAnsi"/>
                <w:sz w:val="22"/>
                <w:szCs w:val="22"/>
              </w:rPr>
              <w:id w:val="-2021461561"/>
              <w:placeholder>
                <w:docPart w:val="C087B2DA12104BB7B1278DC1017DB730"/>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5F522ED8" w14:textId="0AAA2240" w:rsidR="00CC2071" w:rsidRPr="00ED2AE2" w:rsidRDefault="00E578CC" w:rsidP="00CC2071">
                <w:pPr>
                  <w:pStyle w:val="Default"/>
                  <w:rPr>
                    <w:rFonts w:asciiTheme="minorHAnsi" w:hAnsiTheme="minorHAnsi" w:cstheme="minorHAnsi"/>
                    <w:color w:val="auto"/>
                    <w:sz w:val="22"/>
                    <w:szCs w:val="22"/>
                  </w:rPr>
                </w:pPr>
                <w:r>
                  <w:rPr>
                    <w:rFonts w:asciiTheme="minorHAnsi" w:hAnsiTheme="minorHAnsi" w:cstheme="minorHAnsi"/>
                    <w:sz w:val="22"/>
                    <w:szCs w:val="22"/>
                  </w:rPr>
                  <w:t>1. Empowered and accountable education system supporting lifelong learning.</w:t>
                </w:r>
              </w:p>
            </w:sdtContent>
          </w:sdt>
          <w:sdt>
            <w:sdtPr>
              <w:rPr>
                <w:rFonts w:asciiTheme="minorHAnsi" w:hAnsiTheme="minorHAnsi" w:cstheme="minorHAnsi"/>
                <w:sz w:val="22"/>
                <w:szCs w:val="22"/>
              </w:rPr>
              <w:id w:val="-805469003"/>
              <w:placeholder>
                <w:docPart w:val="19BA47C5122C43B3ADA12DE5C5FA73F8"/>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6EDC0921" w14:textId="1856F77B" w:rsidR="00CC2071" w:rsidRPr="00ED2AE2" w:rsidRDefault="00E578CC" w:rsidP="00CC2071">
                <w:pPr>
                  <w:pStyle w:val="Default"/>
                  <w:rPr>
                    <w:rFonts w:asciiTheme="minorHAnsi" w:hAnsiTheme="minorHAnsi" w:cstheme="minorHAnsi"/>
                    <w:color w:val="auto"/>
                    <w:sz w:val="22"/>
                    <w:szCs w:val="22"/>
                  </w:rPr>
                </w:pPr>
                <w:r>
                  <w:rPr>
                    <w:rFonts w:asciiTheme="minorHAnsi" w:hAnsiTheme="minorHAnsi" w:cstheme="minorHAnsi"/>
                    <w:sz w:val="22"/>
                    <w:szCs w:val="22"/>
                  </w:rPr>
                  <w:t>2. Strong partnerships between schools, services, families, and communities.</w:t>
                </w:r>
              </w:p>
            </w:sdtContent>
          </w:sdt>
          <w:p w14:paraId="0A573013" w14:textId="77777777" w:rsidR="00CC2071" w:rsidRPr="00ED2AE2" w:rsidRDefault="00602132" w:rsidP="00CC2071">
            <w:pPr>
              <w:pStyle w:val="Default"/>
              <w:rPr>
                <w:rFonts w:asciiTheme="minorHAnsi" w:hAnsiTheme="minorHAnsi" w:cstheme="minorHAnsi"/>
                <w:sz w:val="22"/>
                <w:szCs w:val="22"/>
              </w:rPr>
            </w:pPr>
            <w:hyperlink r:id="rId13" w:history="1">
              <w:r w:rsidR="00CC2071" w:rsidRPr="00ED2AE2">
                <w:rPr>
                  <w:rStyle w:val="Hyperlink"/>
                  <w:rFonts w:asciiTheme="minorHAnsi" w:hAnsiTheme="minorHAnsi" w:cstheme="minorHAnsi"/>
                  <w:sz w:val="22"/>
                  <w:szCs w:val="22"/>
                  <w:u w:val="none"/>
                </w:rPr>
                <w:t>Education - achieving excellence and equity: National Improvement Framework 2025</w:t>
              </w:r>
            </w:hyperlink>
          </w:p>
        </w:tc>
      </w:tr>
      <w:tr w:rsidR="00CC2071" w:rsidRPr="00ED2AE2" w14:paraId="0CB82F35" w14:textId="77777777" w:rsidTr="00CC2071">
        <w:trPr>
          <w:trHeight w:val="1402"/>
        </w:trPr>
        <w:tc>
          <w:tcPr>
            <w:tcW w:w="7038" w:type="dxa"/>
          </w:tcPr>
          <w:p w14:paraId="0E7BC3BD" w14:textId="77777777" w:rsidR="00CC2071" w:rsidRPr="00ED2AE2" w:rsidRDefault="00CC2071" w:rsidP="00CC2071">
            <w:pPr>
              <w:pStyle w:val="Default"/>
              <w:rPr>
                <w:rFonts w:asciiTheme="minorHAnsi" w:hAnsiTheme="minorHAnsi" w:cstheme="minorHAnsi"/>
                <w:b/>
                <w:bCs/>
                <w:sz w:val="22"/>
                <w:szCs w:val="22"/>
              </w:rPr>
            </w:pPr>
            <w:r w:rsidRPr="00ED2AE2">
              <w:rPr>
                <w:rFonts w:asciiTheme="minorHAnsi" w:hAnsiTheme="minorHAnsi" w:cstheme="minorHAnsi"/>
                <w:b/>
                <w:bCs/>
                <w:sz w:val="22"/>
                <w:szCs w:val="22"/>
              </w:rPr>
              <w:t>How Good is Our School/Quality Improvement Framework ELC</w:t>
            </w:r>
          </w:p>
          <w:sdt>
            <w:sdtPr>
              <w:rPr>
                <w:rFonts w:asciiTheme="minorHAnsi" w:hAnsiTheme="minorHAnsi" w:cstheme="minorHAnsi"/>
                <w:sz w:val="22"/>
                <w:szCs w:val="22"/>
              </w:rPr>
              <w:alias w:val="HGIOS QIFELC"/>
              <w:id w:val="1760478207"/>
              <w:placeholder>
                <w:docPart w:val="20F02D69BC664438B3A37D4580C1C6A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3D10D44B" w14:textId="2ED796A5" w:rsidR="00CC2071" w:rsidRPr="00ED2AE2" w:rsidRDefault="00E578CC" w:rsidP="00CC2071">
                <w:pPr>
                  <w:pStyle w:val="Default"/>
                  <w:rPr>
                    <w:rFonts w:asciiTheme="minorHAnsi" w:hAnsiTheme="minorHAnsi" w:cstheme="minorHAnsi"/>
                    <w:sz w:val="22"/>
                    <w:szCs w:val="22"/>
                    <w:u w:val="single"/>
                  </w:rPr>
                </w:pPr>
                <w:r>
                  <w:rPr>
                    <w:rFonts w:asciiTheme="minorHAnsi" w:hAnsiTheme="minorHAnsi" w:cstheme="minorHAnsi"/>
                    <w:sz w:val="22"/>
                    <w:szCs w:val="22"/>
                  </w:rPr>
                  <w:t>3.3 Increasing creativity and employability</w:t>
                </w:r>
              </w:p>
            </w:sdtContent>
          </w:sdt>
          <w:sdt>
            <w:sdtPr>
              <w:rPr>
                <w:rFonts w:asciiTheme="minorHAnsi" w:hAnsiTheme="minorHAnsi" w:cstheme="minorHAnsi"/>
                <w:sz w:val="22"/>
                <w:szCs w:val="22"/>
              </w:rPr>
              <w:alias w:val="HGIOS QIFELC"/>
              <w:id w:val="1746993236"/>
              <w:placeholder>
                <w:docPart w:val="806FBEE0FE9E4C74B43A0EB8D242431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49AD28A6" w14:textId="64363364" w:rsidR="00CC2071" w:rsidRPr="00ED2AE2" w:rsidRDefault="00E578CC" w:rsidP="00CC2071">
                <w:pPr>
                  <w:pStyle w:val="Default"/>
                  <w:rPr>
                    <w:rFonts w:asciiTheme="minorHAnsi" w:hAnsiTheme="minorHAnsi" w:cstheme="minorHAnsi"/>
                    <w:sz w:val="22"/>
                    <w:szCs w:val="22"/>
                  </w:rPr>
                </w:pPr>
                <w:r>
                  <w:rPr>
                    <w:rFonts w:asciiTheme="minorHAnsi" w:hAnsiTheme="minorHAnsi" w:cstheme="minorHAnsi"/>
                    <w:sz w:val="22"/>
                    <w:szCs w:val="22"/>
                  </w:rPr>
                  <w:t>2.7 Partnerships</w:t>
                </w:r>
              </w:p>
            </w:sdtContent>
          </w:sdt>
          <w:sdt>
            <w:sdtPr>
              <w:rPr>
                <w:rFonts w:asciiTheme="minorHAnsi" w:hAnsiTheme="minorHAnsi" w:cstheme="minorHAnsi"/>
                <w:sz w:val="22"/>
                <w:szCs w:val="22"/>
              </w:rPr>
              <w:alias w:val="HGIOS QIFELC"/>
              <w:id w:val="-300457508"/>
              <w:placeholder>
                <w:docPart w:val="1208C1D42E624BB6BDE7108CA291E52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12FD3542" w14:textId="56E0D881" w:rsidR="00CC2071" w:rsidRPr="00ED2AE2" w:rsidRDefault="00E578CC" w:rsidP="00CC2071">
                <w:pPr>
                  <w:pStyle w:val="Default"/>
                  <w:rPr>
                    <w:rFonts w:asciiTheme="minorHAnsi" w:hAnsiTheme="minorHAnsi" w:cstheme="minorHAnsi"/>
                    <w:color w:val="auto"/>
                    <w:sz w:val="22"/>
                    <w:szCs w:val="22"/>
                  </w:rPr>
                </w:pPr>
                <w:r>
                  <w:rPr>
                    <w:rFonts w:asciiTheme="minorHAnsi" w:hAnsiTheme="minorHAnsi" w:cstheme="minorHAnsi"/>
                    <w:sz w:val="22"/>
                    <w:szCs w:val="22"/>
                  </w:rPr>
                  <w:t>3.2 Raising attainment and achievement</w:t>
                </w:r>
              </w:p>
            </w:sdtContent>
          </w:sdt>
          <w:sdt>
            <w:sdtPr>
              <w:rPr>
                <w:rFonts w:asciiTheme="minorHAnsi" w:hAnsiTheme="minorHAnsi" w:cstheme="minorHAnsi"/>
                <w:sz w:val="22"/>
                <w:szCs w:val="22"/>
              </w:rPr>
              <w:alias w:val="HGIOS QIFELC"/>
              <w:id w:val="2046102778"/>
              <w:placeholder>
                <w:docPart w:val="455F9B9F70ED4B9187785CDAC475C6A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16F0ED5C" w14:textId="1DDB9477" w:rsidR="00CC2071" w:rsidRPr="00ED2AE2" w:rsidRDefault="00E578CC" w:rsidP="00CC2071">
                <w:pPr>
                  <w:pStyle w:val="Default"/>
                  <w:rPr>
                    <w:rFonts w:asciiTheme="minorHAnsi" w:hAnsiTheme="minorHAnsi" w:cstheme="minorHAnsi"/>
                    <w:color w:val="auto"/>
                    <w:sz w:val="22"/>
                    <w:szCs w:val="22"/>
                  </w:rPr>
                </w:pPr>
                <w:r>
                  <w:rPr>
                    <w:rFonts w:asciiTheme="minorHAnsi" w:hAnsiTheme="minorHAnsi" w:cstheme="minorHAnsi"/>
                    <w:sz w:val="22"/>
                    <w:szCs w:val="22"/>
                  </w:rPr>
                  <w:t>3.2 Curriculum</w:t>
                </w:r>
              </w:p>
            </w:sdtContent>
          </w:sdt>
          <w:sdt>
            <w:sdtPr>
              <w:rPr>
                <w:rFonts w:asciiTheme="minorHAnsi" w:hAnsiTheme="minorHAnsi" w:cstheme="minorHAnsi"/>
                <w:sz w:val="22"/>
                <w:szCs w:val="22"/>
              </w:rPr>
              <w:alias w:val="HGIOS QIFELC"/>
              <w:id w:val="353617966"/>
              <w:placeholder>
                <w:docPart w:val="EF4C314BEEDA47C69829381E145B7E4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33CEA7BB" w14:textId="7A7BC67F" w:rsidR="00CC2071" w:rsidRPr="00ED2AE2" w:rsidRDefault="00E578CC" w:rsidP="00CC2071">
                <w:pPr>
                  <w:pStyle w:val="Default"/>
                  <w:rPr>
                    <w:rFonts w:asciiTheme="minorHAnsi" w:hAnsiTheme="minorHAnsi" w:cstheme="minorHAnsi"/>
                    <w:color w:val="auto"/>
                    <w:sz w:val="22"/>
                    <w:szCs w:val="22"/>
                  </w:rPr>
                </w:pPr>
                <w:r>
                  <w:rPr>
                    <w:rFonts w:asciiTheme="minorHAnsi" w:hAnsiTheme="minorHAnsi" w:cstheme="minorHAnsi"/>
                    <w:sz w:val="22"/>
                    <w:szCs w:val="22"/>
                  </w:rPr>
                  <w:t>2.1 Children experience high quality spaces</w:t>
                </w:r>
              </w:p>
            </w:sdtContent>
          </w:sdt>
          <w:sdt>
            <w:sdtPr>
              <w:rPr>
                <w:rFonts w:asciiTheme="minorHAnsi" w:hAnsiTheme="minorHAnsi" w:cstheme="minorHAnsi"/>
                <w:sz w:val="22"/>
                <w:szCs w:val="22"/>
              </w:rPr>
              <w:alias w:val="HGIOS QIFELC"/>
              <w:id w:val="-18468725"/>
              <w:placeholder>
                <w:docPart w:val="634DFE149EB14E87BFBC445BB1E0CD6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1A058B73" w14:textId="7B4C7051" w:rsidR="00CC2071" w:rsidRPr="00ED2AE2" w:rsidRDefault="00E578CC" w:rsidP="00CC2071">
                <w:pPr>
                  <w:pStyle w:val="Default"/>
                  <w:rPr>
                    <w:rFonts w:asciiTheme="minorHAnsi" w:hAnsiTheme="minorHAnsi" w:cstheme="minorHAnsi"/>
                    <w:color w:val="auto"/>
                    <w:sz w:val="22"/>
                    <w:szCs w:val="22"/>
                  </w:rPr>
                </w:pPr>
                <w:r>
                  <w:rPr>
                    <w:rFonts w:asciiTheme="minorHAnsi" w:hAnsiTheme="minorHAnsi" w:cstheme="minorHAnsi"/>
                    <w:sz w:val="22"/>
                    <w:szCs w:val="22"/>
                  </w:rPr>
                  <w:t>4.3 Children's progress</w:t>
                </w:r>
              </w:p>
            </w:sdtContent>
          </w:sdt>
        </w:tc>
        <w:tc>
          <w:tcPr>
            <w:tcW w:w="7166" w:type="dxa"/>
          </w:tcPr>
          <w:p w14:paraId="61C37E70" w14:textId="77777777" w:rsidR="00CC2071" w:rsidRPr="00ED2AE2" w:rsidRDefault="00CC2071" w:rsidP="00CC2071">
            <w:pPr>
              <w:rPr>
                <w:rFonts w:cstheme="minorHAnsi"/>
                <w:b/>
              </w:rPr>
            </w:pPr>
            <w:r w:rsidRPr="00ED2AE2">
              <w:rPr>
                <w:rFonts w:cstheme="minorHAnsi"/>
                <w:b/>
              </w:rPr>
              <w:t>UNCRC</w:t>
            </w:r>
          </w:p>
          <w:sdt>
            <w:sdtPr>
              <w:rPr>
                <w:rFonts w:cstheme="minorHAnsi"/>
              </w:rPr>
              <w:alias w:val="RRS Unicef articles"/>
              <w:tag w:val="RRS Unicef articles"/>
              <w:id w:val="-1770620095"/>
              <w:placeholder>
                <w:docPart w:val="B6B2F7B4F85D48D48009FBC5B4DA438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23D6695A" w14:textId="78894322" w:rsidR="00CC2071" w:rsidRPr="00ED2AE2" w:rsidRDefault="00E578CC" w:rsidP="00CC2071">
                <w:pPr>
                  <w:rPr>
                    <w:rFonts w:cstheme="minorHAnsi"/>
                  </w:rPr>
                </w:pPr>
                <w:r>
                  <w:rPr>
                    <w:rFonts w:cstheme="minorHAnsi"/>
                  </w:rPr>
                  <w:t>Article 29 (Goals of education):</w:t>
                </w:r>
              </w:p>
            </w:sdtContent>
          </w:sdt>
          <w:p w14:paraId="7394734A" w14:textId="175C0E17" w:rsidR="00CC2071" w:rsidRPr="00ED2AE2" w:rsidRDefault="00602132" w:rsidP="00CC2071">
            <w:pPr>
              <w:rPr>
                <w:rFonts w:cstheme="minorHAnsi"/>
              </w:rPr>
            </w:pPr>
            <w:sdt>
              <w:sdtPr>
                <w:rPr>
                  <w:rFonts w:cstheme="minorHAnsi"/>
                </w:rPr>
                <w:alias w:val="RRS Unicef articles"/>
                <w:tag w:val="RRS Unicef articles"/>
                <w:id w:val="-1173486541"/>
                <w:placeholder>
                  <w:docPart w:val="C738873DEE3946D2BB8815A45C4D9E27"/>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E578CC">
                  <w:rPr>
                    <w:rFonts w:cstheme="minorHAnsi"/>
                  </w:rPr>
                  <w:t>Article 28: (Right to education):</w:t>
                </w:r>
              </w:sdtContent>
            </w:sdt>
            <w:r w:rsidR="00CC2071" w:rsidRPr="00ED2AE2">
              <w:rPr>
                <w:rFonts w:cstheme="minorHAnsi"/>
              </w:rPr>
              <w:t xml:space="preserve"> </w:t>
            </w:r>
          </w:p>
          <w:p w14:paraId="2117D6AB" w14:textId="77777777" w:rsidR="00CC2071" w:rsidRPr="00ED2AE2" w:rsidRDefault="00CC2071" w:rsidP="00CC2071">
            <w:pPr>
              <w:rPr>
                <w:rFonts w:cstheme="minorHAnsi"/>
              </w:rPr>
            </w:pPr>
          </w:p>
          <w:p w14:paraId="2A933078" w14:textId="77777777" w:rsidR="00CC2071" w:rsidRPr="00ED2AE2" w:rsidRDefault="00CC2071" w:rsidP="00CC2071">
            <w:pPr>
              <w:rPr>
                <w:rFonts w:cstheme="minorHAnsi"/>
              </w:rPr>
            </w:pPr>
          </w:p>
          <w:p w14:paraId="6BB736F8" w14:textId="77777777" w:rsidR="00CC2071" w:rsidRPr="00ED2AE2" w:rsidRDefault="00CC2071" w:rsidP="00CC2071">
            <w:pPr>
              <w:rPr>
                <w:rFonts w:cstheme="minorHAnsi"/>
              </w:rPr>
            </w:pPr>
          </w:p>
          <w:p w14:paraId="6EC4BDF4" w14:textId="77777777" w:rsidR="00CC2071" w:rsidRPr="00ED2AE2" w:rsidRDefault="00CC2071" w:rsidP="00CC2071">
            <w:pPr>
              <w:rPr>
                <w:rFonts w:cstheme="minorHAnsi"/>
              </w:rPr>
            </w:pPr>
          </w:p>
        </w:tc>
      </w:tr>
    </w:tbl>
    <w:tbl>
      <w:tblPr>
        <w:tblStyle w:val="TableGrid"/>
        <w:tblpPr w:leftFromText="180" w:rightFromText="180" w:vertAnchor="text" w:horzAnchor="margin" w:tblpX="137" w:tblpY="316"/>
        <w:tblW w:w="14170" w:type="dxa"/>
        <w:tblLook w:val="04A0" w:firstRow="1" w:lastRow="0" w:firstColumn="1" w:lastColumn="0" w:noHBand="0" w:noVBand="1"/>
      </w:tblPr>
      <w:tblGrid>
        <w:gridCol w:w="14170"/>
      </w:tblGrid>
      <w:tr w:rsidR="00CC2071" w:rsidRPr="00F112A6" w14:paraId="266665E4" w14:textId="77777777" w:rsidTr="00CC2071">
        <w:trPr>
          <w:trHeight w:val="571"/>
        </w:trPr>
        <w:tc>
          <w:tcPr>
            <w:tcW w:w="14170" w:type="dxa"/>
            <w:shd w:val="clear" w:color="auto" w:fill="D9D9D9" w:themeFill="background1" w:themeFillShade="D9"/>
          </w:tcPr>
          <w:p w14:paraId="5327514A" w14:textId="77777777" w:rsidR="00CC2071" w:rsidRPr="00F112A6" w:rsidRDefault="00CC2071" w:rsidP="00CC2071">
            <w:pPr>
              <w:pStyle w:val="Default"/>
              <w:jc w:val="center"/>
              <w:rPr>
                <w:rFonts w:asciiTheme="minorHAnsi" w:hAnsiTheme="minorHAnsi" w:cstheme="minorHAnsi"/>
                <w:b/>
                <w:sz w:val="22"/>
                <w:szCs w:val="22"/>
                <w:u w:val="single"/>
              </w:rPr>
            </w:pPr>
            <w:r w:rsidRPr="00F112A6">
              <w:rPr>
                <w:rFonts w:asciiTheme="minorHAnsi" w:eastAsia="Arial Unicode MS" w:hAnsiTheme="minorHAnsi" w:cstheme="minorHAnsi"/>
                <w:b/>
                <w:bCs/>
                <w:sz w:val="22"/>
                <w:szCs w:val="22"/>
              </w:rPr>
              <w:t>Rationale for change based self-evaluation including data and stakeholder views</w:t>
            </w:r>
          </w:p>
        </w:tc>
      </w:tr>
      <w:tr w:rsidR="00CC2071" w:rsidRPr="00A701E3" w14:paraId="6B6391DB" w14:textId="77777777" w:rsidTr="00CC2071">
        <w:trPr>
          <w:trHeight w:val="571"/>
        </w:trPr>
        <w:tc>
          <w:tcPr>
            <w:tcW w:w="14170" w:type="dxa"/>
            <w:shd w:val="clear" w:color="auto" w:fill="FFFFFF" w:themeFill="background1"/>
          </w:tcPr>
          <w:p w14:paraId="173D1214" w14:textId="77777777" w:rsidR="00CC2071" w:rsidRPr="00113CC3" w:rsidRDefault="00CC2071" w:rsidP="00CC2071">
            <w:pPr>
              <w:rPr>
                <w:rFonts w:eastAsia="Times New Roman" w:cstheme="minorHAnsi"/>
                <w:color w:val="FF0000"/>
                <w:sz w:val="24"/>
                <w:szCs w:val="24"/>
                <w:lang w:eastAsia="en-GB"/>
              </w:rPr>
            </w:pPr>
            <w:r w:rsidRPr="00113CC3">
              <w:rPr>
                <w:rFonts w:eastAsia="Times New Roman" w:cstheme="minorHAnsi"/>
                <w:b/>
                <w:bCs/>
                <w:color w:val="FF0000"/>
                <w:sz w:val="24"/>
                <w:szCs w:val="24"/>
                <w:lang w:eastAsia="en-GB"/>
              </w:rPr>
              <w:t>Embedding Metaskills in Teaching and Learning</w:t>
            </w:r>
            <w:r w:rsidRPr="00113CC3">
              <w:rPr>
                <w:rFonts w:eastAsia="Times New Roman" w:cstheme="minorHAnsi"/>
                <w:color w:val="FF0000"/>
                <w:sz w:val="24"/>
                <w:szCs w:val="24"/>
                <w:lang w:eastAsia="en-GB"/>
              </w:rPr>
              <w:t xml:space="preserve"> </w:t>
            </w:r>
          </w:p>
          <w:p w14:paraId="286125E9" w14:textId="3B565594" w:rsidR="00CC2071" w:rsidRPr="00113CC3" w:rsidRDefault="00CC2071" w:rsidP="00CC2071">
            <w:pPr>
              <w:rPr>
                <w:rFonts w:eastAsia="Times New Roman" w:cstheme="minorHAnsi"/>
                <w:sz w:val="24"/>
                <w:szCs w:val="24"/>
                <w:lang w:eastAsia="en-GB"/>
              </w:rPr>
            </w:pPr>
            <w:r w:rsidRPr="00113CC3">
              <w:rPr>
                <w:rFonts w:eastAsia="Times New Roman" w:cstheme="minorHAnsi"/>
                <w:sz w:val="24"/>
                <w:szCs w:val="24"/>
                <w:lang w:eastAsia="en-GB"/>
              </w:rPr>
              <w:t>Metaskills are essential for lifelong learning, employability, and adaptability in an evolving world. Integrating them within the curriculum ensures that pupils develop key competencies such as critical thinking, communication, and self-management. By creating context-specific character names and embedding Metaskills in lesson planning and pupil reflections, we enhance engagement and relatability. Evaluating impact through surveys, lesson observations, and pupil assessments allows us to measure the effectiveness of this approach. A fully embedded Metaskills framework will be evident in pupils demonstrating transferable skills across subjects, increased teacher confidence in applying Metaskills, and a school culture that actively promotes skills for learning, life, and work.</w:t>
            </w:r>
          </w:p>
          <w:p w14:paraId="0A6E9534" w14:textId="77777777" w:rsidR="00CC2071" w:rsidRPr="00113CC3" w:rsidRDefault="00CC2071" w:rsidP="00CC2071">
            <w:pPr>
              <w:rPr>
                <w:rFonts w:eastAsia="Times New Roman" w:cstheme="minorHAnsi"/>
                <w:color w:val="FF0000"/>
                <w:sz w:val="24"/>
                <w:szCs w:val="24"/>
                <w:lang w:eastAsia="en-GB"/>
              </w:rPr>
            </w:pPr>
            <w:r w:rsidRPr="00113CC3">
              <w:rPr>
                <w:rFonts w:eastAsia="Times New Roman" w:cstheme="minorHAnsi"/>
                <w:b/>
                <w:bCs/>
                <w:color w:val="FF0000"/>
                <w:sz w:val="24"/>
                <w:szCs w:val="24"/>
                <w:lang w:eastAsia="en-GB"/>
              </w:rPr>
              <w:t>Tracking and Expanding Wider Achievements</w:t>
            </w:r>
            <w:r w:rsidRPr="00113CC3">
              <w:rPr>
                <w:rFonts w:eastAsia="Times New Roman" w:cstheme="minorHAnsi"/>
                <w:color w:val="FF0000"/>
                <w:sz w:val="24"/>
                <w:szCs w:val="24"/>
                <w:lang w:eastAsia="en-GB"/>
              </w:rPr>
              <w:t xml:space="preserve"> </w:t>
            </w:r>
          </w:p>
          <w:p w14:paraId="4F5EA5BC" w14:textId="77777777" w:rsidR="00CC2071" w:rsidRPr="00113CC3" w:rsidRDefault="00CC2071" w:rsidP="00CC2071">
            <w:pPr>
              <w:rPr>
                <w:rFonts w:eastAsia="Times New Roman" w:cstheme="minorHAnsi"/>
                <w:sz w:val="24"/>
                <w:szCs w:val="24"/>
                <w:lang w:eastAsia="en-GB"/>
              </w:rPr>
            </w:pPr>
            <w:r w:rsidRPr="00113CC3">
              <w:rPr>
                <w:rFonts w:eastAsia="Times New Roman" w:cstheme="minorHAnsi"/>
                <w:sz w:val="24"/>
                <w:szCs w:val="24"/>
                <w:lang w:eastAsia="en-GB"/>
              </w:rPr>
              <w:t>Participation in extracurricular activities is linked to increased confidence, resilience, and academic success. However, gaps in engagement among certain pupil groups can lead to inequalities in wider achievement. By systematically tracking participation and actively seeking pupil voice in developing clubs and recognition systems, we ensure all children have access to enriching opportunities. Evaluating impact through participation data and pupil feedback allows for targeted interventions to encourage underrepresented groups to engage. A strong extracurricular programme fosters a culture of inclusion, broadens pupil experiences, and ensures that achievement is recognised in a way that aligns with the school’s values and UNCRC principles.</w:t>
            </w:r>
          </w:p>
          <w:p w14:paraId="2A5869D3" w14:textId="4607613E" w:rsidR="00CC2071" w:rsidRPr="00113CC3" w:rsidRDefault="00CC2071" w:rsidP="00CC2071">
            <w:pPr>
              <w:rPr>
                <w:rFonts w:eastAsia="Times New Roman" w:cstheme="minorHAnsi"/>
                <w:b/>
                <w:color w:val="FF0000"/>
                <w:sz w:val="24"/>
                <w:szCs w:val="24"/>
                <w:lang w:eastAsia="en-GB"/>
              </w:rPr>
            </w:pPr>
            <w:r w:rsidRPr="00113CC3">
              <w:rPr>
                <w:rFonts w:eastAsia="Times New Roman" w:cstheme="minorHAnsi"/>
                <w:b/>
                <w:color w:val="FF0000"/>
                <w:sz w:val="24"/>
                <w:szCs w:val="24"/>
                <w:lang w:eastAsia="en-GB"/>
              </w:rPr>
              <w:t xml:space="preserve">Enhancing </w:t>
            </w:r>
            <w:r w:rsidRPr="00113CC3">
              <w:rPr>
                <w:rFonts w:eastAsia="Times New Roman" w:cstheme="minorHAnsi"/>
                <w:b/>
                <w:bCs/>
                <w:color w:val="FF0000"/>
                <w:sz w:val="24"/>
                <w:szCs w:val="24"/>
                <w:lang w:eastAsia="en-GB"/>
              </w:rPr>
              <w:t>the Use of Digital Tools in Learning</w:t>
            </w:r>
          </w:p>
          <w:p w14:paraId="3E761396" w14:textId="77777777" w:rsidR="00CC2071" w:rsidRPr="00113CC3" w:rsidRDefault="00CC2071" w:rsidP="00CC2071">
            <w:pPr>
              <w:rPr>
                <w:rFonts w:eastAsia="Times New Roman" w:cstheme="minorHAnsi"/>
                <w:sz w:val="24"/>
                <w:szCs w:val="24"/>
                <w:lang w:eastAsia="en-GB"/>
              </w:rPr>
            </w:pPr>
            <w:r w:rsidRPr="00113CC3">
              <w:rPr>
                <w:rFonts w:eastAsia="Times New Roman" w:cstheme="minorHAnsi"/>
                <w:sz w:val="24"/>
                <w:szCs w:val="24"/>
                <w:lang w:eastAsia="en-GB"/>
              </w:rPr>
              <w:t xml:space="preserve">Effective of digital technology enhances personalised learning, accessibility, and engagement, supporting both pupil attainment and teacher efficiency. The strategic integration of platforms such as Teams and OneNote ensures a consistent and purposeful approach, rather than sporadic digital use. Providing targeted CLPL addresses gaps in confidence and skills among staff, ensuring technology is used to its full </w:t>
            </w:r>
            <w:r w:rsidRPr="00113CC3">
              <w:rPr>
                <w:rFonts w:eastAsia="Times New Roman" w:cstheme="minorHAnsi"/>
                <w:sz w:val="24"/>
                <w:szCs w:val="24"/>
                <w:lang w:eastAsia="en-GB"/>
              </w:rPr>
              <w:lastRenderedPageBreak/>
              <w:t>potential. Evaluating success through observations, surveys, and attainment data allows for continuous improvement. A digitally competent school will be characterised by pupils confidently using technology for learning, teachers embedding digital tools seamlessly, and improved learner outcomes through effective differentiation and engagement strategies.</w:t>
            </w:r>
          </w:p>
          <w:p w14:paraId="2249DB84" w14:textId="3EE9A8AF" w:rsidR="00113CC3" w:rsidRPr="00E3674D" w:rsidRDefault="00113CC3" w:rsidP="00CC2071">
            <w:pPr>
              <w:rPr>
                <w:b/>
                <w:color w:val="FF0000"/>
                <w:sz w:val="24"/>
                <w:szCs w:val="24"/>
              </w:rPr>
            </w:pPr>
            <w:r w:rsidRPr="00113CC3">
              <w:rPr>
                <w:b/>
                <w:color w:val="FF0000"/>
                <w:sz w:val="24"/>
                <w:szCs w:val="24"/>
              </w:rPr>
              <w:t>Nursery: Out</w:t>
            </w:r>
            <w:r>
              <w:rPr>
                <w:b/>
                <w:color w:val="FF0000"/>
                <w:sz w:val="24"/>
                <w:szCs w:val="24"/>
              </w:rPr>
              <w:t xml:space="preserve">door </w:t>
            </w:r>
            <w:r w:rsidRPr="00E3674D">
              <w:rPr>
                <w:b/>
                <w:color w:val="FF0000"/>
                <w:sz w:val="24"/>
                <w:szCs w:val="24"/>
              </w:rPr>
              <w:t>Risky Play</w:t>
            </w:r>
          </w:p>
          <w:p w14:paraId="47766DA6" w14:textId="404E54C3" w:rsidR="00113CC3" w:rsidRDefault="00113CC3" w:rsidP="00CC2071">
            <w:pPr>
              <w:rPr>
                <w:sz w:val="24"/>
                <w:szCs w:val="24"/>
              </w:rPr>
            </w:pPr>
            <w:r w:rsidRPr="00E578CC">
              <w:rPr>
                <w:sz w:val="24"/>
                <w:szCs w:val="24"/>
              </w:rPr>
              <w:t>In line with national guidance and our commitment to high-quality outdoor play and le</w:t>
            </w:r>
            <w:r w:rsidR="00E578CC">
              <w:rPr>
                <w:sz w:val="24"/>
                <w:szCs w:val="24"/>
              </w:rPr>
              <w:t>arning, we will further develop our use of our nursery mascot “SIMOA the e</w:t>
            </w:r>
            <w:r w:rsidR="00E578CC" w:rsidRPr="00E578CC">
              <w:rPr>
                <w:sz w:val="24"/>
                <w:szCs w:val="24"/>
              </w:rPr>
              <w:t>lephant</w:t>
            </w:r>
            <w:r w:rsidR="00E578CC">
              <w:rPr>
                <w:sz w:val="24"/>
                <w:szCs w:val="24"/>
              </w:rPr>
              <w:t>”</w:t>
            </w:r>
            <w:r w:rsidRPr="00E578CC">
              <w:rPr>
                <w:sz w:val="24"/>
                <w:szCs w:val="24"/>
              </w:rPr>
              <w:t>.</w:t>
            </w:r>
            <w:r w:rsidR="00E578CC" w:rsidRPr="00E578CC">
              <w:rPr>
                <w:sz w:val="24"/>
                <w:szCs w:val="24"/>
              </w:rPr>
              <w:t xml:space="preserve"> SIMOA, inspired by Care Inspectorates- Safe</w:t>
            </w:r>
            <w:r w:rsidR="00E578CC">
              <w:rPr>
                <w:sz w:val="24"/>
                <w:szCs w:val="24"/>
              </w:rPr>
              <w:t>ty</w:t>
            </w:r>
            <w:r w:rsidR="00E578CC" w:rsidRPr="00E578CC">
              <w:rPr>
                <w:sz w:val="24"/>
                <w:szCs w:val="24"/>
              </w:rPr>
              <w:t>, Inspect, Monitor, Observe, Act</w:t>
            </w:r>
            <w:r w:rsidR="00E578CC">
              <w:rPr>
                <w:sz w:val="24"/>
                <w:szCs w:val="24"/>
              </w:rPr>
              <w:t xml:space="preserve"> </w:t>
            </w:r>
            <w:r w:rsidR="00E578CC" w:rsidRPr="00E578CC">
              <w:rPr>
                <w:sz w:val="24"/>
                <w:szCs w:val="24"/>
              </w:rPr>
              <w:t>guidance</w:t>
            </w:r>
            <w:r w:rsidR="00E578CC">
              <w:rPr>
                <w:sz w:val="24"/>
                <w:szCs w:val="24"/>
              </w:rPr>
              <w:t>,</w:t>
            </w:r>
            <w:r w:rsidR="00E578CC" w:rsidRPr="00E578CC">
              <w:rPr>
                <w:sz w:val="24"/>
                <w:szCs w:val="24"/>
              </w:rPr>
              <w:t xml:space="preserve"> has had a positive impact on children</w:t>
            </w:r>
            <w:r w:rsidR="00E578CC">
              <w:rPr>
                <w:sz w:val="24"/>
                <w:szCs w:val="24"/>
              </w:rPr>
              <w:t xml:space="preserve"> and staff alike and their </w:t>
            </w:r>
            <w:r w:rsidR="00E578CC" w:rsidRPr="00E578CC">
              <w:rPr>
                <w:sz w:val="24"/>
                <w:szCs w:val="24"/>
              </w:rPr>
              <w:t xml:space="preserve">awareness of safety when assessing risks in play. </w:t>
            </w:r>
            <w:r w:rsidRPr="00E578CC">
              <w:rPr>
                <w:sz w:val="24"/>
                <w:szCs w:val="24"/>
              </w:rPr>
              <w:t xml:space="preserve"> Outdoor learning is a central feature of our nursery ethos and practice; however, self-evaluation has identified the need for a more structured and reflective approach to ensure consistency, challenge, and progression in how we plan for and use outdoor spaces</w:t>
            </w:r>
            <w:r w:rsidR="00E578CC">
              <w:rPr>
                <w:sz w:val="24"/>
                <w:szCs w:val="24"/>
              </w:rPr>
              <w:t xml:space="preserve"> to incorporate more aspects of challenge and risky play</w:t>
            </w:r>
            <w:r w:rsidRPr="00E578CC">
              <w:rPr>
                <w:sz w:val="24"/>
                <w:szCs w:val="24"/>
              </w:rPr>
              <w:t xml:space="preserve">. Engaging with SIMOA </w:t>
            </w:r>
            <w:r w:rsidR="00E578CC">
              <w:rPr>
                <w:sz w:val="24"/>
                <w:szCs w:val="24"/>
              </w:rPr>
              <w:t>and through focused and detailed observations we can</w:t>
            </w:r>
            <w:r w:rsidR="00E578CC" w:rsidRPr="00E578CC">
              <w:rPr>
                <w:sz w:val="24"/>
                <w:szCs w:val="24"/>
              </w:rPr>
              <w:t xml:space="preserve"> evaluate</w:t>
            </w:r>
            <w:r w:rsidRPr="00E578CC">
              <w:rPr>
                <w:sz w:val="24"/>
                <w:szCs w:val="24"/>
              </w:rPr>
              <w:t xml:space="preserve"> the quality of children's outdoor </w:t>
            </w:r>
            <w:r w:rsidR="00E578CC">
              <w:rPr>
                <w:sz w:val="24"/>
                <w:szCs w:val="24"/>
              </w:rPr>
              <w:t>experiences</w:t>
            </w:r>
            <w:r w:rsidRPr="00E578CC">
              <w:rPr>
                <w:sz w:val="24"/>
                <w:szCs w:val="24"/>
              </w:rPr>
              <w:t xml:space="preserve"> and identify areas for improvement based on children's rights, voice, and engagement. Additionally, we recognise the unique opportunity our village setting provides to extend this work into the wider village community, promoting outdoor learning partnerships and community-based experiences for children and families. </w:t>
            </w:r>
          </w:p>
          <w:p w14:paraId="18168AD8" w14:textId="33D942C8" w:rsidR="00602132" w:rsidRDefault="00602132" w:rsidP="00CC2071">
            <w:pPr>
              <w:rPr>
                <w:sz w:val="24"/>
                <w:szCs w:val="24"/>
              </w:rPr>
            </w:pPr>
          </w:p>
          <w:p w14:paraId="2CBBE63C" w14:textId="77777777" w:rsidR="00602132" w:rsidRPr="0071257A" w:rsidRDefault="00602132" w:rsidP="00602132">
            <w:pPr>
              <w:pStyle w:val="NormalWeb"/>
              <w:spacing w:before="0" w:beforeAutospacing="0" w:after="0" w:afterAutospacing="0"/>
              <w:rPr>
                <w:rFonts w:asciiTheme="minorHAnsi" w:hAnsiTheme="minorHAnsi" w:cstheme="minorHAnsi"/>
              </w:rPr>
            </w:pPr>
            <w:r w:rsidRPr="0071257A">
              <w:rPr>
                <w:rFonts w:asciiTheme="minorHAnsi" w:hAnsiTheme="minorHAnsi" w:cstheme="minorHAnsi"/>
              </w:rPr>
              <w:t xml:space="preserve">As a cluster, we remain committed to embedding the principles of </w:t>
            </w:r>
            <w:r w:rsidRPr="0071257A">
              <w:rPr>
                <w:rStyle w:val="Emphasis"/>
                <w:rFonts w:asciiTheme="minorHAnsi" w:hAnsiTheme="minorHAnsi" w:cstheme="minorHAnsi"/>
              </w:rPr>
              <w:t>The Promise</w:t>
            </w:r>
            <w:r w:rsidRPr="0071257A">
              <w:rPr>
                <w:rFonts w:asciiTheme="minorHAnsi" w:hAnsiTheme="minorHAnsi" w:cstheme="minorHAnsi"/>
              </w:rPr>
              <w:t xml:space="preserve"> across all settings to ensure that every child experiences consistent, nurturing, and inclusive practice. Demographic analysis indicates a continued increase in the number of Care Experienced Young People (CEYP) across the cluster, alongside a rise in the number of families facing socio-economic and wellbeing challenges. Stakeholder feedback from pupils, staff and families strongly reinforces the need for approaches that build strong relationships, empower young people, and promote a sense of belonging.</w:t>
            </w:r>
            <w:r>
              <w:rPr>
                <w:rFonts w:asciiTheme="minorHAnsi" w:hAnsiTheme="minorHAnsi" w:cstheme="minorHAnsi"/>
              </w:rPr>
              <w:t xml:space="preserve"> </w:t>
            </w:r>
            <w:r w:rsidRPr="0071257A">
              <w:rPr>
                <w:rFonts w:asciiTheme="minorHAnsi" w:hAnsiTheme="minorHAnsi" w:cstheme="minorHAnsi"/>
              </w:rPr>
              <w:t xml:space="preserve">The Cluster Pupil Leadership Group has made strong progress over the past year, successfully co-creating the </w:t>
            </w:r>
            <w:r w:rsidRPr="0071257A">
              <w:rPr>
                <w:rStyle w:val="Emphasis"/>
                <w:rFonts w:asciiTheme="minorHAnsi" w:hAnsiTheme="minorHAnsi" w:cstheme="minorHAnsi"/>
              </w:rPr>
              <w:t>Pinkie Promise</w:t>
            </w:r>
            <w:r w:rsidRPr="0071257A">
              <w:rPr>
                <w:rFonts w:asciiTheme="minorHAnsi" w:hAnsiTheme="minorHAnsi" w:cstheme="minorHAnsi"/>
              </w:rPr>
              <w:t xml:space="preserve"> charter</w:t>
            </w:r>
            <w:r>
              <w:rPr>
                <w:rFonts w:asciiTheme="minorHAnsi" w:hAnsiTheme="minorHAnsi" w:cstheme="minorHAnsi"/>
              </w:rPr>
              <w:t>,</w:t>
            </w:r>
            <w:r w:rsidRPr="0071257A">
              <w:rPr>
                <w:rFonts w:asciiTheme="minorHAnsi" w:hAnsiTheme="minorHAnsi" w:cstheme="minorHAnsi"/>
              </w:rPr>
              <w:t xml:space="preserve"> </w:t>
            </w:r>
            <w:r>
              <w:rPr>
                <w:rFonts w:asciiTheme="minorHAnsi" w:hAnsiTheme="minorHAnsi" w:cstheme="minorHAnsi"/>
              </w:rPr>
              <w:t xml:space="preserve">alongside Inverclyde’s Virtual Head teacher, </w:t>
            </w:r>
            <w:r w:rsidRPr="0071257A">
              <w:rPr>
                <w:rFonts w:asciiTheme="minorHAnsi" w:hAnsiTheme="minorHAnsi" w:cstheme="minorHAnsi"/>
              </w:rPr>
              <w:t xml:space="preserve">to capture and embed key messages aligned with </w:t>
            </w:r>
            <w:r w:rsidRPr="0071257A">
              <w:rPr>
                <w:rStyle w:val="Emphasis"/>
                <w:rFonts w:asciiTheme="minorHAnsi" w:hAnsiTheme="minorHAnsi" w:cstheme="minorHAnsi"/>
              </w:rPr>
              <w:t>The Promise</w:t>
            </w:r>
            <w:r w:rsidRPr="0071257A">
              <w:rPr>
                <w:rFonts w:asciiTheme="minorHAnsi" w:hAnsiTheme="minorHAnsi" w:cstheme="minorHAnsi"/>
              </w:rPr>
              <w:t>. Self-evaluation indicates that this work has significantly raised pupil awareness of their rights, responsibilities, and the importance of inclusive, compassionate school cultures. Feedback from pupils demonstrates enthusiasm to further develop their leadership role and extend their influence. In response, the group will now create and deliver an assembly programme across cluster schools, supporting consistent messaging and promoting shared values, while offering meaningful opportunities for pupil leadership in action.</w:t>
            </w:r>
          </w:p>
          <w:p w14:paraId="3F7C577A" w14:textId="7360D865" w:rsidR="00602132" w:rsidRPr="0071257A" w:rsidRDefault="00065090" w:rsidP="00602132">
            <w:pPr>
              <w:pStyle w:val="NormalWeb"/>
              <w:spacing w:before="0" w:beforeAutospacing="0" w:after="0" w:afterAutospacing="0"/>
              <w:rPr>
                <w:rFonts w:asciiTheme="minorHAnsi" w:hAnsiTheme="minorHAnsi" w:cstheme="minorHAnsi"/>
              </w:rPr>
            </w:pPr>
            <w:r w:rsidRPr="00065090">
              <w:rPr>
                <w:rStyle w:val="Strong"/>
                <w:rFonts w:asciiTheme="minorHAnsi" w:hAnsiTheme="minorHAnsi" w:cstheme="minorHAnsi"/>
                <w:color w:val="FF0000"/>
              </w:rPr>
              <w:t xml:space="preserve">Cluster: </w:t>
            </w:r>
            <w:r w:rsidR="00602132" w:rsidRPr="00065090">
              <w:rPr>
                <w:rStyle w:val="Strong"/>
                <w:rFonts w:asciiTheme="minorHAnsi" w:hAnsiTheme="minorHAnsi" w:cstheme="minorHAnsi"/>
                <w:color w:val="FF0000"/>
              </w:rPr>
              <w:t>Early Learning &amp; Childcare Quality Framework</w:t>
            </w:r>
            <w:r w:rsidR="00602132" w:rsidRPr="0071257A">
              <w:rPr>
                <w:rFonts w:asciiTheme="minorHAnsi" w:hAnsiTheme="minorHAnsi" w:cstheme="minorHAnsi"/>
              </w:rPr>
              <w:br/>
              <w:t>Cluster-wide self-evaluation against the new National Quality Framework for Early Learning and Childcare has highlighted both areas of strength and next steps. Peer moderation and professional dialogue through the Cluster Nursery Depute network have been well received, offering opportunities for shared reflection, collaborative problem-solving, and the development of consistent high-quality practice. Going forward, the network will continue to focus on strengthening consistency in observation, assessment, and responsive planning to ensure all children benefit from rich, high-quality early years experiences.</w:t>
            </w:r>
          </w:p>
          <w:p w14:paraId="2034A855" w14:textId="0CB19C46" w:rsidR="00602132" w:rsidRDefault="00065090" w:rsidP="00602132">
            <w:pPr>
              <w:pStyle w:val="NormalWeb"/>
              <w:spacing w:before="0" w:beforeAutospacing="0" w:after="0" w:afterAutospacing="0"/>
              <w:rPr>
                <w:rFonts w:asciiTheme="minorHAnsi" w:hAnsiTheme="minorHAnsi" w:cstheme="minorHAnsi"/>
              </w:rPr>
            </w:pPr>
            <w:r w:rsidRPr="00065090">
              <w:rPr>
                <w:rStyle w:val="Strong"/>
                <w:rFonts w:asciiTheme="minorHAnsi" w:hAnsiTheme="minorHAnsi" w:cstheme="minorHAnsi"/>
                <w:color w:val="FF0000"/>
              </w:rPr>
              <w:t xml:space="preserve">Cluster: </w:t>
            </w:r>
            <w:r w:rsidR="00602132" w:rsidRPr="00065090">
              <w:rPr>
                <w:rStyle w:val="Strong"/>
                <w:rFonts w:asciiTheme="minorHAnsi" w:hAnsiTheme="minorHAnsi" w:cstheme="minorHAnsi"/>
                <w:color w:val="FF0000"/>
              </w:rPr>
              <w:t>Curriculum Coherence: Science and STEM</w:t>
            </w:r>
            <w:r w:rsidR="00602132" w:rsidRPr="0071257A">
              <w:rPr>
                <w:rFonts w:asciiTheme="minorHAnsi" w:hAnsiTheme="minorHAnsi" w:cstheme="minorHAnsi"/>
              </w:rPr>
              <w:br/>
              <w:t xml:space="preserve">Through cluster curriculum self-evaluation and professional dialogue, variation in Science delivery across primary stages has been identified. The implementation of the Inverclyde Science Planners offers an opportunity to strengthen progression, ensure coverage of key concepts and skills, and build teacher confidence. Staff have identified the need for cluster-wide CLPL opportunities to support consistent delivery, with a particular focus on skills-based, hands-on learning aligned to Metaskills and Developing the Young Workforce (DYW). Pupil voice activities indicate strong engagement and motivation when Science is taught in practical, real-life contexts. To support this, Inverclyde Academy staff </w:t>
            </w:r>
            <w:r w:rsidR="00602132" w:rsidRPr="0071257A">
              <w:rPr>
                <w:rFonts w:asciiTheme="minorHAnsi" w:hAnsiTheme="minorHAnsi" w:cstheme="minorHAnsi"/>
              </w:rPr>
              <w:lastRenderedPageBreak/>
              <w:t>will collaborate with primary colleagues to co-deliver science experiences, providing opportunities for staff upskilling and ensuring a coherent pathway from Early to Senior Phase.</w:t>
            </w:r>
          </w:p>
          <w:p w14:paraId="1CE07E8C" w14:textId="14C4D797" w:rsidR="00E578CC" w:rsidRPr="00602132" w:rsidRDefault="00065090" w:rsidP="00602132">
            <w:pPr>
              <w:pStyle w:val="NormalWeb"/>
              <w:spacing w:before="0" w:beforeAutospacing="0" w:after="0" w:afterAutospacing="0"/>
              <w:rPr>
                <w:rFonts w:asciiTheme="minorHAnsi" w:hAnsiTheme="minorHAnsi" w:cstheme="minorHAnsi"/>
              </w:rPr>
            </w:pPr>
            <w:r w:rsidRPr="00065090">
              <w:rPr>
                <w:rStyle w:val="Strong"/>
                <w:rFonts w:asciiTheme="minorHAnsi" w:hAnsiTheme="minorHAnsi" w:cstheme="minorHAnsi"/>
                <w:color w:val="FF0000"/>
              </w:rPr>
              <w:t xml:space="preserve">Cluster: </w:t>
            </w:r>
            <w:r w:rsidR="00602132" w:rsidRPr="00065090">
              <w:rPr>
                <w:rStyle w:val="Strong"/>
                <w:rFonts w:asciiTheme="minorHAnsi" w:hAnsiTheme="minorHAnsi" w:cstheme="minorHAnsi"/>
                <w:color w:val="FF0000"/>
              </w:rPr>
              <w:t>Leadership Development &amp; Professional Collaboration</w:t>
            </w:r>
            <w:bookmarkStart w:id="0" w:name="_GoBack"/>
            <w:bookmarkEnd w:id="0"/>
            <w:r w:rsidR="00602132">
              <w:rPr>
                <w:rFonts w:asciiTheme="minorHAnsi" w:hAnsiTheme="minorHAnsi" w:cstheme="minorHAnsi"/>
              </w:rPr>
              <w:br/>
              <w:t>Feedback from cluster Head T</w:t>
            </w:r>
            <w:r w:rsidR="00602132" w:rsidRPr="0071257A">
              <w:rPr>
                <w:rFonts w:asciiTheme="minorHAnsi" w:hAnsiTheme="minorHAnsi" w:cstheme="minorHAnsi"/>
              </w:rPr>
              <w:t>eachers continues to emphasise the value of protected Cluster HT development time, allowing for regular professional dialogue, moderation of improvement priorities, and shared leadership learning. This structure remains a key driver in maintaining collective ownership, building leadership capacity, and ensuring alignment of practice across the cluster.</w:t>
            </w:r>
          </w:p>
        </w:tc>
      </w:tr>
    </w:tbl>
    <w:p w14:paraId="17C0B1DF" w14:textId="7AEE900F" w:rsidR="00113CC3" w:rsidRDefault="00113CC3" w:rsidP="003A081E">
      <w:pPr>
        <w:rPr>
          <w:rFonts w:cstheme="minorHAnsi"/>
          <w:b/>
          <w:sz w:val="24"/>
          <w:szCs w:val="24"/>
        </w:rPr>
      </w:pPr>
    </w:p>
    <w:tbl>
      <w:tblPr>
        <w:tblpPr w:leftFromText="180" w:rightFromText="180" w:vertAnchor="text" w:horzAnchor="margin" w:tblpX="-10" w:tblpY="205"/>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12"/>
      </w:tblGrid>
      <w:tr w:rsidR="00CC2071" w:rsidRPr="00FE68A6" w14:paraId="13B765AE" w14:textId="77777777" w:rsidTr="00CC2071">
        <w:trPr>
          <w:trHeight w:val="530"/>
        </w:trPr>
        <w:tc>
          <w:tcPr>
            <w:tcW w:w="14312" w:type="dxa"/>
            <w:shd w:val="clear" w:color="auto" w:fill="C0C0C0"/>
            <w:tcMar>
              <w:top w:w="20" w:type="dxa"/>
              <w:left w:w="20" w:type="dxa"/>
              <w:bottom w:w="0" w:type="dxa"/>
              <w:right w:w="20" w:type="dxa"/>
            </w:tcMar>
            <w:vAlign w:val="center"/>
          </w:tcPr>
          <w:p w14:paraId="752E2102" w14:textId="77777777" w:rsidR="00CC2071" w:rsidRPr="00FE68A6" w:rsidRDefault="00CC2071" w:rsidP="00CC2071">
            <w:pPr>
              <w:spacing w:after="0" w:line="240" w:lineRule="auto"/>
              <w:jc w:val="center"/>
              <w:rPr>
                <w:rFonts w:eastAsia="Arial Unicode MS" w:cstheme="minorHAnsi"/>
                <w:b/>
                <w:bCs/>
              </w:rPr>
            </w:pPr>
            <w:r w:rsidRPr="00FE68A6">
              <w:rPr>
                <w:rFonts w:eastAsia="Arial Unicode MS" w:cstheme="minorHAnsi"/>
                <w:b/>
                <w:bCs/>
              </w:rPr>
              <w:t>Expected outcomes for learners</w:t>
            </w:r>
          </w:p>
          <w:p w14:paraId="05B534CE" w14:textId="77777777" w:rsidR="00CC2071" w:rsidRPr="001C49A5" w:rsidRDefault="00CC2071" w:rsidP="00CC2071">
            <w:pPr>
              <w:spacing w:after="0" w:line="240" w:lineRule="auto"/>
              <w:jc w:val="center"/>
              <w:rPr>
                <w:rFonts w:eastAsia="Arial Unicode MS" w:cstheme="minorHAnsi"/>
                <w:b/>
                <w:bCs/>
                <w:sz w:val="16"/>
                <w:szCs w:val="16"/>
              </w:rPr>
            </w:pPr>
            <w:r w:rsidRPr="001C49A5">
              <w:rPr>
                <w:rFonts w:eastAsia="+mn-ea" w:cstheme="minorHAnsi"/>
                <w:b/>
                <w:bCs/>
                <w:kern w:val="24"/>
                <w:sz w:val="16"/>
                <w:szCs w:val="16"/>
                <w:lang w:eastAsia="en-GB"/>
              </w:rPr>
              <w:t xml:space="preserve">Who? </w:t>
            </w:r>
            <w:r w:rsidRPr="001C49A5">
              <w:rPr>
                <w:rFonts w:eastAsia="+mn-ea" w:cstheme="minorHAnsi"/>
                <w:b/>
                <w:bCs/>
                <w:kern w:val="24"/>
                <w:sz w:val="16"/>
                <w:szCs w:val="16"/>
                <w:lang w:eastAsia="en-GB"/>
              </w:rPr>
              <w:tab/>
              <w:t>By how much?</w:t>
            </w:r>
            <w:r w:rsidRPr="001C49A5">
              <w:rPr>
                <w:rFonts w:eastAsia="+mn-ea" w:cstheme="minorHAnsi"/>
                <w:b/>
                <w:bCs/>
                <w:kern w:val="24"/>
                <w:sz w:val="16"/>
                <w:szCs w:val="16"/>
                <w:lang w:eastAsia="en-GB"/>
              </w:rPr>
              <w:tab/>
              <w:t>By when?</w:t>
            </w:r>
            <w:r w:rsidRPr="001C49A5">
              <w:rPr>
                <w:rFonts w:eastAsia="+mn-ea" w:cstheme="minorHAnsi"/>
                <w:b/>
                <w:bCs/>
                <w:kern w:val="24"/>
                <w:sz w:val="16"/>
                <w:szCs w:val="16"/>
                <w:lang w:eastAsia="en-GB"/>
              </w:rPr>
              <w:tab/>
              <w:t>What?</w:t>
            </w:r>
          </w:p>
        </w:tc>
      </w:tr>
      <w:tr w:rsidR="00CC2071" w:rsidRPr="00FE68A6" w14:paraId="23D3D019" w14:textId="77777777" w:rsidTr="00CC2071">
        <w:trPr>
          <w:trHeight w:val="384"/>
        </w:trPr>
        <w:tc>
          <w:tcPr>
            <w:tcW w:w="14312" w:type="dxa"/>
            <w:tcMar>
              <w:top w:w="20" w:type="dxa"/>
              <w:left w:w="20" w:type="dxa"/>
              <w:bottom w:w="0" w:type="dxa"/>
              <w:right w:w="20" w:type="dxa"/>
            </w:tcMar>
          </w:tcPr>
          <w:p w14:paraId="74F37E38" w14:textId="77777777" w:rsidR="00CC2071" w:rsidRPr="00113CC3" w:rsidRDefault="00CC2071" w:rsidP="001838D4">
            <w:pPr>
              <w:pStyle w:val="ListParagraph"/>
              <w:numPr>
                <w:ilvl w:val="0"/>
                <w:numId w:val="49"/>
              </w:numPr>
              <w:spacing w:after="0" w:line="240" w:lineRule="auto"/>
              <w:rPr>
                <w:rFonts w:cstheme="minorHAnsi"/>
                <w:b/>
                <w:bCs/>
                <w:color w:val="FF0000"/>
                <w:sz w:val="24"/>
                <w:szCs w:val="24"/>
              </w:rPr>
            </w:pPr>
            <w:r w:rsidRPr="00113CC3">
              <w:rPr>
                <w:rFonts w:cstheme="minorHAnsi"/>
                <w:sz w:val="24"/>
                <w:szCs w:val="24"/>
              </w:rPr>
              <w:t>By May 2026, further embed Metaskills across all areas of teaching by upskilling staff knowledge and ensuring consistent integration of Metaskills in lesson planning, learning journals, and displays. Metaskills will be adapted to the Inverkip context, with character names created to engage pupils and make the skills more relatable. The impact will be measured through pupil reflections and assessments on Metaskills, teacher surveys on integration in planning, and evidence in learning journals and displays. Pupil surveys will also evaluate how well Metaskills are understood and applied in their daily learning.</w:t>
            </w:r>
          </w:p>
          <w:p w14:paraId="3C3E320A" w14:textId="77777777" w:rsidR="00CC2071" w:rsidRPr="00113CC3" w:rsidRDefault="00CC2071" w:rsidP="001838D4">
            <w:pPr>
              <w:pStyle w:val="ListParagraph"/>
              <w:numPr>
                <w:ilvl w:val="0"/>
                <w:numId w:val="49"/>
              </w:numPr>
              <w:spacing w:after="0" w:line="240" w:lineRule="auto"/>
              <w:rPr>
                <w:rFonts w:cstheme="minorHAnsi"/>
                <w:b/>
                <w:bCs/>
                <w:color w:val="FF0000"/>
                <w:sz w:val="24"/>
                <w:szCs w:val="24"/>
              </w:rPr>
            </w:pPr>
            <w:r w:rsidRPr="00113CC3">
              <w:rPr>
                <w:rFonts w:cstheme="minorHAnsi"/>
                <w:sz w:val="24"/>
                <w:szCs w:val="24"/>
              </w:rPr>
              <w:t>By May 2026, continue tracking wider achievements, targeting specific cohorts of pupils who are underrepresented in extracurricular activities. Expand the range of after-school and lunchtime clubs to appeal to a broader audience, incorporating pupil voice into the development of awards and recognition systems that reflect the school’s values and the UNCRC articles. Success will be evaluated through participation data in extracurricular activities, feedback from pupils on the variety of clubs offered, and the impact of awards and recognition systems as evidenced through pupil satisfaction surveys and attendance records.</w:t>
            </w:r>
          </w:p>
          <w:p w14:paraId="16058DBC" w14:textId="77777777" w:rsidR="00CC2071" w:rsidRPr="00113CC3" w:rsidRDefault="00CC2071" w:rsidP="001838D4">
            <w:pPr>
              <w:pStyle w:val="ListParagraph"/>
              <w:numPr>
                <w:ilvl w:val="0"/>
                <w:numId w:val="49"/>
              </w:numPr>
              <w:spacing w:after="0" w:line="240" w:lineRule="auto"/>
              <w:rPr>
                <w:rFonts w:cstheme="minorHAnsi"/>
                <w:b/>
                <w:bCs/>
                <w:color w:val="FF0000"/>
                <w:sz w:val="24"/>
                <w:szCs w:val="24"/>
              </w:rPr>
            </w:pPr>
            <w:r w:rsidRPr="00113CC3">
              <w:rPr>
                <w:rFonts w:cstheme="minorHAnsi"/>
                <w:sz w:val="24"/>
                <w:szCs w:val="24"/>
              </w:rPr>
              <w:t>May 2026, ensure that digital tools are consistently and effectively used across all classes, with staff maximising the use of recorded content and platforms such as Teams and OneNote. Additional CLPL sessions will be provided to address specific areas of need, ensuring digital technology continues to positively impact pupil attainment and learning outcomes. Success will be evaluated through classroom observations, teacher surveys on digital tool usage, pupil feedback on the effectiveness of digital tools in supporting their learning, and tracking progress in attainment data linked to digital intervention strategies.</w:t>
            </w:r>
          </w:p>
          <w:p w14:paraId="366F71D5" w14:textId="1B79EC79" w:rsidR="00CC2071" w:rsidRPr="00602132" w:rsidRDefault="00E578CC" w:rsidP="00E578CC">
            <w:pPr>
              <w:pStyle w:val="ListParagraph"/>
              <w:numPr>
                <w:ilvl w:val="0"/>
                <w:numId w:val="49"/>
              </w:numPr>
              <w:spacing w:after="0" w:line="240" w:lineRule="auto"/>
              <w:rPr>
                <w:rStyle w:val="Strong"/>
                <w:rFonts w:cstheme="minorHAnsi"/>
                <w:color w:val="FF0000"/>
                <w:sz w:val="24"/>
                <w:szCs w:val="24"/>
              </w:rPr>
            </w:pPr>
            <w:r w:rsidRPr="00E578CC">
              <w:rPr>
                <w:rStyle w:val="Strong"/>
                <w:b w:val="0"/>
                <w:sz w:val="24"/>
              </w:rPr>
              <w:t>By May 2026, the language related to SIMOA will be imbedded</w:t>
            </w:r>
            <w:r>
              <w:rPr>
                <w:rStyle w:val="Strong"/>
                <w:b w:val="0"/>
                <w:sz w:val="24"/>
              </w:rPr>
              <w:t xml:space="preserve"> by practitioners and children</w:t>
            </w:r>
            <w:r w:rsidRPr="00E578CC">
              <w:rPr>
                <w:rStyle w:val="Strong"/>
                <w:b w:val="0"/>
                <w:sz w:val="24"/>
              </w:rPr>
              <w:t xml:space="preserve"> i.e. “SIMOA says” when discussing and measuring risks or guidance in keeping safe in our environment and surroundings. </w:t>
            </w:r>
            <w:r w:rsidRPr="00E578CC">
              <w:rPr>
                <w:sz w:val="24"/>
                <w:szCs w:val="24"/>
              </w:rPr>
              <w:t xml:space="preserve"> As part of this work, the nursery will also begin to develop community links within the village to extend outdoor learning beyond the nursery gates and into the wider environment.</w:t>
            </w:r>
            <w:r>
              <w:rPr>
                <w:sz w:val="24"/>
                <w:szCs w:val="24"/>
              </w:rPr>
              <w:t xml:space="preserve"> </w:t>
            </w:r>
            <w:r>
              <w:rPr>
                <w:rStyle w:val="Strong"/>
                <w:b w:val="0"/>
                <w:sz w:val="24"/>
              </w:rPr>
              <w:t>Visuals and shared community work will have commenced with SIMOA building a visual representation in the local community in a meaningful way for the children.</w:t>
            </w:r>
            <w:r w:rsidRPr="00E578CC">
              <w:rPr>
                <w:rStyle w:val="Strong"/>
                <w:b w:val="0"/>
                <w:sz w:val="24"/>
              </w:rPr>
              <w:t xml:space="preserve"> </w:t>
            </w:r>
          </w:p>
          <w:p w14:paraId="70AF9D82" w14:textId="77777777" w:rsidR="00602132" w:rsidRDefault="00602132" w:rsidP="00602132">
            <w:pPr>
              <w:pStyle w:val="NormalWeb"/>
              <w:spacing w:before="0" w:beforeAutospacing="0" w:after="0" w:afterAutospacing="0"/>
              <w:rPr>
                <w:rStyle w:val="Strong"/>
                <w:rFonts w:asciiTheme="minorHAnsi" w:hAnsiTheme="minorHAnsi" w:cstheme="minorHAnsi"/>
              </w:rPr>
            </w:pPr>
            <w:r>
              <w:rPr>
                <w:rStyle w:val="Strong"/>
                <w:rFonts w:asciiTheme="minorHAnsi" w:hAnsiTheme="minorHAnsi" w:cstheme="minorHAnsi"/>
              </w:rPr>
              <w:t>Shared Cluster Outcomes:</w:t>
            </w:r>
          </w:p>
          <w:p w14:paraId="1C3A83E8" w14:textId="77777777" w:rsidR="00602132" w:rsidRPr="006B342F" w:rsidRDefault="00602132" w:rsidP="00602132">
            <w:pPr>
              <w:pStyle w:val="NormalWeb"/>
              <w:spacing w:before="0" w:beforeAutospacing="0" w:after="0" w:afterAutospacing="0"/>
              <w:rPr>
                <w:rFonts w:asciiTheme="minorHAnsi" w:hAnsiTheme="minorHAnsi" w:cstheme="minorHAnsi"/>
              </w:rPr>
            </w:pPr>
            <w:r w:rsidRPr="006B342F">
              <w:rPr>
                <w:rStyle w:val="Strong"/>
                <w:rFonts w:asciiTheme="minorHAnsi" w:hAnsiTheme="minorHAnsi" w:cstheme="minorHAnsi"/>
              </w:rPr>
              <w:t>Pupil Leadership &amp; The Promise</w:t>
            </w:r>
            <w:r w:rsidRPr="006B342F">
              <w:rPr>
                <w:rFonts w:asciiTheme="minorHAnsi" w:hAnsiTheme="minorHAnsi" w:cstheme="minorHAnsi"/>
              </w:rPr>
              <w:br/>
              <w:t xml:space="preserve">By May 2026, the Cluster Pupil Leadership Group will design and deliver a series of pupil-led assemblies across all cluster establishments, embedding key messages from </w:t>
            </w:r>
            <w:r w:rsidRPr="006B342F">
              <w:rPr>
                <w:rStyle w:val="Emphasis"/>
                <w:rFonts w:asciiTheme="minorHAnsi" w:hAnsiTheme="minorHAnsi" w:cstheme="minorHAnsi"/>
              </w:rPr>
              <w:t>The Promise</w:t>
            </w:r>
            <w:r w:rsidRPr="006B342F">
              <w:rPr>
                <w:rFonts w:asciiTheme="minorHAnsi" w:hAnsiTheme="minorHAnsi" w:cstheme="minorHAnsi"/>
              </w:rPr>
              <w:t xml:space="preserve"> and developing pupil understanding of care experience and inclusion. The impact of this work will be measured through pre and post pupil and staff questionnaires (November 2025 and June 2026), evidencing increased pupil confidence in leadership roles and greater understanding of care experience across the cluster.</w:t>
            </w:r>
          </w:p>
          <w:p w14:paraId="0BE3228B" w14:textId="77777777" w:rsidR="00602132" w:rsidRPr="006B342F" w:rsidRDefault="00602132" w:rsidP="00602132">
            <w:pPr>
              <w:pStyle w:val="NormalWeb"/>
              <w:spacing w:before="0" w:beforeAutospacing="0" w:after="0" w:afterAutospacing="0"/>
              <w:rPr>
                <w:rFonts w:asciiTheme="minorHAnsi" w:hAnsiTheme="minorHAnsi" w:cstheme="minorHAnsi"/>
              </w:rPr>
            </w:pPr>
            <w:r w:rsidRPr="006B342F">
              <w:rPr>
                <w:rStyle w:val="Strong"/>
                <w:rFonts w:asciiTheme="minorHAnsi" w:hAnsiTheme="minorHAnsi" w:cstheme="minorHAnsi"/>
              </w:rPr>
              <w:lastRenderedPageBreak/>
              <w:t>Cluster Nursery Depute Network – Quality Framework</w:t>
            </w:r>
            <w:r w:rsidRPr="006B342F">
              <w:rPr>
                <w:rFonts w:asciiTheme="minorHAnsi" w:hAnsiTheme="minorHAnsi" w:cstheme="minorHAnsi"/>
              </w:rPr>
              <w:br/>
              <w:t>By May 2026, the Cluster Nursery Depute Network will fully engage with the National Quality Framework, developing shared approaches to observation, assessment and planning. All cluster nurseries will participate in collaborative moderation and professional dialogue, with pre and post self-evaluation audits evidencing improved consistency and confidence in delivering high-quality Early Learning and Childcare.</w:t>
            </w:r>
          </w:p>
          <w:p w14:paraId="23B0D802" w14:textId="77777777" w:rsidR="00602132" w:rsidRPr="006B342F" w:rsidRDefault="00602132" w:rsidP="00602132">
            <w:pPr>
              <w:pStyle w:val="NormalWeb"/>
              <w:spacing w:before="0" w:beforeAutospacing="0" w:after="0" w:afterAutospacing="0"/>
              <w:rPr>
                <w:rFonts w:asciiTheme="minorHAnsi" w:hAnsiTheme="minorHAnsi" w:cstheme="minorHAnsi"/>
              </w:rPr>
            </w:pPr>
            <w:r w:rsidRPr="006B342F">
              <w:rPr>
                <w:rStyle w:val="Strong"/>
                <w:rFonts w:asciiTheme="minorHAnsi" w:hAnsiTheme="minorHAnsi" w:cstheme="minorHAnsi"/>
              </w:rPr>
              <w:t>Science Curriculum &amp; Moderation</w:t>
            </w:r>
            <w:r w:rsidRPr="006B342F">
              <w:rPr>
                <w:rFonts w:asciiTheme="minorHAnsi" w:hAnsiTheme="minorHAnsi" w:cstheme="minorHAnsi"/>
              </w:rPr>
              <w:br/>
              <w:t>By May 2026, all schools within the cluster will have implemented the Inverclyde Science Planners, with joint moderation taking place during the February 2026 In-Service Day. Staff confidence in delivering skills-based science will increase, with planning, learning visits, and pupil feedback evidencing more consistent and engaging science experiences that promote Metaskills and Developing the Young Workforce.</w:t>
            </w:r>
          </w:p>
          <w:p w14:paraId="525B9054" w14:textId="77777777" w:rsidR="00602132" w:rsidRDefault="00602132" w:rsidP="00602132">
            <w:pPr>
              <w:pStyle w:val="NormalWeb"/>
              <w:spacing w:before="0" w:beforeAutospacing="0" w:after="0" w:afterAutospacing="0"/>
              <w:rPr>
                <w:rFonts w:asciiTheme="minorHAnsi" w:hAnsiTheme="minorHAnsi" w:cstheme="minorHAnsi"/>
              </w:rPr>
            </w:pPr>
            <w:r w:rsidRPr="006B342F">
              <w:rPr>
                <w:rStyle w:val="Strong"/>
                <w:rFonts w:asciiTheme="minorHAnsi" w:hAnsiTheme="minorHAnsi" w:cstheme="minorHAnsi"/>
              </w:rPr>
              <w:t>Cluster HT Development Days</w:t>
            </w:r>
            <w:r w:rsidRPr="006B342F">
              <w:rPr>
                <w:rFonts w:asciiTheme="minorHAnsi" w:hAnsiTheme="minorHAnsi" w:cstheme="minorHAnsi"/>
              </w:rPr>
              <w:br/>
              <w:t>By June 2026, Cluster Head</w:t>
            </w:r>
            <w:r>
              <w:rPr>
                <w:rFonts w:asciiTheme="minorHAnsi" w:hAnsiTheme="minorHAnsi" w:cstheme="minorHAnsi"/>
              </w:rPr>
              <w:t xml:space="preserve"> T</w:t>
            </w:r>
            <w:r w:rsidRPr="006B342F">
              <w:rPr>
                <w:rFonts w:asciiTheme="minorHAnsi" w:hAnsiTheme="minorHAnsi" w:cstheme="minorHAnsi"/>
              </w:rPr>
              <w:t>eachers will continue to engage in one full protected development day per term, providing time for professional dialogue, moderation of improvement priorities, and shared leadership learning. Evaluation of HT sessions will evidence the impact on leadership capacity, shared self-evaluation and alignment of practice across the cluster.</w:t>
            </w:r>
          </w:p>
          <w:p w14:paraId="2F71A969" w14:textId="77777777" w:rsidR="00602132" w:rsidRPr="00602132" w:rsidRDefault="00602132" w:rsidP="00602132">
            <w:pPr>
              <w:spacing w:after="0" w:line="240" w:lineRule="auto"/>
              <w:rPr>
                <w:rStyle w:val="Strong"/>
                <w:rFonts w:cstheme="minorHAnsi"/>
                <w:color w:val="FF0000"/>
                <w:sz w:val="24"/>
                <w:szCs w:val="24"/>
              </w:rPr>
            </w:pPr>
          </w:p>
          <w:p w14:paraId="6E1B2E80" w14:textId="1A0B169E" w:rsidR="005D677F" w:rsidRPr="00E578CC" w:rsidRDefault="005D677F" w:rsidP="005D677F">
            <w:pPr>
              <w:pStyle w:val="ListParagraph"/>
              <w:spacing w:after="0" w:line="240" w:lineRule="auto"/>
              <w:ind w:left="360"/>
              <w:rPr>
                <w:rFonts w:cstheme="minorHAnsi"/>
                <w:b/>
                <w:bCs/>
                <w:color w:val="FF0000"/>
                <w:sz w:val="24"/>
                <w:szCs w:val="24"/>
              </w:rPr>
            </w:pPr>
          </w:p>
        </w:tc>
      </w:tr>
      <w:tr w:rsidR="00CC2071" w:rsidRPr="00FB7BB4" w14:paraId="782ED2CE" w14:textId="77777777" w:rsidTr="00CC2071">
        <w:trPr>
          <w:trHeight w:val="57"/>
        </w:trPr>
        <w:tc>
          <w:tcPr>
            <w:tcW w:w="14312" w:type="dxa"/>
            <w:shd w:val="clear" w:color="auto" w:fill="C0C0C0"/>
            <w:tcMar>
              <w:top w:w="20" w:type="dxa"/>
              <w:left w:w="20" w:type="dxa"/>
              <w:bottom w:w="0" w:type="dxa"/>
              <w:right w:w="20" w:type="dxa"/>
            </w:tcMar>
            <w:vAlign w:val="center"/>
          </w:tcPr>
          <w:p w14:paraId="23EDE31F" w14:textId="77777777" w:rsidR="00CC2071" w:rsidRPr="00FB7BB4" w:rsidRDefault="00CC2071" w:rsidP="00CC2071">
            <w:pPr>
              <w:spacing w:after="0" w:line="240" w:lineRule="auto"/>
              <w:jc w:val="center"/>
              <w:rPr>
                <w:rFonts w:eastAsia="Arial Unicode MS" w:cstheme="minorHAnsi"/>
                <w:b/>
                <w:bCs/>
              </w:rPr>
            </w:pPr>
            <w:r w:rsidRPr="00FB7BB4">
              <w:rPr>
                <w:rStyle w:val="eop"/>
                <w:rFonts w:cstheme="minorHAnsi"/>
                <w:color w:val="000000"/>
                <w:lang w:val="en-US"/>
              </w:rPr>
              <w:lastRenderedPageBreak/>
              <w:t>​</w:t>
            </w:r>
            <w:r w:rsidRPr="00FB7BB4">
              <w:rPr>
                <w:rFonts w:eastAsia="Arial Unicode MS" w:cstheme="minorHAnsi"/>
                <w:b/>
                <w:bCs/>
              </w:rPr>
              <w:t xml:space="preserve">If PEF spend is supporting – how much and what? </w:t>
            </w:r>
          </w:p>
        </w:tc>
      </w:tr>
      <w:tr w:rsidR="00CC2071" w:rsidRPr="00FB7BB4" w14:paraId="1A3E26DD" w14:textId="77777777" w:rsidTr="00CC2071">
        <w:trPr>
          <w:trHeight w:val="384"/>
        </w:trPr>
        <w:tc>
          <w:tcPr>
            <w:tcW w:w="14312" w:type="dxa"/>
            <w:tcMar>
              <w:top w:w="20" w:type="dxa"/>
              <w:left w:w="20" w:type="dxa"/>
              <w:bottom w:w="0" w:type="dxa"/>
              <w:right w:w="20" w:type="dxa"/>
            </w:tcMar>
          </w:tcPr>
          <w:p w14:paraId="375A3208" w14:textId="56747B5F" w:rsidR="00580753" w:rsidRPr="008F29AB" w:rsidRDefault="00CC2071" w:rsidP="00CC2071">
            <w:pPr>
              <w:pStyle w:val="NormalWeb"/>
              <w:rPr>
                <w:rFonts w:asciiTheme="minorHAnsi" w:hAnsiTheme="minorHAnsi" w:cstheme="minorHAnsi"/>
                <w:b/>
                <w:color w:val="FF0000"/>
                <w:sz w:val="22"/>
                <w:szCs w:val="22"/>
              </w:rPr>
            </w:pPr>
            <w:r w:rsidRPr="00C7776C">
              <w:rPr>
                <w:rFonts w:asciiTheme="minorHAnsi" w:hAnsiTheme="minorHAnsi" w:cstheme="minorHAnsi"/>
                <w:b/>
                <w:color w:val="FF0000"/>
                <w:sz w:val="22"/>
                <w:szCs w:val="22"/>
              </w:rPr>
              <w:t>No PEF used to support closin</w:t>
            </w:r>
            <w:r>
              <w:rPr>
                <w:rFonts w:asciiTheme="minorHAnsi" w:hAnsiTheme="minorHAnsi" w:cstheme="minorHAnsi"/>
                <w:b/>
                <w:color w:val="FF0000"/>
                <w:sz w:val="22"/>
                <w:szCs w:val="22"/>
              </w:rPr>
              <w:t>g the gap within this priority.</w:t>
            </w:r>
          </w:p>
        </w:tc>
      </w:tr>
    </w:tbl>
    <w:p w14:paraId="64A282C9" w14:textId="77777777" w:rsidR="00580753" w:rsidRDefault="00580753" w:rsidP="003A081E">
      <w:pPr>
        <w:rPr>
          <w:rFonts w:cstheme="minorHAnsi"/>
          <w:b/>
          <w:sz w:val="24"/>
          <w:szCs w:val="24"/>
        </w:rPr>
      </w:pPr>
    </w:p>
    <w:tbl>
      <w:tblPr>
        <w:tblW w:w="14317" w:type="dxa"/>
        <w:tblInd w:w="-5" w:type="dxa"/>
        <w:tblLayout w:type="fixed"/>
        <w:tblCellMar>
          <w:left w:w="0" w:type="dxa"/>
          <w:right w:w="0" w:type="dxa"/>
        </w:tblCellMar>
        <w:tblLook w:val="0000" w:firstRow="0" w:lastRow="0" w:firstColumn="0" w:lastColumn="0" w:noHBand="0" w:noVBand="0"/>
      </w:tblPr>
      <w:tblGrid>
        <w:gridCol w:w="8080"/>
        <w:gridCol w:w="992"/>
        <w:gridCol w:w="709"/>
        <w:gridCol w:w="2126"/>
        <w:gridCol w:w="2410"/>
      </w:tblGrid>
      <w:tr w:rsidR="00580753" w:rsidRPr="00FB7BB4" w14:paraId="49C71DE6" w14:textId="77777777" w:rsidTr="00580753">
        <w:trPr>
          <w:trHeight w:val="266"/>
          <w:tblHeader/>
        </w:trPr>
        <w:tc>
          <w:tcPr>
            <w:tcW w:w="8080" w:type="dxa"/>
            <w:tcBorders>
              <w:top w:val="single" w:sz="4" w:space="0" w:color="auto"/>
              <w:left w:val="single" w:sz="4" w:space="0" w:color="auto"/>
              <w:bottom w:val="single" w:sz="4" w:space="0" w:color="auto"/>
              <w:right w:val="single" w:sz="4" w:space="0" w:color="auto"/>
            </w:tcBorders>
            <w:shd w:val="clear" w:color="auto" w:fill="FF0000"/>
            <w:noWrap/>
            <w:tcMar>
              <w:top w:w="20" w:type="dxa"/>
              <w:left w:w="20" w:type="dxa"/>
              <w:bottom w:w="0" w:type="dxa"/>
              <w:right w:w="20" w:type="dxa"/>
            </w:tcMar>
          </w:tcPr>
          <w:p w14:paraId="055E453B" w14:textId="77777777" w:rsidR="00580753" w:rsidRPr="00FB7BB4" w:rsidRDefault="00580753" w:rsidP="00C71E44">
            <w:pPr>
              <w:jc w:val="center"/>
              <w:rPr>
                <w:rFonts w:cstheme="minorHAnsi"/>
                <w:b/>
                <w:bCs/>
              </w:rPr>
            </w:pPr>
            <w:r w:rsidRPr="00FB7BB4">
              <w:rPr>
                <w:rFonts w:cstheme="minorHAnsi"/>
                <w:b/>
                <w:bCs/>
              </w:rPr>
              <w:t>Tasks to achieve priority</w:t>
            </w:r>
          </w:p>
        </w:tc>
        <w:tc>
          <w:tcPr>
            <w:tcW w:w="992" w:type="dxa"/>
            <w:tcBorders>
              <w:top w:val="single" w:sz="4" w:space="0" w:color="auto"/>
              <w:left w:val="nil"/>
              <w:bottom w:val="single" w:sz="4" w:space="0" w:color="auto"/>
              <w:right w:val="single" w:sz="4" w:space="0" w:color="auto"/>
            </w:tcBorders>
            <w:shd w:val="clear" w:color="auto" w:fill="FF0000"/>
          </w:tcPr>
          <w:p w14:paraId="0C928AE7" w14:textId="77777777" w:rsidR="00580753" w:rsidRPr="00FB7BB4" w:rsidRDefault="00580753" w:rsidP="00C71E44">
            <w:pPr>
              <w:jc w:val="center"/>
              <w:rPr>
                <w:rFonts w:cstheme="minorHAnsi"/>
                <w:b/>
                <w:bCs/>
              </w:rPr>
            </w:pPr>
            <w:r w:rsidRPr="00FB7BB4">
              <w:rPr>
                <w:rFonts w:cstheme="minorHAnsi"/>
                <w:b/>
                <w:bCs/>
              </w:rPr>
              <w:t xml:space="preserve">Timescale </w:t>
            </w:r>
          </w:p>
        </w:tc>
        <w:tc>
          <w:tcPr>
            <w:tcW w:w="709" w:type="dxa"/>
            <w:tcBorders>
              <w:top w:val="single" w:sz="4" w:space="0" w:color="auto"/>
              <w:left w:val="single" w:sz="4" w:space="0" w:color="auto"/>
              <w:bottom w:val="single" w:sz="4" w:space="0" w:color="auto"/>
              <w:right w:val="single" w:sz="4" w:space="0" w:color="auto"/>
            </w:tcBorders>
            <w:shd w:val="clear" w:color="auto" w:fill="FF0000"/>
          </w:tcPr>
          <w:p w14:paraId="6CE788AC" w14:textId="77777777" w:rsidR="00580753" w:rsidRPr="00FB7BB4" w:rsidRDefault="00580753" w:rsidP="00C71E44">
            <w:pPr>
              <w:jc w:val="center"/>
              <w:rPr>
                <w:rFonts w:cstheme="minorHAnsi"/>
                <w:b/>
                <w:bCs/>
              </w:rPr>
            </w:pPr>
            <w:r w:rsidRPr="00FB7BB4">
              <w:rPr>
                <w:rFonts w:cstheme="minorHAnsi"/>
                <w:b/>
                <w:bCs/>
              </w:rPr>
              <w:t>RAG</w:t>
            </w:r>
          </w:p>
        </w:tc>
        <w:tc>
          <w:tcPr>
            <w:tcW w:w="2126" w:type="dxa"/>
            <w:tcBorders>
              <w:top w:val="single" w:sz="4" w:space="0" w:color="auto"/>
              <w:left w:val="single" w:sz="4" w:space="0" w:color="auto"/>
              <w:bottom w:val="single" w:sz="4" w:space="0" w:color="auto"/>
              <w:right w:val="single" w:sz="4" w:space="0" w:color="auto"/>
            </w:tcBorders>
            <w:shd w:val="clear" w:color="auto" w:fill="FF0000"/>
            <w:tcMar>
              <w:top w:w="20" w:type="dxa"/>
              <w:left w:w="20" w:type="dxa"/>
              <w:bottom w:w="0" w:type="dxa"/>
              <w:right w:w="20" w:type="dxa"/>
            </w:tcMar>
          </w:tcPr>
          <w:p w14:paraId="097316A3" w14:textId="77777777" w:rsidR="00580753" w:rsidRPr="00FB7BB4" w:rsidRDefault="00580753" w:rsidP="00C71E44">
            <w:pPr>
              <w:spacing w:after="0" w:line="240" w:lineRule="auto"/>
              <w:jc w:val="center"/>
              <w:rPr>
                <w:rFonts w:eastAsia="Arial Unicode MS" w:cstheme="minorHAnsi"/>
                <w:b/>
                <w:bCs/>
              </w:rPr>
            </w:pPr>
            <w:r w:rsidRPr="00FB7BB4">
              <w:rPr>
                <w:rFonts w:cstheme="minorHAnsi"/>
                <w:b/>
                <w:bCs/>
              </w:rPr>
              <w:t xml:space="preserve">Involved/responsible </w:t>
            </w:r>
          </w:p>
        </w:tc>
        <w:tc>
          <w:tcPr>
            <w:tcW w:w="2410" w:type="dxa"/>
            <w:tcBorders>
              <w:top w:val="single" w:sz="4" w:space="0" w:color="auto"/>
              <w:left w:val="nil"/>
              <w:bottom w:val="single" w:sz="4" w:space="0" w:color="auto"/>
              <w:right w:val="single" w:sz="4" w:space="0" w:color="auto"/>
            </w:tcBorders>
            <w:shd w:val="clear" w:color="auto" w:fill="FF0000"/>
            <w:tcMar>
              <w:top w:w="20" w:type="dxa"/>
              <w:left w:w="20" w:type="dxa"/>
              <w:bottom w:w="0" w:type="dxa"/>
              <w:right w:w="20" w:type="dxa"/>
            </w:tcMar>
          </w:tcPr>
          <w:p w14:paraId="1F383146" w14:textId="77777777" w:rsidR="00580753" w:rsidRPr="00FB7BB4" w:rsidRDefault="00580753" w:rsidP="00C71E44">
            <w:pPr>
              <w:jc w:val="center"/>
              <w:rPr>
                <w:rFonts w:eastAsia="Arial Unicode MS" w:cstheme="minorHAnsi"/>
                <w:b/>
                <w:bCs/>
              </w:rPr>
            </w:pPr>
            <w:r w:rsidRPr="00FB7BB4">
              <w:rPr>
                <w:rFonts w:cstheme="minorHAnsi"/>
                <w:b/>
                <w:bCs/>
              </w:rPr>
              <w:t>Resources and staff development</w:t>
            </w:r>
          </w:p>
        </w:tc>
      </w:tr>
      <w:tr w:rsidR="00580753" w:rsidRPr="00FB7BB4" w14:paraId="637F510F" w14:textId="77777777" w:rsidTr="00580753">
        <w:trPr>
          <w:trHeight w:val="276"/>
        </w:trPr>
        <w:tc>
          <w:tcPr>
            <w:tcW w:w="14317"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tcMar>
              <w:top w:w="20" w:type="dxa"/>
              <w:left w:w="20" w:type="dxa"/>
              <w:bottom w:w="0" w:type="dxa"/>
              <w:right w:w="20" w:type="dxa"/>
            </w:tcMar>
          </w:tcPr>
          <w:p w14:paraId="33F89BD7" w14:textId="77777777" w:rsidR="00580753" w:rsidRPr="006C7D79" w:rsidRDefault="00580753" w:rsidP="00C71E44">
            <w:pPr>
              <w:autoSpaceDE w:val="0"/>
              <w:autoSpaceDN w:val="0"/>
              <w:adjustRightInd w:val="0"/>
              <w:spacing w:after="30"/>
              <w:rPr>
                <w:b/>
              </w:rPr>
            </w:pPr>
            <w:proofErr w:type="spellStart"/>
            <w:r w:rsidRPr="006C7D79">
              <w:rPr>
                <w:b/>
              </w:rPr>
              <w:t>MetaSkills</w:t>
            </w:r>
            <w:proofErr w:type="spellEnd"/>
          </w:p>
        </w:tc>
      </w:tr>
      <w:tr w:rsidR="00580753" w:rsidRPr="00FB7BB4" w14:paraId="2AB4663D" w14:textId="77777777" w:rsidTr="00580753">
        <w:trPr>
          <w:trHeight w:val="843"/>
        </w:trPr>
        <w:tc>
          <w:tcPr>
            <w:tcW w:w="8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658A3C8" w14:textId="419865E4" w:rsidR="00580753" w:rsidRPr="009D3B48" w:rsidRDefault="00580753" w:rsidP="005D677F">
            <w:pPr>
              <w:spacing w:after="0"/>
              <w:rPr>
                <w:rFonts w:cstheme="minorHAnsi"/>
                <w:sz w:val="24"/>
                <w:szCs w:val="24"/>
              </w:rPr>
            </w:pPr>
            <w:r w:rsidRPr="009D3B48">
              <w:rPr>
                <w:rStyle w:val="Strong"/>
                <w:rFonts w:cstheme="minorHAnsi"/>
                <w:sz w:val="24"/>
                <w:szCs w:val="24"/>
              </w:rPr>
              <w:t>Develop staff understanding of the Meta-skills Framework</w:t>
            </w:r>
          </w:p>
          <w:p w14:paraId="2190181C" w14:textId="77777777" w:rsidR="00580753" w:rsidRPr="009D3B48" w:rsidRDefault="00580753" w:rsidP="005D677F">
            <w:pPr>
              <w:pStyle w:val="ListParagraph"/>
              <w:numPr>
                <w:ilvl w:val="0"/>
                <w:numId w:val="51"/>
              </w:numPr>
              <w:spacing w:after="0"/>
              <w:rPr>
                <w:rFonts w:cstheme="minorHAnsi"/>
                <w:sz w:val="24"/>
                <w:szCs w:val="24"/>
              </w:rPr>
            </w:pPr>
            <w:r w:rsidRPr="009D3B48">
              <w:rPr>
                <w:rFonts w:cstheme="minorHAnsi"/>
                <w:sz w:val="24"/>
                <w:szCs w:val="24"/>
              </w:rPr>
              <w:t xml:space="preserve">Provide CLPL sessions on the </w:t>
            </w:r>
            <w:r w:rsidRPr="00450DA9">
              <w:rPr>
                <w:rStyle w:val="Emphasis"/>
                <w:rFonts w:cstheme="minorHAnsi"/>
                <w:i w:val="0"/>
                <w:sz w:val="24"/>
                <w:szCs w:val="24"/>
              </w:rPr>
              <w:t>Skills 4.0 Meta-skills Framework</w:t>
            </w:r>
            <w:r w:rsidRPr="00450DA9">
              <w:rPr>
                <w:rFonts w:cstheme="minorHAnsi"/>
                <w:i/>
                <w:sz w:val="24"/>
                <w:szCs w:val="24"/>
              </w:rPr>
              <w:t>.</w:t>
            </w:r>
          </w:p>
          <w:p w14:paraId="2FF9A597" w14:textId="77777777" w:rsidR="00580753" w:rsidRDefault="00580753" w:rsidP="005D677F">
            <w:pPr>
              <w:pStyle w:val="ListParagraph"/>
              <w:numPr>
                <w:ilvl w:val="0"/>
                <w:numId w:val="51"/>
              </w:numPr>
              <w:spacing w:after="0"/>
              <w:rPr>
                <w:rFonts w:cstheme="minorHAnsi"/>
                <w:sz w:val="24"/>
                <w:szCs w:val="24"/>
              </w:rPr>
            </w:pPr>
            <w:r w:rsidRPr="009D3B48">
              <w:rPr>
                <w:rFonts w:cstheme="minorHAnsi"/>
                <w:sz w:val="24"/>
                <w:szCs w:val="24"/>
              </w:rPr>
              <w:t>Support staff in embedding meta-skills in daily learning experiences.</w:t>
            </w:r>
          </w:p>
          <w:p w14:paraId="17526D45" w14:textId="77777777" w:rsidR="00580753" w:rsidRPr="009D3B48" w:rsidRDefault="00580753" w:rsidP="001838D4">
            <w:pPr>
              <w:pStyle w:val="ListParagraph"/>
              <w:numPr>
                <w:ilvl w:val="0"/>
                <w:numId w:val="51"/>
              </w:numPr>
              <w:rPr>
                <w:rFonts w:cstheme="minorHAnsi"/>
                <w:sz w:val="24"/>
                <w:szCs w:val="24"/>
              </w:rPr>
            </w:pPr>
            <w:r w:rsidRPr="009D3B48">
              <w:rPr>
                <w:rFonts w:cstheme="minorHAnsi"/>
                <w:sz w:val="24"/>
                <w:szCs w:val="24"/>
              </w:rPr>
              <w:t>Provide guidance on incorporating meta-skills into IDL plans.</w:t>
            </w:r>
          </w:p>
          <w:p w14:paraId="5036BA9F" w14:textId="77777777" w:rsidR="00580753" w:rsidRDefault="00580753" w:rsidP="001838D4">
            <w:pPr>
              <w:pStyle w:val="ListParagraph"/>
              <w:numPr>
                <w:ilvl w:val="0"/>
                <w:numId w:val="51"/>
              </w:numPr>
              <w:rPr>
                <w:rFonts w:cstheme="minorHAnsi"/>
                <w:sz w:val="24"/>
                <w:szCs w:val="24"/>
              </w:rPr>
            </w:pPr>
            <w:r w:rsidRPr="009D3B48">
              <w:rPr>
                <w:rFonts w:cstheme="minorHAnsi"/>
                <w:sz w:val="24"/>
                <w:szCs w:val="24"/>
              </w:rPr>
              <w:t>Support staff in developing meaningful Big Questions/Little Questions to enhance inquiry-based learning</w:t>
            </w:r>
            <w:r>
              <w:rPr>
                <w:rFonts w:cstheme="minorHAnsi"/>
                <w:sz w:val="24"/>
                <w:szCs w:val="24"/>
              </w:rPr>
              <w:t>:</w:t>
            </w:r>
          </w:p>
          <w:p w14:paraId="0E89ACE7" w14:textId="77777777" w:rsidR="00580753" w:rsidRDefault="00580753" w:rsidP="001838D4">
            <w:pPr>
              <w:pStyle w:val="ListParagraph"/>
              <w:numPr>
                <w:ilvl w:val="0"/>
                <w:numId w:val="50"/>
              </w:numPr>
              <w:rPr>
                <w:rFonts w:eastAsia="Times New Roman" w:cstheme="minorHAnsi"/>
                <w:sz w:val="24"/>
                <w:szCs w:val="24"/>
                <w:lang w:eastAsia="en-GB"/>
              </w:rPr>
            </w:pPr>
            <w:r w:rsidRPr="00450DA9">
              <w:rPr>
                <w:rFonts w:eastAsia="Times New Roman" w:cstheme="minorHAnsi"/>
                <w:bCs/>
                <w:sz w:val="24"/>
                <w:szCs w:val="24"/>
                <w:lang w:eastAsia="en-GB"/>
              </w:rPr>
              <w:t>Education Scotland Meta-skills Webinars</w:t>
            </w:r>
            <w:r w:rsidRPr="00450DA9">
              <w:rPr>
                <w:rFonts w:eastAsia="Times New Roman" w:cstheme="minorHAnsi"/>
                <w:sz w:val="24"/>
                <w:szCs w:val="24"/>
                <w:lang w:eastAsia="en-GB"/>
              </w:rPr>
              <w:t xml:space="preserve"> - Introduces the </w:t>
            </w:r>
            <w:r w:rsidRPr="00450DA9">
              <w:rPr>
                <w:rFonts w:eastAsia="Times New Roman" w:cstheme="minorHAnsi"/>
                <w:i/>
                <w:iCs/>
                <w:sz w:val="24"/>
                <w:szCs w:val="24"/>
                <w:lang w:eastAsia="en-GB"/>
              </w:rPr>
              <w:t>Skills 4.0</w:t>
            </w:r>
            <w:r w:rsidRPr="00450DA9">
              <w:rPr>
                <w:rFonts w:eastAsia="Times New Roman" w:cstheme="minorHAnsi"/>
                <w:sz w:val="24"/>
                <w:szCs w:val="24"/>
                <w:lang w:eastAsia="en-GB"/>
              </w:rPr>
              <w:t xml:space="preserve"> framework and how to integrate it into learning. </w:t>
            </w:r>
          </w:p>
          <w:p w14:paraId="1091B9FA" w14:textId="52BAE1EC" w:rsidR="00580753" w:rsidRPr="00580753" w:rsidRDefault="00580753" w:rsidP="001838D4">
            <w:pPr>
              <w:pStyle w:val="ListParagraph"/>
              <w:numPr>
                <w:ilvl w:val="0"/>
                <w:numId w:val="50"/>
              </w:numPr>
              <w:spacing w:after="0"/>
              <w:rPr>
                <w:rFonts w:cstheme="minorHAnsi"/>
                <w:sz w:val="24"/>
                <w:szCs w:val="24"/>
              </w:rPr>
            </w:pPr>
            <w:r w:rsidRPr="00450DA9">
              <w:rPr>
                <w:rFonts w:eastAsia="Times New Roman" w:cstheme="minorHAnsi"/>
                <w:bCs/>
                <w:sz w:val="24"/>
                <w:szCs w:val="24"/>
                <w:lang w:eastAsia="en-GB"/>
              </w:rPr>
              <w:t>Skills Development Scotland (SDS) Training</w:t>
            </w:r>
            <w:r w:rsidRPr="00450DA9">
              <w:rPr>
                <w:rFonts w:eastAsia="Times New Roman" w:cstheme="minorHAnsi"/>
                <w:sz w:val="24"/>
                <w:szCs w:val="24"/>
                <w:lang w:eastAsia="en-GB"/>
              </w:rPr>
              <w:t xml:space="preserve"> - Practical strategies for developing key skills like resilience, problem-solving, and critical thinking.</w:t>
            </w:r>
          </w:p>
          <w:p w14:paraId="17723EAF" w14:textId="67D4309D" w:rsidR="00580753" w:rsidRPr="00580753" w:rsidRDefault="00580753" w:rsidP="001838D4">
            <w:pPr>
              <w:pStyle w:val="Header"/>
              <w:numPr>
                <w:ilvl w:val="0"/>
                <w:numId w:val="52"/>
              </w:numPr>
              <w:spacing w:before="60"/>
              <w:rPr>
                <w:sz w:val="24"/>
                <w:szCs w:val="24"/>
              </w:rPr>
            </w:pPr>
            <w:r w:rsidRPr="00580753">
              <w:rPr>
                <w:sz w:val="24"/>
                <w:szCs w:val="24"/>
              </w:rPr>
              <w:lastRenderedPageBreak/>
              <w:t>Deliver Metaskills CLPL sessions to enhance staff confidence in embedding skills across all subjects.</w:t>
            </w:r>
          </w:p>
          <w:p w14:paraId="14DB6D82" w14:textId="4AEA47E7" w:rsidR="00580753" w:rsidRPr="00580753" w:rsidRDefault="00580753" w:rsidP="001838D4">
            <w:pPr>
              <w:pStyle w:val="Header"/>
              <w:numPr>
                <w:ilvl w:val="0"/>
                <w:numId w:val="52"/>
              </w:numPr>
              <w:spacing w:before="60"/>
              <w:rPr>
                <w:sz w:val="24"/>
                <w:szCs w:val="24"/>
              </w:rPr>
            </w:pPr>
            <w:r>
              <w:rPr>
                <w:sz w:val="24"/>
                <w:szCs w:val="24"/>
              </w:rPr>
              <w:t xml:space="preserve">Develop Inverkip </w:t>
            </w:r>
            <w:r w:rsidRPr="00580753">
              <w:rPr>
                <w:sz w:val="24"/>
                <w:szCs w:val="24"/>
              </w:rPr>
              <w:t>specific Metaskills characters to enhance pupil engagement and understanding</w:t>
            </w:r>
          </w:p>
          <w:p w14:paraId="4104D4F7" w14:textId="4749AB57" w:rsidR="00580753" w:rsidRPr="00580753" w:rsidRDefault="00580753" w:rsidP="001838D4">
            <w:pPr>
              <w:pStyle w:val="Header"/>
              <w:numPr>
                <w:ilvl w:val="0"/>
                <w:numId w:val="52"/>
              </w:numPr>
              <w:spacing w:before="60"/>
              <w:rPr>
                <w:sz w:val="24"/>
                <w:szCs w:val="24"/>
              </w:rPr>
            </w:pPr>
            <w:r w:rsidRPr="00580753">
              <w:rPr>
                <w:sz w:val="24"/>
                <w:szCs w:val="24"/>
              </w:rPr>
              <w:t>Embed Metaskills into classroom displays, learning journals, and lesson objectives to ensure visibility and consistency.</w:t>
            </w:r>
          </w:p>
          <w:p w14:paraId="716ADF2B" w14:textId="3BFD24B5" w:rsidR="00580753" w:rsidRPr="00580753" w:rsidRDefault="00580753" w:rsidP="001838D4">
            <w:pPr>
              <w:pStyle w:val="Header"/>
              <w:numPr>
                <w:ilvl w:val="0"/>
                <w:numId w:val="52"/>
              </w:numPr>
              <w:spacing w:before="60"/>
              <w:rPr>
                <w:sz w:val="24"/>
                <w:szCs w:val="24"/>
              </w:rPr>
            </w:pPr>
            <w:r w:rsidRPr="00580753">
              <w:rPr>
                <w:sz w:val="24"/>
                <w:szCs w:val="24"/>
              </w:rPr>
              <w:t>Introduce pupil self-assessment tools for Metaskills, ensuring learners can track their own progress.</w:t>
            </w:r>
          </w:p>
          <w:p w14:paraId="0DB2C9F4" w14:textId="1C6F7079" w:rsidR="00580753" w:rsidRPr="005D677F" w:rsidRDefault="00580753" w:rsidP="005D677F">
            <w:pPr>
              <w:pStyle w:val="ListParagraph"/>
              <w:numPr>
                <w:ilvl w:val="0"/>
                <w:numId w:val="52"/>
              </w:numPr>
              <w:rPr>
                <w:rFonts w:cstheme="minorHAnsi"/>
                <w:sz w:val="24"/>
                <w:szCs w:val="24"/>
              </w:rPr>
            </w:pPr>
            <w:r w:rsidRPr="00580753">
              <w:rPr>
                <w:sz w:val="24"/>
                <w:szCs w:val="24"/>
              </w:rPr>
              <w:t>Monitor impact through lesson observations, pupil focus groups, and teacher feedback</w:t>
            </w:r>
          </w:p>
        </w:tc>
        <w:tc>
          <w:tcPr>
            <w:tcW w:w="992" w:type="dxa"/>
            <w:tcBorders>
              <w:top w:val="single" w:sz="4" w:space="0" w:color="auto"/>
              <w:left w:val="single" w:sz="4" w:space="0" w:color="auto"/>
              <w:bottom w:val="single" w:sz="4" w:space="0" w:color="auto"/>
              <w:right w:val="single" w:sz="4" w:space="0" w:color="auto"/>
            </w:tcBorders>
          </w:tcPr>
          <w:p w14:paraId="1EFA3DA8" w14:textId="5EA23556" w:rsidR="00580753" w:rsidRDefault="00580753" w:rsidP="00580753">
            <w:pPr>
              <w:autoSpaceDE w:val="0"/>
              <w:autoSpaceDN w:val="0"/>
              <w:adjustRightInd w:val="0"/>
              <w:spacing w:after="0" w:line="240" w:lineRule="auto"/>
              <w:rPr>
                <w:rFonts w:cstheme="minorHAnsi"/>
              </w:rPr>
            </w:pPr>
            <w:r w:rsidRPr="009D3B48">
              <w:rPr>
                <w:rFonts w:cstheme="minorHAnsi"/>
                <w:sz w:val="24"/>
                <w:szCs w:val="24"/>
              </w:rPr>
              <w:lastRenderedPageBreak/>
              <w:t>Oct 25 - Ongoing</w:t>
            </w:r>
          </w:p>
        </w:tc>
        <w:tc>
          <w:tcPr>
            <w:tcW w:w="709" w:type="dxa"/>
            <w:tcBorders>
              <w:top w:val="single" w:sz="4" w:space="0" w:color="auto"/>
              <w:left w:val="single" w:sz="4" w:space="0" w:color="auto"/>
              <w:bottom w:val="single" w:sz="4" w:space="0" w:color="auto"/>
              <w:right w:val="single" w:sz="4" w:space="0" w:color="auto"/>
            </w:tcBorders>
          </w:tcPr>
          <w:p w14:paraId="011C095C" w14:textId="77777777" w:rsidR="00580753" w:rsidRPr="00FB7BB4" w:rsidRDefault="00580753" w:rsidP="00580753">
            <w:pPr>
              <w:spacing w:before="4"/>
              <w:rPr>
                <w:rFonts w:eastAsia="Arial Unicode MS" w:cstheme="minorHAnsi"/>
                <w:b/>
              </w:rPr>
            </w:pPr>
          </w:p>
        </w:tc>
        <w:tc>
          <w:tcPr>
            <w:tcW w:w="212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FE4FA57" w14:textId="77777777" w:rsidR="00580753" w:rsidRPr="009D3B48" w:rsidRDefault="00580753" w:rsidP="00580753">
            <w:pPr>
              <w:rPr>
                <w:rFonts w:eastAsia="Times New Roman" w:cstheme="minorHAnsi"/>
                <w:sz w:val="24"/>
                <w:szCs w:val="24"/>
                <w:lang w:eastAsia="en-GB"/>
              </w:rPr>
            </w:pPr>
            <w:r w:rsidRPr="009D3B48">
              <w:rPr>
                <w:rFonts w:eastAsia="Times New Roman" w:cstheme="minorHAnsi"/>
                <w:sz w:val="24"/>
                <w:szCs w:val="24"/>
                <w:lang w:eastAsia="en-GB"/>
              </w:rPr>
              <w:t>SLT</w:t>
            </w:r>
          </w:p>
          <w:p w14:paraId="5E6483C4" w14:textId="77777777" w:rsidR="00580753" w:rsidRPr="009D3B48" w:rsidRDefault="00580753" w:rsidP="00580753">
            <w:pPr>
              <w:rPr>
                <w:rFonts w:eastAsia="Times New Roman" w:cstheme="minorHAnsi"/>
                <w:sz w:val="24"/>
                <w:szCs w:val="24"/>
                <w:lang w:eastAsia="en-GB"/>
              </w:rPr>
            </w:pPr>
            <w:r w:rsidRPr="009D3B48">
              <w:rPr>
                <w:rFonts w:eastAsia="Times New Roman" w:cstheme="minorHAnsi"/>
                <w:sz w:val="24"/>
                <w:szCs w:val="24"/>
                <w:lang w:eastAsia="en-GB"/>
              </w:rPr>
              <w:t>All teaching staff</w:t>
            </w:r>
          </w:p>
          <w:p w14:paraId="2B9FD229" w14:textId="77777777" w:rsidR="00580753" w:rsidRDefault="00580753" w:rsidP="00580753">
            <w:pPr>
              <w:spacing w:after="0"/>
            </w:pPr>
          </w:p>
        </w:tc>
        <w:tc>
          <w:tcPr>
            <w:tcW w:w="2410"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11FDDD4" w14:textId="77777777" w:rsidR="00580753" w:rsidRPr="009D3B48" w:rsidRDefault="00580753" w:rsidP="00580753">
            <w:pPr>
              <w:rPr>
                <w:rFonts w:cstheme="minorHAnsi"/>
                <w:sz w:val="24"/>
                <w:szCs w:val="24"/>
              </w:rPr>
            </w:pPr>
            <w:r w:rsidRPr="009D3B48">
              <w:rPr>
                <w:rFonts w:cstheme="minorHAnsi"/>
                <w:sz w:val="24"/>
                <w:szCs w:val="24"/>
              </w:rPr>
              <w:t>Education Scotland Meta-skills Webinars Skills Development Scotland (SDS) Training:</w:t>
            </w:r>
          </w:p>
          <w:p w14:paraId="2D4E2A2A" w14:textId="297654E2" w:rsidR="00580753" w:rsidRPr="009530E0" w:rsidRDefault="00580753" w:rsidP="00580753">
            <w:pPr>
              <w:autoSpaceDE w:val="0"/>
              <w:autoSpaceDN w:val="0"/>
              <w:adjustRightInd w:val="0"/>
              <w:spacing w:after="30"/>
              <w:rPr>
                <w:rStyle w:val="Emphasis"/>
                <w:i w:val="0"/>
              </w:rPr>
            </w:pPr>
          </w:p>
        </w:tc>
      </w:tr>
      <w:tr w:rsidR="00580753" w:rsidRPr="00FB7BB4" w14:paraId="71C14417" w14:textId="77777777" w:rsidTr="00580753">
        <w:trPr>
          <w:trHeight w:val="408"/>
        </w:trPr>
        <w:tc>
          <w:tcPr>
            <w:tcW w:w="14317"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tcMar>
              <w:top w:w="20" w:type="dxa"/>
              <w:left w:w="20" w:type="dxa"/>
              <w:bottom w:w="0" w:type="dxa"/>
              <w:right w:w="20" w:type="dxa"/>
            </w:tcMar>
          </w:tcPr>
          <w:p w14:paraId="6BBAA10C" w14:textId="77777777" w:rsidR="00580753" w:rsidRPr="006C7D79" w:rsidRDefault="00580753" w:rsidP="00580753">
            <w:pPr>
              <w:autoSpaceDE w:val="0"/>
              <w:autoSpaceDN w:val="0"/>
              <w:adjustRightInd w:val="0"/>
              <w:spacing w:after="30"/>
              <w:rPr>
                <w:b/>
              </w:rPr>
            </w:pPr>
            <w:r w:rsidRPr="006C7D79">
              <w:rPr>
                <w:b/>
              </w:rPr>
              <w:lastRenderedPageBreak/>
              <w:t>Wider Achievement Tracking and Extracurricular Participation</w:t>
            </w:r>
          </w:p>
        </w:tc>
      </w:tr>
      <w:tr w:rsidR="00580753" w:rsidRPr="00FB7BB4" w14:paraId="4DAE4433" w14:textId="77777777" w:rsidTr="00580753">
        <w:trPr>
          <w:trHeight w:val="843"/>
        </w:trPr>
        <w:tc>
          <w:tcPr>
            <w:tcW w:w="8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E5E1494" w14:textId="77777777" w:rsidR="00580753" w:rsidRDefault="00580753" w:rsidP="001838D4">
            <w:pPr>
              <w:pStyle w:val="Header"/>
              <w:numPr>
                <w:ilvl w:val="0"/>
                <w:numId w:val="45"/>
              </w:numPr>
              <w:spacing w:before="60"/>
            </w:pPr>
            <w:r>
              <w:t>Develop a robust tracking system to monitor extracurricular participation, identifying pupils who require encouragement to engage.</w:t>
            </w:r>
          </w:p>
          <w:p w14:paraId="1A482CBD" w14:textId="77777777" w:rsidR="00580753" w:rsidRDefault="00580753" w:rsidP="001838D4">
            <w:pPr>
              <w:pStyle w:val="Header"/>
              <w:numPr>
                <w:ilvl w:val="0"/>
                <w:numId w:val="45"/>
              </w:numPr>
              <w:spacing w:before="60"/>
            </w:pPr>
            <w:r>
              <w:t>Conduct pupil surveys to gather insights into club preferences and barriers to participation.</w:t>
            </w:r>
          </w:p>
          <w:p w14:paraId="5DE90043" w14:textId="77777777" w:rsidR="00580753" w:rsidRDefault="00580753" w:rsidP="001838D4">
            <w:pPr>
              <w:pStyle w:val="Header"/>
              <w:numPr>
                <w:ilvl w:val="0"/>
                <w:numId w:val="45"/>
              </w:numPr>
              <w:spacing w:before="60"/>
            </w:pPr>
            <w:r>
              <w:t>Expand club offerings, ensuring a diverse range of activities that align with pupil interests and UNCRC principles.</w:t>
            </w:r>
          </w:p>
          <w:p w14:paraId="4EBBED9F" w14:textId="77777777" w:rsidR="00580753" w:rsidRDefault="00580753" w:rsidP="001838D4">
            <w:pPr>
              <w:pStyle w:val="Header"/>
              <w:numPr>
                <w:ilvl w:val="0"/>
                <w:numId w:val="45"/>
              </w:numPr>
              <w:spacing w:before="60"/>
            </w:pPr>
            <w:r>
              <w:t>Review awards system that recognises participation and achievement in extracurricular activities taking in to account pupil voice e.g. talent show/lunch time table etc.</w:t>
            </w:r>
          </w:p>
        </w:tc>
        <w:tc>
          <w:tcPr>
            <w:tcW w:w="992" w:type="dxa"/>
            <w:tcBorders>
              <w:top w:val="single" w:sz="4" w:space="0" w:color="auto"/>
              <w:left w:val="single" w:sz="4" w:space="0" w:color="auto"/>
              <w:bottom w:val="single" w:sz="4" w:space="0" w:color="auto"/>
              <w:right w:val="single" w:sz="4" w:space="0" w:color="auto"/>
            </w:tcBorders>
          </w:tcPr>
          <w:p w14:paraId="1A97BA17" w14:textId="77777777" w:rsidR="00580753" w:rsidRDefault="00580753" w:rsidP="00580753">
            <w:pPr>
              <w:autoSpaceDE w:val="0"/>
              <w:autoSpaceDN w:val="0"/>
              <w:adjustRightInd w:val="0"/>
              <w:spacing w:after="0" w:line="240" w:lineRule="auto"/>
              <w:rPr>
                <w:rFonts w:cstheme="minorHAnsi"/>
              </w:rPr>
            </w:pPr>
            <w:r>
              <w:rPr>
                <w:rFonts w:cstheme="minorHAnsi"/>
              </w:rPr>
              <w:t>Aug 25 - Ongoing</w:t>
            </w:r>
          </w:p>
        </w:tc>
        <w:tc>
          <w:tcPr>
            <w:tcW w:w="709" w:type="dxa"/>
            <w:tcBorders>
              <w:top w:val="single" w:sz="4" w:space="0" w:color="auto"/>
              <w:left w:val="single" w:sz="4" w:space="0" w:color="auto"/>
              <w:bottom w:val="single" w:sz="4" w:space="0" w:color="auto"/>
              <w:right w:val="single" w:sz="4" w:space="0" w:color="auto"/>
            </w:tcBorders>
          </w:tcPr>
          <w:p w14:paraId="49CAC937" w14:textId="77777777" w:rsidR="00580753" w:rsidRPr="00FB7BB4" w:rsidRDefault="00580753" w:rsidP="00580753">
            <w:pPr>
              <w:spacing w:before="4"/>
              <w:rPr>
                <w:rFonts w:eastAsia="Arial Unicode MS" w:cstheme="minorHAnsi"/>
                <w:b/>
              </w:rPr>
            </w:pPr>
          </w:p>
        </w:tc>
        <w:tc>
          <w:tcPr>
            <w:tcW w:w="212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3961A0D" w14:textId="77777777" w:rsidR="00580753" w:rsidRDefault="00580753" w:rsidP="00580753">
            <w:pPr>
              <w:spacing w:after="0"/>
            </w:pPr>
            <w:r>
              <w:t>DHT</w:t>
            </w:r>
          </w:p>
          <w:p w14:paraId="30721ABF" w14:textId="77777777" w:rsidR="00580753" w:rsidRDefault="00580753" w:rsidP="00580753">
            <w:pPr>
              <w:spacing w:after="0"/>
            </w:pPr>
            <w:r>
              <w:t>All staff</w:t>
            </w:r>
          </w:p>
        </w:tc>
        <w:tc>
          <w:tcPr>
            <w:tcW w:w="2410"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478E9CE" w14:textId="64852088" w:rsidR="00580753" w:rsidRDefault="001D2763" w:rsidP="00580753">
            <w:pPr>
              <w:autoSpaceDE w:val="0"/>
              <w:autoSpaceDN w:val="0"/>
              <w:adjustRightInd w:val="0"/>
              <w:spacing w:after="30"/>
            </w:pPr>
            <w:r>
              <w:t>P</w:t>
            </w:r>
            <w:r w:rsidR="00580753">
              <w:t xml:space="preserve">upil version HGIOUS </w:t>
            </w:r>
          </w:p>
        </w:tc>
      </w:tr>
      <w:tr w:rsidR="00580753" w:rsidRPr="00FB7BB4" w14:paraId="7F75C6D8" w14:textId="77777777" w:rsidTr="00580753">
        <w:trPr>
          <w:trHeight w:val="156"/>
        </w:trPr>
        <w:tc>
          <w:tcPr>
            <w:tcW w:w="14317"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tcMar>
              <w:top w:w="20" w:type="dxa"/>
              <w:left w:w="20" w:type="dxa"/>
              <w:bottom w:w="0" w:type="dxa"/>
              <w:right w:w="20" w:type="dxa"/>
            </w:tcMar>
          </w:tcPr>
          <w:p w14:paraId="2EB561CD" w14:textId="77777777" w:rsidR="00580753" w:rsidRPr="009530E0" w:rsidRDefault="00580753" w:rsidP="00580753">
            <w:pPr>
              <w:autoSpaceDE w:val="0"/>
              <w:autoSpaceDN w:val="0"/>
              <w:adjustRightInd w:val="0"/>
              <w:spacing w:after="30"/>
              <w:rPr>
                <w:b/>
              </w:rPr>
            </w:pPr>
            <w:r w:rsidRPr="009530E0">
              <w:rPr>
                <w:b/>
              </w:rPr>
              <w:t>Digital Tools Integration in Teaching and Learning</w:t>
            </w:r>
          </w:p>
        </w:tc>
      </w:tr>
      <w:tr w:rsidR="00580753" w:rsidRPr="00FB7BB4" w14:paraId="6D75ABCB" w14:textId="77777777" w:rsidTr="00580753">
        <w:trPr>
          <w:trHeight w:val="843"/>
        </w:trPr>
        <w:tc>
          <w:tcPr>
            <w:tcW w:w="8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5A4759" w14:textId="77777777" w:rsidR="00580753" w:rsidRDefault="00580753" w:rsidP="001838D4">
            <w:pPr>
              <w:pStyle w:val="Header"/>
              <w:numPr>
                <w:ilvl w:val="0"/>
                <w:numId w:val="45"/>
              </w:numPr>
              <w:spacing w:before="60"/>
            </w:pPr>
            <w:r>
              <w:t>Conduct a staff audit to identify digital training needs and gaps in technology use.</w:t>
            </w:r>
          </w:p>
          <w:p w14:paraId="76701D56" w14:textId="77777777" w:rsidR="00580753" w:rsidRDefault="00580753" w:rsidP="001838D4">
            <w:pPr>
              <w:pStyle w:val="Header"/>
              <w:numPr>
                <w:ilvl w:val="0"/>
                <w:numId w:val="45"/>
              </w:numPr>
              <w:spacing w:before="60"/>
            </w:pPr>
            <w:r>
              <w:t>Provide targeted CLPL sessions on effective use of Teams, OneNote, and digital recording tools.</w:t>
            </w:r>
          </w:p>
          <w:p w14:paraId="46225DAF" w14:textId="77777777" w:rsidR="00580753" w:rsidRDefault="00580753" w:rsidP="001838D4">
            <w:pPr>
              <w:pStyle w:val="Header"/>
              <w:numPr>
                <w:ilvl w:val="0"/>
                <w:numId w:val="45"/>
              </w:numPr>
              <w:spacing w:before="60"/>
            </w:pPr>
            <w:r>
              <w:t>Implement digital tracking and assessment strategies to measure impact on attainment.</w:t>
            </w:r>
          </w:p>
          <w:p w14:paraId="09B36811" w14:textId="77777777" w:rsidR="00580753" w:rsidRDefault="00580753" w:rsidP="001838D4">
            <w:pPr>
              <w:pStyle w:val="Header"/>
              <w:numPr>
                <w:ilvl w:val="0"/>
                <w:numId w:val="45"/>
              </w:numPr>
              <w:spacing w:before="60"/>
            </w:pPr>
            <w:r>
              <w:t>Review progress through classroom observations and ensure that digital tools are embedded in to our ‘What makes a good lesson’ KIP template.</w:t>
            </w:r>
          </w:p>
          <w:p w14:paraId="2F70DCB7" w14:textId="77777777" w:rsidR="00113CC3" w:rsidRDefault="00113CC3" w:rsidP="00113CC3">
            <w:pPr>
              <w:pStyle w:val="Header"/>
              <w:spacing w:before="60"/>
            </w:pPr>
          </w:p>
        </w:tc>
        <w:tc>
          <w:tcPr>
            <w:tcW w:w="992" w:type="dxa"/>
            <w:tcBorders>
              <w:top w:val="single" w:sz="4" w:space="0" w:color="auto"/>
              <w:left w:val="single" w:sz="4" w:space="0" w:color="auto"/>
              <w:bottom w:val="single" w:sz="4" w:space="0" w:color="auto"/>
              <w:right w:val="single" w:sz="4" w:space="0" w:color="auto"/>
            </w:tcBorders>
          </w:tcPr>
          <w:p w14:paraId="17D01FAA" w14:textId="77777777" w:rsidR="00580753" w:rsidRDefault="00580753" w:rsidP="00580753">
            <w:pPr>
              <w:autoSpaceDE w:val="0"/>
              <w:autoSpaceDN w:val="0"/>
              <w:adjustRightInd w:val="0"/>
              <w:spacing w:after="0" w:line="240" w:lineRule="auto"/>
              <w:rPr>
                <w:rFonts w:cstheme="minorHAnsi"/>
              </w:rPr>
            </w:pPr>
            <w:r>
              <w:rPr>
                <w:rFonts w:cstheme="minorHAnsi"/>
              </w:rPr>
              <w:t>Aug 25 - Ongoing</w:t>
            </w:r>
          </w:p>
        </w:tc>
        <w:tc>
          <w:tcPr>
            <w:tcW w:w="709" w:type="dxa"/>
            <w:tcBorders>
              <w:top w:val="single" w:sz="4" w:space="0" w:color="auto"/>
              <w:left w:val="single" w:sz="4" w:space="0" w:color="auto"/>
              <w:bottom w:val="single" w:sz="4" w:space="0" w:color="auto"/>
              <w:right w:val="single" w:sz="4" w:space="0" w:color="auto"/>
            </w:tcBorders>
          </w:tcPr>
          <w:p w14:paraId="265B85AA" w14:textId="77777777" w:rsidR="00580753" w:rsidRPr="00FB7BB4" w:rsidRDefault="00580753" w:rsidP="00580753">
            <w:pPr>
              <w:spacing w:before="4"/>
              <w:rPr>
                <w:rFonts w:eastAsia="Arial Unicode MS" w:cstheme="minorHAnsi"/>
                <w:b/>
              </w:rPr>
            </w:pPr>
          </w:p>
        </w:tc>
        <w:tc>
          <w:tcPr>
            <w:tcW w:w="212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0239A7C" w14:textId="77777777" w:rsidR="00580753" w:rsidRDefault="00580753" w:rsidP="00580753">
            <w:pPr>
              <w:spacing w:after="0"/>
            </w:pPr>
            <w:r>
              <w:t>SLT</w:t>
            </w:r>
          </w:p>
          <w:p w14:paraId="10EA44B7" w14:textId="77777777" w:rsidR="00580753" w:rsidRDefault="00580753" w:rsidP="00580753">
            <w:pPr>
              <w:spacing w:after="0"/>
            </w:pPr>
            <w:r>
              <w:t>Digital Lead</w:t>
            </w:r>
          </w:p>
          <w:p w14:paraId="065AE6C4" w14:textId="77777777" w:rsidR="00580753" w:rsidRDefault="00580753" w:rsidP="00580753">
            <w:pPr>
              <w:spacing w:after="0"/>
            </w:pPr>
            <w:r>
              <w:t>All staff</w:t>
            </w:r>
          </w:p>
        </w:tc>
        <w:tc>
          <w:tcPr>
            <w:tcW w:w="2410"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853AF36" w14:textId="77777777" w:rsidR="00580753" w:rsidRDefault="00580753" w:rsidP="00580753">
            <w:pPr>
              <w:autoSpaceDE w:val="0"/>
              <w:autoSpaceDN w:val="0"/>
              <w:adjustRightInd w:val="0"/>
              <w:spacing w:after="30"/>
            </w:pPr>
            <w:r>
              <w:t xml:space="preserve">PASE </w:t>
            </w:r>
            <w:proofErr w:type="spellStart"/>
            <w:r>
              <w:t>glowblog</w:t>
            </w:r>
            <w:proofErr w:type="spellEnd"/>
            <w:r>
              <w:t xml:space="preserve"> materials</w:t>
            </w:r>
          </w:p>
        </w:tc>
      </w:tr>
      <w:tr w:rsidR="00113CC3" w:rsidRPr="00FB7BB4" w14:paraId="5EC3B07D" w14:textId="77777777" w:rsidTr="00C71E44">
        <w:trPr>
          <w:trHeight w:val="404"/>
        </w:trPr>
        <w:tc>
          <w:tcPr>
            <w:tcW w:w="14317"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tcMar>
              <w:top w:w="20" w:type="dxa"/>
              <w:left w:w="20" w:type="dxa"/>
              <w:bottom w:w="0" w:type="dxa"/>
              <w:right w:w="20" w:type="dxa"/>
            </w:tcMar>
          </w:tcPr>
          <w:p w14:paraId="056A6C26" w14:textId="6E1E0C35" w:rsidR="00113CC3" w:rsidRDefault="00113CC3" w:rsidP="00580753">
            <w:pPr>
              <w:autoSpaceDE w:val="0"/>
              <w:autoSpaceDN w:val="0"/>
              <w:adjustRightInd w:val="0"/>
              <w:spacing w:after="30"/>
            </w:pPr>
            <w:r w:rsidRPr="00113CC3">
              <w:rPr>
                <w:b/>
                <w:sz w:val="24"/>
                <w:szCs w:val="24"/>
              </w:rPr>
              <w:lastRenderedPageBreak/>
              <w:t>Nursery: Outdoor R</w:t>
            </w:r>
            <w:r>
              <w:rPr>
                <w:b/>
                <w:sz w:val="24"/>
                <w:szCs w:val="24"/>
              </w:rPr>
              <w:t>isky Play</w:t>
            </w:r>
          </w:p>
        </w:tc>
      </w:tr>
      <w:tr w:rsidR="001D2763" w:rsidRPr="00FB7BB4" w14:paraId="55B54E7E" w14:textId="77777777" w:rsidTr="00580753">
        <w:trPr>
          <w:trHeight w:val="843"/>
        </w:trPr>
        <w:tc>
          <w:tcPr>
            <w:tcW w:w="8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D68236" w14:textId="6DD32B11" w:rsidR="001D2763" w:rsidRPr="000D656B" w:rsidRDefault="001D2763" w:rsidP="001D2763">
            <w:pPr>
              <w:spacing w:after="0" w:line="240" w:lineRule="auto"/>
              <w:rPr>
                <w:rFonts w:eastAsia="Times New Roman" w:cstheme="minorHAnsi"/>
                <w:sz w:val="24"/>
                <w:szCs w:val="24"/>
                <w:lang w:eastAsia="en-GB"/>
              </w:rPr>
            </w:pPr>
            <w:r w:rsidRPr="000D656B">
              <w:rPr>
                <w:rFonts w:eastAsia="Times New Roman" w:cstheme="minorHAnsi"/>
                <w:sz w:val="24"/>
                <w:szCs w:val="24"/>
                <w:lang w:eastAsia="en-GB"/>
              </w:rPr>
              <w:t>Develop a shared understanding among staff of the purpose behind promoting SIMOA and outdoor learning within the village. Ensure clear messaging that reflects the values of child-led, rights-based outdoor learning and its benefits</w:t>
            </w:r>
          </w:p>
          <w:p w14:paraId="144E313B" w14:textId="518B76BB" w:rsidR="001D2763" w:rsidRPr="000D656B" w:rsidRDefault="001D2763" w:rsidP="001838D4">
            <w:pPr>
              <w:numPr>
                <w:ilvl w:val="0"/>
                <w:numId w:val="53"/>
              </w:numPr>
              <w:spacing w:after="0" w:line="240" w:lineRule="auto"/>
              <w:rPr>
                <w:rFonts w:eastAsia="Times New Roman" w:cstheme="minorHAnsi"/>
                <w:sz w:val="24"/>
                <w:szCs w:val="24"/>
                <w:lang w:eastAsia="en-GB"/>
              </w:rPr>
            </w:pPr>
            <w:r w:rsidRPr="000D656B">
              <w:rPr>
                <w:rFonts w:eastAsia="Times New Roman" w:cstheme="minorHAnsi"/>
                <w:sz w:val="24"/>
                <w:szCs w:val="24"/>
                <w:lang w:eastAsia="en-GB"/>
              </w:rPr>
              <w:t xml:space="preserve">Co-create a short statement or tagline for signage and displays (e.g. </w:t>
            </w:r>
            <w:r w:rsidRPr="000D656B">
              <w:rPr>
                <w:rFonts w:cstheme="minorHAnsi"/>
                <w:sz w:val="24"/>
                <w:szCs w:val="24"/>
              </w:rPr>
              <w:t>"Learning that ROAR’s – Right Outside Our Door!")</w:t>
            </w:r>
          </w:p>
          <w:p w14:paraId="16C34F38" w14:textId="686615AF" w:rsidR="001D2763" w:rsidRPr="000D656B" w:rsidRDefault="001D2763" w:rsidP="001838D4">
            <w:pPr>
              <w:numPr>
                <w:ilvl w:val="0"/>
                <w:numId w:val="53"/>
              </w:numPr>
              <w:spacing w:after="0" w:line="240" w:lineRule="auto"/>
              <w:rPr>
                <w:rFonts w:eastAsia="Times New Roman" w:cstheme="minorHAnsi"/>
                <w:sz w:val="24"/>
                <w:szCs w:val="24"/>
                <w:lang w:eastAsia="en-GB"/>
              </w:rPr>
            </w:pPr>
            <w:r w:rsidRPr="000D656B">
              <w:rPr>
                <w:rFonts w:eastAsia="Times New Roman" w:cstheme="minorHAnsi"/>
                <w:sz w:val="24"/>
                <w:szCs w:val="24"/>
                <w:lang w:eastAsia="en-GB"/>
              </w:rPr>
              <w:t>Identify th</w:t>
            </w:r>
            <w:r w:rsidR="00E578CC">
              <w:rPr>
                <w:rFonts w:eastAsia="Times New Roman" w:cstheme="minorHAnsi"/>
                <w:sz w:val="24"/>
                <w:szCs w:val="24"/>
                <w:lang w:eastAsia="en-GB"/>
              </w:rPr>
              <w:t>e key principles from SIMOA we</w:t>
            </w:r>
            <w:r w:rsidRPr="000D656B">
              <w:rPr>
                <w:rFonts w:eastAsia="Times New Roman" w:cstheme="minorHAnsi"/>
                <w:sz w:val="24"/>
                <w:szCs w:val="24"/>
                <w:lang w:eastAsia="en-GB"/>
              </w:rPr>
              <w:t xml:space="preserve"> want the community to recognise (e.g. inclusion, connection to nature, risk-positive play).</w:t>
            </w:r>
          </w:p>
          <w:p w14:paraId="5DC2E651" w14:textId="77777777" w:rsidR="001D2763" w:rsidRPr="000D656B" w:rsidRDefault="001D2763" w:rsidP="001838D4">
            <w:pPr>
              <w:numPr>
                <w:ilvl w:val="0"/>
                <w:numId w:val="53"/>
              </w:numPr>
              <w:spacing w:before="100" w:beforeAutospacing="1" w:after="100" w:afterAutospacing="1" w:line="240" w:lineRule="auto"/>
              <w:rPr>
                <w:rFonts w:eastAsia="Times New Roman" w:cstheme="minorHAnsi"/>
                <w:sz w:val="24"/>
                <w:szCs w:val="24"/>
                <w:lang w:eastAsia="en-GB"/>
              </w:rPr>
            </w:pPr>
            <w:r w:rsidRPr="000D656B">
              <w:rPr>
                <w:rFonts w:eastAsia="Times New Roman" w:cstheme="minorHAnsi"/>
                <w:sz w:val="24"/>
                <w:szCs w:val="24"/>
                <w:lang w:eastAsia="en-GB"/>
              </w:rPr>
              <w:t>Agree on consistent language to use in all materials</w:t>
            </w:r>
          </w:p>
          <w:p w14:paraId="05DED7ED" w14:textId="77777777" w:rsidR="001D2763" w:rsidRPr="000D656B" w:rsidRDefault="001D2763" w:rsidP="001D2763">
            <w:pPr>
              <w:spacing w:after="0" w:line="240" w:lineRule="auto"/>
              <w:rPr>
                <w:rFonts w:eastAsia="Times New Roman" w:cstheme="minorHAnsi"/>
                <w:sz w:val="24"/>
                <w:szCs w:val="24"/>
                <w:lang w:eastAsia="en-GB"/>
              </w:rPr>
            </w:pPr>
            <w:r w:rsidRPr="000D656B">
              <w:rPr>
                <w:rFonts w:eastAsia="Times New Roman" w:cstheme="minorHAnsi"/>
                <w:sz w:val="24"/>
                <w:szCs w:val="24"/>
                <w:lang w:eastAsia="en-GB"/>
              </w:rPr>
              <w:t>Create signage across key outdoor spaces in the village (e.g. local parks, walks, woodlands) that highlights these areas as part of the nursery’s outdoor learning community, with reference to SIMOA principles.</w:t>
            </w:r>
          </w:p>
          <w:p w14:paraId="2E4BDA06" w14:textId="77777777" w:rsidR="001D2763" w:rsidRPr="000D656B" w:rsidRDefault="001D2763" w:rsidP="001838D4">
            <w:pPr>
              <w:numPr>
                <w:ilvl w:val="0"/>
                <w:numId w:val="54"/>
              </w:numPr>
              <w:spacing w:after="0" w:line="240" w:lineRule="auto"/>
              <w:rPr>
                <w:rFonts w:eastAsia="Times New Roman" w:cstheme="minorHAnsi"/>
                <w:sz w:val="24"/>
                <w:szCs w:val="24"/>
                <w:lang w:eastAsia="en-GB"/>
              </w:rPr>
            </w:pPr>
            <w:r w:rsidRPr="000D656B">
              <w:rPr>
                <w:rFonts w:eastAsia="Times New Roman" w:cstheme="minorHAnsi"/>
                <w:sz w:val="24"/>
                <w:szCs w:val="24"/>
                <w:lang w:eastAsia="en-GB"/>
              </w:rPr>
              <w:t>Involve children in designing signs with drawings, messages, or symbols that reflect their experiences in outdoor play.</w:t>
            </w:r>
          </w:p>
          <w:p w14:paraId="2EF7DDA4" w14:textId="77777777" w:rsidR="001D2763" w:rsidRPr="000D656B" w:rsidRDefault="001D2763" w:rsidP="001838D4">
            <w:pPr>
              <w:numPr>
                <w:ilvl w:val="0"/>
                <w:numId w:val="54"/>
              </w:numPr>
              <w:spacing w:before="100" w:beforeAutospacing="1" w:after="100" w:afterAutospacing="1" w:line="240" w:lineRule="auto"/>
              <w:rPr>
                <w:rFonts w:eastAsia="Times New Roman" w:cstheme="minorHAnsi"/>
                <w:sz w:val="24"/>
                <w:szCs w:val="24"/>
                <w:lang w:eastAsia="en-GB"/>
              </w:rPr>
            </w:pPr>
            <w:r w:rsidRPr="000D656B">
              <w:rPr>
                <w:rFonts w:eastAsia="Times New Roman" w:cstheme="minorHAnsi"/>
                <w:sz w:val="24"/>
                <w:szCs w:val="24"/>
                <w:lang w:eastAsia="en-GB"/>
              </w:rPr>
              <w:t>Include QR codes or short descriptors explaining how the space supports wellbeing, inquiry, and learning.</w:t>
            </w:r>
          </w:p>
          <w:p w14:paraId="75FE9EA9" w14:textId="77777777" w:rsidR="001D2763" w:rsidRPr="000D656B" w:rsidRDefault="001D2763" w:rsidP="001838D4">
            <w:pPr>
              <w:numPr>
                <w:ilvl w:val="0"/>
                <w:numId w:val="54"/>
              </w:numPr>
              <w:spacing w:before="100" w:beforeAutospacing="1" w:after="100" w:afterAutospacing="1" w:line="240" w:lineRule="auto"/>
              <w:rPr>
                <w:rFonts w:eastAsia="Times New Roman" w:cstheme="minorHAnsi"/>
                <w:sz w:val="24"/>
                <w:szCs w:val="24"/>
                <w:lang w:eastAsia="en-GB"/>
              </w:rPr>
            </w:pPr>
            <w:r w:rsidRPr="000D656B">
              <w:rPr>
                <w:rFonts w:eastAsia="Times New Roman" w:cstheme="minorHAnsi"/>
                <w:sz w:val="24"/>
                <w:szCs w:val="24"/>
                <w:lang w:eastAsia="en-GB"/>
              </w:rPr>
              <w:t>Seek permissions from local authorities or landowners if required.</w:t>
            </w:r>
          </w:p>
          <w:p w14:paraId="4419C18A" w14:textId="77777777" w:rsidR="001D2763" w:rsidRPr="000D656B" w:rsidRDefault="001D2763" w:rsidP="001838D4">
            <w:pPr>
              <w:numPr>
                <w:ilvl w:val="0"/>
                <w:numId w:val="54"/>
              </w:numPr>
              <w:spacing w:before="100" w:beforeAutospacing="1" w:after="100" w:afterAutospacing="1" w:line="240" w:lineRule="auto"/>
              <w:rPr>
                <w:rFonts w:eastAsia="Times New Roman" w:cstheme="minorHAnsi"/>
                <w:sz w:val="24"/>
                <w:szCs w:val="24"/>
                <w:lang w:eastAsia="en-GB"/>
              </w:rPr>
            </w:pPr>
            <w:r w:rsidRPr="000D656B">
              <w:rPr>
                <w:rFonts w:eastAsia="Times New Roman" w:cstheme="minorHAnsi"/>
                <w:sz w:val="24"/>
                <w:szCs w:val="24"/>
                <w:lang w:eastAsia="en-GB"/>
              </w:rPr>
              <w:t>Install signs in accessible, visible locations linked to regular nursery use</w:t>
            </w:r>
          </w:p>
          <w:p w14:paraId="652439D8" w14:textId="77777777" w:rsidR="001D2763" w:rsidRPr="000D656B" w:rsidRDefault="001D2763" w:rsidP="001D2763">
            <w:pPr>
              <w:spacing w:after="0" w:line="240" w:lineRule="auto"/>
              <w:rPr>
                <w:rFonts w:eastAsia="Times New Roman" w:cstheme="minorHAnsi"/>
                <w:sz w:val="24"/>
                <w:szCs w:val="24"/>
                <w:lang w:eastAsia="en-GB"/>
              </w:rPr>
            </w:pPr>
            <w:r w:rsidRPr="000D656B">
              <w:rPr>
                <w:rFonts w:eastAsia="Times New Roman" w:cstheme="minorHAnsi"/>
                <w:sz w:val="24"/>
                <w:szCs w:val="24"/>
                <w:lang w:eastAsia="en-GB"/>
              </w:rPr>
              <w:t>Celebrate the launch of the signage and outdoor learning trail with a community event that involves families, local partners, and stakeholders.</w:t>
            </w:r>
          </w:p>
          <w:p w14:paraId="64F340F7" w14:textId="77777777" w:rsidR="001D2763" w:rsidRPr="000D656B" w:rsidRDefault="001D2763" w:rsidP="001838D4">
            <w:pPr>
              <w:numPr>
                <w:ilvl w:val="0"/>
                <w:numId w:val="55"/>
              </w:numPr>
              <w:spacing w:after="0" w:line="240" w:lineRule="auto"/>
              <w:rPr>
                <w:rFonts w:eastAsia="Times New Roman" w:cstheme="minorHAnsi"/>
                <w:sz w:val="24"/>
                <w:szCs w:val="24"/>
                <w:lang w:eastAsia="en-GB"/>
              </w:rPr>
            </w:pPr>
            <w:r w:rsidRPr="000D656B">
              <w:rPr>
                <w:rFonts w:eastAsia="Times New Roman" w:cstheme="minorHAnsi"/>
                <w:sz w:val="24"/>
                <w:szCs w:val="24"/>
                <w:lang w:eastAsia="en-GB"/>
              </w:rPr>
              <w:t>Plan a village walk with families and community partners, stopping at each sign to showcase learning.</w:t>
            </w:r>
          </w:p>
          <w:p w14:paraId="63103073" w14:textId="77777777" w:rsidR="001D2763" w:rsidRPr="000D656B" w:rsidRDefault="001D2763" w:rsidP="001838D4">
            <w:pPr>
              <w:numPr>
                <w:ilvl w:val="0"/>
                <w:numId w:val="55"/>
              </w:numPr>
              <w:spacing w:before="100" w:beforeAutospacing="1" w:after="100" w:afterAutospacing="1" w:line="240" w:lineRule="auto"/>
              <w:rPr>
                <w:rFonts w:eastAsia="Times New Roman" w:cstheme="minorHAnsi"/>
                <w:sz w:val="24"/>
                <w:szCs w:val="24"/>
                <w:lang w:eastAsia="en-GB"/>
              </w:rPr>
            </w:pPr>
            <w:r w:rsidRPr="000D656B">
              <w:rPr>
                <w:rFonts w:eastAsia="Times New Roman" w:cstheme="minorHAnsi"/>
                <w:sz w:val="24"/>
                <w:szCs w:val="24"/>
                <w:lang w:eastAsia="en-GB"/>
              </w:rPr>
              <w:t>Include interactive stations (e.g. storytelling, nature crafts, den building) to model outdoor learning in practice.</w:t>
            </w:r>
          </w:p>
          <w:p w14:paraId="5D72FCC0" w14:textId="59EC4BE1" w:rsidR="001D2763" w:rsidRPr="000D656B" w:rsidRDefault="001D2763" w:rsidP="001838D4">
            <w:pPr>
              <w:numPr>
                <w:ilvl w:val="0"/>
                <w:numId w:val="55"/>
              </w:numPr>
              <w:spacing w:before="100" w:beforeAutospacing="1" w:after="100" w:afterAutospacing="1" w:line="240" w:lineRule="auto"/>
              <w:rPr>
                <w:rFonts w:eastAsia="Times New Roman" w:cstheme="minorHAnsi"/>
                <w:sz w:val="24"/>
                <w:szCs w:val="24"/>
                <w:lang w:eastAsia="en-GB"/>
              </w:rPr>
            </w:pPr>
            <w:r w:rsidRPr="000D656B">
              <w:rPr>
                <w:rFonts w:eastAsia="Times New Roman" w:cstheme="minorHAnsi"/>
                <w:sz w:val="24"/>
                <w:szCs w:val="24"/>
                <w:lang w:eastAsia="en-GB"/>
              </w:rPr>
              <w:t>Provide information leaflets or digital resources explaining SIMOA and the school’s approach to outdoor play and learning.</w:t>
            </w:r>
          </w:p>
        </w:tc>
        <w:tc>
          <w:tcPr>
            <w:tcW w:w="992" w:type="dxa"/>
            <w:tcBorders>
              <w:top w:val="single" w:sz="4" w:space="0" w:color="auto"/>
              <w:left w:val="single" w:sz="4" w:space="0" w:color="auto"/>
              <w:bottom w:val="single" w:sz="4" w:space="0" w:color="auto"/>
              <w:right w:val="single" w:sz="4" w:space="0" w:color="auto"/>
            </w:tcBorders>
          </w:tcPr>
          <w:p w14:paraId="1F5748F7" w14:textId="42B94785" w:rsidR="001D2763" w:rsidRPr="001D2763" w:rsidRDefault="001D2763" w:rsidP="001D2763">
            <w:pPr>
              <w:autoSpaceDE w:val="0"/>
              <w:autoSpaceDN w:val="0"/>
              <w:adjustRightInd w:val="0"/>
              <w:spacing w:after="0" w:line="240" w:lineRule="auto"/>
              <w:rPr>
                <w:rFonts w:cstheme="minorHAnsi"/>
                <w:sz w:val="24"/>
                <w:szCs w:val="24"/>
              </w:rPr>
            </w:pPr>
            <w:r w:rsidRPr="001D2763">
              <w:rPr>
                <w:rFonts w:cstheme="minorHAnsi"/>
                <w:sz w:val="24"/>
                <w:szCs w:val="24"/>
              </w:rPr>
              <w:t>Aug 25 - Ongoing</w:t>
            </w:r>
          </w:p>
        </w:tc>
        <w:tc>
          <w:tcPr>
            <w:tcW w:w="709" w:type="dxa"/>
            <w:tcBorders>
              <w:top w:val="single" w:sz="4" w:space="0" w:color="auto"/>
              <w:left w:val="single" w:sz="4" w:space="0" w:color="auto"/>
              <w:bottom w:val="single" w:sz="4" w:space="0" w:color="auto"/>
              <w:right w:val="single" w:sz="4" w:space="0" w:color="auto"/>
            </w:tcBorders>
          </w:tcPr>
          <w:p w14:paraId="7296DED4" w14:textId="77777777" w:rsidR="001D2763" w:rsidRPr="001D2763" w:rsidRDefault="001D2763" w:rsidP="001D2763">
            <w:pPr>
              <w:spacing w:before="4"/>
              <w:rPr>
                <w:rFonts w:eastAsia="Arial Unicode MS" w:cstheme="minorHAnsi"/>
                <w:b/>
                <w:sz w:val="24"/>
                <w:szCs w:val="24"/>
              </w:rPr>
            </w:pPr>
          </w:p>
        </w:tc>
        <w:tc>
          <w:tcPr>
            <w:tcW w:w="212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8F98884" w14:textId="63A7DEA9" w:rsidR="001D2763" w:rsidRPr="001D2763" w:rsidRDefault="001D2763" w:rsidP="001D2763">
            <w:pPr>
              <w:spacing w:after="0"/>
              <w:rPr>
                <w:sz w:val="24"/>
                <w:szCs w:val="24"/>
              </w:rPr>
            </w:pPr>
            <w:r w:rsidRPr="001D2763">
              <w:rPr>
                <w:sz w:val="24"/>
                <w:szCs w:val="24"/>
              </w:rPr>
              <w:t>Nursery DHT</w:t>
            </w:r>
          </w:p>
          <w:p w14:paraId="20EF6693" w14:textId="7737DE35" w:rsidR="001D2763" w:rsidRPr="001D2763" w:rsidRDefault="001D2763" w:rsidP="001D2763">
            <w:pPr>
              <w:spacing w:after="0"/>
              <w:rPr>
                <w:sz w:val="24"/>
                <w:szCs w:val="24"/>
              </w:rPr>
            </w:pPr>
            <w:r w:rsidRPr="001D2763">
              <w:rPr>
                <w:sz w:val="24"/>
                <w:szCs w:val="24"/>
              </w:rPr>
              <w:t>All nursery staff</w:t>
            </w:r>
          </w:p>
        </w:tc>
        <w:tc>
          <w:tcPr>
            <w:tcW w:w="2410"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603EC4B" w14:textId="77777777" w:rsidR="001D2763" w:rsidRDefault="001D2763" w:rsidP="001D2763">
            <w:pPr>
              <w:autoSpaceDE w:val="0"/>
              <w:autoSpaceDN w:val="0"/>
              <w:adjustRightInd w:val="0"/>
              <w:spacing w:after="30"/>
              <w:rPr>
                <w:sz w:val="24"/>
                <w:szCs w:val="24"/>
              </w:rPr>
            </w:pPr>
            <w:r>
              <w:rPr>
                <w:sz w:val="24"/>
                <w:szCs w:val="24"/>
              </w:rPr>
              <w:t>Care Inspectorate guidance</w:t>
            </w:r>
          </w:p>
          <w:p w14:paraId="79B5B736" w14:textId="77777777" w:rsidR="001D2763" w:rsidRDefault="001D2763" w:rsidP="001D2763">
            <w:pPr>
              <w:autoSpaceDE w:val="0"/>
              <w:autoSpaceDN w:val="0"/>
              <w:adjustRightInd w:val="0"/>
              <w:spacing w:after="30"/>
              <w:rPr>
                <w:sz w:val="24"/>
                <w:szCs w:val="24"/>
              </w:rPr>
            </w:pPr>
            <w:r>
              <w:rPr>
                <w:sz w:val="24"/>
                <w:szCs w:val="24"/>
              </w:rPr>
              <w:t>Quality framework</w:t>
            </w:r>
          </w:p>
          <w:p w14:paraId="1B3EDD1C" w14:textId="52F92031" w:rsidR="001D2763" w:rsidRPr="001D2763" w:rsidRDefault="001D2763" w:rsidP="001D2763">
            <w:pPr>
              <w:autoSpaceDE w:val="0"/>
              <w:autoSpaceDN w:val="0"/>
              <w:adjustRightInd w:val="0"/>
              <w:spacing w:after="30"/>
              <w:rPr>
                <w:sz w:val="24"/>
                <w:szCs w:val="24"/>
              </w:rPr>
            </w:pPr>
            <w:r>
              <w:rPr>
                <w:sz w:val="24"/>
                <w:szCs w:val="24"/>
              </w:rPr>
              <w:t>SIMOA resources</w:t>
            </w:r>
          </w:p>
        </w:tc>
      </w:tr>
    </w:tbl>
    <w:p w14:paraId="7C469504" w14:textId="2307A286" w:rsidR="001D2763" w:rsidRDefault="001D2763" w:rsidP="003A081E">
      <w:pPr>
        <w:rPr>
          <w:rFonts w:cstheme="minorHAnsi"/>
          <w:b/>
          <w:sz w:val="24"/>
          <w:szCs w:val="24"/>
        </w:rPr>
      </w:pPr>
    </w:p>
    <w:tbl>
      <w:tblPr>
        <w:tblStyle w:val="TableGrid"/>
        <w:tblW w:w="0" w:type="auto"/>
        <w:tblLook w:val="04A0" w:firstRow="1" w:lastRow="0" w:firstColumn="1" w:lastColumn="0" w:noHBand="0" w:noVBand="1"/>
      </w:tblPr>
      <w:tblGrid>
        <w:gridCol w:w="4673"/>
        <w:gridCol w:w="2201"/>
        <w:gridCol w:w="650"/>
        <w:gridCol w:w="3009"/>
        <w:gridCol w:w="3415"/>
      </w:tblGrid>
      <w:tr w:rsidR="00602132" w:rsidRPr="00CA21C7" w14:paraId="2DAEB7F4" w14:textId="77777777" w:rsidTr="00602132">
        <w:tc>
          <w:tcPr>
            <w:tcW w:w="4673" w:type="dxa"/>
            <w:shd w:val="clear" w:color="auto" w:fill="FF0000"/>
            <w:hideMark/>
          </w:tcPr>
          <w:p w14:paraId="55B0E54A" w14:textId="77777777" w:rsidR="00602132" w:rsidRPr="00CA21C7" w:rsidRDefault="00602132" w:rsidP="00602132">
            <w:pPr>
              <w:jc w:val="center"/>
              <w:rPr>
                <w:rFonts w:eastAsia="Times New Roman" w:cstheme="minorHAnsi"/>
                <w:b/>
                <w:bCs/>
                <w:sz w:val="24"/>
                <w:szCs w:val="24"/>
                <w:lang w:eastAsia="en-GB"/>
              </w:rPr>
            </w:pPr>
            <w:r w:rsidRPr="00CA21C7">
              <w:rPr>
                <w:rFonts w:eastAsia="Times New Roman" w:cstheme="minorHAnsi"/>
                <w:b/>
                <w:bCs/>
                <w:sz w:val="24"/>
                <w:szCs w:val="24"/>
                <w:lang w:eastAsia="en-GB"/>
              </w:rPr>
              <w:lastRenderedPageBreak/>
              <w:t>Tasks to Achieve Priority</w:t>
            </w:r>
          </w:p>
        </w:tc>
        <w:tc>
          <w:tcPr>
            <w:tcW w:w="2201" w:type="dxa"/>
            <w:shd w:val="clear" w:color="auto" w:fill="FF0000"/>
            <w:hideMark/>
          </w:tcPr>
          <w:p w14:paraId="7E591E1F" w14:textId="77777777" w:rsidR="00602132" w:rsidRPr="00CA21C7" w:rsidRDefault="00602132" w:rsidP="00602132">
            <w:pPr>
              <w:jc w:val="center"/>
              <w:rPr>
                <w:rFonts w:eastAsia="Times New Roman" w:cstheme="minorHAnsi"/>
                <w:b/>
                <w:bCs/>
                <w:sz w:val="24"/>
                <w:szCs w:val="24"/>
                <w:lang w:eastAsia="en-GB"/>
              </w:rPr>
            </w:pPr>
            <w:r w:rsidRPr="00CA21C7">
              <w:rPr>
                <w:rFonts w:eastAsia="Times New Roman" w:cstheme="minorHAnsi"/>
                <w:b/>
                <w:bCs/>
                <w:sz w:val="24"/>
                <w:szCs w:val="24"/>
                <w:lang w:eastAsia="en-GB"/>
              </w:rPr>
              <w:t>Timescale</w:t>
            </w:r>
          </w:p>
        </w:tc>
        <w:tc>
          <w:tcPr>
            <w:tcW w:w="0" w:type="auto"/>
            <w:shd w:val="clear" w:color="auto" w:fill="FF0000"/>
            <w:hideMark/>
          </w:tcPr>
          <w:p w14:paraId="3BE58E16" w14:textId="77777777" w:rsidR="00602132" w:rsidRPr="00CA21C7" w:rsidRDefault="00602132" w:rsidP="00602132">
            <w:pPr>
              <w:jc w:val="center"/>
              <w:rPr>
                <w:rFonts w:eastAsia="Times New Roman" w:cstheme="minorHAnsi"/>
                <w:b/>
                <w:bCs/>
                <w:sz w:val="24"/>
                <w:szCs w:val="24"/>
                <w:lang w:eastAsia="en-GB"/>
              </w:rPr>
            </w:pPr>
            <w:r w:rsidRPr="00CA21C7">
              <w:rPr>
                <w:rFonts w:eastAsia="Times New Roman" w:cstheme="minorHAnsi"/>
                <w:b/>
                <w:bCs/>
                <w:sz w:val="24"/>
                <w:szCs w:val="24"/>
                <w:lang w:eastAsia="en-GB"/>
              </w:rPr>
              <w:t>RAG</w:t>
            </w:r>
          </w:p>
        </w:tc>
        <w:tc>
          <w:tcPr>
            <w:tcW w:w="0" w:type="auto"/>
            <w:shd w:val="clear" w:color="auto" w:fill="FF0000"/>
            <w:hideMark/>
          </w:tcPr>
          <w:p w14:paraId="7088C186" w14:textId="77777777" w:rsidR="00602132" w:rsidRPr="00CA21C7" w:rsidRDefault="00602132" w:rsidP="00602132">
            <w:pPr>
              <w:jc w:val="center"/>
              <w:rPr>
                <w:rFonts w:eastAsia="Times New Roman" w:cstheme="minorHAnsi"/>
                <w:b/>
                <w:bCs/>
                <w:sz w:val="24"/>
                <w:szCs w:val="24"/>
                <w:lang w:eastAsia="en-GB"/>
              </w:rPr>
            </w:pPr>
            <w:r w:rsidRPr="00CA21C7">
              <w:rPr>
                <w:rFonts w:eastAsia="Times New Roman" w:cstheme="minorHAnsi"/>
                <w:b/>
                <w:bCs/>
                <w:sz w:val="24"/>
                <w:szCs w:val="24"/>
                <w:lang w:eastAsia="en-GB"/>
              </w:rPr>
              <w:t>Those Involved / Responsible (Including Partners)</w:t>
            </w:r>
          </w:p>
        </w:tc>
        <w:tc>
          <w:tcPr>
            <w:tcW w:w="0" w:type="auto"/>
            <w:shd w:val="clear" w:color="auto" w:fill="FF0000"/>
            <w:hideMark/>
          </w:tcPr>
          <w:p w14:paraId="49752239" w14:textId="77777777" w:rsidR="00602132" w:rsidRPr="00CA21C7" w:rsidRDefault="00602132" w:rsidP="00602132">
            <w:pPr>
              <w:jc w:val="center"/>
              <w:rPr>
                <w:rFonts w:eastAsia="Times New Roman" w:cstheme="minorHAnsi"/>
                <w:b/>
                <w:bCs/>
                <w:sz w:val="24"/>
                <w:szCs w:val="24"/>
                <w:lang w:eastAsia="en-GB"/>
              </w:rPr>
            </w:pPr>
            <w:r w:rsidRPr="00CA21C7">
              <w:rPr>
                <w:rFonts w:eastAsia="Times New Roman" w:cstheme="minorHAnsi"/>
                <w:b/>
                <w:bCs/>
                <w:sz w:val="24"/>
                <w:szCs w:val="24"/>
                <w:lang w:eastAsia="en-GB"/>
              </w:rPr>
              <w:t>Resources and Staff Development</w:t>
            </w:r>
          </w:p>
        </w:tc>
      </w:tr>
      <w:tr w:rsidR="00602132" w:rsidRPr="00CA21C7" w14:paraId="5C4F5653" w14:textId="77777777" w:rsidTr="00602132">
        <w:trPr>
          <w:trHeight w:val="242"/>
        </w:trPr>
        <w:tc>
          <w:tcPr>
            <w:tcW w:w="4673" w:type="dxa"/>
            <w:shd w:val="clear" w:color="auto" w:fill="D9D9D9" w:themeFill="background1" w:themeFillShade="D9"/>
            <w:hideMark/>
          </w:tcPr>
          <w:p w14:paraId="22D3DDEA" w14:textId="32266D9E" w:rsidR="00602132" w:rsidRPr="00CA21C7" w:rsidRDefault="00602132" w:rsidP="00602132">
            <w:pPr>
              <w:rPr>
                <w:rFonts w:eastAsia="Times New Roman" w:cstheme="minorHAnsi"/>
                <w:sz w:val="24"/>
                <w:szCs w:val="24"/>
                <w:lang w:eastAsia="en-GB"/>
              </w:rPr>
            </w:pPr>
            <w:r>
              <w:rPr>
                <w:rFonts w:eastAsia="Times New Roman" w:cstheme="minorHAnsi"/>
                <w:b/>
                <w:bCs/>
                <w:sz w:val="24"/>
                <w:szCs w:val="24"/>
                <w:lang w:eastAsia="en-GB"/>
              </w:rPr>
              <w:t xml:space="preserve">Cluster: </w:t>
            </w:r>
            <w:r w:rsidRPr="00602132">
              <w:rPr>
                <w:rFonts w:eastAsia="Times New Roman" w:cstheme="minorHAnsi"/>
                <w:b/>
                <w:bCs/>
                <w:sz w:val="24"/>
                <w:szCs w:val="24"/>
                <w:lang w:eastAsia="en-GB"/>
              </w:rPr>
              <w:t>Pupil Leadership &amp; The Promise</w:t>
            </w:r>
          </w:p>
        </w:tc>
        <w:tc>
          <w:tcPr>
            <w:tcW w:w="2201" w:type="dxa"/>
            <w:shd w:val="clear" w:color="auto" w:fill="D9D9D9" w:themeFill="background1" w:themeFillShade="D9"/>
            <w:hideMark/>
          </w:tcPr>
          <w:p w14:paraId="34F51E6B" w14:textId="77777777" w:rsidR="00602132" w:rsidRPr="00CA21C7" w:rsidRDefault="00602132" w:rsidP="00602132">
            <w:pPr>
              <w:rPr>
                <w:rFonts w:eastAsia="Times New Roman" w:cstheme="minorHAnsi"/>
                <w:sz w:val="24"/>
                <w:szCs w:val="24"/>
                <w:lang w:eastAsia="en-GB"/>
              </w:rPr>
            </w:pPr>
          </w:p>
        </w:tc>
        <w:tc>
          <w:tcPr>
            <w:tcW w:w="0" w:type="auto"/>
            <w:shd w:val="clear" w:color="auto" w:fill="D9D9D9" w:themeFill="background1" w:themeFillShade="D9"/>
            <w:hideMark/>
          </w:tcPr>
          <w:p w14:paraId="3A9CC27E" w14:textId="77777777" w:rsidR="00602132" w:rsidRPr="00CA21C7" w:rsidRDefault="00602132" w:rsidP="00602132">
            <w:pPr>
              <w:rPr>
                <w:rFonts w:eastAsia="Times New Roman" w:cstheme="minorHAnsi"/>
                <w:sz w:val="24"/>
                <w:szCs w:val="24"/>
                <w:lang w:eastAsia="en-GB"/>
              </w:rPr>
            </w:pPr>
          </w:p>
        </w:tc>
        <w:tc>
          <w:tcPr>
            <w:tcW w:w="0" w:type="auto"/>
            <w:shd w:val="clear" w:color="auto" w:fill="D9D9D9" w:themeFill="background1" w:themeFillShade="D9"/>
            <w:hideMark/>
          </w:tcPr>
          <w:p w14:paraId="2ADE2A86" w14:textId="77777777" w:rsidR="00602132" w:rsidRPr="00CA21C7" w:rsidRDefault="00602132" w:rsidP="00602132">
            <w:pPr>
              <w:rPr>
                <w:rFonts w:eastAsia="Times New Roman" w:cstheme="minorHAnsi"/>
                <w:sz w:val="24"/>
                <w:szCs w:val="24"/>
                <w:lang w:eastAsia="en-GB"/>
              </w:rPr>
            </w:pPr>
          </w:p>
        </w:tc>
        <w:tc>
          <w:tcPr>
            <w:tcW w:w="0" w:type="auto"/>
            <w:shd w:val="clear" w:color="auto" w:fill="D9D9D9" w:themeFill="background1" w:themeFillShade="D9"/>
            <w:hideMark/>
          </w:tcPr>
          <w:p w14:paraId="28122CD9" w14:textId="77777777" w:rsidR="00602132" w:rsidRPr="00CA21C7" w:rsidRDefault="00602132" w:rsidP="00602132">
            <w:pPr>
              <w:rPr>
                <w:rFonts w:eastAsia="Times New Roman" w:cstheme="minorHAnsi"/>
                <w:sz w:val="24"/>
                <w:szCs w:val="24"/>
                <w:lang w:eastAsia="en-GB"/>
              </w:rPr>
            </w:pPr>
          </w:p>
        </w:tc>
      </w:tr>
      <w:tr w:rsidR="00602132" w:rsidRPr="00CA21C7" w14:paraId="50792474" w14:textId="77777777" w:rsidTr="00602132">
        <w:tc>
          <w:tcPr>
            <w:tcW w:w="4673" w:type="dxa"/>
            <w:hideMark/>
          </w:tcPr>
          <w:p w14:paraId="6AAF91A8" w14:textId="77777777" w:rsidR="00602132"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Establish Cluster Pupil Leadership Group and agree annual priorities</w:t>
            </w:r>
          </w:p>
          <w:p w14:paraId="6C73BC43" w14:textId="77777777" w:rsidR="00602132" w:rsidRPr="00CA21C7" w:rsidRDefault="00602132" w:rsidP="00602132">
            <w:pPr>
              <w:rPr>
                <w:rFonts w:eastAsia="Times New Roman" w:cstheme="minorHAnsi"/>
                <w:sz w:val="24"/>
                <w:szCs w:val="24"/>
                <w:lang w:eastAsia="en-GB"/>
              </w:rPr>
            </w:pPr>
            <w:r>
              <w:rPr>
                <w:rFonts w:eastAsia="Times New Roman" w:cstheme="minorHAnsi"/>
                <w:sz w:val="24"/>
                <w:szCs w:val="24"/>
                <w:lang w:eastAsia="en-GB"/>
              </w:rPr>
              <w:t>Continue to develop Pupil leadership Identity e.g. T-Shirts with Pinkie Promise logo</w:t>
            </w:r>
          </w:p>
        </w:tc>
        <w:tc>
          <w:tcPr>
            <w:tcW w:w="2201" w:type="dxa"/>
            <w:hideMark/>
          </w:tcPr>
          <w:p w14:paraId="2F0A3533"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August - September 2025</w:t>
            </w:r>
          </w:p>
        </w:tc>
        <w:tc>
          <w:tcPr>
            <w:tcW w:w="0" w:type="auto"/>
            <w:hideMark/>
          </w:tcPr>
          <w:p w14:paraId="35A7BDDE" w14:textId="77777777" w:rsidR="00602132" w:rsidRPr="00CA21C7" w:rsidRDefault="00602132" w:rsidP="00602132">
            <w:pPr>
              <w:rPr>
                <w:rFonts w:eastAsia="Times New Roman" w:cstheme="minorHAnsi"/>
                <w:sz w:val="24"/>
                <w:szCs w:val="24"/>
                <w:lang w:eastAsia="en-GB"/>
              </w:rPr>
            </w:pPr>
          </w:p>
        </w:tc>
        <w:tc>
          <w:tcPr>
            <w:tcW w:w="0" w:type="auto"/>
            <w:hideMark/>
          </w:tcPr>
          <w:p w14:paraId="7F2BCD67"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Cluster HTs, PTs, Pupil Leadership Groups</w:t>
            </w:r>
          </w:p>
        </w:tc>
        <w:tc>
          <w:tcPr>
            <w:tcW w:w="0" w:type="auto"/>
            <w:hideMark/>
          </w:tcPr>
          <w:p w14:paraId="4E73EDDD"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Cluster meeting time, previous year’s Pinkie Promise work, school staff support</w:t>
            </w:r>
          </w:p>
        </w:tc>
      </w:tr>
      <w:tr w:rsidR="00602132" w:rsidRPr="00CA21C7" w14:paraId="3AB57D59" w14:textId="77777777" w:rsidTr="00602132">
        <w:tc>
          <w:tcPr>
            <w:tcW w:w="4673" w:type="dxa"/>
          </w:tcPr>
          <w:p w14:paraId="527868EE" w14:textId="77777777" w:rsidR="00602132" w:rsidRDefault="00602132" w:rsidP="00602132">
            <w:pPr>
              <w:rPr>
                <w:rFonts w:eastAsia="Times New Roman" w:cstheme="minorHAnsi"/>
                <w:sz w:val="24"/>
                <w:szCs w:val="24"/>
                <w:lang w:eastAsia="en-GB"/>
              </w:rPr>
            </w:pPr>
            <w:r>
              <w:rPr>
                <w:rFonts w:eastAsia="Times New Roman" w:cstheme="minorHAnsi"/>
                <w:sz w:val="24"/>
                <w:szCs w:val="24"/>
                <w:lang w:eastAsia="en-GB"/>
              </w:rPr>
              <w:t>Create pre/post evaluations to gather pupil and staff feedback</w:t>
            </w:r>
          </w:p>
          <w:p w14:paraId="705E56CA" w14:textId="77777777" w:rsidR="00602132" w:rsidRDefault="00602132" w:rsidP="00602132">
            <w:pPr>
              <w:rPr>
                <w:rFonts w:eastAsia="Times New Roman" w:cstheme="minorHAnsi"/>
                <w:sz w:val="24"/>
                <w:szCs w:val="24"/>
                <w:lang w:eastAsia="en-GB"/>
              </w:rPr>
            </w:pPr>
            <w:r>
              <w:rPr>
                <w:rFonts w:eastAsia="Times New Roman" w:cstheme="minorHAnsi"/>
                <w:sz w:val="24"/>
                <w:szCs w:val="24"/>
                <w:lang w:eastAsia="en-GB"/>
              </w:rPr>
              <w:t>Issue pre evaluation forms (pupils and staff)</w:t>
            </w:r>
          </w:p>
        </w:tc>
        <w:tc>
          <w:tcPr>
            <w:tcW w:w="2201" w:type="dxa"/>
          </w:tcPr>
          <w:p w14:paraId="6E346589" w14:textId="77777777" w:rsidR="00602132"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August - September 2025</w:t>
            </w:r>
          </w:p>
        </w:tc>
        <w:tc>
          <w:tcPr>
            <w:tcW w:w="0" w:type="auto"/>
          </w:tcPr>
          <w:p w14:paraId="6B28372C" w14:textId="77777777" w:rsidR="00602132" w:rsidRPr="00CA21C7" w:rsidRDefault="00602132" w:rsidP="00602132">
            <w:pPr>
              <w:rPr>
                <w:rFonts w:eastAsia="Times New Roman" w:cstheme="minorHAnsi"/>
                <w:sz w:val="24"/>
                <w:szCs w:val="24"/>
                <w:lang w:eastAsia="en-GB"/>
              </w:rPr>
            </w:pPr>
          </w:p>
        </w:tc>
        <w:tc>
          <w:tcPr>
            <w:tcW w:w="0" w:type="auto"/>
          </w:tcPr>
          <w:p w14:paraId="00D97D50" w14:textId="77777777" w:rsidR="00602132" w:rsidRDefault="00602132" w:rsidP="00602132">
            <w:pPr>
              <w:rPr>
                <w:rFonts w:eastAsia="Times New Roman" w:cstheme="minorHAnsi"/>
                <w:sz w:val="24"/>
                <w:szCs w:val="24"/>
                <w:lang w:eastAsia="en-GB"/>
              </w:rPr>
            </w:pPr>
            <w:r>
              <w:rPr>
                <w:rFonts w:eastAsia="Times New Roman" w:cstheme="minorHAnsi"/>
                <w:sz w:val="24"/>
                <w:szCs w:val="24"/>
                <w:lang w:eastAsia="en-GB"/>
              </w:rPr>
              <w:t>Cluster HTs</w:t>
            </w:r>
          </w:p>
          <w:p w14:paraId="32A90FF3" w14:textId="77777777" w:rsidR="00602132" w:rsidRDefault="00602132" w:rsidP="00602132">
            <w:pPr>
              <w:rPr>
                <w:rFonts w:eastAsia="Times New Roman" w:cstheme="minorHAnsi"/>
                <w:sz w:val="24"/>
                <w:szCs w:val="24"/>
                <w:lang w:eastAsia="en-GB"/>
              </w:rPr>
            </w:pPr>
            <w:r>
              <w:rPr>
                <w:rFonts w:eastAsia="Times New Roman" w:cstheme="minorHAnsi"/>
                <w:sz w:val="24"/>
                <w:szCs w:val="24"/>
                <w:lang w:eastAsia="en-GB"/>
              </w:rPr>
              <w:t>Virtual HT (S Chambers)</w:t>
            </w:r>
          </w:p>
          <w:p w14:paraId="1AD5A55D" w14:textId="77777777" w:rsidR="00602132" w:rsidRPr="00CA21C7" w:rsidRDefault="00602132" w:rsidP="00602132">
            <w:pPr>
              <w:rPr>
                <w:rFonts w:eastAsia="Times New Roman" w:cstheme="minorHAnsi"/>
                <w:sz w:val="24"/>
                <w:szCs w:val="24"/>
                <w:lang w:eastAsia="en-GB"/>
              </w:rPr>
            </w:pPr>
          </w:p>
        </w:tc>
        <w:tc>
          <w:tcPr>
            <w:tcW w:w="0" w:type="auto"/>
          </w:tcPr>
          <w:p w14:paraId="113595BA" w14:textId="77777777" w:rsidR="00602132" w:rsidRDefault="00602132" w:rsidP="00602132">
            <w:pPr>
              <w:rPr>
                <w:rFonts w:eastAsia="Times New Roman" w:cstheme="minorHAnsi"/>
                <w:sz w:val="24"/>
                <w:szCs w:val="24"/>
                <w:lang w:eastAsia="en-GB"/>
              </w:rPr>
            </w:pPr>
            <w:r>
              <w:rPr>
                <w:rFonts w:eastAsia="Times New Roman" w:cstheme="minorHAnsi"/>
                <w:sz w:val="24"/>
                <w:szCs w:val="24"/>
                <w:lang w:eastAsia="en-GB"/>
              </w:rPr>
              <w:t>HGIOS 4</w:t>
            </w:r>
          </w:p>
          <w:p w14:paraId="4FBDAD7D" w14:textId="77777777" w:rsidR="00602132" w:rsidRPr="00CA21C7" w:rsidRDefault="00602132" w:rsidP="00602132">
            <w:pPr>
              <w:rPr>
                <w:rFonts w:eastAsia="Times New Roman" w:cstheme="minorHAnsi"/>
                <w:sz w:val="24"/>
                <w:szCs w:val="24"/>
                <w:lang w:eastAsia="en-GB"/>
              </w:rPr>
            </w:pPr>
            <w:r>
              <w:rPr>
                <w:rFonts w:eastAsia="Times New Roman" w:cstheme="minorHAnsi"/>
                <w:sz w:val="24"/>
                <w:szCs w:val="24"/>
                <w:lang w:eastAsia="en-GB"/>
              </w:rPr>
              <w:t>Microsoft Forms</w:t>
            </w:r>
          </w:p>
        </w:tc>
      </w:tr>
      <w:tr w:rsidR="00602132" w:rsidRPr="00CA21C7" w14:paraId="1D672D39" w14:textId="77777777" w:rsidTr="00602132">
        <w:tc>
          <w:tcPr>
            <w:tcW w:w="4673" w:type="dxa"/>
            <w:hideMark/>
          </w:tcPr>
          <w:p w14:paraId="5F9694E6"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Pupil Leadership Group to design pupil-led assembly content linked to The Promise</w:t>
            </w:r>
          </w:p>
        </w:tc>
        <w:tc>
          <w:tcPr>
            <w:tcW w:w="2201" w:type="dxa"/>
            <w:hideMark/>
          </w:tcPr>
          <w:p w14:paraId="2EDB2607"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September - December 2025</w:t>
            </w:r>
          </w:p>
        </w:tc>
        <w:tc>
          <w:tcPr>
            <w:tcW w:w="0" w:type="auto"/>
            <w:hideMark/>
          </w:tcPr>
          <w:p w14:paraId="284EB8A8" w14:textId="77777777" w:rsidR="00602132" w:rsidRPr="00CA21C7" w:rsidRDefault="00602132" w:rsidP="00602132">
            <w:pPr>
              <w:rPr>
                <w:rFonts w:eastAsia="Times New Roman" w:cstheme="minorHAnsi"/>
                <w:sz w:val="24"/>
                <w:szCs w:val="24"/>
                <w:lang w:eastAsia="en-GB"/>
              </w:rPr>
            </w:pPr>
          </w:p>
        </w:tc>
        <w:tc>
          <w:tcPr>
            <w:tcW w:w="0" w:type="auto"/>
            <w:hideMark/>
          </w:tcPr>
          <w:p w14:paraId="6F0EBDE6"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Pupil Leadership Group, Cluster link staff</w:t>
            </w:r>
          </w:p>
        </w:tc>
        <w:tc>
          <w:tcPr>
            <w:tcW w:w="0" w:type="auto"/>
            <w:hideMark/>
          </w:tcPr>
          <w:p w14:paraId="23981B97"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Staff mentoring, assembly planning time, HT support</w:t>
            </w:r>
          </w:p>
        </w:tc>
      </w:tr>
      <w:tr w:rsidR="00602132" w:rsidRPr="00CA21C7" w14:paraId="65769FEF" w14:textId="77777777" w:rsidTr="00602132">
        <w:tc>
          <w:tcPr>
            <w:tcW w:w="4673" w:type="dxa"/>
            <w:hideMark/>
          </w:tcPr>
          <w:p w14:paraId="1A3EB47B" w14:textId="77777777" w:rsidR="00602132" w:rsidRPr="00CA21C7" w:rsidRDefault="00602132" w:rsidP="00602132">
            <w:pPr>
              <w:rPr>
                <w:rFonts w:eastAsia="Times New Roman" w:cstheme="minorHAnsi"/>
                <w:sz w:val="24"/>
                <w:szCs w:val="24"/>
                <w:lang w:eastAsia="en-GB"/>
              </w:rPr>
            </w:pPr>
            <w:r>
              <w:rPr>
                <w:rFonts w:eastAsia="Times New Roman" w:cstheme="minorHAnsi"/>
                <w:sz w:val="24"/>
                <w:szCs w:val="24"/>
                <w:lang w:eastAsia="en-GB"/>
              </w:rPr>
              <w:t xml:space="preserve">Deliver pupil </w:t>
            </w:r>
            <w:r w:rsidRPr="00CA21C7">
              <w:rPr>
                <w:rFonts w:eastAsia="Times New Roman" w:cstheme="minorHAnsi"/>
                <w:sz w:val="24"/>
                <w:szCs w:val="24"/>
                <w:lang w:eastAsia="en-GB"/>
              </w:rPr>
              <w:t>led assemblies across all cluster schools</w:t>
            </w:r>
          </w:p>
        </w:tc>
        <w:tc>
          <w:tcPr>
            <w:tcW w:w="2201" w:type="dxa"/>
            <w:hideMark/>
          </w:tcPr>
          <w:p w14:paraId="729EA52D" w14:textId="77777777" w:rsidR="00602132" w:rsidRPr="00CA21C7" w:rsidRDefault="00602132" w:rsidP="00602132">
            <w:pPr>
              <w:rPr>
                <w:rFonts w:eastAsia="Times New Roman" w:cstheme="minorHAnsi"/>
                <w:sz w:val="24"/>
                <w:szCs w:val="24"/>
                <w:lang w:eastAsia="en-GB"/>
              </w:rPr>
            </w:pPr>
            <w:r>
              <w:rPr>
                <w:rFonts w:eastAsia="Times New Roman" w:cstheme="minorHAnsi"/>
                <w:sz w:val="24"/>
                <w:szCs w:val="24"/>
                <w:lang w:eastAsia="en-GB"/>
              </w:rPr>
              <w:t>January - April</w:t>
            </w:r>
            <w:r w:rsidRPr="00CA21C7">
              <w:rPr>
                <w:rFonts w:eastAsia="Times New Roman" w:cstheme="minorHAnsi"/>
                <w:sz w:val="24"/>
                <w:szCs w:val="24"/>
                <w:lang w:eastAsia="en-GB"/>
              </w:rPr>
              <w:t xml:space="preserve"> 2026</w:t>
            </w:r>
          </w:p>
        </w:tc>
        <w:tc>
          <w:tcPr>
            <w:tcW w:w="0" w:type="auto"/>
            <w:hideMark/>
          </w:tcPr>
          <w:p w14:paraId="4B33AF06" w14:textId="77777777" w:rsidR="00602132" w:rsidRPr="00CA21C7" w:rsidRDefault="00602132" w:rsidP="00602132">
            <w:pPr>
              <w:rPr>
                <w:rFonts w:eastAsia="Times New Roman" w:cstheme="minorHAnsi"/>
                <w:sz w:val="24"/>
                <w:szCs w:val="24"/>
                <w:lang w:eastAsia="en-GB"/>
              </w:rPr>
            </w:pPr>
          </w:p>
        </w:tc>
        <w:tc>
          <w:tcPr>
            <w:tcW w:w="0" w:type="auto"/>
            <w:hideMark/>
          </w:tcPr>
          <w:p w14:paraId="18CE66CD"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Pupil Leadership Group, Cluster HTs and SLTs</w:t>
            </w:r>
          </w:p>
        </w:tc>
        <w:tc>
          <w:tcPr>
            <w:tcW w:w="0" w:type="auto"/>
            <w:hideMark/>
          </w:tcPr>
          <w:p w14:paraId="414A9659"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Assembly delivery time, shared assembly materials</w:t>
            </w:r>
          </w:p>
        </w:tc>
      </w:tr>
      <w:tr w:rsidR="00602132" w:rsidRPr="00CA21C7" w14:paraId="35632D32" w14:textId="77777777" w:rsidTr="00602132">
        <w:tc>
          <w:tcPr>
            <w:tcW w:w="4673" w:type="dxa"/>
          </w:tcPr>
          <w:p w14:paraId="12E2783B" w14:textId="77777777" w:rsidR="00602132" w:rsidRPr="00CA21C7" w:rsidRDefault="00602132" w:rsidP="00602132">
            <w:pPr>
              <w:rPr>
                <w:rFonts w:eastAsia="Times New Roman" w:cstheme="minorHAnsi"/>
                <w:sz w:val="24"/>
                <w:szCs w:val="24"/>
                <w:lang w:eastAsia="en-GB"/>
              </w:rPr>
            </w:pPr>
            <w:r>
              <w:rPr>
                <w:rFonts w:eastAsia="Times New Roman" w:cstheme="minorHAnsi"/>
                <w:sz w:val="24"/>
                <w:szCs w:val="24"/>
                <w:lang w:eastAsia="en-GB"/>
              </w:rPr>
              <w:t xml:space="preserve">Gather and collate </w:t>
            </w:r>
            <w:r w:rsidRPr="00CA21C7">
              <w:rPr>
                <w:rFonts w:eastAsia="Times New Roman" w:cstheme="minorHAnsi"/>
                <w:sz w:val="24"/>
                <w:szCs w:val="24"/>
                <w:lang w:eastAsia="en-GB"/>
              </w:rPr>
              <w:t>post evaluation data (pupils and staff)</w:t>
            </w:r>
          </w:p>
        </w:tc>
        <w:tc>
          <w:tcPr>
            <w:tcW w:w="2201" w:type="dxa"/>
          </w:tcPr>
          <w:p w14:paraId="152B3233"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November 2025 &amp; June 2026</w:t>
            </w:r>
          </w:p>
        </w:tc>
        <w:tc>
          <w:tcPr>
            <w:tcW w:w="0" w:type="auto"/>
          </w:tcPr>
          <w:p w14:paraId="35317BEF" w14:textId="77777777" w:rsidR="00602132" w:rsidRPr="00CA21C7" w:rsidRDefault="00602132" w:rsidP="00602132">
            <w:pPr>
              <w:rPr>
                <w:rFonts w:eastAsia="Times New Roman" w:cstheme="minorHAnsi"/>
                <w:sz w:val="24"/>
                <w:szCs w:val="24"/>
                <w:lang w:eastAsia="en-GB"/>
              </w:rPr>
            </w:pPr>
          </w:p>
        </w:tc>
        <w:tc>
          <w:tcPr>
            <w:tcW w:w="0" w:type="auto"/>
          </w:tcPr>
          <w:p w14:paraId="466C5C83"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Cluster HTs, SLTs, class teachers</w:t>
            </w:r>
          </w:p>
        </w:tc>
        <w:tc>
          <w:tcPr>
            <w:tcW w:w="0" w:type="auto"/>
          </w:tcPr>
          <w:p w14:paraId="4625DB84"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Evaluation tools (questionnaires), data collation support</w:t>
            </w:r>
          </w:p>
        </w:tc>
      </w:tr>
      <w:tr w:rsidR="00602132" w:rsidRPr="00CA21C7" w14:paraId="300BF600" w14:textId="77777777" w:rsidTr="00602132">
        <w:tc>
          <w:tcPr>
            <w:tcW w:w="4673" w:type="dxa"/>
          </w:tcPr>
          <w:p w14:paraId="38C9B3A0" w14:textId="77777777" w:rsidR="00602132" w:rsidRDefault="00602132" w:rsidP="00602132">
            <w:pPr>
              <w:rPr>
                <w:rFonts w:eastAsia="Times New Roman" w:cstheme="minorHAnsi"/>
                <w:sz w:val="24"/>
                <w:szCs w:val="24"/>
                <w:lang w:eastAsia="en-GB"/>
              </w:rPr>
            </w:pPr>
            <w:r>
              <w:rPr>
                <w:rFonts w:eastAsia="Times New Roman" w:cstheme="minorHAnsi"/>
                <w:sz w:val="24"/>
                <w:szCs w:val="24"/>
                <w:lang w:eastAsia="en-GB"/>
              </w:rPr>
              <w:t>Create a recorded content version of the pupil assembly</w:t>
            </w:r>
          </w:p>
        </w:tc>
        <w:tc>
          <w:tcPr>
            <w:tcW w:w="2201" w:type="dxa"/>
          </w:tcPr>
          <w:p w14:paraId="2CFCE083" w14:textId="77777777" w:rsidR="00602132" w:rsidRDefault="00602132" w:rsidP="00602132">
            <w:pPr>
              <w:rPr>
                <w:rFonts w:eastAsia="Times New Roman" w:cstheme="minorHAnsi"/>
                <w:sz w:val="24"/>
                <w:szCs w:val="24"/>
                <w:lang w:eastAsia="en-GB"/>
              </w:rPr>
            </w:pPr>
            <w:r>
              <w:rPr>
                <w:rFonts w:eastAsia="Times New Roman" w:cstheme="minorHAnsi"/>
                <w:sz w:val="24"/>
                <w:szCs w:val="24"/>
                <w:lang w:eastAsia="en-GB"/>
              </w:rPr>
              <w:t>January - April</w:t>
            </w:r>
            <w:r w:rsidRPr="00CA21C7">
              <w:rPr>
                <w:rFonts w:eastAsia="Times New Roman" w:cstheme="minorHAnsi"/>
                <w:sz w:val="24"/>
                <w:szCs w:val="24"/>
                <w:lang w:eastAsia="en-GB"/>
              </w:rPr>
              <w:t xml:space="preserve"> 2026</w:t>
            </w:r>
          </w:p>
        </w:tc>
        <w:tc>
          <w:tcPr>
            <w:tcW w:w="0" w:type="auto"/>
          </w:tcPr>
          <w:p w14:paraId="7C3DBDD4" w14:textId="77777777" w:rsidR="00602132" w:rsidRPr="00CA21C7" w:rsidRDefault="00602132" w:rsidP="00602132">
            <w:pPr>
              <w:rPr>
                <w:rFonts w:eastAsia="Times New Roman" w:cstheme="minorHAnsi"/>
                <w:sz w:val="24"/>
                <w:szCs w:val="24"/>
                <w:lang w:eastAsia="en-GB"/>
              </w:rPr>
            </w:pPr>
          </w:p>
        </w:tc>
        <w:tc>
          <w:tcPr>
            <w:tcW w:w="0" w:type="auto"/>
          </w:tcPr>
          <w:p w14:paraId="67A86FB7" w14:textId="77777777" w:rsidR="00602132"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Pupil Leadership Group, Cluster HTs and SLTs</w:t>
            </w:r>
          </w:p>
          <w:p w14:paraId="43D2A981" w14:textId="77777777" w:rsidR="00602132" w:rsidRDefault="00602132" w:rsidP="00602132">
            <w:pPr>
              <w:rPr>
                <w:rFonts w:eastAsia="Times New Roman" w:cstheme="minorHAnsi"/>
                <w:sz w:val="24"/>
                <w:szCs w:val="24"/>
                <w:lang w:eastAsia="en-GB"/>
              </w:rPr>
            </w:pPr>
            <w:r>
              <w:rPr>
                <w:rFonts w:eastAsia="Times New Roman" w:cstheme="minorHAnsi"/>
                <w:sz w:val="24"/>
                <w:szCs w:val="24"/>
                <w:lang w:eastAsia="en-GB"/>
              </w:rPr>
              <w:t>Virtual HT (S Chambers)</w:t>
            </w:r>
          </w:p>
          <w:p w14:paraId="03BD9488" w14:textId="77777777" w:rsidR="00602132" w:rsidRPr="00CA21C7" w:rsidRDefault="00602132" w:rsidP="00602132">
            <w:pPr>
              <w:rPr>
                <w:rFonts w:eastAsia="Times New Roman" w:cstheme="minorHAnsi"/>
                <w:sz w:val="24"/>
                <w:szCs w:val="24"/>
                <w:lang w:eastAsia="en-GB"/>
              </w:rPr>
            </w:pPr>
            <w:r>
              <w:rPr>
                <w:rFonts w:eastAsia="Times New Roman" w:cstheme="minorHAnsi"/>
                <w:sz w:val="24"/>
                <w:szCs w:val="24"/>
                <w:lang w:eastAsia="en-GB"/>
              </w:rPr>
              <w:t>WB HT (E Morris)</w:t>
            </w:r>
          </w:p>
        </w:tc>
        <w:tc>
          <w:tcPr>
            <w:tcW w:w="0" w:type="auto"/>
          </w:tcPr>
          <w:p w14:paraId="1AF7D0A4" w14:textId="77777777" w:rsidR="00602132" w:rsidRPr="00CA21C7" w:rsidRDefault="00602132" w:rsidP="00602132">
            <w:pPr>
              <w:rPr>
                <w:rFonts w:eastAsia="Times New Roman" w:cstheme="minorHAnsi"/>
                <w:sz w:val="24"/>
                <w:szCs w:val="24"/>
                <w:lang w:eastAsia="en-GB"/>
              </w:rPr>
            </w:pPr>
            <w:r>
              <w:rPr>
                <w:rFonts w:eastAsia="Times New Roman" w:cstheme="minorHAnsi"/>
                <w:sz w:val="24"/>
                <w:szCs w:val="24"/>
                <w:lang w:eastAsia="en-GB"/>
              </w:rPr>
              <w:t>Assembly materials</w:t>
            </w:r>
          </w:p>
        </w:tc>
      </w:tr>
      <w:tr w:rsidR="00602132" w:rsidRPr="00CA21C7" w14:paraId="6D4E6619" w14:textId="77777777" w:rsidTr="00602132">
        <w:tc>
          <w:tcPr>
            <w:tcW w:w="4673" w:type="dxa"/>
          </w:tcPr>
          <w:p w14:paraId="55E93058" w14:textId="77777777" w:rsidR="00602132" w:rsidRDefault="00602132" w:rsidP="00602132">
            <w:pPr>
              <w:rPr>
                <w:rFonts w:eastAsia="Times New Roman" w:cstheme="minorHAnsi"/>
                <w:sz w:val="24"/>
                <w:szCs w:val="24"/>
                <w:lang w:eastAsia="en-GB"/>
              </w:rPr>
            </w:pPr>
            <w:r>
              <w:rPr>
                <w:rFonts w:eastAsia="Times New Roman" w:cstheme="minorHAnsi"/>
                <w:sz w:val="24"/>
                <w:szCs w:val="24"/>
                <w:lang w:eastAsia="en-GB"/>
              </w:rPr>
              <w:t>Pupils to deliver Pinkie Promise at Inverclyde heads meeting (Alison to liaise with MR re: dates)</w:t>
            </w:r>
          </w:p>
        </w:tc>
        <w:tc>
          <w:tcPr>
            <w:tcW w:w="2201" w:type="dxa"/>
          </w:tcPr>
          <w:p w14:paraId="6DF091B5" w14:textId="77777777" w:rsidR="00602132" w:rsidRDefault="00602132" w:rsidP="00602132">
            <w:pPr>
              <w:rPr>
                <w:rFonts w:eastAsia="Times New Roman" w:cstheme="minorHAnsi"/>
                <w:sz w:val="24"/>
                <w:szCs w:val="24"/>
                <w:lang w:eastAsia="en-GB"/>
              </w:rPr>
            </w:pPr>
            <w:r>
              <w:rPr>
                <w:rFonts w:eastAsia="Times New Roman" w:cstheme="minorHAnsi"/>
                <w:sz w:val="24"/>
                <w:szCs w:val="24"/>
                <w:lang w:eastAsia="en-GB"/>
              </w:rPr>
              <w:t>May 2026</w:t>
            </w:r>
          </w:p>
        </w:tc>
        <w:tc>
          <w:tcPr>
            <w:tcW w:w="0" w:type="auto"/>
          </w:tcPr>
          <w:p w14:paraId="4112C29E" w14:textId="77777777" w:rsidR="00602132" w:rsidRPr="00CA21C7" w:rsidRDefault="00602132" w:rsidP="00602132">
            <w:pPr>
              <w:rPr>
                <w:rFonts w:eastAsia="Times New Roman" w:cstheme="minorHAnsi"/>
                <w:sz w:val="24"/>
                <w:szCs w:val="24"/>
                <w:lang w:eastAsia="en-GB"/>
              </w:rPr>
            </w:pPr>
          </w:p>
        </w:tc>
        <w:tc>
          <w:tcPr>
            <w:tcW w:w="0" w:type="auto"/>
          </w:tcPr>
          <w:p w14:paraId="07C0F69A" w14:textId="77777777" w:rsidR="00602132"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Pupil Leadership Group, Cluster HTs and SLTs</w:t>
            </w:r>
          </w:p>
          <w:p w14:paraId="10C12533" w14:textId="77777777" w:rsidR="00602132" w:rsidRPr="00CA21C7" w:rsidRDefault="00602132" w:rsidP="00602132">
            <w:pPr>
              <w:rPr>
                <w:rFonts w:eastAsia="Times New Roman" w:cstheme="minorHAnsi"/>
                <w:sz w:val="24"/>
                <w:szCs w:val="24"/>
                <w:lang w:eastAsia="en-GB"/>
              </w:rPr>
            </w:pPr>
            <w:r>
              <w:rPr>
                <w:rFonts w:eastAsia="Times New Roman" w:cstheme="minorHAnsi"/>
                <w:sz w:val="24"/>
                <w:szCs w:val="24"/>
                <w:lang w:eastAsia="en-GB"/>
              </w:rPr>
              <w:t>Virtual HT (S Chambers)</w:t>
            </w:r>
          </w:p>
        </w:tc>
        <w:tc>
          <w:tcPr>
            <w:tcW w:w="0" w:type="auto"/>
          </w:tcPr>
          <w:p w14:paraId="5CBCD24B" w14:textId="77777777" w:rsidR="00602132" w:rsidRDefault="00602132" w:rsidP="00602132">
            <w:pPr>
              <w:rPr>
                <w:rFonts w:eastAsia="Times New Roman" w:cstheme="minorHAnsi"/>
                <w:sz w:val="24"/>
                <w:szCs w:val="24"/>
                <w:lang w:eastAsia="en-GB"/>
              </w:rPr>
            </w:pPr>
            <w:r>
              <w:rPr>
                <w:rFonts w:eastAsia="Times New Roman" w:cstheme="minorHAnsi"/>
                <w:sz w:val="24"/>
                <w:szCs w:val="24"/>
                <w:lang w:eastAsia="en-GB"/>
              </w:rPr>
              <w:t>S</w:t>
            </w:r>
            <w:r w:rsidRPr="00CA21C7">
              <w:rPr>
                <w:rFonts w:eastAsia="Times New Roman" w:cstheme="minorHAnsi"/>
                <w:sz w:val="24"/>
                <w:szCs w:val="24"/>
                <w:lang w:eastAsia="en-GB"/>
              </w:rPr>
              <w:t>hared assembly materials</w:t>
            </w:r>
          </w:p>
          <w:p w14:paraId="52DC6CFF" w14:textId="77777777" w:rsidR="00602132" w:rsidRPr="00CA21C7" w:rsidRDefault="00602132" w:rsidP="00602132">
            <w:pPr>
              <w:rPr>
                <w:rFonts w:eastAsia="Times New Roman" w:cstheme="minorHAnsi"/>
                <w:sz w:val="24"/>
                <w:szCs w:val="24"/>
                <w:lang w:eastAsia="en-GB"/>
              </w:rPr>
            </w:pPr>
            <w:r>
              <w:rPr>
                <w:rFonts w:eastAsia="Times New Roman" w:cstheme="minorHAnsi"/>
                <w:sz w:val="24"/>
                <w:szCs w:val="24"/>
                <w:lang w:eastAsia="en-GB"/>
              </w:rPr>
              <w:t>Pinkie promise</w:t>
            </w:r>
          </w:p>
        </w:tc>
      </w:tr>
      <w:tr w:rsidR="00602132" w:rsidRPr="00CA21C7" w14:paraId="5B02A543" w14:textId="77777777" w:rsidTr="00602132">
        <w:tc>
          <w:tcPr>
            <w:tcW w:w="4673" w:type="dxa"/>
            <w:shd w:val="clear" w:color="auto" w:fill="D9D9D9" w:themeFill="background1" w:themeFillShade="D9"/>
            <w:hideMark/>
          </w:tcPr>
          <w:p w14:paraId="73AFC9C3" w14:textId="77777777" w:rsidR="00602132" w:rsidRPr="00CA21C7" w:rsidRDefault="00602132" w:rsidP="00602132">
            <w:pPr>
              <w:rPr>
                <w:rFonts w:eastAsia="Times New Roman" w:cstheme="minorHAnsi"/>
                <w:sz w:val="24"/>
                <w:szCs w:val="24"/>
                <w:lang w:eastAsia="en-GB"/>
              </w:rPr>
            </w:pPr>
            <w:r w:rsidRPr="00602132">
              <w:rPr>
                <w:rFonts w:eastAsia="Times New Roman" w:cstheme="minorHAnsi"/>
                <w:b/>
                <w:bCs/>
                <w:sz w:val="24"/>
                <w:szCs w:val="24"/>
                <w:lang w:eastAsia="en-GB"/>
              </w:rPr>
              <w:t>Cluster Nursery Depute Network  Quality Framework</w:t>
            </w:r>
          </w:p>
        </w:tc>
        <w:tc>
          <w:tcPr>
            <w:tcW w:w="2201" w:type="dxa"/>
            <w:shd w:val="clear" w:color="auto" w:fill="D9D9D9" w:themeFill="background1" w:themeFillShade="D9"/>
            <w:hideMark/>
          </w:tcPr>
          <w:p w14:paraId="39DC2145" w14:textId="77777777" w:rsidR="00602132" w:rsidRPr="00CA21C7" w:rsidRDefault="00602132" w:rsidP="00602132">
            <w:pPr>
              <w:rPr>
                <w:rFonts w:eastAsia="Times New Roman" w:cstheme="minorHAnsi"/>
                <w:sz w:val="24"/>
                <w:szCs w:val="24"/>
                <w:lang w:eastAsia="en-GB"/>
              </w:rPr>
            </w:pPr>
          </w:p>
        </w:tc>
        <w:tc>
          <w:tcPr>
            <w:tcW w:w="0" w:type="auto"/>
            <w:shd w:val="clear" w:color="auto" w:fill="D9D9D9" w:themeFill="background1" w:themeFillShade="D9"/>
            <w:hideMark/>
          </w:tcPr>
          <w:p w14:paraId="4CF52F67" w14:textId="77777777" w:rsidR="00602132" w:rsidRPr="00CA21C7" w:rsidRDefault="00602132" w:rsidP="00602132">
            <w:pPr>
              <w:rPr>
                <w:rFonts w:eastAsia="Times New Roman" w:cstheme="minorHAnsi"/>
                <w:sz w:val="24"/>
                <w:szCs w:val="24"/>
                <w:lang w:eastAsia="en-GB"/>
              </w:rPr>
            </w:pPr>
          </w:p>
        </w:tc>
        <w:tc>
          <w:tcPr>
            <w:tcW w:w="0" w:type="auto"/>
            <w:shd w:val="clear" w:color="auto" w:fill="D9D9D9" w:themeFill="background1" w:themeFillShade="D9"/>
            <w:hideMark/>
          </w:tcPr>
          <w:p w14:paraId="75286C5D" w14:textId="77777777" w:rsidR="00602132" w:rsidRPr="00CA21C7" w:rsidRDefault="00602132" w:rsidP="00602132">
            <w:pPr>
              <w:rPr>
                <w:rFonts w:eastAsia="Times New Roman" w:cstheme="minorHAnsi"/>
                <w:sz w:val="24"/>
                <w:szCs w:val="24"/>
                <w:lang w:eastAsia="en-GB"/>
              </w:rPr>
            </w:pPr>
          </w:p>
        </w:tc>
        <w:tc>
          <w:tcPr>
            <w:tcW w:w="0" w:type="auto"/>
            <w:shd w:val="clear" w:color="auto" w:fill="D9D9D9" w:themeFill="background1" w:themeFillShade="D9"/>
            <w:hideMark/>
          </w:tcPr>
          <w:p w14:paraId="2AD225D8" w14:textId="77777777" w:rsidR="00602132" w:rsidRPr="00CA21C7" w:rsidRDefault="00602132" w:rsidP="00602132">
            <w:pPr>
              <w:rPr>
                <w:rFonts w:eastAsia="Times New Roman" w:cstheme="minorHAnsi"/>
                <w:sz w:val="24"/>
                <w:szCs w:val="24"/>
                <w:lang w:eastAsia="en-GB"/>
              </w:rPr>
            </w:pPr>
          </w:p>
        </w:tc>
      </w:tr>
      <w:tr w:rsidR="00602132" w:rsidRPr="00CA21C7" w14:paraId="1C98F81E" w14:textId="77777777" w:rsidTr="00602132">
        <w:tc>
          <w:tcPr>
            <w:tcW w:w="4673" w:type="dxa"/>
            <w:hideMark/>
          </w:tcPr>
          <w:p w14:paraId="0F8AD45C" w14:textId="77777777" w:rsidR="00602132"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Continue Cluster Nursery Depute meetings focused on National Quality Framework priorities</w:t>
            </w:r>
          </w:p>
          <w:p w14:paraId="5C0178CE" w14:textId="77777777" w:rsidR="00602132" w:rsidRPr="00CA21C7" w:rsidRDefault="00602132" w:rsidP="00602132">
            <w:pPr>
              <w:rPr>
                <w:rFonts w:eastAsia="Times New Roman" w:cstheme="minorHAnsi"/>
                <w:sz w:val="24"/>
                <w:szCs w:val="24"/>
                <w:lang w:eastAsia="en-GB"/>
              </w:rPr>
            </w:pPr>
          </w:p>
        </w:tc>
        <w:tc>
          <w:tcPr>
            <w:tcW w:w="2201" w:type="dxa"/>
            <w:hideMark/>
          </w:tcPr>
          <w:p w14:paraId="3F845732"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August 2025 – May 2026 (ongoing)</w:t>
            </w:r>
          </w:p>
        </w:tc>
        <w:tc>
          <w:tcPr>
            <w:tcW w:w="0" w:type="auto"/>
            <w:hideMark/>
          </w:tcPr>
          <w:p w14:paraId="5311E344" w14:textId="77777777" w:rsidR="00602132" w:rsidRPr="00CA21C7" w:rsidRDefault="00602132" w:rsidP="00602132">
            <w:pPr>
              <w:rPr>
                <w:rFonts w:eastAsia="Times New Roman" w:cstheme="minorHAnsi"/>
                <w:sz w:val="24"/>
                <w:szCs w:val="24"/>
                <w:lang w:eastAsia="en-GB"/>
              </w:rPr>
            </w:pPr>
          </w:p>
        </w:tc>
        <w:tc>
          <w:tcPr>
            <w:tcW w:w="0" w:type="auto"/>
            <w:hideMark/>
          </w:tcPr>
          <w:p w14:paraId="70489A31"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Cluster Nursery Deputes, Cluster HTs, ELC QIO</w:t>
            </w:r>
          </w:p>
        </w:tc>
        <w:tc>
          <w:tcPr>
            <w:tcW w:w="0" w:type="auto"/>
            <w:hideMark/>
          </w:tcPr>
          <w:p w14:paraId="2C50389F"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National Quality Framework documentation, CI guidance, self-evaluation tools</w:t>
            </w:r>
          </w:p>
        </w:tc>
      </w:tr>
      <w:tr w:rsidR="00602132" w:rsidRPr="00CA21C7" w14:paraId="0978FCC6" w14:textId="77777777" w:rsidTr="00602132">
        <w:tc>
          <w:tcPr>
            <w:tcW w:w="4673" w:type="dxa"/>
            <w:hideMark/>
          </w:tcPr>
          <w:p w14:paraId="33734DE6" w14:textId="77777777" w:rsidR="00602132"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Identify and moderate key themes (observation, assessment, planning)</w:t>
            </w:r>
          </w:p>
          <w:p w14:paraId="69803077" w14:textId="77777777" w:rsidR="00602132" w:rsidRPr="00CA21C7" w:rsidRDefault="00602132" w:rsidP="00602132">
            <w:pPr>
              <w:rPr>
                <w:rFonts w:eastAsia="Times New Roman" w:cstheme="minorHAnsi"/>
                <w:sz w:val="24"/>
                <w:szCs w:val="24"/>
                <w:lang w:eastAsia="en-GB"/>
              </w:rPr>
            </w:pPr>
          </w:p>
        </w:tc>
        <w:tc>
          <w:tcPr>
            <w:tcW w:w="2201" w:type="dxa"/>
            <w:hideMark/>
          </w:tcPr>
          <w:p w14:paraId="75D0431B"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Termly moderation cycles</w:t>
            </w:r>
          </w:p>
        </w:tc>
        <w:tc>
          <w:tcPr>
            <w:tcW w:w="0" w:type="auto"/>
            <w:hideMark/>
          </w:tcPr>
          <w:p w14:paraId="51AB6901" w14:textId="77777777" w:rsidR="00602132" w:rsidRPr="00CA21C7" w:rsidRDefault="00602132" w:rsidP="00602132">
            <w:pPr>
              <w:rPr>
                <w:rFonts w:eastAsia="Times New Roman" w:cstheme="minorHAnsi"/>
                <w:sz w:val="24"/>
                <w:szCs w:val="24"/>
                <w:lang w:eastAsia="en-GB"/>
              </w:rPr>
            </w:pPr>
          </w:p>
        </w:tc>
        <w:tc>
          <w:tcPr>
            <w:tcW w:w="0" w:type="auto"/>
            <w:hideMark/>
          </w:tcPr>
          <w:p w14:paraId="37E8317E"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Nursery Deputes, Cluster HTs</w:t>
            </w:r>
          </w:p>
        </w:tc>
        <w:tc>
          <w:tcPr>
            <w:tcW w:w="0" w:type="auto"/>
            <w:hideMark/>
          </w:tcPr>
          <w:p w14:paraId="61BF785A"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Moderation frameworks, peer observation opportunities</w:t>
            </w:r>
          </w:p>
        </w:tc>
      </w:tr>
      <w:tr w:rsidR="00602132" w:rsidRPr="00CA21C7" w14:paraId="6C420EFE" w14:textId="77777777" w:rsidTr="00602132">
        <w:tc>
          <w:tcPr>
            <w:tcW w:w="4673" w:type="dxa"/>
            <w:hideMark/>
          </w:tcPr>
          <w:p w14:paraId="0185F6E0"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lastRenderedPageBreak/>
              <w:t>Conduct pre/post self-evaluation audits across nurseries</w:t>
            </w:r>
          </w:p>
        </w:tc>
        <w:tc>
          <w:tcPr>
            <w:tcW w:w="2201" w:type="dxa"/>
            <w:hideMark/>
          </w:tcPr>
          <w:p w14:paraId="0B5C92AB"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September 2025 &amp; May 2026</w:t>
            </w:r>
          </w:p>
        </w:tc>
        <w:tc>
          <w:tcPr>
            <w:tcW w:w="0" w:type="auto"/>
            <w:hideMark/>
          </w:tcPr>
          <w:p w14:paraId="797372CD" w14:textId="77777777" w:rsidR="00602132" w:rsidRPr="00CA21C7" w:rsidRDefault="00602132" w:rsidP="00602132">
            <w:pPr>
              <w:rPr>
                <w:rFonts w:eastAsia="Times New Roman" w:cstheme="minorHAnsi"/>
                <w:sz w:val="24"/>
                <w:szCs w:val="24"/>
                <w:lang w:eastAsia="en-GB"/>
              </w:rPr>
            </w:pPr>
          </w:p>
        </w:tc>
        <w:tc>
          <w:tcPr>
            <w:tcW w:w="0" w:type="auto"/>
            <w:hideMark/>
          </w:tcPr>
          <w:p w14:paraId="5D080F28"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Nursery Deputes, Cluster HTs, ELC QIO</w:t>
            </w:r>
          </w:p>
        </w:tc>
        <w:tc>
          <w:tcPr>
            <w:tcW w:w="0" w:type="auto"/>
            <w:hideMark/>
          </w:tcPr>
          <w:p w14:paraId="193A4A53"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Self-evaluation audit templates, staff discussion time</w:t>
            </w:r>
          </w:p>
        </w:tc>
      </w:tr>
      <w:tr w:rsidR="00602132" w:rsidRPr="00CA21C7" w14:paraId="3B400FA5" w14:textId="77777777" w:rsidTr="00602132">
        <w:tc>
          <w:tcPr>
            <w:tcW w:w="4673" w:type="dxa"/>
            <w:shd w:val="clear" w:color="auto" w:fill="D9D9D9" w:themeFill="background1" w:themeFillShade="D9"/>
            <w:hideMark/>
          </w:tcPr>
          <w:p w14:paraId="3D4612FF" w14:textId="356A329B" w:rsidR="00602132" w:rsidRPr="00602132" w:rsidRDefault="00602132" w:rsidP="00602132">
            <w:pPr>
              <w:rPr>
                <w:rFonts w:eastAsia="Times New Roman" w:cstheme="minorHAnsi"/>
                <w:sz w:val="24"/>
                <w:szCs w:val="24"/>
                <w:lang w:eastAsia="en-GB"/>
              </w:rPr>
            </w:pPr>
            <w:r>
              <w:rPr>
                <w:rFonts w:eastAsia="Times New Roman" w:cstheme="minorHAnsi"/>
                <w:b/>
                <w:bCs/>
                <w:sz w:val="24"/>
                <w:szCs w:val="24"/>
                <w:lang w:eastAsia="en-GB"/>
              </w:rPr>
              <w:t xml:space="preserve">Cluster: </w:t>
            </w:r>
            <w:r w:rsidRPr="00602132">
              <w:rPr>
                <w:rFonts w:eastAsia="Times New Roman" w:cstheme="minorHAnsi"/>
                <w:b/>
                <w:bCs/>
                <w:sz w:val="24"/>
                <w:szCs w:val="24"/>
                <w:lang w:eastAsia="en-GB"/>
              </w:rPr>
              <w:t>Science Curriculum &amp; Moderation</w:t>
            </w:r>
          </w:p>
        </w:tc>
        <w:tc>
          <w:tcPr>
            <w:tcW w:w="2201" w:type="dxa"/>
            <w:shd w:val="clear" w:color="auto" w:fill="D9D9D9" w:themeFill="background1" w:themeFillShade="D9"/>
            <w:hideMark/>
          </w:tcPr>
          <w:p w14:paraId="445389B1" w14:textId="77777777" w:rsidR="00602132" w:rsidRPr="00CA21C7" w:rsidRDefault="00602132" w:rsidP="00602132">
            <w:pPr>
              <w:rPr>
                <w:rFonts w:eastAsia="Times New Roman" w:cstheme="minorHAnsi"/>
                <w:sz w:val="24"/>
                <w:szCs w:val="24"/>
                <w:lang w:eastAsia="en-GB"/>
              </w:rPr>
            </w:pPr>
          </w:p>
        </w:tc>
        <w:tc>
          <w:tcPr>
            <w:tcW w:w="0" w:type="auto"/>
            <w:shd w:val="clear" w:color="auto" w:fill="D9D9D9" w:themeFill="background1" w:themeFillShade="D9"/>
            <w:hideMark/>
          </w:tcPr>
          <w:p w14:paraId="53D628F6" w14:textId="77777777" w:rsidR="00602132" w:rsidRPr="00CA21C7" w:rsidRDefault="00602132" w:rsidP="00602132">
            <w:pPr>
              <w:rPr>
                <w:rFonts w:eastAsia="Times New Roman" w:cstheme="minorHAnsi"/>
                <w:sz w:val="24"/>
                <w:szCs w:val="24"/>
                <w:lang w:eastAsia="en-GB"/>
              </w:rPr>
            </w:pPr>
          </w:p>
        </w:tc>
        <w:tc>
          <w:tcPr>
            <w:tcW w:w="0" w:type="auto"/>
            <w:shd w:val="clear" w:color="auto" w:fill="D9D9D9" w:themeFill="background1" w:themeFillShade="D9"/>
            <w:hideMark/>
          </w:tcPr>
          <w:p w14:paraId="59EE4127" w14:textId="77777777" w:rsidR="00602132" w:rsidRPr="00CA21C7" w:rsidRDefault="00602132" w:rsidP="00602132">
            <w:pPr>
              <w:rPr>
                <w:rFonts w:eastAsia="Times New Roman" w:cstheme="minorHAnsi"/>
                <w:sz w:val="24"/>
                <w:szCs w:val="24"/>
                <w:lang w:eastAsia="en-GB"/>
              </w:rPr>
            </w:pPr>
          </w:p>
        </w:tc>
        <w:tc>
          <w:tcPr>
            <w:tcW w:w="0" w:type="auto"/>
            <w:shd w:val="clear" w:color="auto" w:fill="D9D9D9" w:themeFill="background1" w:themeFillShade="D9"/>
            <w:hideMark/>
          </w:tcPr>
          <w:p w14:paraId="24466291" w14:textId="77777777" w:rsidR="00602132" w:rsidRPr="00CA21C7" w:rsidRDefault="00602132" w:rsidP="00602132">
            <w:pPr>
              <w:rPr>
                <w:rFonts w:eastAsia="Times New Roman" w:cstheme="minorHAnsi"/>
                <w:sz w:val="24"/>
                <w:szCs w:val="24"/>
                <w:lang w:eastAsia="en-GB"/>
              </w:rPr>
            </w:pPr>
          </w:p>
        </w:tc>
      </w:tr>
      <w:tr w:rsidR="00602132" w:rsidRPr="00CA21C7" w14:paraId="60119380" w14:textId="77777777" w:rsidTr="00602132">
        <w:tc>
          <w:tcPr>
            <w:tcW w:w="4673" w:type="dxa"/>
            <w:hideMark/>
          </w:tcPr>
          <w:p w14:paraId="23A504E9" w14:textId="77777777" w:rsidR="00602132" w:rsidRPr="00602132" w:rsidRDefault="00602132" w:rsidP="00602132">
            <w:pPr>
              <w:rPr>
                <w:rFonts w:eastAsia="Times New Roman" w:cstheme="minorHAnsi"/>
                <w:sz w:val="24"/>
                <w:szCs w:val="24"/>
                <w:lang w:eastAsia="en-GB"/>
              </w:rPr>
            </w:pPr>
            <w:r w:rsidRPr="00602132">
              <w:rPr>
                <w:rFonts w:eastAsia="Times New Roman" w:cstheme="minorHAnsi"/>
                <w:sz w:val="24"/>
                <w:szCs w:val="24"/>
                <w:lang w:eastAsia="en-GB"/>
              </w:rPr>
              <w:t>Schools will engage with Inverclyde Science Planners as appropriate for their individual improvement agendas</w:t>
            </w:r>
          </w:p>
        </w:tc>
        <w:tc>
          <w:tcPr>
            <w:tcW w:w="2201" w:type="dxa"/>
            <w:hideMark/>
          </w:tcPr>
          <w:p w14:paraId="0CBA1B91"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August 2025 - May 2026</w:t>
            </w:r>
          </w:p>
        </w:tc>
        <w:tc>
          <w:tcPr>
            <w:tcW w:w="0" w:type="auto"/>
            <w:hideMark/>
          </w:tcPr>
          <w:p w14:paraId="5AC030A3" w14:textId="77777777" w:rsidR="00602132" w:rsidRPr="00CA21C7" w:rsidRDefault="00602132" w:rsidP="00602132">
            <w:pPr>
              <w:rPr>
                <w:rFonts w:eastAsia="Times New Roman" w:cstheme="minorHAnsi"/>
                <w:sz w:val="24"/>
                <w:szCs w:val="24"/>
                <w:lang w:eastAsia="en-GB"/>
              </w:rPr>
            </w:pPr>
          </w:p>
        </w:tc>
        <w:tc>
          <w:tcPr>
            <w:tcW w:w="0" w:type="auto"/>
            <w:hideMark/>
          </w:tcPr>
          <w:p w14:paraId="1A16C871"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Cluster HTs, Science coordinators, Class teachers, Secondary Science staff</w:t>
            </w:r>
          </w:p>
        </w:tc>
        <w:tc>
          <w:tcPr>
            <w:tcW w:w="0" w:type="auto"/>
            <w:hideMark/>
          </w:tcPr>
          <w:p w14:paraId="771447C0"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Inverclyde Science Planners, planning meetings, CLPL sessions</w:t>
            </w:r>
          </w:p>
        </w:tc>
      </w:tr>
      <w:tr w:rsidR="00602132" w:rsidRPr="00CA21C7" w14:paraId="11E569D2" w14:textId="77777777" w:rsidTr="00602132">
        <w:tc>
          <w:tcPr>
            <w:tcW w:w="4673" w:type="dxa"/>
            <w:hideMark/>
          </w:tcPr>
          <w:p w14:paraId="1D546DFE" w14:textId="77777777" w:rsidR="00602132"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Plan and deliver joint CLPL session at February In-Service</w:t>
            </w:r>
            <w:r>
              <w:rPr>
                <w:rFonts w:eastAsia="Times New Roman" w:cstheme="minorHAnsi"/>
                <w:sz w:val="24"/>
                <w:szCs w:val="24"/>
                <w:lang w:eastAsia="en-GB"/>
              </w:rPr>
              <w:t xml:space="preserve">. </w:t>
            </w:r>
          </w:p>
          <w:p w14:paraId="4B0C709B" w14:textId="77777777" w:rsidR="00602132" w:rsidRDefault="00602132" w:rsidP="00602132">
            <w:pPr>
              <w:rPr>
                <w:rFonts w:eastAsia="Times New Roman" w:cstheme="minorHAnsi"/>
                <w:sz w:val="24"/>
                <w:szCs w:val="24"/>
                <w:lang w:eastAsia="en-GB"/>
              </w:rPr>
            </w:pPr>
          </w:p>
          <w:p w14:paraId="3748C127" w14:textId="77777777" w:rsidR="00602132" w:rsidRPr="00CA21C7" w:rsidRDefault="00602132" w:rsidP="00602132">
            <w:pPr>
              <w:rPr>
                <w:rFonts w:eastAsia="Times New Roman" w:cstheme="minorHAnsi"/>
                <w:sz w:val="24"/>
                <w:szCs w:val="24"/>
                <w:lang w:eastAsia="en-GB"/>
              </w:rPr>
            </w:pPr>
            <w:r>
              <w:rPr>
                <w:rFonts w:eastAsia="Times New Roman" w:cstheme="minorHAnsi"/>
                <w:sz w:val="24"/>
                <w:szCs w:val="24"/>
                <w:lang w:eastAsia="en-GB"/>
              </w:rPr>
              <w:t>Coordinator for this identified as G McGowan (Aileymill) and secondary links identified in Sept 2025</w:t>
            </w:r>
          </w:p>
        </w:tc>
        <w:tc>
          <w:tcPr>
            <w:tcW w:w="2201" w:type="dxa"/>
            <w:hideMark/>
          </w:tcPr>
          <w:p w14:paraId="7D26BCA5"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February 2026</w:t>
            </w:r>
          </w:p>
        </w:tc>
        <w:tc>
          <w:tcPr>
            <w:tcW w:w="0" w:type="auto"/>
            <w:hideMark/>
          </w:tcPr>
          <w:p w14:paraId="52201115" w14:textId="77777777" w:rsidR="00602132" w:rsidRPr="00CA21C7" w:rsidRDefault="00602132" w:rsidP="00602132">
            <w:pPr>
              <w:rPr>
                <w:rFonts w:eastAsia="Times New Roman" w:cstheme="minorHAnsi"/>
                <w:sz w:val="24"/>
                <w:szCs w:val="24"/>
                <w:lang w:eastAsia="en-GB"/>
              </w:rPr>
            </w:pPr>
          </w:p>
        </w:tc>
        <w:tc>
          <w:tcPr>
            <w:tcW w:w="0" w:type="auto"/>
            <w:hideMark/>
          </w:tcPr>
          <w:p w14:paraId="333C384F"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Cluster HTs, Science leads, Secondary Science staff</w:t>
            </w:r>
          </w:p>
        </w:tc>
        <w:tc>
          <w:tcPr>
            <w:tcW w:w="0" w:type="auto"/>
            <w:hideMark/>
          </w:tcPr>
          <w:p w14:paraId="2848F4D5"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In-Service day programme, joint planning time, external CLPL input if required</w:t>
            </w:r>
          </w:p>
        </w:tc>
      </w:tr>
      <w:tr w:rsidR="00602132" w:rsidRPr="00CA21C7" w14:paraId="09B77E63" w14:textId="77777777" w:rsidTr="00602132">
        <w:tc>
          <w:tcPr>
            <w:tcW w:w="4673" w:type="dxa"/>
            <w:hideMark/>
          </w:tcPr>
          <w:p w14:paraId="291959FC" w14:textId="77777777" w:rsidR="00602132"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Conduct joint moderation and professional dialogue during In-Service</w:t>
            </w:r>
          </w:p>
          <w:p w14:paraId="4C9DD0F8" w14:textId="77777777" w:rsidR="00602132" w:rsidRPr="00CA21C7" w:rsidRDefault="00602132" w:rsidP="00602132">
            <w:pPr>
              <w:rPr>
                <w:rFonts w:eastAsia="Times New Roman" w:cstheme="minorHAnsi"/>
                <w:sz w:val="24"/>
                <w:szCs w:val="24"/>
                <w:lang w:eastAsia="en-GB"/>
              </w:rPr>
            </w:pPr>
          </w:p>
        </w:tc>
        <w:tc>
          <w:tcPr>
            <w:tcW w:w="2201" w:type="dxa"/>
            <w:hideMark/>
          </w:tcPr>
          <w:p w14:paraId="5D668B51"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February 2026</w:t>
            </w:r>
          </w:p>
        </w:tc>
        <w:tc>
          <w:tcPr>
            <w:tcW w:w="0" w:type="auto"/>
            <w:hideMark/>
          </w:tcPr>
          <w:p w14:paraId="41FB785E" w14:textId="77777777" w:rsidR="00602132" w:rsidRPr="00CA21C7" w:rsidRDefault="00602132" w:rsidP="00602132">
            <w:pPr>
              <w:rPr>
                <w:rFonts w:eastAsia="Times New Roman" w:cstheme="minorHAnsi"/>
                <w:sz w:val="24"/>
                <w:szCs w:val="24"/>
                <w:lang w:eastAsia="en-GB"/>
              </w:rPr>
            </w:pPr>
          </w:p>
        </w:tc>
        <w:tc>
          <w:tcPr>
            <w:tcW w:w="0" w:type="auto"/>
            <w:hideMark/>
          </w:tcPr>
          <w:p w14:paraId="67459519"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All teaching staff, HTs</w:t>
            </w:r>
          </w:p>
        </w:tc>
        <w:tc>
          <w:tcPr>
            <w:tcW w:w="0" w:type="auto"/>
            <w:hideMark/>
          </w:tcPr>
          <w:p w14:paraId="7375CFF2"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 xml:space="preserve">Moderation pro </w:t>
            </w:r>
            <w:proofErr w:type="spellStart"/>
            <w:r w:rsidRPr="00CA21C7">
              <w:rPr>
                <w:rFonts w:eastAsia="Times New Roman" w:cstheme="minorHAnsi"/>
                <w:sz w:val="24"/>
                <w:szCs w:val="24"/>
                <w:lang w:eastAsia="en-GB"/>
              </w:rPr>
              <w:t>formas</w:t>
            </w:r>
            <w:proofErr w:type="spellEnd"/>
            <w:r w:rsidRPr="00CA21C7">
              <w:rPr>
                <w:rFonts w:eastAsia="Times New Roman" w:cstheme="minorHAnsi"/>
                <w:sz w:val="24"/>
                <w:szCs w:val="24"/>
                <w:lang w:eastAsia="en-GB"/>
              </w:rPr>
              <w:t>, exemplification materials</w:t>
            </w:r>
          </w:p>
        </w:tc>
      </w:tr>
      <w:tr w:rsidR="00602132" w:rsidRPr="00CA21C7" w14:paraId="1CF8D929" w14:textId="77777777" w:rsidTr="00602132">
        <w:tc>
          <w:tcPr>
            <w:tcW w:w="4673" w:type="dxa"/>
            <w:hideMark/>
          </w:tcPr>
          <w:p w14:paraId="5F785F06"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Collect pupil feedback on science experiences</w:t>
            </w:r>
          </w:p>
        </w:tc>
        <w:tc>
          <w:tcPr>
            <w:tcW w:w="2201" w:type="dxa"/>
            <w:hideMark/>
          </w:tcPr>
          <w:p w14:paraId="27E258D3"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April - May 2026</w:t>
            </w:r>
          </w:p>
        </w:tc>
        <w:tc>
          <w:tcPr>
            <w:tcW w:w="0" w:type="auto"/>
            <w:hideMark/>
          </w:tcPr>
          <w:p w14:paraId="317662DB" w14:textId="77777777" w:rsidR="00602132" w:rsidRPr="00CA21C7" w:rsidRDefault="00602132" w:rsidP="00602132">
            <w:pPr>
              <w:rPr>
                <w:rFonts w:eastAsia="Times New Roman" w:cstheme="minorHAnsi"/>
                <w:sz w:val="24"/>
                <w:szCs w:val="24"/>
                <w:lang w:eastAsia="en-GB"/>
              </w:rPr>
            </w:pPr>
          </w:p>
        </w:tc>
        <w:tc>
          <w:tcPr>
            <w:tcW w:w="0" w:type="auto"/>
            <w:hideMark/>
          </w:tcPr>
          <w:p w14:paraId="25BB3AFC"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Class teachers, SLTs</w:t>
            </w:r>
          </w:p>
        </w:tc>
        <w:tc>
          <w:tcPr>
            <w:tcW w:w="0" w:type="auto"/>
            <w:hideMark/>
          </w:tcPr>
          <w:p w14:paraId="1AD29DB5"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Pupil voice templates, surveys or focus group time</w:t>
            </w:r>
          </w:p>
        </w:tc>
      </w:tr>
      <w:tr w:rsidR="00602132" w:rsidRPr="00CA21C7" w14:paraId="6B64B3AC" w14:textId="77777777" w:rsidTr="00602132">
        <w:tc>
          <w:tcPr>
            <w:tcW w:w="4673" w:type="dxa"/>
            <w:shd w:val="clear" w:color="auto" w:fill="D9D9D9" w:themeFill="background1" w:themeFillShade="D9"/>
            <w:hideMark/>
          </w:tcPr>
          <w:p w14:paraId="11AFBA69" w14:textId="77777777" w:rsidR="00602132" w:rsidRPr="00CA21C7" w:rsidRDefault="00602132" w:rsidP="00602132">
            <w:pPr>
              <w:rPr>
                <w:rFonts w:eastAsia="Times New Roman" w:cstheme="minorHAnsi"/>
                <w:sz w:val="24"/>
                <w:szCs w:val="24"/>
                <w:lang w:eastAsia="en-GB"/>
              </w:rPr>
            </w:pPr>
            <w:r w:rsidRPr="00602132">
              <w:rPr>
                <w:rFonts w:eastAsia="Times New Roman" w:cstheme="minorHAnsi"/>
                <w:b/>
                <w:bCs/>
                <w:sz w:val="24"/>
                <w:szCs w:val="24"/>
                <w:lang w:eastAsia="en-GB"/>
              </w:rPr>
              <w:t>Cluster HT Development Days</w:t>
            </w:r>
          </w:p>
        </w:tc>
        <w:tc>
          <w:tcPr>
            <w:tcW w:w="2201" w:type="dxa"/>
            <w:shd w:val="clear" w:color="auto" w:fill="D9D9D9" w:themeFill="background1" w:themeFillShade="D9"/>
            <w:hideMark/>
          </w:tcPr>
          <w:p w14:paraId="1D8F10AF" w14:textId="77777777" w:rsidR="00602132" w:rsidRPr="00CA21C7" w:rsidRDefault="00602132" w:rsidP="00602132">
            <w:pPr>
              <w:rPr>
                <w:rFonts w:eastAsia="Times New Roman" w:cstheme="minorHAnsi"/>
                <w:sz w:val="24"/>
                <w:szCs w:val="24"/>
                <w:lang w:eastAsia="en-GB"/>
              </w:rPr>
            </w:pPr>
          </w:p>
        </w:tc>
        <w:tc>
          <w:tcPr>
            <w:tcW w:w="0" w:type="auto"/>
            <w:shd w:val="clear" w:color="auto" w:fill="D9D9D9" w:themeFill="background1" w:themeFillShade="D9"/>
            <w:hideMark/>
          </w:tcPr>
          <w:p w14:paraId="147FC871" w14:textId="77777777" w:rsidR="00602132" w:rsidRPr="00CA21C7" w:rsidRDefault="00602132" w:rsidP="00602132">
            <w:pPr>
              <w:rPr>
                <w:rFonts w:eastAsia="Times New Roman" w:cstheme="minorHAnsi"/>
                <w:sz w:val="24"/>
                <w:szCs w:val="24"/>
                <w:lang w:eastAsia="en-GB"/>
              </w:rPr>
            </w:pPr>
          </w:p>
        </w:tc>
        <w:tc>
          <w:tcPr>
            <w:tcW w:w="0" w:type="auto"/>
            <w:shd w:val="clear" w:color="auto" w:fill="D9D9D9" w:themeFill="background1" w:themeFillShade="D9"/>
            <w:hideMark/>
          </w:tcPr>
          <w:p w14:paraId="053959BE" w14:textId="77777777" w:rsidR="00602132" w:rsidRPr="00CA21C7" w:rsidRDefault="00602132" w:rsidP="00602132">
            <w:pPr>
              <w:rPr>
                <w:rFonts w:eastAsia="Times New Roman" w:cstheme="minorHAnsi"/>
                <w:sz w:val="24"/>
                <w:szCs w:val="24"/>
                <w:lang w:eastAsia="en-GB"/>
              </w:rPr>
            </w:pPr>
          </w:p>
        </w:tc>
        <w:tc>
          <w:tcPr>
            <w:tcW w:w="0" w:type="auto"/>
            <w:shd w:val="clear" w:color="auto" w:fill="D9D9D9" w:themeFill="background1" w:themeFillShade="D9"/>
            <w:hideMark/>
          </w:tcPr>
          <w:p w14:paraId="04347477" w14:textId="77777777" w:rsidR="00602132" w:rsidRPr="00CA21C7" w:rsidRDefault="00602132" w:rsidP="00602132">
            <w:pPr>
              <w:rPr>
                <w:rFonts w:eastAsia="Times New Roman" w:cstheme="minorHAnsi"/>
                <w:sz w:val="24"/>
                <w:szCs w:val="24"/>
                <w:lang w:eastAsia="en-GB"/>
              </w:rPr>
            </w:pPr>
          </w:p>
        </w:tc>
      </w:tr>
      <w:tr w:rsidR="00602132" w:rsidRPr="00CA21C7" w14:paraId="04BB6F71" w14:textId="77777777" w:rsidTr="00602132">
        <w:tc>
          <w:tcPr>
            <w:tcW w:w="4673" w:type="dxa"/>
            <w:hideMark/>
          </w:tcPr>
          <w:p w14:paraId="114DC167" w14:textId="77777777" w:rsidR="00602132" w:rsidRPr="00CA21C7" w:rsidRDefault="00602132" w:rsidP="00602132">
            <w:pPr>
              <w:rPr>
                <w:rFonts w:eastAsia="Times New Roman" w:cstheme="minorHAnsi"/>
                <w:sz w:val="24"/>
                <w:szCs w:val="24"/>
                <w:lang w:eastAsia="en-GB"/>
              </w:rPr>
            </w:pPr>
            <w:r>
              <w:rPr>
                <w:rFonts w:eastAsia="Times New Roman" w:cstheme="minorHAnsi"/>
                <w:sz w:val="24"/>
                <w:szCs w:val="24"/>
                <w:lang w:eastAsia="en-GB"/>
              </w:rPr>
              <w:t>Facilitate 4</w:t>
            </w:r>
            <w:r w:rsidRPr="00CA21C7">
              <w:rPr>
                <w:rFonts w:eastAsia="Times New Roman" w:cstheme="minorHAnsi"/>
                <w:sz w:val="24"/>
                <w:szCs w:val="24"/>
                <w:lang w:eastAsia="en-GB"/>
              </w:rPr>
              <w:t xml:space="preserve"> protected Cluster HT development days</w:t>
            </w:r>
          </w:p>
        </w:tc>
        <w:tc>
          <w:tcPr>
            <w:tcW w:w="2201" w:type="dxa"/>
            <w:hideMark/>
          </w:tcPr>
          <w:p w14:paraId="6F013FE4"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October 2025, February 2026, May 2026</w:t>
            </w:r>
          </w:p>
        </w:tc>
        <w:tc>
          <w:tcPr>
            <w:tcW w:w="0" w:type="auto"/>
            <w:hideMark/>
          </w:tcPr>
          <w:p w14:paraId="1DFD05DE" w14:textId="77777777" w:rsidR="00602132" w:rsidRPr="00CA21C7" w:rsidRDefault="00602132" w:rsidP="00602132">
            <w:pPr>
              <w:rPr>
                <w:rFonts w:eastAsia="Times New Roman" w:cstheme="minorHAnsi"/>
                <w:sz w:val="24"/>
                <w:szCs w:val="24"/>
                <w:lang w:eastAsia="en-GB"/>
              </w:rPr>
            </w:pPr>
          </w:p>
        </w:tc>
        <w:tc>
          <w:tcPr>
            <w:tcW w:w="0" w:type="auto"/>
            <w:hideMark/>
          </w:tcPr>
          <w:p w14:paraId="0ED6C8D4"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Cluster HTs</w:t>
            </w:r>
          </w:p>
        </w:tc>
        <w:tc>
          <w:tcPr>
            <w:tcW w:w="0" w:type="auto"/>
            <w:hideMark/>
          </w:tcPr>
          <w:p w14:paraId="60E322D0"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Protected diary time, agreed agendas and QI focus areas</w:t>
            </w:r>
          </w:p>
        </w:tc>
      </w:tr>
      <w:tr w:rsidR="00602132" w:rsidRPr="00CA21C7" w14:paraId="677EAA5B" w14:textId="77777777" w:rsidTr="00602132">
        <w:tc>
          <w:tcPr>
            <w:tcW w:w="4673" w:type="dxa"/>
            <w:hideMark/>
          </w:tcPr>
          <w:p w14:paraId="25AEE86A"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Use HT development time for self-evaluation and moderation of SIP priorities</w:t>
            </w:r>
          </w:p>
        </w:tc>
        <w:tc>
          <w:tcPr>
            <w:tcW w:w="2201" w:type="dxa"/>
            <w:hideMark/>
          </w:tcPr>
          <w:p w14:paraId="42170459"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Throughout year</w:t>
            </w:r>
          </w:p>
        </w:tc>
        <w:tc>
          <w:tcPr>
            <w:tcW w:w="0" w:type="auto"/>
            <w:hideMark/>
          </w:tcPr>
          <w:p w14:paraId="080E9C02" w14:textId="77777777" w:rsidR="00602132" w:rsidRPr="00CA21C7" w:rsidRDefault="00602132" w:rsidP="00602132">
            <w:pPr>
              <w:rPr>
                <w:rFonts w:eastAsia="Times New Roman" w:cstheme="minorHAnsi"/>
                <w:sz w:val="24"/>
                <w:szCs w:val="24"/>
                <w:lang w:eastAsia="en-GB"/>
              </w:rPr>
            </w:pPr>
          </w:p>
        </w:tc>
        <w:tc>
          <w:tcPr>
            <w:tcW w:w="0" w:type="auto"/>
            <w:hideMark/>
          </w:tcPr>
          <w:p w14:paraId="3383ABC1"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Cluster HTs, QIO support where appropriate</w:t>
            </w:r>
          </w:p>
        </w:tc>
        <w:tc>
          <w:tcPr>
            <w:tcW w:w="0" w:type="auto"/>
            <w:hideMark/>
          </w:tcPr>
          <w:p w14:paraId="5D60D956" w14:textId="77777777" w:rsidR="00602132" w:rsidRPr="00CA21C7" w:rsidRDefault="00602132" w:rsidP="00602132">
            <w:pPr>
              <w:rPr>
                <w:rFonts w:eastAsia="Times New Roman" w:cstheme="minorHAnsi"/>
                <w:sz w:val="24"/>
                <w:szCs w:val="24"/>
                <w:lang w:eastAsia="en-GB"/>
              </w:rPr>
            </w:pPr>
            <w:r w:rsidRPr="00CA21C7">
              <w:rPr>
                <w:rFonts w:eastAsia="Times New Roman" w:cstheme="minorHAnsi"/>
                <w:sz w:val="24"/>
                <w:szCs w:val="24"/>
                <w:lang w:eastAsia="en-GB"/>
              </w:rPr>
              <w:t>HGIOS 4 QI frameworks, SIP documentation, peer review processes</w:t>
            </w:r>
          </w:p>
        </w:tc>
      </w:tr>
    </w:tbl>
    <w:p w14:paraId="76F2A500" w14:textId="392BF8FA" w:rsidR="00602132" w:rsidRDefault="00602132" w:rsidP="003A081E">
      <w:pPr>
        <w:rPr>
          <w:rFonts w:cstheme="minorHAnsi"/>
          <w:b/>
          <w:sz w:val="24"/>
          <w:szCs w:val="24"/>
        </w:rPr>
      </w:pPr>
    </w:p>
    <w:p w14:paraId="66FB6ECD" w14:textId="56D6A276" w:rsidR="00602132" w:rsidRDefault="00602132" w:rsidP="003A081E">
      <w:pPr>
        <w:rPr>
          <w:rFonts w:cstheme="minorHAnsi"/>
          <w:b/>
          <w:sz w:val="24"/>
          <w:szCs w:val="24"/>
        </w:rPr>
      </w:pPr>
    </w:p>
    <w:p w14:paraId="0323699B" w14:textId="0096FF88" w:rsidR="00602132" w:rsidRDefault="00602132" w:rsidP="003A081E">
      <w:pPr>
        <w:rPr>
          <w:rFonts w:cstheme="minorHAnsi"/>
          <w:b/>
          <w:sz w:val="24"/>
          <w:szCs w:val="24"/>
        </w:rPr>
      </w:pPr>
    </w:p>
    <w:p w14:paraId="3BD5BBEE" w14:textId="11977ACA" w:rsidR="00602132" w:rsidRDefault="00602132" w:rsidP="003A081E">
      <w:pPr>
        <w:rPr>
          <w:rFonts w:cstheme="minorHAnsi"/>
          <w:b/>
          <w:sz w:val="24"/>
          <w:szCs w:val="24"/>
        </w:rPr>
      </w:pPr>
    </w:p>
    <w:p w14:paraId="7B4E5C3D" w14:textId="08358D98" w:rsidR="00602132" w:rsidRDefault="00602132" w:rsidP="003A081E">
      <w:pPr>
        <w:rPr>
          <w:rFonts w:cstheme="minorHAnsi"/>
          <w:b/>
          <w:sz w:val="24"/>
          <w:szCs w:val="24"/>
        </w:rPr>
      </w:pPr>
    </w:p>
    <w:p w14:paraId="0985B665" w14:textId="77777777" w:rsidR="00602132" w:rsidRDefault="00602132" w:rsidP="003A081E">
      <w:pPr>
        <w:rPr>
          <w:rFonts w:cstheme="minorHAnsi"/>
          <w:b/>
          <w:sz w:val="24"/>
          <w:szCs w:val="24"/>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1D2763" w:rsidRPr="006F13B7" w14:paraId="2C42EF33" w14:textId="77777777" w:rsidTr="00C71E44">
        <w:tc>
          <w:tcPr>
            <w:tcW w:w="14220" w:type="dxa"/>
            <w:shd w:val="clear" w:color="auto" w:fill="B3B3B3"/>
          </w:tcPr>
          <w:p w14:paraId="13F30516" w14:textId="77777777" w:rsidR="001D2763" w:rsidRDefault="001D2763" w:rsidP="001D2763">
            <w:pPr>
              <w:spacing w:after="0"/>
              <w:jc w:val="center"/>
              <w:rPr>
                <w:rFonts w:eastAsia="Arial Unicode MS" w:cstheme="minorHAnsi"/>
                <w:b/>
                <w:bCs/>
                <w:sz w:val="24"/>
                <w:szCs w:val="24"/>
              </w:rPr>
            </w:pPr>
            <w:r w:rsidRPr="006F13B7">
              <w:rPr>
                <w:rFonts w:cstheme="minorHAnsi"/>
                <w:b/>
                <w:sz w:val="24"/>
                <w:szCs w:val="24"/>
              </w:rPr>
              <w:lastRenderedPageBreak/>
              <w:t xml:space="preserve">Measure of Impact: </w:t>
            </w:r>
            <w:r>
              <w:rPr>
                <w:rFonts w:eastAsia="Arial Unicode MS" w:cstheme="minorHAnsi"/>
                <w:b/>
                <w:bCs/>
                <w:sz w:val="24"/>
                <w:szCs w:val="24"/>
              </w:rPr>
              <w:t>What we will see and where?</w:t>
            </w:r>
          </w:p>
          <w:p w14:paraId="55AEC185" w14:textId="6D16D39D" w:rsidR="001D2763" w:rsidRPr="001D2763" w:rsidRDefault="001D2763" w:rsidP="001D2763">
            <w:pPr>
              <w:spacing w:after="0"/>
              <w:jc w:val="center"/>
              <w:rPr>
                <w:rFonts w:eastAsia="Arial Unicode MS" w:cstheme="minorHAnsi"/>
                <w:b/>
                <w:bCs/>
                <w:sz w:val="24"/>
                <w:szCs w:val="24"/>
              </w:rPr>
            </w:pPr>
            <w:r w:rsidRPr="006F13B7">
              <w:rPr>
                <w:rFonts w:cstheme="minorHAnsi"/>
                <w:sz w:val="24"/>
                <w:szCs w:val="24"/>
              </w:rPr>
              <w:t>How will we measure this?   What does “better” look like?   How will we recognise better when we see it?</w:t>
            </w:r>
          </w:p>
        </w:tc>
      </w:tr>
      <w:tr w:rsidR="001D2763" w:rsidRPr="006F13B7" w14:paraId="46504051" w14:textId="77777777" w:rsidTr="00C71E44">
        <w:tc>
          <w:tcPr>
            <w:tcW w:w="14220" w:type="dxa"/>
            <w:shd w:val="clear" w:color="auto" w:fill="auto"/>
          </w:tcPr>
          <w:p w14:paraId="2895B132" w14:textId="1FA6EA4E" w:rsidR="001D2763" w:rsidRPr="001D2763" w:rsidRDefault="00602132" w:rsidP="001D2763">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We </w:t>
            </w:r>
            <w:r w:rsidR="001D2763" w:rsidRPr="001D2763">
              <w:rPr>
                <w:rFonts w:eastAsia="Times New Roman" w:cstheme="minorHAnsi"/>
                <w:sz w:val="24"/>
                <w:szCs w:val="24"/>
                <w:lang w:eastAsia="en-GB"/>
              </w:rPr>
              <w:t>will demonstrate a consistent and inclusive culture that empowers young people to take the lead in promoting respect and fairness.</w:t>
            </w:r>
          </w:p>
          <w:p w14:paraId="11BB810A" w14:textId="65D10EE6" w:rsidR="001D2763" w:rsidRPr="001D2763" w:rsidRDefault="001D2763" w:rsidP="001D2763">
            <w:pPr>
              <w:spacing w:after="0" w:line="240" w:lineRule="auto"/>
              <w:rPr>
                <w:rFonts w:eastAsia="Times New Roman" w:cstheme="minorHAnsi"/>
                <w:sz w:val="24"/>
                <w:szCs w:val="24"/>
                <w:lang w:eastAsia="en-GB"/>
              </w:rPr>
            </w:pPr>
            <w:r w:rsidRPr="001D2763">
              <w:rPr>
                <w:rFonts w:eastAsia="Times New Roman" w:cstheme="minorHAnsi"/>
                <w:sz w:val="24"/>
                <w:szCs w:val="24"/>
                <w:lang w:eastAsia="en-GB"/>
              </w:rPr>
              <w:t>Metaskills will become a visible and meaningful part of daily learning, evident in wall displays, planning, and pupil learning journals. Pupil reflections and surveys will show their growing ability to recognise and apply Metaskills across the cur</w:t>
            </w:r>
            <w:r>
              <w:rPr>
                <w:rFonts w:eastAsia="Times New Roman" w:cstheme="minorHAnsi"/>
                <w:sz w:val="24"/>
                <w:szCs w:val="24"/>
                <w:lang w:eastAsia="en-GB"/>
              </w:rPr>
              <w:t xml:space="preserve">riculum, supported by character </w:t>
            </w:r>
            <w:r w:rsidRPr="001D2763">
              <w:rPr>
                <w:rFonts w:eastAsia="Times New Roman" w:cstheme="minorHAnsi"/>
                <w:sz w:val="24"/>
                <w:szCs w:val="24"/>
                <w:lang w:eastAsia="en-GB"/>
              </w:rPr>
              <w:t>driven approaches that bring them to life. Teachers will report increased confidence in planning for Metaskills and making them explicit in lessons. Over time, we expect to see pupils demonstrating greater independence, resilience, and problem-solving in their work, and staff embedding Metaskills language and approaches consistently across the school.</w:t>
            </w:r>
          </w:p>
          <w:p w14:paraId="6152271C" w14:textId="77777777" w:rsidR="001D2763" w:rsidRPr="001D2763" w:rsidRDefault="001D2763" w:rsidP="001D2763">
            <w:pPr>
              <w:spacing w:after="0" w:line="240" w:lineRule="auto"/>
              <w:rPr>
                <w:rFonts w:eastAsia="Times New Roman" w:cstheme="minorHAnsi"/>
                <w:sz w:val="24"/>
                <w:szCs w:val="24"/>
                <w:lang w:eastAsia="en-GB"/>
              </w:rPr>
            </w:pPr>
            <w:r w:rsidRPr="001D2763">
              <w:rPr>
                <w:rFonts w:eastAsia="Times New Roman" w:cstheme="minorHAnsi"/>
                <w:sz w:val="24"/>
                <w:szCs w:val="24"/>
                <w:lang w:eastAsia="en-GB"/>
              </w:rPr>
              <w:t>Participation data will reflect an increase in engagement in wider achievement activities, particularly among pupils from underrepresented groups. A broader and more inclusive range of clubs and awards will emerge, shaped by pupil voice and aligned with school values and UNCRC rights. Pupil feedback will indicate a stronger sense of belonging and recognition, while parents will report increased awareness of opportunities. The impact will include more equitable access to extra-curricular provision and a more diverse picture of pupil achievement across the school.</w:t>
            </w:r>
          </w:p>
          <w:p w14:paraId="64D42E0A" w14:textId="77777777" w:rsidR="001D2763" w:rsidRDefault="001D2763" w:rsidP="001D2763">
            <w:pPr>
              <w:spacing w:after="0" w:line="240" w:lineRule="auto"/>
              <w:rPr>
                <w:rFonts w:eastAsia="Times New Roman" w:cstheme="minorHAnsi"/>
                <w:sz w:val="24"/>
                <w:szCs w:val="24"/>
                <w:lang w:eastAsia="en-GB"/>
              </w:rPr>
            </w:pPr>
            <w:r w:rsidRPr="001D2763">
              <w:rPr>
                <w:rFonts w:eastAsia="Times New Roman" w:cstheme="minorHAnsi"/>
                <w:sz w:val="24"/>
                <w:szCs w:val="24"/>
                <w:lang w:eastAsia="en-GB"/>
              </w:rPr>
              <w:t xml:space="preserve">In classrooms, we will observe purposeful and consistent use of digital tools such as Teams and OneNote to enhance teaching and learning. Staff will access targeted CLPL to address areas of development, and surveys will show increased confidence in using technology to support assessment, differentiation, and learner engagement. Pupil feedback will reflect more meaningful use of digital tools, with evidence of increased independence, accessibility, and enjoyment. These improvements will contribute to </w:t>
            </w:r>
            <w:proofErr w:type="gramStart"/>
            <w:r w:rsidRPr="001D2763">
              <w:rPr>
                <w:rFonts w:eastAsia="Times New Roman" w:cstheme="minorHAnsi"/>
                <w:sz w:val="24"/>
                <w:szCs w:val="24"/>
                <w:lang w:eastAsia="en-GB"/>
              </w:rPr>
              <w:t>raised</w:t>
            </w:r>
            <w:proofErr w:type="gramEnd"/>
            <w:r w:rsidRPr="001D2763">
              <w:rPr>
                <w:rFonts w:eastAsia="Times New Roman" w:cstheme="minorHAnsi"/>
                <w:sz w:val="24"/>
                <w:szCs w:val="24"/>
                <w:lang w:eastAsia="en-GB"/>
              </w:rPr>
              <w:t xml:space="preserve"> attainment in areas where digital tools have been strategically used to support progress.</w:t>
            </w:r>
          </w:p>
          <w:p w14:paraId="20F47911" w14:textId="77777777" w:rsidR="001D2763" w:rsidRDefault="001D2763" w:rsidP="005D677F">
            <w:pPr>
              <w:spacing w:after="0" w:line="240" w:lineRule="auto"/>
              <w:rPr>
                <w:rFonts w:eastAsia="Times New Roman" w:cstheme="minorHAnsi"/>
                <w:sz w:val="24"/>
                <w:szCs w:val="24"/>
                <w:lang w:eastAsia="en-GB"/>
              </w:rPr>
            </w:pPr>
            <w:r w:rsidRPr="001D2763">
              <w:rPr>
                <w:rFonts w:eastAsia="Times New Roman" w:cstheme="minorHAnsi"/>
                <w:sz w:val="24"/>
                <w:szCs w:val="24"/>
                <w:lang w:eastAsia="en-GB"/>
              </w:rPr>
              <w:t xml:space="preserve">In nursery, we will see outdoor learning shaped by children’s interests and enhanced by intentional planning guided by the SIMOA framework. Staff reflections and discussions will reference SIMOA indicators regularly, and </w:t>
            </w:r>
            <w:proofErr w:type="spellStart"/>
            <w:r w:rsidRPr="001D2763">
              <w:rPr>
                <w:rFonts w:eastAsia="Times New Roman" w:cstheme="minorHAnsi"/>
                <w:sz w:val="24"/>
                <w:szCs w:val="24"/>
                <w:lang w:eastAsia="en-GB"/>
              </w:rPr>
              <w:t>floorbooks</w:t>
            </w:r>
            <w:proofErr w:type="spellEnd"/>
            <w:r w:rsidRPr="001D2763">
              <w:rPr>
                <w:rFonts w:eastAsia="Times New Roman" w:cstheme="minorHAnsi"/>
                <w:sz w:val="24"/>
                <w:szCs w:val="24"/>
                <w:lang w:eastAsia="en-GB"/>
              </w:rPr>
              <w:t xml:space="preserve"> and displays will document rich outdoor learning experiences. Links with the village community will expand learning beyond the nursery garden, offering children opportunities to explore, play, and connect with their environment. Families and partners will report increased understanding and value of outdoor learning, and practitioners will feel confident in delivering high-quality experiences that are developmentally appropriate, inclusive, and engaging.</w:t>
            </w:r>
          </w:p>
          <w:p w14:paraId="5DD5517F" w14:textId="77777777" w:rsidR="00602132" w:rsidRPr="00D205BE" w:rsidRDefault="00602132" w:rsidP="00602132">
            <w:pPr>
              <w:pStyle w:val="NormalWeb"/>
              <w:spacing w:before="0" w:beforeAutospacing="0" w:after="0" w:afterAutospacing="0"/>
              <w:rPr>
                <w:rFonts w:asciiTheme="minorHAnsi" w:hAnsiTheme="minorHAnsi" w:cstheme="minorHAnsi"/>
              </w:rPr>
            </w:pPr>
            <w:r w:rsidRPr="00D205BE">
              <w:rPr>
                <w:rFonts w:asciiTheme="minorHAnsi" w:hAnsiTheme="minorHAnsi" w:cstheme="minorHAnsi"/>
              </w:rPr>
              <w:t xml:space="preserve">For </w:t>
            </w:r>
            <w:r w:rsidRPr="00602132">
              <w:rPr>
                <w:rStyle w:val="Emphasis"/>
                <w:rFonts w:asciiTheme="minorHAnsi" w:hAnsiTheme="minorHAnsi" w:cstheme="minorHAnsi"/>
                <w:i w:val="0"/>
              </w:rPr>
              <w:t>Pupil Leadership &amp; The Promise</w:t>
            </w:r>
            <w:r w:rsidRPr="00602132">
              <w:rPr>
                <w:rFonts w:asciiTheme="minorHAnsi" w:hAnsiTheme="minorHAnsi" w:cstheme="minorHAnsi"/>
                <w:i/>
              </w:rPr>
              <w:t>,</w:t>
            </w:r>
            <w:r w:rsidRPr="00D205BE">
              <w:rPr>
                <w:rFonts w:asciiTheme="minorHAnsi" w:hAnsiTheme="minorHAnsi" w:cstheme="minorHAnsi"/>
              </w:rPr>
              <w:t xml:space="preserve"> we will see pupil-led assemblies being delivered across all cluster schools, observed and supported by senior leadership teams and staff. Pre- and post-questionnaires carried out in November 2025 and June 2026 will show increased confidence amongst pupils in their leadership roles and an improved understanding of care experience and inclusion across the cluster. Pupil voice groups and class discussions will reflect this growing awareness, with pupils able to articulate the key messages of </w:t>
            </w:r>
            <w:r w:rsidRPr="00D205BE">
              <w:rPr>
                <w:rStyle w:val="Emphasis"/>
                <w:rFonts w:asciiTheme="minorHAnsi" w:hAnsiTheme="minorHAnsi" w:cstheme="minorHAnsi"/>
              </w:rPr>
              <w:t>The Promise</w:t>
            </w:r>
            <w:r w:rsidRPr="00D205BE">
              <w:rPr>
                <w:rFonts w:asciiTheme="minorHAnsi" w:hAnsiTheme="minorHAnsi" w:cstheme="minorHAnsi"/>
              </w:rPr>
              <w:t xml:space="preserve"> and recognise care experience as part of their sch</w:t>
            </w:r>
            <w:r>
              <w:rPr>
                <w:rFonts w:asciiTheme="minorHAnsi" w:hAnsiTheme="minorHAnsi" w:cstheme="minorHAnsi"/>
              </w:rPr>
              <w:t>ool communities. Staff and Head T</w:t>
            </w:r>
            <w:r w:rsidRPr="00D205BE">
              <w:rPr>
                <w:rFonts w:asciiTheme="minorHAnsi" w:hAnsiTheme="minorHAnsi" w:cstheme="minorHAnsi"/>
              </w:rPr>
              <w:t xml:space="preserve">eachers will provide positive feedback on the consistency of messaging across establishments, while the visibility of </w:t>
            </w:r>
            <w:r w:rsidRPr="00D205BE">
              <w:rPr>
                <w:rStyle w:val="Emphasis"/>
                <w:rFonts w:asciiTheme="minorHAnsi" w:hAnsiTheme="minorHAnsi" w:cstheme="minorHAnsi"/>
              </w:rPr>
              <w:t>The Pinkie Promise</w:t>
            </w:r>
            <w:r w:rsidRPr="00D205BE">
              <w:rPr>
                <w:rFonts w:asciiTheme="minorHAnsi" w:hAnsiTheme="minorHAnsi" w:cstheme="minorHAnsi"/>
              </w:rPr>
              <w:t xml:space="preserve"> charter in school environments, planning documentation and displays will further evidence the embedding of this work into daily school life.</w:t>
            </w:r>
          </w:p>
          <w:p w14:paraId="5BA46A8C" w14:textId="77777777" w:rsidR="00602132" w:rsidRPr="00D205BE" w:rsidRDefault="00602132" w:rsidP="00602132">
            <w:pPr>
              <w:pStyle w:val="NormalWeb"/>
              <w:spacing w:before="0" w:beforeAutospacing="0" w:after="0" w:afterAutospacing="0"/>
              <w:rPr>
                <w:rFonts w:asciiTheme="minorHAnsi" w:hAnsiTheme="minorHAnsi" w:cstheme="minorHAnsi"/>
              </w:rPr>
            </w:pPr>
            <w:r w:rsidRPr="00D205BE">
              <w:rPr>
                <w:rFonts w:asciiTheme="minorHAnsi" w:hAnsiTheme="minorHAnsi" w:cstheme="minorHAnsi"/>
              </w:rPr>
              <w:t xml:space="preserve">For the </w:t>
            </w:r>
            <w:r w:rsidRPr="00602132">
              <w:rPr>
                <w:rStyle w:val="Emphasis"/>
                <w:rFonts w:asciiTheme="minorHAnsi" w:hAnsiTheme="minorHAnsi" w:cstheme="minorHAnsi"/>
                <w:i w:val="0"/>
              </w:rPr>
              <w:t>Cluster Nursery Depute Network Quality</w:t>
            </w:r>
            <w:r w:rsidRPr="00D205BE">
              <w:rPr>
                <w:rStyle w:val="Emphasis"/>
                <w:rFonts w:asciiTheme="minorHAnsi" w:hAnsiTheme="minorHAnsi" w:cstheme="minorHAnsi"/>
              </w:rPr>
              <w:t xml:space="preserve"> Framework</w:t>
            </w:r>
            <w:r w:rsidRPr="00D205BE">
              <w:rPr>
                <w:rFonts w:asciiTheme="minorHAnsi" w:hAnsiTheme="minorHAnsi" w:cstheme="minorHAnsi"/>
                <w:i/>
              </w:rPr>
              <w:t>,</w:t>
            </w:r>
            <w:r w:rsidRPr="00D205BE">
              <w:rPr>
                <w:rFonts w:asciiTheme="minorHAnsi" w:hAnsiTheme="minorHAnsi" w:cstheme="minorHAnsi"/>
              </w:rPr>
              <w:t xml:space="preserve"> we will see moderation records and professional dialogue notes capturing shared approaches to observation, assessment and planning acr</w:t>
            </w:r>
            <w:r>
              <w:rPr>
                <w:rFonts w:asciiTheme="minorHAnsi" w:hAnsiTheme="minorHAnsi" w:cstheme="minorHAnsi"/>
              </w:rPr>
              <w:t xml:space="preserve">oss all cluster nurseries. Pre and post </w:t>
            </w:r>
            <w:r w:rsidRPr="00D205BE">
              <w:rPr>
                <w:rFonts w:asciiTheme="minorHAnsi" w:hAnsiTheme="minorHAnsi" w:cstheme="minorHAnsi"/>
              </w:rPr>
              <w:t>self-evaluation audits will demonstrate improved consistency and increased confidence in applying the National Quality Framework. Nursery planning documentation, Learning Journals and pupil profiles will show the consistent application of shared language and practice. Feedback from nursery staff will indicate growing confidence in understanding and applying the key quality indicators, while evaluations of Cluster Depute Network meetings will evidence that they continue to serve as valuable forums for professional learning, peer support, and leadership development.</w:t>
            </w:r>
          </w:p>
          <w:p w14:paraId="04BF88BB" w14:textId="098C2D76" w:rsidR="00602132" w:rsidRDefault="00602132" w:rsidP="00602132">
            <w:pPr>
              <w:pStyle w:val="NormalWeb"/>
              <w:spacing w:before="0" w:beforeAutospacing="0" w:after="0" w:afterAutospacing="0"/>
              <w:rPr>
                <w:rFonts w:asciiTheme="minorHAnsi" w:hAnsiTheme="minorHAnsi" w:cstheme="minorHAnsi"/>
              </w:rPr>
            </w:pPr>
            <w:r w:rsidRPr="00D205BE">
              <w:rPr>
                <w:rFonts w:asciiTheme="minorHAnsi" w:hAnsiTheme="minorHAnsi" w:cstheme="minorHAnsi"/>
              </w:rPr>
              <w:lastRenderedPageBreak/>
              <w:t xml:space="preserve">In relation to </w:t>
            </w:r>
            <w:r w:rsidRPr="00602132">
              <w:rPr>
                <w:rStyle w:val="Emphasis"/>
                <w:rFonts w:asciiTheme="minorHAnsi" w:hAnsiTheme="minorHAnsi" w:cstheme="minorHAnsi"/>
                <w:i w:val="0"/>
              </w:rPr>
              <w:t>Science Curriculum</w:t>
            </w:r>
            <w:r w:rsidRPr="00D205BE">
              <w:rPr>
                <w:rStyle w:val="Emphasis"/>
                <w:rFonts w:asciiTheme="minorHAnsi" w:hAnsiTheme="minorHAnsi" w:cstheme="minorHAnsi"/>
              </w:rPr>
              <w:t xml:space="preserve"> </w:t>
            </w:r>
            <w:r w:rsidRPr="00602132">
              <w:rPr>
                <w:rStyle w:val="Emphasis"/>
                <w:rFonts w:asciiTheme="minorHAnsi" w:hAnsiTheme="minorHAnsi" w:cstheme="minorHAnsi"/>
                <w:i w:val="0"/>
              </w:rPr>
              <w:t>&amp; Moderation</w:t>
            </w:r>
            <w:r w:rsidRPr="00D205BE">
              <w:rPr>
                <w:rFonts w:asciiTheme="minorHAnsi" w:hAnsiTheme="minorHAnsi" w:cstheme="minorHAnsi"/>
                <w:i/>
              </w:rPr>
              <w:t>,</w:t>
            </w:r>
            <w:r w:rsidRPr="00D205BE">
              <w:rPr>
                <w:rFonts w:asciiTheme="minorHAnsi" w:hAnsiTheme="minorHAnsi" w:cstheme="minorHAnsi"/>
              </w:rPr>
              <w:t xml:space="preserve"> we will see all schools fully implementing the Inverclyde Science Planners, as evidenced in forward planning, teacher planning folders and tracking systems. Learning visits and classroom observations will demonstrate the increased use of practical, skills-based science experiences at all stages. Joint moderation activities held during the Februar</w:t>
            </w:r>
            <w:r>
              <w:rPr>
                <w:rFonts w:asciiTheme="minorHAnsi" w:hAnsiTheme="minorHAnsi" w:cstheme="minorHAnsi"/>
              </w:rPr>
              <w:t>y 2026 In-</w:t>
            </w:r>
            <w:r w:rsidRPr="00D205BE">
              <w:rPr>
                <w:rFonts w:asciiTheme="minorHAnsi" w:hAnsiTheme="minorHAnsi" w:cstheme="minorHAnsi"/>
              </w:rPr>
              <w:t>Service Day will capture shared professional judgement on consistency and progression in learning and teaching in Science across the cluster. Pupil feedback gathered through surveys, learning conversations and focus groups will reflect high levels of engagement, enjoyment and understanding of science learning. Staff feedback will show increasing confidence in delivering skills-based science, making clear links to Metaskills development and Developing the Young Workforce.</w:t>
            </w:r>
          </w:p>
          <w:p w14:paraId="1E5537F4" w14:textId="45AFCFB1" w:rsidR="00602132" w:rsidRPr="00602132" w:rsidRDefault="00602132" w:rsidP="00602132">
            <w:pPr>
              <w:pStyle w:val="NormalWeb"/>
              <w:spacing w:before="0" w:beforeAutospacing="0" w:after="0" w:afterAutospacing="0"/>
              <w:rPr>
                <w:rFonts w:asciiTheme="minorHAnsi" w:hAnsiTheme="minorHAnsi" w:cstheme="minorHAnsi"/>
              </w:rPr>
            </w:pPr>
            <w:r w:rsidRPr="00D205BE">
              <w:rPr>
                <w:rFonts w:asciiTheme="minorHAnsi" w:hAnsiTheme="minorHAnsi" w:cstheme="minorHAnsi"/>
              </w:rPr>
              <w:t>For</w:t>
            </w:r>
            <w:r w:rsidRPr="00602132">
              <w:rPr>
                <w:rFonts w:asciiTheme="minorHAnsi" w:hAnsiTheme="minorHAnsi" w:cstheme="minorHAnsi"/>
              </w:rPr>
              <w:t xml:space="preserve"> </w:t>
            </w:r>
            <w:r w:rsidRPr="00602132">
              <w:rPr>
                <w:rStyle w:val="Emphasis"/>
                <w:rFonts w:asciiTheme="minorHAnsi" w:hAnsiTheme="minorHAnsi" w:cstheme="minorHAnsi"/>
                <w:i w:val="0"/>
              </w:rPr>
              <w:t>Cluster HT Development Days</w:t>
            </w:r>
            <w:r w:rsidRPr="00602132">
              <w:rPr>
                <w:rFonts w:asciiTheme="minorHAnsi" w:hAnsiTheme="minorHAnsi" w:cstheme="minorHAnsi"/>
                <w:i/>
              </w:rPr>
              <w:t>,</w:t>
            </w:r>
            <w:r>
              <w:rPr>
                <w:rFonts w:asciiTheme="minorHAnsi" w:hAnsiTheme="minorHAnsi" w:cstheme="minorHAnsi"/>
              </w:rPr>
              <w:t xml:space="preserve"> records of H</w:t>
            </w:r>
            <w:r w:rsidRPr="00D205BE">
              <w:rPr>
                <w:rFonts w:asciiTheme="minorHAnsi" w:hAnsiTheme="minorHAnsi" w:cstheme="minorHAnsi"/>
              </w:rPr>
              <w:t>ead</w:t>
            </w:r>
            <w:r>
              <w:rPr>
                <w:rFonts w:asciiTheme="minorHAnsi" w:hAnsiTheme="minorHAnsi" w:cstheme="minorHAnsi"/>
              </w:rPr>
              <w:t xml:space="preserve"> T</w:t>
            </w:r>
            <w:r w:rsidRPr="00D205BE">
              <w:rPr>
                <w:rFonts w:asciiTheme="minorHAnsi" w:hAnsiTheme="minorHAnsi" w:cstheme="minorHAnsi"/>
              </w:rPr>
              <w:t>eacher development days, including agendas, minutes and action points, will reflect alignment with shared improvemen</w:t>
            </w:r>
            <w:r>
              <w:rPr>
                <w:rFonts w:asciiTheme="minorHAnsi" w:hAnsiTheme="minorHAnsi" w:cstheme="minorHAnsi"/>
              </w:rPr>
              <w:t>t priorities. Evaluations from H</w:t>
            </w:r>
            <w:r w:rsidRPr="00D205BE">
              <w:rPr>
                <w:rFonts w:asciiTheme="minorHAnsi" w:hAnsiTheme="minorHAnsi" w:cstheme="minorHAnsi"/>
              </w:rPr>
              <w:t>ead</w:t>
            </w:r>
            <w:r>
              <w:rPr>
                <w:rFonts w:asciiTheme="minorHAnsi" w:hAnsiTheme="minorHAnsi" w:cstheme="minorHAnsi"/>
              </w:rPr>
              <w:t xml:space="preserve"> T</w:t>
            </w:r>
            <w:r w:rsidRPr="00D205BE">
              <w:rPr>
                <w:rFonts w:asciiTheme="minorHAnsi" w:hAnsiTheme="minorHAnsi" w:cstheme="minorHAnsi"/>
              </w:rPr>
              <w:t>eachers will indicate growing confidenc</w:t>
            </w:r>
            <w:r>
              <w:rPr>
                <w:rFonts w:asciiTheme="minorHAnsi" w:hAnsiTheme="minorHAnsi" w:cstheme="minorHAnsi"/>
              </w:rPr>
              <w:t>e in strategic leadership, self-</w:t>
            </w:r>
            <w:r w:rsidRPr="00D205BE">
              <w:rPr>
                <w:rFonts w:asciiTheme="minorHAnsi" w:hAnsiTheme="minorHAnsi" w:cstheme="minorHAnsi"/>
              </w:rPr>
              <w:t>evaluation, and improvement planning. Shared practice and increased consistency will be visible within individual school improvement plans, standards and quality reports, and self-evaluation evidence across the cluster. Collaborative self-evaluation using HGIOS 4 quality indicators will further evidence improved consistency and leadersh</w:t>
            </w:r>
            <w:r>
              <w:rPr>
                <w:rFonts w:asciiTheme="minorHAnsi" w:hAnsiTheme="minorHAnsi" w:cstheme="minorHAnsi"/>
              </w:rPr>
              <w:t>ip capacity across the cluster.</w:t>
            </w:r>
          </w:p>
        </w:tc>
      </w:tr>
    </w:tbl>
    <w:p w14:paraId="3ACFB077" w14:textId="77777777" w:rsidR="001D2763" w:rsidRDefault="001D2763" w:rsidP="003A081E">
      <w:pPr>
        <w:rPr>
          <w:rFonts w:cstheme="minorHAnsi"/>
          <w:b/>
          <w:sz w:val="24"/>
          <w:szCs w:val="24"/>
        </w:rPr>
      </w:pPr>
    </w:p>
    <w:p w14:paraId="7636B3B9" w14:textId="77777777" w:rsidR="00602132" w:rsidRDefault="00602132" w:rsidP="003A081E">
      <w:pPr>
        <w:rPr>
          <w:rFonts w:cstheme="minorHAnsi"/>
          <w:b/>
          <w:sz w:val="24"/>
          <w:szCs w:val="24"/>
        </w:rPr>
      </w:pPr>
    </w:p>
    <w:p w14:paraId="43663A1A" w14:textId="77777777" w:rsidR="00602132" w:rsidRDefault="00602132" w:rsidP="003A081E">
      <w:pPr>
        <w:rPr>
          <w:rFonts w:cstheme="minorHAnsi"/>
          <w:b/>
          <w:sz w:val="24"/>
          <w:szCs w:val="24"/>
        </w:rPr>
      </w:pPr>
    </w:p>
    <w:p w14:paraId="17B94264" w14:textId="77777777" w:rsidR="00602132" w:rsidRDefault="00602132" w:rsidP="003A081E">
      <w:pPr>
        <w:rPr>
          <w:rFonts w:cstheme="minorHAnsi"/>
          <w:b/>
          <w:sz w:val="24"/>
          <w:szCs w:val="24"/>
        </w:rPr>
      </w:pPr>
    </w:p>
    <w:p w14:paraId="366B5E1A" w14:textId="77777777" w:rsidR="00602132" w:rsidRDefault="00602132" w:rsidP="003A081E">
      <w:pPr>
        <w:rPr>
          <w:rFonts w:cstheme="minorHAnsi"/>
          <w:b/>
          <w:sz w:val="24"/>
          <w:szCs w:val="24"/>
        </w:rPr>
      </w:pPr>
    </w:p>
    <w:p w14:paraId="0A9C3154" w14:textId="77777777" w:rsidR="00602132" w:rsidRDefault="00602132" w:rsidP="003A081E">
      <w:pPr>
        <w:rPr>
          <w:rFonts w:cstheme="minorHAnsi"/>
          <w:b/>
          <w:sz w:val="24"/>
          <w:szCs w:val="24"/>
        </w:rPr>
      </w:pPr>
    </w:p>
    <w:p w14:paraId="6821BEC7" w14:textId="77777777" w:rsidR="00602132" w:rsidRDefault="00602132" w:rsidP="003A081E">
      <w:pPr>
        <w:rPr>
          <w:rFonts w:cstheme="minorHAnsi"/>
          <w:b/>
          <w:sz w:val="24"/>
          <w:szCs w:val="24"/>
        </w:rPr>
      </w:pPr>
    </w:p>
    <w:p w14:paraId="42BDF063" w14:textId="77777777" w:rsidR="00602132" w:rsidRDefault="00602132" w:rsidP="003A081E">
      <w:pPr>
        <w:rPr>
          <w:rFonts w:cstheme="minorHAnsi"/>
          <w:b/>
          <w:sz w:val="24"/>
          <w:szCs w:val="24"/>
        </w:rPr>
      </w:pPr>
    </w:p>
    <w:p w14:paraId="406C002F" w14:textId="77777777" w:rsidR="00602132" w:rsidRDefault="00602132" w:rsidP="003A081E">
      <w:pPr>
        <w:rPr>
          <w:rFonts w:cstheme="minorHAnsi"/>
          <w:b/>
          <w:sz w:val="24"/>
          <w:szCs w:val="24"/>
        </w:rPr>
      </w:pPr>
    </w:p>
    <w:p w14:paraId="3344D6C1" w14:textId="77777777" w:rsidR="00602132" w:rsidRDefault="00602132" w:rsidP="003A081E">
      <w:pPr>
        <w:rPr>
          <w:rFonts w:cstheme="minorHAnsi"/>
          <w:b/>
          <w:sz w:val="24"/>
          <w:szCs w:val="24"/>
        </w:rPr>
      </w:pPr>
    </w:p>
    <w:p w14:paraId="6783D1E2" w14:textId="77777777" w:rsidR="00602132" w:rsidRDefault="00602132" w:rsidP="003A081E">
      <w:pPr>
        <w:rPr>
          <w:rFonts w:cstheme="minorHAnsi"/>
          <w:b/>
          <w:sz w:val="24"/>
          <w:szCs w:val="24"/>
        </w:rPr>
      </w:pPr>
    </w:p>
    <w:p w14:paraId="7369E8D6" w14:textId="77777777" w:rsidR="00602132" w:rsidRDefault="00602132" w:rsidP="003A081E">
      <w:pPr>
        <w:rPr>
          <w:rFonts w:cstheme="minorHAnsi"/>
          <w:b/>
          <w:sz w:val="24"/>
          <w:szCs w:val="24"/>
        </w:rPr>
      </w:pPr>
    </w:p>
    <w:p w14:paraId="11F2A5C0" w14:textId="77777777" w:rsidR="00602132" w:rsidRDefault="00602132" w:rsidP="003A081E">
      <w:pPr>
        <w:rPr>
          <w:rFonts w:cstheme="minorHAnsi"/>
          <w:b/>
          <w:sz w:val="24"/>
          <w:szCs w:val="24"/>
        </w:rPr>
      </w:pPr>
    </w:p>
    <w:p w14:paraId="3958CA67" w14:textId="41165CCB" w:rsidR="000D747A" w:rsidRDefault="000D747A" w:rsidP="003A081E">
      <w:pPr>
        <w:rPr>
          <w:rFonts w:cstheme="minorHAnsi"/>
          <w:b/>
          <w:sz w:val="24"/>
          <w:szCs w:val="24"/>
        </w:rPr>
      </w:pPr>
      <w:r>
        <w:rPr>
          <w:rFonts w:cstheme="minorHAnsi"/>
          <w:b/>
          <w:sz w:val="24"/>
          <w:szCs w:val="24"/>
        </w:rPr>
        <w:lastRenderedPageBreak/>
        <w:t>Appendix A: Child Friendly Improvement Plan 2025 2026</w:t>
      </w:r>
    </w:p>
    <w:p w14:paraId="2B80BE33" w14:textId="436E5662" w:rsidR="000D747A" w:rsidRDefault="000D747A" w:rsidP="003A081E">
      <w:pPr>
        <w:rPr>
          <w:rFonts w:cstheme="minorHAnsi"/>
          <w:b/>
          <w:sz w:val="24"/>
          <w:szCs w:val="24"/>
        </w:rPr>
      </w:pPr>
      <w:r>
        <w:rPr>
          <w:rFonts w:cstheme="minorHAnsi"/>
          <w:b/>
          <w:noProof/>
          <w:sz w:val="24"/>
          <w:szCs w:val="24"/>
          <w:lang w:eastAsia="en-GB"/>
        </w:rPr>
        <w:drawing>
          <wp:anchor distT="0" distB="0" distL="114300" distR="114300" simplePos="0" relativeHeight="251662336" behindDoc="1" locked="0" layoutInCell="1" allowOverlap="1" wp14:anchorId="7D9C82CA" wp14:editId="516D1B12">
            <wp:simplePos x="0" y="0"/>
            <wp:positionH relativeFrom="column">
              <wp:posOffset>-371475</wp:posOffset>
            </wp:positionH>
            <wp:positionV relativeFrom="paragraph">
              <wp:posOffset>105410</wp:posOffset>
            </wp:positionV>
            <wp:extent cx="4282440" cy="6124575"/>
            <wp:effectExtent l="0" t="0" r="3810" b="9525"/>
            <wp:wrapTight wrapText="bothSides">
              <wp:wrapPolygon edited="0">
                <wp:start x="0" y="0"/>
                <wp:lineTo x="0" y="21566"/>
                <wp:lineTo x="21523" y="21566"/>
                <wp:lineTo x="215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88758D.tmp"/>
                    <pic:cNvPicPr/>
                  </pic:nvPicPr>
                  <pic:blipFill>
                    <a:blip r:embed="rId14">
                      <a:extLst>
                        <a:ext uri="{28A0092B-C50C-407E-A947-70E740481C1C}">
                          <a14:useLocalDpi xmlns:a14="http://schemas.microsoft.com/office/drawing/2010/main" val="0"/>
                        </a:ext>
                      </a:extLst>
                    </a:blip>
                    <a:stretch>
                      <a:fillRect/>
                    </a:stretch>
                  </pic:blipFill>
                  <pic:spPr>
                    <a:xfrm>
                      <a:off x="0" y="0"/>
                      <a:ext cx="4282440" cy="612457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sz w:val="24"/>
          <w:szCs w:val="24"/>
          <w:lang w:eastAsia="en-GB"/>
        </w:rPr>
        <w:drawing>
          <wp:anchor distT="0" distB="0" distL="114300" distR="114300" simplePos="0" relativeHeight="251663360" behindDoc="1" locked="0" layoutInCell="1" allowOverlap="1" wp14:anchorId="32ADF80F" wp14:editId="7DD1FB66">
            <wp:simplePos x="0" y="0"/>
            <wp:positionH relativeFrom="column">
              <wp:posOffset>4943475</wp:posOffset>
            </wp:positionH>
            <wp:positionV relativeFrom="paragraph">
              <wp:posOffset>109855</wp:posOffset>
            </wp:positionV>
            <wp:extent cx="4324350" cy="6110605"/>
            <wp:effectExtent l="0" t="0" r="0" b="4445"/>
            <wp:wrapTight wrapText="bothSides">
              <wp:wrapPolygon edited="0">
                <wp:start x="0" y="0"/>
                <wp:lineTo x="0" y="21548"/>
                <wp:lineTo x="21505" y="21548"/>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88D37C.tmp"/>
                    <pic:cNvPicPr/>
                  </pic:nvPicPr>
                  <pic:blipFill>
                    <a:blip r:embed="rId15">
                      <a:extLst>
                        <a:ext uri="{28A0092B-C50C-407E-A947-70E740481C1C}">
                          <a14:useLocalDpi xmlns:a14="http://schemas.microsoft.com/office/drawing/2010/main" val="0"/>
                        </a:ext>
                      </a:extLst>
                    </a:blip>
                    <a:stretch>
                      <a:fillRect/>
                    </a:stretch>
                  </pic:blipFill>
                  <pic:spPr>
                    <a:xfrm>
                      <a:off x="0" y="0"/>
                      <a:ext cx="4324350" cy="6110605"/>
                    </a:xfrm>
                    <a:prstGeom prst="rect">
                      <a:avLst/>
                    </a:prstGeom>
                  </pic:spPr>
                </pic:pic>
              </a:graphicData>
            </a:graphic>
            <wp14:sizeRelH relativeFrom="page">
              <wp14:pctWidth>0</wp14:pctWidth>
            </wp14:sizeRelH>
            <wp14:sizeRelV relativeFrom="page">
              <wp14:pctHeight>0</wp14:pctHeight>
            </wp14:sizeRelV>
          </wp:anchor>
        </w:drawing>
      </w:r>
    </w:p>
    <w:p w14:paraId="6E5433F1" w14:textId="456F2878" w:rsidR="000D747A" w:rsidRDefault="000D747A" w:rsidP="003A081E">
      <w:pPr>
        <w:rPr>
          <w:rFonts w:cstheme="minorHAnsi"/>
          <w:b/>
          <w:sz w:val="24"/>
          <w:szCs w:val="24"/>
        </w:rPr>
      </w:pPr>
    </w:p>
    <w:p w14:paraId="1CFB52E6" w14:textId="424B72A4" w:rsidR="000D747A" w:rsidRDefault="000D747A" w:rsidP="003A081E">
      <w:pPr>
        <w:rPr>
          <w:rFonts w:cstheme="minorHAnsi"/>
          <w:b/>
          <w:sz w:val="24"/>
          <w:szCs w:val="24"/>
        </w:rPr>
      </w:pPr>
    </w:p>
    <w:p w14:paraId="769B23A3" w14:textId="09694340" w:rsidR="000D747A" w:rsidRDefault="000D747A" w:rsidP="003A081E">
      <w:pPr>
        <w:rPr>
          <w:rFonts w:cstheme="minorHAnsi"/>
          <w:b/>
          <w:sz w:val="24"/>
          <w:szCs w:val="24"/>
        </w:rPr>
      </w:pPr>
    </w:p>
    <w:p w14:paraId="47F6D7BE" w14:textId="77777777" w:rsidR="000D747A" w:rsidRDefault="000D747A" w:rsidP="003A081E">
      <w:pPr>
        <w:rPr>
          <w:rFonts w:cstheme="minorHAnsi"/>
          <w:b/>
          <w:sz w:val="24"/>
          <w:szCs w:val="24"/>
        </w:rPr>
      </w:pPr>
    </w:p>
    <w:p w14:paraId="43CC531A" w14:textId="77777777" w:rsidR="000D747A" w:rsidRDefault="000D747A" w:rsidP="003A081E">
      <w:pPr>
        <w:rPr>
          <w:rFonts w:cstheme="minorHAnsi"/>
          <w:b/>
          <w:sz w:val="24"/>
          <w:szCs w:val="24"/>
        </w:rPr>
      </w:pPr>
    </w:p>
    <w:p w14:paraId="6D46FB2E" w14:textId="77777777" w:rsidR="000D747A" w:rsidRDefault="000D747A" w:rsidP="003A081E">
      <w:pPr>
        <w:rPr>
          <w:rFonts w:cstheme="minorHAnsi"/>
          <w:b/>
          <w:sz w:val="24"/>
          <w:szCs w:val="24"/>
        </w:rPr>
      </w:pPr>
    </w:p>
    <w:p w14:paraId="5EFB21CA" w14:textId="77777777" w:rsidR="000D747A" w:rsidRDefault="000D747A" w:rsidP="003A081E">
      <w:pPr>
        <w:rPr>
          <w:rFonts w:cstheme="minorHAnsi"/>
          <w:b/>
          <w:sz w:val="24"/>
          <w:szCs w:val="24"/>
        </w:rPr>
      </w:pPr>
    </w:p>
    <w:p w14:paraId="7C648B89" w14:textId="77777777" w:rsidR="000D747A" w:rsidRDefault="000D747A" w:rsidP="003A081E">
      <w:pPr>
        <w:rPr>
          <w:rFonts w:cstheme="minorHAnsi"/>
          <w:b/>
          <w:sz w:val="24"/>
          <w:szCs w:val="24"/>
        </w:rPr>
      </w:pPr>
    </w:p>
    <w:p w14:paraId="0B2B2DEF" w14:textId="77777777" w:rsidR="000D747A" w:rsidRDefault="000D747A" w:rsidP="003A081E">
      <w:pPr>
        <w:rPr>
          <w:rFonts w:cstheme="minorHAnsi"/>
          <w:b/>
          <w:sz w:val="24"/>
          <w:szCs w:val="24"/>
        </w:rPr>
      </w:pPr>
    </w:p>
    <w:p w14:paraId="685E39E9" w14:textId="77777777" w:rsidR="000D747A" w:rsidRDefault="000D747A" w:rsidP="003A081E">
      <w:pPr>
        <w:rPr>
          <w:rFonts w:cstheme="minorHAnsi"/>
          <w:b/>
          <w:sz w:val="24"/>
          <w:szCs w:val="24"/>
        </w:rPr>
      </w:pPr>
    </w:p>
    <w:p w14:paraId="1C0BB6F0" w14:textId="77777777" w:rsidR="000D747A" w:rsidRDefault="000D747A" w:rsidP="003A081E">
      <w:pPr>
        <w:rPr>
          <w:rFonts w:cstheme="minorHAnsi"/>
          <w:b/>
          <w:sz w:val="24"/>
          <w:szCs w:val="24"/>
        </w:rPr>
      </w:pPr>
    </w:p>
    <w:p w14:paraId="29B42987" w14:textId="77777777" w:rsidR="000D747A" w:rsidRDefault="000D747A" w:rsidP="003A081E">
      <w:pPr>
        <w:rPr>
          <w:rFonts w:cstheme="minorHAnsi"/>
          <w:b/>
          <w:sz w:val="24"/>
          <w:szCs w:val="24"/>
        </w:rPr>
      </w:pPr>
    </w:p>
    <w:p w14:paraId="36E424C6" w14:textId="77777777" w:rsidR="000D747A" w:rsidRDefault="000D747A" w:rsidP="003A081E">
      <w:pPr>
        <w:rPr>
          <w:rFonts w:cstheme="minorHAnsi"/>
          <w:b/>
          <w:sz w:val="24"/>
          <w:szCs w:val="24"/>
        </w:rPr>
      </w:pPr>
    </w:p>
    <w:p w14:paraId="2D036CC2" w14:textId="77777777" w:rsidR="000D747A" w:rsidRDefault="000D747A" w:rsidP="003A081E">
      <w:pPr>
        <w:rPr>
          <w:rFonts w:cstheme="minorHAnsi"/>
          <w:b/>
          <w:sz w:val="24"/>
          <w:szCs w:val="24"/>
        </w:rPr>
      </w:pPr>
    </w:p>
    <w:p w14:paraId="216EE3A4" w14:textId="59E3FC86" w:rsidR="000D747A" w:rsidRDefault="000D747A" w:rsidP="003A081E">
      <w:pPr>
        <w:rPr>
          <w:rFonts w:cstheme="minorHAnsi"/>
          <w:b/>
          <w:sz w:val="24"/>
          <w:szCs w:val="24"/>
        </w:rPr>
      </w:pPr>
    </w:p>
    <w:p w14:paraId="1A5B84F0" w14:textId="17C3C8A6" w:rsidR="000D747A" w:rsidRDefault="000D747A" w:rsidP="003A081E">
      <w:pPr>
        <w:rPr>
          <w:rFonts w:cstheme="minorHAnsi"/>
          <w:b/>
          <w:sz w:val="24"/>
          <w:szCs w:val="24"/>
        </w:rPr>
      </w:pPr>
    </w:p>
    <w:p w14:paraId="4CF54200" w14:textId="77F1CE97" w:rsidR="000D747A" w:rsidRDefault="000D747A" w:rsidP="003A081E">
      <w:pPr>
        <w:rPr>
          <w:rFonts w:cstheme="minorHAnsi"/>
          <w:b/>
          <w:sz w:val="24"/>
          <w:szCs w:val="24"/>
        </w:rPr>
      </w:pPr>
    </w:p>
    <w:p w14:paraId="128F79D5" w14:textId="2541A757" w:rsidR="000D747A" w:rsidRDefault="000D747A" w:rsidP="003A081E">
      <w:pPr>
        <w:rPr>
          <w:rFonts w:cstheme="minorHAnsi"/>
          <w:b/>
          <w:sz w:val="24"/>
          <w:szCs w:val="24"/>
        </w:rPr>
      </w:pPr>
    </w:p>
    <w:p w14:paraId="62BD689B" w14:textId="31EDEF88" w:rsidR="000D747A" w:rsidRDefault="000D747A" w:rsidP="003A081E">
      <w:pPr>
        <w:rPr>
          <w:rFonts w:cstheme="minorHAnsi"/>
          <w:b/>
          <w:sz w:val="24"/>
          <w:szCs w:val="24"/>
        </w:rPr>
      </w:pPr>
      <w:r>
        <w:rPr>
          <w:rFonts w:cstheme="minorHAnsi"/>
          <w:b/>
          <w:noProof/>
          <w:sz w:val="24"/>
          <w:szCs w:val="24"/>
          <w:lang w:eastAsia="en-GB"/>
        </w:rPr>
        <w:lastRenderedPageBreak/>
        <w:drawing>
          <wp:anchor distT="0" distB="0" distL="114300" distR="114300" simplePos="0" relativeHeight="251665408" behindDoc="1" locked="0" layoutInCell="1" allowOverlap="1" wp14:anchorId="747B25C8" wp14:editId="2CEE4B3E">
            <wp:simplePos x="0" y="0"/>
            <wp:positionH relativeFrom="column">
              <wp:posOffset>4733290</wp:posOffset>
            </wp:positionH>
            <wp:positionV relativeFrom="paragraph">
              <wp:posOffset>0</wp:posOffset>
            </wp:positionV>
            <wp:extent cx="4676775" cy="6624955"/>
            <wp:effectExtent l="0" t="0" r="9525" b="4445"/>
            <wp:wrapTight wrapText="bothSides">
              <wp:wrapPolygon edited="0">
                <wp:start x="0" y="0"/>
                <wp:lineTo x="0" y="21552"/>
                <wp:lineTo x="21556" y="21552"/>
                <wp:lineTo x="2155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88CFE0.tmp"/>
                    <pic:cNvPicPr/>
                  </pic:nvPicPr>
                  <pic:blipFill>
                    <a:blip r:embed="rId16">
                      <a:extLst>
                        <a:ext uri="{28A0092B-C50C-407E-A947-70E740481C1C}">
                          <a14:useLocalDpi xmlns:a14="http://schemas.microsoft.com/office/drawing/2010/main" val="0"/>
                        </a:ext>
                      </a:extLst>
                    </a:blip>
                    <a:stretch>
                      <a:fillRect/>
                    </a:stretch>
                  </pic:blipFill>
                  <pic:spPr>
                    <a:xfrm>
                      <a:off x="0" y="0"/>
                      <a:ext cx="4676775" cy="662495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sz w:val="24"/>
          <w:szCs w:val="24"/>
          <w:lang w:eastAsia="en-GB"/>
        </w:rPr>
        <w:drawing>
          <wp:anchor distT="0" distB="0" distL="114300" distR="114300" simplePos="0" relativeHeight="251664384" behindDoc="1" locked="0" layoutInCell="1" allowOverlap="1" wp14:anchorId="72F5C2CC" wp14:editId="209BB3A4">
            <wp:simplePos x="0" y="0"/>
            <wp:positionH relativeFrom="column">
              <wp:posOffset>-514350</wp:posOffset>
            </wp:positionH>
            <wp:positionV relativeFrom="paragraph">
              <wp:posOffset>0</wp:posOffset>
            </wp:positionV>
            <wp:extent cx="4495800" cy="6411595"/>
            <wp:effectExtent l="0" t="0" r="0" b="8255"/>
            <wp:wrapTight wrapText="bothSides">
              <wp:wrapPolygon edited="0">
                <wp:start x="0" y="0"/>
                <wp:lineTo x="0" y="21564"/>
                <wp:lineTo x="21508" y="21564"/>
                <wp:lineTo x="2150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886770.tmp"/>
                    <pic:cNvPicPr/>
                  </pic:nvPicPr>
                  <pic:blipFill>
                    <a:blip r:embed="rId17">
                      <a:extLst>
                        <a:ext uri="{28A0092B-C50C-407E-A947-70E740481C1C}">
                          <a14:useLocalDpi xmlns:a14="http://schemas.microsoft.com/office/drawing/2010/main" val="0"/>
                        </a:ext>
                      </a:extLst>
                    </a:blip>
                    <a:stretch>
                      <a:fillRect/>
                    </a:stretch>
                  </pic:blipFill>
                  <pic:spPr>
                    <a:xfrm>
                      <a:off x="0" y="0"/>
                      <a:ext cx="4495800" cy="6411595"/>
                    </a:xfrm>
                    <a:prstGeom prst="rect">
                      <a:avLst/>
                    </a:prstGeom>
                  </pic:spPr>
                </pic:pic>
              </a:graphicData>
            </a:graphic>
            <wp14:sizeRelH relativeFrom="page">
              <wp14:pctWidth>0</wp14:pctWidth>
            </wp14:sizeRelH>
            <wp14:sizeRelV relativeFrom="page">
              <wp14:pctHeight>0</wp14:pctHeight>
            </wp14:sizeRelV>
          </wp:anchor>
        </w:drawing>
      </w:r>
    </w:p>
    <w:p w14:paraId="46FAAB99" w14:textId="1995DD6F" w:rsidR="000D747A" w:rsidRDefault="000D747A" w:rsidP="003A081E">
      <w:pPr>
        <w:rPr>
          <w:rFonts w:cstheme="minorHAnsi"/>
          <w:b/>
          <w:sz w:val="24"/>
          <w:szCs w:val="24"/>
        </w:rPr>
      </w:pPr>
    </w:p>
    <w:p w14:paraId="255C9E6D" w14:textId="6D3690CA" w:rsidR="000D747A" w:rsidRDefault="000D747A" w:rsidP="003A081E">
      <w:pPr>
        <w:rPr>
          <w:rFonts w:cstheme="minorHAnsi"/>
          <w:b/>
          <w:sz w:val="24"/>
          <w:szCs w:val="24"/>
        </w:rPr>
      </w:pPr>
    </w:p>
    <w:p w14:paraId="615D8360" w14:textId="5B85EC97" w:rsidR="000D747A" w:rsidRDefault="000D747A" w:rsidP="003A081E">
      <w:pPr>
        <w:rPr>
          <w:rFonts w:cstheme="minorHAnsi"/>
          <w:b/>
          <w:sz w:val="24"/>
          <w:szCs w:val="24"/>
        </w:rPr>
      </w:pPr>
    </w:p>
    <w:p w14:paraId="3BD23A37" w14:textId="0B103643" w:rsidR="000D747A" w:rsidRDefault="000D747A" w:rsidP="003A081E">
      <w:pPr>
        <w:rPr>
          <w:rFonts w:cstheme="minorHAnsi"/>
          <w:b/>
          <w:sz w:val="24"/>
          <w:szCs w:val="24"/>
        </w:rPr>
      </w:pPr>
    </w:p>
    <w:p w14:paraId="07FE597F" w14:textId="43BC169B" w:rsidR="000D747A" w:rsidRDefault="000D747A" w:rsidP="003A081E">
      <w:pPr>
        <w:rPr>
          <w:rFonts w:cstheme="minorHAnsi"/>
          <w:b/>
          <w:sz w:val="24"/>
          <w:szCs w:val="24"/>
        </w:rPr>
      </w:pPr>
    </w:p>
    <w:p w14:paraId="21BC1E5D" w14:textId="48E59865" w:rsidR="000D747A" w:rsidRDefault="000D747A" w:rsidP="003A081E">
      <w:pPr>
        <w:rPr>
          <w:rFonts w:cstheme="minorHAnsi"/>
          <w:b/>
          <w:sz w:val="24"/>
          <w:szCs w:val="24"/>
        </w:rPr>
      </w:pPr>
    </w:p>
    <w:p w14:paraId="2B1446E4" w14:textId="43F05765" w:rsidR="000D747A" w:rsidRDefault="000D747A" w:rsidP="003A081E">
      <w:pPr>
        <w:rPr>
          <w:rFonts w:cstheme="minorHAnsi"/>
          <w:b/>
          <w:sz w:val="24"/>
          <w:szCs w:val="24"/>
        </w:rPr>
      </w:pPr>
    </w:p>
    <w:p w14:paraId="76558ADD" w14:textId="4ABD43EF" w:rsidR="000D747A" w:rsidRDefault="000D747A" w:rsidP="003A081E">
      <w:pPr>
        <w:rPr>
          <w:rFonts w:cstheme="minorHAnsi"/>
          <w:b/>
          <w:sz w:val="24"/>
          <w:szCs w:val="24"/>
        </w:rPr>
      </w:pPr>
    </w:p>
    <w:p w14:paraId="59E40735" w14:textId="1BF55EDD" w:rsidR="000D747A" w:rsidRDefault="000D747A" w:rsidP="003A081E">
      <w:pPr>
        <w:rPr>
          <w:rFonts w:cstheme="minorHAnsi"/>
          <w:b/>
          <w:sz w:val="24"/>
          <w:szCs w:val="24"/>
        </w:rPr>
      </w:pPr>
    </w:p>
    <w:p w14:paraId="2F44F943" w14:textId="041B42EE" w:rsidR="000D747A" w:rsidRDefault="000D747A" w:rsidP="003A081E">
      <w:pPr>
        <w:rPr>
          <w:rFonts w:cstheme="minorHAnsi"/>
          <w:b/>
          <w:sz w:val="24"/>
          <w:szCs w:val="24"/>
        </w:rPr>
      </w:pPr>
    </w:p>
    <w:p w14:paraId="24E351CB" w14:textId="3FC5AE77" w:rsidR="000D747A" w:rsidRDefault="000D747A" w:rsidP="003A081E">
      <w:pPr>
        <w:rPr>
          <w:rFonts w:cstheme="minorHAnsi"/>
          <w:b/>
          <w:sz w:val="24"/>
          <w:szCs w:val="24"/>
        </w:rPr>
      </w:pPr>
    </w:p>
    <w:p w14:paraId="1DC2DD48" w14:textId="57AFC2A9" w:rsidR="000D747A" w:rsidRDefault="000D747A" w:rsidP="003A081E">
      <w:pPr>
        <w:rPr>
          <w:rFonts w:cstheme="minorHAnsi"/>
          <w:b/>
          <w:sz w:val="24"/>
          <w:szCs w:val="24"/>
        </w:rPr>
      </w:pPr>
    </w:p>
    <w:p w14:paraId="0CCBAD62" w14:textId="4849DC20" w:rsidR="000D747A" w:rsidRDefault="000D747A" w:rsidP="003A081E">
      <w:pPr>
        <w:rPr>
          <w:rFonts w:cstheme="minorHAnsi"/>
          <w:b/>
          <w:sz w:val="24"/>
          <w:szCs w:val="24"/>
        </w:rPr>
      </w:pPr>
    </w:p>
    <w:p w14:paraId="00841206" w14:textId="65B41079" w:rsidR="000D747A" w:rsidRDefault="000D747A" w:rsidP="003A081E">
      <w:pPr>
        <w:rPr>
          <w:rFonts w:cstheme="minorHAnsi"/>
          <w:b/>
          <w:sz w:val="24"/>
          <w:szCs w:val="24"/>
        </w:rPr>
      </w:pPr>
    </w:p>
    <w:p w14:paraId="47E8D6D0" w14:textId="7B8C3E1E" w:rsidR="000D747A" w:rsidRDefault="000D747A" w:rsidP="003A081E">
      <w:pPr>
        <w:rPr>
          <w:rFonts w:cstheme="minorHAnsi"/>
          <w:b/>
          <w:sz w:val="24"/>
          <w:szCs w:val="24"/>
        </w:rPr>
      </w:pPr>
    </w:p>
    <w:p w14:paraId="4E37F0F2" w14:textId="35F44112" w:rsidR="000D747A" w:rsidRDefault="000D747A" w:rsidP="003A081E">
      <w:pPr>
        <w:rPr>
          <w:rFonts w:cstheme="minorHAnsi"/>
          <w:b/>
          <w:sz w:val="24"/>
          <w:szCs w:val="24"/>
        </w:rPr>
      </w:pPr>
    </w:p>
    <w:p w14:paraId="767126FA" w14:textId="6DF1440C" w:rsidR="000D747A" w:rsidRDefault="000D747A" w:rsidP="003A081E">
      <w:pPr>
        <w:rPr>
          <w:rFonts w:cstheme="minorHAnsi"/>
          <w:b/>
          <w:sz w:val="24"/>
          <w:szCs w:val="24"/>
        </w:rPr>
      </w:pPr>
    </w:p>
    <w:p w14:paraId="5BCC6AAE" w14:textId="4C258BD2" w:rsidR="000D747A" w:rsidRDefault="000D747A" w:rsidP="003A081E">
      <w:pPr>
        <w:rPr>
          <w:rFonts w:cstheme="minorHAnsi"/>
          <w:b/>
          <w:sz w:val="24"/>
          <w:szCs w:val="24"/>
        </w:rPr>
      </w:pPr>
    </w:p>
    <w:p w14:paraId="5771E5BB" w14:textId="47872D18" w:rsidR="000D747A" w:rsidRDefault="000D747A" w:rsidP="003A081E">
      <w:pPr>
        <w:rPr>
          <w:rFonts w:cstheme="minorHAnsi"/>
          <w:b/>
          <w:sz w:val="24"/>
          <w:szCs w:val="24"/>
        </w:rPr>
      </w:pPr>
    </w:p>
    <w:p w14:paraId="27D9DCB8" w14:textId="419E892D" w:rsidR="000D747A" w:rsidRDefault="000D747A" w:rsidP="003A081E">
      <w:pPr>
        <w:rPr>
          <w:rFonts w:cstheme="minorHAnsi"/>
          <w:b/>
          <w:sz w:val="24"/>
          <w:szCs w:val="24"/>
        </w:rPr>
      </w:pPr>
      <w:r>
        <w:rPr>
          <w:rFonts w:cstheme="minorHAnsi"/>
          <w:b/>
          <w:noProof/>
          <w:sz w:val="24"/>
          <w:szCs w:val="24"/>
          <w:lang w:eastAsia="en-GB"/>
        </w:rPr>
        <w:lastRenderedPageBreak/>
        <w:drawing>
          <wp:anchor distT="0" distB="0" distL="114300" distR="114300" simplePos="0" relativeHeight="251666432" behindDoc="1" locked="0" layoutInCell="1" allowOverlap="1" wp14:anchorId="46376817" wp14:editId="24514B9F">
            <wp:simplePos x="0" y="0"/>
            <wp:positionH relativeFrom="column">
              <wp:posOffset>-295275</wp:posOffset>
            </wp:positionH>
            <wp:positionV relativeFrom="paragraph">
              <wp:posOffset>0</wp:posOffset>
            </wp:positionV>
            <wp:extent cx="4552950" cy="6555781"/>
            <wp:effectExtent l="0" t="0" r="0" b="0"/>
            <wp:wrapTight wrapText="bothSides">
              <wp:wrapPolygon edited="0">
                <wp:start x="0" y="0"/>
                <wp:lineTo x="0" y="21529"/>
                <wp:lineTo x="21510" y="21529"/>
                <wp:lineTo x="2151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9886318.tmp"/>
                    <pic:cNvPicPr/>
                  </pic:nvPicPr>
                  <pic:blipFill>
                    <a:blip r:embed="rId18">
                      <a:extLst>
                        <a:ext uri="{28A0092B-C50C-407E-A947-70E740481C1C}">
                          <a14:useLocalDpi xmlns:a14="http://schemas.microsoft.com/office/drawing/2010/main" val="0"/>
                        </a:ext>
                      </a:extLst>
                    </a:blip>
                    <a:stretch>
                      <a:fillRect/>
                    </a:stretch>
                  </pic:blipFill>
                  <pic:spPr>
                    <a:xfrm>
                      <a:off x="0" y="0"/>
                      <a:ext cx="4552950" cy="6555781"/>
                    </a:xfrm>
                    <a:prstGeom prst="rect">
                      <a:avLst/>
                    </a:prstGeom>
                  </pic:spPr>
                </pic:pic>
              </a:graphicData>
            </a:graphic>
            <wp14:sizeRelH relativeFrom="page">
              <wp14:pctWidth>0</wp14:pctWidth>
            </wp14:sizeRelH>
            <wp14:sizeRelV relativeFrom="page">
              <wp14:pctHeight>0</wp14:pctHeight>
            </wp14:sizeRelV>
          </wp:anchor>
        </w:drawing>
      </w:r>
    </w:p>
    <w:p w14:paraId="3ACBAC1D" w14:textId="3296ABFA" w:rsidR="000D747A" w:rsidRDefault="000D747A" w:rsidP="003A081E">
      <w:pPr>
        <w:rPr>
          <w:rFonts w:cstheme="minorHAnsi"/>
          <w:b/>
          <w:sz w:val="24"/>
          <w:szCs w:val="24"/>
        </w:rPr>
      </w:pPr>
    </w:p>
    <w:p w14:paraId="59506EAF" w14:textId="7DB319BF" w:rsidR="000D747A" w:rsidRDefault="000D747A" w:rsidP="003A081E">
      <w:pPr>
        <w:rPr>
          <w:rFonts w:cstheme="minorHAnsi"/>
          <w:b/>
          <w:sz w:val="24"/>
          <w:szCs w:val="24"/>
        </w:rPr>
      </w:pPr>
    </w:p>
    <w:p w14:paraId="5AEF9CFC" w14:textId="35665F44" w:rsidR="000D747A" w:rsidRDefault="000D747A" w:rsidP="003A081E">
      <w:pPr>
        <w:rPr>
          <w:rFonts w:cstheme="minorHAnsi"/>
          <w:b/>
          <w:sz w:val="24"/>
          <w:szCs w:val="24"/>
        </w:rPr>
      </w:pPr>
    </w:p>
    <w:p w14:paraId="336186E0" w14:textId="3F800AAE" w:rsidR="000D747A" w:rsidRDefault="000D747A" w:rsidP="003A081E">
      <w:pPr>
        <w:rPr>
          <w:rFonts w:cstheme="minorHAnsi"/>
          <w:b/>
          <w:sz w:val="24"/>
          <w:szCs w:val="24"/>
        </w:rPr>
      </w:pPr>
    </w:p>
    <w:p w14:paraId="2E267DBE" w14:textId="15B2B546" w:rsidR="000D747A" w:rsidRDefault="000D747A" w:rsidP="003A081E">
      <w:pPr>
        <w:rPr>
          <w:rFonts w:cstheme="minorHAnsi"/>
          <w:b/>
          <w:sz w:val="24"/>
          <w:szCs w:val="24"/>
        </w:rPr>
      </w:pPr>
    </w:p>
    <w:p w14:paraId="03E0EA57" w14:textId="668AD003" w:rsidR="000D747A" w:rsidRDefault="000D747A" w:rsidP="003A081E">
      <w:pPr>
        <w:rPr>
          <w:rFonts w:cstheme="minorHAnsi"/>
          <w:b/>
          <w:sz w:val="24"/>
          <w:szCs w:val="24"/>
        </w:rPr>
      </w:pPr>
    </w:p>
    <w:p w14:paraId="765AFD12" w14:textId="1BAB90A8" w:rsidR="000D747A" w:rsidRDefault="000D747A" w:rsidP="003A081E">
      <w:pPr>
        <w:rPr>
          <w:rFonts w:cstheme="minorHAnsi"/>
          <w:b/>
          <w:sz w:val="24"/>
          <w:szCs w:val="24"/>
        </w:rPr>
      </w:pPr>
    </w:p>
    <w:p w14:paraId="1FD92CEA" w14:textId="699CC31B" w:rsidR="000D747A" w:rsidRDefault="000D747A" w:rsidP="003A081E">
      <w:pPr>
        <w:rPr>
          <w:rFonts w:cstheme="minorHAnsi"/>
          <w:b/>
          <w:sz w:val="24"/>
          <w:szCs w:val="24"/>
        </w:rPr>
      </w:pPr>
    </w:p>
    <w:p w14:paraId="3DF5C231" w14:textId="1827B469" w:rsidR="000D747A" w:rsidRDefault="000D747A" w:rsidP="003A081E">
      <w:pPr>
        <w:rPr>
          <w:rFonts w:cstheme="minorHAnsi"/>
          <w:b/>
          <w:sz w:val="24"/>
          <w:szCs w:val="24"/>
        </w:rPr>
      </w:pPr>
    </w:p>
    <w:p w14:paraId="4640D51E" w14:textId="403CC9D9" w:rsidR="000D747A" w:rsidRDefault="000D747A" w:rsidP="003A081E">
      <w:pPr>
        <w:rPr>
          <w:rFonts w:cstheme="minorHAnsi"/>
          <w:b/>
          <w:sz w:val="24"/>
          <w:szCs w:val="24"/>
        </w:rPr>
      </w:pPr>
    </w:p>
    <w:p w14:paraId="77185D86" w14:textId="7CC8D9C2" w:rsidR="000D747A" w:rsidRDefault="000D747A" w:rsidP="003A081E">
      <w:pPr>
        <w:rPr>
          <w:rFonts w:cstheme="minorHAnsi"/>
          <w:b/>
          <w:sz w:val="24"/>
          <w:szCs w:val="24"/>
        </w:rPr>
      </w:pPr>
    </w:p>
    <w:p w14:paraId="4056DFE3" w14:textId="5FD7DD68" w:rsidR="000D747A" w:rsidRDefault="000D747A" w:rsidP="003A081E">
      <w:pPr>
        <w:rPr>
          <w:rFonts w:cstheme="minorHAnsi"/>
          <w:b/>
          <w:sz w:val="24"/>
          <w:szCs w:val="24"/>
        </w:rPr>
      </w:pPr>
    </w:p>
    <w:p w14:paraId="7755C5BB" w14:textId="308F86CE" w:rsidR="000D747A" w:rsidRDefault="000D747A" w:rsidP="003A081E">
      <w:pPr>
        <w:rPr>
          <w:rFonts w:cstheme="minorHAnsi"/>
          <w:b/>
          <w:sz w:val="24"/>
          <w:szCs w:val="24"/>
        </w:rPr>
      </w:pPr>
    </w:p>
    <w:p w14:paraId="0D3347A8" w14:textId="0350C210" w:rsidR="000D747A" w:rsidRDefault="000D747A" w:rsidP="003A081E">
      <w:pPr>
        <w:rPr>
          <w:rFonts w:cstheme="minorHAnsi"/>
          <w:b/>
          <w:sz w:val="24"/>
          <w:szCs w:val="24"/>
        </w:rPr>
      </w:pPr>
    </w:p>
    <w:p w14:paraId="4C31A4F9" w14:textId="77777777" w:rsidR="000D747A" w:rsidRDefault="000D747A" w:rsidP="003A081E">
      <w:pPr>
        <w:rPr>
          <w:rFonts w:cstheme="minorHAnsi"/>
          <w:b/>
          <w:sz w:val="24"/>
          <w:szCs w:val="24"/>
        </w:rPr>
      </w:pPr>
    </w:p>
    <w:p w14:paraId="7ACAF0C1" w14:textId="77777777" w:rsidR="000D747A" w:rsidRDefault="000D747A" w:rsidP="003A081E">
      <w:pPr>
        <w:rPr>
          <w:rFonts w:cstheme="minorHAnsi"/>
          <w:b/>
          <w:sz w:val="24"/>
          <w:szCs w:val="24"/>
        </w:rPr>
      </w:pPr>
    </w:p>
    <w:p w14:paraId="7ED0E1F2" w14:textId="77777777" w:rsidR="000D747A" w:rsidRDefault="000D747A" w:rsidP="003A081E">
      <w:pPr>
        <w:rPr>
          <w:rFonts w:cstheme="minorHAnsi"/>
          <w:b/>
          <w:sz w:val="24"/>
          <w:szCs w:val="24"/>
        </w:rPr>
      </w:pPr>
    </w:p>
    <w:p w14:paraId="721B99DA" w14:textId="77777777" w:rsidR="000D747A" w:rsidRDefault="000D747A" w:rsidP="003A081E">
      <w:pPr>
        <w:rPr>
          <w:rFonts w:cstheme="minorHAnsi"/>
          <w:b/>
          <w:sz w:val="24"/>
          <w:szCs w:val="24"/>
        </w:rPr>
      </w:pPr>
    </w:p>
    <w:p w14:paraId="61D1EE12" w14:textId="77777777" w:rsidR="000D747A" w:rsidRDefault="000D747A" w:rsidP="003A081E">
      <w:pPr>
        <w:rPr>
          <w:rFonts w:cstheme="minorHAnsi"/>
          <w:b/>
          <w:sz w:val="24"/>
          <w:szCs w:val="24"/>
        </w:rPr>
      </w:pPr>
    </w:p>
    <w:p w14:paraId="52F34018" w14:textId="27EA47D1" w:rsidR="00824B06" w:rsidRDefault="000D747A" w:rsidP="003A081E">
      <w:pPr>
        <w:rPr>
          <w:rFonts w:cstheme="minorHAnsi"/>
          <w:b/>
          <w:sz w:val="24"/>
          <w:szCs w:val="24"/>
        </w:rPr>
      </w:pPr>
      <w:r>
        <w:rPr>
          <w:rFonts w:cstheme="minorHAnsi"/>
          <w:b/>
          <w:sz w:val="24"/>
          <w:szCs w:val="24"/>
        </w:rPr>
        <w:lastRenderedPageBreak/>
        <w:t>Appendix B</w:t>
      </w:r>
      <w:r w:rsidR="00824B06">
        <w:rPr>
          <w:rFonts w:cstheme="minorHAnsi"/>
          <w:b/>
          <w:sz w:val="24"/>
          <w:szCs w:val="24"/>
        </w:rPr>
        <w:t>: PEF Plan 2025 2026</w:t>
      </w:r>
    </w:p>
    <w:tbl>
      <w:tblPr>
        <w:tblStyle w:val="TableGrid"/>
        <w:tblW w:w="15310" w:type="dxa"/>
        <w:tblInd w:w="-714" w:type="dxa"/>
        <w:tblLook w:val="04A0" w:firstRow="1" w:lastRow="0" w:firstColumn="1" w:lastColumn="0" w:noHBand="0" w:noVBand="1"/>
      </w:tblPr>
      <w:tblGrid>
        <w:gridCol w:w="13609"/>
        <w:gridCol w:w="1701"/>
      </w:tblGrid>
      <w:tr w:rsidR="00824B06" w:rsidRPr="00824B06" w14:paraId="5C88A7EE" w14:textId="77777777" w:rsidTr="00824B06">
        <w:trPr>
          <w:trHeight w:val="255"/>
        </w:trPr>
        <w:tc>
          <w:tcPr>
            <w:tcW w:w="13609" w:type="dxa"/>
            <w:shd w:val="clear" w:color="auto" w:fill="D9D9D9" w:themeFill="background1" w:themeFillShade="D9"/>
          </w:tcPr>
          <w:p w14:paraId="3860BD0F" w14:textId="2B50D3F9" w:rsidR="00824B06" w:rsidRPr="00824B06" w:rsidRDefault="00824B06" w:rsidP="00C71E44">
            <w:pPr>
              <w:rPr>
                <w:b/>
                <w:sz w:val="20"/>
                <w:szCs w:val="20"/>
              </w:rPr>
            </w:pPr>
            <w:r w:rsidRPr="00824B06">
              <w:rPr>
                <w:b/>
                <w:sz w:val="20"/>
                <w:szCs w:val="20"/>
              </w:rPr>
              <w:t>PEF Plan 2025 2026 - Overall spend: 10,251.52</w:t>
            </w:r>
          </w:p>
        </w:tc>
        <w:tc>
          <w:tcPr>
            <w:tcW w:w="1701" w:type="dxa"/>
            <w:shd w:val="clear" w:color="auto" w:fill="D9D9D9" w:themeFill="background1" w:themeFillShade="D9"/>
          </w:tcPr>
          <w:p w14:paraId="7241ACA2" w14:textId="56E0BB1E" w:rsidR="00824B06" w:rsidRPr="00824B06" w:rsidRDefault="00824B06" w:rsidP="00C71E44">
            <w:pPr>
              <w:rPr>
                <w:b/>
                <w:sz w:val="20"/>
                <w:szCs w:val="20"/>
              </w:rPr>
            </w:pPr>
          </w:p>
        </w:tc>
      </w:tr>
      <w:tr w:rsidR="00824B06" w:rsidRPr="00824B06" w14:paraId="2E22FB5E" w14:textId="77777777" w:rsidTr="00824B06">
        <w:trPr>
          <w:trHeight w:val="255"/>
        </w:trPr>
        <w:tc>
          <w:tcPr>
            <w:tcW w:w="13609" w:type="dxa"/>
          </w:tcPr>
          <w:p w14:paraId="019F30A7" w14:textId="77777777" w:rsidR="00824B06" w:rsidRPr="00824B06" w:rsidRDefault="00824B06" w:rsidP="00C71E44">
            <w:pPr>
              <w:rPr>
                <w:b/>
                <w:sz w:val="20"/>
                <w:szCs w:val="20"/>
              </w:rPr>
            </w:pPr>
            <w:r w:rsidRPr="00824B06">
              <w:rPr>
                <w:b/>
                <w:sz w:val="20"/>
                <w:szCs w:val="20"/>
              </w:rPr>
              <w:t>Intervention / Outcome</w:t>
            </w:r>
          </w:p>
        </w:tc>
        <w:tc>
          <w:tcPr>
            <w:tcW w:w="1701" w:type="dxa"/>
          </w:tcPr>
          <w:p w14:paraId="531A2C51" w14:textId="77777777" w:rsidR="00824B06" w:rsidRPr="00824B06" w:rsidRDefault="00824B06" w:rsidP="00C71E44">
            <w:pPr>
              <w:rPr>
                <w:b/>
                <w:sz w:val="20"/>
                <w:szCs w:val="20"/>
              </w:rPr>
            </w:pPr>
            <w:r w:rsidRPr="00824B06">
              <w:rPr>
                <w:b/>
                <w:sz w:val="20"/>
                <w:szCs w:val="20"/>
              </w:rPr>
              <w:t>Detail of Spend</w:t>
            </w:r>
          </w:p>
        </w:tc>
      </w:tr>
      <w:tr w:rsidR="00824B06" w:rsidRPr="00824B06" w14:paraId="38D85D77" w14:textId="77777777" w:rsidTr="00824B06">
        <w:trPr>
          <w:trHeight w:val="2199"/>
        </w:trPr>
        <w:tc>
          <w:tcPr>
            <w:tcW w:w="13609" w:type="dxa"/>
          </w:tcPr>
          <w:p w14:paraId="0F11FF39" w14:textId="77777777" w:rsidR="00824B06" w:rsidRPr="00824B06" w:rsidRDefault="00824B06" w:rsidP="00C71E44">
            <w:pPr>
              <w:rPr>
                <w:b/>
                <w:color w:val="0070C0"/>
                <w:sz w:val="20"/>
                <w:szCs w:val="20"/>
              </w:rPr>
            </w:pPr>
            <w:r w:rsidRPr="00824B06">
              <w:rPr>
                <w:b/>
                <w:color w:val="0070C0"/>
                <w:sz w:val="20"/>
                <w:szCs w:val="20"/>
              </w:rPr>
              <w:t>Rationale: Targeted support - Digital</w:t>
            </w:r>
          </w:p>
          <w:p w14:paraId="4078D86B" w14:textId="77777777" w:rsidR="00824B06" w:rsidRPr="00824B06" w:rsidRDefault="00824B06" w:rsidP="00C71E44">
            <w:pPr>
              <w:rPr>
                <w:sz w:val="20"/>
                <w:szCs w:val="20"/>
              </w:rPr>
            </w:pPr>
            <w:r w:rsidRPr="00824B06">
              <w:rPr>
                <w:sz w:val="20"/>
                <w:szCs w:val="20"/>
              </w:rPr>
              <w:t>Digital inclusion is central to delivering equitable access to learning. Many of our targeted pupils, particularly those with ASN or from priority family types identified by the Scottish Government, require additional access to devices to engage fully in personalised and differentiated learning. Increasing access to digital tools supports attainment in literacy and numeracy and fosters digital competence for all learners.</w:t>
            </w:r>
          </w:p>
          <w:p w14:paraId="771348E0" w14:textId="77777777" w:rsidR="00824B06" w:rsidRPr="00824B06" w:rsidRDefault="00824B06" w:rsidP="00C71E44">
            <w:pPr>
              <w:rPr>
                <w:b/>
                <w:color w:val="0070C0"/>
                <w:sz w:val="20"/>
                <w:szCs w:val="20"/>
              </w:rPr>
            </w:pPr>
            <w:r w:rsidRPr="00824B06">
              <w:rPr>
                <w:b/>
                <w:color w:val="0070C0"/>
                <w:sz w:val="20"/>
                <w:szCs w:val="20"/>
              </w:rPr>
              <w:t>Intended Impact and measure of success:</w:t>
            </w:r>
          </w:p>
          <w:p w14:paraId="39DFA892" w14:textId="77777777" w:rsidR="00824B06" w:rsidRPr="00824B06" w:rsidRDefault="00824B06" w:rsidP="00C71E44">
            <w:pPr>
              <w:rPr>
                <w:sz w:val="20"/>
                <w:szCs w:val="20"/>
              </w:rPr>
            </w:pPr>
            <w:r w:rsidRPr="00824B06">
              <w:rPr>
                <w:rStyle w:val="Strong"/>
                <w:b w:val="0"/>
                <w:sz w:val="20"/>
                <w:szCs w:val="20"/>
              </w:rPr>
              <w:t>By June 2026</w:t>
            </w:r>
            <w:r w:rsidRPr="00824B06">
              <w:rPr>
                <w:b/>
                <w:sz w:val="20"/>
                <w:szCs w:val="20"/>
              </w:rPr>
              <w:t>,</w:t>
            </w:r>
            <w:r w:rsidRPr="00824B06">
              <w:rPr>
                <w:sz w:val="20"/>
                <w:szCs w:val="20"/>
              </w:rPr>
              <w:t xml:space="preserve"> embed the use of digital technology to deliver targeted literacy and numeracy interventions for pupils identified within the Scottish Government’s priority family types most at risk of poverty. Pupils will show improved attainment, confidence, and independence through increased access to personalised, needs-led support. Progress will be measured through tracking data, formative assessment, pupil voice, and teacher observations, evidencing enhanced digital skills, reading fluency, and learner autonomy.</w:t>
            </w:r>
          </w:p>
        </w:tc>
        <w:tc>
          <w:tcPr>
            <w:tcW w:w="1701" w:type="dxa"/>
          </w:tcPr>
          <w:p w14:paraId="5452B1CB" w14:textId="77777777" w:rsidR="00824B06" w:rsidRPr="00824B06" w:rsidRDefault="00824B06" w:rsidP="00C71E44">
            <w:pPr>
              <w:rPr>
                <w:sz w:val="20"/>
                <w:szCs w:val="20"/>
              </w:rPr>
            </w:pPr>
            <w:r w:rsidRPr="00824B06">
              <w:rPr>
                <w:sz w:val="20"/>
                <w:szCs w:val="20"/>
              </w:rPr>
              <w:t>28 Ipads/covers</w:t>
            </w:r>
          </w:p>
          <w:p w14:paraId="037BA0E7" w14:textId="77777777" w:rsidR="00824B06" w:rsidRPr="00824B06" w:rsidRDefault="00824B06" w:rsidP="00C71E44">
            <w:pPr>
              <w:rPr>
                <w:sz w:val="20"/>
                <w:szCs w:val="20"/>
              </w:rPr>
            </w:pPr>
            <w:r w:rsidRPr="00824B06">
              <w:rPr>
                <w:sz w:val="20"/>
                <w:szCs w:val="20"/>
              </w:rPr>
              <w:t>£8,820.64</w:t>
            </w:r>
          </w:p>
        </w:tc>
      </w:tr>
      <w:tr w:rsidR="00824B06" w:rsidRPr="00824B06" w14:paraId="17018207" w14:textId="77777777" w:rsidTr="00824B06">
        <w:trPr>
          <w:trHeight w:val="2103"/>
        </w:trPr>
        <w:tc>
          <w:tcPr>
            <w:tcW w:w="13609" w:type="dxa"/>
          </w:tcPr>
          <w:p w14:paraId="5F8663C3" w14:textId="77777777" w:rsidR="00824B06" w:rsidRPr="00824B06" w:rsidRDefault="00824B06" w:rsidP="00C71E44">
            <w:pPr>
              <w:rPr>
                <w:b/>
                <w:color w:val="0070C0"/>
                <w:sz w:val="20"/>
                <w:szCs w:val="20"/>
              </w:rPr>
            </w:pPr>
            <w:r w:rsidRPr="00824B06">
              <w:rPr>
                <w:b/>
                <w:color w:val="0070C0"/>
                <w:sz w:val="20"/>
                <w:szCs w:val="20"/>
              </w:rPr>
              <w:t xml:space="preserve">Rationale: Targeted support – HWB </w:t>
            </w:r>
          </w:p>
          <w:p w14:paraId="41AE1F42" w14:textId="77777777" w:rsidR="00824B06" w:rsidRPr="00824B06" w:rsidRDefault="00824B06" w:rsidP="00C71E44">
            <w:pPr>
              <w:rPr>
                <w:sz w:val="20"/>
                <w:szCs w:val="20"/>
              </w:rPr>
            </w:pPr>
            <w:r w:rsidRPr="00824B06">
              <w:rPr>
                <w:sz w:val="20"/>
                <w:szCs w:val="20"/>
              </w:rPr>
              <w:t>Mental health and wellbeing underpin pupil engagement and attainment. Many of our learners, especially those experiencing family instability, ASN, or economic stress, benefit from structured wellbeing input. This programme provides targeted support for emotional regulation, resilience, and confidence, building capacity for learning.</w:t>
            </w:r>
          </w:p>
          <w:p w14:paraId="4FF204A3" w14:textId="77777777" w:rsidR="00824B06" w:rsidRPr="00824B06" w:rsidRDefault="00824B06" w:rsidP="00C71E44">
            <w:pPr>
              <w:rPr>
                <w:b/>
                <w:color w:val="0070C0"/>
                <w:sz w:val="20"/>
                <w:szCs w:val="20"/>
              </w:rPr>
            </w:pPr>
            <w:r w:rsidRPr="00824B06">
              <w:rPr>
                <w:b/>
                <w:color w:val="0070C0"/>
                <w:sz w:val="20"/>
                <w:szCs w:val="20"/>
              </w:rPr>
              <w:t>Intended Impact and measure of success:</w:t>
            </w:r>
          </w:p>
          <w:p w14:paraId="12A8BD01" w14:textId="77777777" w:rsidR="00824B06" w:rsidRPr="00824B06" w:rsidRDefault="00824B06" w:rsidP="00C71E44">
            <w:pPr>
              <w:rPr>
                <w:sz w:val="20"/>
                <w:szCs w:val="20"/>
              </w:rPr>
            </w:pPr>
            <w:r w:rsidRPr="00824B06">
              <w:rPr>
                <w:sz w:val="20"/>
                <w:szCs w:val="20"/>
              </w:rPr>
              <w:t>By June 2026, deliver the Tree of Knowledge Health and Wellbeing programme to support pupils experiencing emotional distress, low confidence or family related challenges, including those from priority family types such as lone parent households. Wellbeing assessments, pupil voice, and staff observations will evidence increased emotional resilience, improved coping strategies, and enhanced readiness to learn.</w:t>
            </w:r>
          </w:p>
        </w:tc>
        <w:tc>
          <w:tcPr>
            <w:tcW w:w="1701" w:type="dxa"/>
          </w:tcPr>
          <w:p w14:paraId="6E679665" w14:textId="77777777" w:rsidR="00824B06" w:rsidRPr="00824B06" w:rsidRDefault="00824B06" w:rsidP="00C71E44">
            <w:pPr>
              <w:rPr>
                <w:sz w:val="20"/>
                <w:szCs w:val="20"/>
              </w:rPr>
            </w:pPr>
            <w:r w:rsidRPr="00824B06">
              <w:rPr>
                <w:sz w:val="20"/>
                <w:szCs w:val="20"/>
              </w:rPr>
              <w:t>Tree of Knowledge Programme: £897</w:t>
            </w:r>
          </w:p>
        </w:tc>
      </w:tr>
      <w:tr w:rsidR="00824B06" w:rsidRPr="00824B06" w14:paraId="03AFD1F5" w14:textId="77777777" w:rsidTr="00824B06">
        <w:trPr>
          <w:trHeight w:val="2269"/>
        </w:trPr>
        <w:tc>
          <w:tcPr>
            <w:tcW w:w="13609" w:type="dxa"/>
          </w:tcPr>
          <w:p w14:paraId="2FE5F839" w14:textId="77777777" w:rsidR="00824B06" w:rsidRPr="00824B06" w:rsidRDefault="00824B06" w:rsidP="00C71E44">
            <w:pPr>
              <w:rPr>
                <w:b/>
                <w:color w:val="0070C0"/>
                <w:sz w:val="20"/>
                <w:szCs w:val="20"/>
              </w:rPr>
            </w:pPr>
            <w:r w:rsidRPr="00824B06">
              <w:rPr>
                <w:b/>
                <w:color w:val="0070C0"/>
                <w:sz w:val="20"/>
                <w:szCs w:val="20"/>
              </w:rPr>
              <w:t>Rationale: Targeted support – Cost of the school day</w:t>
            </w:r>
          </w:p>
          <w:p w14:paraId="24706698" w14:textId="77777777" w:rsidR="00824B06" w:rsidRPr="00824B06" w:rsidRDefault="00824B06" w:rsidP="00C71E44">
            <w:pPr>
              <w:rPr>
                <w:sz w:val="20"/>
                <w:szCs w:val="20"/>
              </w:rPr>
            </w:pPr>
            <w:r w:rsidRPr="00824B06">
              <w:rPr>
                <w:sz w:val="20"/>
                <w:szCs w:val="20"/>
              </w:rPr>
              <w:t>Although our SIMD profile does not reflect high levels of deprivation, we recognise that poverty exists across all postcodes. This fund provides discreet, respectful financial assistance for families experiencing hidden or situational poverty, reducing stigma and ensuring full inclusion in school life.</w:t>
            </w:r>
          </w:p>
          <w:p w14:paraId="071C9E6D" w14:textId="77777777" w:rsidR="00824B06" w:rsidRPr="00824B06" w:rsidRDefault="00824B06" w:rsidP="00C71E44">
            <w:pPr>
              <w:rPr>
                <w:b/>
                <w:color w:val="0070C0"/>
                <w:sz w:val="20"/>
                <w:szCs w:val="20"/>
              </w:rPr>
            </w:pPr>
            <w:r w:rsidRPr="00824B06">
              <w:rPr>
                <w:b/>
                <w:color w:val="0070C0"/>
                <w:sz w:val="20"/>
                <w:szCs w:val="20"/>
              </w:rPr>
              <w:t>Intended Impact and measure of success:</w:t>
            </w:r>
          </w:p>
          <w:p w14:paraId="6FF680D4" w14:textId="77777777" w:rsidR="00824B06" w:rsidRPr="00824B06" w:rsidRDefault="00824B06" w:rsidP="00C71E44">
            <w:pPr>
              <w:rPr>
                <w:sz w:val="20"/>
                <w:szCs w:val="20"/>
              </w:rPr>
            </w:pPr>
            <w:r w:rsidRPr="00824B06">
              <w:rPr>
                <w:sz w:val="20"/>
                <w:szCs w:val="20"/>
              </w:rPr>
              <w:t>By June 2026, reduce the cost of the school day for pupils from families most at risk of poverty, including larger families, lone parent households, and families with a child under one, through targeted resourcing. Feedback from families and pupils will evidence increased inclusion, reduced financial pressure, and greater access to learning opportunities.</w:t>
            </w:r>
          </w:p>
        </w:tc>
        <w:tc>
          <w:tcPr>
            <w:tcW w:w="1701" w:type="dxa"/>
          </w:tcPr>
          <w:p w14:paraId="5EB93EEC" w14:textId="77777777" w:rsidR="00824B06" w:rsidRPr="00824B06" w:rsidRDefault="00824B06" w:rsidP="00C71E44">
            <w:pPr>
              <w:rPr>
                <w:sz w:val="20"/>
                <w:szCs w:val="20"/>
              </w:rPr>
            </w:pPr>
            <w:r w:rsidRPr="00824B06">
              <w:rPr>
                <w:sz w:val="20"/>
                <w:szCs w:val="20"/>
              </w:rPr>
              <w:t>Clothing/School Supplies: £400</w:t>
            </w:r>
          </w:p>
        </w:tc>
      </w:tr>
      <w:tr w:rsidR="00824B06" w:rsidRPr="00824B06" w14:paraId="396F259D" w14:textId="77777777" w:rsidTr="00824B06">
        <w:trPr>
          <w:trHeight w:val="1518"/>
        </w:trPr>
        <w:tc>
          <w:tcPr>
            <w:tcW w:w="13609" w:type="dxa"/>
          </w:tcPr>
          <w:p w14:paraId="0B165EE7" w14:textId="77777777" w:rsidR="00824B06" w:rsidRPr="00824B06" w:rsidRDefault="00824B06" w:rsidP="00C71E44">
            <w:pPr>
              <w:rPr>
                <w:b/>
                <w:color w:val="0070C0"/>
                <w:sz w:val="20"/>
                <w:szCs w:val="20"/>
              </w:rPr>
            </w:pPr>
            <w:r w:rsidRPr="00824B06">
              <w:rPr>
                <w:b/>
                <w:color w:val="0070C0"/>
                <w:sz w:val="20"/>
                <w:szCs w:val="20"/>
              </w:rPr>
              <w:t>Rationale: Participatory budget – Outdoor resources</w:t>
            </w:r>
          </w:p>
          <w:p w14:paraId="74436E8D" w14:textId="77777777" w:rsidR="00824B06" w:rsidRPr="00824B06" w:rsidRDefault="00824B06" w:rsidP="00C71E44">
            <w:pPr>
              <w:rPr>
                <w:sz w:val="20"/>
                <w:szCs w:val="20"/>
              </w:rPr>
            </w:pPr>
            <w:r w:rsidRPr="00824B06">
              <w:rPr>
                <w:sz w:val="20"/>
                <w:szCs w:val="20"/>
              </w:rPr>
              <w:t>Including pupil voice in budgeting ensures that PEF decisions reflect the lived experience and priorities of children. Outdoor play contributes to physical, social and emotional development and is a key part of our wider wellbeing strategy.</w:t>
            </w:r>
          </w:p>
          <w:p w14:paraId="59F4FE9F" w14:textId="77777777" w:rsidR="00824B06" w:rsidRPr="00824B06" w:rsidRDefault="00824B06" w:rsidP="00C71E44">
            <w:pPr>
              <w:rPr>
                <w:b/>
                <w:color w:val="0070C0"/>
                <w:sz w:val="20"/>
                <w:szCs w:val="20"/>
              </w:rPr>
            </w:pPr>
            <w:r w:rsidRPr="00824B06">
              <w:rPr>
                <w:b/>
                <w:color w:val="0070C0"/>
                <w:sz w:val="20"/>
                <w:szCs w:val="20"/>
              </w:rPr>
              <w:t>Intended Impact and measure of success:</w:t>
            </w:r>
          </w:p>
          <w:p w14:paraId="26D90D14" w14:textId="77777777" w:rsidR="00824B06" w:rsidRPr="00824B06" w:rsidRDefault="00824B06" w:rsidP="00C71E44">
            <w:pPr>
              <w:rPr>
                <w:sz w:val="20"/>
                <w:szCs w:val="20"/>
              </w:rPr>
            </w:pPr>
            <w:r w:rsidRPr="00824B06">
              <w:rPr>
                <w:sz w:val="20"/>
                <w:szCs w:val="20"/>
              </w:rPr>
              <w:t>By June 2026, involve pupils in participatory budgeting to enhance outdoor play and wellbeing through pupil chosen resources. Pupil voice and observation will evidence increased engagement, wellbeing, and a sense of ownership in school improvement.</w:t>
            </w:r>
          </w:p>
        </w:tc>
        <w:tc>
          <w:tcPr>
            <w:tcW w:w="1701" w:type="dxa"/>
          </w:tcPr>
          <w:p w14:paraId="6FD780A5" w14:textId="77777777" w:rsidR="00824B06" w:rsidRPr="00824B06" w:rsidRDefault="00824B06" w:rsidP="00C71E44">
            <w:pPr>
              <w:rPr>
                <w:sz w:val="20"/>
                <w:szCs w:val="20"/>
              </w:rPr>
            </w:pPr>
            <w:r w:rsidRPr="00824B06">
              <w:rPr>
                <w:sz w:val="20"/>
                <w:szCs w:val="20"/>
              </w:rPr>
              <w:t>Outdoor Play Equipment (Participatory Budgeting): £100</w:t>
            </w:r>
          </w:p>
        </w:tc>
      </w:tr>
      <w:tr w:rsidR="00824B06" w:rsidRPr="00824B06" w14:paraId="69DDD8A7" w14:textId="77777777" w:rsidTr="00824B06">
        <w:trPr>
          <w:trHeight w:val="290"/>
        </w:trPr>
        <w:tc>
          <w:tcPr>
            <w:tcW w:w="13609" w:type="dxa"/>
            <w:shd w:val="clear" w:color="auto" w:fill="D9D9D9" w:themeFill="background1" w:themeFillShade="D9"/>
          </w:tcPr>
          <w:p w14:paraId="7802D29F" w14:textId="77777777" w:rsidR="00824B06" w:rsidRPr="00824B06" w:rsidRDefault="00824B06" w:rsidP="00C71E44">
            <w:pPr>
              <w:rPr>
                <w:b/>
                <w:color w:val="0070C0"/>
                <w:sz w:val="20"/>
                <w:szCs w:val="20"/>
              </w:rPr>
            </w:pPr>
            <w:r w:rsidRPr="00824B06">
              <w:rPr>
                <w:b/>
                <w:color w:val="FF0000"/>
                <w:sz w:val="20"/>
                <w:szCs w:val="20"/>
              </w:rPr>
              <w:t xml:space="preserve">Projected total spend: </w:t>
            </w:r>
          </w:p>
        </w:tc>
        <w:tc>
          <w:tcPr>
            <w:tcW w:w="1701" w:type="dxa"/>
            <w:shd w:val="clear" w:color="auto" w:fill="D9D9D9" w:themeFill="background1" w:themeFillShade="D9"/>
          </w:tcPr>
          <w:p w14:paraId="1F570EC2" w14:textId="77777777" w:rsidR="00824B06" w:rsidRPr="00824B06" w:rsidRDefault="00824B06" w:rsidP="00C71E44">
            <w:pPr>
              <w:rPr>
                <w:b/>
                <w:sz w:val="20"/>
                <w:szCs w:val="20"/>
              </w:rPr>
            </w:pPr>
            <w:r w:rsidRPr="00824B06">
              <w:rPr>
                <w:b/>
                <w:sz w:val="20"/>
                <w:szCs w:val="20"/>
              </w:rPr>
              <w:t>£10,217.64</w:t>
            </w:r>
          </w:p>
        </w:tc>
      </w:tr>
    </w:tbl>
    <w:p w14:paraId="58EEA837" w14:textId="77777777" w:rsidR="00824B06" w:rsidRPr="006F13B7" w:rsidRDefault="00824B06" w:rsidP="003A081E">
      <w:pPr>
        <w:rPr>
          <w:rFonts w:cstheme="minorHAnsi"/>
          <w:b/>
          <w:sz w:val="24"/>
          <w:szCs w:val="24"/>
        </w:rPr>
      </w:pPr>
    </w:p>
    <w:sectPr w:rsidR="00824B06" w:rsidRPr="006F13B7" w:rsidSect="003C5D35">
      <w:headerReference w:type="even" r:id="rId19"/>
      <w:headerReference w:type="default" r:id="rId20"/>
      <w:headerReference w:type="first" r:id="rId21"/>
      <w:pgSz w:w="16838" w:h="11906" w:orient="landscape"/>
      <w:pgMar w:top="568" w:right="1440" w:bottom="24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D378D" w14:textId="77777777" w:rsidR="00602132" w:rsidRDefault="00602132" w:rsidP="00C757F4">
      <w:pPr>
        <w:spacing w:after="0" w:line="240" w:lineRule="auto"/>
      </w:pPr>
      <w:r>
        <w:separator/>
      </w:r>
    </w:p>
  </w:endnote>
  <w:endnote w:type="continuationSeparator" w:id="0">
    <w:p w14:paraId="352598CC" w14:textId="77777777" w:rsidR="00602132" w:rsidRDefault="00602132" w:rsidP="00C7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8F49E" w14:textId="77777777" w:rsidR="00602132" w:rsidRDefault="00602132" w:rsidP="00C757F4">
      <w:pPr>
        <w:spacing w:after="0" w:line="240" w:lineRule="auto"/>
      </w:pPr>
      <w:r>
        <w:separator/>
      </w:r>
    </w:p>
  </w:footnote>
  <w:footnote w:type="continuationSeparator" w:id="0">
    <w:p w14:paraId="7E87176A" w14:textId="77777777" w:rsidR="00602132" w:rsidRDefault="00602132" w:rsidP="00C7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3F7D" w14:textId="4B39E1BC" w:rsidR="00602132" w:rsidRDefault="00602132">
    <w:pPr>
      <w:pStyle w:val="Header"/>
    </w:pPr>
    <w:r>
      <w:rPr>
        <w:noProof/>
        <w:lang w:eastAsia="en-GB"/>
      </w:rPr>
      <mc:AlternateContent>
        <mc:Choice Requires="wps">
          <w:drawing>
            <wp:anchor distT="0" distB="0" distL="0" distR="0" simplePos="0" relativeHeight="251659264" behindDoc="0" locked="0" layoutInCell="1" allowOverlap="1" wp14:anchorId="0695CC35" wp14:editId="5EBA4D49">
              <wp:simplePos x="635" y="635"/>
              <wp:positionH relativeFrom="page">
                <wp:align>left</wp:align>
              </wp:positionH>
              <wp:positionV relativeFrom="page">
                <wp:align>top</wp:align>
              </wp:positionV>
              <wp:extent cx="443865" cy="443865"/>
              <wp:effectExtent l="0" t="0" r="10160" b="14605"/>
              <wp:wrapNone/>
              <wp:docPr id="1493197169" name="Text Box 2"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84BD3" w14:textId="22017EFF" w:rsidR="00602132" w:rsidRPr="001F549C" w:rsidRDefault="00602132"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95CC35"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" filled="f" stroked="f">
              <v:textbox style="mso-fit-shape-to-text:t" inset="20pt,15pt,0,0">
                <w:txbxContent>
                  <w:p w14:paraId="00784BD3" w14:textId="22017EFF" w:rsidR="00602132" w:rsidRPr="001F549C" w:rsidRDefault="00602132"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1FF5" w14:textId="58C37321" w:rsidR="00602132" w:rsidRDefault="00602132">
    <w:pPr>
      <w:pStyle w:val="Header"/>
    </w:pPr>
    <w:r>
      <w:rPr>
        <w:noProof/>
        <w:lang w:eastAsia="en-GB"/>
      </w:rPr>
      <mc:AlternateContent>
        <mc:Choice Requires="wps">
          <w:drawing>
            <wp:anchor distT="0" distB="0" distL="0" distR="0" simplePos="0" relativeHeight="251660288" behindDoc="0" locked="0" layoutInCell="1" allowOverlap="1" wp14:anchorId="5D248CFB" wp14:editId="422282B5">
              <wp:simplePos x="915035" y="450215"/>
              <wp:positionH relativeFrom="page">
                <wp:align>left</wp:align>
              </wp:positionH>
              <wp:positionV relativeFrom="page">
                <wp:align>top</wp:align>
              </wp:positionV>
              <wp:extent cx="443865" cy="443865"/>
              <wp:effectExtent l="0" t="0" r="10160" b="14605"/>
              <wp:wrapNone/>
              <wp:docPr id="1393983304" name="Text Box 3"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549ED" w14:textId="01C1DB00" w:rsidR="00602132" w:rsidRPr="001F549C" w:rsidRDefault="00602132"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248CFB"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OXZriR6AgAAxgQAAA4AAAAA&#10;AAAAAAAAAAAALgIAAGRycy9lMm9Eb2MueG1sUEsBAi0AFAAGAAgAAAAhAHObn2zZAAAAAwEAAA8A&#10;AAAAAAAAAAAAAAAA1AQAAGRycy9kb3ducmV2LnhtbFBLBQYAAAAABAAEAPMAAADaBQAAAAA=&#10;" filled="f" stroked="f">
              <v:textbox style="mso-fit-shape-to-text:t" inset="20pt,15pt,0,0">
                <w:txbxContent>
                  <w:p w14:paraId="2E1549ED" w14:textId="01C1DB00" w:rsidR="00602132" w:rsidRPr="001F549C" w:rsidRDefault="00602132"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2FF3" w14:textId="7BD65263" w:rsidR="00602132" w:rsidRDefault="00602132">
    <w:pPr>
      <w:pStyle w:val="Header"/>
    </w:pPr>
    <w:r>
      <w:rPr>
        <w:noProof/>
        <w:lang w:eastAsia="en-GB"/>
      </w:rPr>
      <mc:AlternateContent>
        <mc:Choice Requires="wps">
          <w:drawing>
            <wp:anchor distT="0" distB="0" distL="0" distR="0" simplePos="0" relativeHeight="251658240" behindDoc="0" locked="0" layoutInCell="1" allowOverlap="1" wp14:anchorId="68238EB5" wp14:editId="54CC6F75">
              <wp:simplePos x="914400" y="450850"/>
              <wp:positionH relativeFrom="page">
                <wp:align>left</wp:align>
              </wp:positionH>
              <wp:positionV relativeFrom="page">
                <wp:align>top</wp:align>
              </wp:positionV>
              <wp:extent cx="443865" cy="443865"/>
              <wp:effectExtent l="0" t="0" r="10160" b="14605"/>
              <wp:wrapNone/>
              <wp:docPr id="1072740282" name="Text Box 1"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9C8FB" w14:textId="1BEFFA3C" w:rsidR="00602132" w:rsidRPr="001F549C" w:rsidRDefault="00602132"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238EB5"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JQfcNd6AgAAxgQAAA4AAAAA&#10;AAAAAAAAAAAALgIAAGRycy9lMm9Eb2MueG1sUEsBAi0AFAAGAAgAAAAhAHObn2zZAAAAAwEAAA8A&#10;AAAAAAAAAAAAAAAA1AQAAGRycy9kb3ducmV2LnhtbFBLBQYAAAAABAAEAPMAAADaBQAAAAA=&#10;" filled="f" stroked="f">
              <v:textbox style="mso-fit-shape-to-text:t" inset="20pt,15pt,0,0">
                <w:txbxContent>
                  <w:p w14:paraId="1789C8FB" w14:textId="1BEFFA3C" w:rsidR="00602132" w:rsidRPr="001F549C" w:rsidRDefault="00602132"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4B61"/>
    <w:multiLevelType w:val="hybridMultilevel"/>
    <w:tmpl w:val="36AA7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B3BE7"/>
    <w:multiLevelType w:val="hybridMultilevel"/>
    <w:tmpl w:val="B636C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882082"/>
    <w:multiLevelType w:val="hybridMultilevel"/>
    <w:tmpl w:val="9D3A6A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D70C80"/>
    <w:multiLevelType w:val="hybridMultilevel"/>
    <w:tmpl w:val="82C08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C516DF"/>
    <w:multiLevelType w:val="hybridMultilevel"/>
    <w:tmpl w:val="DE62F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5459D3"/>
    <w:multiLevelType w:val="multilevel"/>
    <w:tmpl w:val="78BA0E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AB45494"/>
    <w:multiLevelType w:val="hybridMultilevel"/>
    <w:tmpl w:val="DE1EB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32562C"/>
    <w:multiLevelType w:val="hybridMultilevel"/>
    <w:tmpl w:val="918C5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21181B"/>
    <w:multiLevelType w:val="hybridMultilevel"/>
    <w:tmpl w:val="5E9A9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593215"/>
    <w:multiLevelType w:val="hybridMultilevel"/>
    <w:tmpl w:val="05E0C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F978BB"/>
    <w:multiLevelType w:val="hybridMultilevel"/>
    <w:tmpl w:val="BF969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442E13"/>
    <w:multiLevelType w:val="hybridMultilevel"/>
    <w:tmpl w:val="9524F84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1E6085"/>
    <w:multiLevelType w:val="hybridMultilevel"/>
    <w:tmpl w:val="33188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D235E1"/>
    <w:multiLevelType w:val="hybridMultilevel"/>
    <w:tmpl w:val="66C86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F685B"/>
    <w:multiLevelType w:val="hybridMultilevel"/>
    <w:tmpl w:val="4F7EF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661FD5"/>
    <w:multiLevelType w:val="hybridMultilevel"/>
    <w:tmpl w:val="5DA60096"/>
    <w:lvl w:ilvl="0" w:tplc="BA0A9BFC">
      <w:start w:val="1"/>
      <w:numFmt w:val="decimal"/>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71E6F0C"/>
    <w:multiLevelType w:val="hybridMultilevel"/>
    <w:tmpl w:val="D0F84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056362"/>
    <w:multiLevelType w:val="hybridMultilevel"/>
    <w:tmpl w:val="C4849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BA6E61"/>
    <w:multiLevelType w:val="hybridMultilevel"/>
    <w:tmpl w:val="A524E5B4"/>
    <w:lvl w:ilvl="0" w:tplc="E67EEC4C">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DDF7384"/>
    <w:multiLevelType w:val="hybridMultilevel"/>
    <w:tmpl w:val="D7101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313066"/>
    <w:multiLevelType w:val="multilevel"/>
    <w:tmpl w:val="FCBE8E0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5000A03"/>
    <w:multiLevelType w:val="hybridMultilevel"/>
    <w:tmpl w:val="C138F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DC2F1F"/>
    <w:multiLevelType w:val="hybridMultilevel"/>
    <w:tmpl w:val="D5AA8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8FB3D4E"/>
    <w:multiLevelType w:val="multilevel"/>
    <w:tmpl w:val="50287E6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AF168E4"/>
    <w:multiLevelType w:val="hybridMultilevel"/>
    <w:tmpl w:val="C14E4CA6"/>
    <w:lvl w:ilvl="0" w:tplc="6F7A359A">
      <w:start w:val="1"/>
      <w:numFmt w:val="decimal"/>
      <w:lvlText w:val="%1."/>
      <w:lvlJc w:val="left"/>
      <w:pPr>
        <w:ind w:left="360" w:hanging="360"/>
      </w:pPr>
      <w:rPr>
        <w:rFonts w:hint="default"/>
        <w:b/>
        <w:color w:val="FF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1215909"/>
    <w:multiLevelType w:val="hybridMultilevel"/>
    <w:tmpl w:val="04BC2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870B60"/>
    <w:multiLevelType w:val="hybridMultilevel"/>
    <w:tmpl w:val="121E8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22F3BB2"/>
    <w:multiLevelType w:val="hybridMultilevel"/>
    <w:tmpl w:val="9EBE8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59E109C"/>
    <w:multiLevelType w:val="hybridMultilevel"/>
    <w:tmpl w:val="C4A68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702661A"/>
    <w:multiLevelType w:val="hybridMultilevel"/>
    <w:tmpl w:val="79FE9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8CE40F8"/>
    <w:multiLevelType w:val="multilevel"/>
    <w:tmpl w:val="9BC6941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49132F8B"/>
    <w:multiLevelType w:val="multilevel"/>
    <w:tmpl w:val="7E8A177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4A875B6C"/>
    <w:multiLevelType w:val="hybridMultilevel"/>
    <w:tmpl w:val="245C3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B792969"/>
    <w:multiLevelType w:val="hybridMultilevel"/>
    <w:tmpl w:val="B2F27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F1F2FC7"/>
    <w:multiLevelType w:val="hybridMultilevel"/>
    <w:tmpl w:val="2A124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594F4F"/>
    <w:multiLevelType w:val="hybridMultilevel"/>
    <w:tmpl w:val="BB3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2B0735E"/>
    <w:multiLevelType w:val="hybridMultilevel"/>
    <w:tmpl w:val="5B08D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3386240"/>
    <w:multiLevelType w:val="hybridMultilevel"/>
    <w:tmpl w:val="DFE8506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42022A4"/>
    <w:multiLevelType w:val="hybridMultilevel"/>
    <w:tmpl w:val="5296D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49D5C38"/>
    <w:multiLevelType w:val="multilevel"/>
    <w:tmpl w:val="466AE72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5590465C"/>
    <w:multiLevelType w:val="hybridMultilevel"/>
    <w:tmpl w:val="FE1C3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6E851CA"/>
    <w:multiLevelType w:val="hybridMultilevel"/>
    <w:tmpl w:val="F8903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73670E6"/>
    <w:multiLevelType w:val="hybridMultilevel"/>
    <w:tmpl w:val="A0DEF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8C66A75"/>
    <w:multiLevelType w:val="hybridMultilevel"/>
    <w:tmpl w:val="71C88604"/>
    <w:lvl w:ilvl="0" w:tplc="EF401AB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BD70208"/>
    <w:multiLevelType w:val="hybridMultilevel"/>
    <w:tmpl w:val="36EA0A9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EEA0853"/>
    <w:multiLevelType w:val="hybridMultilevel"/>
    <w:tmpl w:val="F6328D7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6103929"/>
    <w:multiLevelType w:val="hybridMultilevel"/>
    <w:tmpl w:val="37BA2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CAE11E2"/>
    <w:multiLevelType w:val="hybridMultilevel"/>
    <w:tmpl w:val="90D24F0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F206F64"/>
    <w:multiLevelType w:val="hybridMultilevel"/>
    <w:tmpl w:val="63844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FBB1F91"/>
    <w:multiLevelType w:val="hybridMultilevel"/>
    <w:tmpl w:val="48205CAC"/>
    <w:lvl w:ilvl="0" w:tplc="C204BD7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26A11B0"/>
    <w:multiLevelType w:val="hybridMultilevel"/>
    <w:tmpl w:val="217A8D8C"/>
    <w:lvl w:ilvl="0" w:tplc="0D46822E">
      <w:start w:val="1"/>
      <w:numFmt w:val="decimal"/>
      <w:lvlText w:val="%1."/>
      <w:lvlJc w:val="left"/>
      <w:pPr>
        <w:ind w:left="360" w:hanging="360"/>
      </w:pPr>
      <w:rPr>
        <w:rFonts w:hint="default"/>
        <w:b/>
        <w:color w:val="FF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3CA59EB"/>
    <w:multiLevelType w:val="hybridMultilevel"/>
    <w:tmpl w:val="A41AED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2D37E7"/>
    <w:multiLevelType w:val="hybridMultilevel"/>
    <w:tmpl w:val="CB147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993603E"/>
    <w:multiLevelType w:val="hybridMultilevel"/>
    <w:tmpl w:val="01D83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EEB5CB9"/>
    <w:multiLevelType w:val="hybridMultilevel"/>
    <w:tmpl w:val="D18C6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36"/>
  </w:num>
  <w:num w:numId="3">
    <w:abstractNumId w:val="40"/>
  </w:num>
  <w:num w:numId="4">
    <w:abstractNumId w:val="21"/>
  </w:num>
  <w:num w:numId="5">
    <w:abstractNumId w:val="49"/>
  </w:num>
  <w:num w:numId="6">
    <w:abstractNumId w:val="43"/>
  </w:num>
  <w:num w:numId="7">
    <w:abstractNumId w:val="7"/>
  </w:num>
  <w:num w:numId="8">
    <w:abstractNumId w:val="37"/>
  </w:num>
  <w:num w:numId="9">
    <w:abstractNumId w:val="5"/>
  </w:num>
  <w:num w:numId="10">
    <w:abstractNumId w:val="48"/>
  </w:num>
  <w:num w:numId="11">
    <w:abstractNumId w:val="29"/>
  </w:num>
  <w:num w:numId="12">
    <w:abstractNumId w:val="17"/>
  </w:num>
  <w:num w:numId="13">
    <w:abstractNumId w:val="19"/>
  </w:num>
  <w:num w:numId="14">
    <w:abstractNumId w:val="26"/>
  </w:num>
  <w:num w:numId="15">
    <w:abstractNumId w:val="2"/>
  </w:num>
  <w:num w:numId="16">
    <w:abstractNumId w:val="20"/>
  </w:num>
  <w:num w:numId="17">
    <w:abstractNumId w:val="44"/>
  </w:num>
  <w:num w:numId="18">
    <w:abstractNumId w:val="45"/>
  </w:num>
  <w:num w:numId="19">
    <w:abstractNumId w:val="54"/>
  </w:num>
  <w:num w:numId="20">
    <w:abstractNumId w:val="8"/>
  </w:num>
  <w:num w:numId="21">
    <w:abstractNumId w:val="32"/>
  </w:num>
  <w:num w:numId="22">
    <w:abstractNumId w:val="14"/>
  </w:num>
  <w:num w:numId="23">
    <w:abstractNumId w:val="6"/>
  </w:num>
  <w:num w:numId="24">
    <w:abstractNumId w:val="52"/>
  </w:num>
  <w:num w:numId="25">
    <w:abstractNumId w:val="53"/>
  </w:num>
  <w:num w:numId="26">
    <w:abstractNumId w:val="13"/>
  </w:num>
  <w:num w:numId="27">
    <w:abstractNumId w:val="34"/>
  </w:num>
  <w:num w:numId="28">
    <w:abstractNumId w:val="12"/>
  </w:num>
  <w:num w:numId="29">
    <w:abstractNumId w:val="25"/>
  </w:num>
  <w:num w:numId="30">
    <w:abstractNumId w:val="0"/>
  </w:num>
  <w:num w:numId="31">
    <w:abstractNumId w:val="47"/>
  </w:num>
  <w:num w:numId="32">
    <w:abstractNumId w:val="35"/>
  </w:num>
  <w:num w:numId="33">
    <w:abstractNumId w:val="1"/>
  </w:num>
  <w:num w:numId="34">
    <w:abstractNumId w:val="38"/>
  </w:num>
  <w:num w:numId="35">
    <w:abstractNumId w:val="27"/>
  </w:num>
  <w:num w:numId="36">
    <w:abstractNumId w:val="42"/>
  </w:num>
  <w:num w:numId="37">
    <w:abstractNumId w:val="9"/>
  </w:num>
  <w:num w:numId="38">
    <w:abstractNumId w:val="16"/>
  </w:num>
  <w:num w:numId="39">
    <w:abstractNumId w:val="10"/>
  </w:num>
  <w:num w:numId="40">
    <w:abstractNumId w:val="33"/>
  </w:num>
  <w:num w:numId="41">
    <w:abstractNumId w:val="24"/>
  </w:num>
  <w:num w:numId="42">
    <w:abstractNumId w:val="50"/>
  </w:num>
  <w:num w:numId="43">
    <w:abstractNumId w:val="41"/>
  </w:num>
  <w:num w:numId="44">
    <w:abstractNumId w:val="15"/>
  </w:num>
  <w:num w:numId="45">
    <w:abstractNumId w:val="4"/>
  </w:num>
  <w:num w:numId="46">
    <w:abstractNumId w:val="11"/>
  </w:num>
  <w:num w:numId="47">
    <w:abstractNumId w:val="3"/>
  </w:num>
  <w:num w:numId="48">
    <w:abstractNumId w:val="22"/>
  </w:num>
  <w:num w:numId="49">
    <w:abstractNumId w:val="18"/>
  </w:num>
  <w:num w:numId="50">
    <w:abstractNumId w:val="51"/>
  </w:num>
  <w:num w:numId="51">
    <w:abstractNumId w:val="46"/>
  </w:num>
  <w:num w:numId="52">
    <w:abstractNumId w:val="28"/>
  </w:num>
  <w:num w:numId="53">
    <w:abstractNumId w:val="39"/>
  </w:num>
  <w:num w:numId="54">
    <w:abstractNumId w:val="23"/>
  </w:num>
  <w:num w:numId="55">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F4"/>
    <w:rsid w:val="000005A7"/>
    <w:rsid w:val="00017C16"/>
    <w:rsid w:val="0002178C"/>
    <w:rsid w:val="00025863"/>
    <w:rsid w:val="00026E42"/>
    <w:rsid w:val="000325F4"/>
    <w:rsid w:val="00034024"/>
    <w:rsid w:val="00035C08"/>
    <w:rsid w:val="000514DD"/>
    <w:rsid w:val="00053612"/>
    <w:rsid w:val="00054831"/>
    <w:rsid w:val="00054B0F"/>
    <w:rsid w:val="00055548"/>
    <w:rsid w:val="00056FB5"/>
    <w:rsid w:val="00065090"/>
    <w:rsid w:val="00077B50"/>
    <w:rsid w:val="000A1522"/>
    <w:rsid w:val="000A45CB"/>
    <w:rsid w:val="000B1E48"/>
    <w:rsid w:val="000B2AC3"/>
    <w:rsid w:val="000B574D"/>
    <w:rsid w:val="000D0EE1"/>
    <w:rsid w:val="000D4D51"/>
    <w:rsid w:val="000D656B"/>
    <w:rsid w:val="000D747A"/>
    <w:rsid w:val="00103AA9"/>
    <w:rsid w:val="0010644C"/>
    <w:rsid w:val="00107A66"/>
    <w:rsid w:val="00107AEC"/>
    <w:rsid w:val="00113CC3"/>
    <w:rsid w:val="00115E3D"/>
    <w:rsid w:val="00137AFF"/>
    <w:rsid w:val="0014028F"/>
    <w:rsid w:val="00142EDE"/>
    <w:rsid w:val="00152059"/>
    <w:rsid w:val="001602F2"/>
    <w:rsid w:val="001649AB"/>
    <w:rsid w:val="001710F4"/>
    <w:rsid w:val="00173C63"/>
    <w:rsid w:val="00175BB2"/>
    <w:rsid w:val="0017792A"/>
    <w:rsid w:val="001838D4"/>
    <w:rsid w:val="00197B21"/>
    <w:rsid w:val="001D2763"/>
    <w:rsid w:val="001F549C"/>
    <w:rsid w:val="001F73CC"/>
    <w:rsid w:val="00203168"/>
    <w:rsid w:val="002039D1"/>
    <w:rsid w:val="00207113"/>
    <w:rsid w:val="00213DD7"/>
    <w:rsid w:val="00221908"/>
    <w:rsid w:val="002535D5"/>
    <w:rsid w:val="00260A73"/>
    <w:rsid w:val="00261EA4"/>
    <w:rsid w:val="00263C2A"/>
    <w:rsid w:val="00280267"/>
    <w:rsid w:val="002826F2"/>
    <w:rsid w:val="00282B6D"/>
    <w:rsid w:val="0029110F"/>
    <w:rsid w:val="0029237A"/>
    <w:rsid w:val="00296047"/>
    <w:rsid w:val="00297275"/>
    <w:rsid w:val="002A7C99"/>
    <w:rsid w:val="002C2495"/>
    <w:rsid w:val="002C24A5"/>
    <w:rsid w:val="002D1114"/>
    <w:rsid w:val="002D116B"/>
    <w:rsid w:val="002E3DB3"/>
    <w:rsid w:val="00301E92"/>
    <w:rsid w:val="00307EAF"/>
    <w:rsid w:val="00337F9A"/>
    <w:rsid w:val="00356561"/>
    <w:rsid w:val="003953B0"/>
    <w:rsid w:val="003A081E"/>
    <w:rsid w:val="003A36F0"/>
    <w:rsid w:val="003C080A"/>
    <w:rsid w:val="003C5510"/>
    <w:rsid w:val="003C5D35"/>
    <w:rsid w:val="003E1FB0"/>
    <w:rsid w:val="003E3C26"/>
    <w:rsid w:val="003E4A3D"/>
    <w:rsid w:val="003F51DF"/>
    <w:rsid w:val="00401CF0"/>
    <w:rsid w:val="004024A1"/>
    <w:rsid w:val="0043704F"/>
    <w:rsid w:val="00450DA9"/>
    <w:rsid w:val="0045670F"/>
    <w:rsid w:val="004801EA"/>
    <w:rsid w:val="004C0572"/>
    <w:rsid w:val="004C10E5"/>
    <w:rsid w:val="004F5E1D"/>
    <w:rsid w:val="00500CE5"/>
    <w:rsid w:val="00507DEB"/>
    <w:rsid w:val="005155D1"/>
    <w:rsid w:val="00534D67"/>
    <w:rsid w:val="00537140"/>
    <w:rsid w:val="00550780"/>
    <w:rsid w:val="00561E39"/>
    <w:rsid w:val="0057078C"/>
    <w:rsid w:val="005755CA"/>
    <w:rsid w:val="00580753"/>
    <w:rsid w:val="0058787B"/>
    <w:rsid w:val="005905D6"/>
    <w:rsid w:val="005A385E"/>
    <w:rsid w:val="005A56CC"/>
    <w:rsid w:val="005A7274"/>
    <w:rsid w:val="005A7FDB"/>
    <w:rsid w:val="005C3709"/>
    <w:rsid w:val="005C3B0B"/>
    <w:rsid w:val="005C7881"/>
    <w:rsid w:val="005D1A12"/>
    <w:rsid w:val="005D2614"/>
    <w:rsid w:val="005D677F"/>
    <w:rsid w:val="005E431A"/>
    <w:rsid w:val="005F12C9"/>
    <w:rsid w:val="005F24C8"/>
    <w:rsid w:val="005F7216"/>
    <w:rsid w:val="005F74FB"/>
    <w:rsid w:val="00602132"/>
    <w:rsid w:val="006103AB"/>
    <w:rsid w:val="00627645"/>
    <w:rsid w:val="00634ABC"/>
    <w:rsid w:val="0063724E"/>
    <w:rsid w:val="006376F1"/>
    <w:rsid w:val="00687985"/>
    <w:rsid w:val="00691EC1"/>
    <w:rsid w:val="006939C6"/>
    <w:rsid w:val="0069649C"/>
    <w:rsid w:val="006A48DF"/>
    <w:rsid w:val="006B0029"/>
    <w:rsid w:val="006B03B5"/>
    <w:rsid w:val="006B2B09"/>
    <w:rsid w:val="006D02CB"/>
    <w:rsid w:val="006D26CD"/>
    <w:rsid w:val="006E0235"/>
    <w:rsid w:val="006E3775"/>
    <w:rsid w:val="006E3C1B"/>
    <w:rsid w:val="006E4E01"/>
    <w:rsid w:val="006E59FF"/>
    <w:rsid w:val="006E6479"/>
    <w:rsid w:val="006F13B7"/>
    <w:rsid w:val="006F3299"/>
    <w:rsid w:val="0072100F"/>
    <w:rsid w:val="0072120F"/>
    <w:rsid w:val="00726E45"/>
    <w:rsid w:val="007408FA"/>
    <w:rsid w:val="00742A87"/>
    <w:rsid w:val="0074662F"/>
    <w:rsid w:val="0075164C"/>
    <w:rsid w:val="0076714E"/>
    <w:rsid w:val="007869CD"/>
    <w:rsid w:val="00787E5F"/>
    <w:rsid w:val="007A1864"/>
    <w:rsid w:val="007A3D1C"/>
    <w:rsid w:val="007B7696"/>
    <w:rsid w:val="007F78EF"/>
    <w:rsid w:val="0080029F"/>
    <w:rsid w:val="00802431"/>
    <w:rsid w:val="008212BA"/>
    <w:rsid w:val="00824B06"/>
    <w:rsid w:val="0083336F"/>
    <w:rsid w:val="00837458"/>
    <w:rsid w:val="00841F1C"/>
    <w:rsid w:val="00845C97"/>
    <w:rsid w:val="00847517"/>
    <w:rsid w:val="00854F30"/>
    <w:rsid w:val="00855FE4"/>
    <w:rsid w:val="0086516E"/>
    <w:rsid w:val="008656AA"/>
    <w:rsid w:val="00875625"/>
    <w:rsid w:val="008772AD"/>
    <w:rsid w:val="00877E61"/>
    <w:rsid w:val="0088491D"/>
    <w:rsid w:val="00893F8E"/>
    <w:rsid w:val="00897E72"/>
    <w:rsid w:val="008A7B3A"/>
    <w:rsid w:val="008C51A5"/>
    <w:rsid w:val="008D19E0"/>
    <w:rsid w:val="008E1851"/>
    <w:rsid w:val="008E1D20"/>
    <w:rsid w:val="008E55CB"/>
    <w:rsid w:val="00926999"/>
    <w:rsid w:val="009376BF"/>
    <w:rsid w:val="009401C8"/>
    <w:rsid w:val="00944003"/>
    <w:rsid w:val="00954DFB"/>
    <w:rsid w:val="009714E0"/>
    <w:rsid w:val="00991D3D"/>
    <w:rsid w:val="009C4A58"/>
    <w:rsid w:val="009D3B48"/>
    <w:rsid w:val="009E1F1A"/>
    <w:rsid w:val="00A10F1A"/>
    <w:rsid w:val="00A2547E"/>
    <w:rsid w:val="00A30191"/>
    <w:rsid w:val="00A31225"/>
    <w:rsid w:val="00A35854"/>
    <w:rsid w:val="00A46BC2"/>
    <w:rsid w:val="00A54151"/>
    <w:rsid w:val="00A561C6"/>
    <w:rsid w:val="00AA4C64"/>
    <w:rsid w:val="00AA5947"/>
    <w:rsid w:val="00AB2733"/>
    <w:rsid w:val="00AB4313"/>
    <w:rsid w:val="00AB7399"/>
    <w:rsid w:val="00AC484E"/>
    <w:rsid w:val="00AC60D4"/>
    <w:rsid w:val="00AE4CF0"/>
    <w:rsid w:val="00AF7572"/>
    <w:rsid w:val="00B36CEB"/>
    <w:rsid w:val="00B37246"/>
    <w:rsid w:val="00B4319E"/>
    <w:rsid w:val="00B47131"/>
    <w:rsid w:val="00B528F8"/>
    <w:rsid w:val="00B57991"/>
    <w:rsid w:val="00B74098"/>
    <w:rsid w:val="00B77614"/>
    <w:rsid w:val="00B82E8F"/>
    <w:rsid w:val="00B87DE7"/>
    <w:rsid w:val="00BB0CE1"/>
    <w:rsid w:val="00BB56F9"/>
    <w:rsid w:val="00BC527B"/>
    <w:rsid w:val="00BD7A28"/>
    <w:rsid w:val="00BF5226"/>
    <w:rsid w:val="00BF7094"/>
    <w:rsid w:val="00BF7685"/>
    <w:rsid w:val="00C03F44"/>
    <w:rsid w:val="00C05FFA"/>
    <w:rsid w:val="00C07E03"/>
    <w:rsid w:val="00C10686"/>
    <w:rsid w:val="00C24AAE"/>
    <w:rsid w:val="00C374D7"/>
    <w:rsid w:val="00C4691B"/>
    <w:rsid w:val="00C71E44"/>
    <w:rsid w:val="00C73A48"/>
    <w:rsid w:val="00C757F4"/>
    <w:rsid w:val="00C9011E"/>
    <w:rsid w:val="00C9147B"/>
    <w:rsid w:val="00CA26DF"/>
    <w:rsid w:val="00CA306C"/>
    <w:rsid w:val="00CA548E"/>
    <w:rsid w:val="00CB6138"/>
    <w:rsid w:val="00CC2071"/>
    <w:rsid w:val="00D02026"/>
    <w:rsid w:val="00D02A17"/>
    <w:rsid w:val="00D202CA"/>
    <w:rsid w:val="00D21FEB"/>
    <w:rsid w:val="00D3086A"/>
    <w:rsid w:val="00D34CE0"/>
    <w:rsid w:val="00D44ECA"/>
    <w:rsid w:val="00D549E2"/>
    <w:rsid w:val="00D71013"/>
    <w:rsid w:val="00D74F34"/>
    <w:rsid w:val="00D80850"/>
    <w:rsid w:val="00D855AC"/>
    <w:rsid w:val="00D8618E"/>
    <w:rsid w:val="00D9068D"/>
    <w:rsid w:val="00D919DB"/>
    <w:rsid w:val="00DA2FF2"/>
    <w:rsid w:val="00DA7290"/>
    <w:rsid w:val="00DA74F4"/>
    <w:rsid w:val="00DB3775"/>
    <w:rsid w:val="00DC7331"/>
    <w:rsid w:val="00DD2417"/>
    <w:rsid w:val="00DD3057"/>
    <w:rsid w:val="00DE07A0"/>
    <w:rsid w:val="00DE1469"/>
    <w:rsid w:val="00DE671D"/>
    <w:rsid w:val="00DF00CD"/>
    <w:rsid w:val="00E047D0"/>
    <w:rsid w:val="00E26C25"/>
    <w:rsid w:val="00E3674D"/>
    <w:rsid w:val="00E367D5"/>
    <w:rsid w:val="00E3786E"/>
    <w:rsid w:val="00E469A3"/>
    <w:rsid w:val="00E578CC"/>
    <w:rsid w:val="00E66ED9"/>
    <w:rsid w:val="00E845FE"/>
    <w:rsid w:val="00E970B5"/>
    <w:rsid w:val="00E976D4"/>
    <w:rsid w:val="00EC5272"/>
    <w:rsid w:val="00EC6E24"/>
    <w:rsid w:val="00EC7679"/>
    <w:rsid w:val="00EC7805"/>
    <w:rsid w:val="00ED1C28"/>
    <w:rsid w:val="00ED2AE2"/>
    <w:rsid w:val="00EE7228"/>
    <w:rsid w:val="00EF4B41"/>
    <w:rsid w:val="00EF6D1E"/>
    <w:rsid w:val="00F11CCA"/>
    <w:rsid w:val="00F220C4"/>
    <w:rsid w:val="00F30C0F"/>
    <w:rsid w:val="00F56CE8"/>
    <w:rsid w:val="00F64FFE"/>
    <w:rsid w:val="00F650ED"/>
    <w:rsid w:val="00FA7787"/>
    <w:rsid w:val="00FB731E"/>
    <w:rsid w:val="00FB74E2"/>
    <w:rsid w:val="00FC15F5"/>
    <w:rsid w:val="00FF297B"/>
    <w:rsid w:val="00FF4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8790FA5"/>
  <w15:docId w15:val="{0E052C75-E2A9-4994-84B0-250BE558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DD"/>
  </w:style>
  <w:style w:type="paragraph" w:styleId="Heading3">
    <w:name w:val="heading 3"/>
    <w:basedOn w:val="Normal"/>
    <w:next w:val="Normal"/>
    <w:link w:val="Heading3Char"/>
    <w:uiPriority w:val="9"/>
    <w:semiHidden/>
    <w:unhideWhenUsed/>
    <w:qFormat/>
    <w:rsid w:val="0087562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5C3B0B"/>
    <w:pPr>
      <w:keepNext/>
      <w:spacing w:after="0" w:line="240" w:lineRule="auto"/>
      <w:jc w:val="center"/>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F4"/>
    <w:rPr>
      <w:rFonts w:ascii="Tahoma" w:hAnsi="Tahoma" w:cs="Tahoma"/>
      <w:sz w:val="16"/>
      <w:szCs w:val="16"/>
    </w:rPr>
  </w:style>
  <w:style w:type="paragraph" w:styleId="Header">
    <w:name w:val="header"/>
    <w:basedOn w:val="Normal"/>
    <w:link w:val="HeaderChar"/>
    <w:unhideWhenUsed/>
    <w:rsid w:val="00C757F4"/>
    <w:pPr>
      <w:tabs>
        <w:tab w:val="center" w:pos="4513"/>
        <w:tab w:val="right" w:pos="9026"/>
      </w:tabs>
      <w:spacing w:after="0" w:line="240" w:lineRule="auto"/>
    </w:pPr>
  </w:style>
  <w:style w:type="character" w:customStyle="1" w:styleId="HeaderChar">
    <w:name w:val="Header Char"/>
    <w:basedOn w:val="DefaultParagraphFont"/>
    <w:link w:val="Header"/>
    <w:rsid w:val="00C757F4"/>
  </w:style>
  <w:style w:type="paragraph" w:styleId="Footer">
    <w:name w:val="footer"/>
    <w:basedOn w:val="Normal"/>
    <w:link w:val="FooterChar"/>
    <w:uiPriority w:val="99"/>
    <w:unhideWhenUsed/>
    <w:rsid w:val="00C75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7F4"/>
  </w:style>
  <w:style w:type="paragraph" w:styleId="Title">
    <w:name w:val="Title"/>
    <w:basedOn w:val="Normal"/>
    <w:next w:val="Normal"/>
    <w:link w:val="TitleChar"/>
    <w:uiPriority w:val="10"/>
    <w:qFormat/>
    <w:rsid w:val="0005554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5548"/>
    <w:rPr>
      <w:rFonts w:eastAsiaTheme="majorEastAsia" w:cstheme="majorBidi"/>
      <w:color w:val="17365D" w:themeColor="text2" w:themeShade="BF"/>
      <w:spacing w:val="5"/>
      <w:kern w:val="28"/>
      <w:sz w:val="52"/>
      <w:szCs w:val="52"/>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757F4"/>
    <w:pPr>
      <w:ind w:left="720"/>
      <w:contextualSpacing/>
    </w:pPr>
  </w:style>
  <w:style w:type="table" w:styleId="TableGrid">
    <w:name w:val="Table Grid"/>
    <w:basedOn w:val="TableNormal"/>
    <w:uiPriority w:val="39"/>
    <w:rsid w:val="0026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585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3786E"/>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035C08"/>
    <w:pPr>
      <w:spacing w:after="0" w:line="240" w:lineRule="auto"/>
    </w:pPr>
  </w:style>
  <w:style w:type="character" w:customStyle="1" w:styleId="Heading4Char">
    <w:name w:val="Heading 4 Char"/>
    <w:basedOn w:val="DefaultParagraphFont"/>
    <w:link w:val="Heading4"/>
    <w:rsid w:val="005C3B0B"/>
    <w:rPr>
      <w:rFonts w:ascii="Arial" w:eastAsia="Times New Roman" w:hAnsi="Arial" w:cs="Arial"/>
      <w:b/>
      <w:bCs/>
      <w:sz w:val="20"/>
      <w:szCs w:val="20"/>
    </w:rPr>
  </w:style>
  <w:style w:type="character" w:styleId="PlaceholderText">
    <w:name w:val="Placeholder Text"/>
    <w:basedOn w:val="DefaultParagraphFont"/>
    <w:uiPriority w:val="99"/>
    <w:semiHidden/>
    <w:rsid w:val="0057078C"/>
    <w:rPr>
      <w:color w:val="808080"/>
    </w:rPr>
  </w:style>
  <w:style w:type="paragraph" w:customStyle="1" w:styleId="paragraph">
    <w:name w:val="paragraph"/>
    <w:basedOn w:val="Normal"/>
    <w:rsid w:val="00926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999"/>
  </w:style>
  <w:style w:type="character" w:customStyle="1" w:styleId="eop">
    <w:name w:val="eop"/>
    <w:basedOn w:val="DefaultParagraphFont"/>
    <w:rsid w:val="00926999"/>
  </w:style>
  <w:style w:type="character" w:styleId="CommentReference">
    <w:name w:val="annotation reference"/>
    <w:basedOn w:val="DefaultParagraphFont"/>
    <w:uiPriority w:val="99"/>
    <w:semiHidden/>
    <w:unhideWhenUsed/>
    <w:rsid w:val="008656AA"/>
    <w:rPr>
      <w:sz w:val="16"/>
      <w:szCs w:val="16"/>
    </w:rPr>
  </w:style>
  <w:style w:type="paragraph" w:styleId="CommentText">
    <w:name w:val="annotation text"/>
    <w:basedOn w:val="Normal"/>
    <w:link w:val="CommentTextChar"/>
    <w:uiPriority w:val="99"/>
    <w:unhideWhenUsed/>
    <w:rsid w:val="008656AA"/>
    <w:pPr>
      <w:spacing w:line="240" w:lineRule="auto"/>
    </w:pPr>
    <w:rPr>
      <w:sz w:val="20"/>
      <w:szCs w:val="20"/>
    </w:rPr>
  </w:style>
  <w:style w:type="character" w:customStyle="1" w:styleId="CommentTextChar">
    <w:name w:val="Comment Text Char"/>
    <w:basedOn w:val="DefaultParagraphFont"/>
    <w:link w:val="CommentText"/>
    <w:uiPriority w:val="99"/>
    <w:rsid w:val="008656AA"/>
    <w:rPr>
      <w:sz w:val="20"/>
      <w:szCs w:val="20"/>
    </w:rPr>
  </w:style>
  <w:style w:type="paragraph" w:styleId="CommentSubject">
    <w:name w:val="annotation subject"/>
    <w:basedOn w:val="CommentText"/>
    <w:next w:val="CommentText"/>
    <w:link w:val="CommentSubjectChar"/>
    <w:uiPriority w:val="99"/>
    <w:semiHidden/>
    <w:unhideWhenUsed/>
    <w:rsid w:val="008656AA"/>
    <w:rPr>
      <w:b/>
      <w:bCs/>
    </w:rPr>
  </w:style>
  <w:style w:type="character" w:customStyle="1" w:styleId="CommentSubjectChar">
    <w:name w:val="Comment Subject Char"/>
    <w:basedOn w:val="CommentTextChar"/>
    <w:link w:val="CommentSubject"/>
    <w:uiPriority w:val="99"/>
    <w:semiHidden/>
    <w:rsid w:val="008656AA"/>
    <w:rPr>
      <w:b/>
      <w:bCs/>
      <w:sz w:val="20"/>
      <w:szCs w:val="20"/>
    </w:rPr>
  </w:style>
  <w:style w:type="character" w:styleId="Hyperlink">
    <w:name w:val="Hyperlink"/>
    <w:basedOn w:val="DefaultParagraphFont"/>
    <w:uiPriority w:val="99"/>
    <w:unhideWhenUsed/>
    <w:rsid w:val="001710F4"/>
    <w:rPr>
      <w:color w:val="0563C1"/>
      <w:u w:val="single"/>
    </w:rPr>
  </w:style>
  <w:style w:type="character" w:customStyle="1" w:styleId="UnresolvedMention">
    <w:name w:val="Unresolved Mention"/>
    <w:basedOn w:val="DefaultParagraphFont"/>
    <w:uiPriority w:val="99"/>
    <w:semiHidden/>
    <w:unhideWhenUsed/>
    <w:rsid w:val="00EC7679"/>
    <w:rPr>
      <w:color w:val="605E5C"/>
      <w:shd w:val="clear" w:color="auto" w:fill="E1DFDD"/>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2039D1"/>
  </w:style>
  <w:style w:type="table" w:customStyle="1" w:styleId="TableGrid2">
    <w:name w:val="Table Grid2"/>
    <w:basedOn w:val="TableNormal"/>
    <w:next w:val="TableGrid"/>
    <w:uiPriority w:val="59"/>
    <w:rsid w:val="00203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3B48"/>
    <w:rPr>
      <w:b/>
      <w:bCs/>
    </w:rPr>
  </w:style>
  <w:style w:type="character" w:styleId="Emphasis">
    <w:name w:val="Emphasis"/>
    <w:basedOn w:val="DefaultParagraphFont"/>
    <w:uiPriority w:val="20"/>
    <w:qFormat/>
    <w:rsid w:val="009D3B48"/>
    <w:rPr>
      <w:i/>
      <w:iCs/>
    </w:rPr>
  </w:style>
  <w:style w:type="character" w:customStyle="1" w:styleId="Heading3Char">
    <w:name w:val="Heading 3 Char"/>
    <w:basedOn w:val="DefaultParagraphFont"/>
    <w:link w:val="Heading3"/>
    <w:uiPriority w:val="9"/>
    <w:semiHidden/>
    <w:rsid w:val="0087562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241">
      <w:bodyDiv w:val="1"/>
      <w:marLeft w:val="0"/>
      <w:marRight w:val="0"/>
      <w:marTop w:val="0"/>
      <w:marBottom w:val="0"/>
      <w:divBdr>
        <w:top w:val="none" w:sz="0" w:space="0" w:color="auto"/>
        <w:left w:val="none" w:sz="0" w:space="0" w:color="auto"/>
        <w:bottom w:val="none" w:sz="0" w:space="0" w:color="auto"/>
        <w:right w:val="none" w:sz="0" w:space="0" w:color="auto"/>
      </w:divBdr>
    </w:div>
    <w:div w:id="5597429">
      <w:bodyDiv w:val="1"/>
      <w:marLeft w:val="0"/>
      <w:marRight w:val="0"/>
      <w:marTop w:val="0"/>
      <w:marBottom w:val="0"/>
      <w:divBdr>
        <w:top w:val="none" w:sz="0" w:space="0" w:color="auto"/>
        <w:left w:val="none" w:sz="0" w:space="0" w:color="auto"/>
        <w:bottom w:val="none" w:sz="0" w:space="0" w:color="auto"/>
        <w:right w:val="none" w:sz="0" w:space="0" w:color="auto"/>
      </w:divBdr>
    </w:div>
    <w:div w:id="154225042">
      <w:bodyDiv w:val="1"/>
      <w:marLeft w:val="0"/>
      <w:marRight w:val="0"/>
      <w:marTop w:val="0"/>
      <w:marBottom w:val="0"/>
      <w:divBdr>
        <w:top w:val="none" w:sz="0" w:space="0" w:color="auto"/>
        <w:left w:val="none" w:sz="0" w:space="0" w:color="auto"/>
        <w:bottom w:val="none" w:sz="0" w:space="0" w:color="auto"/>
        <w:right w:val="none" w:sz="0" w:space="0" w:color="auto"/>
      </w:divBdr>
      <w:divsChild>
        <w:div w:id="787433911">
          <w:marLeft w:val="0"/>
          <w:marRight w:val="0"/>
          <w:marTop w:val="0"/>
          <w:marBottom w:val="0"/>
          <w:divBdr>
            <w:top w:val="none" w:sz="0" w:space="0" w:color="auto"/>
            <w:left w:val="none" w:sz="0" w:space="0" w:color="auto"/>
            <w:bottom w:val="none" w:sz="0" w:space="0" w:color="auto"/>
            <w:right w:val="none" w:sz="0" w:space="0" w:color="auto"/>
          </w:divBdr>
          <w:divsChild>
            <w:div w:id="224225195">
              <w:marLeft w:val="0"/>
              <w:marRight w:val="0"/>
              <w:marTop w:val="0"/>
              <w:marBottom w:val="0"/>
              <w:divBdr>
                <w:top w:val="none" w:sz="0" w:space="0" w:color="auto"/>
                <w:left w:val="none" w:sz="0" w:space="0" w:color="auto"/>
                <w:bottom w:val="none" w:sz="0" w:space="0" w:color="auto"/>
                <w:right w:val="none" w:sz="0" w:space="0" w:color="auto"/>
              </w:divBdr>
              <w:divsChild>
                <w:div w:id="2021926785">
                  <w:marLeft w:val="0"/>
                  <w:marRight w:val="0"/>
                  <w:marTop w:val="0"/>
                  <w:marBottom w:val="0"/>
                  <w:divBdr>
                    <w:top w:val="none" w:sz="0" w:space="0" w:color="auto"/>
                    <w:left w:val="none" w:sz="0" w:space="0" w:color="auto"/>
                    <w:bottom w:val="none" w:sz="0" w:space="0" w:color="auto"/>
                    <w:right w:val="none" w:sz="0" w:space="0" w:color="auto"/>
                  </w:divBdr>
                  <w:divsChild>
                    <w:div w:id="548227761">
                      <w:marLeft w:val="0"/>
                      <w:marRight w:val="0"/>
                      <w:marTop w:val="0"/>
                      <w:marBottom w:val="0"/>
                      <w:divBdr>
                        <w:top w:val="none" w:sz="0" w:space="0" w:color="auto"/>
                        <w:left w:val="none" w:sz="0" w:space="0" w:color="auto"/>
                        <w:bottom w:val="none" w:sz="0" w:space="0" w:color="auto"/>
                        <w:right w:val="none" w:sz="0" w:space="0" w:color="auto"/>
                      </w:divBdr>
                      <w:divsChild>
                        <w:div w:id="872428668">
                          <w:marLeft w:val="0"/>
                          <w:marRight w:val="0"/>
                          <w:marTop w:val="0"/>
                          <w:marBottom w:val="0"/>
                          <w:divBdr>
                            <w:top w:val="none" w:sz="0" w:space="0" w:color="auto"/>
                            <w:left w:val="none" w:sz="0" w:space="0" w:color="auto"/>
                            <w:bottom w:val="none" w:sz="0" w:space="0" w:color="auto"/>
                            <w:right w:val="none" w:sz="0" w:space="0" w:color="auto"/>
                          </w:divBdr>
                          <w:divsChild>
                            <w:div w:id="988752657">
                              <w:marLeft w:val="0"/>
                              <w:marRight w:val="0"/>
                              <w:marTop w:val="0"/>
                              <w:marBottom w:val="0"/>
                              <w:divBdr>
                                <w:top w:val="none" w:sz="0" w:space="0" w:color="auto"/>
                                <w:left w:val="none" w:sz="0" w:space="0" w:color="auto"/>
                                <w:bottom w:val="none" w:sz="0" w:space="0" w:color="auto"/>
                                <w:right w:val="none" w:sz="0" w:space="0" w:color="auto"/>
                              </w:divBdr>
                              <w:divsChild>
                                <w:div w:id="346717331">
                                  <w:marLeft w:val="0"/>
                                  <w:marRight w:val="0"/>
                                  <w:marTop w:val="0"/>
                                  <w:marBottom w:val="0"/>
                                  <w:divBdr>
                                    <w:top w:val="none" w:sz="0" w:space="0" w:color="auto"/>
                                    <w:left w:val="none" w:sz="0" w:space="0" w:color="auto"/>
                                    <w:bottom w:val="none" w:sz="0" w:space="0" w:color="auto"/>
                                    <w:right w:val="none" w:sz="0" w:space="0" w:color="auto"/>
                                  </w:divBdr>
                                  <w:divsChild>
                                    <w:div w:id="6882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580250">
      <w:bodyDiv w:val="1"/>
      <w:marLeft w:val="0"/>
      <w:marRight w:val="0"/>
      <w:marTop w:val="0"/>
      <w:marBottom w:val="0"/>
      <w:divBdr>
        <w:top w:val="none" w:sz="0" w:space="0" w:color="auto"/>
        <w:left w:val="none" w:sz="0" w:space="0" w:color="auto"/>
        <w:bottom w:val="none" w:sz="0" w:space="0" w:color="auto"/>
        <w:right w:val="none" w:sz="0" w:space="0" w:color="auto"/>
      </w:divBdr>
    </w:div>
    <w:div w:id="477117071">
      <w:bodyDiv w:val="1"/>
      <w:marLeft w:val="0"/>
      <w:marRight w:val="0"/>
      <w:marTop w:val="0"/>
      <w:marBottom w:val="0"/>
      <w:divBdr>
        <w:top w:val="none" w:sz="0" w:space="0" w:color="auto"/>
        <w:left w:val="none" w:sz="0" w:space="0" w:color="auto"/>
        <w:bottom w:val="none" w:sz="0" w:space="0" w:color="auto"/>
        <w:right w:val="none" w:sz="0" w:space="0" w:color="auto"/>
      </w:divBdr>
      <w:divsChild>
        <w:div w:id="93286441">
          <w:marLeft w:val="547"/>
          <w:marRight w:val="0"/>
          <w:marTop w:val="0"/>
          <w:marBottom w:val="0"/>
          <w:divBdr>
            <w:top w:val="none" w:sz="0" w:space="0" w:color="auto"/>
            <w:left w:val="none" w:sz="0" w:space="0" w:color="auto"/>
            <w:bottom w:val="none" w:sz="0" w:space="0" w:color="auto"/>
            <w:right w:val="none" w:sz="0" w:space="0" w:color="auto"/>
          </w:divBdr>
        </w:div>
        <w:div w:id="691999893">
          <w:marLeft w:val="547"/>
          <w:marRight w:val="0"/>
          <w:marTop w:val="0"/>
          <w:marBottom w:val="0"/>
          <w:divBdr>
            <w:top w:val="none" w:sz="0" w:space="0" w:color="auto"/>
            <w:left w:val="none" w:sz="0" w:space="0" w:color="auto"/>
            <w:bottom w:val="none" w:sz="0" w:space="0" w:color="auto"/>
            <w:right w:val="none" w:sz="0" w:space="0" w:color="auto"/>
          </w:divBdr>
        </w:div>
        <w:div w:id="1942489192">
          <w:marLeft w:val="547"/>
          <w:marRight w:val="0"/>
          <w:marTop w:val="0"/>
          <w:marBottom w:val="0"/>
          <w:divBdr>
            <w:top w:val="none" w:sz="0" w:space="0" w:color="auto"/>
            <w:left w:val="none" w:sz="0" w:space="0" w:color="auto"/>
            <w:bottom w:val="none" w:sz="0" w:space="0" w:color="auto"/>
            <w:right w:val="none" w:sz="0" w:space="0" w:color="auto"/>
          </w:divBdr>
        </w:div>
      </w:divsChild>
    </w:div>
    <w:div w:id="568613554">
      <w:bodyDiv w:val="1"/>
      <w:marLeft w:val="0"/>
      <w:marRight w:val="0"/>
      <w:marTop w:val="0"/>
      <w:marBottom w:val="0"/>
      <w:divBdr>
        <w:top w:val="none" w:sz="0" w:space="0" w:color="auto"/>
        <w:left w:val="none" w:sz="0" w:space="0" w:color="auto"/>
        <w:bottom w:val="none" w:sz="0" w:space="0" w:color="auto"/>
        <w:right w:val="none" w:sz="0" w:space="0" w:color="auto"/>
      </w:divBdr>
    </w:div>
    <w:div w:id="625551280">
      <w:bodyDiv w:val="1"/>
      <w:marLeft w:val="0"/>
      <w:marRight w:val="0"/>
      <w:marTop w:val="0"/>
      <w:marBottom w:val="0"/>
      <w:divBdr>
        <w:top w:val="none" w:sz="0" w:space="0" w:color="auto"/>
        <w:left w:val="none" w:sz="0" w:space="0" w:color="auto"/>
        <w:bottom w:val="none" w:sz="0" w:space="0" w:color="auto"/>
        <w:right w:val="none" w:sz="0" w:space="0" w:color="auto"/>
      </w:divBdr>
    </w:div>
    <w:div w:id="669409541">
      <w:bodyDiv w:val="1"/>
      <w:marLeft w:val="0"/>
      <w:marRight w:val="0"/>
      <w:marTop w:val="0"/>
      <w:marBottom w:val="0"/>
      <w:divBdr>
        <w:top w:val="none" w:sz="0" w:space="0" w:color="auto"/>
        <w:left w:val="none" w:sz="0" w:space="0" w:color="auto"/>
        <w:bottom w:val="none" w:sz="0" w:space="0" w:color="auto"/>
        <w:right w:val="none" w:sz="0" w:space="0" w:color="auto"/>
      </w:divBdr>
    </w:div>
    <w:div w:id="739720248">
      <w:bodyDiv w:val="1"/>
      <w:marLeft w:val="0"/>
      <w:marRight w:val="0"/>
      <w:marTop w:val="0"/>
      <w:marBottom w:val="0"/>
      <w:divBdr>
        <w:top w:val="none" w:sz="0" w:space="0" w:color="auto"/>
        <w:left w:val="none" w:sz="0" w:space="0" w:color="auto"/>
        <w:bottom w:val="none" w:sz="0" w:space="0" w:color="auto"/>
        <w:right w:val="none" w:sz="0" w:space="0" w:color="auto"/>
      </w:divBdr>
    </w:div>
    <w:div w:id="840315524">
      <w:bodyDiv w:val="1"/>
      <w:marLeft w:val="0"/>
      <w:marRight w:val="0"/>
      <w:marTop w:val="0"/>
      <w:marBottom w:val="0"/>
      <w:divBdr>
        <w:top w:val="none" w:sz="0" w:space="0" w:color="auto"/>
        <w:left w:val="none" w:sz="0" w:space="0" w:color="auto"/>
        <w:bottom w:val="none" w:sz="0" w:space="0" w:color="auto"/>
        <w:right w:val="none" w:sz="0" w:space="0" w:color="auto"/>
      </w:divBdr>
      <w:divsChild>
        <w:div w:id="803691677">
          <w:marLeft w:val="547"/>
          <w:marRight w:val="0"/>
          <w:marTop w:val="0"/>
          <w:marBottom w:val="0"/>
          <w:divBdr>
            <w:top w:val="none" w:sz="0" w:space="0" w:color="auto"/>
            <w:left w:val="none" w:sz="0" w:space="0" w:color="auto"/>
            <w:bottom w:val="none" w:sz="0" w:space="0" w:color="auto"/>
            <w:right w:val="none" w:sz="0" w:space="0" w:color="auto"/>
          </w:divBdr>
        </w:div>
        <w:div w:id="1455445699">
          <w:marLeft w:val="547"/>
          <w:marRight w:val="0"/>
          <w:marTop w:val="0"/>
          <w:marBottom w:val="0"/>
          <w:divBdr>
            <w:top w:val="none" w:sz="0" w:space="0" w:color="auto"/>
            <w:left w:val="none" w:sz="0" w:space="0" w:color="auto"/>
            <w:bottom w:val="none" w:sz="0" w:space="0" w:color="auto"/>
            <w:right w:val="none" w:sz="0" w:space="0" w:color="auto"/>
          </w:divBdr>
        </w:div>
        <w:div w:id="1895044015">
          <w:marLeft w:val="547"/>
          <w:marRight w:val="0"/>
          <w:marTop w:val="0"/>
          <w:marBottom w:val="0"/>
          <w:divBdr>
            <w:top w:val="none" w:sz="0" w:space="0" w:color="auto"/>
            <w:left w:val="none" w:sz="0" w:space="0" w:color="auto"/>
            <w:bottom w:val="none" w:sz="0" w:space="0" w:color="auto"/>
            <w:right w:val="none" w:sz="0" w:space="0" w:color="auto"/>
          </w:divBdr>
        </w:div>
        <w:div w:id="2056389427">
          <w:marLeft w:val="547"/>
          <w:marRight w:val="0"/>
          <w:marTop w:val="0"/>
          <w:marBottom w:val="0"/>
          <w:divBdr>
            <w:top w:val="none" w:sz="0" w:space="0" w:color="auto"/>
            <w:left w:val="none" w:sz="0" w:space="0" w:color="auto"/>
            <w:bottom w:val="none" w:sz="0" w:space="0" w:color="auto"/>
            <w:right w:val="none" w:sz="0" w:space="0" w:color="auto"/>
          </w:divBdr>
        </w:div>
      </w:divsChild>
    </w:div>
    <w:div w:id="910887999">
      <w:bodyDiv w:val="1"/>
      <w:marLeft w:val="0"/>
      <w:marRight w:val="0"/>
      <w:marTop w:val="0"/>
      <w:marBottom w:val="0"/>
      <w:divBdr>
        <w:top w:val="none" w:sz="0" w:space="0" w:color="auto"/>
        <w:left w:val="none" w:sz="0" w:space="0" w:color="auto"/>
        <w:bottom w:val="none" w:sz="0" w:space="0" w:color="auto"/>
        <w:right w:val="none" w:sz="0" w:space="0" w:color="auto"/>
      </w:divBdr>
    </w:div>
    <w:div w:id="1187675749">
      <w:bodyDiv w:val="1"/>
      <w:marLeft w:val="0"/>
      <w:marRight w:val="0"/>
      <w:marTop w:val="0"/>
      <w:marBottom w:val="0"/>
      <w:divBdr>
        <w:top w:val="none" w:sz="0" w:space="0" w:color="auto"/>
        <w:left w:val="none" w:sz="0" w:space="0" w:color="auto"/>
        <w:bottom w:val="none" w:sz="0" w:space="0" w:color="auto"/>
        <w:right w:val="none" w:sz="0" w:space="0" w:color="auto"/>
      </w:divBdr>
    </w:div>
    <w:div w:id="1374840163">
      <w:bodyDiv w:val="1"/>
      <w:marLeft w:val="0"/>
      <w:marRight w:val="0"/>
      <w:marTop w:val="0"/>
      <w:marBottom w:val="0"/>
      <w:divBdr>
        <w:top w:val="none" w:sz="0" w:space="0" w:color="auto"/>
        <w:left w:val="none" w:sz="0" w:space="0" w:color="auto"/>
        <w:bottom w:val="none" w:sz="0" w:space="0" w:color="auto"/>
        <w:right w:val="none" w:sz="0" w:space="0" w:color="auto"/>
      </w:divBdr>
    </w:div>
    <w:div w:id="1466193859">
      <w:bodyDiv w:val="1"/>
      <w:marLeft w:val="0"/>
      <w:marRight w:val="0"/>
      <w:marTop w:val="0"/>
      <w:marBottom w:val="0"/>
      <w:divBdr>
        <w:top w:val="none" w:sz="0" w:space="0" w:color="auto"/>
        <w:left w:val="none" w:sz="0" w:space="0" w:color="auto"/>
        <w:bottom w:val="none" w:sz="0" w:space="0" w:color="auto"/>
        <w:right w:val="none" w:sz="0" w:space="0" w:color="auto"/>
      </w:divBdr>
      <w:divsChild>
        <w:div w:id="467090799">
          <w:marLeft w:val="547"/>
          <w:marRight w:val="0"/>
          <w:marTop w:val="0"/>
          <w:marBottom w:val="0"/>
          <w:divBdr>
            <w:top w:val="none" w:sz="0" w:space="0" w:color="auto"/>
            <w:left w:val="none" w:sz="0" w:space="0" w:color="auto"/>
            <w:bottom w:val="none" w:sz="0" w:space="0" w:color="auto"/>
            <w:right w:val="none" w:sz="0" w:space="0" w:color="auto"/>
          </w:divBdr>
        </w:div>
        <w:div w:id="1702585028">
          <w:marLeft w:val="547"/>
          <w:marRight w:val="0"/>
          <w:marTop w:val="0"/>
          <w:marBottom w:val="0"/>
          <w:divBdr>
            <w:top w:val="none" w:sz="0" w:space="0" w:color="auto"/>
            <w:left w:val="none" w:sz="0" w:space="0" w:color="auto"/>
            <w:bottom w:val="none" w:sz="0" w:space="0" w:color="auto"/>
            <w:right w:val="none" w:sz="0" w:space="0" w:color="auto"/>
          </w:divBdr>
        </w:div>
        <w:div w:id="1753503679">
          <w:marLeft w:val="547"/>
          <w:marRight w:val="0"/>
          <w:marTop w:val="0"/>
          <w:marBottom w:val="0"/>
          <w:divBdr>
            <w:top w:val="none" w:sz="0" w:space="0" w:color="auto"/>
            <w:left w:val="none" w:sz="0" w:space="0" w:color="auto"/>
            <w:bottom w:val="none" w:sz="0" w:space="0" w:color="auto"/>
            <w:right w:val="none" w:sz="0" w:space="0" w:color="auto"/>
          </w:divBdr>
        </w:div>
      </w:divsChild>
    </w:div>
    <w:div w:id="1491822667">
      <w:bodyDiv w:val="1"/>
      <w:marLeft w:val="0"/>
      <w:marRight w:val="0"/>
      <w:marTop w:val="0"/>
      <w:marBottom w:val="0"/>
      <w:divBdr>
        <w:top w:val="none" w:sz="0" w:space="0" w:color="auto"/>
        <w:left w:val="none" w:sz="0" w:space="0" w:color="auto"/>
        <w:bottom w:val="none" w:sz="0" w:space="0" w:color="auto"/>
        <w:right w:val="none" w:sz="0" w:space="0" w:color="auto"/>
      </w:divBdr>
    </w:div>
    <w:div w:id="1548644555">
      <w:bodyDiv w:val="1"/>
      <w:marLeft w:val="0"/>
      <w:marRight w:val="0"/>
      <w:marTop w:val="0"/>
      <w:marBottom w:val="0"/>
      <w:divBdr>
        <w:top w:val="none" w:sz="0" w:space="0" w:color="auto"/>
        <w:left w:val="none" w:sz="0" w:space="0" w:color="auto"/>
        <w:bottom w:val="none" w:sz="0" w:space="0" w:color="auto"/>
        <w:right w:val="none" w:sz="0" w:space="0" w:color="auto"/>
      </w:divBdr>
    </w:div>
    <w:div w:id="1572158218">
      <w:bodyDiv w:val="1"/>
      <w:marLeft w:val="0"/>
      <w:marRight w:val="0"/>
      <w:marTop w:val="0"/>
      <w:marBottom w:val="0"/>
      <w:divBdr>
        <w:top w:val="none" w:sz="0" w:space="0" w:color="auto"/>
        <w:left w:val="none" w:sz="0" w:space="0" w:color="auto"/>
        <w:bottom w:val="none" w:sz="0" w:space="0" w:color="auto"/>
        <w:right w:val="none" w:sz="0" w:space="0" w:color="auto"/>
      </w:divBdr>
      <w:divsChild>
        <w:div w:id="222182370">
          <w:marLeft w:val="547"/>
          <w:marRight w:val="0"/>
          <w:marTop w:val="0"/>
          <w:marBottom w:val="0"/>
          <w:divBdr>
            <w:top w:val="none" w:sz="0" w:space="0" w:color="auto"/>
            <w:left w:val="none" w:sz="0" w:space="0" w:color="auto"/>
            <w:bottom w:val="none" w:sz="0" w:space="0" w:color="auto"/>
            <w:right w:val="none" w:sz="0" w:space="0" w:color="auto"/>
          </w:divBdr>
        </w:div>
        <w:div w:id="233127543">
          <w:marLeft w:val="547"/>
          <w:marRight w:val="0"/>
          <w:marTop w:val="0"/>
          <w:marBottom w:val="0"/>
          <w:divBdr>
            <w:top w:val="none" w:sz="0" w:space="0" w:color="auto"/>
            <w:left w:val="none" w:sz="0" w:space="0" w:color="auto"/>
            <w:bottom w:val="none" w:sz="0" w:space="0" w:color="auto"/>
            <w:right w:val="none" w:sz="0" w:space="0" w:color="auto"/>
          </w:divBdr>
        </w:div>
        <w:div w:id="1748115687">
          <w:marLeft w:val="547"/>
          <w:marRight w:val="0"/>
          <w:marTop w:val="0"/>
          <w:marBottom w:val="0"/>
          <w:divBdr>
            <w:top w:val="none" w:sz="0" w:space="0" w:color="auto"/>
            <w:left w:val="none" w:sz="0" w:space="0" w:color="auto"/>
            <w:bottom w:val="none" w:sz="0" w:space="0" w:color="auto"/>
            <w:right w:val="none" w:sz="0" w:space="0" w:color="auto"/>
          </w:divBdr>
        </w:div>
      </w:divsChild>
    </w:div>
    <w:div w:id="1694302658">
      <w:bodyDiv w:val="1"/>
      <w:marLeft w:val="0"/>
      <w:marRight w:val="0"/>
      <w:marTop w:val="0"/>
      <w:marBottom w:val="0"/>
      <w:divBdr>
        <w:top w:val="none" w:sz="0" w:space="0" w:color="auto"/>
        <w:left w:val="none" w:sz="0" w:space="0" w:color="auto"/>
        <w:bottom w:val="none" w:sz="0" w:space="0" w:color="auto"/>
        <w:right w:val="none" w:sz="0" w:space="0" w:color="auto"/>
      </w:divBdr>
    </w:div>
    <w:div w:id="1739937638">
      <w:bodyDiv w:val="1"/>
      <w:marLeft w:val="0"/>
      <w:marRight w:val="0"/>
      <w:marTop w:val="0"/>
      <w:marBottom w:val="0"/>
      <w:divBdr>
        <w:top w:val="none" w:sz="0" w:space="0" w:color="auto"/>
        <w:left w:val="none" w:sz="0" w:space="0" w:color="auto"/>
        <w:bottom w:val="none" w:sz="0" w:space="0" w:color="auto"/>
        <w:right w:val="none" w:sz="0" w:space="0" w:color="auto"/>
      </w:divBdr>
      <w:divsChild>
        <w:div w:id="132332731">
          <w:marLeft w:val="0"/>
          <w:marRight w:val="0"/>
          <w:marTop w:val="0"/>
          <w:marBottom w:val="0"/>
          <w:divBdr>
            <w:top w:val="none" w:sz="0" w:space="0" w:color="auto"/>
            <w:left w:val="none" w:sz="0" w:space="0" w:color="auto"/>
            <w:bottom w:val="none" w:sz="0" w:space="0" w:color="auto"/>
            <w:right w:val="none" w:sz="0" w:space="0" w:color="auto"/>
          </w:divBdr>
        </w:div>
        <w:div w:id="653527966">
          <w:marLeft w:val="0"/>
          <w:marRight w:val="0"/>
          <w:marTop w:val="0"/>
          <w:marBottom w:val="0"/>
          <w:divBdr>
            <w:top w:val="none" w:sz="0" w:space="0" w:color="auto"/>
            <w:left w:val="none" w:sz="0" w:space="0" w:color="auto"/>
            <w:bottom w:val="none" w:sz="0" w:space="0" w:color="auto"/>
            <w:right w:val="none" w:sz="0" w:space="0" w:color="auto"/>
          </w:divBdr>
        </w:div>
        <w:div w:id="671879989">
          <w:marLeft w:val="0"/>
          <w:marRight w:val="0"/>
          <w:marTop w:val="0"/>
          <w:marBottom w:val="0"/>
          <w:divBdr>
            <w:top w:val="none" w:sz="0" w:space="0" w:color="auto"/>
            <w:left w:val="none" w:sz="0" w:space="0" w:color="auto"/>
            <w:bottom w:val="none" w:sz="0" w:space="0" w:color="auto"/>
            <w:right w:val="none" w:sz="0" w:space="0" w:color="auto"/>
          </w:divBdr>
        </w:div>
        <w:div w:id="730928833">
          <w:marLeft w:val="0"/>
          <w:marRight w:val="0"/>
          <w:marTop w:val="0"/>
          <w:marBottom w:val="0"/>
          <w:divBdr>
            <w:top w:val="none" w:sz="0" w:space="0" w:color="auto"/>
            <w:left w:val="none" w:sz="0" w:space="0" w:color="auto"/>
            <w:bottom w:val="none" w:sz="0" w:space="0" w:color="auto"/>
            <w:right w:val="none" w:sz="0" w:space="0" w:color="auto"/>
          </w:divBdr>
        </w:div>
        <w:div w:id="1204250085">
          <w:marLeft w:val="0"/>
          <w:marRight w:val="0"/>
          <w:marTop w:val="0"/>
          <w:marBottom w:val="0"/>
          <w:divBdr>
            <w:top w:val="none" w:sz="0" w:space="0" w:color="auto"/>
            <w:left w:val="none" w:sz="0" w:space="0" w:color="auto"/>
            <w:bottom w:val="none" w:sz="0" w:space="0" w:color="auto"/>
            <w:right w:val="none" w:sz="0" w:space="0" w:color="auto"/>
          </w:divBdr>
        </w:div>
        <w:div w:id="1418288671">
          <w:marLeft w:val="0"/>
          <w:marRight w:val="0"/>
          <w:marTop w:val="0"/>
          <w:marBottom w:val="0"/>
          <w:divBdr>
            <w:top w:val="none" w:sz="0" w:space="0" w:color="auto"/>
            <w:left w:val="none" w:sz="0" w:space="0" w:color="auto"/>
            <w:bottom w:val="none" w:sz="0" w:space="0" w:color="auto"/>
            <w:right w:val="none" w:sz="0" w:space="0" w:color="auto"/>
          </w:divBdr>
        </w:div>
        <w:div w:id="1550722156">
          <w:marLeft w:val="0"/>
          <w:marRight w:val="0"/>
          <w:marTop w:val="0"/>
          <w:marBottom w:val="0"/>
          <w:divBdr>
            <w:top w:val="none" w:sz="0" w:space="0" w:color="auto"/>
            <w:left w:val="none" w:sz="0" w:space="0" w:color="auto"/>
            <w:bottom w:val="none" w:sz="0" w:space="0" w:color="auto"/>
            <w:right w:val="none" w:sz="0" w:space="0" w:color="auto"/>
          </w:divBdr>
        </w:div>
        <w:div w:id="1638759122">
          <w:marLeft w:val="0"/>
          <w:marRight w:val="0"/>
          <w:marTop w:val="0"/>
          <w:marBottom w:val="0"/>
          <w:divBdr>
            <w:top w:val="none" w:sz="0" w:space="0" w:color="auto"/>
            <w:left w:val="none" w:sz="0" w:space="0" w:color="auto"/>
            <w:bottom w:val="none" w:sz="0" w:space="0" w:color="auto"/>
            <w:right w:val="none" w:sz="0" w:space="0" w:color="auto"/>
          </w:divBdr>
        </w:div>
        <w:div w:id="1744136056">
          <w:marLeft w:val="0"/>
          <w:marRight w:val="0"/>
          <w:marTop w:val="0"/>
          <w:marBottom w:val="0"/>
          <w:divBdr>
            <w:top w:val="none" w:sz="0" w:space="0" w:color="auto"/>
            <w:left w:val="none" w:sz="0" w:space="0" w:color="auto"/>
            <w:bottom w:val="none" w:sz="0" w:space="0" w:color="auto"/>
            <w:right w:val="none" w:sz="0" w:space="0" w:color="auto"/>
          </w:divBdr>
        </w:div>
        <w:div w:id="2007203683">
          <w:marLeft w:val="0"/>
          <w:marRight w:val="0"/>
          <w:marTop w:val="0"/>
          <w:marBottom w:val="0"/>
          <w:divBdr>
            <w:top w:val="none" w:sz="0" w:space="0" w:color="auto"/>
            <w:left w:val="none" w:sz="0" w:space="0" w:color="auto"/>
            <w:bottom w:val="none" w:sz="0" w:space="0" w:color="auto"/>
            <w:right w:val="none" w:sz="0" w:space="0" w:color="auto"/>
          </w:divBdr>
        </w:div>
      </w:divsChild>
    </w:div>
    <w:div w:id="1777478221">
      <w:bodyDiv w:val="1"/>
      <w:marLeft w:val="0"/>
      <w:marRight w:val="0"/>
      <w:marTop w:val="0"/>
      <w:marBottom w:val="0"/>
      <w:divBdr>
        <w:top w:val="none" w:sz="0" w:space="0" w:color="auto"/>
        <w:left w:val="none" w:sz="0" w:space="0" w:color="auto"/>
        <w:bottom w:val="none" w:sz="0" w:space="0" w:color="auto"/>
        <w:right w:val="none" w:sz="0" w:space="0" w:color="auto"/>
      </w:divBdr>
    </w:div>
    <w:div w:id="1895313831">
      <w:bodyDiv w:val="1"/>
      <w:marLeft w:val="0"/>
      <w:marRight w:val="0"/>
      <w:marTop w:val="0"/>
      <w:marBottom w:val="0"/>
      <w:divBdr>
        <w:top w:val="none" w:sz="0" w:space="0" w:color="auto"/>
        <w:left w:val="none" w:sz="0" w:space="0" w:color="auto"/>
        <w:bottom w:val="none" w:sz="0" w:space="0" w:color="auto"/>
        <w:right w:val="none" w:sz="0" w:space="0" w:color="auto"/>
      </w:divBdr>
    </w:div>
    <w:div w:id="1951619267">
      <w:bodyDiv w:val="1"/>
      <w:marLeft w:val="0"/>
      <w:marRight w:val="0"/>
      <w:marTop w:val="0"/>
      <w:marBottom w:val="0"/>
      <w:divBdr>
        <w:top w:val="none" w:sz="0" w:space="0" w:color="auto"/>
        <w:left w:val="none" w:sz="0" w:space="0" w:color="auto"/>
        <w:bottom w:val="none" w:sz="0" w:space="0" w:color="auto"/>
        <w:right w:val="none" w:sz="0" w:space="0" w:color="auto"/>
      </w:divBdr>
      <w:divsChild>
        <w:div w:id="604581990">
          <w:marLeft w:val="547"/>
          <w:marRight w:val="0"/>
          <w:marTop w:val="0"/>
          <w:marBottom w:val="0"/>
          <w:divBdr>
            <w:top w:val="none" w:sz="0" w:space="0" w:color="auto"/>
            <w:left w:val="none" w:sz="0" w:space="0" w:color="auto"/>
            <w:bottom w:val="none" w:sz="0" w:space="0" w:color="auto"/>
            <w:right w:val="none" w:sz="0" w:space="0" w:color="auto"/>
          </w:divBdr>
        </w:div>
        <w:div w:id="804350289">
          <w:marLeft w:val="547"/>
          <w:marRight w:val="0"/>
          <w:marTop w:val="0"/>
          <w:marBottom w:val="0"/>
          <w:divBdr>
            <w:top w:val="none" w:sz="0" w:space="0" w:color="auto"/>
            <w:left w:val="none" w:sz="0" w:space="0" w:color="auto"/>
            <w:bottom w:val="none" w:sz="0" w:space="0" w:color="auto"/>
            <w:right w:val="none" w:sz="0" w:space="0" w:color="auto"/>
          </w:divBdr>
        </w:div>
        <w:div w:id="1018315278">
          <w:marLeft w:val="547"/>
          <w:marRight w:val="0"/>
          <w:marTop w:val="0"/>
          <w:marBottom w:val="0"/>
          <w:divBdr>
            <w:top w:val="none" w:sz="0" w:space="0" w:color="auto"/>
            <w:left w:val="none" w:sz="0" w:space="0" w:color="auto"/>
            <w:bottom w:val="none" w:sz="0" w:space="0" w:color="auto"/>
            <w:right w:val="none" w:sz="0" w:space="0" w:color="auto"/>
          </w:divBdr>
        </w:div>
        <w:div w:id="1738473547">
          <w:marLeft w:val="547"/>
          <w:marRight w:val="0"/>
          <w:marTop w:val="0"/>
          <w:marBottom w:val="0"/>
          <w:divBdr>
            <w:top w:val="none" w:sz="0" w:space="0" w:color="auto"/>
            <w:left w:val="none" w:sz="0" w:space="0" w:color="auto"/>
            <w:bottom w:val="none" w:sz="0" w:space="0" w:color="auto"/>
            <w:right w:val="none" w:sz="0" w:space="0" w:color="auto"/>
          </w:divBdr>
        </w:div>
        <w:div w:id="1742630860">
          <w:marLeft w:val="547"/>
          <w:marRight w:val="0"/>
          <w:marTop w:val="0"/>
          <w:marBottom w:val="0"/>
          <w:divBdr>
            <w:top w:val="none" w:sz="0" w:space="0" w:color="auto"/>
            <w:left w:val="none" w:sz="0" w:space="0" w:color="auto"/>
            <w:bottom w:val="none" w:sz="0" w:space="0" w:color="auto"/>
            <w:right w:val="none" w:sz="0" w:space="0" w:color="auto"/>
          </w:divBdr>
        </w:div>
      </w:divsChild>
    </w:div>
    <w:div w:id="208001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scot/publications/achieving-excellence-equity-2025-national-improvement-framework/pages/1/" TargetMode="External"/><Relationship Id="rId18" Type="http://schemas.openxmlformats.org/officeDocument/2006/relationships/image" Target="media/image7.tmp"/><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v.scot/publications/achieving-excellence-equity-2025-national-improvement-framework/pages/1/" TargetMode="External"/><Relationship Id="rId17" Type="http://schemas.openxmlformats.org/officeDocument/2006/relationships/image" Target="media/image6.tmp"/><Relationship Id="rId2" Type="http://schemas.openxmlformats.org/officeDocument/2006/relationships/numbering" Target="numbering.xml"/><Relationship Id="rId16" Type="http://schemas.openxmlformats.org/officeDocument/2006/relationships/image" Target="media/image5.tmp"/><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publications/achieving-excellence-equity-2025-national-improvement-framework/pages/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tmp"/><Relationship Id="rId23" Type="http://schemas.openxmlformats.org/officeDocument/2006/relationships/glossaryDocument" Target="glossary/document.xml"/><Relationship Id="rId10" Type="http://schemas.openxmlformats.org/officeDocument/2006/relationships/hyperlink" Target="https://www.gov.scot/publications/achieving-excellence-equity-2025-national-improvement-framework/pages/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tmp"/><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351B78C5A840F68E106F76B3A68FE1"/>
        <w:category>
          <w:name w:val="General"/>
          <w:gallery w:val="placeholder"/>
        </w:category>
        <w:types>
          <w:type w:val="bbPlcHdr"/>
        </w:types>
        <w:behaviors>
          <w:behavior w:val="content"/>
        </w:behaviors>
        <w:guid w:val="{6251435A-FE3C-41AC-A269-B77AC30974C8}"/>
      </w:docPartPr>
      <w:docPartBody>
        <w:p w:rsidR="00E93F19" w:rsidRDefault="00F1661E" w:rsidP="00F1661E">
          <w:pPr>
            <w:pStyle w:val="D2351B78C5A840F68E106F76B3A68FE13"/>
          </w:pPr>
          <w:r w:rsidRPr="00055548">
            <w:rPr>
              <w:rStyle w:val="PlaceholderText"/>
              <w:rFonts w:asciiTheme="minorHAnsi" w:hAnsiTheme="minorHAnsi" w:cstheme="minorHAnsi"/>
            </w:rPr>
            <w:t>Choose an item.</w:t>
          </w:r>
        </w:p>
      </w:docPartBody>
    </w:docPart>
    <w:docPart>
      <w:docPartPr>
        <w:name w:val="239D2C6A55C24D339412A772860733DB"/>
        <w:category>
          <w:name w:val="General"/>
          <w:gallery w:val="placeholder"/>
        </w:category>
        <w:types>
          <w:type w:val="bbPlcHdr"/>
        </w:types>
        <w:behaviors>
          <w:behavior w:val="content"/>
        </w:behaviors>
        <w:guid w:val="{02EAF12D-930B-4A35-8BF4-099240112207}"/>
      </w:docPartPr>
      <w:docPartBody>
        <w:p w:rsidR="00E93F19" w:rsidRDefault="00F1661E" w:rsidP="00F1661E">
          <w:pPr>
            <w:pStyle w:val="239D2C6A55C24D339412A772860733DB3"/>
          </w:pPr>
          <w:r w:rsidRPr="00055548">
            <w:rPr>
              <w:rStyle w:val="PlaceholderText"/>
              <w:rFonts w:cstheme="minorHAnsi"/>
            </w:rPr>
            <w:t>Choose an item.</w:t>
          </w:r>
        </w:p>
      </w:docPartBody>
    </w:docPart>
    <w:docPart>
      <w:docPartPr>
        <w:name w:val="796DA27FBA9544078A3961CAABFA458B"/>
        <w:category>
          <w:name w:val="General"/>
          <w:gallery w:val="placeholder"/>
        </w:category>
        <w:types>
          <w:type w:val="bbPlcHdr"/>
        </w:types>
        <w:behaviors>
          <w:behavior w:val="content"/>
        </w:behaviors>
        <w:guid w:val="{25AA5E94-A697-458A-B32B-B1493C27C596}"/>
      </w:docPartPr>
      <w:docPartBody>
        <w:p w:rsidR="00E93F19" w:rsidRDefault="00F1661E" w:rsidP="00F1661E">
          <w:pPr>
            <w:pStyle w:val="796DA27FBA9544078A3961CAABFA458B3"/>
          </w:pPr>
          <w:r w:rsidRPr="00055548">
            <w:rPr>
              <w:rStyle w:val="PlaceholderText"/>
              <w:rFonts w:cstheme="minorHAnsi"/>
            </w:rPr>
            <w:t>Choose an item.</w:t>
          </w:r>
        </w:p>
      </w:docPartBody>
    </w:docPart>
    <w:docPart>
      <w:docPartPr>
        <w:name w:val="DefaultPlaceholder_-1854013438"/>
        <w:category>
          <w:name w:val="General"/>
          <w:gallery w:val="placeholder"/>
        </w:category>
        <w:types>
          <w:type w:val="bbPlcHdr"/>
        </w:types>
        <w:behaviors>
          <w:behavior w:val="content"/>
        </w:behaviors>
        <w:guid w:val="{11957048-78D1-4815-B472-CAFCED63A3CF}"/>
      </w:docPartPr>
      <w:docPartBody>
        <w:p w:rsidR="00E93F19" w:rsidRDefault="00F1661E">
          <w:r w:rsidRPr="00D4508B">
            <w:rPr>
              <w:rStyle w:val="PlaceholderText"/>
            </w:rPr>
            <w:t>Choose an item.</w:t>
          </w:r>
        </w:p>
      </w:docPartBody>
    </w:docPart>
    <w:docPart>
      <w:docPartPr>
        <w:name w:val="A3A4D9154C28421B888ACEE5B3649460"/>
        <w:category>
          <w:name w:val="General"/>
          <w:gallery w:val="placeholder"/>
        </w:category>
        <w:types>
          <w:type w:val="bbPlcHdr"/>
        </w:types>
        <w:behaviors>
          <w:behavior w:val="content"/>
        </w:behaviors>
        <w:guid w:val="{C0797C24-722E-423C-B387-B4B134A4B9F0}"/>
      </w:docPartPr>
      <w:docPartBody>
        <w:p w:rsidR="00E93F19" w:rsidRDefault="00F1661E" w:rsidP="00F1661E">
          <w:pPr>
            <w:pStyle w:val="A3A4D9154C28421B888ACEE5B3649460"/>
          </w:pPr>
          <w:r w:rsidRPr="00D4508B">
            <w:rPr>
              <w:rStyle w:val="PlaceholderText"/>
            </w:rPr>
            <w:t>Choose an item.</w:t>
          </w:r>
        </w:p>
      </w:docPartBody>
    </w:docPart>
    <w:docPart>
      <w:docPartPr>
        <w:name w:val="142FB8C13B96403F9013F89542E23C2F"/>
        <w:category>
          <w:name w:val="General"/>
          <w:gallery w:val="placeholder"/>
        </w:category>
        <w:types>
          <w:type w:val="bbPlcHdr"/>
        </w:types>
        <w:behaviors>
          <w:behavior w:val="content"/>
        </w:behaviors>
        <w:guid w:val="{535E9A33-F651-47B9-91D1-CF12018C5E80}"/>
      </w:docPartPr>
      <w:docPartBody>
        <w:p w:rsidR="00E93F19" w:rsidRDefault="00F1661E" w:rsidP="00F1661E">
          <w:pPr>
            <w:pStyle w:val="142FB8C13B96403F9013F89542E23C2F"/>
          </w:pPr>
          <w:r w:rsidRPr="00D4508B">
            <w:rPr>
              <w:rStyle w:val="PlaceholderText"/>
            </w:rPr>
            <w:t>Choose an item.</w:t>
          </w:r>
        </w:p>
      </w:docPartBody>
    </w:docPart>
    <w:docPart>
      <w:docPartPr>
        <w:name w:val="76F97A9C423F43139EE941E3108AC529"/>
        <w:category>
          <w:name w:val="General"/>
          <w:gallery w:val="placeholder"/>
        </w:category>
        <w:types>
          <w:type w:val="bbPlcHdr"/>
        </w:types>
        <w:behaviors>
          <w:behavior w:val="content"/>
        </w:behaviors>
        <w:guid w:val="{04994EB9-D15F-4515-8D9B-4542D2BF1D44}"/>
      </w:docPartPr>
      <w:docPartBody>
        <w:p w:rsidR="00E93F19" w:rsidRDefault="00F1661E" w:rsidP="00F1661E">
          <w:pPr>
            <w:pStyle w:val="76F97A9C423F43139EE941E3108AC529"/>
          </w:pPr>
          <w:r w:rsidRPr="00055548">
            <w:rPr>
              <w:rStyle w:val="PlaceholderText"/>
              <w:rFonts w:cstheme="minorHAnsi"/>
            </w:rPr>
            <w:t>Choose an item.</w:t>
          </w:r>
        </w:p>
      </w:docPartBody>
    </w:docPart>
    <w:docPart>
      <w:docPartPr>
        <w:name w:val="AE620915A1D04EFA85C205A588974794"/>
        <w:category>
          <w:name w:val="General"/>
          <w:gallery w:val="placeholder"/>
        </w:category>
        <w:types>
          <w:type w:val="bbPlcHdr"/>
        </w:types>
        <w:behaviors>
          <w:behavior w:val="content"/>
        </w:behaviors>
        <w:guid w:val="{32E0617B-EDFA-4E75-8118-749531C2337C}"/>
      </w:docPartPr>
      <w:docPartBody>
        <w:p w:rsidR="00E93F19" w:rsidRDefault="00F1661E" w:rsidP="00F1661E">
          <w:pPr>
            <w:pStyle w:val="AE620915A1D04EFA85C205A588974794"/>
          </w:pPr>
          <w:r w:rsidRPr="00055548">
            <w:rPr>
              <w:rStyle w:val="PlaceholderText"/>
              <w:rFonts w:cstheme="minorHAnsi"/>
            </w:rPr>
            <w:t>Choose an item.</w:t>
          </w:r>
        </w:p>
      </w:docPartBody>
    </w:docPart>
    <w:docPart>
      <w:docPartPr>
        <w:name w:val="0B65E57A136741349EEA78874BC32946"/>
        <w:category>
          <w:name w:val="General"/>
          <w:gallery w:val="placeholder"/>
        </w:category>
        <w:types>
          <w:type w:val="bbPlcHdr"/>
        </w:types>
        <w:behaviors>
          <w:behavior w:val="content"/>
        </w:behaviors>
        <w:guid w:val="{40370F75-653A-4619-95B2-8749908F7AD8}"/>
      </w:docPartPr>
      <w:docPartBody>
        <w:p w:rsidR="00E93F19" w:rsidRDefault="00F1661E" w:rsidP="00F1661E">
          <w:pPr>
            <w:pStyle w:val="0B65E57A136741349EEA78874BC32946"/>
          </w:pPr>
          <w:r w:rsidRPr="00055548">
            <w:rPr>
              <w:rStyle w:val="PlaceholderText"/>
              <w:rFonts w:cstheme="minorHAnsi"/>
            </w:rPr>
            <w:t>Choose an item.</w:t>
          </w:r>
        </w:p>
      </w:docPartBody>
    </w:docPart>
    <w:docPart>
      <w:docPartPr>
        <w:name w:val="FBE4ECB480A74998A6B82AFA74983F93"/>
        <w:category>
          <w:name w:val="General"/>
          <w:gallery w:val="placeholder"/>
        </w:category>
        <w:types>
          <w:type w:val="bbPlcHdr"/>
        </w:types>
        <w:behaviors>
          <w:behavior w:val="content"/>
        </w:behaviors>
        <w:guid w:val="{F60F7644-3BB8-4866-9188-4DDEE2348EC0}"/>
      </w:docPartPr>
      <w:docPartBody>
        <w:p w:rsidR="00E93F19" w:rsidRDefault="00F1661E" w:rsidP="00F1661E">
          <w:pPr>
            <w:pStyle w:val="FBE4ECB480A74998A6B82AFA74983F93"/>
          </w:pPr>
          <w:r w:rsidRPr="00055548">
            <w:rPr>
              <w:rStyle w:val="PlaceholderText"/>
              <w:rFonts w:cstheme="minorHAnsi"/>
            </w:rPr>
            <w:t>Choose an item.</w:t>
          </w:r>
        </w:p>
      </w:docPartBody>
    </w:docPart>
    <w:docPart>
      <w:docPartPr>
        <w:name w:val="9A6CE29086BB415BBF4AB715E0E92F88"/>
        <w:category>
          <w:name w:val="General"/>
          <w:gallery w:val="placeholder"/>
        </w:category>
        <w:types>
          <w:type w:val="bbPlcHdr"/>
        </w:types>
        <w:behaviors>
          <w:behavior w:val="content"/>
        </w:behaviors>
        <w:guid w:val="{75F3B838-C31A-4AA1-9768-F9C17E79FE77}"/>
      </w:docPartPr>
      <w:docPartBody>
        <w:p w:rsidR="00E93F19" w:rsidRDefault="00F1661E" w:rsidP="00F1661E">
          <w:pPr>
            <w:pStyle w:val="9A6CE29086BB415BBF4AB715E0E92F88"/>
          </w:pPr>
          <w:r w:rsidRPr="00055548">
            <w:rPr>
              <w:rStyle w:val="PlaceholderText"/>
              <w:rFonts w:cstheme="minorHAnsi"/>
            </w:rPr>
            <w:t>Choose an item.</w:t>
          </w:r>
        </w:p>
      </w:docPartBody>
    </w:docPart>
    <w:docPart>
      <w:docPartPr>
        <w:name w:val="D42D3E3E9C014608912888137BE67C8B"/>
        <w:category>
          <w:name w:val="General"/>
          <w:gallery w:val="placeholder"/>
        </w:category>
        <w:types>
          <w:type w:val="bbPlcHdr"/>
        </w:types>
        <w:behaviors>
          <w:behavior w:val="content"/>
        </w:behaviors>
        <w:guid w:val="{2C9CB7EE-3DEC-4E5A-AE8B-6952CC702881}"/>
      </w:docPartPr>
      <w:docPartBody>
        <w:p w:rsidR="00E93F19" w:rsidRDefault="00F1661E" w:rsidP="00F1661E">
          <w:pPr>
            <w:pStyle w:val="D42D3E3E9C014608912888137BE67C8B"/>
          </w:pPr>
          <w:r w:rsidRPr="00D4508B">
            <w:rPr>
              <w:rStyle w:val="PlaceholderText"/>
            </w:rPr>
            <w:t>Choose an item.</w:t>
          </w:r>
        </w:p>
      </w:docPartBody>
    </w:docPart>
    <w:docPart>
      <w:docPartPr>
        <w:name w:val="58F6CB38937A4A4F973A398775031E74"/>
        <w:category>
          <w:name w:val="General"/>
          <w:gallery w:val="placeholder"/>
        </w:category>
        <w:types>
          <w:type w:val="bbPlcHdr"/>
        </w:types>
        <w:behaviors>
          <w:behavior w:val="content"/>
        </w:behaviors>
        <w:guid w:val="{F257DA5B-388E-4C4F-A7B7-3A32A8E5DA03}"/>
      </w:docPartPr>
      <w:docPartBody>
        <w:p w:rsidR="00E93F19" w:rsidRDefault="00F1661E" w:rsidP="00F1661E">
          <w:pPr>
            <w:pStyle w:val="58F6CB38937A4A4F973A398775031E74"/>
          </w:pPr>
          <w:r w:rsidRPr="00D4508B">
            <w:rPr>
              <w:rStyle w:val="PlaceholderText"/>
            </w:rPr>
            <w:t>Choose an item.</w:t>
          </w:r>
        </w:p>
      </w:docPartBody>
    </w:docPart>
    <w:docPart>
      <w:docPartPr>
        <w:name w:val="3EEB4C2CCD30485984A6D758D0B582D8"/>
        <w:category>
          <w:name w:val="General"/>
          <w:gallery w:val="placeholder"/>
        </w:category>
        <w:types>
          <w:type w:val="bbPlcHdr"/>
        </w:types>
        <w:behaviors>
          <w:behavior w:val="content"/>
        </w:behaviors>
        <w:guid w:val="{9783587D-2388-4695-9F4F-3BA11862FF8A}"/>
      </w:docPartPr>
      <w:docPartBody>
        <w:p w:rsidR="00E93F19" w:rsidRDefault="00F1661E" w:rsidP="00F1661E">
          <w:pPr>
            <w:pStyle w:val="3EEB4C2CCD30485984A6D758D0B582D8"/>
          </w:pPr>
          <w:r w:rsidRPr="00D4508B">
            <w:rPr>
              <w:rStyle w:val="PlaceholderText"/>
            </w:rPr>
            <w:t>Choose an item.</w:t>
          </w:r>
        </w:p>
      </w:docPartBody>
    </w:docPart>
    <w:docPart>
      <w:docPartPr>
        <w:name w:val="F7265682480040F7908608081706417D"/>
        <w:category>
          <w:name w:val="General"/>
          <w:gallery w:val="placeholder"/>
        </w:category>
        <w:types>
          <w:type w:val="bbPlcHdr"/>
        </w:types>
        <w:behaviors>
          <w:behavior w:val="content"/>
        </w:behaviors>
        <w:guid w:val="{4C99840B-19B3-41DC-A3B2-4EE07E4425A3}"/>
      </w:docPartPr>
      <w:docPartBody>
        <w:p w:rsidR="00E93F19" w:rsidRDefault="00F1661E" w:rsidP="00F1661E">
          <w:pPr>
            <w:pStyle w:val="F7265682480040F7908608081706417D"/>
          </w:pPr>
          <w:r w:rsidRPr="00055548">
            <w:rPr>
              <w:rStyle w:val="PlaceholderText"/>
              <w:rFonts w:cstheme="minorHAnsi"/>
            </w:rPr>
            <w:t>Choose an item.</w:t>
          </w:r>
        </w:p>
      </w:docPartBody>
    </w:docPart>
    <w:docPart>
      <w:docPartPr>
        <w:name w:val="70406B1B095D4AC4959E4453347D7E8B"/>
        <w:category>
          <w:name w:val="General"/>
          <w:gallery w:val="placeholder"/>
        </w:category>
        <w:types>
          <w:type w:val="bbPlcHdr"/>
        </w:types>
        <w:behaviors>
          <w:behavior w:val="content"/>
        </w:behaviors>
        <w:guid w:val="{AF50D20D-7FC2-45FE-A8CA-5DD4158897F3}"/>
      </w:docPartPr>
      <w:docPartBody>
        <w:p w:rsidR="00E93F19" w:rsidRDefault="00F1661E" w:rsidP="00F1661E">
          <w:pPr>
            <w:pStyle w:val="70406B1B095D4AC4959E4453347D7E8B"/>
          </w:pPr>
          <w:r w:rsidRPr="00055548">
            <w:rPr>
              <w:rStyle w:val="PlaceholderText"/>
              <w:rFonts w:cstheme="minorHAnsi"/>
            </w:rPr>
            <w:t>Choose an item.</w:t>
          </w:r>
        </w:p>
      </w:docPartBody>
    </w:docPart>
    <w:docPart>
      <w:docPartPr>
        <w:name w:val="1BD3A36EF8ED4D119813CC25314453A1"/>
        <w:category>
          <w:name w:val="General"/>
          <w:gallery w:val="placeholder"/>
        </w:category>
        <w:types>
          <w:type w:val="bbPlcHdr"/>
        </w:types>
        <w:behaviors>
          <w:behavior w:val="content"/>
        </w:behaviors>
        <w:guid w:val="{1394ACF4-73F3-4DA5-B263-B790F137AC9B}"/>
      </w:docPartPr>
      <w:docPartBody>
        <w:p w:rsidR="00E93F19" w:rsidRDefault="00F1661E" w:rsidP="00F1661E">
          <w:pPr>
            <w:pStyle w:val="1BD3A36EF8ED4D119813CC25314453A1"/>
          </w:pPr>
          <w:r w:rsidRPr="00055548">
            <w:rPr>
              <w:rStyle w:val="PlaceholderText"/>
              <w:rFonts w:cstheme="minorHAnsi"/>
            </w:rPr>
            <w:t>Choose an item.</w:t>
          </w:r>
        </w:p>
      </w:docPartBody>
    </w:docPart>
    <w:docPart>
      <w:docPartPr>
        <w:name w:val="AFC74DE5652A4FCA81BC65E603BDD7F8"/>
        <w:category>
          <w:name w:val="General"/>
          <w:gallery w:val="placeholder"/>
        </w:category>
        <w:types>
          <w:type w:val="bbPlcHdr"/>
        </w:types>
        <w:behaviors>
          <w:behavior w:val="content"/>
        </w:behaviors>
        <w:guid w:val="{E82819D8-AD37-4840-8225-F36E7A0C860C}"/>
      </w:docPartPr>
      <w:docPartBody>
        <w:p w:rsidR="00E93F19" w:rsidRDefault="00F1661E" w:rsidP="00F1661E">
          <w:pPr>
            <w:pStyle w:val="AFC74DE5652A4FCA81BC65E603BDD7F8"/>
          </w:pPr>
          <w:r w:rsidRPr="00055548">
            <w:rPr>
              <w:rStyle w:val="PlaceholderText"/>
              <w:rFonts w:cstheme="minorHAnsi"/>
            </w:rPr>
            <w:t>Choose an item.</w:t>
          </w:r>
        </w:p>
      </w:docPartBody>
    </w:docPart>
    <w:docPart>
      <w:docPartPr>
        <w:name w:val="3A786166CBED475D9A9CEA46A47E291E"/>
        <w:category>
          <w:name w:val="General"/>
          <w:gallery w:val="placeholder"/>
        </w:category>
        <w:types>
          <w:type w:val="bbPlcHdr"/>
        </w:types>
        <w:behaviors>
          <w:behavior w:val="content"/>
        </w:behaviors>
        <w:guid w:val="{9E707464-2DDB-4B33-BF90-C1943DD001F5}"/>
      </w:docPartPr>
      <w:docPartBody>
        <w:p w:rsidR="00E93F19" w:rsidRDefault="00F1661E" w:rsidP="00F1661E">
          <w:pPr>
            <w:pStyle w:val="3A786166CBED475D9A9CEA46A47E291E"/>
          </w:pPr>
          <w:r w:rsidRPr="00055548">
            <w:rPr>
              <w:rStyle w:val="PlaceholderText"/>
              <w:rFonts w:cstheme="minorHAnsi"/>
            </w:rPr>
            <w:t>Choose an item.</w:t>
          </w:r>
        </w:p>
      </w:docPartBody>
    </w:docPart>
    <w:docPart>
      <w:docPartPr>
        <w:name w:val="94A7B7B827A84333860C430EAC52940F"/>
        <w:category>
          <w:name w:val="General"/>
          <w:gallery w:val="placeholder"/>
        </w:category>
        <w:types>
          <w:type w:val="bbPlcHdr"/>
        </w:types>
        <w:behaviors>
          <w:behavior w:val="content"/>
        </w:behaviors>
        <w:guid w:val="{2171E19B-5EA5-4AB6-9D38-2FC977A7A307}"/>
      </w:docPartPr>
      <w:docPartBody>
        <w:p w:rsidR="00E93F19" w:rsidRDefault="00F1661E" w:rsidP="00F1661E">
          <w:pPr>
            <w:pStyle w:val="94A7B7B827A84333860C430EAC52940F"/>
          </w:pPr>
          <w:r w:rsidRPr="00055548">
            <w:rPr>
              <w:rStyle w:val="PlaceholderText"/>
              <w:rFonts w:cstheme="minorHAnsi"/>
            </w:rPr>
            <w:t>Choose an item.</w:t>
          </w:r>
        </w:p>
      </w:docPartBody>
    </w:docPart>
    <w:docPart>
      <w:docPartPr>
        <w:name w:val="2CADCF8BD7D94EA194D23BB46F6B433C"/>
        <w:category>
          <w:name w:val="General"/>
          <w:gallery w:val="placeholder"/>
        </w:category>
        <w:types>
          <w:type w:val="bbPlcHdr"/>
        </w:types>
        <w:behaviors>
          <w:behavior w:val="content"/>
        </w:behaviors>
        <w:guid w:val="{34834D45-7247-4B54-858B-ADCAD6AD8F31}"/>
      </w:docPartPr>
      <w:docPartBody>
        <w:p w:rsidR="00E93F19" w:rsidRDefault="00F1661E" w:rsidP="00F1661E">
          <w:pPr>
            <w:pStyle w:val="2CADCF8BD7D94EA194D23BB46F6B433C"/>
          </w:pPr>
          <w:r w:rsidRPr="00055548">
            <w:rPr>
              <w:rStyle w:val="PlaceholderText"/>
              <w:rFonts w:cstheme="minorHAnsi"/>
            </w:rPr>
            <w:t>Choose an item.</w:t>
          </w:r>
        </w:p>
      </w:docPartBody>
    </w:docPart>
    <w:docPart>
      <w:docPartPr>
        <w:name w:val="42702D6DB6AD4EE983090D5A9A9BE576"/>
        <w:category>
          <w:name w:val="General"/>
          <w:gallery w:val="placeholder"/>
        </w:category>
        <w:types>
          <w:type w:val="bbPlcHdr"/>
        </w:types>
        <w:behaviors>
          <w:behavior w:val="content"/>
        </w:behaviors>
        <w:guid w:val="{A31C920D-37EE-4524-90D9-83316DDDEE67}"/>
      </w:docPartPr>
      <w:docPartBody>
        <w:p w:rsidR="00E93F19" w:rsidRDefault="00F1661E" w:rsidP="00F1661E">
          <w:pPr>
            <w:pStyle w:val="42702D6DB6AD4EE983090D5A9A9BE576"/>
          </w:pPr>
          <w:r w:rsidRPr="00055548">
            <w:rPr>
              <w:rStyle w:val="PlaceholderText"/>
              <w:rFonts w:cstheme="minorHAnsi"/>
            </w:rPr>
            <w:t>Choose an item.</w:t>
          </w:r>
        </w:p>
      </w:docPartBody>
    </w:docPart>
    <w:docPart>
      <w:docPartPr>
        <w:name w:val="4D651492C1BA4901B6DE693D6A1FBCE6"/>
        <w:category>
          <w:name w:val="General"/>
          <w:gallery w:val="placeholder"/>
        </w:category>
        <w:types>
          <w:type w:val="bbPlcHdr"/>
        </w:types>
        <w:behaviors>
          <w:behavior w:val="content"/>
        </w:behaviors>
        <w:guid w:val="{21AB1B8B-F60F-4A9E-B42C-2680C64A3E93}"/>
      </w:docPartPr>
      <w:docPartBody>
        <w:p w:rsidR="00E93F19" w:rsidRDefault="00F1661E" w:rsidP="00F1661E">
          <w:pPr>
            <w:pStyle w:val="4D651492C1BA4901B6DE693D6A1FBCE6"/>
          </w:pPr>
          <w:r w:rsidRPr="00D4508B">
            <w:rPr>
              <w:rStyle w:val="PlaceholderText"/>
            </w:rPr>
            <w:t>Choose an item.</w:t>
          </w:r>
        </w:p>
      </w:docPartBody>
    </w:docPart>
    <w:docPart>
      <w:docPartPr>
        <w:name w:val="9DFE67314E4F4285869FD0213009624B"/>
        <w:category>
          <w:name w:val="General"/>
          <w:gallery w:val="placeholder"/>
        </w:category>
        <w:types>
          <w:type w:val="bbPlcHdr"/>
        </w:types>
        <w:behaviors>
          <w:behavior w:val="content"/>
        </w:behaviors>
        <w:guid w:val="{747E7C4D-D9AB-4BC7-94CC-2079DDA7D542}"/>
      </w:docPartPr>
      <w:docPartBody>
        <w:p w:rsidR="00E93F19" w:rsidRDefault="00F1661E" w:rsidP="00F1661E">
          <w:pPr>
            <w:pStyle w:val="9DFE67314E4F4285869FD0213009624B"/>
          </w:pPr>
          <w:r w:rsidRPr="00D4508B">
            <w:rPr>
              <w:rStyle w:val="PlaceholderText"/>
            </w:rPr>
            <w:t>Choose an item.</w:t>
          </w:r>
        </w:p>
      </w:docPartBody>
    </w:docPart>
    <w:docPart>
      <w:docPartPr>
        <w:name w:val="9E4D400BE8544F729B34988974D0AA3B"/>
        <w:category>
          <w:name w:val="General"/>
          <w:gallery w:val="placeholder"/>
        </w:category>
        <w:types>
          <w:type w:val="bbPlcHdr"/>
        </w:types>
        <w:behaviors>
          <w:behavior w:val="content"/>
        </w:behaviors>
        <w:guid w:val="{0D5020E5-3DF0-4237-B854-8DEEA1A03F54}"/>
      </w:docPartPr>
      <w:docPartBody>
        <w:p w:rsidR="00E93F19" w:rsidRDefault="00F1661E" w:rsidP="00F1661E">
          <w:pPr>
            <w:pStyle w:val="9E4D400BE8544F729B34988974D0AA3B"/>
          </w:pPr>
          <w:r w:rsidRPr="00D4508B">
            <w:rPr>
              <w:rStyle w:val="PlaceholderText"/>
            </w:rPr>
            <w:t>Choose an item.</w:t>
          </w:r>
        </w:p>
      </w:docPartBody>
    </w:docPart>
    <w:docPart>
      <w:docPartPr>
        <w:name w:val="E4233944CCA64BE1B54D6EE4BC9EC658"/>
        <w:category>
          <w:name w:val="General"/>
          <w:gallery w:val="placeholder"/>
        </w:category>
        <w:types>
          <w:type w:val="bbPlcHdr"/>
        </w:types>
        <w:behaviors>
          <w:behavior w:val="content"/>
        </w:behaviors>
        <w:guid w:val="{B60EC184-5DAC-4D21-91B2-546057B88583}"/>
      </w:docPartPr>
      <w:docPartBody>
        <w:p w:rsidR="00E93F19" w:rsidRDefault="00F1661E" w:rsidP="00F1661E">
          <w:pPr>
            <w:pStyle w:val="E4233944CCA64BE1B54D6EE4BC9EC658"/>
          </w:pPr>
          <w:r w:rsidRPr="00055548">
            <w:rPr>
              <w:rStyle w:val="PlaceholderText"/>
              <w:rFonts w:cstheme="minorHAnsi"/>
            </w:rPr>
            <w:t>Choose an item.</w:t>
          </w:r>
        </w:p>
      </w:docPartBody>
    </w:docPart>
    <w:docPart>
      <w:docPartPr>
        <w:name w:val="A0570D15BE364EB2B4B3EC71EBD15347"/>
        <w:category>
          <w:name w:val="General"/>
          <w:gallery w:val="placeholder"/>
        </w:category>
        <w:types>
          <w:type w:val="bbPlcHdr"/>
        </w:types>
        <w:behaviors>
          <w:behavior w:val="content"/>
        </w:behaviors>
        <w:guid w:val="{6C5B0EF0-81BE-4121-B657-25DC3D1AA49B}"/>
      </w:docPartPr>
      <w:docPartBody>
        <w:p w:rsidR="00E93F19" w:rsidRDefault="00F1661E" w:rsidP="00F1661E">
          <w:pPr>
            <w:pStyle w:val="A0570D15BE364EB2B4B3EC71EBD15347"/>
          </w:pPr>
          <w:r w:rsidRPr="00055548">
            <w:rPr>
              <w:rStyle w:val="PlaceholderText"/>
              <w:rFonts w:cstheme="minorHAnsi"/>
            </w:rPr>
            <w:t>Choose an item.</w:t>
          </w:r>
        </w:p>
      </w:docPartBody>
    </w:docPart>
    <w:docPart>
      <w:docPartPr>
        <w:name w:val="6AF9FDAD420B4A9AAB9EE74DD7F24A68"/>
        <w:category>
          <w:name w:val="General"/>
          <w:gallery w:val="placeholder"/>
        </w:category>
        <w:types>
          <w:type w:val="bbPlcHdr"/>
        </w:types>
        <w:behaviors>
          <w:behavior w:val="content"/>
        </w:behaviors>
        <w:guid w:val="{61D360CA-30E6-49D5-8D8E-93E5C8184CD2}"/>
      </w:docPartPr>
      <w:docPartBody>
        <w:p w:rsidR="00E93F19" w:rsidRDefault="00F1661E" w:rsidP="00F1661E">
          <w:pPr>
            <w:pStyle w:val="6AF9FDAD420B4A9AAB9EE74DD7F24A68"/>
          </w:pPr>
          <w:r w:rsidRPr="00055548">
            <w:rPr>
              <w:rStyle w:val="PlaceholderText"/>
              <w:rFonts w:cstheme="minorHAnsi"/>
            </w:rPr>
            <w:t>Choose an item.</w:t>
          </w:r>
        </w:p>
      </w:docPartBody>
    </w:docPart>
    <w:docPart>
      <w:docPartPr>
        <w:name w:val="D6518A3A3C4A42D7B2A6D8785141F501"/>
        <w:category>
          <w:name w:val="General"/>
          <w:gallery w:val="placeholder"/>
        </w:category>
        <w:types>
          <w:type w:val="bbPlcHdr"/>
        </w:types>
        <w:behaviors>
          <w:behavior w:val="content"/>
        </w:behaviors>
        <w:guid w:val="{A404C96D-913A-42C2-92E8-04CD8243F795}"/>
      </w:docPartPr>
      <w:docPartBody>
        <w:p w:rsidR="00E93F19" w:rsidRDefault="00F1661E" w:rsidP="00F1661E">
          <w:pPr>
            <w:pStyle w:val="D6518A3A3C4A42D7B2A6D8785141F501"/>
          </w:pPr>
          <w:r w:rsidRPr="00055548">
            <w:rPr>
              <w:rStyle w:val="PlaceholderText"/>
              <w:rFonts w:cstheme="minorHAnsi"/>
            </w:rPr>
            <w:t>Choose an item.</w:t>
          </w:r>
        </w:p>
      </w:docPartBody>
    </w:docPart>
    <w:docPart>
      <w:docPartPr>
        <w:name w:val="54BC4B7A5C144B358915776318054863"/>
        <w:category>
          <w:name w:val="General"/>
          <w:gallery w:val="placeholder"/>
        </w:category>
        <w:types>
          <w:type w:val="bbPlcHdr"/>
        </w:types>
        <w:behaviors>
          <w:behavior w:val="content"/>
        </w:behaviors>
        <w:guid w:val="{D73878F5-1680-404E-99DD-9919254B84CA}"/>
      </w:docPartPr>
      <w:docPartBody>
        <w:p w:rsidR="00E93F19" w:rsidRDefault="00F1661E" w:rsidP="00F1661E">
          <w:pPr>
            <w:pStyle w:val="54BC4B7A5C144B358915776318054863"/>
          </w:pPr>
          <w:r w:rsidRPr="00055548">
            <w:rPr>
              <w:rStyle w:val="PlaceholderText"/>
              <w:rFonts w:cstheme="minorHAnsi"/>
            </w:rPr>
            <w:t>Choose an item.</w:t>
          </w:r>
        </w:p>
      </w:docPartBody>
    </w:docPart>
    <w:docPart>
      <w:docPartPr>
        <w:name w:val="0D5493F870B64A8FAE2D83CC3BFEC711"/>
        <w:category>
          <w:name w:val="General"/>
          <w:gallery w:val="placeholder"/>
        </w:category>
        <w:types>
          <w:type w:val="bbPlcHdr"/>
        </w:types>
        <w:behaviors>
          <w:behavior w:val="content"/>
        </w:behaviors>
        <w:guid w:val="{572051FD-BA50-42EA-8551-56FD2D838239}"/>
      </w:docPartPr>
      <w:docPartBody>
        <w:p w:rsidR="00E93F19" w:rsidRDefault="00F1661E" w:rsidP="00F1661E">
          <w:pPr>
            <w:pStyle w:val="0D5493F870B64A8FAE2D83CC3BFEC711"/>
          </w:pPr>
          <w:r w:rsidRPr="00055548">
            <w:rPr>
              <w:rStyle w:val="PlaceholderText"/>
              <w:rFonts w:cstheme="minorHAnsi"/>
            </w:rPr>
            <w:t>Choose an item.</w:t>
          </w:r>
        </w:p>
      </w:docPartBody>
    </w:docPart>
    <w:docPart>
      <w:docPartPr>
        <w:name w:val="E2715ED7FED949BAABEC56911F2E622E"/>
        <w:category>
          <w:name w:val="General"/>
          <w:gallery w:val="placeholder"/>
        </w:category>
        <w:types>
          <w:type w:val="bbPlcHdr"/>
        </w:types>
        <w:behaviors>
          <w:behavior w:val="content"/>
        </w:behaviors>
        <w:guid w:val="{1D860131-BCDC-4E30-B049-8E8CFAADCE45}"/>
      </w:docPartPr>
      <w:docPartBody>
        <w:p w:rsidR="00E93F19" w:rsidRDefault="00F1661E" w:rsidP="00F1661E">
          <w:pPr>
            <w:pStyle w:val="E2715ED7FED949BAABEC56911F2E622E"/>
          </w:pPr>
          <w:r w:rsidRPr="00055548">
            <w:rPr>
              <w:rStyle w:val="PlaceholderText"/>
              <w:rFonts w:cstheme="minorHAnsi"/>
            </w:rPr>
            <w:t>Choose an item.</w:t>
          </w:r>
        </w:p>
      </w:docPartBody>
    </w:docPart>
    <w:docPart>
      <w:docPartPr>
        <w:name w:val="DEB091534F894A06B1A3BD19E4FB93F8"/>
        <w:category>
          <w:name w:val="General"/>
          <w:gallery w:val="placeholder"/>
        </w:category>
        <w:types>
          <w:type w:val="bbPlcHdr"/>
        </w:types>
        <w:behaviors>
          <w:behavior w:val="content"/>
        </w:behaviors>
        <w:guid w:val="{37BC55BF-660C-4DCB-8650-E01639CB9D41}"/>
      </w:docPartPr>
      <w:docPartBody>
        <w:p w:rsidR="00E93F19" w:rsidRDefault="00F1661E" w:rsidP="00F1661E">
          <w:pPr>
            <w:pStyle w:val="DEB091534F894A06B1A3BD19E4FB93F8"/>
          </w:pPr>
          <w:r w:rsidRPr="00055548">
            <w:rPr>
              <w:rStyle w:val="PlaceholderText"/>
              <w:rFonts w:cstheme="minorHAnsi"/>
            </w:rPr>
            <w:t>Choose an item.</w:t>
          </w:r>
        </w:p>
      </w:docPartBody>
    </w:docPart>
    <w:docPart>
      <w:docPartPr>
        <w:name w:val="3C30BCB1E2A44B118BBE89B001FAF796"/>
        <w:category>
          <w:name w:val="General"/>
          <w:gallery w:val="placeholder"/>
        </w:category>
        <w:types>
          <w:type w:val="bbPlcHdr"/>
        </w:types>
        <w:behaviors>
          <w:behavior w:val="content"/>
        </w:behaviors>
        <w:guid w:val="{5E401659-CAA2-4319-8535-065EEBB223A6}"/>
      </w:docPartPr>
      <w:docPartBody>
        <w:p w:rsidR="00A05815" w:rsidRDefault="00A05815" w:rsidP="00A05815">
          <w:pPr>
            <w:pStyle w:val="3C30BCB1E2A44B118BBE89B001FAF796"/>
          </w:pPr>
          <w:r w:rsidRPr="00BA16E6">
            <w:rPr>
              <w:rStyle w:val="PlaceholderText"/>
            </w:rPr>
            <w:t>Choose an item.</w:t>
          </w:r>
        </w:p>
      </w:docPartBody>
    </w:docPart>
    <w:docPart>
      <w:docPartPr>
        <w:name w:val="164B536196494124AE540EE45DC330AF"/>
        <w:category>
          <w:name w:val="General"/>
          <w:gallery w:val="placeholder"/>
        </w:category>
        <w:types>
          <w:type w:val="bbPlcHdr"/>
        </w:types>
        <w:behaviors>
          <w:behavior w:val="content"/>
        </w:behaviors>
        <w:guid w:val="{173CED9D-BA3B-4705-9311-90C1648E94DE}"/>
      </w:docPartPr>
      <w:docPartBody>
        <w:p w:rsidR="00A05815" w:rsidRDefault="00A05815" w:rsidP="00A05815">
          <w:pPr>
            <w:pStyle w:val="164B536196494124AE540EE45DC330AF"/>
          </w:pPr>
          <w:r w:rsidRPr="00BA16E6">
            <w:rPr>
              <w:rStyle w:val="PlaceholderText"/>
            </w:rPr>
            <w:t>Choose an item.</w:t>
          </w:r>
        </w:p>
      </w:docPartBody>
    </w:docPart>
    <w:docPart>
      <w:docPartPr>
        <w:name w:val="801F9F26C085435498F2CEEFF373D9BC"/>
        <w:category>
          <w:name w:val="General"/>
          <w:gallery w:val="placeholder"/>
        </w:category>
        <w:types>
          <w:type w:val="bbPlcHdr"/>
        </w:types>
        <w:behaviors>
          <w:behavior w:val="content"/>
        </w:behaviors>
        <w:guid w:val="{07FDD380-8EB7-4FC4-A0E0-71CE8451BA4A}"/>
      </w:docPartPr>
      <w:docPartBody>
        <w:p w:rsidR="00A05815" w:rsidRDefault="00A05815" w:rsidP="00A05815">
          <w:pPr>
            <w:pStyle w:val="801F9F26C085435498F2CEEFF373D9BC"/>
          </w:pPr>
          <w:r w:rsidRPr="00BA16E6">
            <w:rPr>
              <w:rStyle w:val="PlaceholderText"/>
            </w:rPr>
            <w:t>Choose an item.</w:t>
          </w:r>
        </w:p>
      </w:docPartBody>
    </w:docPart>
    <w:docPart>
      <w:docPartPr>
        <w:name w:val="6E206333D9664DA6B083DF0B1E0BE0B8"/>
        <w:category>
          <w:name w:val="General"/>
          <w:gallery w:val="placeholder"/>
        </w:category>
        <w:types>
          <w:type w:val="bbPlcHdr"/>
        </w:types>
        <w:behaviors>
          <w:behavior w:val="content"/>
        </w:behaviors>
        <w:guid w:val="{D6C7E729-EFA7-49F4-84AE-D7F0C7874DBB}"/>
      </w:docPartPr>
      <w:docPartBody>
        <w:p w:rsidR="00A05815" w:rsidRDefault="00A05815" w:rsidP="00A05815">
          <w:pPr>
            <w:pStyle w:val="6E206333D9664DA6B083DF0B1E0BE0B8"/>
          </w:pPr>
          <w:r w:rsidRPr="00BA16E6">
            <w:rPr>
              <w:rStyle w:val="PlaceholderText"/>
            </w:rPr>
            <w:t>Choose an item.</w:t>
          </w:r>
        </w:p>
      </w:docPartBody>
    </w:docPart>
    <w:docPart>
      <w:docPartPr>
        <w:name w:val="B0738D9684F9427FB6D3138E13FCA39F"/>
        <w:category>
          <w:name w:val="General"/>
          <w:gallery w:val="placeholder"/>
        </w:category>
        <w:types>
          <w:type w:val="bbPlcHdr"/>
        </w:types>
        <w:behaviors>
          <w:behavior w:val="content"/>
        </w:behaviors>
        <w:guid w:val="{174334E9-0FB7-40E7-B302-0493A7317167}"/>
      </w:docPartPr>
      <w:docPartBody>
        <w:p w:rsidR="00A05815" w:rsidRDefault="00A05815" w:rsidP="00A05815">
          <w:pPr>
            <w:pStyle w:val="B0738D9684F9427FB6D3138E13FCA39F"/>
          </w:pPr>
          <w:r w:rsidRPr="00BA16E6">
            <w:rPr>
              <w:rStyle w:val="PlaceholderText"/>
            </w:rPr>
            <w:t>Choose an item.</w:t>
          </w:r>
        </w:p>
      </w:docPartBody>
    </w:docPart>
    <w:docPart>
      <w:docPartPr>
        <w:name w:val="EAF46EFC53D946539DCA1802ED2D7B18"/>
        <w:category>
          <w:name w:val="General"/>
          <w:gallery w:val="placeholder"/>
        </w:category>
        <w:types>
          <w:type w:val="bbPlcHdr"/>
        </w:types>
        <w:behaviors>
          <w:behavior w:val="content"/>
        </w:behaviors>
        <w:guid w:val="{75BFF02A-75B2-4C5B-A7BF-251E6110C36C}"/>
      </w:docPartPr>
      <w:docPartBody>
        <w:p w:rsidR="00A05815" w:rsidRDefault="00A05815" w:rsidP="00A05815">
          <w:pPr>
            <w:pStyle w:val="EAF46EFC53D946539DCA1802ED2D7B18"/>
          </w:pPr>
          <w:r w:rsidRPr="00BA16E6">
            <w:rPr>
              <w:rStyle w:val="PlaceholderText"/>
            </w:rPr>
            <w:t>Choose an item.</w:t>
          </w:r>
        </w:p>
      </w:docPartBody>
    </w:docPart>
    <w:docPart>
      <w:docPartPr>
        <w:name w:val="617BB9A8F40A4E1FB37C456D601C0CCE"/>
        <w:category>
          <w:name w:val="General"/>
          <w:gallery w:val="placeholder"/>
        </w:category>
        <w:types>
          <w:type w:val="bbPlcHdr"/>
        </w:types>
        <w:behaviors>
          <w:behavior w:val="content"/>
        </w:behaviors>
        <w:guid w:val="{6741E802-7F03-413A-99C8-B90D8E27DE42}"/>
      </w:docPartPr>
      <w:docPartBody>
        <w:p w:rsidR="00A05815" w:rsidRDefault="00A05815" w:rsidP="00A05815">
          <w:pPr>
            <w:pStyle w:val="617BB9A8F40A4E1FB37C456D601C0CCE"/>
          </w:pPr>
          <w:r w:rsidRPr="00BA16E6">
            <w:rPr>
              <w:rStyle w:val="PlaceholderText"/>
            </w:rPr>
            <w:t>Choose an item.</w:t>
          </w:r>
        </w:p>
      </w:docPartBody>
    </w:docPart>
    <w:docPart>
      <w:docPartPr>
        <w:name w:val="BA2ADFA5002A47B9AFBFEE8EB691568F"/>
        <w:category>
          <w:name w:val="General"/>
          <w:gallery w:val="placeholder"/>
        </w:category>
        <w:types>
          <w:type w:val="bbPlcHdr"/>
        </w:types>
        <w:behaviors>
          <w:behavior w:val="content"/>
        </w:behaviors>
        <w:guid w:val="{4CD97676-8836-48CC-8AA1-6B12CB789524}"/>
      </w:docPartPr>
      <w:docPartBody>
        <w:p w:rsidR="00A05815" w:rsidRDefault="00A05815" w:rsidP="00A05815">
          <w:pPr>
            <w:pStyle w:val="BA2ADFA5002A47B9AFBFEE8EB691568F"/>
          </w:pPr>
          <w:r w:rsidRPr="00BA16E6">
            <w:rPr>
              <w:rStyle w:val="PlaceholderText"/>
            </w:rPr>
            <w:t>Choose an item.</w:t>
          </w:r>
        </w:p>
      </w:docPartBody>
    </w:docPart>
    <w:docPart>
      <w:docPartPr>
        <w:name w:val="647F088989644B779482A9194DEFDE95"/>
        <w:category>
          <w:name w:val="General"/>
          <w:gallery w:val="placeholder"/>
        </w:category>
        <w:types>
          <w:type w:val="bbPlcHdr"/>
        </w:types>
        <w:behaviors>
          <w:behavior w:val="content"/>
        </w:behaviors>
        <w:guid w:val="{C929E408-A8E7-44C1-80D1-2347DDEC9469}"/>
      </w:docPartPr>
      <w:docPartBody>
        <w:p w:rsidR="00A05815" w:rsidRDefault="00A05815" w:rsidP="00A05815">
          <w:pPr>
            <w:pStyle w:val="647F088989644B779482A9194DEFDE95"/>
          </w:pPr>
          <w:r w:rsidRPr="00BA16E6">
            <w:rPr>
              <w:rStyle w:val="PlaceholderText"/>
            </w:rPr>
            <w:t>Choose an item.</w:t>
          </w:r>
        </w:p>
      </w:docPartBody>
    </w:docPart>
    <w:docPart>
      <w:docPartPr>
        <w:name w:val="6EEEFDFDBE1D456B871CA4B72DFF901C"/>
        <w:category>
          <w:name w:val="General"/>
          <w:gallery w:val="placeholder"/>
        </w:category>
        <w:types>
          <w:type w:val="bbPlcHdr"/>
        </w:types>
        <w:behaviors>
          <w:behavior w:val="content"/>
        </w:behaviors>
        <w:guid w:val="{A29BDB45-9468-408F-BA0F-E9295A43548F}"/>
      </w:docPartPr>
      <w:docPartBody>
        <w:p w:rsidR="00A05815" w:rsidRDefault="00A05815" w:rsidP="00A05815">
          <w:pPr>
            <w:pStyle w:val="6EEEFDFDBE1D456B871CA4B72DFF901C"/>
          </w:pPr>
          <w:r w:rsidRPr="00D4508B">
            <w:rPr>
              <w:rStyle w:val="PlaceholderText"/>
            </w:rPr>
            <w:t>Choose an item.</w:t>
          </w:r>
        </w:p>
      </w:docPartBody>
    </w:docPart>
    <w:docPart>
      <w:docPartPr>
        <w:name w:val="C087B2DA12104BB7B1278DC1017DB730"/>
        <w:category>
          <w:name w:val="General"/>
          <w:gallery w:val="placeholder"/>
        </w:category>
        <w:types>
          <w:type w:val="bbPlcHdr"/>
        </w:types>
        <w:behaviors>
          <w:behavior w:val="content"/>
        </w:behaviors>
        <w:guid w:val="{9C1CD935-DE0D-4C94-AD55-492DDE2FF3E7}"/>
      </w:docPartPr>
      <w:docPartBody>
        <w:p w:rsidR="00A05815" w:rsidRDefault="00A05815" w:rsidP="00A05815">
          <w:pPr>
            <w:pStyle w:val="C087B2DA12104BB7B1278DC1017DB730"/>
          </w:pPr>
          <w:r w:rsidRPr="00D4508B">
            <w:rPr>
              <w:rStyle w:val="PlaceholderText"/>
            </w:rPr>
            <w:t>Choose an item.</w:t>
          </w:r>
        </w:p>
      </w:docPartBody>
    </w:docPart>
    <w:docPart>
      <w:docPartPr>
        <w:name w:val="19BA47C5122C43B3ADA12DE5C5FA73F8"/>
        <w:category>
          <w:name w:val="General"/>
          <w:gallery w:val="placeholder"/>
        </w:category>
        <w:types>
          <w:type w:val="bbPlcHdr"/>
        </w:types>
        <w:behaviors>
          <w:behavior w:val="content"/>
        </w:behaviors>
        <w:guid w:val="{FF16A712-0815-4D01-ADE3-599BA61CB545}"/>
      </w:docPartPr>
      <w:docPartBody>
        <w:p w:rsidR="00A05815" w:rsidRDefault="00A05815" w:rsidP="00A05815">
          <w:pPr>
            <w:pStyle w:val="19BA47C5122C43B3ADA12DE5C5FA73F8"/>
          </w:pPr>
          <w:r w:rsidRPr="00D4508B">
            <w:rPr>
              <w:rStyle w:val="PlaceholderText"/>
            </w:rPr>
            <w:t>Choose an item.</w:t>
          </w:r>
        </w:p>
      </w:docPartBody>
    </w:docPart>
    <w:docPart>
      <w:docPartPr>
        <w:name w:val="20F02D69BC664438B3A37D4580C1C6A9"/>
        <w:category>
          <w:name w:val="General"/>
          <w:gallery w:val="placeholder"/>
        </w:category>
        <w:types>
          <w:type w:val="bbPlcHdr"/>
        </w:types>
        <w:behaviors>
          <w:behavior w:val="content"/>
        </w:behaviors>
        <w:guid w:val="{288CF1CA-E892-4E07-9422-4C54F046ACE0}"/>
      </w:docPartPr>
      <w:docPartBody>
        <w:p w:rsidR="00A05815" w:rsidRDefault="00A05815" w:rsidP="00A05815">
          <w:pPr>
            <w:pStyle w:val="20F02D69BC664438B3A37D4580C1C6A9"/>
          </w:pPr>
          <w:r w:rsidRPr="00055548">
            <w:rPr>
              <w:rStyle w:val="PlaceholderText"/>
              <w:rFonts w:cstheme="minorHAnsi"/>
            </w:rPr>
            <w:t>Choose an item.</w:t>
          </w:r>
        </w:p>
      </w:docPartBody>
    </w:docPart>
    <w:docPart>
      <w:docPartPr>
        <w:name w:val="806FBEE0FE9E4C74B43A0EB8D2424317"/>
        <w:category>
          <w:name w:val="General"/>
          <w:gallery w:val="placeholder"/>
        </w:category>
        <w:types>
          <w:type w:val="bbPlcHdr"/>
        </w:types>
        <w:behaviors>
          <w:behavior w:val="content"/>
        </w:behaviors>
        <w:guid w:val="{E03BC912-BB3D-46FB-ACF3-B7D109504B87}"/>
      </w:docPartPr>
      <w:docPartBody>
        <w:p w:rsidR="00A05815" w:rsidRDefault="00A05815" w:rsidP="00A05815">
          <w:pPr>
            <w:pStyle w:val="806FBEE0FE9E4C74B43A0EB8D2424317"/>
          </w:pPr>
          <w:r w:rsidRPr="00055548">
            <w:rPr>
              <w:rStyle w:val="PlaceholderText"/>
              <w:rFonts w:cstheme="minorHAnsi"/>
            </w:rPr>
            <w:t>Choose an item.</w:t>
          </w:r>
        </w:p>
      </w:docPartBody>
    </w:docPart>
    <w:docPart>
      <w:docPartPr>
        <w:name w:val="1208C1D42E624BB6BDE7108CA291E526"/>
        <w:category>
          <w:name w:val="General"/>
          <w:gallery w:val="placeholder"/>
        </w:category>
        <w:types>
          <w:type w:val="bbPlcHdr"/>
        </w:types>
        <w:behaviors>
          <w:behavior w:val="content"/>
        </w:behaviors>
        <w:guid w:val="{0D99C442-EA9A-4AC5-BAA4-334ACB54AAED}"/>
      </w:docPartPr>
      <w:docPartBody>
        <w:p w:rsidR="00A05815" w:rsidRDefault="00A05815" w:rsidP="00A05815">
          <w:pPr>
            <w:pStyle w:val="1208C1D42E624BB6BDE7108CA291E526"/>
          </w:pPr>
          <w:r w:rsidRPr="00055548">
            <w:rPr>
              <w:rStyle w:val="PlaceholderText"/>
              <w:rFonts w:cstheme="minorHAnsi"/>
            </w:rPr>
            <w:t>Choose an item.</w:t>
          </w:r>
        </w:p>
      </w:docPartBody>
    </w:docPart>
    <w:docPart>
      <w:docPartPr>
        <w:name w:val="455F9B9F70ED4B9187785CDAC475C6A9"/>
        <w:category>
          <w:name w:val="General"/>
          <w:gallery w:val="placeholder"/>
        </w:category>
        <w:types>
          <w:type w:val="bbPlcHdr"/>
        </w:types>
        <w:behaviors>
          <w:behavior w:val="content"/>
        </w:behaviors>
        <w:guid w:val="{6DD2A714-6E6B-4043-8C44-15C757B9199C}"/>
      </w:docPartPr>
      <w:docPartBody>
        <w:p w:rsidR="00A05815" w:rsidRDefault="00A05815" w:rsidP="00A05815">
          <w:pPr>
            <w:pStyle w:val="455F9B9F70ED4B9187785CDAC475C6A9"/>
          </w:pPr>
          <w:r w:rsidRPr="00055548">
            <w:rPr>
              <w:rStyle w:val="PlaceholderText"/>
              <w:rFonts w:cstheme="minorHAnsi"/>
            </w:rPr>
            <w:t>Choose an item.</w:t>
          </w:r>
        </w:p>
      </w:docPartBody>
    </w:docPart>
    <w:docPart>
      <w:docPartPr>
        <w:name w:val="EF4C314BEEDA47C69829381E145B7E4D"/>
        <w:category>
          <w:name w:val="General"/>
          <w:gallery w:val="placeholder"/>
        </w:category>
        <w:types>
          <w:type w:val="bbPlcHdr"/>
        </w:types>
        <w:behaviors>
          <w:behavior w:val="content"/>
        </w:behaviors>
        <w:guid w:val="{22ABC011-AFB9-462B-8894-95DF3AD1C5FD}"/>
      </w:docPartPr>
      <w:docPartBody>
        <w:p w:rsidR="00A05815" w:rsidRDefault="00A05815" w:rsidP="00A05815">
          <w:pPr>
            <w:pStyle w:val="EF4C314BEEDA47C69829381E145B7E4D"/>
          </w:pPr>
          <w:r w:rsidRPr="00055548">
            <w:rPr>
              <w:rStyle w:val="PlaceholderText"/>
              <w:rFonts w:cstheme="minorHAnsi"/>
            </w:rPr>
            <w:t>Choose an item.</w:t>
          </w:r>
        </w:p>
      </w:docPartBody>
    </w:docPart>
    <w:docPart>
      <w:docPartPr>
        <w:name w:val="634DFE149EB14E87BFBC445BB1E0CD6D"/>
        <w:category>
          <w:name w:val="General"/>
          <w:gallery w:val="placeholder"/>
        </w:category>
        <w:types>
          <w:type w:val="bbPlcHdr"/>
        </w:types>
        <w:behaviors>
          <w:behavior w:val="content"/>
        </w:behaviors>
        <w:guid w:val="{B89AD27D-52B9-4EF9-A6DB-9AAD7C20C977}"/>
      </w:docPartPr>
      <w:docPartBody>
        <w:p w:rsidR="00A05815" w:rsidRDefault="00A05815" w:rsidP="00A05815">
          <w:pPr>
            <w:pStyle w:val="634DFE149EB14E87BFBC445BB1E0CD6D"/>
          </w:pPr>
          <w:r w:rsidRPr="00055548">
            <w:rPr>
              <w:rStyle w:val="PlaceholderText"/>
              <w:rFonts w:cstheme="minorHAnsi"/>
            </w:rPr>
            <w:t>Choose an item.</w:t>
          </w:r>
        </w:p>
      </w:docPartBody>
    </w:docPart>
    <w:docPart>
      <w:docPartPr>
        <w:name w:val="B6B2F7B4F85D48D48009FBC5B4DA4389"/>
        <w:category>
          <w:name w:val="General"/>
          <w:gallery w:val="placeholder"/>
        </w:category>
        <w:types>
          <w:type w:val="bbPlcHdr"/>
        </w:types>
        <w:behaviors>
          <w:behavior w:val="content"/>
        </w:behaviors>
        <w:guid w:val="{F77EF568-4165-407F-AC6E-84C21F4DABCB}"/>
      </w:docPartPr>
      <w:docPartBody>
        <w:p w:rsidR="00A05815" w:rsidRDefault="00A05815" w:rsidP="00A05815">
          <w:pPr>
            <w:pStyle w:val="B6B2F7B4F85D48D48009FBC5B4DA4389"/>
          </w:pPr>
          <w:r w:rsidRPr="00055548">
            <w:rPr>
              <w:rStyle w:val="PlaceholderText"/>
              <w:rFonts w:cstheme="minorHAnsi"/>
            </w:rPr>
            <w:t>Choose an item.</w:t>
          </w:r>
        </w:p>
      </w:docPartBody>
    </w:docPart>
    <w:docPart>
      <w:docPartPr>
        <w:name w:val="C738873DEE3946D2BB8815A45C4D9E27"/>
        <w:category>
          <w:name w:val="General"/>
          <w:gallery w:val="placeholder"/>
        </w:category>
        <w:types>
          <w:type w:val="bbPlcHdr"/>
        </w:types>
        <w:behaviors>
          <w:behavior w:val="content"/>
        </w:behaviors>
        <w:guid w:val="{270A5071-62E3-4B8E-ABA1-00D59C47DDD9}"/>
      </w:docPartPr>
      <w:docPartBody>
        <w:p w:rsidR="00A05815" w:rsidRDefault="00A05815" w:rsidP="00A05815">
          <w:pPr>
            <w:pStyle w:val="C738873DEE3946D2BB8815A45C4D9E27"/>
          </w:pPr>
          <w:r w:rsidRPr="00055548">
            <w:rPr>
              <w:rStyle w:val="PlaceholderText"/>
              <w:rFonts w:cstheme="minorHAnsi"/>
            </w:rPr>
            <w:t>Choose an item.</w:t>
          </w:r>
        </w:p>
      </w:docPartBody>
    </w:docPart>
    <w:docPart>
      <w:docPartPr>
        <w:name w:val="85D2BCA06966422A96F872D4441EB793"/>
        <w:category>
          <w:name w:val="General"/>
          <w:gallery w:val="placeholder"/>
        </w:category>
        <w:types>
          <w:type w:val="bbPlcHdr"/>
        </w:types>
        <w:behaviors>
          <w:behavior w:val="content"/>
        </w:behaviors>
        <w:guid w:val="{5021C9AA-33A3-4411-8229-73B013F9B889}"/>
      </w:docPartPr>
      <w:docPartBody>
        <w:p w:rsidR="00A05815" w:rsidRDefault="00A05815" w:rsidP="00A05815">
          <w:pPr>
            <w:pStyle w:val="85D2BCA06966422A96F872D4441EB793"/>
          </w:pPr>
          <w:r w:rsidRPr="00BA16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42"/>
    <w:rsid w:val="00055542"/>
    <w:rsid w:val="00070679"/>
    <w:rsid w:val="000A12CF"/>
    <w:rsid w:val="00150959"/>
    <w:rsid w:val="001A33C7"/>
    <w:rsid w:val="001D631E"/>
    <w:rsid w:val="0023788F"/>
    <w:rsid w:val="004660BF"/>
    <w:rsid w:val="005B6408"/>
    <w:rsid w:val="005C2E05"/>
    <w:rsid w:val="005F6D31"/>
    <w:rsid w:val="00656EA2"/>
    <w:rsid w:val="00660D73"/>
    <w:rsid w:val="006A1426"/>
    <w:rsid w:val="006F25E1"/>
    <w:rsid w:val="00753AA0"/>
    <w:rsid w:val="00786AC2"/>
    <w:rsid w:val="007D4319"/>
    <w:rsid w:val="00846A6B"/>
    <w:rsid w:val="00883F73"/>
    <w:rsid w:val="00884275"/>
    <w:rsid w:val="008B2C45"/>
    <w:rsid w:val="00906B16"/>
    <w:rsid w:val="009436A0"/>
    <w:rsid w:val="00944003"/>
    <w:rsid w:val="00A05815"/>
    <w:rsid w:val="00A25D41"/>
    <w:rsid w:val="00AC60F2"/>
    <w:rsid w:val="00B8306F"/>
    <w:rsid w:val="00BB76D4"/>
    <w:rsid w:val="00C1119E"/>
    <w:rsid w:val="00C86AED"/>
    <w:rsid w:val="00DF1244"/>
    <w:rsid w:val="00E653FA"/>
    <w:rsid w:val="00E7147B"/>
    <w:rsid w:val="00E93F19"/>
    <w:rsid w:val="00F1661E"/>
    <w:rsid w:val="00F64E9B"/>
    <w:rsid w:val="00F97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5815"/>
    <w:rPr>
      <w:color w:val="808080"/>
    </w:rPr>
  </w:style>
  <w:style w:type="paragraph" w:customStyle="1" w:styleId="AF95255DDACF46A5B6A59F3DAB92CB1D">
    <w:name w:val="AF95255DDACF46A5B6A59F3DAB92CB1D"/>
    <w:rsid w:val="006F25E1"/>
    <w:pPr>
      <w:spacing w:line="278" w:lineRule="auto"/>
    </w:pPr>
    <w:rPr>
      <w:kern w:val="2"/>
      <w:sz w:val="24"/>
      <w:szCs w:val="24"/>
      <w14:ligatures w14:val="standardContextual"/>
    </w:rPr>
  </w:style>
  <w:style w:type="paragraph" w:customStyle="1" w:styleId="BD383440062F4F2990E75325F169B8F8">
    <w:name w:val="BD383440062F4F2990E75325F169B8F8"/>
    <w:rsid w:val="006F25E1"/>
    <w:pPr>
      <w:spacing w:line="278" w:lineRule="auto"/>
    </w:pPr>
    <w:rPr>
      <w:kern w:val="2"/>
      <w:sz w:val="24"/>
      <w:szCs w:val="24"/>
      <w14:ligatures w14:val="standardContextual"/>
    </w:rPr>
  </w:style>
  <w:style w:type="paragraph" w:customStyle="1" w:styleId="D2351B78C5A840F68E106F76B3A68FE13">
    <w:name w:val="D2351B78C5A840F68E106F76B3A68FE13"/>
    <w:rsid w:val="00F1661E"/>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239D2C6A55C24D339412A772860733DB3">
    <w:name w:val="239D2C6A55C24D339412A772860733DB3"/>
    <w:rsid w:val="00F1661E"/>
    <w:pPr>
      <w:spacing w:after="200" w:line="276" w:lineRule="auto"/>
    </w:pPr>
    <w:rPr>
      <w:rFonts w:eastAsiaTheme="minorHAnsi"/>
      <w:lang w:eastAsia="en-US"/>
    </w:rPr>
  </w:style>
  <w:style w:type="paragraph" w:customStyle="1" w:styleId="796DA27FBA9544078A3961CAABFA458B3">
    <w:name w:val="796DA27FBA9544078A3961CAABFA458B3"/>
    <w:rsid w:val="00F1661E"/>
    <w:pPr>
      <w:spacing w:after="200" w:line="276" w:lineRule="auto"/>
    </w:pPr>
    <w:rPr>
      <w:rFonts w:eastAsiaTheme="minorHAnsi"/>
      <w:lang w:eastAsia="en-US"/>
    </w:rPr>
  </w:style>
  <w:style w:type="paragraph" w:customStyle="1" w:styleId="A3A4D9154C28421B888ACEE5B3649460">
    <w:name w:val="A3A4D9154C28421B888ACEE5B3649460"/>
    <w:rsid w:val="00F1661E"/>
    <w:pPr>
      <w:spacing w:line="278" w:lineRule="auto"/>
    </w:pPr>
    <w:rPr>
      <w:kern w:val="2"/>
      <w:sz w:val="24"/>
      <w:szCs w:val="24"/>
      <w14:ligatures w14:val="standardContextual"/>
    </w:rPr>
  </w:style>
  <w:style w:type="paragraph" w:customStyle="1" w:styleId="142FB8C13B96403F9013F89542E23C2F">
    <w:name w:val="142FB8C13B96403F9013F89542E23C2F"/>
    <w:rsid w:val="00F1661E"/>
    <w:pPr>
      <w:spacing w:line="278" w:lineRule="auto"/>
    </w:pPr>
    <w:rPr>
      <w:kern w:val="2"/>
      <w:sz w:val="24"/>
      <w:szCs w:val="24"/>
      <w14:ligatures w14:val="standardContextual"/>
    </w:rPr>
  </w:style>
  <w:style w:type="paragraph" w:customStyle="1" w:styleId="76F97A9C423F43139EE941E3108AC529">
    <w:name w:val="76F97A9C423F43139EE941E3108AC529"/>
    <w:rsid w:val="00F1661E"/>
    <w:pPr>
      <w:spacing w:line="278" w:lineRule="auto"/>
    </w:pPr>
    <w:rPr>
      <w:kern w:val="2"/>
      <w:sz w:val="24"/>
      <w:szCs w:val="24"/>
      <w14:ligatures w14:val="standardContextual"/>
    </w:rPr>
  </w:style>
  <w:style w:type="paragraph" w:customStyle="1" w:styleId="AE620915A1D04EFA85C205A588974794">
    <w:name w:val="AE620915A1D04EFA85C205A588974794"/>
    <w:rsid w:val="00F1661E"/>
    <w:pPr>
      <w:spacing w:line="278" w:lineRule="auto"/>
    </w:pPr>
    <w:rPr>
      <w:kern w:val="2"/>
      <w:sz w:val="24"/>
      <w:szCs w:val="24"/>
      <w14:ligatures w14:val="standardContextual"/>
    </w:rPr>
  </w:style>
  <w:style w:type="paragraph" w:customStyle="1" w:styleId="0B65E57A136741349EEA78874BC32946">
    <w:name w:val="0B65E57A136741349EEA78874BC32946"/>
    <w:rsid w:val="00F1661E"/>
    <w:pPr>
      <w:spacing w:line="278" w:lineRule="auto"/>
    </w:pPr>
    <w:rPr>
      <w:kern w:val="2"/>
      <w:sz w:val="24"/>
      <w:szCs w:val="24"/>
      <w14:ligatures w14:val="standardContextual"/>
    </w:rPr>
  </w:style>
  <w:style w:type="paragraph" w:customStyle="1" w:styleId="FBE4ECB480A74998A6B82AFA74983F93">
    <w:name w:val="FBE4ECB480A74998A6B82AFA74983F93"/>
    <w:rsid w:val="00F1661E"/>
    <w:pPr>
      <w:spacing w:line="278" w:lineRule="auto"/>
    </w:pPr>
    <w:rPr>
      <w:kern w:val="2"/>
      <w:sz w:val="24"/>
      <w:szCs w:val="24"/>
      <w14:ligatures w14:val="standardContextual"/>
    </w:rPr>
  </w:style>
  <w:style w:type="paragraph" w:customStyle="1" w:styleId="9A6CE29086BB415BBF4AB715E0E92F88">
    <w:name w:val="9A6CE29086BB415BBF4AB715E0E92F88"/>
    <w:rsid w:val="00F1661E"/>
    <w:pPr>
      <w:spacing w:line="278" w:lineRule="auto"/>
    </w:pPr>
    <w:rPr>
      <w:kern w:val="2"/>
      <w:sz w:val="24"/>
      <w:szCs w:val="24"/>
      <w14:ligatures w14:val="standardContextual"/>
    </w:rPr>
  </w:style>
  <w:style w:type="paragraph" w:customStyle="1" w:styleId="D3454209745F4695986B8E7D1D1AF719">
    <w:name w:val="D3454209745F4695986B8E7D1D1AF719"/>
    <w:rsid w:val="00F1661E"/>
    <w:pPr>
      <w:spacing w:line="278" w:lineRule="auto"/>
    </w:pPr>
    <w:rPr>
      <w:kern w:val="2"/>
      <w:sz w:val="24"/>
      <w:szCs w:val="24"/>
      <w14:ligatures w14:val="standardContextual"/>
    </w:rPr>
  </w:style>
  <w:style w:type="paragraph" w:customStyle="1" w:styleId="325877C3356C42D9BE860994700AF5C4">
    <w:name w:val="325877C3356C42D9BE860994700AF5C4"/>
    <w:rsid w:val="00F1661E"/>
    <w:pPr>
      <w:spacing w:line="278" w:lineRule="auto"/>
    </w:pPr>
    <w:rPr>
      <w:kern w:val="2"/>
      <w:sz w:val="24"/>
      <w:szCs w:val="24"/>
      <w14:ligatures w14:val="standardContextual"/>
    </w:rPr>
  </w:style>
  <w:style w:type="paragraph" w:customStyle="1" w:styleId="D42D3E3E9C014608912888137BE67C8B">
    <w:name w:val="D42D3E3E9C014608912888137BE67C8B"/>
    <w:rsid w:val="00F1661E"/>
    <w:pPr>
      <w:spacing w:line="278" w:lineRule="auto"/>
    </w:pPr>
    <w:rPr>
      <w:kern w:val="2"/>
      <w:sz w:val="24"/>
      <w:szCs w:val="24"/>
      <w14:ligatures w14:val="standardContextual"/>
    </w:rPr>
  </w:style>
  <w:style w:type="paragraph" w:customStyle="1" w:styleId="58F6CB38937A4A4F973A398775031E74">
    <w:name w:val="58F6CB38937A4A4F973A398775031E74"/>
    <w:rsid w:val="00F1661E"/>
    <w:pPr>
      <w:spacing w:line="278" w:lineRule="auto"/>
    </w:pPr>
    <w:rPr>
      <w:kern w:val="2"/>
      <w:sz w:val="24"/>
      <w:szCs w:val="24"/>
      <w14:ligatures w14:val="standardContextual"/>
    </w:rPr>
  </w:style>
  <w:style w:type="paragraph" w:customStyle="1" w:styleId="3EEB4C2CCD30485984A6D758D0B582D8">
    <w:name w:val="3EEB4C2CCD30485984A6D758D0B582D8"/>
    <w:rsid w:val="00F1661E"/>
    <w:pPr>
      <w:spacing w:line="278" w:lineRule="auto"/>
    </w:pPr>
    <w:rPr>
      <w:kern w:val="2"/>
      <w:sz w:val="24"/>
      <w:szCs w:val="24"/>
      <w14:ligatures w14:val="standardContextual"/>
    </w:rPr>
  </w:style>
  <w:style w:type="paragraph" w:customStyle="1" w:styleId="F7265682480040F7908608081706417D">
    <w:name w:val="F7265682480040F7908608081706417D"/>
    <w:rsid w:val="00F1661E"/>
    <w:pPr>
      <w:spacing w:line="278" w:lineRule="auto"/>
    </w:pPr>
    <w:rPr>
      <w:kern w:val="2"/>
      <w:sz w:val="24"/>
      <w:szCs w:val="24"/>
      <w14:ligatures w14:val="standardContextual"/>
    </w:rPr>
  </w:style>
  <w:style w:type="paragraph" w:customStyle="1" w:styleId="70406B1B095D4AC4959E4453347D7E8B">
    <w:name w:val="70406B1B095D4AC4959E4453347D7E8B"/>
    <w:rsid w:val="00F1661E"/>
    <w:pPr>
      <w:spacing w:line="278" w:lineRule="auto"/>
    </w:pPr>
    <w:rPr>
      <w:kern w:val="2"/>
      <w:sz w:val="24"/>
      <w:szCs w:val="24"/>
      <w14:ligatures w14:val="standardContextual"/>
    </w:rPr>
  </w:style>
  <w:style w:type="paragraph" w:customStyle="1" w:styleId="1BD3A36EF8ED4D119813CC25314453A1">
    <w:name w:val="1BD3A36EF8ED4D119813CC25314453A1"/>
    <w:rsid w:val="00F1661E"/>
    <w:pPr>
      <w:spacing w:line="278" w:lineRule="auto"/>
    </w:pPr>
    <w:rPr>
      <w:kern w:val="2"/>
      <w:sz w:val="24"/>
      <w:szCs w:val="24"/>
      <w14:ligatures w14:val="standardContextual"/>
    </w:rPr>
  </w:style>
  <w:style w:type="paragraph" w:customStyle="1" w:styleId="AFC74DE5652A4FCA81BC65E603BDD7F8">
    <w:name w:val="AFC74DE5652A4FCA81BC65E603BDD7F8"/>
    <w:rsid w:val="00F1661E"/>
    <w:pPr>
      <w:spacing w:line="278" w:lineRule="auto"/>
    </w:pPr>
    <w:rPr>
      <w:kern w:val="2"/>
      <w:sz w:val="24"/>
      <w:szCs w:val="24"/>
      <w14:ligatures w14:val="standardContextual"/>
    </w:rPr>
  </w:style>
  <w:style w:type="paragraph" w:customStyle="1" w:styleId="3A786166CBED475D9A9CEA46A47E291E">
    <w:name w:val="3A786166CBED475D9A9CEA46A47E291E"/>
    <w:rsid w:val="00F1661E"/>
    <w:pPr>
      <w:spacing w:line="278" w:lineRule="auto"/>
    </w:pPr>
    <w:rPr>
      <w:kern w:val="2"/>
      <w:sz w:val="24"/>
      <w:szCs w:val="24"/>
      <w14:ligatures w14:val="standardContextual"/>
    </w:rPr>
  </w:style>
  <w:style w:type="paragraph" w:customStyle="1" w:styleId="94A7B7B827A84333860C430EAC52940F">
    <w:name w:val="94A7B7B827A84333860C430EAC52940F"/>
    <w:rsid w:val="00F1661E"/>
    <w:pPr>
      <w:spacing w:line="278" w:lineRule="auto"/>
    </w:pPr>
    <w:rPr>
      <w:kern w:val="2"/>
      <w:sz w:val="24"/>
      <w:szCs w:val="24"/>
      <w14:ligatures w14:val="standardContextual"/>
    </w:rPr>
  </w:style>
  <w:style w:type="paragraph" w:customStyle="1" w:styleId="2CADCF8BD7D94EA194D23BB46F6B433C">
    <w:name w:val="2CADCF8BD7D94EA194D23BB46F6B433C"/>
    <w:rsid w:val="00F1661E"/>
    <w:pPr>
      <w:spacing w:line="278" w:lineRule="auto"/>
    </w:pPr>
    <w:rPr>
      <w:kern w:val="2"/>
      <w:sz w:val="24"/>
      <w:szCs w:val="24"/>
      <w14:ligatures w14:val="standardContextual"/>
    </w:rPr>
  </w:style>
  <w:style w:type="paragraph" w:customStyle="1" w:styleId="42702D6DB6AD4EE983090D5A9A9BE576">
    <w:name w:val="42702D6DB6AD4EE983090D5A9A9BE576"/>
    <w:rsid w:val="00F1661E"/>
    <w:pPr>
      <w:spacing w:line="278" w:lineRule="auto"/>
    </w:pPr>
    <w:rPr>
      <w:kern w:val="2"/>
      <w:sz w:val="24"/>
      <w:szCs w:val="24"/>
      <w14:ligatures w14:val="standardContextual"/>
    </w:rPr>
  </w:style>
  <w:style w:type="paragraph" w:customStyle="1" w:styleId="B716F88EC8934670868E8104752C3617">
    <w:name w:val="B716F88EC8934670868E8104752C3617"/>
    <w:rsid w:val="00F1661E"/>
    <w:pPr>
      <w:spacing w:line="278" w:lineRule="auto"/>
    </w:pPr>
    <w:rPr>
      <w:kern w:val="2"/>
      <w:sz w:val="24"/>
      <w:szCs w:val="24"/>
      <w14:ligatures w14:val="standardContextual"/>
    </w:rPr>
  </w:style>
  <w:style w:type="paragraph" w:customStyle="1" w:styleId="E9B434E0F6BF42BC84C831EF9ED09B32">
    <w:name w:val="E9B434E0F6BF42BC84C831EF9ED09B32"/>
    <w:rsid w:val="00F1661E"/>
    <w:pPr>
      <w:spacing w:line="278" w:lineRule="auto"/>
    </w:pPr>
    <w:rPr>
      <w:kern w:val="2"/>
      <w:sz w:val="24"/>
      <w:szCs w:val="24"/>
      <w14:ligatures w14:val="standardContextual"/>
    </w:rPr>
  </w:style>
  <w:style w:type="paragraph" w:customStyle="1" w:styleId="4D651492C1BA4901B6DE693D6A1FBCE6">
    <w:name w:val="4D651492C1BA4901B6DE693D6A1FBCE6"/>
    <w:rsid w:val="00F1661E"/>
    <w:pPr>
      <w:spacing w:line="278" w:lineRule="auto"/>
    </w:pPr>
    <w:rPr>
      <w:kern w:val="2"/>
      <w:sz w:val="24"/>
      <w:szCs w:val="24"/>
      <w14:ligatures w14:val="standardContextual"/>
    </w:rPr>
  </w:style>
  <w:style w:type="paragraph" w:customStyle="1" w:styleId="9DFE67314E4F4285869FD0213009624B">
    <w:name w:val="9DFE67314E4F4285869FD0213009624B"/>
    <w:rsid w:val="00F1661E"/>
    <w:pPr>
      <w:spacing w:line="278" w:lineRule="auto"/>
    </w:pPr>
    <w:rPr>
      <w:kern w:val="2"/>
      <w:sz w:val="24"/>
      <w:szCs w:val="24"/>
      <w14:ligatures w14:val="standardContextual"/>
    </w:rPr>
  </w:style>
  <w:style w:type="paragraph" w:customStyle="1" w:styleId="9E4D400BE8544F729B34988974D0AA3B">
    <w:name w:val="9E4D400BE8544F729B34988974D0AA3B"/>
    <w:rsid w:val="00F1661E"/>
    <w:pPr>
      <w:spacing w:line="278" w:lineRule="auto"/>
    </w:pPr>
    <w:rPr>
      <w:kern w:val="2"/>
      <w:sz w:val="24"/>
      <w:szCs w:val="24"/>
      <w14:ligatures w14:val="standardContextual"/>
    </w:rPr>
  </w:style>
  <w:style w:type="paragraph" w:customStyle="1" w:styleId="E4233944CCA64BE1B54D6EE4BC9EC658">
    <w:name w:val="E4233944CCA64BE1B54D6EE4BC9EC658"/>
    <w:rsid w:val="00F1661E"/>
    <w:pPr>
      <w:spacing w:line="278" w:lineRule="auto"/>
    </w:pPr>
    <w:rPr>
      <w:kern w:val="2"/>
      <w:sz w:val="24"/>
      <w:szCs w:val="24"/>
      <w14:ligatures w14:val="standardContextual"/>
    </w:rPr>
  </w:style>
  <w:style w:type="paragraph" w:customStyle="1" w:styleId="A0570D15BE364EB2B4B3EC71EBD15347">
    <w:name w:val="A0570D15BE364EB2B4B3EC71EBD15347"/>
    <w:rsid w:val="00F1661E"/>
    <w:pPr>
      <w:spacing w:line="278" w:lineRule="auto"/>
    </w:pPr>
    <w:rPr>
      <w:kern w:val="2"/>
      <w:sz w:val="24"/>
      <w:szCs w:val="24"/>
      <w14:ligatures w14:val="standardContextual"/>
    </w:rPr>
  </w:style>
  <w:style w:type="paragraph" w:customStyle="1" w:styleId="6AF9FDAD420B4A9AAB9EE74DD7F24A68">
    <w:name w:val="6AF9FDAD420B4A9AAB9EE74DD7F24A68"/>
    <w:rsid w:val="00F1661E"/>
    <w:pPr>
      <w:spacing w:line="278" w:lineRule="auto"/>
    </w:pPr>
    <w:rPr>
      <w:kern w:val="2"/>
      <w:sz w:val="24"/>
      <w:szCs w:val="24"/>
      <w14:ligatures w14:val="standardContextual"/>
    </w:rPr>
  </w:style>
  <w:style w:type="paragraph" w:customStyle="1" w:styleId="D6518A3A3C4A42D7B2A6D8785141F501">
    <w:name w:val="D6518A3A3C4A42D7B2A6D8785141F501"/>
    <w:rsid w:val="00F1661E"/>
    <w:pPr>
      <w:spacing w:line="278" w:lineRule="auto"/>
    </w:pPr>
    <w:rPr>
      <w:kern w:val="2"/>
      <w:sz w:val="24"/>
      <w:szCs w:val="24"/>
      <w14:ligatures w14:val="standardContextual"/>
    </w:rPr>
  </w:style>
  <w:style w:type="paragraph" w:customStyle="1" w:styleId="54BC4B7A5C144B358915776318054863">
    <w:name w:val="54BC4B7A5C144B358915776318054863"/>
    <w:rsid w:val="00F1661E"/>
    <w:pPr>
      <w:spacing w:line="278" w:lineRule="auto"/>
    </w:pPr>
    <w:rPr>
      <w:kern w:val="2"/>
      <w:sz w:val="24"/>
      <w:szCs w:val="24"/>
      <w14:ligatures w14:val="standardContextual"/>
    </w:rPr>
  </w:style>
  <w:style w:type="paragraph" w:customStyle="1" w:styleId="0D5493F870B64A8FAE2D83CC3BFEC711">
    <w:name w:val="0D5493F870B64A8FAE2D83CC3BFEC711"/>
    <w:rsid w:val="00F1661E"/>
    <w:pPr>
      <w:spacing w:line="278" w:lineRule="auto"/>
    </w:pPr>
    <w:rPr>
      <w:kern w:val="2"/>
      <w:sz w:val="24"/>
      <w:szCs w:val="24"/>
      <w14:ligatures w14:val="standardContextual"/>
    </w:rPr>
  </w:style>
  <w:style w:type="paragraph" w:customStyle="1" w:styleId="E2715ED7FED949BAABEC56911F2E622E">
    <w:name w:val="E2715ED7FED949BAABEC56911F2E622E"/>
    <w:rsid w:val="00F1661E"/>
    <w:pPr>
      <w:spacing w:line="278" w:lineRule="auto"/>
    </w:pPr>
    <w:rPr>
      <w:kern w:val="2"/>
      <w:sz w:val="24"/>
      <w:szCs w:val="24"/>
      <w14:ligatures w14:val="standardContextual"/>
    </w:rPr>
  </w:style>
  <w:style w:type="paragraph" w:customStyle="1" w:styleId="DEB091534F894A06B1A3BD19E4FB93F8">
    <w:name w:val="DEB091534F894A06B1A3BD19E4FB93F8"/>
    <w:rsid w:val="00F1661E"/>
    <w:pPr>
      <w:spacing w:line="278" w:lineRule="auto"/>
    </w:pPr>
    <w:rPr>
      <w:kern w:val="2"/>
      <w:sz w:val="24"/>
      <w:szCs w:val="24"/>
      <w14:ligatures w14:val="standardContextual"/>
    </w:rPr>
  </w:style>
  <w:style w:type="paragraph" w:customStyle="1" w:styleId="3C30BCB1E2A44B118BBE89B001FAF796">
    <w:name w:val="3C30BCB1E2A44B118BBE89B001FAF796"/>
    <w:rsid w:val="00A05815"/>
  </w:style>
  <w:style w:type="paragraph" w:customStyle="1" w:styleId="164B536196494124AE540EE45DC330AF">
    <w:name w:val="164B536196494124AE540EE45DC330AF"/>
    <w:rsid w:val="00A05815"/>
  </w:style>
  <w:style w:type="paragraph" w:customStyle="1" w:styleId="801F9F26C085435498F2CEEFF373D9BC">
    <w:name w:val="801F9F26C085435498F2CEEFF373D9BC"/>
    <w:rsid w:val="00A05815"/>
  </w:style>
  <w:style w:type="paragraph" w:customStyle="1" w:styleId="6E206333D9664DA6B083DF0B1E0BE0B8">
    <w:name w:val="6E206333D9664DA6B083DF0B1E0BE0B8"/>
    <w:rsid w:val="00A05815"/>
  </w:style>
  <w:style w:type="paragraph" w:customStyle="1" w:styleId="B0738D9684F9427FB6D3138E13FCA39F">
    <w:name w:val="B0738D9684F9427FB6D3138E13FCA39F"/>
    <w:rsid w:val="00A05815"/>
  </w:style>
  <w:style w:type="paragraph" w:customStyle="1" w:styleId="EAF46EFC53D946539DCA1802ED2D7B18">
    <w:name w:val="EAF46EFC53D946539DCA1802ED2D7B18"/>
    <w:rsid w:val="00A05815"/>
  </w:style>
  <w:style w:type="paragraph" w:customStyle="1" w:styleId="617BB9A8F40A4E1FB37C456D601C0CCE">
    <w:name w:val="617BB9A8F40A4E1FB37C456D601C0CCE"/>
    <w:rsid w:val="00A05815"/>
  </w:style>
  <w:style w:type="paragraph" w:customStyle="1" w:styleId="BA2ADFA5002A47B9AFBFEE8EB691568F">
    <w:name w:val="BA2ADFA5002A47B9AFBFEE8EB691568F"/>
    <w:rsid w:val="00A05815"/>
  </w:style>
  <w:style w:type="paragraph" w:customStyle="1" w:styleId="647F088989644B779482A9194DEFDE95">
    <w:name w:val="647F088989644B779482A9194DEFDE95"/>
    <w:rsid w:val="00A05815"/>
  </w:style>
  <w:style w:type="paragraph" w:customStyle="1" w:styleId="A36590F92F2B49FC9421A11172BEE823">
    <w:name w:val="A36590F92F2B49FC9421A11172BEE823"/>
    <w:rsid w:val="00A05815"/>
  </w:style>
  <w:style w:type="paragraph" w:customStyle="1" w:styleId="7F624E66A4D245B1AFE4F97850F246D2">
    <w:name w:val="7F624E66A4D245B1AFE4F97850F246D2"/>
    <w:rsid w:val="00A05815"/>
  </w:style>
  <w:style w:type="paragraph" w:customStyle="1" w:styleId="6EEEFDFDBE1D456B871CA4B72DFF901C">
    <w:name w:val="6EEEFDFDBE1D456B871CA4B72DFF901C"/>
    <w:rsid w:val="00A05815"/>
  </w:style>
  <w:style w:type="paragraph" w:customStyle="1" w:styleId="C087B2DA12104BB7B1278DC1017DB730">
    <w:name w:val="C087B2DA12104BB7B1278DC1017DB730"/>
    <w:rsid w:val="00A05815"/>
  </w:style>
  <w:style w:type="paragraph" w:customStyle="1" w:styleId="19BA47C5122C43B3ADA12DE5C5FA73F8">
    <w:name w:val="19BA47C5122C43B3ADA12DE5C5FA73F8"/>
    <w:rsid w:val="00A05815"/>
  </w:style>
  <w:style w:type="paragraph" w:customStyle="1" w:styleId="20F02D69BC664438B3A37D4580C1C6A9">
    <w:name w:val="20F02D69BC664438B3A37D4580C1C6A9"/>
    <w:rsid w:val="00A05815"/>
  </w:style>
  <w:style w:type="paragraph" w:customStyle="1" w:styleId="806FBEE0FE9E4C74B43A0EB8D2424317">
    <w:name w:val="806FBEE0FE9E4C74B43A0EB8D2424317"/>
    <w:rsid w:val="00A05815"/>
  </w:style>
  <w:style w:type="paragraph" w:customStyle="1" w:styleId="1208C1D42E624BB6BDE7108CA291E526">
    <w:name w:val="1208C1D42E624BB6BDE7108CA291E526"/>
    <w:rsid w:val="00A05815"/>
  </w:style>
  <w:style w:type="paragraph" w:customStyle="1" w:styleId="455F9B9F70ED4B9187785CDAC475C6A9">
    <w:name w:val="455F9B9F70ED4B9187785CDAC475C6A9"/>
    <w:rsid w:val="00A05815"/>
  </w:style>
  <w:style w:type="paragraph" w:customStyle="1" w:styleId="EF4C314BEEDA47C69829381E145B7E4D">
    <w:name w:val="EF4C314BEEDA47C69829381E145B7E4D"/>
    <w:rsid w:val="00A05815"/>
  </w:style>
  <w:style w:type="paragraph" w:customStyle="1" w:styleId="634DFE149EB14E87BFBC445BB1E0CD6D">
    <w:name w:val="634DFE149EB14E87BFBC445BB1E0CD6D"/>
    <w:rsid w:val="00A05815"/>
  </w:style>
  <w:style w:type="paragraph" w:customStyle="1" w:styleId="B6B2F7B4F85D48D48009FBC5B4DA4389">
    <w:name w:val="B6B2F7B4F85D48D48009FBC5B4DA4389"/>
    <w:rsid w:val="00A05815"/>
  </w:style>
  <w:style w:type="paragraph" w:customStyle="1" w:styleId="C738873DEE3946D2BB8815A45C4D9E27">
    <w:name w:val="C738873DEE3946D2BB8815A45C4D9E27"/>
    <w:rsid w:val="00A05815"/>
  </w:style>
  <w:style w:type="paragraph" w:customStyle="1" w:styleId="85D2BCA06966422A96F872D4441EB793">
    <w:name w:val="85D2BCA06966422A96F872D4441EB793"/>
    <w:rsid w:val="00A058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D0D4B-6F03-4F1E-AD70-C59F23FD4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14434</Words>
  <Characters>82278</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96519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Stephenson</dc:creator>
  <cp:keywords/>
  <dc:description/>
  <cp:lastModifiedBy>Una Nicolson</cp:lastModifiedBy>
  <cp:revision>2</cp:revision>
  <cp:lastPrinted>2025-06-10T15:47:00Z</cp:lastPrinted>
  <dcterms:created xsi:type="dcterms:W3CDTF">2025-06-16T06:57:00Z</dcterms:created>
  <dcterms:modified xsi:type="dcterms:W3CDTF">2025-06-16T06:57:00Z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3ff0b7ba,59006171,53167f48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2024-04-30T10:27:46Z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9ca30f4e-7891-4ef7-a195-14289a3bdce1</vt:lpwstr>
  </property>
  <property fmtid="{D5CDD505-2E9C-101B-9397-08002B2CF9AE}" pid="11" name="MSIP_Label_ed63e432-7a5b-4534-ada9-2e736aca8ba4_ContentBits">
    <vt:lpwstr>1</vt:lpwstr>
  </property>
</Properties>
</file>