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700B5C" w:rsidP="00700B5C">
      <w:pPr>
        <w:pStyle w:val="NoSpacing"/>
        <w:ind w:left="720"/>
        <w:rPr>
          <w:rFonts w:cstheme="minorHAnsi"/>
          <w:sz w:val="56"/>
          <w:szCs w:val="56"/>
        </w:rPr>
      </w:pPr>
      <w:r>
        <w:t xml:space="preserve">       </w:t>
      </w:r>
      <w:r w:rsidR="00EC77B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pt;height:38.5pt;visibility:visible;mso-wrap-style:square">
            <v:imagedata r:id="rId7" o:title=""/>
            <o:lock v:ext="edit" grouping="t"/>
          </v:shape>
        </w:pict>
      </w:r>
      <w:r>
        <w:t xml:space="preserve">              </w:t>
      </w:r>
      <w:proofErr w:type="spellStart"/>
      <w:r w:rsidR="00551DCF" w:rsidRPr="005568C6">
        <w:rPr>
          <w:rFonts w:cstheme="minorHAnsi"/>
          <w:color w:val="0070C0"/>
          <w:sz w:val="56"/>
          <w:szCs w:val="56"/>
        </w:rPr>
        <w:t>Gourock</w:t>
      </w:r>
      <w:proofErr w:type="spellEnd"/>
      <w:r w:rsidR="00551DCF" w:rsidRPr="005568C6">
        <w:rPr>
          <w:rFonts w:cstheme="minorHAnsi"/>
          <w:color w:val="0070C0"/>
          <w:sz w:val="56"/>
          <w:szCs w:val="56"/>
        </w:rPr>
        <w:t xml:space="preserve"> Primary School</w:t>
      </w:r>
      <w:r w:rsidR="00FD046F" w:rsidRPr="005568C6">
        <w:rPr>
          <w:rFonts w:cstheme="minorHAnsi"/>
          <w:color w:val="0070C0"/>
          <w:sz w:val="56"/>
          <w:szCs w:val="56"/>
        </w:rPr>
        <w:t xml:space="preserve">   </w:t>
      </w:r>
      <w:r w:rsidR="00FD046F" w:rsidRPr="005568C6">
        <w:rPr>
          <w:rFonts w:cstheme="minorHAnsi"/>
          <w:noProof/>
          <w:color w:val="0070C0"/>
          <w:sz w:val="56"/>
          <w:szCs w:val="56"/>
          <w:lang w:eastAsia="en-GB"/>
        </w:rPr>
        <w:drawing>
          <wp:inline distT="0" distB="0" distL="0" distR="0" wp14:anchorId="0B5FB555" wp14:editId="5A1D747B">
            <wp:extent cx="431999" cy="489326"/>
            <wp:effectExtent l="0" t="0" r="6350" b="635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10" cy="5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551DC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C52B8F" w:rsidRPr="005568C6" w:rsidRDefault="00551DCF" w:rsidP="003E4CDC">
      <w:pPr>
        <w:pStyle w:val="NoSpacing"/>
        <w:jc w:val="both"/>
        <w:rPr>
          <w:rFonts w:cstheme="minorHAnsi"/>
          <w:sz w:val="24"/>
          <w:szCs w:val="24"/>
        </w:rPr>
      </w:pPr>
      <w:r w:rsidRPr="005568C6">
        <w:rPr>
          <w:rFonts w:cstheme="minorHAnsi"/>
          <w:sz w:val="24"/>
          <w:szCs w:val="24"/>
        </w:rPr>
        <w:t xml:space="preserve">           </w:t>
      </w:r>
      <w:r w:rsidRPr="005568C6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56CAC34D" wp14:editId="714F7FB7">
            <wp:extent cx="5839460" cy="4379316"/>
            <wp:effectExtent l="0" t="0" r="8890" b="254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219" cy="43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D2" w:rsidRPr="005568C6" w:rsidRDefault="004E28D2" w:rsidP="003E4CDC">
      <w:pPr>
        <w:pStyle w:val="NoSpacing"/>
        <w:jc w:val="both"/>
        <w:rPr>
          <w:rFonts w:cstheme="minorHAnsi"/>
          <w:b/>
          <w:sz w:val="24"/>
          <w:szCs w:val="24"/>
        </w:rPr>
      </w:pPr>
    </w:p>
    <w:p w:rsidR="004E28D2" w:rsidRDefault="004E28D2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8F3289" w:rsidRDefault="008F3289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8F3289" w:rsidRDefault="008F3289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8F3289" w:rsidRDefault="008F3289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8F3289" w:rsidRPr="005568C6" w:rsidRDefault="008F3289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4E28D2" w:rsidRPr="005568C6" w:rsidRDefault="004E28D2" w:rsidP="003E4CDC">
      <w:pPr>
        <w:pStyle w:val="NoSpacing"/>
        <w:jc w:val="both"/>
        <w:rPr>
          <w:rFonts w:cstheme="minorHAnsi"/>
          <w:sz w:val="24"/>
          <w:szCs w:val="24"/>
        </w:rPr>
      </w:pPr>
    </w:p>
    <w:p w:rsidR="004E28D2" w:rsidRDefault="00551DCF" w:rsidP="008F3289">
      <w:pPr>
        <w:rPr>
          <w:sz w:val="96"/>
          <w:szCs w:val="96"/>
        </w:rPr>
      </w:pPr>
      <w:r w:rsidRPr="005568C6">
        <w:rPr>
          <w:sz w:val="56"/>
          <w:szCs w:val="56"/>
        </w:rPr>
        <w:t xml:space="preserve">       </w:t>
      </w:r>
      <w:r w:rsidR="008F3289" w:rsidRPr="008F3289">
        <w:rPr>
          <w:sz w:val="96"/>
          <w:szCs w:val="96"/>
        </w:rPr>
        <w:t>Child P</w:t>
      </w:r>
      <w:r w:rsidR="008F3289">
        <w:rPr>
          <w:sz w:val="96"/>
          <w:szCs w:val="96"/>
        </w:rPr>
        <w:t xml:space="preserve">rotection </w:t>
      </w:r>
      <w:r w:rsidR="008F3289" w:rsidRPr="008F3289">
        <w:rPr>
          <w:sz w:val="96"/>
          <w:szCs w:val="96"/>
        </w:rPr>
        <w:t>Policy</w:t>
      </w:r>
    </w:p>
    <w:p w:rsidR="00BF748D" w:rsidRDefault="00BF748D" w:rsidP="00BF748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 w:rsidRPr="00BF748D">
        <w:rPr>
          <w:sz w:val="36"/>
          <w:szCs w:val="36"/>
        </w:rPr>
        <w:t>Reviewed January 2026</w:t>
      </w:r>
    </w:p>
    <w:p w:rsidR="00551DCF" w:rsidRPr="00BF748D" w:rsidRDefault="0059244E" w:rsidP="00BF748D">
      <w:pPr>
        <w:rPr>
          <w:sz w:val="36"/>
          <w:szCs w:val="36"/>
        </w:rPr>
      </w:pPr>
      <w:r>
        <w:rPr>
          <w:rFonts w:cstheme="minorHAnsi"/>
          <w:color w:val="0070C0"/>
          <w:sz w:val="96"/>
          <w:szCs w:val="96"/>
        </w:rPr>
        <w:t xml:space="preserve">          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lastRenderedPageBreak/>
        <w:t>This policy outlines the procedures and responsibilities for all staff to ensure the safety and w</w:t>
      </w:r>
      <w:r w:rsidR="002D49F1">
        <w:rPr>
          <w:rFonts w:eastAsia="Times New Roman" w:cstheme="minorHAnsi"/>
          <w:sz w:val="24"/>
          <w:szCs w:val="24"/>
          <w:lang w:eastAsia="en-GB"/>
        </w:rPr>
        <w:t xml:space="preserve">ellbeing of children at </w:t>
      </w:r>
      <w:proofErr w:type="spellStart"/>
      <w:r w:rsidR="002D49F1">
        <w:rPr>
          <w:rFonts w:eastAsia="Times New Roman" w:cstheme="minorHAnsi"/>
          <w:sz w:val="24"/>
          <w:szCs w:val="24"/>
          <w:lang w:eastAsia="en-GB"/>
        </w:rPr>
        <w:t>Gourock</w:t>
      </w:r>
      <w:proofErr w:type="spell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Primary School</w:t>
      </w:r>
      <w:r w:rsidR="002D49F1">
        <w:rPr>
          <w:rFonts w:eastAsia="Times New Roman" w:cstheme="minorHAnsi"/>
          <w:sz w:val="24"/>
          <w:szCs w:val="24"/>
          <w:lang w:eastAsia="en-GB"/>
        </w:rPr>
        <w:t>,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in line with Inverclyde Council and national guidance. It reflects the principles of </w:t>
      </w:r>
      <w:r w:rsidRPr="002D49F1">
        <w:rPr>
          <w:rFonts w:eastAsia="Times New Roman" w:cstheme="minorHAnsi"/>
          <w:bCs/>
          <w:sz w:val="24"/>
          <w:szCs w:val="24"/>
          <w:lang w:eastAsia="en-GB"/>
        </w:rPr>
        <w:t>Getting It Right for Every Child (GIRFEC)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and adheres to the </w:t>
      </w:r>
      <w:r w:rsidRPr="002D49F1">
        <w:rPr>
          <w:rFonts w:eastAsia="Times New Roman" w:cstheme="minorHAnsi"/>
          <w:bCs/>
          <w:sz w:val="24"/>
          <w:szCs w:val="24"/>
          <w:lang w:eastAsia="en-GB"/>
        </w:rPr>
        <w:t>National Guidance for Child Protection in Scotland 2021 (updated 2023)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and the </w:t>
      </w:r>
      <w:r w:rsidRPr="002D49F1">
        <w:rPr>
          <w:rFonts w:eastAsia="Times New Roman" w:cstheme="minorHAnsi"/>
          <w:bCs/>
          <w:sz w:val="24"/>
          <w:szCs w:val="24"/>
          <w:lang w:eastAsia="en-GB"/>
        </w:rPr>
        <w:t>Inverclyde Multi-Agency Child Protection Procedures (2023)</w:t>
      </w:r>
      <w:r w:rsidRPr="002D49F1">
        <w:rPr>
          <w:rFonts w:eastAsia="Times New Roman" w:cstheme="minorHAnsi"/>
          <w:sz w:val="24"/>
          <w:szCs w:val="24"/>
          <w:lang w:eastAsia="en-GB"/>
        </w:rPr>
        <w:t>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Please refer to the Inverclyde Council Child Protection Policy for clarification and understanding of how we meet the wellbeing and needs of all children at </w:t>
      </w:r>
      <w:proofErr w:type="spellStart"/>
      <w:r w:rsidR="002D49F1">
        <w:rPr>
          <w:rFonts w:eastAsia="Times New Roman" w:cstheme="minorHAnsi"/>
          <w:sz w:val="24"/>
          <w:szCs w:val="24"/>
          <w:lang w:eastAsia="en-GB"/>
        </w:rPr>
        <w:t>Gourock</w:t>
      </w:r>
      <w:proofErr w:type="spellEnd"/>
      <w:r w:rsidR="002D49F1">
        <w:rPr>
          <w:rFonts w:eastAsia="Times New Roman" w:cstheme="minorHAnsi"/>
          <w:sz w:val="24"/>
          <w:szCs w:val="24"/>
          <w:lang w:eastAsia="en-GB"/>
        </w:rPr>
        <w:t xml:space="preserve"> Primary School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: </w:t>
      </w:r>
      <w:hyperlink r:id="rId10" w:history="1">
        <w:r w:rsidRPr="002D49F1">
          <w:rPr>
            <w:rStyle w:val="Hyperlink"/>
            <w:rFonts w:eastAsia="Times New Roman" w:cstheme="minorHAnsi"/>
            <w:sz w:val="24"/>
            <w:szCs w:val="24"/>
            <w:lang w:eastAsia="en-GB"/>
          </w:rPr>
          <w:t>Education Services Child Protection Guidelines</w:t>
        </w:r>
      </w:hyperlink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We will:</w:t>
      </w:r>
    </w:p>
    <w:p w:rsidR="00290CB1" w:rsidRPr="002D49F1" w:rsidRDefault="00290CB1" w:rsidP="00290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protect children from harm, abuse, neglect and exploitation</w:t>
      </w:r>
    </w:p>
    <w:p w:rsidR="00290CB1" w:rsidRPr="002D49F1" w:rsidRDefault="00290CB1" w:rsidP="00290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provide a safe, caring, inclusive environment</w:t>
      </w:r>
    </w:p>
    <w:p w:rsidR="00290CB1" w:rsidRPr="002D49F1" w:rsidRDefault="00290CB1" w:rsidP="00290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promote wellbeing using the GIRFEC approach</w:t>
      </w:r>
    </w:p>
    <w:p w:rsidR="00290CB1" w:rsidRPr="002D49F1" w:rsidRDefault="00290CB1" w:rsidP="00290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respond immediately and proportionately to concerns</w:t>
      </w:r>
    </w:p>
    <w:p w:rsidR="00290CB1" w:rsidRPr="002D49F1" w:rsidRDefault="00290CB1" w:rsidP="00290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work in partnership with families and relevant agencies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Framework and key principles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We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work within:</w:t>
      </w:r>
    </w:p>
    <w:p w:rsidR="00290CB1" w:rsidRPr="002D49F1" w:rsidRDefault="002D49F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GIRFEC and the </w:t>
      </w:r>
      <w:r w:rsidR="00290CB1" w:rsidRPr="002D49F1">
        <w:rPr>
          <w:rFonts w:eastAsia="Times New Roman" w:cstheme="minorHAnsi"/>
          <w:sz w:val="24"/>
          <w:szCs w:val="24"/>
          <w:lang w:eastAsia="en-GB"/>
        </w:rPr>
        <w:t>wellbeing indicators</w:t>
      </w:r>
    </w:p>
    <w:p w:rsidR="00290CB1" w:rsidRPr="002D49F1" w:rsidRDefault="00290CB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National Guidance for Child Protection in Scotland (2021, updated 2023)</w:t>
      </w:r>
    </w:p>
    <w:p w:rsidR="00290CB1" w:rsidRPr="002D49F1" w:rsidRDefault="00290CB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Inverclyde Multi-Agency Child Protection Procedures</w:t>
      </w:r>
    </w:p>
    <w:p w:rsidR="00290CB1" w:rsidRPr="002D49F1" w:rsidRDefault="00290CB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Inverclyde Education Services child protection guidance and local authority processes</w:t>
      </w:r>
    </w:p>
    <w:p w:rsidR="00290CB1" w:rsidRPr="002D49F1" w:rsidRDefault="00290CB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UNCRC and The Promise (child-centred, relational, rights-based practice)</w:t>
      </w:r>
    </w:p>
    <w:p w:rsidR="00290CB1" w:rsidRPr="002D49F1" w:rsidRDefault="00290CB1" w:rsidP="00290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Data protection requirements (UK GDPR / Data Protection Act 2018)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Key principles:</w:t>
      </w:r>
    </w:p>
    <w:p w:rsidR="00290CB1" w:rsidRPr="002D49F1" w:rsidRDefault="00290CB1" w:rsidP="00290C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The child’s safety is paramount.</w:t>
      </w:r>
    </w:p>
    <w:p w:rsidR="00290CB1" w:rsidRPr="002D49F1" w:rsidRDefault="00290CB1" w:rsidP="00290C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Act early; do not wait for certainty.</w:t>
      </w:r>
    </w:p>
    <w:p w:rsidR="00290CB1" w:rsidRPr="002D49F1" w:rsidRDefault="00290CB1" w:rsidP="00290C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Do not investigate; share concerns promptly with the Child Protection Coordinator.</w:t>
      </w:r>
    </w:p>
    <w:p w:rsidR="00290CB1" w:rsidRPr="002D49F1" w:rsidRDefault="00290CB1" w:rsidP="00290C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Record accurately and proportionately.</w:t>
      </w:r>
    </w:p>
    <w:p w:rsidR="00290CB1" w:rsidRPr="002D49F1" w:rsidRDefault="00290CB1" w:rsidP="00290C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High challenge, low threat: focus on improvement and safety, not blame.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Roles and responsibilities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All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staff must:</w:t>
      </w:r>
    </w:p>
    <w:p w:rsidR="00290CB1" w:rsidRPr="002D49F1" w:rsidRDefault="00290CB1" w:rsidP="00290C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be vigilant to wellbeing and child protection concerns</w:t>
      </w:r>
    </w:p>
    <w:p w:rsidR="00290CB1" w:rsidRPr="002D49F1" w:rsidRDefault="00290CB1" w:rsidP="00290C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know who the CPC / Deputies are and how to contact them</w:t>
      </w:r>
    </w:p>
    <w:p w:rsidR="00290CB1" w:rsidRPr="002D49F1" w:rsidRDefault="00290CB1" w:rsidP="00290C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act immediately on concer</w:t>
      </w:r>
      <w:r w:rsidR="002D49F1">
        <w:rPr>
          <w:rFonts w:eastAsia="Times New Roman" w:cstheme="minorHAnsi"/>
          <w:sz w:val="24"/>
          <w:szCs w:val="24"/>
          <w:lang w:eastAsia="en-GB"/>
        </w:rPr>
        <w:t>ns; complete a</w:t>
      </w:r>
      <w:r w:rsidR="00BF748D">
        <w:rPr>
          <w:rFonts w:eastAsia="Times New Roman" w:cstheme="minorHAnsi"/>
          <w:sz w:val="24"/>
          <w:szCs w:val="24"/>
          <w:lang w:eastAsia="en-GB"/>
        </w:rPr>
        <w:t>n Appendix 3 form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the same day</w:t>
      </w:r>
    </w:p>
    <w:p w:rsidR="00290CB1" w:rsidRPr="002D49F1" w:rsidRDefault="00290CB1" w:rsidP="00290C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record in </w:t>
      </w:r>
      <w:proofErr w:type="spellStart"/>
      <w:r w:rsidRPr="002D49F1">
        <w:rPr>
          <w:rFonts w:eastAsia="Times New Roman" w:cstheme="minorHAnsi"/>
          <w:sz w:val="24"/>
          <w:szCs w:val="24"/>
          <w:lang w:eastAsia="en-GB"/>
        </w:rPr>
        <w:t>SEEMiS</w:t>
      </w:r>
      <w:proofErr w:type="spell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Pastoral Notes (as appropriate) and contribute to chronology</w:t>
      </w:r>
    </w:p>
    <w:p w:rsidR="00290CB1" w:rsidRPr="002D49F1" w:rsidRDefault="00290CB1" w:rsidP="00290C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attend annual child protection and Prevent training and follow school procedures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Designated roles (local):</w:t>
      </w:r>
    </w:p>
    <w:p w:rsidR="00290CB1" w:rsidRPr="002D49F1" w:rsidRDefault="00290CB1" w:rsidP="00290CB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Child Protection C</w:t>
      </w:r>
      <w:r w:rsidR="00BF748D">
        <w:rPr>
          <w:rFonts w:eastAsia="Times New Roman" w:cstheme="minorHAnsi"/>
          <w:sz w:val="24"/>
          <w:szCs w:val="24"/>
          <w:lang w:eastAsia="en-GB"/>
        </w:rPr>
        <w:t>oordinator (CPC): Lynne Cushnahan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(Head Teacher)</w:t>
      </w:r>
    </w:p>
    <w:p w:rsidR="00290CB1" w:rsidRPr="002D49F1" w:rsidRDefault="00290CB1" w:rsidP="00290CB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Dep</w:t>
      </w:r>
      <w:r w:rsidR="00BF748D">
        <w:rPr>
          <w:rFonts w:eastAsia="Times New Roman" w:cstheme="minorHAnsi"/>
          <w:sz w:val="24"/>
          <w:szCs w:val="24"/>
          <w:lang w:eastAsia="en-GB"/>
        </w:rPr>
        <w:t>ute CPC (DCPC): Julie McKellar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(Depute Head Teacher)</w:t>
      </w:r>
    </w:p>
    <w:p w:rsidR="00290CB1" w:rsidRPr="002D49F1" w:rsidRDefault="00BF748D" w:rsidP="00290CB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lastRenderedPageBreak/>
        <w:t>Prevent Lead: Lynne Cushnahan</w:t>
      </w:r>
      <w:r w:rsidR="00290CB1" w:rsidRPr="002D49F1">
        <w:rPr>
          <w:rFonts w:eastAsia="Times New Roman" w:cstheme="minorHAnsi"/>
          <w:sz w:val="24"/>
          <w:szCs w:val="24"/>
          <w:lang w:eastAsia="en-GB"/>
        </w:rPr>
        <w:t xml:space="preserve"> (CPC)</w:t>
      </w:r>
    </w:p>
    <w:p w:rsidR="00290CB1" w:rsidRPr="002D49F1" w:rsidRDefault="00290CB1" w:rsidP="00290CB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Deput</w:t>
      </w:r>
      <w:r w:rsidR="00BF748D">
        <w:rPr>
          <w:rFonts w:eastAsia="Times New Roman" w:cstheme="minorHAnsi"/>
          <w:sz w:val="24"/>
          <w:szCs w:val="24"/>
          <w:lang w:eastAsia="en-GB"/>
        </w:rPr>
        <w:t>y Prevent Lead: Julie McKellar</w:t>
      </w:r>
      <w:r w:rsidRPr="002D49F1">
        <w:rPr>
          <w:rFonts w:eastAsia="Times New Roman" w:cstheme="minorHAnsi"/>
          <w:sz w:val="24"/>
          <w:szCs w:val="24"/>
          <w:lang w:eastAsia="en-GB"/>
        </w:rPr>
        <w:t xml:space="preserve"> (DCPC)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Creating a safer culture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We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build a visible, child-friendly safeguarding culture by:</w:t>
      </w:r>
    </w:p>
    <w:p w:rsidR="00290CB1" w:rsidRPr="002D49F1" w:rsidRDefault="00290CB1" w:rsidP="00290C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displaying posters with photos/names of CPC/DCPC/child protection leads in key areas</w:t>
      </w:r>
    </w:p>
    <w:p w:rsidR="00290CB1" w:rsidRPr="002D49F1" w:rsidRDefault="00290CB1" w:rsidP="00290C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reinforcing “trusted adults” in every class and nursery areas</w:t>
      </w:r>
    </w:p>
    <w:p w:rsidR="00290CB1" w:rsidRPr="002D49F1" w:rsidRDefault="00290CB1" w:rsidP="00290C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ensuring visitors sign in/out and wear ID; safeguarding expectations are explicit</w:t>
      </w:r>
    </w:p>
    <w:p w:rsidR="00290CB1" w:rsidRPr="002D49F1" w:rsidRDefault="00290CB1" w:rsidP="00290C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embedding safeguarding learning through Health and Wellbeing, online safety, Rights Respecting approaches, and pupil voice opportunities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Responding to concerns and disclosures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If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you are worried about a child, you must act the same day.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Immediate safety</w:t>
      </w:r>
    </w:p>
    <w:p w:rsidR="00290CB1" w:rsidRPr="002D49F1" w:rsidRDefault="00290CB1" w:rsidP="00290CB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If a child is at immediate risk, call 999. Inform the CPC/DCPC as soon as possible.</w:t>
      </w:r>
    </w:p>
    <w:p w:rsidR="00290CB1" w:rsidRPr="002D49F1" w:rsidRDefault="00290CB1" w:rsidP="00290CB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If not immediate, report to CPC/DCPC immediately </w:t>
      </w:r>
      <w:r w:rsidR="00BF748D">
        <w:rPr>
          <w:rFonts w:eastAsia="Times New Roman" w:cstheme="minorHAnsi"/>
          <w:sz w:val="24"/>
          <w:szCs w:val="24"/>
          <w:lang w:eastAsia="en-GB"/>
        </w:rPr>
        <w:t>and complete an Appendix 3 form.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If a child discloses</w:t>
      </w:r>
    </w:p>
    <w:p w:rsidR="00290CB1" w:rsidRPr="002D49F1" w:rsidRDefault="00290CB1" w:rsidP="00290CB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Listen, stay calm, take it seriously</w:t>
      </w:r>
    </w:p>
    <w:p w:rsidR="00290CB1" w:rsidRPr="002D49F1" w:rsidRDefault="00290CB1" w:rsidP="00290CB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Do not ask leading questions; clarify only the minimum needed (who/what/where/when) by asking open ended questions</w:t>
      </w:r>
    </w:p>
    <w:p w:rsidR="00290CB1" w:rsidRPr="002D49F1" w:rsidRDefault="00290CB1" w:rsidP="00290CB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Do not promise confidentiality—explain you must share to keep them safe</w:t>
      </w:r>
    </w:p>
    <w:p w:rsidR="00290CB1" w:rsidRPr="002D49F1" w:rsidRDefault="00290CB1" w:rsidP="00290CB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Record the child’s words as accurately as possible (verbatim where you can)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Do not</w:t>
      </w:r>
    </w:p>
    <w:p w:rsidR="00290CB1" w:rsidRPr="002D49F1" w:rsidRDefault="00290CB1" w:rsidP="00290CB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investigate</w:t>
      </w:r>
    </w:p>
    <w:p w:rsidR="00290CB1" w:rsidRPr="002D49F1" w:rsidRDefault="00290CB1" w:rsidP="00290CB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interview the child/ask leading questions</w:t>
      </w:r>
    </w:p>
    <w:p w:rsidR="00290CB1" w:rsidRPr="002D49F1" w:rsidRDefault="00290CB1" w:rsidP="00290CB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confront parents/carers or alleged perpetrators</w:t>
      </w:r>
    </w:p>
    <w:p w:rsidR="00290CB1" w:rsidRDefault="00290CB1" w:rsidP="00290CB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share information with colleagues who don’t need to know</w:t>
      </w:r>
    </w:p>
    <w:p w:rsidR="00BF748D" w:rsidRPr="00BF748D" w:rsidRDefault="00BF748D" w:rsidP="00BF748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Recording and information sharing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All concerns must be recorded clearly, factually and promptly (same day).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Records must distinguish between observation, disclosure, and professional opinion.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proofErr w:type="spellStart"/>
      <w:r w:rsidRPr="002D49F1">
        <w:rPr>
          <w:rFonts w:eastAsia="Times New Roman" w:cstheme="minorHAnsi"/>
          <w:sz w:val="24"/>
          <w:szCs w:val="24"/>
          <w:lang w:eastAsia="en-GB"/>
        </w:rPr>
        <w:t>SEEMiS</w:t>
      </w:r>
      <w:proofErr w:type="spell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Pastoral Notes should be used appropriately and consistently, with restricted access managed by SLT.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 chronology must be maintained for significant concerns to identify patterns and cumulative risk.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Information sharing must be necessary, proportionate, relevant and lawful. Consent is not required where child protection concerns exist.</w:t>
      </w:r>
    </w:p>
    <w:p w:rsidR="00290CB1" w:rsidRPr="002D49F1" w:rsidRDefault="00290CB1" w:rsidP="00290CB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Use the Record of Concern paperwork available in the staff room/school office/medical room</w:t>
      </w:r>
    </w:p>
    <w:p w:rsidR="00290CB1" w:rsidRPr="002D49F1" w:rsidRDefault="00290CB1" w:rsidP="00290CB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Referral and inter-agency processes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  <w:t>The CPC/DCPC will decide next steps and make contact/referrals as required.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lastRenderedPageBreak/>
        <w:t>Referrals may include:</w:t>
      </w:r>
    </w:p>
    <w:p w:rsidR="00290CB1" w:rsidRPr="002D49F1" w:rsidRDefault="00290CB1" w:rsidP="00290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Request for Assistance to Children &amp; Families Social Work</w:t>
      </w:r>
    </w:p>
    <w:p w:rsidR="00290CB1" w:rsidRPr="002D49F1" w:rsidRDefault="00290CB1" w:rsidP="00290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Contact with Police Scotland</w:t>
      </w:r>
    </w:p>
    <w:p w:rsidR="00290CB1" w:rsidRPr="002D49F1" w:rsidRDefault="00290CB1" w:rsidP="00290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Referral to SCRA (where appropriate)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Where the threshold is met, Social Work and Police may convene an Inter-Agency Referral Discussion (IRD). Education contributes relevant information. This may lead to a Child Protection Planning Meeting and an agreed plan.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Key Inverclyde contacts (keep updated locally):</w:t>
      </w:r>
    </w:p>
    <w:p w:rsidR="00290CB1" w:rsidRPr="002D49F1" w:rsidRDefault="00290CB1" w:rsidP="00290C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Children &amp; Families Social Work (Request for Assistance): 01475 715365 </w:t>
      </w:r>
    </w:p>
    <w:p w:rsidR="00290CB1" w:rsidRPr="002D49F1" w:rsidRDefault="00290CB1" w:rsidP="00290C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Out of Hours Social Work: 0300 343 1505 </w:t>
      </w:r>
    </w:p>
    <w:p w:rsidR="00290CB1" w:rsidRPr="002D49F1" w:rsidRDefault="00290CB1" w:rsidP="00290C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Police Scotland: 101 (999 emergency) </w:t>
      </w:r>
    </w:p>
    <w:p w:rsidR="00290CB1" w:rsidRPr="002D49F1" w:rsidRDefault="00290CB1" w:rsidP="00290C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SCRA: 0300 200 1680 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Attendance, unexplained absence and CME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  <w:t>Attendance is safeguarding. We will:</w:t>
      </w:r>
    </w:p>
    <w:p w:rsidR="00290CB1" w:rsidRPr="002D49F1" w:rsidRDefault="00290CB1" w:rsidP="00290C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monitor attendance daily and follow Inverclyde procedures for unexplained absence immediately</w:t>
      </w:r>
    </w:p>
    <w:p w:rsidR="00290CB1" w:rsidRPr="002D49F1" w:rsidRDefault="00290CB1" w:rsidP="00290C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escalate patterns of absence, frequent lateness, or “explained” absence that raises concern</w:t>
      </w:r>
    </w:p>
    <w:p w:rsidR="00290CB1" w:rsidRPr="002D49F1" w:rsidRDefault="00290CB1" w:rsidP="00290C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 xml:space="preserve">apply Children Missing from Education (CME) procedures where relevant – using the absence decision making flowchart </w:t>
      </w:r>
    </w:p>
    <w:p w:rsidR="00290CB1" w:rsidRPr="002D49F1" w:rsidRDefault="00290CB1" w:rsidP="00290C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ensure safeguarding information transfers securely during transitions (Nursery→P1, P7→S1, moves in/out of authority)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Specific safeguarding risks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  <w:t>Staff must be alert to, record and escalate concerns relating to: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neglect, domestic abuse, parental substance misuse, mental ill-health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child sexual exploitation (CSE) and child criminal exploitation (CCE)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trafficking/modern slavery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female genital mutilation (FGM) and forced marriage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harmful or problematic sexual behaviour (HSB)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online harm including grooming, image-based abuse and sextortion</w:t>
      </w:r>
    </w:p>
    <w:p w:rsidR="00290CB1" w:rsidRPr="002D49F1" w:rsidRDefault="00290CB1" w:rsidP="00290C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peer-on-peer abuse and bullying (including prejudice-based bullying)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Where concerns relate to online harm, preserve evidence (do not forward indecent images) and report immediately through the child protection pathway.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Prevent duty (Counter-Terrorism and Security Act 2015</w:t>
      </w:r>
      <w:proofErr w:type="gramStart"/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)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br/>
        <w:t>Prevent is part of safeguarding. Staff must report concerns that a child may be vulnerable to being drawn into terrorism.</w:t>
      </w:r>
    </w:p>
    <w:p w:rsidR="00290CB1" w:rsidRPr="002D49F1" w:rsidRDefault="00290CB1" w:rsidP="00290C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Raise concerns immediately with CPC/Prevent Lead.</w:t>
      </w:r>
    </w:p>
    <w:p w:rsidR="00290CB1" w:rsidRPr="002D49F1" w:rsidRDefault="00290CB1" w:rsidP="00290C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The CPC will follow the local authority/Police Prevent pathway and cooperate with multi-agency processes as required.</w:t>
      </w:r>
    </w:p>
    <w:p w:rsidR="00290CB1" w:rsidRPr="002D49F1" w:rsidRDefault="00290CB1" w:rsidP="00290C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Staff must complete Prevent training and contribute to a safe curriculum (critical thinking, digital literacy, respectful dialogue).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lastRenderedPageBreak/>
        <w:t>Allegations against staff, volunteers or visitors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Any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allegation or concern about the conduct of an adult working with children must be reported immediately:</w:t>
      </w:r>
    </w:p>
    <w:p w:rsidR="00290CB1" w:rsidRPr="002D49F1" w:rsidRDefault="00290CB1" w:rsidP="00290C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to the Head Teacher (CPC)</w:t>
      </w:r>
    </w:p>
    <w:p w:rsidR="00290CB1" w:rsidRPr="002D49F1" w:rsidRDefault="00290CB1" w:rsidP="00290C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if the allegation concerns the Head Teacher, report to the appropriate Inverclyde authority senior officer/HR route (per local authority procedure)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Do not investigate. Secure records separately and follow authority guidance and HR processes. Consider Care Inspectorate notification for nursery where required.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Training, induction and quality assurance</w:t>
      </w:r>
    </w:p>
    <w:p w:rsidR="00290CB1" w:rsidRPr="002D49F1" w:rsidRDefault="00290CB1" w:rsidP="00290C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All staff must complete annual child protection updates and understand this policy.</w:t>
      </w:r>
    </w:p>
    <w:p w:rsidR="00290CB1" w:rsidRPr="002D49F1" w:rsidRDefault="00290CB1" w:rsidP="00290C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Induction is mandatory for new, supply, student and visiting staff and includes a “what to do if worried” briefing.</w:t>
      </w:r>
    </w:p>
    <w:p w:rsidR="00290CB1" w:rsidRPr="002D49F1" w:rsidRDefault="00290CB1" w:rsidP="00290C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The Head Teacher will maintain training records and ensure regular review of: record quality, chronologies, access permissions, signage/visibility, and consistency of practice.</w:t>
      </w:r>
    </w:p>
    <w:p w:rsidR="00290CB1" w:rsidRPr="002D49F1" w:rsidRDefault="00290CB1" w:rsidP="00290C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lang w:eastAsia="en-GB"/>
        </w:rPr>
        <w:t>Learning from incidents, IRDs, and planning meetings will be used to improve practice.</w:t>
      </w:r>
    </w:p>
    <w:p w:rsidR="00290CB1" w:rsidRPr="002D49F1" w:rsidRDefault="00290CB1" w:rsidP="00290CB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49F1">
        <w:rPr>
          <w:rFonts w:eastAsia="Times New Roman" w:cstheme="minorHAnsi"/>
          <w:sz w:val="24"/>
          <w:szCs w:val="24"/>
          <w:u w:val="single"/>
          <w:lang w:eastAsia="en-GB"/>
        </w:rPr>
        <w:t>Review</w:t>
      </w:r>
      <w:r w:rsidRPr="002D49F1">
        <w:rPr>
          <w:rFonts w:eastAsia="Times New Roman" w:cstheme="minorHAnsi"/>
          <w:sz w:val="24"/>
          <w:szCs w:val="24"/>
          <w:lang w:eastAsia="en-GB"/>
        </w:rPr>
        <w:br/>
      </w:r>
      <w:proofErr w:type="gramStart"/>
      <w:r w:rsidRPr="002D49F1">
        <w:rPr>
          <w:rFonts w:eastAsia="Times New Roman" w:cstheme="minorHAnsi"/>
          <w:sz w:val="24"/>
          <w:szCs w:val="24"/>
          <w:lang w:eastAsia="en-GB"/>
        </w:rPr>
        <w:t>This</w:t>
      </w:r>
      <w:proofErr w:type="gramEnd"/>
      <w:r w:rsidRPr="002D49F1">
        <w:rPr>
          <w:rFonts w:eastAsia="Times New Roman" w:cstheme="minorHAnsi"/>
          <w:sz w:val="24"/>
          <w:szCs w:val="24"/>
          <w:lang w:eastAsia="en-GB"/>
        </w:rPr>
        <w:t xml:space="preserve"> policy is reviewed annually, or earlier if national/local guidance changes or learning indicates the need to update practice.</w:t>
      </w:r>
    </w:p>
    <w:p w:rsidR="008F3289" w:rsidRPr="008F3289" w:rsidRDefault="00374AC1" w:rsidP="008F3289">
      <w:pPr>
        <w:pStyle w:val="NoSpacing"/>
        <w:jc w:val="both"/>
        <w:rPr>
          <w:rFonts w:cstheme="minorHAnsi"/>
          <w:b/>
          <w:sz w:val="32"/>
          <w:szCs w:val="32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E534A0" wp14:editId="096E294C">
            <wp:extent cx="6464300" cy="97578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8846" cy="97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3289" w:rsidRPr="008F3289" w:rsidSect="00AD48EB">
      <w:footerReference w:type="default" r:id="rId12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54D" w:rsidRDefault="0085154D" w:rsidP="00E94D51">
      <w:pPr>
        <w:spacing w:after="0" w:line="240" w:lineRule="auto"/>
      </w:pPr>
      <w:r>
        <w:separator/>
      </w:r>
    </w:p>
  </w:endnote>
  <w:endnote w:type="continuationSeparator" w:id="0">
    <w:p w:rsidR="0085154D" w:rsidRDefault="0085154D" w:rsidP="00E9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9000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21C9" w:rsidRDefault="002C21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AC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5154D" w:rsidRDefault="00851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54D" w:rsidRDefault="0085154D" w:rsidP="00E94D51">
      <w:pPr>
        <w:spacing w:after="0" w:line="240" w:lineRule="auto"/>
      </w:pPr>
      <w:r>
        <w:separator/>
      </w:r>
    </w:p>
  </w:footnote>
  <w:footnote w:type="continuationSeparator" w:id="0">
    <w:p w:rsidR="0085154D" w:rsidRDefault="0085154D" w:rsidP="00E94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7DD"/>
    <w:multiLevelType w:val="multilevel"/>
    <w:tmpl w:val="F110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D5DE9"/>
    <w:multiLevelType w:val="multilevel"/>
    <w:tmpl w:val="E600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C1D41"/>
    <w:multiLevelType w:val="multilevel"/>
    <w:tmpl w:val="07EC5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F72F06"/>
    <w:multiLevelType w:val="multilevel"/>
    <w:tmpl w:val="6D5C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824AE"/>
    <w:multiLevelType w:val="multilevel"/>
    <w:tmpl w:val="C672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81263"/>
    <w:multiLevelType w:val="multilevel"/>
    <w:tmpl w:val="0BE4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71AE2"/>
    <w:multiLevelType w:val="multilevel"/>
    <w:tmpl w:val="F756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F1E7C"/>
    <w:multiLevelType w:val="multilevel"/>
    <w:tmpl w:val="4424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5326F"/>
    <w:multiLevelType w:val="multilevel"/>
    <w:tmpl w:val="06DA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799"/>
    <w:multiLevelType w:val="multilevel"/>
    <w:tmpl w:val="84A0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75C0E"/>
    <w:multiLevelType w:val="multilevel"/>
    <w:tmpl w:val="8614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9428E"/>
    <w:multiLevelType w:val="multilevel"/>
    <w:tmpl w:val="07E2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EE31AA"/>
    <w:multiLevelType w:val="multilevel"/>
    <w:tmpl w:val="14F0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85EDE"/>
    <w:multiLevelType w:val="multilevel"/>
    <w:tmpl w:val="47BA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547DB2"/>
    <w:multiLevelType w:val="multilevel"/>
    <w:tmpl w:val="D510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C0220"/>
    <w:multiLevelType w:val="multilevel"/>
    <w:tmpl w:val="53C4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AE6F46"/>
    <w:multiLevelType w:val="multilevel"/>
    <w:tmpl w:val="2B8A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911F4E"/>
    <w:multiLevelType w:val="multilevel"/>
    <w:tmpl w:val="633C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C452DF"/>
    <w:multiLevelType w:val="multilevel"/>
    <w:tmpl w:val="D77C45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6"/>
  </w:num>
  <w:num w:numId="5">
    <w:abstractNumId w:val="12"/>
  </w:num>
  <w:num w:numId="6">
    <w:abstractNumId w:val="7"/>
  </w:num>
  <w:num w:numId="7">
    <w:abstractNumId w:val="9"/>
  </w:num>
  <w:num w:numId="8">
    <w:abstractNumId w:val="8"/>
  </w:num>
  <w:num w:numId="9">
    <w:abstractNumId w:val="14"/>
  </w:num>
  <w:num w:numId="10">
    <w:abstractNumId w:val="0"/>
  </w:num>
  <w:num w:numId="11">
    <w:abstractNumId w:val="18"/>
  </w:num>
  <w:num w:numId="12">
    <w:abstractNumId w:val="17"/>
  </w:num>
  <w:num w:numId="13">
    <w:abstractNumId w:val="4"/>
  </w:num>
  <w:num w:numId="14">
    <w:abstractNumId w:val="1"/>
  </w:num>
  <w:num w:numId="15">
    <w:abstractNumId w:val="3"/>
  </w:num>
  <w:num w:numId="16">
    <w:abstractNumId w:val="6"/>
  </w:num>
  <w:num w:numId="17">
    <w:abstractNumId w:val="5"/>
  </w:num>
  <w:num w:numId="18">
    <w:abstractNumId w:val="15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B8F"/>
    <w:rsid w:val="00002C12"/>
    <w:rsid w:val="00023598"/>
    <w:rsid w:val="000717E8"/>
    <w:rsid w:val="00092BE4"/>
    <w:rsid w:val="000C3DA8"/>
    <w:rsid w:val="000E57F7"/>
    <w:rsid w:val="00114664"/>
    <w:rsid w:val="001300BE"/>
    <w:rsid w:val="00153952"/>
    <w:rsid w:val="001D22BE"/>
    <w:rsid w:val="001F7DF0"/>
    <w:rsid w:val="00253BAB"/>
    <w:rsid w:val="00266E28"/>
    <w:rsid w:val="0028023D"/>
    <w:rsid w:val="00290CB1"/>
    <w:rsid w:val="002C21C9"/>
    <w:rsid w:val="002D49F1"/>
    <w:rsid w:val="003322B1"/>
    <w:rsid w:val="003577C2"/>
    <w:rsid w:val="00370595"/>
    <w:rsid w:val="00374AC1"/>
    <w:rsid w:val="003759C0"/>
    <w:rsid w:val="003815CD"/>
    <w:rsid w:val="003838B3"/>
    <w:rsid w:val="003A0E8E"/>
    <w:rsid w:val="003C5B1F"/>
    <w:rsid w:val="003E4CDC"/>
    <w:rsid w:val="0046651D"/>
    <w:rsid w:val="00487665"/>
    <w:rsid w:val="004E21E8"/>
    <w:rsid w:val="004E28D2"/>
    <w:rsid w:val="004E5B61"/>
    <w:rsid w:val="004F0704"/>
    <w:rsid w:val="005037D4"/>
    <w:rsid w:val="00551DCF"/>
    <w:rsid w:val="005568C6"/>
    <w:rsid w:val="00574384"/>
    <w:rsid w:val="00587868"/>
    <w:rsid w:val="005904EB"/>
    <w:rsid w:val="0059244E"/>
    <w:rsid w:val="005E3E4F"/>
    <w:rsid w:val="0060411B"/>
    <w:rsid w:val="00634E17"/>
    <w:rsid w:val="00646721"/>
    <w:rsid w:val="0068429A"/>
    <w:rsid w:val="006D7125"/>
    <w:rsid w:val="006F3B74"/>
    <w:rsid w:val="00700B5C"/>
    <w:rsid w:val="007544E3"/>
    <w:rsid w:val="007B0AB6"/>
    <w:rsid w:val="007B2377"/>
    <w:rsid w:val="007D29B8"/>
    <w:rsid w:val="007E2AD5"/>
    <w:rsid w:val="00822785"/>
    <w:rsid w:val="00843F23"/>
    <w:rsid w:val="00844F03"/>
    <w:rsid w:val="0084755F"/>
    <w:rsid w:val="0085154D"/>
    <w:rsid w:val="008839D4"/>
    <w:rsid w:val="00895697"/>
    <w:rsid w:val="00897974"/>
    <w:rsid w:val="008A48B5"/>
    <w:rsid w:val="008B35A9"/>
    <w:rsid w:val="008E2D24"/>
    <w:rsid w:val="008F31E8"/>
    <w:rsid w:val="008F3289"/>
    <w:rsid w:val="00906149"/>
    <w:rsid w:val="009112E3"/>
    <w:rsid w:val="0091774C"/>
    <w:rsid w:val="00950B2F"/>
    <w:rsid w:val="009724E9"/>
    <w:rsid w:val="009A3BF2"/>
    <w:rsid w:val="009E6B8B"/>
    <w:rsid w:val="00A2515E"/>
    <w:rsid w:val="00A653DA"/>
    <w:rsid w:val="00A74CCB"/>
    <w:rsid w:val="00A75388"/>
    <w:rsid w:val="00AA346C"/>
    <w:rsid w:val="00AA4FCA"/>
    <w:rsid w:val="00AD48EB"/>
    <w:rsid w:val="00AF1E2E"/>
    <w:rsid w:val="00B02F83"/>
    <w:rsid w:val="00B0539C"/>
    <w:rsid w:val="00B149DA"/>
    <w:rsid w:val="00B31D1C"/>
    <w:rsid w:val="00B41FAE"/>
    <w:rsid w:val="00B51044"/>
    <w:rsid w:val="00B87417"/>
    <w:rsid w:val="00BA3824"/>
    <w:rsid w:val="00BD714F"/>
    <w:rsid w:val="00BF748D"/>
    <w:rsid w:val="00C15ED9"/>
    <w:rsid w:val="00C31475"/>
    <w:rsid w:val="00C52B8F"/>
    <w:rsid w:val="00CC4245"/>
    <w:rsid w:val="00D27007"/>
    <w:rsid w:val="00D437B3"/>
    <w:rsid w:val="00D52693"/>
    <w:rsid w:val="00D63F36"/>
    <w:rsid w:val="00D91549"/>
    <w:rsid w:val="00DF6821"/>
    <w:rsid w:val="00E010FE"/>
    <w:rsid w:val="00E50C82"/>
    <w:rsid w:val="00E94D51"/>
    <w:rsid w:val="00EA0073"/>
    <w:rsid w:val="00EA30ED"/>
    <w:rsid w:val="00EC356D"/>
    <w:rsid w:val="00EC77B4"/>
    <w:rsid w:val="00F20049"/>
    <w:rsid w:val="00F422DB"/>
    <w:rsid w:val="00F72200"/>
    <w:rsid w:val="00F9393E"/>
    <w:rsid w:val="00FB7E54"/>
    <w:rsid w:val="00FC483E"/>
    <w:rsid w:val="00FD046F"/>
    <w:rsid w:val="00FD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835B30D"/>
  <w15:docId w15:val="{BB5D8B09-57DF-41CE-88B4-A0801B12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D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2B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6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77C2"/>
    <w:rPr>
      <w:color w:val="0000FF" w:themeColor="hyperlink"/>
      <w:u w:val="single"/>
    </w:r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qFormat/>
    <w:rsid w:val="004E28D2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4F070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5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6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6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69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D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D2872"/>
    <w:rPr>
      <w:b/>
      <w:bCs/>
    </w:rPr>
  </w:style>
  <w:style w:type="paragraph" w:customStyle="1" w:styleId="04xlpa">
    <w:name w:val="_04xlpa"/>
    <w:basedOn w:val="Normal"/>
    <w:rsid w:val="00E9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ppyq">
    <w:name w:val="s1ppyq"/>
    <w:basedOn w:val="DefaultParagraphFont"/>
    <w:rsid w:val="00E94D51"/>
  </w:style>
  <w:style w:type="character" w:customStyle="1" w:styleId="Heading1Char">
    <w:name w:val="Heading 1 Char"/>
    <w:basedOn w:val="DefaultParagraphFont"/>
    <w:link w:val="Heading1"/>
    <w:uiPriority w:val="9"/>
    <w:rsid w:val="00E94D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4D5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94D5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94D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94D51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E94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D51"/>
  </w:style>
  <w:style w:type="paragraph" w:styleId="Footer">
    <w:name w:val="footer"/>
    <w:basedOn w:val="Normal"/>
    <w:link w:val="FooterChar"/>
    <w:uiPriority w:val="99"/>
    <w:unhideWhenUsed/>
    <w:rsid w:val="00E94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D51"/>
  </w:style>
  <w:style w:type="character" w:customStyle="1" w:styleId="normaltextrun">
    <w:name w:val="normaltextrun"/>
    <w:basedOn w:val="DefaultParagraphFont"/>
    <w:rsid w:val="00B41FAE"/>
  </w:style>
  <w:style w:type="character" w:customStyle="1" w:styleId="eop">
    <w:name w:val="eop"/>
    <w:basedOn w:val="DefaultParagraphFont"/>
    <w:rsid w:val="00B41FAE"/>
  </w:style>
  <w:style w:type="paragraph" w:customStyle="1" w:styleId="paragraph">
    <w:name w:val="paragraph"/>
    <w:basedOn w:val="Normal"/>
    <w:rsid w:val="0038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uperscript">
    <w:name w:val="superscript"/>
    <w:basedOn w:val="DefaultParagraphFont"/>
    <w:rsid w:val="003815CD"/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basedOn w:val="DefaultParagraphFont"/>
    <w:link w:val="ListParagraph"/>
    <w:uiPriority w:val="34"/>
    <w:qFormat/>
    <w:locked/>
    <w:rsid w:val="00851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61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4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0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67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6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6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2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7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1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7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file:///\\netapp1\primarystaffshared\moorfoot%20ps\Administration%20Nursery%202024-2025\Education%20Services%20Child%20Protection%20Guidelines%20Mar%202024%20(1)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Jaqui Smith</dc:creator>
  <cp:lastModifiedBy>Lynne Cushnahan</cp:lastModifiedBy>
  <cp:revision>5</cp:revision>
  <cp:lastPrinted>2024-02-21T08:44:00Z</cp:lastPrinted>
  <dcterms:created xsi:type="dcterms:W3CDTF">2026-03-01T16:43:00Z</dcterms:created>
  <dcterms:modified xsi:type="dcterms:W3CDTF">2026-03-01T17:12:00Z</dcterms:modified>
</cp:coreProperties>
</file>