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21"/>
        <w:tblW w:w="73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1295"/>
        <w:gridCol w:w="10"/>
        <w:gridCol w:w="1388"/>
        <w:gridCol w:w="1276"/>
        <w:gridCol w:w="21"/>
        <w:gridCol w:w="1254"/>
        <w:gridCol w:w="1154"/>
      </w:tblGrid>
      <w:tr w:rsidR="00791B0D" w:rsidRPr="0090610F" w14:paraId="28361450" w14:textId="77777777" w:rsidTr="00CE2CDF">
        <w:trPr>
          <w:trHeight w:val="555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67DD4B9" w14:textId="77777777" w:rsidR="00791B0D" w:rsidRPr="0090610F" w:rsidRDefault="00791B0D" w:rsidP="007D69D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</w:pPr>
            <w:bookmarkStart w:id="0" w:name="_GoBack"/>
            <w:bookmarkEnd w:id="0"/>
            <w:r w:rsidRPr="0090610F"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  <w:t>Week 1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5456B59E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398" w:type="dxa"/>
            <w:gridSpan w:val="2"/>
            <w:shd w:val="clear" w:color="auto" w:fill="D9D9D9" w:themeFill="background1" w:themeFillShade="D9"/>
          </w:tcPr>
          <w:p w14:paraId="1D824458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84A48F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0A9CB74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6CEF023F" w14:textId="77777777" w:rsidR="00791B0D" w:rsidRPr="0090610F" w:rsidRDefault="00791B0D" w:rsidP="006B070F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Friday</w:t>
            </w:r>
          </w:p>
        </w:tc>
      </w:tr>
      <w:tr w:rsidR="00791B0D" w:rsidRPr="0090610F" w14:paraId="7B7B7A4F" w14:textId="77777777" w:rsidTr="00CE2CDF">
        <w:trPr>
          <w:trHeight w:val="981"/>
        </w:trPr>
        <w:tc>
          <w:tcPr>
            <w:tcW w:w="983" w:type="dxa"/>
            <w:shd w:val="clear" w:color="auto" w:fill="FF0000"/>
            <w:vAlign w:val="center"/>
          </w:tcPr>
          <w:p w14:paraId="3DB60A6B" w14:textId="77777777" w:rsidR="0048759A" w:rsidRPr="0090610F" w:rsidRDefault="00BA7F53" w:rsidP="00BB7F8F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Option 1</w:t>
            </w:r>
          </w:p>
          <w:p w14:paraId="0BBA7E0C" w14:textId="77777777" w:rsidR="00791B0D" w:rsidRPr="0090610F" w:rsidRDefault="00772150" w:rsidP="00BB7F8F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(Red)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0C82374D" w14:textId="240C734F" w:rsidR="00E77C54" w:rsidRPr="0090610F" w:rsidRDefault="00E8308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Pork sausages with mash potato</w:t>
            </w:r>
          </w:p>
        </w:tc>
        <w:tc>
          <w:tcPr>
            <w:tcW w:w="1398" w:type="dxa"/>
            <w:gridSpan w:val="2"/>
            <w:shd w:val="clear" w:color="auto" w:fill="FFFFFF" w:themeFill="background1"/>
            <w:vAlign w:val="center"/>
          </w:tcPr>
          <w:p w14:paraId="7A904D80" w14:textId="0BC69154" w:rsidR="00791B0D" w:rsidRPr="0090610F" w:rsidRDefault="00DE1846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  <w:sz w:val="24"/>
                <w:szCs w:val="24"/>
              </w:rPr>
              <w:t>BBQ chicken burger with potato wedges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FA211D" w14:textId="13C47C40" w:rsidR="00791B0D" w:rsidRPr="0090610F" w:rsidRDefault="009773E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Mince Pie with mash potato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2D50184" w14:textId="0BC713D5" w:rsidR="00791B0D" w:rsidRPr="0090610F" w:rsidRDefault="00DE1846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Curry with rice</w:t>
            </w:r>
          </w:p>
        </w:tc>
        <w:tc>
          <w:tcPr>
            <w:tcW w:w="1154" w:type="dxa"/>
            <w:shd w:val="clear" w:color="auto" w:fill="FFFFFF" w:themeFill="background1"/>
            <w:vAlign w:val="center"/>
          </w:tcPr>
          <w:p w14:paraId="70A816B1" w14:textId="782B92A5" w:rsidR="00791B0D" w:rsidRPr="0090610F" w:rsidRDefault="00E8308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Breaded Haddock with chips</w:t>
            </w:r>
          </w:p>
        </w:tc>
      </w:tr>
      <w:tr w:rsidR="00791B0D" w:rsidRPr="0090610F" w14:paraId="53294A20" w14:textId="77777777" w:rsidTr="00CE2CDF">
        <w:trPr>
          <w:trHeight w:val="1183"/>
        </w:trPr>
        <w:tc>
          <w:tcPr>
            <w:tcW w:w="983" w:type="dxa"/>
            <w:shd w:val="clear" w:color="auto" w:fill="00B0F0"/>
            <w:vAlign w:val="center"/>
          </w:tcPr>
          <w:p w14:paraId="4B102C33" w14:textId="77777777" w:rsidR="00FC2C11" w:rsidRPr="0090610F" w:rsidRDefault="00FC2C11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2</w:t>
            </w:r>
          </w:p>
          <w:p w14:paraId="467C71F9" w14:textId="77777777" w:rsidR="00791B0D" w:rsidRPr="0090610F" w:rsidRDefault="00D14C75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(Blue)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2F2D484E" w14:textId="74F327E3" w:rsidR="00E77C54" w:rsidRPr="0090610F" w:rsidRDefault="00E8308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Salmon bites with mash potato </w:t>
            </w:r>
          </w:p>
        </w:tc>
        <w:tc>
          <w:tcPr>
            <w:tcW w:w="1398" w:type="dxa"/>
            <w:gridSpan w:val="2"/>
            <w:shd w:val="clear" w:color="auto" w:fill="FFFFFF" w:themeFill="background1"/>
            <w:vAlign w:val="center"/>
          </w:tcPr>
          <w:p w14:paraId="773BB2EC" w14:textId="23D32168" w:rsidR="00791B0D" w:rsidRPr="0090610F" w:rsidRDefault="009773E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Homemade cheese and tomato Pizza(v)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4BF8BA" w14:textId="5BC3C4F4" w:rsidR="00791B0D" w:rsidRPr="0090610F" w:rsidRDefault="00000EB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Quorn Burrito wrap(v)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591CE1D" w14:textId="392D8EFC" w:rsidR="00791B0D" w:rsidRPr="0090610F" w:rsidRDefault="009773EA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Tomato and Basil Pasta with potato wedges(v)</w:t>
            </w:r>
          </w:p>
        </w:tc>
        <w:tc>
          <w:tcPr>
            <w:tcW w:w="1154" w:type="dxa"/>
            <w:shd w:val="clear" w:color="auto" w:fill="FFFFFF" w:themeFill="background1"/>
            <w:vAlign w:val="center"/>
          </w:tcPr>
          <w:p w14:paraId="659D0081" w14:textId="793544C6" w:rsidR="00E77C54" w:rsidRPr="0090610F" w:rsidRDefault="00E83080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Panini</w:t>
            </w:r>
            <w:r w:rsidR="004F5196">
              <w:rPr>
                <w:rFonts w:eastAsiaTheme="minorEastAsia" w:cstheme="minorHAnsi"/>
                <w:sz w:val="24"/>
                <w:szCs w:val="24"/>
                <w:lang w:eastAsia="en-GB"/>
              </w:rPr>
              <w:t>(v)</w:t>
            </w:r>
          </w:p>
        </w:tc>
      </w:tr>
      <w:tr w:rsidR="00915325" w:rsidRPr="0090610F" w14:paraId="31E5B68D" w14:textId="77777777" w:rsidTr="00E83080">
        <w:trPr>
          <w:trHeight w:val="1091"/>
        </w:trPr>
        <w:tc>
          <w:tcPr>
            <w:tcW w:w="983" w:type="dxa"/>
            <w:shd w:val="clear" w:color="auto" w:fill="FFFF00"/>
            <w:vAlign w:val="center"/>
          </w:tcPr>
          <w:p w14:paraId="1191A77E" w14:textId="77777777" w:rsidR="00915325" w:rsidRPr="0090610F" w:rsidRDefault="00D14C75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3 (Yellow)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BD334DD" w14:textId="77777777" w:rsidR="00915325" w:rsidRPr="0090610F" w:rsidRDefault="00CE2CDF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Sandwich(v)</w:t>
            </w:r>
          </w:p>
        </w:tc>
        <w:tc>
          <w:tcPr>
            <w:tcW w:w="1398" w:type="dxa"/>
            <w:gridSpan w:val="2"/>
            <w:shd w:val="clear" w:color="auto" w:fill="FFFFFF" w:themeFill="background1"/>
            <w:vAlign w:val="center"/>
          </w:tcPr>
          <w:p w14:paraId="109FBC95" w14:textId="0FE70A5B" w:rsidR="00915325" w:rsidRPr="0090610F" w:rsidRDefault="00CE2CDF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</w:t>
            </w:r>
            <w:r w:rsidR="00E83080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9773EA">
              <w:rPr>
                <w:rFonts w:eastAsiaTheme="minorEastAsia" w:cstheme="minorHAnsi"/>
                <w:sz w:val="24"/>
                <w:szCs w:val="24"/>
                <w:lang w:eastAsia="en-GB"/>
              </w:rPr>
              <w:t>Wrap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25FBE" w14:textId="3B57C3EC" w:rsidR="00915325" w:rsidRPr="0090610F" w:rsidRDefault="00DF0C2C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Cheese</w:t>
            </w:r>
            <w:r w:rsidR="00CE2CDF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9773EA">
              <w:rPr>
                <w:rFonts w:eastAsiaTheme="minorEastAsia" w:cstheme="minorHAnsi"/>
                <w:sz w:val="24"/>
                <w:szCs w:val="24"/>
                <w:lang w:eastAsia="en-GB"/>
              </w:rPr>
              <w:t>Roll(v)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AEFDE07" w14:textId="77777777" w:rsidR="00915325" w:rsidRPr="0090610F" w:rsidRDefault="00CE2CDF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Sandwich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14:paraId="0F25A2DD" w14:textId="0148FA51" w:rsidR="00915325" w:rsidRPr="0090610F" w:rsidRDefault="00915325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F2299B" w:rsidRPr="0090610F" w14:paraId="4E800B9B" w14:textId="77777777" w:rsidTr="00BB7F8F">
        <w:trPr>
          <w:trHeight w:val="824"/>
        </w:trPr>
        <w:tc>
          <w:tcPr>
            <w:tcW w:w="983" w:type="dxa"/>
            <w:shd w:val="clear" w:color="auto" w:fill="92D050"/>
            <w:vAlign w:val="center"/>
          </w:tcPr>
          <w:p w14:paraId="549916E3" w14:textId="77777777" w:rsidR="00F2299B" w:rsidRPr="0090610F" w:rsidRDefault="00F2299B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4 (Green)</w:t>
            </w:r>
          </w:p>
        </w:tc>
        <w:tc>
          <w:tcPr>
            <w:tcW w:w="639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00FF03D" w14:textId="77777777" w:rsidR="00F2299B" w:rsidRPr="0090610F" w:rsidRDefault="00F2299B" w:rsidP="00BB7F8F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Baked Potato with Cheese</w:t>
            </w:r>
            <w:r w:rsidR="00CE2CDF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(v)</w:t>
            </w:r>
            <w:r w:rsidR="00122715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or Tuna Mayo</w:t>
            </w:r>
          </w:p>
        </w:tc>
      </w:tr>
      <w:tr w:rsidR="00EA77AE" w:rsidRPr="0090610F" w14:paraId="46FD6000" w14:textId="77777777" w:rsidTr="00EA77AE">
        <w:trPr>
          <w:trHeight w:val="824"/>
        </w:trPr>
        <w:tc>
          <w:tcPr>
            <w:tcW w:w="983" w:type="dxa"/>
          </w:tcPr>
          <w:p w14:paraId="214A2309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Dessert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2ECF0F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A5489" w14:textId="6ADABE5D" w:rsidR="00EA77AE" w:rsidRPr="0090610F" w:rsidRDefault="00271375" w:rsidP="00550E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Oat</w:t>
            </w:r>
            <w:r w:rsidR="00D4154A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biscuit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19B655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494F4" w14:textId="50BB7979" w:rsidR="00EA77AE" w:rsidRPr="0090610F" w:rsidRDefault="008A5AB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Sponge cake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83165B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EA77AE" w:rsidRPr="0090610F" w14:paraId="25EA3478" w14:textId="77777777" w:rsidTr="00144ED1">
        <w:trPr>
          <w:trHeight w:val="77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8A9A9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Available Daily 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15AB6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Homemade Soup, Fresh Seasonal Fruit, vegetables and Salad</w:t>
            </w:r>
          </w:p>
          <w:p w14:paraId="34B1D94D" w14:textId="77777777" w:rsidR="00EA77AE" w:rsidRPr="0090610F" w:rsidRDefault="00EA77AE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Drinks: Milk or Water </w:t>
            </w:r>
          </w:p>
        </w:tc>
      </w:tr>
    </w:tbl>
    <w:tbl>
      <w:tblPr>
        <w:tblpPr w:leftFromText="180" w:rightFromText="180" w:vertAnchor="page" w:horzAnchor="page" w:tblpX="8956" w:tblpY="661"/>
        <w:tblW w:w="7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1276"/>
        <w:gridCol w:w="1277"/>
        <w:gridCol w:w="1277"/>
        <w:gridCol w:w="1277"/>
        <w:gridCol w:w="1293"/>
      </w:tblGrid>
      <w:tr w:rsidR="002B47DC" w:rsidRPr="0090610F" w14:paraId="7ABA7968" w14:textId="77777777" w:rsidTr="00554824">
        <w:trPr>
          <w:trHeight w:val="410"/>
        </w:trPr>
        <w:tc>
          <w:tcPr>
            <w:tcW w:w="112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4EB9CBD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</w:pPr>
            <w:r w:rsidRPr="0090610F"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  <w:t>Week 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E8BA86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6448ABE6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52F79542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7F25E4BB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6BC4DF61" w14:textId="77777777" w:rsidR="002B47DC" w:rsidRPr="0090610F" w:rsidRDefault="002B47DC" w:rsidP="002B47D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Friday</w:t>
            </w:r>
          </w:p>
        </w:tc>
      </w:tr>
      <w:tr w:rsidR="002B47DC" w:rsidRPr="0090610F" w14:paraId="201DDBEC" w14:textId="77777777" w:rsidTr="0079470F">
        <w:trPr>
          <w:trHeight w:val="864"/>
        </w:trPr>
        <w:tc>
          <w:tcPr>
            <w:tcW w:w="1123" w:type="dxa"/>
            <w:shd w:val="clear" w:color="auto" w:fill="FF0000"/>
            <w:vAlign w:val="center"/>
          </w:tcPr>
          <w:p w14:paraId="5ED07DA5" w14:textId="77777777" w:rsidR="002B47DC" w:rsidRPr="0090610F" w:rsidRDefault="002B47DC" w:rsidP="0079470F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Option 1</w:t>
            </w:r>
          </w:p>
          <w:p w14:paraId="7F710E4F" w14:textId="77777777" w:rsidR="002B47DC" w:rsidRPr="0090610F" w:rsidRDefault="002B47DC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</w:rPr>
              <w:t>(Red)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3EF811" w14:textId="448EFEC1" w:rsidR="002B47DC" w:rsidRPr="0090610F" w:rsidRDefault="00DE1846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Chicken burger with potato wedges  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DBF7853" w14:textId="6192DF40" w:rsidR="002B47DC" w:rsidRPr="0090610F" w:rsidRDefault="00DE1846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>Chicken meatballs in homemade tomato sauce with pasta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577BAF4" w14:textId="464A7D6E" w:rsidR="002B47DC" w:rsidRPr="0090610F" w:rsidRDefault="00BB7F8F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Steak</w:t>
            </w:r>
            <w:r w:rsidR="00B472E9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and sausage</w:t>
            </w: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Pie</w:t>
            </w:r>
            <w:r w:rsidR="00726E1C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with mash potato</w:t>
            </w: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D4C0252" w14:textId="00B90BC2" w:rsidR="002B47DC" w:rsidRPr="0090610F" w:rsidRDefault="00EA77AE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Curry</w:t>
            </w:r>
            <w:r w:rsidR="00726E1C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with rice 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8020245" w14:textId="4D82F06A" w:rsidR="002B47DC" w:rsidRPr="0090610F" w:rsidRDefault="004905D7" w:rsidP="007947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  <w:sz w:val="24"/>
                <w:szCs w:val="24"/>
              </w:rPr>
              <w:t>Breaded haddock with chips</w:t>
            </w:r>
          </w:p>
        </w:tc>
      </w:tr>
      <w:tr w:rsidR="00DE1846" w:rsidRPr="0090610F" w14:paraId="2FA2F1D1" w14:textId="77777777" w:rsidTr="00554824">
        <w:trPr>
          <w:trHeight w:val="1247"/>
        </w:trPr>
        <w:tc>
          <w:tcPr>
            <w:tcW w:w="1123" w:type="dxa"/>
            <w:shd w:val="clear" w:color="auto" w:fill="00B0F0"/>
            <w:vAlign w:val="center"/>
          </w:tcPr>
          <w:p w14:paraId="348AB1D2" w14:textId="77777777" w:rsidR="00DE1846" w:rsidRPr="0090610F" w:rsidRDefault="00DE1846" w:rsidP="00DE1846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Option 2 (Blue)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D48AE6" w14:textId="09A45514" w:rsidR="00DE1846" w:rsidRPr="0090610F" w:rsidRDefault="00961623" w:rsidP="009B68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Macaroni Cheese(v)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FE16994" w14:textId="0BE4960C" w:rsidR="00DE1846" w:rsidRPr="0090610F" w:rsidRDefault="004F519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Quorn Dippers with mash potato(v)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9C2C4E" w14:textId="170478F3" w:rsidR="00DE1846" w:rsidRPr="0090610F" w:rsidRDefault="009773EA" w:rsidP="00DE1846">
            <w:pPr>
              <w:spacing w:before="1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Quorn Cajun Pasta(v)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35C8880" w14:textId="52F2C443" w:rsidR="00DE1846" w:rsidRPr="0090610F" w:rsidRDefault="004F519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Homemade cheese and tomato Pizza(v)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FED5A02" w14:textId="09A32B70" w:rsidR="00DE1846" w:rsidRPr="0090610F" w:rsidRDefault="004905D7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Panini(v)</w:t>
            </w:r>
          </w:p>
        </w:tc>
      </w:tr>
      <w:tr w:rsidR="009773EA" w:rsidRPr="0090610F" w14:paraId="6ECFD181" w14:textId="77777777" w:rsidTr="002C1101">
        <w:trPr>
          <w:trHeight w:val="810"/>
        </w:trPr>
        <w:tc>
          <w:tcPr>
            <w:tcW w:w="1123" w:type="dxa"/>
            <w:shd w:val="clear" w:color="auto" w:fill="FFFF00"/>
            <w:vAlign w:val="center"/>
          </w:tcPr>
          <w:p w14:paraId="51AFEC61" w14:textId="77777777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3</w:t>
            </w:r>
          </w:p>
          <w:p w14:paraId="650C1F3A" w14:textId="77777777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(Yellow)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6D3AE" w14:textId="37EF4E6D" w:rsidR="009773EA" w:rsidRPr="00AA242E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Sandwich(v)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FC38B5D" w14:textId="13AA65AC" w:rsidR="009773EA" w:rsidRPr="00AA242E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Chicken 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Wrap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BC61765" w14:textId="4802DF73" w:rsidR="009773EA" w:rsidRPr="00AA242E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Cheese</w:t>
            </w: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Roll(v)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97C68C3" w14:textId="7841DDFA" w:rsidR="009773EA" w:rsidRPr="00AA242E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Sandwich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14:paraId="14CBF056" w14:textId="0CCE37E0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DE1846" w:rsidRPr="0090610F" w14:paraId="1816BA23" w14:textId="77777777" w:rsidTr="00A0613B">
        <w:trPr>
          <w:trHeight w:val="813"/>
        </w:trPr>
        <w:tc>
          <w:tcPr>
            <w:tcW w:w="1123" w:type="dxa"/>
            <w:shd w:val="clear" w:color="auto" w:fill="92D050"/>
            <w:vAlign w:val="center"/>
          </w:tcPr>
          <w:p w14:paraId="35A53FE5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4 (Green)</w:t>
            </w:r>
          </w:p>
        </w:tc>
        <w:tc>
          <w:tcPr>
            <w:tcW w:w="6400" w:type="dxa"/>
            <w:gridSpan w:val="5"/>
            <w:shd w:val="clear" w:color="auto" w:fill="FFFFFF" w:themeFill="background1"/>
            <w:vAlign w:val="center"/>
          </w:tcPr>
          <w:p w14:paraId="1F90FBC0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Baked Potato with Cheese(v) or Tuna Mayo</w:t>
            </w:r>
          </w:p>
        </w:tc>
      </w:tr>
      <w:tr w:rsidR="00DE1846" w:rsidRPr="0090610F" w14:paraId="28E524B8" w14:textId="77777777" w:rsidTr="00EA77AE">
        <w:trPr>
          <w:trHeight w:val="813"/>
        </w:trPr>
        <w:tc>
          <w:tcPr>
            <w:tcW w:w="1123" w:type="dxa"/>
            <w:vAlign w:val="center"/>
          </w:tcPr>
          <w:p w14:paraId="3AEF8BD5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Dessert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2D45049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vAlign w:val="center"/>
          </w:tcPr>
          <w:p w14:paraId="7618B531" w14:textId="225DE71C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Custard Cream 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14:paraId="2CEC0D3E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vAlign w:val="center"/>
          </w:tcPr>
          <w:p w14:paraId="76C4C17C" w14:textId="15A7038D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Chocolate Sponge cake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753FBA90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DE1846" w:rsidRPr="0090610F" w14:paraId="0CA5BB8E" w14:textId="77777777" w:rsidTr="00144ED1">
        <w:trPr>
          <w:trHeight w:val="700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E6ACD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Available daily 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43103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Homemade Soup, Fresh Seasonal Fruit, vegetables and Salad</w:t>
            </w:r>
          </w:p>
          <w:p w14:paraId="36A9015A" w14:textId="77777777" w:rsidR="00DE1846" w:rsidRPr="0090610F" w:rsidRDefault="00DE1846" w:rsidP="00DE18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Drinks: Milk or Water</w:t>
            </w:r>
          </w:p>
        </w:tc>
      </w:tr>
    </w:tbl>
    <w:p w14:paraId="4D18F29A" w14:textId="77777777" w:rsidR="00971B53" w:rsidRPr="0090610F" w:rsidRDefault="003E7EA1" w:rsidP="003E7EA1">
      <w:pPr>
        <w:widowControl w:val="0"/>
        <w:spacing w:after="0" w:line="240" w:lineRule="auto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 </w:t>
      </w:r>
      <w:r w:rsidR="00971B53" w:rsidRPr="0090610F"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  <w:t xml:space="preserve">Week commencing </w:t>
      </w:r>
    </w:p>
    <w:p w14:paraId="511FEABE" w14:textId="77777777" w:rsidR="0013015B" w:rsidRPr="0090610F" w:rsidRDefault="0013015B" w:rsidP="003E7EA1">
      <w:pPr>
        <w:widowControl w:val="0"/>
        <w:spacing w:after="0" w:line="240" w:lineRule="auto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334"/>
      </w:tblGrid>
      <w:tr w:rsidR="009773EA" w:rsidRPr="009773EA" w14:paraId="7BACECC7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06ED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bookmarkStart w:id="1" w:name="_Hlk169173365"/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Aug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8A24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4AF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AEF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F26C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</w:tr>
      <w:tr w:rsidR="009773EA" w:rsidRPr="009773EA" w14:paraId="5C87D6DD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C7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st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Dec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F21" w14:textId="3AE49462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</w:t>
            </w:r>
            <w:r w:rsidR="003460C5">
              <w:rPr>
                <w:rFonts w:eastAsia="Times New Roman" w:cs="Times New Roman"/>
                <w:color w:val="000000"/>
                <w:kern w:val="28"/>
                <w14:cntxtAlts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41AF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8F0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9DDC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</w:tr>
      <w:tr w:rsidR="009773EA" w:rsidRPr="009773EA" w14:paraId="21EDCD69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C33C" w14:textId="74942882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30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</w:t>
            </w:r>
            <w:r w:rsidR="009647FB">
              <w:rPr>
                <w:rFonts w:eastAsia="Times New Roman" w:cs="Times New Roman"/>
                <w:color w:val="000000"/>
                <w:kern w:val="28"/>
                <w14:cntxtAlts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4AA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20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April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EDE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DB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st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1866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 26</w:t>
            </w:r>
          </w:p>
        </w:tc>
      </w:tr>
      <w:bookmarkEnd w:id="1"/>
    </w:tbl>
    <w:p w14:paraId="2D0C018F" w14:textId="77777777" w:rsidR="002B47DC" w:rsidRDefault="002B47DC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7E0A1A6A" w14:textId="77777777" w:rsidR="009773EA" w:rsidRPr="0090610F" w:rsidRDefault="009773EA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40A4A28A" w14:textId="2CC0C205" w:rsidR="00344D80" w:rsidRPr="0090610F" w:rsidRDefault="00344D80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79E0160D" w14:textId="24BAE191" w:rsidR="00000EB0" w:rsidRPr="0090610F" w:rsidRDefault="00000EB0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306C406F" w14:textId="77777777" w:rsidR="00000EB0" w:rsidRPr="0090610F" w:rsidRDefault="00000EB0" w:rsidP="00B04983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050D1187" w14:textId="70F4695E" w:rsidR="00363768" w:rsidRPr="0090610F" w:rsidRDefault="00C03079" w:rsidP="00363768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Week commencing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1410"/>
        <w:gridCol w:w="1508"/>
        <w:gridCol w:w="1334"/>
      </w:tblGrid>
      <w:tr w:rsidR="009773EA" w:rsidRPr="009773EA" w14:paraId="18279A9D" w14:textId="77777777" w:rsidTr="00DF2D1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1DB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bookmarkStart w:id="2" w:name="_Hlk169173632"/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Aug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CB0D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75D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4A7E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27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7CA4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17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</w:tr>
      <w:tr w:rsidR="009773EA" w:rsidRPr="009773EA" w14:paraId="6EE747D2" w14:textId="77777777" w:rsidTr="00DF2D1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66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Dec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DE3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04C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D00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23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rd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473A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16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</w:tr>
      <w:tr w:rsidR="009773EA" w:rsidRPr="009773EA" w14:paraId="6E494DB2" w14:textId="77777777" w:rsidTr="00DF2D1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5A1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27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April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28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AC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8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June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B5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June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7B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</w:tr>
      <w:bookmarkEnd w:id="2"/>
    </w:tbl>
    <w:p w14:paraId="6F08BB3D" w14:textId="77777777" w:rsidR="004905D7" w:rsidRPr="0090610F" w:rsidRDefault="004905D7" w:rsidP="00363768">
      <w:pPr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</w:p>
    <w:p w14:paraId="50376AE4" w14:textId="5CBE2137" w:rsidR="00EB6ECF" w:rsidRPr="0090610F" w:rsidRDefault="00EB6ECF" w:rsidP="002B47DC">
      <w:pPr>
        <w:widowControl w:val="0"/>
        <w:spacing w:after="280" w:line="240" w:lineRule="auto"/>
        <w:outlineLvl w:val="3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</w:p>
    <w:p w14:paraId="790C8816" w14:textId="7FA5CB88" w:rsidR="00666CCD" w:rsidRPr="0090610F" w:rsidRDefault="00666CCD" w:rsidP="002B47DC">
      <w:pPr>
        <w:widowControl w:val="0"/>
        <w:spacing w:after="280" w:line="240" w:lineRule="auto"/>
        <w:outlineLvl w:val="3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</w:p>
    <w:p w14:paraId="167E2E53" w14:textId="77777777" w:rsidR="00726E1C" w:rsidRDefault="00726E1C" w:rsidP="002B47DC">
      <w:pPr>
        <w:widowControl w:val="0"/>
        <w:spacing w:after="280" w:line="240" w:lineRule="auto"/>
        <w:outlineLvl w:val="3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</w:p>
    <w:p w14:paraId="0743F43D" w14:textId="65B01872" w:rsidR="009773EA" w:rsidRPr="0090610F" w:rsidRDefault="009773EA" w:rsidP="002B47DC">
      <w:pPr>
        <w:widowControl w:val="0"/>
        <w:spacing w:after="280" w:line="240" w:lineRule="auto"/>
        <w:outlineLvl w:val="3"/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b/>
          <w:color w:val="000000"/>
          <w:kern w:val="28"/>
          <w:sz w:val="24"/>
          <w:szCs w:val="24"/>
          <w:lang w:eastAsia="en-GB"/>
          <w14:cntxtAlts/>
        </w:rPr>
        <w:lastRenderedPageBreak/>
        <w:t>Week commencing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456"/>
      </w:tblGrid>
      <w:tr w:rsidR="009773EA" w:rsidRPr="009773EA" w14:paraId="5B0D2929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65D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bookmarkStart w:id="3" w:name="_Hlk169174754"/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st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9BFA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685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3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rd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7D9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24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Nov 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36E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Dec 25</w:t>
            </w:r>
          </w:p>
        </w:tc>
      </w:tr>
      <w:tr w:rsidR="009773EA" w:rsidRPr="009773EA" w14:paraId="1D903033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3A8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FDE1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9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CE8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nd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4A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23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rd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Mar 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261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4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</w:tr>
      <w:tr w:rsidR="009773EA" w:rsidRPr="009773EA" w14:paraId="16A92C93" w14:textId="77777777" w:rsidTr="00DF2D1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767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25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111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>15</w:t>
            </w:r>
            <w:r w:rsidRPr="009773EA">
              <w:rPr>
                <w:rFonts w:eastAsia="Times New Roman" w:cs="Times New Roman"/>
                <w:color w:val="000000"/>
                <w:kern w:val="28"/>
                <w:vertAlign w:val="superscript"/>
                <w14:cntxtAlts/>
              </w:rPr>
              <w:t>th</w:t>
            </w:r>
            <w:r w:rsidRPr="009773EA">
              <w:rPr>
                <w:rFonts w:eastAsia="Times New Roman" w:cs="Times New Roman"/>
                <w:color w:val="000000"/>
                <w:kern w:val="28"/>
                <w14:cntxtAlts/>
              </w:rPr>
              <w:t xml:space="preserve"> Jun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389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A12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36F" w14:textId="77777777" w:rsidR="009773EA" w:rsidRPr="009773EA" w:rsidRDefault="009773EA" w:rsidP="009773EA">
            <w:pPr>
              <w:widowControl w:val="0"/>
              <w:rPr>
                <w:rFonts w:eastAsia="Times New Roman" w:cs="Times New Roman"/>
                <w:color w:val="000000"/>
                <w:kern w:val="28"/>
                <w14:cntxtAlts/>
              </w:rPr>
            </w:pPr>
          </w:p>
        </w:tc>
      </w:tr>
      <w:bookmarkEnd w:id="3"/>
    </w:tbl>
    <w:p w14:paraId="3DC67124" w14:textId="77777777" w:rsidR="0079470F" w:rsidRPr="0090610F" w:rsidRDefault="0079470F" w:rsidP="00E06C7D">
      <w:pPr>
        <w:widowControl w:val="0"/>
        <w:spacing w:after="0" w:line="240" w:lineRule="auto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p w14:paraId="00EF43C1" w14:textId="61C7D925" w:rsidR="00C34772" w:rsidRPr="0090610F" w:rsidRDefault="00C34772" w:rsidP="00022E1B">
      <w:pPr>
        <w:widowControl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p w14:paraId="4AE24D03" w14:textId="7FE47ECF" w:rsidR="0038560A" w:rsidRPr="0090610F" w:rsidRDefault="0038560A" w:rsidP="00022E1B">
      <w:pPr>
        <w:widowControl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p w14:paraId="1539F0F7" w14:textId="77777777" w:rsidR="00DB6ACF" w:rsidRDefault="00DB6ACF" w:rsidP="00DB6ACF">
      <w:pPr>
        <w:widowControl w:val="0"/>
        <w:spacing w:after="0" w:line="240" w:lineRule="auto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p w14:paraId="041D914F" w14:textId="79FDB5F2" w:rsidR="00893E41" w:rsidRPr="0090610F" w:rsidRDefault="00893E41" w:rsidP="00DB6ACF">
      <w:pPr>
        <w:widowControl w:val="0"/>
        <w:spacing w:after="0" w:line="240" w:lineRule="auto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  <w:r w:rsidRPr="0090610F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>Inverclyde Primary School Lunch Menu</w:t>
      </w:r>
    </w:p>
    <w:p w14:paraId="555BCF6A" w14:textId="18BD42DB" w:rsidR="00EB6ECF" w:rsidRPr="0090610F" w:rsidRDefault="00666CCD" w:rsidP="00A53AED">
      <w:pPr>
        <w:widowControl w:val="0"/>
        <w:spacing w:after="0" w:line="240" w:lineRule="auto"/>
        <w:ind w:left="227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  <w:r w:rsidRPr="0090610F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>August 202</w:t>
      </w:r>
      <w:r w:rsidR="00D27445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>5</w:t>
      </w:r>
      <w:r w:rsidRPr="0090610F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 xml:space="preserve"> – June 202</w:t>
      </w:r>
      <w:r w:rsidR="00D27445"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  <w:t>6</w:t>
      </w:r>
    </w:p>
    <w:p w14:paraId="40E3BF5D" w14:textId="77777777" w:rsidR="00A53AED" w:rsidRPr="0090610F" w:rsidRDefault="00A53AED" w:rsidP="00A53AED">
      <w:pPr>
        <w:widowControl w:val="0"/>
        <w:spacing w:after="0" w:line="240" w:lineRule="auto"/>
        <w:ind w:left="227"/>
        <w:jc w:val="center"/>
        <w:outlineLvl w:val="3"/>
        <w:rPr>
          <w:rFonts w:eastAsia="Times New Roman" w:cstheme="minorHAnsi"/>
          <w:b/>
          <w:bCs/>
          <w:kern w:val="28"/>
          <w:sz w:val="28"/>
          <w:szCs w:val="28"/>
          <w:lang w:eastAsia="en-GB"/>
          <w14:cntxtAlts/>
        </w:rPr>
      </w:pPr>
    </w:p>
    <w:tbl>
      <w:tblPr>
        <w:tblpPr w:leftFromText="180" w:rightFromText="180" w:vertAnchor="page" w:horzAnchor="margin" w:tblpY="856"/>
        <w:tblW w:w="73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1275"/>
        <w:gridCol w:w="1276"/>
        <w:gridCol w:w="1276"/>
        <w:gridCol w:w="1296"/>
        <w:gridCol w:w="1275"/>
      </w:tblGrid>
      <w:tr w:rsidR="00171023" w:rsidRPr="0090610F" w14:paraId="7C323ACC" w14:textId="77777777" w:rsidTr="00B624A4">
        <w:trPr>
          <w:trHeight w:val="547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E3107EC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</w:pPr>
            <w:r w:rsidRPr="0090610F">
              <w:rPr>
                <w:rFonts w:eastAsiaTheme="minorEastAsia" w:cstheme="minorHAnsi"/>
                <w:b/>
                <w:sz w:val="24"/>
                <w:szCs w:val="24"/>
                <w:u w:val="single"/>
                <w:lang w:eastAsia="en-GB"/>
              </w:rPr>
              <w:t>Week 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A09D095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93DAE3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4132EB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44B5643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939099A" w14:textId="77777777" w:rsidR="00171023" w:rsidRPr="0090610F" w:rsidRDefault="00171023" w:rsidP="007960F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Friday</w:t>
            </w:r>
          </w:p>
        </w:tc>
      </w:tr>
      <w:tr w:rsidR="00171023" w:rsidRPr="0090610F" w14:paraId="0EF95582" w14:textId="77777777" w:rsidTr="00B624A4">
        <w:trPr>
          <w:trHeight w:val="981"/>
        </w:trPr>
        <w:tc>
          <w:tcPr>
            <w:tcW w:w="983" w:type="dxa"/>
            <w:shd w:val="clear" w:color="auto" w:fill="FF0000"/>
            <w:vAlign w:val="center"/>
          </w:tcPr>
          <w:p w14:paraId="2E06ACDB" w14:textId="77777777" w:rsidR="00171023" w:rsidRPr="0090610F" w:rsidRDefault="00171023" w:rsidP="00F93E19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Option 1</w:t>
            </w:r>
          </w:p>
          <w:p w14:paraId="51221411" w14:textId="77777777" w:rsidR="00171023" w:rsidRPr="0090610F" w:rsidRDefault="00171023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</w:rPr>
              <w:t>(Red)</w:t>
            </w: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68A718" w14:textId="524EA22D" w:rsidR="00171023" w:rsidRPr="0090610F" w:rsidRDefault="009773EA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Meatballs in tomato sauce with pasta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DF122C" w14:textId="1773D8BE" w:rsidR="00171023" w:rsidRPr="0090610F" w:rsidRDefault="009773EA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Roast turkey with roast potato cubes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and Yorkshire pudding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8DC48" w14:textId="7E2CFD42" w:rsidR="00171023" w:rsidRPr="0090610F" w:rsidRDefault="009773EA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Pasta Bolognaise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CB775C6" w14:textId="5E5B2A3C" w:rsidR="00171023" w:rsidRPr="0090610F" w:rsidRDefault="004905D7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Beef burger with potato wedges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2DF413" w14:textId="5CB7A6D2" w:rsidR="00171023" w:rsidRPr="0090610F" w:rsidRDefault="004905D7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Vegan sausage roll with chips(v)</w:t>
            </w:r>
          </w:p>
        </w:tc>
      </w:tr>
      <w:tr w:rsidR="007E4560" w:rsidRPr="0090610F" w14:paraId="44E55774" w14:textId="77777777" w:rsidTr="00B624A4">
        <w:trPr>
          <w:trHeight w:val="981"/>
        </w:trPr>
        <w:tc>
          <w:tcPr>
            <w:tcW w:w="983" w:type="dxa"/>
            <w:shd w:val="clear" w:color="auto" w:fill="00B0F0"/>
            <w:vAlign w:val="center"/>
          </w:tcPr>
          <w:p w14:paraId="0E521ADF" w14:textId="77777777" w:rsidR="007E4560" w:rsidRPr="0090610F" w:rsidRDefault="007E4560" w:rsidP="00F93E19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 xml:space="preserve">Option 2 </w:t>
            </w:r>
          </w:p>
          <w:p w14:paraId="7EDD8ACA" w14:textId="77777777" w:rsidR="007E4560" w:rsidRPr="0090610F" w:rsidRDefault="007E4560" w:rsidP="00F93E19">
            <w:pPr>
              <w:spacing w:after="0"/>
              <w:jc w:val="center"/>
              <w:rPr>
                <w:rFonts w:cstheme="minorHAnsi"/>
              </w:rPr>
            </w:pPr>
            <w:r w:rsidRPr="0090610F">
              <w:rPr>
                <w:rFonts w:cstheme="minorHAnsi"/>
              </w:rPr>
              <w:t>(Blue)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2266EA" w14:textId="2DAA5BC9" w:rsidR="007E4560" w:rsidRPr="0090610F" w:rsidRDefault="004905D7" w:rsidP="00EA77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Quorn Burrito wrap(v)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D2D87B" w14:textId="37D2CF15" w:rsidR="007E4560" w:rsidRPr="0090610F" w:rsidRDefault="009773EA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Quorn Dippers with mash potato(v)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C7A65F" w14:textId="08441B2A" w:rsidR="007E4560" w:rsidRPr="0090610F" w:rsidRDefault="009773EA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Homemade cheese and tomato Pizza(v)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346737D" w14:textId="055F85C2" w:rsidR="007E4560" w:rsidRPr="0090610F" w:rsidRDefault="004905D7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Macaroni Cheese(v)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C9483F" w14:textId="2D51D00E" w:rsidR="007E4560" w:rsidRPr="0090610F" w:rsidRDefault="004905D7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Panini(v)</w:t>
            </w:r>
          </w:p>
        </w:tc>
      </w:tr>
      <w:tr w:rsidR="009773EA" w:rsidRPr="0090610F" w14:paraId="5E5A3F15" w14:textId="77777777" w:rsidTr="00AA242E">
        <w:trPr>
          <w:trHeight w:val="1183"/>
        </w:trPr>
        <w:tc>
          <w:tcPr>
            <w:tcW w:w="983" w:type="dxa"/>
            <w:tcBorders>
              <w:bottom w:val="single" w:sz="8" w:space="0" w:color="auto"/>
            </w:tcBorders>
            <w:shd w:val="clear" w:color="auto" w:fill="FFFF00"/>
          </w:tcPr>
          <w:p w14:paraId="6B5C6798" w14:textId="69D3C6B4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cstheme="minorHAnsi"/>
              </w:rPr>
              <w:t>Option 3 (Yellow)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FF283B" w14:textId="0235B0F4" w:rsidR="009773EA" w:rsidRPr="0083477C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Cheese Sandwich(v)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B73C92" w14:textId="7C26090F" w:rsidR="009773EA" w:rsidRPr="0083477C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Chicken 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Wrap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9B7E6A" w14:textId="78B40A9A" w:rsidR="009773EA" w:rsidRPr="0083477C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Cheese</w:t>
            </w: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Theme="minorEastAsia" w:cstheme="minorHAnsi"/>
                <w:sz w:val="24"/>
                <w:szCs w:val="24"/>
                <w:lang w:eastAsia="en-GB"/>
              </w:rPr>
              <w:t>Roll(v)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14D6607" w14:textId="76F81797" w:rsidR="009773EA" w:rsidRPr="0083477C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Chicken Sandwich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14FD2E4" w14:textId="4CCBA47E" w:rsidR="009773EA" w:rsidRPr="0090610F" w:rsidRDefault="009773EA" w:rsidP="009773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F93E19" w:rsidRPr="0090610F" w14:paraId="685632C3" w14:textId="77777777" w:rsidTr="00B170E6">
        <w:trPr>
          <w:trHeight w:val="925"/>
        </w:trPr>
        <w:tc>
          <w:tcPr>
            <w:tcW w:w="98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732E2B1" w14:textId="77777777" w:rsidR="00F93E19" w:rsidRPr="0090610F" w:rsidRDefault="00F93E19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Option 4 (Green)</w:t>
            </w:r>
          </w:p>
        </w:tc>
        <w:tc>
          <w:tcPr>
            <w:tcW w:w="639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62F86E2" w14:textId="77777777" w:rsidR="00F93E19" w:rsidRPr="0090610F" w:rsidRDefault="00122715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>Baked Potato with Cheese(v) or Tuna Mayo</w:t>
            </w:r>
          </w:p>
        </w:tc>
      </w:tr>
      <w:tr w:rsidR="0079470F" w:rsidRPr="0090610F" w14:paraId="61298EB2" w14:textId="77777777" w:rsidTr="00EA77AE">
        <w:trPr>
          <w:trHeight w:val="843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4DE6588D" w14:textId="77777777" w:rsidR="0079470F" w:rsidRPr="0090610F" w:rsidRDefault="00F93E19" w:rsidP="00B624A4">
            <w:pPr>
              <w:widowControl w:val="0"/>
              <w:overflowPunct w:val="0"/>
              <w:autoSpaceDE w:val="0"/>
              <w:autoSpaceDN w:val="0"/>
              <w:adjustRightInd w:val="0"/>
              <w:spacing w:before="200" w:after="10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Dessert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8E000C7" w14:textId="77777777" w:rsidR="0079470F" w:rsidRPr="0090610F" w:rsidRDefault="0079470F" w:rsidP="00C347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648A86D1" w14:textId="2A63BAD4" w:rsidR="0079470F" w:rsidRPr="0090610F" w:rsidRDefault="00381A80" w:rsidP="00C347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Shortbread </w:t>
            </w:r>
            <w:r w:rsidR="00EA77AE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162E66E" w14:textId="77777777" w:rsidR="0079470F" w:rsidRPr="0090610F" w:rsidRDefault="0079470F" w:rsidP="00C3477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296" w:type="dxa"/>
            <w:vAlign w:val="center"/>
          </w:tcPr>
          <w:p w14:paraId="3A2ED005" w14:textId="1763DB64" w:rsidR="0079470F" w:rsidRPr="0090610F" w:rsidRDefault="00381A80" w:rsidP="00C347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Sponge cake </w:t>
            </w:r>
            <w:r w:rsidR="00EA77AE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F93E19" w:rsidRPr="0090610F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0EF234A" w14:textId="77777777" w:rsidR="0079470F" w:rsidRPr="0090610F" w:rsidRDefault="0079470F" w:rsidP="00B624A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00" w:line="240" w:lineRule="auto"/>
              <w:jc w:val="center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144ED1" w:rsidRPr="0090610F" w14:paraId="3B98AE7D" w14:textId="77777777" w:rsidTr="00F93E19">
        <w:trPr>
          <w:trHeight w:val="846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42114" w14:textId="77777777" w:rsidR="00144ED1" w:rsidRPr="0090610F" w:rsidRDefault="00144ED1" w:rsidP="00144ED1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10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 xml:space="preserve">Available daily </w:t>
            </w:r>
          </w:p>
        </w:tc>
        <w:tc>
          <w:tcPr>
            <w:tcW w:w="63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5AAA6" w14:textId="77777777" w:rsidR="00F93E19" w:rsidRPr="0090610F" w:rsidRDefault="00F93E19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Homemade Soup, Fresh Seasonal Fruit, vegetables and Salad</w:t>
            </w:r>
          </w:p>
          <w:p w14:paraId="62F0667D" w14:textId="77777777" w:rsidR="00144ED1" w:rsidRPr="0090610F" w:rsidRDefault="00F93E19" w:rsidP="00F93E19">
            <w:pPr>
              <w:widowControl w:val="0"/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</w:pPr>
            <w:r w:rsidRPr="0090610F">
              <w:rPr>
                <w:rFonts w:eastAsiaTheme="minorEastAsia" w:cstheme="minorHAnsi"/>
                <w:bCs/>
                <w:color w:val="000000"/>
                <w:kern w:val="28"/>
                <w:sz w:val="24"/>
                <w:szCs w:val="24"/>
                <w:lang w:eastAsia="en-GB"/>
              </w:rPr>
              <w:t>Drinks: Milk or Water</w:t>
            </w:r>
          </w:p>
        </w:tc>
      </w:tr>
    </w:tbl>
    <w:p w14:paraId="2D5C1866" w14:textId="1E1170AD" w:rsidR="00A53AED" w:rsidRPr="0090610F" w:rsidRDefault="00C85FF2" w:rsidP="00A53AED">
      <w:pPr>
        <w:widowControl w:val="0"/>
        <w:spacing w:after="280" w:line="240" w:lineRule="auto"/>
        <w:ind w:left="227"/>
        <w:outlineLvl w:val="3"/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>All</w:t>
      </w:r>
      <w:r w:rsidR="00E148B9"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F61B4D"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>p</w:t>
      </w:r>
      <w:r w:rsidR="00000EB0"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 xml:space="preserve">upils in Inverclyde Primary schools </w:t>
      </w:r>
      <w:r w:rsidR="009773EA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>can</w:t>
      </w:r>
      <w:r w:rsidR="00000EB0" w:rsidRPr="0090610F"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  <w:t xml:space="preserve"> choose a free meal from the menu provided.</w:t>
      </w:r>
    </w:p>
    <w:p w14:paraId="3C296A57" w14:textId="5AB8DC63" w:rsidR="0046755B" w:rsidRPr="0090610F" w:rsidRDefault="001B29DA" w:rsidP="006A30E9">
      <w:pPr>
        <w:widowControl w:val="0"/>
        <w:spacing w:after="280" w:line="240" w:lineRule="auto"/>
        <w:ind w:left="227"/>
        <w:outlineLvl w:val="3"/>
        <w:rPr>
          <w:rFonts w:eastAsia="Times New Roman" w:cstheme="minorHAnsi"/>
          <w:bCs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A complete meal</w:t>
      </w:r>
      <w:r w:rsidR="00250CF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will comprise of</w:t>
      </w:r>
      <w:r w:rsidR="00CC1A24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a Starter</w:t>
      </w:r>
      <w:r w:rsidR="001B353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,</w:t>
      </w:r>
      <w:r w:rsidR="008A4491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Main meal option</w:t>
      </w:r>
      <w:r w:rsidR="001B353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1,</w:t>
      </w:r>
      <w:r w:rsidR="008A4491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2</w:t>
      </w:r>
      <w:r w:rsidR="001B353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, 3 or 4</w:t>
      </w:r>
      <w:r w:rsidR="00E06C7D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, and dessert when available. </w:t>
      </w:r>
      <w:r w:rsidR="004675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All meals are</w:t>
      </w:r>
      <w:r w:rsidR="00FC7709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4675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served </w:t>
      </w:r>
      <w:r w:rsidR="00FC7709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with</w:t>
      </w:r>
      <w:r w:rsidR="004675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seasonal</w:t>
      </w:r>
      <w:r w:rsidR="00FC7709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vegetables</w:t>
      </w:r>
      <w:r w:rsidR="004675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and/or </w:t>
      </w:r>
      <w:r w:rsidR="00D3540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salad</w:t>
      </w:r>
      <w:r w:rsidR="00FC7709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, </w:t>
      </w:r>
      <w:r w:rsidR="001B353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fresh fruit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and a drink</w:t>
      </w:r>
      <w:r w:rsidR="007E23A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of milk or water.</w:t>
      </w:r>
    </w:p>
    <w:p w14:paraId="1BE1673F" w14:textId="77777777" w:rsidR="0046755B" w:rsidRPr="0090610F" w:rsidRDefault="0046755B" w:rsidP="007E23A3">
      <w:pPr>
        <w:widowControl w:val="0"/>
        <w:spacing w:after="0" w:line="240" w:lineRule="auto"/>
        <w:ind w:left="227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Medically prescribed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dietary requirements can be catered for on request</w:t>
      </w:r>
      <w:r w:rsidR="001664AE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, please ask for a request form from your child’s school or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your child’s dietician. </w:t>
      </w:r>
    </w:p>
    <w:p w14:paraId="314294FC" w14:textId="77777777" w:rsidR="008E4FC0" w:rsidRPr="0090610F" w:rsidRDefault="0046755B" w:rsidP="007E23A3">
      <w:pPr>
        <w:widowControl w:val="0"/>
        <w:spacing w:after="0" w:line="240" w:lineRule="auto"/>
        <w:ind w:left="227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Allergen information for our school lunch menu is available on the Inverclyde council website, on request from your child’s school and displayed within lunch halls.</w:t>
      </w:r>
      <w:r w:rsidR="008E4FC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 </w:t>
      </w:r>
    </w:p>
    <w:p w14:paraId="625A4AC1" w14:textId="77777777" w:rsidR="001664AE" w:rsidRPr="0090610F" w:rsidRDefault="001664AE" w:rsidP="007E23A3">
      <w:pPr>
        <w:widowControl w:val="0"/>
        <w:spacing w:after="0" w:line="240" w:lineRule="auto"/>
        <w:ind w:left="227"/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</w:pPr>
    </w:p>
    <w:p w14:paraId="3CF2CBB2" w14:textId="77777777" w:rsidR="008E4FC0" w:rsidRPr="0090610F" w:rsidRDefault="008E4FC0" w:rsidP="007E23A3">
      <w:pPr>
        <w:ind w:left="227"/>
        <w:rPr>
          <w:rFonts w:cstheme="minorHAnsi"/>
          <w:sz w:val="24"/>
          <w:szCs w:val="24"/>
        </w:rPr>
      </w:pPr>
      <w:r w:rsidRPr="0090610F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School Catering Facility Feedback</w:t>
      </w:r>
    </w:p>
    <w:p w14:paraId="497D2FA0" w14:textId="00EB9D15" w:rsidR="0048235B" w:rsidRPr="0090610F" w:rsidRDefault="008E4FC0" w:rsidP="007E23A3">
      <w:pPr>
        <w:widowControl w:val="0"/>
        <w:spacing w:after="280" w:line="240" w:lineRule="auto"/>
        <w:ind w:left="227"/>
        <w:outlineLvl w:val="3"/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Inverclyde Council aim to provide a high quality catering service for all pupils. We welcome and encourage feedback in order for us to continually improve our services. You can submit feedback </w:t>
      </w:r>
      <w:r w:rsidR="0048235B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at </w:t>
      </w:r>
      <w:hyperlink r:id="rId8" w:history="1">
        <w:r w:rsidRPr="0090610F">
          <w:rPr>
            <w:rStyle w:val="Hyperlink"/>
            <w:rFonts w:eastAsia="Times New Roman" w:cstheme="minorHAnsi"/>
            <w:kern w:val="28"/>
            <w:sz w:val="24"/>
            <w:szCs w:val="24"/>
            <w:lang w:eastAsia="en-GB"/>
            <w14:cntxtAlts/>
          </w:rPr>
          <w:t>School Catering Facility Feedback</w:t>
        </w:r>
      </w:hyperlink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where you will find the School Catering Fa</w:t>
      </w:r>
      <w:r w:rsidR="00171023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cility feedback form.</w:t>
      </w:r>
      <w:r w:rsidR="007E2E3F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48235B" w:rsidRPr="0090610F">
        <w:rPr>
          <w:rFonts w:eastAsia="Times New Roman" w:cstheme="minorHAnsi"/>
          <w:b/>
          <w:bCs/>
          <w:color w:val="000000"/>
          <w:kern w:val="28"/>
          <w:sz w:val="24"/>
          <w:szCs w:val="24"/>
          <w:lang w:eastAsia="en-GB"/>
          <w14:cntxtAlts/>
        </w:rPr>
        <w:t>Menus are subject to change in unforeseen circumstances.</w:t>
      </w:r>
    </w:p>
    <w:p w14:paraId="6298DD4C" w14:textId="77777777" w:rsidR="00791B0D" w:rsidRPr="0090610F" w:rsidRDefault="0048235B" w:rsidP="0046755B">
      <w:pPr>
        <w:widowControl w:val="0"/>
        <w:spacing w:after="280" w:line="240" w:lineRule="auto"/>
        <w:ind w:left="227"/>
        <w:outlineLvl w:val="3"/>
        <w:rPr>
          <w:rStyle w:val="Hyperlink"/>
          <w:rFonts w:cstheme="minorHAnsi"/>
        </w:rPr>
      </w:pP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Inverclyde Council are proud to hold a Bronze Food for Life </w:t>
      </w:r>
      <w:r w:rsidR="007E2E3F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>award. To find out more about what this means for</w:t>
      </w:r>
      <w:r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your child’s</w:t>
      </w:r>
      <w:r w:rsidR="00FD3350" w:rsidRPr="0090610F">
        <w:rPr>
          <w:rFonts w:eastAsia="Times New Roman" w:cstheme="minorHAnsi"/>
          <w:color w:val="000000"/>
          <w:kern w:val="28"/>
          <w:sz w:val="24"/>
          <w:szCs w:val="24"/>
          <w:lang w:eastAsia="en-GB"/>
          <w14:cntxtAlts/>
        </w:rPr>
        <w:t xml:space="preserve"> school meals please visit:</w:t>
      </w:r>
      <w:r w:rsidR="00FD3350" w:rsidRPr="0090610F">
        <w:rPr>
          <w:rFonts w:cstheme="minorHAnsi"/>
        </w:rPr>
        <w:t xml:space="preserve"> </w:t>
      </w:r>
      <w:hyperlink r:id="rId9" w:history="1">
        <w:r w:rsidR="00FD3350" w:rsidRPr="0090610F">
          <w:rPr>
            <w:rStyle w:val="Hyperlink"/>
            <w:rFonts w:cstheme="minorHAnsi"/>
          </w:rPr>
          <w:t>http://www.foodforlife.org.uk/</w:t>
        </w:r>
      </w:hyperlink>
    </w:p>
    <w:p w14:paraId="1D6E9416" w14:textId="77777777" w:rsidR="0046755B" w:rsidRPr="0090610F" w:rsidRDefault="0046755B" w:rsidP="0046755B">
      <w:pPr>
        <w:widowControl w:val="0"/>
        <w:spacing w:after="280" w:line="240" w:lineRule="auto"/>
        <w:ind w:left="227"/>
        <w:jc w:val="center"/>
        <w:outlineLvl w:val="3"/>
        <w:rPr>
          <w:rFonts w:cstheme="minorHAnsi"/>
          <w:color w:val="0000FF" w:themeColor="hyperlink"/>
          <w:u w:val="single"/>
        </w:rPr>
      </w:pPr>
      <w:r w:rsidRPr="0090610F">
        <w:rPr>
          <w:rFonts w:eastAsia="Times New Roman" w:cstheme="minorHAnsi"/>
          <w:noProof/>
          <w:color w:val="000000"/>
          <w:kern w:val="28"/>
          <w:sz w:val="24"/>
          <w:szCs w:val="24"/>
          <w:lang w:eastAsia="en-GB"/>
        </w:rPr>
        <w:drawing>
          <wp:inline distT="0" distB="0" distL="0" distR="0" wp14:anchorId="3633E3EA" wp14:editId="60A96D40">
            <wp:extent cx="2171700" cy="1073150"/>
            <wp:effectExtent l="0" t="0" r="0" b="0"/>
            <wp:docPr id="3" name="Picture 3" descr="C:\Users\knoxl\AppData\Local\Microsoft\Windows\Temporary Internet Files\Content.Outlook\DV58OCAN\SA-FFL-Bronze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oxl\AppData\Local\Microsoft\Windows\Temporary Internet Files\Content.Outlook\DV58OCAN\SA-FFL-Bronze-Logo-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174" cy="11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55B" w:rsidRPr="0090610F" w:rsidSect="002B47DC">
      <w:headerReference w:type="even" r:id="rId11"/>
      <w:headerReference w:type="default" r:id="rId12"/>
      <w:headerReference w:type="first" r:id="rId13"/>
      <w:type w:val="continuous"/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B40A0" w14:textId="77777777" w:rsidR="006C1DB8" w:rsidRDefault="006C1DB8" w:rsidP="006C1DB8">
      <w:pPr>
        <w:spacing w:after="0" w:line="240" w:lineRule="auto"/>
      </w:pPr>
      <w:r>
        <w:separator/>
      </w:r>
    </w:p>
  </w:endnote>
  <w:endnote w:type="continuationSeparator" w:id="0">
    <w:p w14:paraId="7A28A791" w14:textId="77777777" w:rsidR="006C1DB8" w:rsidRDefault="006C1DB8" w:rsidP="006C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EBA75" w14:textId="77777777" w:rsidR="006C1DB8" w:rsidRDefault="006C1DB8" w:rsidP="006C1DB8">
      <w:pPr>
        <w:spacing w:after="0" w:line="240" w:lineRule="auto"/>
      </w:pPr>
      <w:r>
        <w:separator/>
      </w:r>
    </w:p>
  </w:footnote>
  <w:footnote w:type="continuationSeparator" w:id="0">
    <w:p w14:paraId="123D76C7" w14:textId="77777777" w:rsidR="006C1DB8" w:rsidRDefault="006C1DB8" w:rsidP="006C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09B4" w14:textId="0223DA5A" w:rsidR="006C1DB8" w:rsidRDefault="006C1DB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C72CE" wp14:editId="72D33D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994008841" name="Text Box 2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18BC5" w14:textId="7ECBE8F8" w:rsidR="006C1DB8" w:rsidRPr="006C1DB8" w:rsidRDefault="006C1DB8" w:rsidP="006C1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C1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7C72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3318BC5" w14:textId="7ECBE8F8" w:rsidR="006C1DB8" w:rsidRPr="006C1DB8" w:rsidRDefault="006C1DB8" w:rsidP="006C1D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C1DB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1374" w14:textId="4A6EC499" w:rsidR="006C1DB8" w:rsidRDefault="006C1DB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7902D8" wp14:editId="16863143">
              <wp:simplePos x="36195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98942181" name="Text Box 3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D88C8" w14:textId="79F54F66" w:rsidR="006C1DB8" w:rsidRPr="006C1DB8" w:rsidRDefault="006C1DB8" w:rsidP="006C1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C1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7902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B7D88C8" w14:textId="79F54F66" w:rsidR="006C1DB8" w:rsidRPr="006C1DB8" w:rsidRDefault="006C1DB8" w:rsidP="006C1D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C1DB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26D4" w14:textId="7C02CD1E" w:rsidR="006C1DB8" w:rsidRDefault="006C1DB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83F99B" wp14:editId="64CC7D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14605"/>
              <wp:wrapNone/>
              <wp:docPr id="594633168" name="Text Box 1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BC538" w14:textId="5AE9B4BB" w:rsidR="006C1DB8" w:rsidRPr="006C1DB8" w:rsidRDefault="006C1DB8" w:rsidP="006C1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C1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83F9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89BC538" w14:textId="5AE9B4BB" w:rsidR="006C1DB8" w:rsidRPr="006C1DB8" w:rsidRDefault="006C1DB8" w:rsidP="006C1D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C1DB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97AC6"/>
    <w:multiLevelType w:val="hybridMultilevel"/>
    <w:tmpl w:val="85662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10DA1"/>
    <w:multiLevelType w:val="hybridMultilevel"/>
    <w:tmpl w:val="48845456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E408AE44">
      <w:numFmt w:val="bullet"/>
      <w:lvlText w:val="·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2D48BE"/>
    <w:multiLevelType w:val="hybridMultilevel"/>
    <w:tmpl w:val="C1EADB0E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B4442C"/>
    <w:multiLevelType w:val="hybridMultilevel"/>
    <w:tmpl w:val="38A0D86C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821FAA"/>
    <w:multiLevelType w:val="hybridMultilevel"/>
    <w:tmpl w:val="E2D45A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1E6F"/>
    <w:multiLevelType w:val="hybridMultilevel"/>
    <w:tmpl w:val="31E0E4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EC1512"/>
    <w:multiLevelType w:val="hybridMultilevel"/>
    <w:tmpl w:val="9D404D9C"/>
    <w:lvl w:ilvl="0" w:tplc="FDCADF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55760"/>
    <w:multiLevelType w:val="hybridMultilevel"/>
    <w:tmpl w:val="F2DA2022"/>
    <w:lvl w:ilvl="0" w:tplc="BA54BCD0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A1"/>
    <w:rsid w:val="00000EB0"/>
    <w:rsid w:val="000100E7"/>
    <w:rsid w:val="00021BEB"/>
    <w:rsid w:val="00022E1B"/>
    <w:rsid w:val="000308C5"/>
    <w:rsid w:val="00031AE6"/>
    <w:rsid w:val="000349B3"/>
    <w:rsid w:val="00035D8E"/>
    <w:rsid w:val="00037F38"/>
    <w:rsid w:val="00043BB5"/>
    <w:rsid w:val="00047DE9"/>
    <w:rsid w:val="00052409"/>
    <w:rsid w:val="00071CF0"/>
    <w:rsid w:val="0009537A"/>
    <w:rsid w:val="000A738D"/>
    <w:rsid w:val="000A7E41"/>
    <w:rsid w:val="000B0E73"/>
    <w:rsid w:val="000B6871"/>
    <w:rsid w:val="000B73CE"/>
    <w:rsid w:val="000C1EF9"/>
    <w:rsid w:val="000E0046"/>
    <w:rsid w:val="000E0519"/>
    <w:rsid w:val="000E2845"/>
    <w:rsid w:val="000E2EAE"/>
    <w:rsid w:val="000F2AC1"/>
    <w:rsid w:val="000F3813"/>
    <w:rsid w:val="000F6E7E"/>
    <w:rsid w:val="001011BA"/>
    <w:rsid w:val="00122715"/>
    <w:rsid w:val="00122F71"/>
    <w:rsid w:val="00123776"/>
    <w:rsid w:val="0013015B"/>
    <w:rsid w:val="00132762"/>
    <w:rsid w:val="00133B7D"/>
    <w:rsid w:val="00134076"/>
    <w:rsid w:val="001343C6"/>
    <w:rsid w:val="00140141"/>
    <w:rsid w:val="001433F3"/>
    <w:rsid w:val="00144ED1"/>
    <w:rsid w:val="001664AE"/>
    <w:rsid w:val="00171023"/>
    <w:rsid w:val="00175A1B"/>
    <w:rsid w:val="00183C8A"/>
    <w:rsid w:val="00186ECD"/>
    <w:rsid w:val="00191192"/>
    <w:rsid w:val="001B29DA"/>
    <w:rsid w:val="001B3533"/>
    <w:rsid w:val="001C7FD2"/>
    <w:rsid w:val="001E1463"/>
    <w:rsid w:val="001E153A"/>
    <w:rsid w:val="001E1BE7"/>
    <w:rsid w:val="001E6EAD"/>
    <w:rsid w:val="001E70FC"/>
    <w:rsid w:val="001E7C94"/>
    <w:rsid w:val="001E7F05"/>
    <w:rsid w:val="002034AC"/>
    <w:rsid w:val="00203D14"/>
    <w:rsid w:val="00214259"/>
    <w:rsid w:val="0021777D"/>
    <w:rsid w:val="00247125"/>
    <w:rsid w:val="002500C0"/>
    <w:rsid w:val="00250CFB"/>
    <w:rsid w:val="00270AFF"/>
    <w:rsid w:val="00271375"/>
    <w:rsid w:val="00271C82"/>
    <w:rsid w:val="0027460F"/>
    <w:rsid w:val="00294A24"/>
    <w:rsid w:val="002A38D1"/>
    <w:rsid w:val="002B3EF7"/>
    <w:rsid w:val="002B3FD6"/>
    <w:rsid w:val="002B47DC"/>
    <w:rsid w:val="002B5F2F"/>
    <w:rsid w:val="002D7F36"/>
    <w:rsid w:val="002F0B22"/>
    <w:rsid w:val="0032032A"/>
    <w:rsid w:val="00337218"/>
    <w:rsid w:val="00344D80"/>
    <w:rsid w:val="003460C5"/>
    <w:rsid w:val="00355266"/>
    <w:rsid w:val="003555D5"/>
    <w:rsid w:val="00360114"/>
    <w:rsid w:val="00363768"/>
    <w:rsid w:val="0036707B"/>
    <w:rsid w:val="00371B85"/>
    <w:rsid w:val="00381A80"/>
    <w:rsid w:val="0038560A"/>
    <w:rsid w:val="003B6CCF"/>
    <w:rsid w:val="003D7DB7"/>
    <w:rsid w:val="003E7EA1"/>
    <w:rsid w:val="003F1F44"/>
    <w:rsid w:val="003F67AE"/>
    <w:rsid w:val="003F6F94"/>
    <w:rsid w:val="00426DBF"/>
    <w:rsid w:val="00442E81"/>
    <w:rsid w:val="004562D9"/>
    <w:rsid w:val="00462E73"/>
    <w:rsid w:val="0046755B"/>
    <w:rsid w:val="00481911"/>
    <w:rsid w:val="0048235B"/>
    <w:rsid w:val="0048759A"/>
    <w:rsid w:val="004905D7"/>
    <w:rsid w:val="00491BC6"/>
    <w:rsid w:val="004B4D9C"/>
    <w:rsid w:val="004C349B"/>
    <w:rsid w:val="004C49D9"/>
    <w:rsid w:val="004C7461"/>
    <w:rsid w:val="004E7E1E"/>
    <w:rsid w:val="004F288F"/>
    <w:rsid w:val="004F2C6B"/>
    <w:rsid w:val="004F5196"/>
    <w:rsid w:val="00503C1B"/>
    <w:rsid w:val="00521409"/>
    <w:rsid w:val="00534706"/>
    <w:rsid w:val="00550ECD"/>
    <w:rsid w:val="00554824"/>
    <w:rsid w:val="00564E8D"/>
    <w:rsid w:val="005A24E0"/>
    <w:rsid w:val="005B146B"/>
    <w:rsid w:val="005B7039"/>
    <w:rsid w:val="005C022E"/>
    <w:rsid w:val="005D2231"/>
    <w:rsid w:val="005D369D"/>
    <w:rsid w:val="005D4765"/>
    <w:rsid w:val="005D72DD"/>
    <w:rsid w:val="005D78A8"/>
    <w:rsid w:val="005E016F"/>
    <w:rsid w:val="005E3186"/>
    <w:rsid w:val="005F3031"/>
    <w:rsid w:val="00605E1E"/>
    <w:rsid w:val="00620154"/>
    <w:rsid w:val="00632FFC"/>
    <w:rsid w:val="0063489C"/>
    <w:rsid w:val="00634EF3"/>
    <w:rsid w:val="006357C4"/>
    <w:rsid w:val="0064507B"/>
    <w:rsid w:val="006472C1"/>
    <w:rsid w:val="00666CCD"/>
    <w:rsid w:val="0067774C"/>
    <w:rsid w:val="006874AF"/>
    <w:rsid w:val="006A189C"/>
    <w:rsid w:val="006A30E9"/>
    <w:rsid w:val="006A7157"/>
    <w:rsid w:val="006B070F"/>
    <w:rsid w:val="006C1DB8"/>
    <w:rsid w:val="006C2F63"/>
    <w:rsid w:val="006F1EFB"/>
    <w:rsid w:val="006F6CD4"/>
    <w:rsid w:val="00707360"/>
    <w:rsid w:val="0071009E"/>
    <w:rsid w:val="007174C5"/>
    <w:rsid w:val="00726E1C"/>
    <w:rsid w:val="007277E4"/>
    <w:rsid w:val="00734601"/>
    <w:rsid w:val="00771E40"/>
    <w:rsid w:val="00772150"/>
    <w:rsid w:val="00777EF1"/>
    <w:rsid w:val="007843AE"/>
    <w:rsid w:val="007867C4"/>
    <w:rsid w:val="00791B0D"/>
    <w:rsid w:val="0079470F"/>
    <w:rsid w:val="007B2928"/>
    <w:rsid w:val="007C45B5"/>
    <w:rsid w:val="007D1468"/>
    <w:rsid w:val="007D69D7"/>
    <w:rsid w:val="007E2057"/>
    <w:rsid w:val="007E23A3"/>
    <w:rsid w:val="007E2475"/>
    <w:rsid w:val="007E2E35"/>
    <w:rsid w:val="007E2E3F"/>
    <w:rsid w:val="007E4560"/>
    <w:rsid w:val="007F07B2"/>
    <w:rsid w:val="007F50F4"/>
    <w:rsid w:val="007F611C"/>
    <w:rsid w:val="00803BBD"/>
    <w:rsid w:val="0080410F"/>
    <w:rsid w:val="0081036F"/>
    <w:rsid w:val="00814556"/>
    <w:rsid w:val="00831DE9"/>
    <w:rsid w:val="0083477C"/>
    <w:rsid w:val="00856BD1"/>
    <w:rsid w:val="0088729C"/>
    <w:rsid w:val="00893E41"/>
    <w:rsid w:val="00895A0C"/>
    <w:rsid w:val="0089787C"/>
    <w:rsid w:val="008A08ED"/>
    <w:rsid w:val="008A4491"/>
    <w:rsid w:val="008A5ABE"/>
    <w:rsid w:val="008A5B49"/>
    <w:rsid w:val="008E4FC0"/>
    <w:rsid w:val="008E6CF6"/>
    <w:rsid w:val="008E7127"/>
    <w:rsid w:val="008F1C49"/>
    <w:rsid w:val="0090357B"/>
    <w:rsid w:val="0090610F"/>
    <w:rsid w:val="00915325"/>
    <w:rsid w:val="00916324"/>
    <w:rsid w:val="00924F2A"/>
    <w:rsid w:val="00930B95"/>
    <w:rsid w:val="009333E6"/>
    <w:rsid w:val="00937377"/>
    <w:rsid w:val="00961623"/>
    <w:rsid w:val="009647FB"/>
    <w:rsid w:val="0097091E"/>
    <w:rsid w:val="00971B53"/>
    <w:rsid w:val="00973C7A"/>
    <w:rsid w:val="009773EA"/>
    <w:rsid w:val="00981837"/>
    <w:rsid w:val="0098558E"/>
    <w:rsid w:val="009B4202"/>
    <w:rsid w:val="009B685B"/>
    <w:rsid w:val="009D2348"/>
    <w:rsid w:val="00A05FEF"/>
    <w:rsid w:val="00A07283"/>
    <w:rsid w:val="00A124E6"/>
    <w:rsid w:val="00A1269D"/>
    <w:rsid w:val="00A12A89"/>
    <w:rsid w:val="00A205CC"/>
    <w:rsid w:val="00A5181B"/>
    <w:rsid w:val="00A53AED"/>
    <w:rsid w:val="00A77B1D"/>
    <w:rsid w:val="00A90B4D"/>
    <w:rsid w:val="00AA242E"/>
    <w:rsid w:val="00AA5495"/>
    <w:rsid w:val="00AB18C3"/>
    <w:rsid w:val="00AB20D8"/>
    <w:rsid w:val="00AB241D"/>
    <w:rsid w:val="00AD6EAB"/>
    <w:rsid w:val="00AE05E6"/>
    <w:rsid w:val="00AE51AF"/>
    <w:rsid w:val="00AF664F"/>
    <w:rsid w:val="00B04983"/>
    <w:rsid w:val="00B07B69"/>
    <w:rsid w:val="00B170E6"/>
    <w:rsid w:val="00B22418"/>
    <w:rsid w:val="00B3618A"/>
    <w:rsid w:val="00B472E9"/>
    <w:rsid w:val="00B564F6"/>
    <w:rsid w:val="00B566BB"/>
    <w:rsid w:val="00B624A4"/>
    <w:rsid w:val="00B76487"/>
    <w:rsid w:val="00B877C9"/>
    <w:rsid w:val="00B955F1"/>
    <w:rsid w:val="00BA6F3C"/>
    <w:rsid w:val="00BA7F53"/>
    <w:rsid w:val="00BB46F8"/>
    <w:rsid w:val="00BB7F8F"/>
    <w:rsid w:val="00BC1CC3"/>
    <w:rsid w:val="00BD11CF"/>
    <w:rsid w:val="00BD1FBF"/>
    <w:rsid w:val="00BE1224"/>
    <w:rsid w:val="00BE44B1"/>
    <w:rsid w:val="00BF64FB"/>
    <w:rsid w:val="00C03079"/>
    <w:rsid w:val="00C04141"/>
    <w:rsid w:val="00C14890"/>
    <w:rsid w:val="00C15992"/>
    <w:rsid w:val="00C23E24"/>
    <w:rsid w:val="00C27A67"/>
    <w:rsid w:val="00C3308D"/>
    <w:rsid w:val="00C34772"/>
    <w:rsid w:val="00C409C6"/>
    <w:rsid w:val="00C42372"/>
    <w:rsid w:val="00C56971"/>
    <w:rsid w:val="00C811EF"/>
    <w:rsid w:val="00C824CE"/>
    <w:rsid w:val="00C85FF2"/>
    <w:rsid w:val="00C90D63"/>
    <w:rsid w:val="00CA50A5"/>
    <w:rsid w:val="00CC1005"/>
    <w:rsid w:val="00CC1A24"/>
    <w:rsid w:val="00CD24B3"/>
    <w:rsid w:val="00CD74AB"/>
    <w:rsid w:val="00CE2CDF"/>
    <w:rsid w:val="00CF33C8"/>
    <w:rsid w:val="00CF38BC"/>
    <w:rsid w:val="00D14C75"/>
    <w:rsid w:val="00D27445"/>
    <w:rsid w:val="00D32455"/>
    <w:rsid w:val="00D3312E"/>
    <w:rsid w:val="00D35400"/>
    <w:rsid w:val="00D35DAE"/>
    <w:rsid w:val="00D36295"/>
    <w:rsid w:val="00D4154A"/>
    <w:rsid w:val="00D6604A"/>
    <w:rsid w:val="00D667A9"/>
    <w:rsid w:val="00D73B5F"/>
    <w:rsid w:val="00D76BC3"/>
    <w:rsid w:val="00D82001"/>
    <w:rsid w:val="00D93C2F"/>
    <w:rsid w:val="00D946E5"/>
    <w:rsid w:val="00DA5566"/>
    <w:rsid w:val="00DB3A32"/>
    <w:rsid w:val="00DB6ACF"/>
    <w:rsid w:val="00DC320F"/>
    <w:rsid w:val="00DD206B"/>
    <w:rsid w:val="00DD7E88"/>
    <w:rsid w:val="00DE1846"/>
    <w:rsid w:val="00DE27C4"/>
    <w:rsid w:val="00DF0C2C"/>
    <w:rsid w:val="00DF2ABA"/>
    <w:rsid w:val="00E06C7D"/>
    <w:rsid w:val="00E1319A"/>
    <w:rsid w:val="00E148B9"/>
    <w:rsid w:val="00E26807"/>
    <w:rsid w:val="00E3693A"/>
    <w:rsid w:val="00E431D9"/>
    <w:rsid w:val="00E506E4"/>
    <w:rsid w:val="00E50874"/>
    <w:rsid w:val="00E568A5"/>
    <w:rsid w:val="00E5746E"/>
    <w:rsid w:val="00E61AF4"/>
    <w:rsid w:val="00E63013"/>
    <w:rsid w:val="00E641E3"/>
    <w:rsid w:val="00E741B3"/>
    <w:rsid w:val="00E77C54"/>
    <w:rsid w:val="00E83080"/>
    <w:rsid w:val="00E83C55"/>
    <w:rsid w:val="00E97953"/>
    <w:rsid w:val="00EA0DDE"/>
    <w:rsid w:val="00EA77AE"/>
    <w:rsid w:val="00EB6ECF"/>
    <w:rsid w:val="00EC5AA8"/>
    <w:rsid w:val="00ED47FA"/>
    <w:rsid w:val="00ED6D09"/>
    <w:rsid w:val="00EE7CBF"/>
    <w:rsid w:val="00EF0EA3"/>
    <w:rsid w:val="00EF3709"/>
    <w:rsid w:val="00F019D9"/>
    <w:rsid w:val="00F2299B"/>
    <w:rsid w:val="00F22CE3"/>
    <w:rsid w:val="00F24EA0"/>
    <w:rsid w:val="00F4251C"/>
    <w:rsid w:val="00F53B3B"/>
    <w:rsid w:val="00F61615"/>
    <w:rsid w:val="00F61B4D"/>
    <w:rsid w:val="00F71CD7"/>
    <w:rsid w:val="00F726AD"/>
    <w:rsid w:val="00F75C43"/>
    <w:rsid w:val="00F837CA"/>
    <w:rsid w:val="00F93E19"/>
    <w:rsid w:val="00F942A9"/>
    <w:rsid w:val="00FA0E84"/>
    <w:rsid w:val="00FB0117"/>
    <w:rsid w:val="00FB59CA"/>
    <w:rsid w:val="00FB7417"/>
    <w:rsid w:val="00FC1CF5"/>
    <w:rsid w:val="00FC2C11"/>
    <w:rsid w:val="00FC7709"/>
    <w:rsid w:val="00FD15FB"/>
    <w:rsid w:val="00FD1993"/>
    <w:rsid w:val="00FD3350"/>
    <w:rsid w:val="00FD5F07"/>
    <w:rsid w:val="00FE022D"/>
    <w:rsid w:val="00FE0889"/>
    <w:rsid w:val="00FF0C7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74E5"/>
  <w15:docId w15:val="{F094D116-A87D-42C1-8A76-497B873A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E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E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rclyde.gov.uk/forms/ShowForm.asp?fm_fid=41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oodforlife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D4C2-1A8B-4145-9EF9-96DA770B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INVICTAD</dc:creator>
  <cp:lastModifiedBy>Miss McCafferty</cp:lastModifiedBy>
  <cp:revision>2</cp:revision>
  <cp:lastPrinted>2022-08-09T10:11:00Z</cp:lastPrinted>
  <dcterms:created xsi:type="dcterms:W3CDTF">2025-10-01T14:00:00Z</dcterms:created>
  <dcterms:modified xsi:type="dcterms:W3CDTF">2025-10-01T14:00:00Z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237161d0,3b3f5f09,5e5bce5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Classification : Official</vt:lpwstr>
  </property>
  <property fmtid="{D5CDD505-2E9C-101B-9397-08002B2CF9AE}" pid="5" name="MSIP_Label_ed63e432-7a5b-4534-ada9-2e736aca8ba4_Enabled">
    <vt:lpwstr>true</vt:lpwstr>
  </property>
  <property fmtid="{D5CDD505-2E9C-101B-9397-08002B2CF9AE}" pid="6" name="MSIP_Label_ed63e432-7a5b-4534-ada9-2e736aca8ba4_SetDate">
    <vt:lpwstr>2023-08-16T12:52:46Z</vt:lpwstr>
  </property>
  <property fmtid="{D5CDD505-2E9C-101B-9397-08002B2CF9AE}" pid="7" name="MSIP_Label_ed63e432-7a5b-4534-ada9-2e736aca8ba4_Method">
    <vt:lpwstr>Privileged</vt:lpwstr>
  </property>
  <property fmtid="{D5CDD505-2E9C-101B-9397-08002B2CF9AE}" pid="8" name="MSIP_Label_ed63e432-7a5b-4534-ada9-2e736aca8ba4_Name">
    <vt:lpwstr>Official</vt:lpwstr>
  </property>
  <property fmtid="{D5CDD505-2E9C-101B-9397-08002B2CF9AE}" pid="9" name="MSIP_Label_ed63e432-7a5b-4534-ada9-2e736aca8ba4_SiteId">
    <vt:lpwstr>5eee4d58-f197-4ad7-9e39-ebd0d2463660</vt:lpwstr>
  </property>
  <property fmtid="{D5CDD505-2E9C-101B-9397-08002B2CF9AE}" pid="10" name="MSIP_Label_ed63e432-7a5b-4534-ada9-2e736aca8ba4_ActionId">
    <vt:lpwstr>f31d67fc-f6ef-4bba-bf64-8abd91cc1abe</vt:lpwstr>
  </property>
  <property fmtid="{D5CDD505-2E9C-101B-9397-08002B2CF9AE}" pid="11" name="MSIP_Label_ed63e432-7a5b-4534-ada9-2e736aca8ba4_ContentBits">
    <vt:lpwstr>1</vt:lpwstr>
  </property>
</Properties>
</file>