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BC134" w14:textId="7DE6088B" w:rsidR="00C757F4" w:rsidRPr="000005A7" w:rsidRDefault="00B77614" w:rsidP="00C757F4">
      <w:pPr>
        <w:pStyle w:val="Title"/>
        <w:rPr>
          <w:color w:val="auto"/>
        </w:rPr>
      </w:pPr>
      <w:r w:rsidRPr="000005A7">
        <w:rPr>
          <w:color w:val="auto"/>
        </w:rPr>
        <w:t xml:space="preserve">Education – </w:t>
      </w:r>
      <w:r w:rsidR="000B1E48" w:rsidRPr="000005A7">
        <w:rPr>
          <w:color w:val="auto"/>
        </w:rPr>
        <w:t>Improvement</w:t>
      </w:r>
      <w:r w:rsidRPr="000005A7">
        <w:rPr>
          <w:color w:val="auto"/>
        </w:rPr>
        <w:t xml:space="preserve"> </w:t>
      </w:r>
      <w:r w:rsidR="00C757F4" w:rsidRPr="000005A7">
        <w:rPr>
          <w:color w:val="auto"/>
        </w:rPr>
        <w:t>Planning Document</w:t>
      </w:r>
      <w:r w:rsidR="001F549C">
        <w:rPr>
          <w:color w:val="auto"/>
        </w:rPr>
        <w:t xml:space="preserve"> – </w:t>
      </w:r>
      <w:r w:rsidR="000514DD">
        <w:rPr>
          <w:color w:val="auto"/>
        </w:rPr>
        <w:t>202</w:t>
      </w:r>
      <w:r w:rsidR="00A46BC2">
        <w:rPr>
          <w:color w:val="auto"/>
        </w:rPr>
        <w:t>5</w:t>
      </w:r>
      <w:r w:rsidR="001F549C">
        <w:rPr>
          <w:color w:val="auto"/>
        </w:rPr>
        <w:t>-2</w:t>
      </w:r>
      <w:r w:rsidR="00A46BC2">
        <w:rPr>
          <w:color w:val="auto"/>
        </w:rPr>
        <w:t>6</w:t>
      </w:r>
    </w:p>
    <w:p w14:paraId="7C3FC22D" w14:textId="3F26B135" w:rsidR="00C757F4" w:rsidRPr="000005A7" w:rsidRDefault="00C757F4">
      <w:pPr>
        <w:rPr>
          <w:sz w:val="12"/>
          <w:szCs w:val="12"/>
        </w:rPr>
      </w:pPr>
    </w:p>
    <w:p w14:paraId="350933D5" w14:textId="77777777" w:rsidR="005D1A12" w:rsidRPr="000005A7" w:rsidRDefault="00C757F4">
      <w:pPr>
        <w:rPr>
          <w:sz w:val="36"/>
          <w:szCs w:val="36"/>
        </w:rPr>
      </w:pPr>
      <w:r w:rsidRPr="000005A7">
        <w:rPr>
          <w:sz w:val="36"/>
          <w:szCs w:val="36"/>
        </w:rPr>
        <w:t xml:space="preserve">Establishment Name: </w:t>
      </w:r>
    </w:p>
    <w:p w14:paraId="3D16330B" w14:textId="77777777" w:rsidR="00C757F4" w:rsidRPr="000005A7" w:rsidRDefault="00C757F4">
      <w:pPr>
        <w:rPr>
          <w:sz w:val="10"/>
          <w:szCs w:val="10"/>
        </w:rPr>
      </w:pPr>
    </w:p>
    <w:p w14:paraId="17B0FD79" w14:textId="77777777" w:rsidR="00C757F4" w:rsidRPr="000005A7" w:rsidRDefault="00C757F4">
      <w:pPr>
        <w:rPr>
          <w:sz w:val="36"/>
          <w:szCs w:val="36"/>
        </w:rPr>
      </w:pPr>
      <w:r w:rsidRPr="000005A7">
        <w:rPr>
          <w:sz w:val="36"/>
          <w:szCs w:val="36"/>
        </w:rPr>
        <w:t>CONTENTS</w:t>
      </w:r>
    </w:p>
    <w:p w14:paraId="7BF8C194" w14:textId="77777777" w:rsidR="00263C2A" w:rsidRPr="000005A7" w:rsidRDefault="00263C2A" w:rsidP="00263C2A">
      <w:pPr>
        <w:pStyle w:val="ListParagraph"/>
        <w:rPr>
          <w:sz w:val="10"/>
          <w:szCs w:val="10"/>
        </w:rPr>
      </w:pPr>
    </w:p>
    <w:p w14:paraId="11273491" w14:textId="77777777" w:rsidR="00C757F4" w:rsidRPr="000005A7" w:rsidRDefault="00C757F4" w:rsidP="00C757F4">
      <w:pPr>
        <w:pStyle w:val="ListParagraph"/>
        <w:numPr>
          <w:ilvl w:val="0"/>
          <w:numId w:val="2"/>
        </w:numPr>
        <w:rPr>
          <w:sz w:val="28"/>
          <w:szCs w:val="28"/>
        </w:rPr>
      </w:pPr>
      <w:r w:rsidRPr="000005A7">
        <w:rPr>
          <w:sz w:val="28"/>
          <w:szCs w:val="28"/>
        </w:rPr>
        <w:t>Establishment Vision, Values and Aims</w:t>
      </w:r>
    </w:p>
    <w:p w14:paraId="28186470" w14:textId="77777777" w:rsidR="00263C2A" w:rsidRPr="000005A7" w:rsidRDefault="00263C2A" w:rsidP="00263C2A">
      <w:pPr>
        <w:pStyle w:val="ListParagraph"/>
        <w:rPr>
          <w:sz w:val="10"/>
          <w:szCs w:val="10"/>
        </w:rPr>
      </w:pPr>
    </w:p>
    <w:p w14:paraId="4AD1D449" w14:textId="77777777" w:rsidR="00263C2A" w:rsidRPr="000005A7" w:rsidRDefault="00263C2A" w:rsidP="00263C2A">
      <w:pPr>
        <w:pStyle w:val="ListParagraph"/>
        <w:rPr>
          <w:sz w:val="10"/>
          <w:szCs w:val="10"/>
        </w:rPr>
      </w:pPr>
    </w:p>
    <w:p w14:paraId="6EC9C5D0" w14:textId="77777777" w:rsidR="00C757F4" w:rsidRPr="000005A7" w:rsidRDefault="00C757F4" w:rsidP="00C757F4">
      <w:pPr>
        <w:pStyle w:val="ListParagraph"/>
        <w:numPr>
          <w:ilvl w:val="0"/>
          <w:numId w:val="2"/>
        </w:numPr>
        <w:rPr>
          <w:sz w:val="28"/>
          <w:szCs w:val="28"/>
        </w:rPr>
      </w:pPr>
      <w:r w:rsidRPr="000005A7">
        <w:rPr>
          <w:sz w:val="28"/>
          <w:szCs w:val="28"/>
        </w:rPr>
        <w:t xml:space="preserve">3 Year overview of priorities – based on </w:t>
      </w:r>
      <w:r w:rsidR="00A10F1A" w:rsidRPr="000005A7">
        <w:rPr>
          <w:sz w:val="28"/>
          <w:szCs w:val="28"/>
        </w:rPr>
        <w:t>the National Improvement Framework</w:t>
      </w:r>
    </w:p>
    <w:p w14:paraId="4DB6BFD6" w14:textId="77777777" w:rsidR="0086516E" w:rsidRPr="000005A7" w:rsidRDefault="0086516E" w:rsidP="0086516E">
      <w:pPr>
        <w:pStyle w:val="ListParagraph"/>
        <w:ind w:left="1080"/>
        <w:rPr>
          <w:sz w:val="10"/>
          <w:szCs w:val="10"/>
        </w:rPr>
      </w:pPr>
    </w:p>
    <w:p w14:paraId="76EA5792" w14:textId="77777777" w:rsidR="00263C2A" w:rsidRPr="000005A7" w:rsidRDefault="00263C2A" w:rsidP="00263C2A">
      <w:pPr>
        <w:pStyle w:val="ListParagraph"/>
        <w:rPr>
          <w:sz w:val="10"/>
          <w:szCs w:val="10"/>
        </w:rPr>
      </w:pPr>
    </w:p>
    <w:p w14:paraId="172E6C49" w14:textId="75FB1A46" w:rsidR="00550780" w:rsidRPr="00221908" w:rsidRDefault="00337F9A" w:rsidP="00221908">
      <w:pPr>
        <w:pStyle w:val="ListParagraph"/>
        <w:numPr>
          <w:ilvl w:val="0"/>
          <w:numId w:val="2"/>
        </w:numPr>
        <w:rPr>
          <w:sz w:val="28"/>
          <w:szCs w:val="28"/>
        </w:rPr>
      </w:pPr>
      <w:r w:rsidRPr="000005A7">
        <w:rPr>
          <w:sz w:val="28"/>
          <w:szCs w:val="28"/>
        </w:rPr>
        <w:t xml:space="preserve">Action Plan for </w:t>
      </w:r>
      <w:r w:rsidR="0010644C">
        <w:rPr>
          <w:sz w:val="28"/>
          <w:szCs w:val="28"/>
        </w:rPr>
        <w:t>session 202</w:t>
      </w:r>
      <w:r w:rsidR="008772AD">
        <w:rPr>
          <w:sz w:val="28"/>
          <w:szCs w:val="28"/>
        </w:rPr>
        <w:t>5-26</w:t>
      </w:r>
      <w:r w:rsidR="008656AA">
        <w:rPr>
          <w:sz w:val="28"/>
          <w:szCs w:val="28"/>
        </w:rPr>
        <w:t xml:space="preserve"> including PEF planning</w:t>
      </w:r>
    </w:p>
    <w:p w14:paraId="6AFCE3E4" w14:textId="17ED56F4"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1"/>
        <w:gridCol w:w="4974"/>
        <w:gridCol w:w="1986"/>
        <w:gridCol w:w="3487"/>
      </w:tblGrid>
      <w:tr w:rsidR="00263C2A" w:rsidRPr="000005A7" w14:paraId="5B18EBE7" w14:textId="77777777" w:rsidTr="00263C2A">
        <w:tc>
          <w:tcPr>
            <w:tcW w:w="3543" w:type="dxa"/>
            <w:shd w:val="pct12" w:color="auto" w:fill="auto"/>
          </w:tcPr>
          <w:p w14:paraId="02BF8496" w14:textId="77777777" w:rsidR="00263C2A" w:rsidRPr="000005A7" w:rsidRDefault="00263C2A" w:rsidP="00263C2A">
            <w:pPr>
              <w:rPr>
                <w:sz w:val="28"/>
                <w:szCs w:val="28"/>
              </w:rPr>
            </w:pPr>
            <w:r w:rsidRPr="000005A7">
              <w:rPr>
                <w:sz w:val="28"/>
                <w:szCs w:val="28"/>
              </w:rPr>
              <w:t>Head of Establishment</w:t>
            </w:r>
          </w:p>
        </w:tc>
        <w:tc>
          <w:tcPr>
            <w:tcW w:w="5070" w:type="dxa"/>
          </w:tcPr>
          <w:p w14:paraId="084E318F" w14:textId="523ADF54" w:rsidR="00263C2A" w:rsidRPr="000005A7" w:rsidRDefault="00DD0C86" w:rsidP="00263C2A">
            <w:pPr>
              <w:rPr>
                <w:sz w:val="28"/>
                <w:szCs w:val="28"/>
              </w:rPr>
            </w:pPr>
            <w:r>
              <w:rPr>
                <w:sz w:val="28"/>
                <w:szCs w:val="28"/>
              </w:rPr>
              <w:t xml:space="preserve">Patricia Wylie </w:t>
            </w:r>
          </w:p>
        </w:tc>
        <w:tc>
          <w:tcPr>
            <w:tcW w:w="2017" w:type="dxa"/>
            <w:shd w:val="pct12" w:color="auto" w:fill="auto"/>
          </w:tcPr>
          <w:p w14:paraId="3ACFDDDE" w14:textId="77777777" w:rsidR="00263C2A" w:rsidRPr="000005A7" w:rsidRDefault="00263C2A" w:rsidP="00263C2A">
            <w:pPr>
              <w:rPr>
                <w:sz w:val="28"/>
                <w:szCs w:val="28"/>
              </w:rPr>
            </w:pPr>
            <w:r w:rsidRPr="000005A7">
              <w:rPr>
                <w:sz w:val="28"/>
                <w:szCs w:val="28"/>
              </w:rPr>
              <w:t>Date</w:t>
            </w:r>
          </w:p>
        </w:tc>
        <w:tc>
          <w:tcPr>
            <w:tcW w:w="3544" w:type="dxa"/>
          </w:tcPr>
          <w:p w14:paraId="537F70D8" w14:textId="33E8D888" w:rsidR="00263C2A" w:rsidRPr="000005A7" w:rsidRDefault="00DD0C86" w:rsidP="00EF4B41">
            <w:pPr>
              <w:rPr>
                <w:sz w:val="28"/>
                <w:szCs w:val="28"/>
              </w:rPr>
            </w:pPr>
            <w:r>
              <w:rPr>
                <w:sz w:val="28"/>
                <w:szCs w:val="28"/>
              </w:rPr>
              <w:t>15.09.25</w:t>
            </w:r>
          </w:p>
        </w:tc>
      </w:tr>
      <w:tr w:rsidR="00DD0C86" w:rsidRPr="000005A7" w14:paraId="1B56924B" w14:textId="77777777" w:rsidTr="00263C2A">
        <w:tc>
          <w:tcPr>
            <w:tcW w:w="3543" w:type="dxa"/>
            <w:shd w:val="pct12" w:color="auto" w:fill="auto"/>
          </w:tcPr>
          <w:p w14:paraId="229EBC16" w14:textId="7F4EC948" w:rsidR="00DD0C86" w:rsidRPr="000005A7" w:rsidRDefault="00DD0C86" w:rsidP="00263C2A">
            <w:pPr>
              <w:rPr>
                <w:sz w:val="28"/>
                <w:szCs w:val="28"/>
              </w:rPr>
            </w:pPr>
            <w:proofErr w:type="spellStart"/>
            <w:r>
              <w:rPr>
                <w:sz w:val="28"/>
                <w:szCs w:val="28"/>
              </w:rPr>
              <w:t>Depute</w:t>
            </w:r>
            <w:proofErr w:type="spellEnd"/>
            <w:r>
              <w:rPr>
                <w:sz w:val="28"/>
                <w:szCs w:val="28"/>
              </w:rPr>
              <w:t xml:space="preserve"> Head of Establishment </w:t>
            </w:r>
          </w:p>
        </w:tc>
        <w:tc>
          <w:tcPr>
            <w:tcW w:w="5070" w:type="dxa"/>
          </w:tcPr>
          <w:p w14:paraId="3EA26DEF" w14:textId="357EBC9E" w:rsidR="00DD0C86" w:rsidRDefault="00DD0C86" w:rsidP="00263C2A">
            <w:pPr>
              <w:rPr>
                <w:sz w:val="28"/>
                <w:szCs w:val="28"/>
              </w:rPr>
            </w:pPr>
            <w:r>
              <w:rPr>
                <w:sz w:val="28"/>
                <w:szCs w:val="28"/>
              </w:rPr>
              <w:t>Gaynor Wiggins</w:t>
            </w:r>
          </w:p>
        </w:tc>
        <w:tc>
          <w:tcPr>
            <w:tcW w:w="2017" w:type="dxa"/>
            <w:shd w:val="pct12" w:color="auto" w:fill="auto"/>
          </w:tcPr>
          <w:p w14:paraId="786050C6" w14:textId="77777777" w:rsidR="00DD0C86" w:rsidRPr="000005A7" w:rsidRDefault="00DD0C86" w:rsidP="00263C2A">
            <w:pPr>
              <w:rPr>
                <w:sz w:val="28"/>
                <w:szCs w:val="28"/>
              </w:rPr>
            </w:pPr>
          </w:p>
        </w:tc>
        <w:tc>
          <w:tcPr>
            <w:tcW w:w="3544" w:type="dxa"/>
          </w:tcPr>
          <w:p w14:paraId="2207ABCD" w14:textId="7B70E90B" w:rsidR="00DD0C86" w:rsidRDefault="00DD0C86" w:rsidP="00EF4B41">
            <w:pPr>
              <w:rPr>
                <w:sz w:val="28"/>
                <w:szCs w:val="28"/>
              </w:rPr>
            </w:pPr>
            <w:r>
              <w:rPr>
                <w:sz w:val="28"/>
                <w:szCs w:val="28"/>
              </w:rPr>
              <w:t>15.09.25</w:t>
            </w:r>
          </w:p>
        </w:tc>
      </w:tr>
    </w:tbl>
    <w:p w14:paraId="661EEA29" w14:textId="77777777"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499"/>
        <w:gridCol w:w="4977"/>
        <w:gridCol w:w="1986"/>
        <w:gridCol w:w="3486"/>
      </w:tblGrid>
      <w:tr w:rsidR="00263C2A" w:rsidRPr="000005A7" w14:paraId="06F0EF61" w14:textId="77777777" w:rsidTr="00356561">
        <w:tc>
          <w:tcPr>
            <w:tcW w:w="3543" w:type="dxa"/>
            <w:shd w:val="pct12" w:color="auto" w:fill="auto"/>
          </w:tcPr>
          <w:p w14:paraId="4B0A20A7" w14:textId="77777777" w:rsidR="00263C2A" w:rsidRPr="000005A7" w:rsidRDefault="00263C2A" w:rsidP="00263C2A">
            <w:pPr>
              <w:rPr>
                <w:sz w:val="28"/>
                <w:szCs w:val="28"/>
              </w:rPr>
            </w:pPr>
            <w:r w:rsidRPr="000005A7">
              <w:rPr>
                <w:sz w:val="28"/>
                <w:szCs w:val="28"/>
              </w:rPr>
              <w:t>Quality Improvement Officer</w:t>
            </w:r>
          </w:p>
        </w:tc>
        <w:tc>
          <w:tcPr>
            <w:tcW w:w="5070" w:type="dxa"/>
          </w:tcPr>
          <w:p w14:paraId="5E9386E0" w14:textId="679ED64E" w:rsidR="00263C2A" w:rsidRPr="000005A7" w:rsidRDefault="00DD0C86" w:rsidP="00356561">
            <w:pPr>
              <w:rPr>
                <w:sz w:val="28"/>
                <w:szCs w:val="28"/>
              </w:rPr>
            </w:pPr>
            <w:r>
              <w:rPr>
                <w:sz w:val="28"/>
                <w:szCs w:val="28"/>
              </w:rPr>
              <w:t xml:space="preserve">Yvonne </w:t>
            </w:r>
            <w:proofErr w:type="spellStart"/>
            <w:r>
              <w:rPr>
                <w:sz w:val="28"/>
                <w:szCs w:val="28"/>
              </w:rPr>
              <w:t>Gallacher</w:t>
            </w:r>
            <w:proofErr w:type="spellEnd"/>
            <w:r>
              <w:rPr>
                <w:sz w:val="28"/>
                <w:szCs w:val="28"/>
              </w:rPr>
              <w:t xml:space="preserve"> </w:t>
            </w:r>
          </w:p>
        </w:tc>
        <w:tc>
          <w:tcPr>
            <w:tcW w:w="2017" w:type="dxa"/>
            <w:shd w:val="pct12" w:color="auto" w:fill="auto"/>
          </w:tcPr>
          <w:p w14:paraId="5CAA21E7" w14:textId="77777777" w:rsidR="00263C2A" w:rsidRPr="000005A7" w:rsidRDefault="00263C2A" w:rsidP="00356561">
            <w:pPr>
              <w:rPr>
                <w:sz w:val="28"/>
                <w:szCs w:val="28"/>
              </w:rPr>
            </w:pPr>
            <w:r w:rsidRPr="000005A7">
              <w:rPr>
                <w:sz w:val="28"/>
                <w:szCs w:val="28"/>
              </w:rPr>
              <w:t>Date</w:t>
            </w:r>
          </w:p>
        </w:tc>
        <w:tc>
          <w:tcPr>
            <w:tcW w:w="3544" w:type="dxa"/>
          </w:tcPr>
          <w:p w14:paraId="05E395A8" w14:textId="4355AFFF" w:rsidR="00263C2A" w:rsidRPr="000005A7" w:rsidRDefault="00DD0C86" w:rsidP="00356561">
            <w:pPr>
              <w:rPr>
                <w:sz w:val="28"/>
                <w:szCs w:val="28"/>
              </w:rPr>
            </w:pPr>
            <w:r>
              <w:rPr>
                <w:sz w:val="28"/>
                <w:szCs w:val="28"/>
              </w:rPr>
              <w:t>15.09.25</w:t>
            </w:r>
          </w:p>
        </w:tc>
      </w:tr>
    </w:tbl>
    <w:p w14:paraId="641C0932" w14:textId="77777777" w:rsidR="00B77614" w:rsidRDefault="00B77614" w:rsidP="00263C2A">
      <w:pPr>
        <w:rPr>
          <w:sz w:val="28"/>
          <w:szCs w:val="28"/>
        </w:rPr>
      </w:pPr>
    </w:p>
    <w:p w14:paraId="70721A70" w14:textId="77777777" w:rsidR="00055548" w:rsidRDefault="00055548">
      <w:pPr>
        <w:rPr>
          <w:rFonts w:asciiTheme="majorHAnsi" w:eastAsiaTheme="majorEastAsia" w:hAnsiTheme="majorHAnsi" w:cstheme="majorBidi"/>
          <w:spacing w:val="5"/>
          <w:kern w:val="28"/>
          <w:sz w:val="52"/>
          <w:szCs w:val="52"/>
        </w:rPr>
      </w:pPr>
      <w:r>
        <w:br w:type="page"/>
      </w:r>
    </w:p>
    <w:p w14:paraId="7A120211" w14:textId="1BA3A809" w:rsidR="00926999" w:rsidRDefault="00926999" w:rsidP="00926999">
      <w:pPr>
        <w:pStyle w:val="Title"/>
        <w:rPr>
          <w:color w:val="auto"/>
        </w:rPr>
      </w:pPr>
      <w:r>
        <w:rPr>
          <w:color w:val="auto"/>
        </w:rPr>
        <w:lastRenderedPageBreak/>
        <w:t>Our Vision, Values and Aims</w:t>
      </w:r>
    </w:p>
    <w:p w14:paraId="1FE64089" w14:textId="77777777" w:rsidR="00926999" w:rsidRPr="00926999" w:rsidRDefault="00926999" w:rsidP="00926999"/>
    <w:p w14:paraId="5F469312" w14:textId="76C66B93" w:rsidR="00926999" w:rsidRPr="00E15CF8" w:rsidRDefault="00E15CF8" w:rsidP="00926999">
      <w:pPr>
        <w:pStyle w:val="paragraph"/>
        <w:spacing w:before="0" w:beforeAutospacing="0" w:after="0" w:afterAutospacing="0"/>
        <w:textAlignment w:val="baseline"/>
        <w:rPr>
          <w:rStyle w:val="normaltextrun"/>
          <w:rFonts w:asciiTheme="minorHAnsi" w:hAnsiTheme="minorHAnsi" w:cstheme="minorHAnsi"/>
          <w:bCs/>
          <w:sz w:val="28"/>
          <w:szCs w:val="28"/>
        </w:rPr>
      </w:pPr>
      <w:r w:rsidRPr="00E15CF8">
        <w:rPr>
          <w:rStyle w:val="normaltextrun"/>
          <w:rFonts w:asciiTheme="minorHAnsi" w:hAnsiTheme="minorHAnsi" w:cstheme="minorHAnsi"/>
          <w:bCs/>
          <w:sz w:val="28"/>
          <w:szCs w:val="28"/>
        </w:rPr>
        <w:t>Our Values:</w:t>
      </w:r>
    </w:p>
    <w:p w14:paraId="3F292930" w14:textId="77777777" w:rsidR="00E15CF8" w:rsidRPr="00381C83" w:rsidRDefault="00E15CF8" w:rsidP="00E15CF8">
      <w:pPr>
        <w:rPr>
          <w:rFonts w:ascii="Arial" w:hAnsi="Arial" w:cs="Arial"/>
          <w:sz w:val="28"/>
          <w:szCs w:val="28"/>
        </w:rPr>
      </w:pPr>
      <w:r w:rsidRPr="00381C83">
        <w:rPr>
          <w:rFonts w:ascii="Arial" w:hAnsi="Arial" w:cs="Arial"/>
          <w:sz w:val="28"/>
          <w:szCs w:val="28"/>
        </w:rPr>
        <w:t xml:space="preserve">At </w:t>
      </w:r>
      <w:proofErr w:type="spellStart"/>
      <w:r w:rsidRPr="00381C83">
        <w:rPr>
          <w:rFonts w:ascii="Arial" w:hAnsi="Arial" w:cs="Arial"/>
          <w:sz w:val="28"/>
          <w:szCs w:val="28"/>
        </w:rPr>
        <w:t>Glenpark</w:t>
      </w:r>
      <w:proofErr w:type="spellEnd"/>
      <w:r w:rsidRPr="00381C83">
        <w:rPr>
          <w:rFonts w:ascii="Arial" w:hAnsi="Arial" w:cs="Arial"/>
          <w:sz w:val="28"/>
          <w:szCs w:val="28"/>
        </w:rPr>
        <w:t xml:space="preserve"> we try to be the best that we can be,</w:t>
      </w:r>
    </w:p>
    <w:p w14:paraId="291DFAFE" w14:textId="77777777" w:rsidR="00E15CF8" w:rsidRPr="00381C83" w:rsidRDefault="00E15CF8" w:rsidP="00E15CF8">
      <w:pPr>
        <w:rPr>
          <w:rFonts w:ascii="Arial" w:hAnsi="Arial" w:cs="Arial"/>
          <w:sz w:val="28"/>
          <w:szCs w:val="28"/>
        </w:rPr>
      </w:pPr>
      <w:r w:rsidRPr="00381C83">
        <w:rPr>
          <w:rFonts w:ascii="Arial" w:hAnsi="Arial" w:cs="Arial"/>
          <w:sz w:val="28"/>
          <w:szCs w:val="28"/>
        </w:rPr>
        <w:t>Our Vision and our values are always clear to see</w:t>
      </w:r>
    </w:p>
    <w:p w14:paraId="7E32B2F8" w14:textId="77777777" w:rsidR="00E15CF8" w:rsidRPr="00381C83" w:rsidRDefault="00E15CF8" w:rsidP="00E15CF8">
      <w:pPr>
        <w:rPr>
          <w:rFonts w:ascii="Arial" w:hAnsi="Arial" w:cs="Arial"/>
          <w:sz w:val="28"/>
          <w:szCs w:val="28"/>
        </w:rPr>
      </w:pPr>
      <w:r w:rsidRPr="00381C83">
        <w:rPr>
          <w:rFonts w:ascii="Arial" w:hAnsi="Arial" w:cs="Arial"/>
          <w:sz w:val="28"/>
          <w:szCs w:val="28"/>
        </w:rPr>
        <w:t>Parents, carers, children, staff, are equal – every one!</w:t>
      </w:r>
    </w:p>
    <w:p w14:paraId="7A08C5FB" w14:textId="77777777" w:rsidR="00E15CF8" w:rsidRPr="00381C83" w:rsidRDefault="00E15CF8" w:rsidP="00E15CF8">
      <w:pPr>
        <w:rPr>
          <w:rFonts w:ascii="Arial" w:hAnsi="Arial" w:cs="Arial"/>
          <w:sz w:val="28"/>
          <w:szCs w:val="28"/>
        </w:rPr>
      </w:pPr>
      <w:r w:rsidRPr="00381C83">
        <w:rPr>
          <w:rFonts w:ascii="Arial" w:hAnsi="Arial" w:cs="Arial"/>
          <w:sz w:val="28"/>
          <w:szCs w:val="28"/>
        </w:rPr>
        <w:t>Play and share, grow and laugh, learning is such fun!</w:t>
      </w:r>
    </w:p>
    <w:p w14:paraId="3519F06C" w14:textId="77777777" w:rsidR="00E15CF8" w:rsidRPr="00055548" w:rsidRDefault="00E15CF8" w:rsidP="00926999">
      <w:pPr>
        <w:pStyle w:val="paragraph"/>
        <w:spacing w:before="0" w:beforeAutospacing="0" w:after="0" w:afterAutospacing="0"/>
        <w:textAlignment w:val="baseline"/>
        <w:rPr>
          <w:rFonts w:asciiTheme="minorHAnsi" w:hAnsiTheme="minorHAnsi" w:cstheme="minorHAnsi"/>
          <w:sz w:val="18"/>
          <w:szCs w:val="18"/>
        </w:rPr>
      </w:pPr>
    </w:p>
    <w:p w14:paraId="6A18B46F" w14:textId="05F3FFA3" w:rsidR="00E15CF8" w:rsidRPr="00E15CF8" w:rsidRDefault="00055548" w:rsidP="00926999">
      <w:pPr>
        <w:pStyle w:val="paragraph"/>
        <w:spacing w:before="0" w:beforeAutospacing="0" w:after="0" w:afterAutospacing="0"/>
        <w:textAlignment w:val="baseline"/>
        <w:rPr>
          <w:rStyle w:val="normaltextrun"/>
          <w:rFonts w:asciiTheme="minorHAnsi" w:hAnsiTheme="minorHAnsi" w:cstheme="minorHAnsi"/>
          <w:sz w:val="28"/>
          <w:szCs w:val="28"/>
        </w:rPr>
      </w:pPr>
      <w:r w:rsidRPr="00E15CF8">
        <w:rPr>
          <w:rStyle w:val="normaltextrun"/>
          <w:rFonts w:asciiTheme="minorHAnsi" w:hAnsiTheme="minorHAnsi" w:cstheme="minorHAnsi"/>
          <w:sz w:val="28"/>
          <w:szCs w:val="28"/>
        </w:rPr>
        <w:t>Our Aims</w:t>
      </w:r>
      <w:r w:rsidR="00E15CF8" w:rsidRPr="00E15CF8">
        <w:rPr>
          <w:rStyle w:val="normaltextrun"/>
          <w:rFonts w:asciiTheme="minorHAnsi" w:hAnsiTheme="minorHAnsi" w:cstheme="minorHAnsi"/>
          <w:sz w:val="28"/>
          <w:szCs w:val="28"/>
        </w:rPr>
        <w:t>:</w:t>
      </w:r>
    </w:p>
    <w:p w14:paraId="3185086F" w14:textId="54B19F13" w:rsidR="00926999" w:rsidRPr="00055548" w:rsidRDefault="00926999" w:rsidP="00926999">
      <w:pPr>
        <w:pStyle w:val="paragraph"/>
        <w:spacing w:before="0" w:beforeAutospacing="0" w:after="0" w:afterAutospacing="0"/>
        <w:textAlignment w:val="baseline"/>
        <w:rPr>
          <w:rFonts w:asciiTheme="minorHAnsi" w:hAnsiTheme="minorHAnsi" w:cstheme="minorHAnsi"/>
          <w:sz w:val="18"/>
          <w:szCs w:val="18"/>
        </w:rPr>
      </w:pPr>
    </w:p>
    <w:p w14:paraId="6D1D1328" w14:textId="77777777" w:rsidR="00E15CF8" w:rsidRPr="00381C83" w:rsidRDefault="00E15CF8" w:rsidP="00E15CF8">
      <w:pPr>
        <w:rPr>
          <w:rFonts w:ascii="Arial" w:hAnsi="Arial" w:cs="Arial"/>
          <w:sz w:val="28"/>
          <w:szCs w:val="28"/>
        </w:rPr>
      </w:pPr>
      <w:r w:rsidRPr="00381C83">
        <w:rPr>
          <w:rFonts w:ascii="Arial" w:hAnsi="Arial" w:cs="Arial"/>
          <w:sz w:val="28"/>
          <w:szCs w:val="28"/>
        </w:rPr>
        <w:t>To create successful learners, confident individuals, responsible citizens and effective contributors within the nursery.</w:t>
      </w:r>
    </w:p>
    <w:p w14:paraId="0F74DC39" w14:textId="77777777" w:rsidR="00E15CF8" w:rsidRPr="00381C83" w:rsidRDefault="00E15CF8" w:rsidP="00E15CF8">
      <w:pPr>
        <w:rPr>
          <w:rFonts w:ascii="Arial" w:hAnsi="Arial" w:cs="Arial"/>
          <w:sz w:val="28"/>
          <w:szCs w:val="28"/>
        </w:rPr>
      </w:pPr>
      <w:r w:rsidRPr="00381C83">
        <w:rPr>
          <w:rFonts w:ascii="Arial" w:hAnsi="Arial" w:cs="Arial"/>
          <w:sz w:val="28"/>
          <w:szCs w:val="28"/>
        </w:rPr>
        <w:t>To develop an open, welcoming and caring nursery in which all children feel nurtured, safe, active, healthy, achieving, included, respected and responsible</w:t>
      </w:r>
    </w:p>
    <w:p w14:paraId="11311F65" w14:textId="77777777" w:rsidR="00E15CF8" w:rsidRPr="00381C83" w:rsidRDefault="00E15CF8" w:rsidP="00E15CF8">
      <w:pPr>
        <w:rPr>
          <w:rFonts w:ascii="Arial" w:hAnsi="Arial" w:cs="Arial"/>
          <w:sz w:val="28"/>
          <w:szCs w:val="28"/>
        </w:rPr>
      </w:pPr>
      <w:r w:rsidRPr="00381C83">
        <w:rPr>
          <w:rFonts w:ascii="Arial" w:hAnsi="Arial" w:cs="Arial"/>
          <w:sz w:val="28"/>
          <w:szCs w:val="28"/>
        </w:rPr>
        <w:t>To foster high quality leadership at all levels through valuing &amp; empowering all members of the community.</w:t>
      </w:r>
    </w:p>
    <w:p w14:paraId="248E315F" w14:textId="77777777" w:rsidR="00E15CF8" w:rsidRPr="00381C83" w:rsidRDefault="00E15CF8" w:rsidP="00E15CF8">
      <w:pPr>
        <w:pStyle w:val="paragraph"/>
        <w:spacing w:before="0" w:beforeAutospacing="0" w:after="0" w:afterAutospacing="0"/>
        <w:textAlignment w:val="baseline"/>
        <w:rPr>
          <w:rFonts w:ascii="Arial" w:hAnsi="Arial" w:cs="Arial"/>
          <w:color w:val="000000"/>
          <w:sz w:val="18"/>
          <w:szCs w:val="18"/>
        </w:rPr>
      </w:pPr>
      <w:r w:rsidRPr="00381C83">
        <w:rPr>
          <w:rFonts w:ascii="Arial" w:hAnsi="Arial" w:cs="Arial"/>
          <w:sz w:val="28"/>
          <w:szCs w:val="28"/>
        </w:rPr>
        <w:t>To create a child centred ethos.</w:t>
      </w:r>
    </w:p>
    <w:p w14:paraId="7E08CE84" w14:textId="77777777" w:rsidR="00E15CF8" w:rsidRPr="000005A7" w:rsidRDefault="00E15CF8" w:rsidP="00E15CF8">
      <w:pPr>
        <w:pStyle w:val="Default"/>
        <w:rPr>
          <w:rFonts w:asciiTheme="majorHAnsi" w:eastAsiaTheme="majorEastAsia" w:hAnsiTheme="majorHAnsi" w:cstheme="majorBidi"/>
          <w:color w:val="auto"/>
          <w:spacing w:val="5"/>
          <w:kern w:val="28"/>
          <w:sz w:val="52"/>
          <w:szCs w:val="52"/>
        </w:rPr>
      </w:pPr>
      <w:r w:rsidRPr="000005A7">
        <w:rPr>
          <w:color w:val="auto"/>
        </w:rPr>
        <w:br w:type="page"/>
      </w:r>
    </w:p>
    <w:p w14:paraId="3EC41A4D" w14:textId="04EBF149" w:rsidR="002B6D22" w:rsidRDefault="002B6D22" w:rsidP="00054831">
      <w:pPr>
        <w:pStyle w:val="Default"/>
        <w:rPr>
          <w:rFonts w:ascii="Arial" w:hAnsi="Arial" w:cs="Arial"/>
          <w:color w:val="auto"/>
        </w:rPr>
      </w:pPr>
      <w:r w:rsidRPr="002B6D22">
        <w:rPr>
          <w:rFonts w:ascii="Arial" w:hAnsi="Arial" w:cs="Arial"/>
          <w:color w:val="auto"/>
        </w:rPr>
        <w:lastRenderedPageBreak/>
        <w:t xml:space="preserve">Our Nursery </w:t>
      </w:r>
      <w:r w:rsidR="00D507C7">
        <w:rPr>
          <w:rFonts w:ascii="Arial" w:hAnsi="Arial" w:cs="Arial"/>
          <w:color w:val="auto"/>
        </w:rPr>
        <w:t xml:space="preserve">Golden </w:t>
      </w:r>
      <w:r w:rsidRPr="002B6D22">
        <w:rPr>
          <w:rFonts w:ascii="Arial" w:hAnsi="Arial" w:cs="Arial"/>
          <w:color w:val="auto"/>
        </w:rPr>
        <w:t>Stars</w:t>
      </w:r>
      <w:r>
        <w:rPr>
          <w:rFonts w:ascii="Arial" w:hAnsi="Arial" w:cs="Arial"/>
          <w:color w:val="auto"/>
        </w:rPr>
        <w:t xml:space="preserve"> </w:t>
      </w:r>
    </w:p>
    <w:p w14:paraId="13CE6E04" w14:textId="77777777" w:rsidR="002B6D22" w:rsidRPr="002B6D22" w:rsidRDefault="002B6D22" w:rsidP="00054831">
      <w:pPr>
        <w:pStyle w:val="Default"/>
        <w:rPr>
          <w:rFonts w:ascii="Arial" w:hAnsi="Arial" w:cs="Arial"/>
          <w:color w:val="auto"/>
        </w:rPr>
      </w:pPr>
    </w:p>
    <w:p w14:paraId="18EAA0AB" w14:textId="782B9867" w:rsidR="002B6D22" w:rsidRPr="00D0674D" w:rsidRDefault="002B6D22" w:rsidP="002B6D22">
      <w:pPr>
        <w:rPr>
          <w:rStyle w:val="Emphasis"/>
          <w:rFonts w:ascii="Arial" w:hAnsi="Arial" w:cs="Arial"/>
          <w:bCs/>
          <w:i w:val="0"/>
          <w:sz w:val="44"/>
          <w:szCs w:val="44"/>
          <w:shd w:val="clear" w:color="auto" w:fill="FFFFFF"/>
        </w:rPr>
      </w:pPr>
      <w:r w:rsidRPr="00D0674D">
        <w:rPr>
          <w:rStyle w:val="Emphasis"/>
          <w:rFonts w:ascii="Arial" w:hAnsi="Arial" w:cs="Arial"/>
          <w:bCs/>
          <w:i w:val="0"/>
          <w:color w:val="FFFF00"/>
          <w:sz w:val="44"/>
          <w:szCs w:val="44"/>
          <w:shd w:val="clear" w:color="auto" w:fill="FFFFFF"/>
        </w:rPr>
        <w:t>*</w:t>
      </w:r>
      <w:r w:rsidRPr="00D0674D">
        <w:rPr>
          <w:rStyle w:val="Emphasis"/>
          <w:rFonts w:ascii="Arial" w:hAnsi="Arial" w:cs="Arial"/>
          <w:bCs/>
          <w:i w:val="0"/>
          <w:sz w:val="44"/>
          <w:szCs w:val="44"/>
          <w:shd w:val="clear" w:color="auto" w:fill="FFFFFF"/>
        </w:rPr>
        <w:t>We</w:t>
      </w:r>
      <w:r w:rsidR="00D0674D">
        <w:rPr>
          <w:rStyle w:val="Emphasis"/>
          <w:rFonts w:ascii="Arial" w:hAnsi="Arial" w:cs="Arial"/>
          <w:bCs/>
          <w:i w:val="0"/>
          <w:sz w:val="44"/>
          <w:szCs w:val="44"/>
          <w:shd w:val="clear" w:color="auto" w:fill="FFFFFF"/>
        </w:rPr>
        <w:t xml:space="preserve"> are all friends at nursery  </w:t>
      </w:r>
      <w:r w:rsidR="00D0674D">
        <w:rPr>
          <w:rStyle w:val="Emphasis"/>
          <w:rFonts w:ascii="Arial" w:hAnsi="Arial" w:cs="Arial"/>
          <w:bCs/>
          <w:i w:val="0"/>
          <w:sz w:val="44"/>
          <w:szCs w:val="44"/>
          <w:shd w:val="clear" w:color="auto" w:fill="FFFFFF"/>
        </w:rPr>
        <w:tab/>
      </w:r>
      <w:r w:rsidR="00D0674D">
        <w:rPr>
          <w:rStyle w:val="Emphasis"/>
          <w:rFonts w:ascii="Arial" w:hAnsi="Arial" w:cs="Arial"/>
          <w:bCs/>
          <w:i w:val="0"/>
          <w:sz w:val="44"/>
          <w:szCs w:val="44"/>
          <w:shd w:val="clear" w:color="auto" w:fill="FFFFFF"/>
        </w:rPr>
        <w:tab/>
        <w:t xml:space="preserve">     </w:t>
      </w:r>
      <w:r w:rsidRPr="00D0674D">
        <w:rPr>
          <w:rStyle w:val="Emphasis"/>
          <w:rFonts w:ascii="Arial" w:hAnsi="Arial" w:cs="Arial"/>
          <w:bCs/>
          <w:i w:val="0"/>
          <w:color w:val="FFFF00"/>
          <w:sz w:val="44"/>
          <w:szCs w:val="44"/>
          <w:shd w:val="clear" w:color="auto" w:fill="FFFFFF"/>
        </w:rPr>
        <w:t>*</w:t>
      </w:r>
      <w:proofErr w:type="gramStart"/>
      <w:r w:rsidRPr="00D0674D">
        <w:rPr>
          <w:rStyle w:val="Emphasis"/>
          <w:rFonts w:ascii="Arial" w:hAnsi="Arial" w:cs="Arial"/>
          <w:bCs/>
          <w:i w:val="0"/>
          <w:sz w:val="44"/>
          <w:szCs w:val="44"/>
          <w:shd w:val="clear" w:color="auto" w:fill="FFFFFF"/>
        </w:rPr>
        <w:t>We</w:t>
      </w:r>
      <w:proofErr w:type="gramEnd"/>
      <w:r w:rsidRPr="00D0674D">
        <w:rPr>
          <w:rStyle w:val="Emphasis"/>
          <w:rFonts w:ascii="Arial" w:hAnsi="Arial" w:cs="Arial"/>
          <w:bCs/>
          <w:i w:val="0"/>
          <w:sz w:val="44"/>
          <w:szCs w:val="44"/>
          <w:shd w:val="clear" w:color="auto" w:fill="FFFFFF"/>
        </w:rPr>
        <w:t xml:space="preserve"> help tidy up </w:t>
      </w:r>
    </w:p>
    <w:p w14:paraId="7C22783D" w14:textId="79220769" w:rsidR="002B6D22" w:rsidRPr="00D0674D" w:rsidRDefault="002B6D22" w:rsidP="002B6D22">
      <w:pPr>
        <w:rPr>
          <w:rStyle w:val="Emphasis"/>
          <w:rFonts w:ascii="Arial" w:hAnsi="Arial" w:cs="Arial"/>
          <w:bCs/>
          <w:i w:val="0"/>
          <w:sz w:val="44"/>
          <w:szCs w:val="44"/>
          <w:shd w:val="clear" w:color="auto" w:fill="FFFFFF"/>
        </w:rPr>
      </w:pPr>
      <w:r w:rsidRPr="00D0674D">
        <w:rPr>
          <w:rStyle w:val="Emphasis"/>
          <w:rFonts w:ascii="Arial" w:hAnsi="Arial" w:cs="Arial"/>
          <w:bCs/>
          <w:i w:val="0"/>
          <w:color w:val="FFFF00"/>
          <w:sz w:val="44"/>
          <w:szCs w:val="44"/>
          <w:shd w:val="clear" w:color="auto" w:fill="FFFFFF"/>
        </w:rPr>
        <w:t>*</w:t>
      </w:r>
      <w:r w:rsidRPr="00D0674D">
        <w:rPr>
          <w:rStyle w:val="Emphasis"/>
          <w:rFonts w:ascii="Arial" w:hAnsi="Arial" w:cs="Arial"/>
          <w:bCs/>
          <w:i w:val="0"/>
          <w:sz w:val="44"/>
          <w:szCs w:val="44"/>
          <w:shd w:val="clear" w:color="auto" w:fill="FFFFFF"/>
        </w:rPr>
        <w:t xml:space="preserve">We help each other </w:t>
      </w:r>
      <w:r w:rsidRPr="00D0674D">
        <w:rPr>
          <w:rStyle w:val="Emphasis"/>
          <w:rFonts w:ascii="Arial" w:hAnsi="Arial" w:cs="Arial"/>
          <w:bCs/>
          <w:i w:val="0"/>
          <w:sz w:val="44"/>
          <w:szCs w:val="44"/>
          <w:shd w:val="clear" w:color="auto" w:fill="FFFFFF"/>
        </w:rPr>
        <w:tab/>
      </w:r>
      <w:r w:rsidRPr="00D0674D">
        <w:rPr>
          <w:rStyle w:val="Emphasis"/>
          <w:rFonts w:ascii="Arial" w:hAnsi="Arial" w:cs="Arial"/>
          <w:bCs/>
          <w:i w:val="0"/>
          <w:sz w:val="44"/>
          <w:szCs w:val="44"/>
          <w:shd w:val="clear" w:color="auto" w:fill="FFFFFF"/>
        </w:rPr>
        <w:tab/>
      </w:r>
      <w:r w:rsidRPr="00D0674D">
        <w:rPr>
          <w:rStyle w:val="Emphasis"/>
          <w:rFonts w:ascii="Arial" w:hAnsi="Arial" w:cs="Arial"/>
          <w:bCs/>
          <w:i w:val="0"/>
          <w:sz w:val="44"/>
          <w:szCs w:val="44"/>
          <w:shd w:val="clear" w:color="auto" w:fill="FFFFFF"/>
        </w:rPr>
        <w:tab/>
      </w:r>
      <w:r w:rsidRPr="00D0674D">
        <w:rPr>
          <w:rStyle w:val="Emphasis"/>
          <w:rFonts w:ascii="Arial" w:hAnsi="Arial" w:cs="Arial"/>
          <w:bCs/>
          <w:i w:val="0"/>
          <w:sz w:val="44"/>
          <w:szCs w:val="44"/>
          <w:shd w:val="clear" w:color="auto" w:fill="FFFFFF"/>
        </w:rPr>
        <w:tab/>
      </w:r>
      <w:r w:rsidRPr="00D0674D">
        <w:rPr>
          <w:rStyle w:val="Emphasis"/>
          <w:rFonts w:ascii="Arial" w:hAnsi="Arial" w:cs="Arial"/>
          <w:bCs/>
          <w:i w:val="0"/>
          <w:sz w:val="44"/>
          <w:szCs w:val="44"/>
          <w:shd w:val="clear" w:color="auto" w:fill="FFFFFF"/>
        </w:rPr>
        <w:tab/>
      </w:r>
      <w:r w:rsidR="00D0674D">
        <w:rPr>
          <w:rStyle w:val="Emphasis"/>
          <w:rFonts w:ascii="Arial" w:hAnsi="Arial" w:cs="Arial"/>
          <w:bCs/>
          <w:i w:val="0"/>
          <w:sz w:val="44"/>
          <w:szCs w:val="44"/>
          <w:shd w:val="clear" w:color="auto" w:fill="FFFFFF"/>
        </w:rPr>
        <w:t xml:space="preserve">    </w:t>
      </w:r>
      <w:r w:rsidRPr="00D0674D">
        <w:rPr>
          <w:rStyle w:val="Emphasis"/>
          <w:rFonts w:ascii="Arial" w:hAnsi="Arial" w:cs="Arial"/>
          <w:bCs/>
          <w:i w:val="0"/>
          <w:color w:val="FFFF00"/>
          <w:sz w:val="44"/>
          <w:szCs w:val="44"/>
          <w:shd w:val="clear" w:color="auto" w:fill="FFFFFF"/>
        </w:rPr>
        <w:t>*</w:t>
      </w:r>
      <w:proofErr w:type="gramStart"/>
      <w:r w:rsidRPr="00D0674D">
        <w:rPr>
          <w:rStyle w:val="Emphasis"/>
          <w:rFonts w:ascii="Arial" w:hAnsi="Arial" w:cs="Arial"/>
          <w:bCs/>
          <w:i w:val="0"/>
          <w:sz w:val="44"/>
          <w:szCs w:val="44"/>
          <w:shd w:val="clear" w:color="auto" w:fill="FFFFFF"/>
        </w:rPr>
        <w:t>We</w:t>
      </w:r>
      <w:proofErr w:type="gramEnd"/>
      <w:r w:rsidRPr="00D0674D">
        <w:rPr>
          <w:rStyle w:val="Emphasis"/>
          <w:rFonts w:ascii="Arial" w:hAnsi="Arial" w:cs="Arial"/>
          <w:bCs/>
          <w:i w:val="0"/>
          <w:sz w:val="44"/>
          <w:szCs w:val="44"/>
          <w:shd w:val="clear" w:color="auto" w:fill="FFFFFF"/>
        </w:rPr>
        <w:t xml:space="preserve"> say please and thank you </w:t>
      </w:r>
    </w:p>
    <w:p w14:paraId="516BBE3C" w14:textId="5580F10A" w:rsidR="002B6D22" w:rsidRPr="00D0674D" w:rsidRDefault="002B6D22" w:rsidP="002B6D22">
      <w:pPr>
        <w:rPr>
          <w:rStyle w:val="Emphasis"/>
          <w:rFonts w:ascii="Arial" w:hAnsi="Arial" w:cs="Arial"/>
          <w:bCs/>
          <w:i w:val="0"/>
          <w:sz w:val="44"/>
          <w:szCs w:val="44"/>
          <w:shd w:val="clear" w:color="auto" w:fill="FFFFFF"/>
        </w:rPr>
      </w:pPr>
      <w:r w:rsidRPr="00D0674D">
        <w:rPr>
          <w:rStyle w:val="Emphasis"/>
          <w:rFonts w:ascii="Arial" w:hAnsi="Arial" w:cs="Arial"/>
          <w:bCs/>
          <w:i w:val="0"/>
          <w:color w:val="FFFF00"/>
          <w:sz w:val="44"/>
          <w:szCs w:val="44"/>
          <w:shd w:val="clear" w:color="auto" w:fill="FFFFFF"/>
        </w:rPr>
        <w:t>*</w:t>
      </w:r>
      <w:r w:rsidRPr="00D0674D">
        <w:rPr>
          <w:rStyle w:val="Emphasis"/>
          <w:rFonts w:ascii="Arial" w:hAnsi="Arial" w:cs="Arial"/>
          <w:bCs/>
          <w:i w:val="0"/>
          <w:sz w:val="44"/>
          <w:szCs w:val="44"/>
          <w:shd w:val="clear" w:color="auto" w:fill="FFFFFF"/>
        </w:rPr>
        <w:t xml:space="preserve">We walk in the nursery </w:t>
      </w:r>
      <w:r w:rsidRPr="00D0674D">
        <w:rPr>
          <w:rStyle w:val="Emphasis"/>
          <w:rFonts w:ascii="Arial" w:hAnsi="Arial" w:cs="Arial"/>
          <w:bCs/>
          <w:i w:val="0"/>
          <w:sz w:val="44"/>
          <w:szCs w:val="44"/>
          <w:shd w:val="clear" w:color="auto" w:fill="FFFFFF"/>
        </w:rPr>
        <w:tab/>
      </w:r>
      <w:r w:rsidRPr="00D0674D">
        <w:rPr>
          <w:rStyle w:val="Emphasis"/>
          <w:rFonts w:ascii="Arial" w:hAnsi="Arial" w:cs="Arial"/>
          <w:bCs/>
          <w:i w:val="0"/>
          <w:sz w:val="44"/>
          <w:szCs w:val="44"/>
          <w:shd w:val="clear" w:color="auto" w:fill="FFFFFF"/>
        </w:rPr>
        <w:tab/>
      </w:r>
      <w:r w:rsidRPr="00D0674D">
        <w:rPr>
          <w:rStyle w:val="Emphasis"/>
          <w:rFonts w:ascii="Arial" w:hAnsi="Arial" w:cs="Arial"/>
          <w:bCs/>
          <w:i w:val="0"/>
          <w:sz w:val="44"/>
          <w:szCs w:val="44"/>
          <w:shd w:val="clear" w:color="auto" w:fill="FFFFFF"/>
        </w:rPr>
        <w:tab/>
      </w:r>
      <w:r w:rsidRPr="00D0674D">
        <w:rPr>
          <w:rStyle w:val="Emphasis"/>
          <w:rFonts w:ascii="Arial" w:hAnsi="Arial" w:cs="Arial"/>
          <w:bCs/>
          <w:i w:val="0"/>
          <w:sz w:val="44"/>
          <w:szCs w:val="44"/>
          <w:shd w:val="clear" w:color="auto" w:fill="FFFFFF"/>
        </w:rPr>
        <w:tab/>
      </w:r>
      <w:r w:rsidR="00D0674D">
        <w:rPr>
          <w:rStyle w:val="Emphasis"/>
          <w:rFonts w:ascii="Arial" w:hAnsi="Arial" w:cs="Arial"/>
          <w:bCs/>
          <w:i w:val="0"/>
          <w:sz w:val="44"/>
          <w:szCs w:val="44"/>
          <w:shd w:val="clear" w:color="auto" w:fill="FFFFFF"/>
        </w:rPr>
        <w:t xml:space="preserve">    </w:t>
      </w:r>
      <w:r w:rsidRPr="00D0674D">
        <w:rPr>
          <w:rStyle w:val="Emphasis"/>
          <w:rFonts w:ascii="Arial" w:hAnsi="Arial" w:cs="Arial"/>
          <w:bCs/>
          <w:i w:val="0"/>
          <w:color w:val="FFFF00"/>
          <w:sz w:val="44"/>
          <w:szCs w:val="44"/>
          <w:shd w:val="clear" w:color="auto" w:fill="FFFFFF"/>
        </w:rPr>
        <w:t>*</w:t>
      </w:r>
      <w:proofErr w:type="gramStart"/>
      <w:r w:rsidRPr="00D0674D">
        <w:rPr>
          <w:rStyle w:val="Emphasis"/>
          <w:rFonts w:ascii="Arial" w:hAnsi="Arial" w:cs="Arial"/>
          <w:bCs/>
          <w:i w:val="0"/>
          <w:sz w:val="44"/>
          <w:szCs w:val="44"/>
          <w:shd w:val="clear" w:color="auto" w:fill="FFFFFF"/>
        </w:rPr>
        <w:t>We</w:t>
      </w:r>
      <w:proofErr w:type="gramEnd"/>
      <w:r w:rsidRPr="00D0674D">
        <w:rPr>
          <w:rStyle w:val="Emphasis"/>
          <w:rFonts w:ascii="Arial" w:hAnsi="Arial" w:cs="Arial"/>
          <w:bCs/>
          <w:i w:val="0"/>
          <w:sz w:val="44"/>
          <w:szCs w:val="44"/>
          <w:shd w:val="clear" w:color="auto" w:fill="FFFFFF"/>
        </w:rPr>
        <w:t xml:space="preserve"> do good sitting </w:t>
      </w:r>
    </w:p>
    <w:p w14:paraId="2D6DEA3A" w14:textId="1938AA2C" w:rsidR="002B6D22" w:rsidRPr="00D0674D" w:rsidRDefault="002B6D22" w:rsidP="002B6D22">
      <w:pPr>
        <w:rPr>
          <w:rStyle w:val="Emphasis"/>
          <w:rFonts w:ascii="Arial" w:hAnsi="Arial" w:cs="Arial"/>
          <w:bCs/>
          <w:i w:val="0"/>
          <w:sz w:val="44"/>
          <w:szCs w:val="44"/>
          <w:shd w:val="clear" w:color="auto" w:fill="FFFFFF"/>
        </w:rPr>
      </w:pPr>
      <w:r w:rsidRPr="00D0674D">
        <w:rPr>
          <w:rStyle w:val="Emphasis"/>
          <w:rFonts w:ascii="Arial" w:hAnsi="Arial" w:cs="Arial"/>
          <w:bCs/>
          <w:i w:val="0"/>
          <w:color w:val="FFFF00"/>
          <w:sz w:val="44"/>
          <w:szCs w:val="44"/>
          <w:shd w:val="clear" w:color="auto" w:fill="FFFFFF"/>
        </w:rPr>
        <w:t>*</w:t>
      </w:r>
      <w:r w:rsidRPr="00D0674D">
        <w:rPr>
          <w:rStyle w:val="Emphasis"/>
          <w:rFonts w:ascii="Arial" w:hAnsi="Arial" w:cs="Arial"/>
          <w:bCs/>
          <w:i w:val="0"/>
          <w:sz w:val="44"/>
          <w:szCs w:val="44"/>
          <w:shd w:val="clear" w:color="auto" w:fill="FFFFFF"/>
        </w:rPr>
        <w:t xml:space="preserve">We use quiet voices inside </w:t>
      </w:r>
      <w:r w:rsidRPr="00D0674D">
        <w:rPr>
          <w:rStyle w:val="Emphasis"/>
          <w:rFonts w:ascii="Arial" w:hAnsi="Arial" w:cs="Arial"/>
          <w:bCs/>
          <w:i w:val="0"/>
          <w:sz w:val="44"/>
          <w:szCs w:val="44"/>
          <w:shd w:val="clear" w:color="auto" w:fill="FFFFFF"/>
        </w:rPr>
        <w:tab/>
      </w:r>
      <w:r w:rsidRPr="00D0674D">
        <w:rPr>
          <w:rStyle w:val="Emphasis"/>
          <w:rFonts w:ascii="Arial" w:hAnsi="Arial" w:cs="Arial"/>
          <w:bCs/>
          <w:i w:val="0"/>
          <w:sz w:val="44"/>
          <w:szCs w:val="44"/>
          <w:shd w:val="clear" w:color="auto" w:fill="FFFFFF"/>
        </w:rPr>
        <w:tab/>
      </w:r>
      <w:r w:rsidRPr="00D0674D">
        <w:rPr>
          <w:rStyle w:val="Emphasis"/>
          <w:rFonts w:ascii="Arial" w:hAnsi="Arial" w:cs="Arial"/>
          <w:bCs/>
          <w:i w:val="0"/>
          <w:sz w:val="44"/>
          <w:szCs w:val="44"/>
          <w:shd w:val="clear" w:color="auto" w:fill="FFFFFF"/>
        </w:rPr>
        <w:tab/>
      </w:r>
      <w:r w:rsidR="00D0674D">
        <w:rPr>
          <w:rStyle w:val="Emphasis"/>
          <w:rFonts w:ascii="Arial" w:hAnsi="Arial" w:cs="Arial"/>
          <w:bCs/>
          <w:i w:val="0"/>
          <w:sz w:val="44"/>
          <w:szCs w:val="44"/>
          <w:shd w:val="clear" w:color="auto" w:fill="FFFFFF"/>
        </w:rPr>
        <w:t xml:space="preserve">   </w:t>
      </w:r>
      <w:r w:rsidRPr="00D0674D">
        <w:rPr>
          <w:rStyle w:val="Emphasis"/>
          <w:rFonts w:ascii="Arial" w:hAnsi="Arial" w:cs="Arial"/>
          <w:bCs/>
          <w:i w:val="0"/>
          <w:sz w:val="44"/>
          <w:szCs w:val="44"/>
          <w:shd w:val="clear" w:color="auto" w:fill="FFFFFF"/>
        </w:rPr>
        <w:t xml:space="preserve"> </w:t>
      </w:r>
      <w:r w:rsidRPr="00D0674D">
        <w:rPr>
          <w:rStyle w:val="Emphasis"/>
          <w:rFonts w:ascii="Arial" w:hAnsi="Arial" w:cs="Arial"/>
          <w:bCs/>
          <w:i w:val="0"/>
          <w:color w:val="FFFF00"/>
          <w:sz w:val="44"/>
          <w:szCs w:val="44"/>
          <w:shd w:val="clear" w:color="auto" w:fill="FFFFFF"/>
        </w:rPr>
        <w:t>*</w:t>
      </w:r>
      <w:proofErr w:type="gramStart"/>
      <w:r w:rsidR="00D0674D" w:rsidRPr="00D0674D">
        <w:rPr>
          <w:rStyle w:val="Emphasis"/>
          <w:rFonts w:ascii="Arial" w:hAnsi="Arial" w:cs="Arial"/>
          <w:bCs/>
          <w:i w:val="0"/>
          <w:sz w:val="40"/>
          <w:szCs w:val="40"/>
          <w:shd w:val="clear" w:color="auto" w:fill="FFFFFF"/>
        </w:rPr>
        <w:t>We</w:t>
      </w:r>
      <w:proofErr w:type="gramEnd"/>
      <w:r w:rsidR="00D0674D" w:rsidRPr="00D0674D">
        <w:rPr>
          <w:rStyle w:val="Emphasis"/>
          <w:rFonts w:ascii="Arial" w:hAnsi="Arial" w:cs="Arial"/>
          <w:bCs/>
          <w:i w:val="0"/>
          <w:sz w:val="40"/>
          <w:szCs w:val="40"/>
          <w:shd w:val="clear" w:color="auto" w:fill="FFFFFF"/>
        </w:rPr>
        <w:t xml:space="preserve"> put our thumbs up t</w:t>
      </w:r>
      <w:r w:rsidR="00D0674D">
        <w:rPr>
          <w:rStyle w:val="Emphasis"/>
          <w:rFonts w:ascii="Arial" w:hAnsi="Arial" w:cs="Arial"/>
          <w:bCs/>
          <w:i w:val="0"/>
          <w:sz w:val="40"/>
          <w:szCs w:val="40"/>
          <w:shd w:val="clear" w:color="auto" w:fill="FFFFFF"/>
        </w:rPr>
        <w:t xml:space="preserve">o </w:t>
      </w:r>
      <w:r w:rsidRPr="00D0674D">
        <w:rPr>
          <w:rStyle w:val="Emphasis"/>
          <w:rFonts w:ascii="Arial" w:hAnsi="Arial" w:cs="Arial"/>
          <w:bCs/>
          <w:i w:val="0"/>
          <w:sz w:val="40"/>
          <w:szCs w:val="40"/>
          <w:shd w:val="clear" w:color="auto" w:fill="FFFFFF"/>
        </w:rPr>
        <w:t>answer</w:t>
      </w:r>
    </w:p>
    <w:p w14:paraId="6CBF7228" w14:textId="77777777" w:rsidR="002B6D22" w:rsidRPr="00D0674D" w:rsidRDefault="002B6D22" w:rsidP="002B6D22">
      <w:pPr>
        <w:rPr>
          <w:rFonts w:ascii="Arial" w:hAnsi="Arial" w:cs="Arial"/>
          <w:sz w:val="44"/>
          <w:szCs w:val="44"/>
        </w:rPr>
      </w:pPr>
    </w:p>
    <w:p w14:paraId="648F7C4F" w14:textId="2D15F77C" w:rsidR="006D26CD" w:rsidRPr="00D0674D" w:rsidRDefault="006D26CD" w:rsidP="00054831">
      <w:pPr>
        <w:pStyle w:val="Default"/>
        <w:rPr>
          <w:rFonts w:asciiTheme="majorHAnsi" w:eastAsiaTheme="majorEastAsia" w:hAnsiTheme="majorHAnsi" w:cstheme="majorBidi"/>
          <w:color w:val="auto"/>
          <w:spacing w:val="5"/>
          <w:kern w:val="28"/>
          <w:sz w:val="44"/>
          <w:szCs w:val="44"/>
        </w:rPr>
      </w:pPr>
      <w:r w:rsidRPr="00D0674D">
        <w:rPr>
          <w:color w:val="auto"/>
          <w:sz w:val="44"/>
          <w:szCs w:val="44"/>
        </w:rPr>
        <w:br w:type="page"/>
      </w:r>
    </w:p>
    <w:p w14:paraId="6FA0CD78" w14:textId="77777777" w:rsidR="007A3D1C" w:rsidRPr="000005A7" w:rsidRDefault="00742A87" w:rsidP="00742A87">
      <w:pPr>
        <w:pStyle w:val="Title"/>
        <w:rPr>
          <w:color w:val="auto"/>
        </w:rPr>
      </w:pPr>
      <w:r w:rsidRPr="000005A7">
        <w:rPr>
          <w:color w:val="auto"/>
        </w:rPr>
        <w:lastRenderedPageBreak/>
        <w:t xml:space="preserve">3 Year Overview of </w:t>
      </w:r>
      <w:r w:rsidR="007B7696">
        <w:rPr>
          <w:color w:val="auto"/>
        </w:rPr>
        <w:t xml:space="preserve">Establishment </w:t>
      </w:r>
      <w:r w:rsidRPr="000005A7">
        <w:rPr>
          <w:color w:val="auto"/>
        </w:rPr>
        <w:t>Priorities</w:t>
      </w:r>
    </w:p>
    <w:p w14:paraId="06F76E95" w14:textId="77777777" w:rsidR="00A35854" w:rsidRPr="000005A7" w:rsidRDefault="00103AA9" w:rsidP="00A35854">
      <w:pPr>
        <w:rPr>
          <w:sz w:val="36"/>
          <w:szCs w:val="36"/>
        </w:rPr>
      </w:pPr>
      <w:r w:rsidRPr="000005A7">
        <w:rPr>
          <w:sz w:val="36"/>
          <w:szCs w:val="36"/>
        </w:rPr>
        <w:t xml:space="preserve">The improvement priorities for our establishment are noted on the following page. They have been expressed in the context of </w:t>
      </w:r>
      <w:r w:rsidR="00E976D4">
        <w:rPr>
          <w:sz w:val="36"/>
          <w:szCs w:val="36"/>
        </w:rPr>
        <w:t xml:space="preserve">the </w:t>
      </w:r>
      <w:r w:rsidR="000325F4" w:rsidRPr="000005A7">
        <w:rPr>
          <w:sz w:val="36"/>
          <w:szCs w:val="36"/>
        </w:rPr>
        <w:t>National Improvement Framework</w:t>
      </w:r>
    </w:p>
    <w:p w14:paraId="5D59F284" w14:textId="77777777" w:rsidR="00103AA9" w:rsidRPr="000005A7" w:rsidRDefault="00103AA9" w:rsidP="00A35854">
      <w:pPr>
        <w:rPr>
          <w:sz w:val="36"/>
          <w:szCs w:val="36"/>
        </w:rPr>
      </w:pPr>
      <w:r w:rsidRPr="000005A7">
        <w:rPr>
          <w:sz w:val="36"/>
          <w:szCs w:val="36"/>
        </w:rPr>
        <w:t xml:space="preserve">Our Improvement Priorities extend </w:t>
      </w:r>
      <w:r w:rsidR="000325F4" w:rsidRPr="000005A7">
        <w:rPr>
          <w:sz w:val="36"/>
          <w:szCs w:val="36"/>
        </w:rPr>
        <w:t>in a rolling programme over three years</w:t>
      </w:r>
      <w:r w:rsidRPr="000005A7">
        <w:rPr>
          <w:sz w:val="36"/>
          <w:szCs w:val="36"/>
        </w:rPr>
        <w:t>. Each priority has been coded accordingly:</w:t>
      </w:r>
    </w:p>
    <w:p w14:paraId="5EB9881E" w14:textId="4E327BC1" w:rsidR="00E66ED9" w:rsidRPr="00055548" w:rsidRDefault="00E66ED9" w:rsidP="00055548">
      <w:pPr>
        <w:spacing w:after="0" w:line="240" w:lineRule="auto"/>
        <w:rPr>
          <w:sz w:val="36"/>
          <w:szCs w:val="36"/>
        </w:rPr>
      </w:pPr>
    </w:p>
    <w:p w14:paraId="59B2E99E" w14:textId="3A6BFF71" w:rsidR="00103AA9" w:rsidRPr="000005A7" w:rsidRDefault="000514DD" w:rsidP="00103AA9">
      <w:pPr>
        <w:spacing w:after="0" w:line="240" w:lineRule="auto"/>
        <w:rPr>
          <w:sz w:val="36"/>
          <w:szCs w:val="36"/>
        </w:rPr>
      </w:pPr>
      <w:r>
        <w:rPr>
          <w:sz w:val="36"/>
          <w:szCs w:val="36"/>
        </w:rPr>
        <w:t>Session 202</w:t>
      </w:r>
      <w:r w:rsidR="00691EC1">
        <w:rPr>
          <w:sz w:val="36"/>
          <w:szCs w:val="36"/>
        </w:rPr>
        <w:t>5</w:t>
      </w:r>
      <w:r>
        <w:rPr>
          <w:sz w:val="36"/>
          <w:szCs w:val="36"/>
        </w:rPr>
        <w:t>-202</w:t>
      </w:r>
      <w:r w:rsidR="00691EC1">
        <w:rPr>
          <w:sz w:val="36"/>
          <w:szCs w:val="36"/>
        </w:rPr>
        <w:t>6</w:t>
      </w:r>
    </w:p>
    <w:p w14:paraId="3FB934A1" w14:textId="0FE078B7" w:rsidR="00103AA9" w:rsidRDefault="000514DD" w:rsidP="00103AA9">
      <w:pPr>
        <w:spacing w:after="0" w:line="240" w:lineRule="auto"/>
        <w:rPr>
          <w:sz w:val="36"/>
          <w:szCs w:val="36"/>
        </w:rPr>
      </w:pPr>
      <w:r>
        <w:rPr>
          <w:sz w:val="36"/>
          <w:szCs w:val="36"/>
        </w:rPr>
        <w:t>Session 202</w:t>
      </w:r>
      <w:r w:rsidR="00691EC1">
        <w:rPr>
          <w:sz w:val="36"/>
          <w:szCs w:val="36"/>
        </w:rPr>
        <w:t>6</w:t>
      </w:r>
      <w:r>
        <w:rPr>
          <w:sz w:val="36"/>
          <w:szCs w:val="36"/>
        </w:rPr>
        <w:t>-202</w:t>
      </w:r>
      <w:r w:rsidR="00691EC1">
        <w:rPr>
          <w:sz w:val="36"/>
          <w:szCs w:val="36"/>
        </w:rPr>
        <w:t>7</w:t>
      </w:r>
    </w:p>
    <w:p w14:paraId="7935DB70" w14:textId="6A9D8458" w:rsidR="00055548" w:rsidRDefault="00055548" w:rsidP="00103AA9">
      <w:pPr>
        <w:spacing w:after="0" w:line="240" w:lineRule="auto"/>
        <w:rPr>
          <w:sz w:val="36"/>
          <w:szCs w:val="36"/>
        </w:rPr>
      </w:pPr>
      <w:r>
        <w:rPr>
          <w:sz w:val="36"/>
          <w:szCs w:val="36"/>
        </w:rPr>
        <w:t>Session 202</w:t>
      </w:r>
      <w:r w:rsidR="00691EC1">
        <w:rPr>
          <w:sz w:val="36"/>
          <w:szCs w:val="36"/>
        </w:rPr>
        <w:t>7</w:t>
      </w:r>
      <w:r>
        <w:rPr>
          <w:sz w:val="36"/>
          <w:szCs w:val="36"/>
        </w:rPr>
        <w:t>-202</w:t>
      </w:r>
      <w:r w:rsidR="00691EC1">
        <w:rPr>
          <w:sz w:val="36"/>
          <w:szCs w:val="36"/>
        </w:rPr>
        <w:t>8</w:t>
      </w:r>
    </w:p>
    <w:p w14:paraId="22948E21" w14:textId="381D4714" w:rsidR="00D80850" w:rsidRDefault="00D80850" w:rsidP="00103AA9">
      <w:pPr>
        <w:spacing w:after="0" w:line="240" w:lineRule="auto"/>
        <w:rPr>
          <w:sz w:val="36"/>
          <w:szCs w:val="36"/>
        </w:rPr>
      </w:pPr>
    </w:p>
    <w:p w14:paraId="3F24E359" w14:textId="77777777" w:rsidR="007B7696" w:rsidRDefault="007B7696" w:rsidP="00742A87">
      <w:pPr>
        <w:pStyle w:val="Title"/>
        <w:rPr>
          <w:rFonts w:eastAsiaTheme="minorHAnsi" w:cstheme="minorBidi"/>
          <w:color w:val="auto"/>
          <w:spacing w:val="0"/>
          <w:kern w:val="0"/>
          <w:sz w:val="36"/>
          <w:szCs w:val="36"/>
        </w:rPr>
      </w:pPr>
      <w:r>
        <w:rPr>
          <w:rFonts w:eastAsiaTheme="minorHAnsi" w:cstheme="minorBidi"/>
          <w:color w:val="auto"/>
          <w:spacing w:val="0"/>
          <w:kern w:val="0"/>
          <w:sz w:val="36"/>
          <w:szCs w:val="36"/>
        </w:rPr>
        <w:br w:type="page"/>
      </w:r>
    </w:p>
    <w:p w14:paraId="0532A587" w14:textId="77777777" w:rsidR="002D116B" w:rsidRDefault="002D116B" w:rsidP="00742A87">
      <w:pPr>
        <w:pStyle w:val="Title"/>
        <w:rPr>
          <w:rFonts w:cstheme="minorHAnsi"/>
          <w:color w:val="auto"/>
        </w:rPr>
      </w:pPr>
      <w:r w:rsidRPr="00055548">
        <w:rPr>
          <w:rFonts w:cstheme="minorHAnsi"/>
          <w:color w:val="auto"/>
        </w:rPr>
        <w:lastRenderedPageBreak/>
        <w:t>Overview of rolling three year plan</w:t>
      </w:r>
    </w:p>
    <w:p w14:paraId="3CF94861" w14:textId="77777777" w:rsidR="00EC7679" w:rsidRPr="00EC7679" w:rsidRDefault="00EC7679" w:rsidP="00EC7679">
      <w:pPr>
        <w:spacing w:after="0" w:line="240" w:lineRule="auto"/>
      </w:pPr>
    </w:p>
    <w:tbl>
      <w:tblPr>
        <w:tblStyle w:val="TableGrid"/>
        <w:tblW w:w="0" w:type="auto"/>
        <w:tblLook w:val="04A0" w:firstRow="1" w:lastRow="0" w:firstColumn="1" w:lastColumn="0" w:noHBand="0" w:noVBand="1"/>
      </w:tblPr>
      <w:tblGrid>
        <w:gridCol w:w="3312"/>
        <w:gridCol w:w="3678"/>
        <w:gridCol w:w="3412"/>
        <w:gridCol w:w="3546"/>
      </w:tblGrid>
      <w:tr w:rsidR="00EC7679" w:rsidRPr="00055548" w14:paraId="5863FE78" w14:textId="77777777" w:rsidTr="007B7696">
        <w:tc>
          <w:tcPr>
            <w:tcW w:w="3312" w:type="dxa"/>
            <w:shd w:val="clear" w:color="auto" w:fill="D9D9D9" w:themeFill="background1" w:themeFillShade="D9"/>
          </w:tcPr>
          <w:p w14:paraId="6BCC30D3" w14:textId="77777777" w:rsidR="00EC7679" w:rsidRPr="00055548" w:rsidRDefault="00EC7679" w:rsidP="00EC7679">
            <w:pPr>
              <w:pStyle w:val="Title"/>
              <w:pBdr>
                <w:bottom w:val="none" w:sz="0" w:space="0" w:color="auto"/>
              </w:pBdr>
              <w:rPr>
                <w:rFonts w:cstheme="minorHAnsi"/>
                <w:b/>
                <w:color w:val="auto"/>
                <w:sz w:val="32"/>
                <w:szCs w:val="32"/>
              </w:rPr>
            </w:pPr>
            <w:r w:rsidRPr="00055548">
              <w:rPr>
                <w:rFonts w:cstheme="minorHAnsi"/>
                <w:b/>
                <w:color w:val="auto"/>
                <w:sz w:val="32"/>
                <w:szCs w:val="32"/>
              </w:rPr>
              <w:t>National Priorities</w:t>
            </w:r>
          </w:p>
        </w:tc>
        <w:tc>
          <w:tcPr>
            <w:tcW w:w="3678" w:type="dxa"/>
            <w:shd w:val="clear" w:color="auto" w:fill="D9D9D9" w:themeFill="background1" w:themeFillShade="D9"/>
          </w:tcPr>
          <w:p w14:paraId="1379FB01" w14:textId="2838F3EC" w:rsidR="00EC7679" w:rsidRPr="00055548" w:rsidRDefault="00EC7679" w:rsidP="00EC7679">
            <w:pPr>
              <w:rPr>
                <w:rFonts w:cstheme="minorHAnsi"/>
                <w:sz w:val="32"/>
                <w:szCs w:val="32"/>
              </w:rPr>
            </w:pPr>
            <w:r w:rsidRPr="00055548">
              <w:rPr>
                <w:rFonts w:cstheme="minorHAnsi"/>
                <w:sz w:val="32"/>
                <w:szCs w:val="32"/>
              </w:rPr>
              <w:t>Session 2025-2026</w:t>
            </w:r>
          </w:p>
        </w:tc>
        <w:tc>
          <w:tcPr>
            <w:tcW w:w="3412" w:type="dxa"/>
            <w:shd w:val="clear" w:color="auto" w:fill="D9D9D9" w:themeFill="background1" w:themeFillShade="D9"/>
          </w:tcPr>
          <w:p w14:paraId="499F1294" w14:textId="2BF27B47" w:rsidR="00EC7679" w:rsidRPr="00055548" w:rsidRDefault="00EC7679" w:rsidP="00EC7679">
            <w:pPr>
              <w:rPr>
                <w:rFonts w:cstheme="minorHAnsi"/>
                <w:sz w:val="32"/>
                <w:szCs w:val="32"/>
              </w:rPr>
            </w:pPr>
            <w:r>
              <w:rPr>
                <w:rFonts w:cstheme="minorHAnsi"/>
                <w:sz w:val="32"/>
                <w:szCs w:val="32"/>
              </w:rPr>
              <w:t>Session 2026-2027</w:t>
            </w:r>
          </w:p>
        </w:tc>
        <w:tc>
          <w:tcPr>
            <w:tcW w:w="3546" w:type="dxa"/>
            <w:shd w:val="clear" w:color="auto" w:fill="D9D9D9" w:themeFill="background1" w:themeFillShade="D9"/>
          </w:tcPr>
          <w:p w14:paraId="7698A0F6" w14:textId="0D438608" w:rsidR="00EC7679" w:rsidRPr="00055548" w:rsidRDefault="00EC7679" w:rsidP="00EC7679">
            <w:pPr>
              <w:rPr>
                <w:rFonts w:cstheme="minorHAnsi"/>
                <w:sz w:val="32"/>
                <w:szCs w:val="32"/>
              </w:rPr>
            </w:pPr>
            <w:r>
              <w:rPr>
                <w:rFonts w:cstheme="minorHAnsi"/>
                <w:sz w:val="32"/>
                <w:szCs w:val="32"/>
              </w:rPr>
              <w:t>Session 2027-2028</w:t>
            </w:r>
          </w:p>
        </w:tc>
      </w:tr>
      <w:tr w:rsidR="00EC7679" w:rsidRPr="00055548" w14:paraId="2DD6B044" w14:textId="77777777" w:rsidTr="007B7696">
        <w:tc>
          <w:tcPr>
            <w:tcW w:w="3312" w:type="dxa"/>
          </w:tcPr>
          <w:p w14:paraId="42F641EA" w14:textId="77777777" w:rsidR="00EC7679" w:rsidRDefault="00EC7679" w:rsidP="00EC7679">
            <w:pPr>
              <w:pStyle w:val="Default"/>
              <w:rPr>
                <w:rFonts w:asciiTheme="minorHAnsi" w:hAnsiTheme="minorHAnsi" w:cstheme="minorHAnsi"/>
              </w:rPr>
            </w:pPr>
            <w:r w:rsidRPr="00EC7679">
              <w:rPr>
                <w:rFonts w:asciiTheme="minorHAnsi" w:hAnsiTheme="minorHAnsi" w:cstheme="minorHAnsi"/>
              </w:rPr>
              <w:t>Placing the human rights and needs of every child and young person at the centre of education</w:t>
            </w:r>
          </w:p>
          <w:p w14:paraId="43C94511" w14:textId="6C67531A" w:rsidR="00EC7679" w:rsidRPr="00EC7679" w:rsidRDefault="00EC7679" w:rsidP="00EC7679">
            <w:pPr>
              <w:pStyle w:val="Default"/>
              <w:rPr>
                <w:rFonts w:asciiTheme="minorHAnsi" w:hAnsiTheme="minorHAnsi" w:cstheme="minorHAnsi"/>
              </w:rPr>
            </w:pPr>
          </w:p>
        </w:tc>
        <w:tc>
          <w:tcPr>
            <w:tcW w:w="3678" w:type="dxa"/>
          </w:tcPr>
          <w:p w14:paraId="5B9186CA" w14:textId="4861AC9B" w:rsidR="00EC7679" w:rsidRDefault="008A693B" w:rsidP="00EC7679">
            <w:pPr>
              <w:rPr>
                <w:rFonts w:ascii="Arial" w:hAnsi="Arial" w:cs="Arial"/>
              </w:rPr>
            </w:pPr>
            <w:r w:rsidRPr="00FB5B39">
              <w:rPr>
                <w:rFonts w:ascii="Arial" w:hAnsi="Arial" w:cs="Arial"/>
              </w:rPr>
              <w:t xml:space="preserve">Further develop our Building Racial Literacy programme to deepen staff understanding, strengthen our practices and ensure the nursery promotes equality and inclusion for all learners. </w:t>
            </w:r>
            <w:r w:rsidR="00FB5B39">
              <w:rPr>
                <w:rFonts w:ascii="Arial" w:hAnsi="Arial" w:cs="Arial"/>
              </w:rPr>
              <w:t>Continue to develop our Rights Respecting School Award (Silver Award)</w:t>
            </w:r>
            <w:proofErr w:type="gramStart"/>
            <w:r w:rsidR="00D0674D">
              <w:rPr>
                <w:rFonts w:ascii="Arial" w:hAnsi="Arial" w:cs="Arial"/>
              </w:rPr>
              <w:t>..</w:t>
            </w:r>
            <w:proofErr w:type="gramEnd"/>
          </w:p>
          <w:p w14:paraId="1B6B6BC7" w14:textId="2FE23159" w:rsidR="00FB5B39" w:rsidRPr="00FB5B39" w:rsidRDefault="00FB5B39" w:rsidP="00EC7679">
            <w:pPr>
              <w:rPr>
                <w:rFonts w:ascii="Arial" w:hAnsi="Arial" w:cs="Arial"/>
              </w:rPr>
            </w:pPr>
          </w:p>
        </w:tc>
        <w:tc>
          <w:tcPr>
            <w:tcW w:w="3412" w:type="dxa"/>
          </w:tcPr>
          <w:p w14:paraId="03127987" w14:textId="3899487A" w:rsidR="00EC7679" w:rsidRPr="00FB5B39" w:rsidRDefault="00FB5B39" w:rsidP="0042637F">
            <w:pPr>
              <w:pStyle w:val="Title"/>
              <w:pBdr>
                <w:bottom w:val="none" w:sz="0" w:space="0" w:color="auto"/>
              </w:pBdr>
              <w:rPr>
                <w:rFonts w:ascii="Arial" w:hAnsi="Arial" w:cs="Arial"/>
                <w:color w:val="auto"/>
                <w:sz w:val="22"/>
                <w:szCs w:val="22"/>
              </w:rPr>
            </w:pPr>
            <w:r>
              <w:rPr>
                <w:rFonts w:ascii="Arial" w:hAnsi="Arial" w:cs="Arial"/>
                <w:color w:val="auto"/>
                <w:sz w:val="22"/>
                <w:szCs w:val="22"/>
              </w:rPr>
              <w:t xml:space="preserve">Continue to develop our inclusive practices within all playrooms of the nursery. Adapting our practices to meet the need of </w:t>
            </w:r>
            <w:r w:rsidR="0042637F">
              <w:rPr>
                <w:rFonts w:ascii="Arial" w:hAnsi="Arial" w:cs="Arial"/>
                <w:color w:val="auto"/>
                <w:sz w:val="22"/>
                <w:szCs w:val="22"/>
              </w:rPr>
              <w:t xml:space="preserve">individual </w:t>
            </w:r>
            <w:r>
              <w:rPr>
                <w:rFonts w:ascii="Arial" w:hAnsi="Arial" w:cs="Arial"/>
                <w:color w:val="auto"/>
                <w:sz w:val="22"/>
                <w:szCs w:val="22"/>
              </w:rPr>
              <w:t xml:space="preserve">children and families who use our service. </w:t>
            </w:r>
            <w:r w:rsidR="0042637F">
              <w:rPr>
                <w:rFonts w:ascii="Arial" w:hAnsi="Arial" w:cs="Arial"/>
                <w:color w:val="auto"/>
                <w:sz w:val="22"/>
                <w:szCs w:val="22"/>
              </w:rPr>
              <w:t xml:space="preserve">Senior leadership team and staff </w:t>
            </w:r>
            <w:r w:rsidR="000D0451">
              <w:rPr>
                <w:rFonts w:ascii="Arial" w:hAnsi="Arial" w:cs="Arial"/>
                <w:color w:val="auto"/>
                <w:sz w:val="22"/>
                <w:szCs w:val="22"/>
              </w:rPr>
              <w:t xml:space="preserve">will continue to create a culture of vigilance where the welfare of every child is consistently prioritised. </w:t>
            </w:r>
          </w:p>
        </w:tc>
        <w:tc>
          <w:tcPr>
            <w:tcW w:w="3546" w:type="dxa"/>
          </w:tcPr>
          <w:p w14:paraId="199705D8" w14:textId="3FAC6118" w:rsidR="0029372D" w:rsidRPr="00EB0A30" w:rsidRDefault="0029372D" w:rsidP="0029372D">
            <w:pPr>
              <w:pStyle w:val="Title"/>
              <w:pBdr>
                <w:bottom w:val="none" w:sz="0" w:space="0" w:color="auto"/>
              </w:pBdr>
              <w:rPr>
                <w:rFonts w:ascii="Arial" w:hAnsi="Arial" w:cs="Arial"/>
                <w:color w:val="auto"/>
                <w:sz w:val="22"/>
                <w:szCs w:val="22"/>
              </w:rPr>
            </w:pPr>
            <w:r w:rsidRPr="00EB0A30">
              <w:rPr>
                <w:rFonts w:ascii="Arial" w:hAnsi="Arial" w:cs="Arial"/>
                <w:color w:val="auto"/>
                <w:sz w:val="22"/>
                <w:szCs w:val="22"/>
              </w:rPr>
              <w:t>Fully embed Rights Respecting Schools Award to ensure that every ch</w:t>
            </w:r>
            <w:r w:rsidR="009473A0">
              <w:rPr>
                <w:rFonts w:ascii="Arial" w:hAnsi="Arial" w:cs="Arial"/>
                <w:color w:val="auto"/>
                <w:sz w:val="22"/>
                <w:szCs w:val="22"/>
              </w:rPr>
              <w:t xml:space="preserve">ild reaches their full potential </w:t>
            </w:r>
            <w:r w:rsidR="007D2CF5">
              <w:rPr>
                <w:rFonts w:ascii="Arial" w:hAnsi="Arial" w:cs="Arial"/>
                <w:color w:val="auto"/>
                <w:sz w:val="22"/>
                <w:szCs w:val="22"/>
              </w:rPr>
              <w:t xml:space="preserve">in learning. </w:t>
            </w:r>
          </w:p>
          <w:p w14:paraId="51C7E03F" w14:textId="5294335A" w:rsidR="0029372D" w:rsidRPr="00EB0A30" w:rsidRDefault="0029372D" w:rsidP="0029372D">
            <w:pPr>
              <w:rPr>
                <w:rFonts w:ascii="Arial" w:hAnsi="Arial" w:cs="Arial"/>
              </w:rPr>
            </w:pPr>
            <w:r w:rsidRPr="00EB0A30">
              <w:rPr>
                <w:rFonts w:ascii="Arial" w:hAnsi="Arial" w:cs="Arial"/>
              </w:rPr>
              <w:t>Continue to embed Building a Racial Literacy Programme within the whole nursery</w:t>
            </w:r>
            <w:r w:rsidR="001126D4">
              <w:rPr>
                <w:rFonts w:ascii="Arial" w:hAnsi="Arial" w:cs="Arial"/>
              </w:rPr>
              <w:t>.</w:t>
            </w:r>
          </w:p>
          <w:p w14:paraId="76CCE769" w14:textId="07800C64" w:rsidR="00EC7679" w:rsidRPr="00FB5B39" w:rsidRDefault="00EC7679" w:rsidP="00EC7679">
            <w:pPr>
              <w:pStyle w:val="Title"/>
              <w:pBdr>
                <w:bottom w:val="none" w:sz="0" w:space="0" w:color="auto"/>
              </w:pBdr>
              <w:rPr>
                <w:rFonts w:ascii="Arial" w:hAnsi="Arial" w:cs="Arial"/>
                <w:color w:val="auto"/>
                <w:sz w:val="22"/>
                <w:szCs w:val="22"/>
              </w:rPr>
            </w:pPr>
          </w:p>
        </w:tc>
      </w:tr>
      <w:tr w:rsidR="002B6D22" w:rsidRPr="00055548" w14:paraId="30F61D20" w14:textId="77777777" w:rsidTr="007B7696">
        <w:tc>
          <w:tcPr>
            <w:tcW w:w="3312" w:type="dxa"/>
          </w:tcPr>
          <w:p w14:paraId="608EFC8B" w14:textId="5C6DBA44" w:rsidR="002B6D22" w:rsidRPr="00EC7679" w:rsidRDefault="00323B80" w:rsidP="00EC7679">
            <w:pPr>
              <w:pStyle w:val="Default"/>
              <w:rPr>
                <w:rFonts w:asciiTheme="minorHAnsi" w:hAnsiTheme="minorHAnsi" w:cstheme="minorHAnsi"/>
              </w:rPr>
            </w:pPr>
            <w:r>
              <w:rPr>
                <w:rFonts w:asciiTheme="minorHAnsi" w:hAnsiTheme="minorHAnsi" w:cstheme="minorHAnsi"/>
              </w:rPr>
              <w:t xml:space="preserve">A Quality Framework for Early Learning and Childcare Sectors </w:t>
            </w:r>
            <w:r w:rsidR="002B6D22">
              <w:rPr>
                <w:rFonts w:asciiTheme="minorHAnsi" w:hAnsiTheme="minorHAnsi" w:cstheme="minorHAnsi"/>
              </w:rPr>
              <w:t xml:space="preserve">Quality Indicators </w:t>
            </w:r>
          </w:p>
        </w:tc>
        <w:tc>
          <w:tcPr>
            <w:tcW w:w="3678" w:type="dxa"/>
          </w:tcPr>
          <w:p w14:paraId="54875F5B" w14:textId="77777777" w:rsidR="002B6D22" w:rsidRDefault="00323B80" w:rsidP="00EC7679">
            <w:pPr>
              <w:rPr>
                <w:rFonts w:ascii="Arial" w:hAnsi="Arial" w:cs="Arial"/>
              </w:rPr>
            </w:pPr>
            <w:r>
              <w:rPr>
                <w:rFonts w:ascii="Arial" w:hAnsi="Arial" w:cs="Arial"/>
              </w:rPr>
              <w:t xml:space="preserve">1.2. Staff skills, knowledge, values and deployment </w:t>
            </w:r>
          </w:p>
          <w:p w14:paraId="687B5130" w14:textId="73B1B477" w:rsidR="00323B80" w:rsidRPr="00FB5B39" w:rsidRDefault="00323B80" w:rsidP="00EC7679">
            <w:pPr>
              <w:rPr>
                <w:rFonts w:ascii="Arial" w:hAnsi="Arial" w:cs="Arial"/>
              </w:rPr>
            </w:pPr>
            <w:r>
              <w:rPr>
                <w:rFonts w:ascii="Arial" w:hAnsi="Arial" w:cs="Arial"/>
              </w:rPr>
              <w:t>4.2. Wellbeing, inclusion and Equality</w:t>
            </w:r>
          </w:p>
        </w:tc>
        <w:tc>
          <w:tcPr>
            <w:tcW w:w="3412" w:type="dxa"/>
          </w:tcPr>
          <w:p w14:paraId="5DE67F78" w14:textId="71C93CCD" w:rsidR="002B6D22" w:rsidRDefault="000D0451" w:rsidP="00FB5B39">
            <w:pPr>
              <w:pStyle w:val="Title"/>
              <w:pBdr>
                <w:bottom w:val="none" w:sz="0" w:space="0" w:color="auto"/>
              </w:pBdr>
              <w:rPr>
                <w:rFonts w:ascii="Arial" w:hAnsi="Arial" w:cs="Arial"/>
                <w:color w:val="auto"/>
                <w:sz w:val="22"/>
                <w:szCs w:val="22"/>
              </w:rPr>
            </w:pPr>
            <w:r>
              <w:rPr>
                <w:rFonts w:ascii="Arial" w:hAnsi="Arial" w:cs="Arial"/>
                <w:color w:val="auto"/>
                <w:sz w:val="22"/>
                <w:szCs w:val="22"/>
              </w:rPr>
              <w:t xml:space="preserve">4.4. Safeguarding and Child Protection </w:t>
            </w:r>
          </w:p>
        </w:tc>
        <w:tc>
          <w:tcPr>
            <w:tcW w:w="3546" w:type="dxa"/>
          </w:tcPr>
          <w:p w14:paraId="6EB5010C" w14:textId="77777777" w:rsidR="002B6D22" w:rsidRPr="00EB0A30" w:rsidRDefault="002B6D22" w:rsidP="0029372D">
            <w:pPr>
              <w:pStyle w:val="Title"/>
              <w:pBdr>
                <w:bottom w:val="none" w:sz="0" w:space="0" w:color="auto"/>
              </w:pBdr>
              <w:rPr>
                <w:rFonts w:ascii="Arial" w:hAnsi="Arial" w:cs="Arial"/>
                <w:color w:val="auto"/>
                <w:sz w:val="22"/>
                <w:szCs w:val="22"/>
              </w:rPr>
            </w:pPr>
          </w:p>
        </w:tc>
      </w:tr>
      <w:tr w:rsidR="00EC7679" w:rsidRPr="00055548" w14:paraId="3CAC8180" w14:textId="77777777" w:rsidTr="007B7696">
        <w:tc>
          <w:tcPr>
            <w:tcW w:w="3312" w:type="dxa"/>
          </w:tcPr>
          <w:p w14:paraId="2034FAB2" w14:textId="5B8BA6F4" w:rsidR="00EC7679" w:rsidRPr="00055548" w:rsidRDefault="00EC7679" w:rsidP="00EC7679">
            <w:pPr>
              <w:pStyle w:val="Default"/>
              <w:rPr>
                <w:rFonts w:asciiTheme="minorHAnsi" w:hAnsiTheme="minorHAnsi" w:cstheme="minorHAnsi"/>
              </w:rPr>
            </w:pPr>
            <w:r w:rsidRPr="00EC7679">
              <w:rPr>
                <w:rFonts w:asciiTheme="minorHAnsi" w:hAnsiTheme="minorHAnsi" w:cstheme="minorHAnsi"/>
              </w:rPr>
              <w:t>Improvement in children and young people’s health and wellbeing</w:t>
            </w:r>
          </w:p>
          <w:p w14:paraId="2B8237E9" w14:textId="77777777" w:rsidR="00EC7679" w:rsidRPr="00055548" w:rsidRDefault="00EC7679" w:rsidP="00EC7679">
            <w:pPr>
              <w:pStyle w:val="Title"/>
              <w:pBdr>
                <w:bottom w:val="none" w:sz="0" w:space="0" w:color="auto"/>
              </w:pBdr>
              <w:rPr>
                <w:rFonts w:cstheme="minorHAnsi"/>
                <w:color w:val="auto"/>
                <w:sz w:val="24"/>
                <w:szCs w:val="24"/>
              </w:rPr>
            </w:pPr>
          </w:p>
        </w:tc>
        <w:tc>
          <w:tcPr>
            <w:tcW w:w="3678" w:type="dxa"/>
          </w:tcPr>
          <w:p w14:paraId="3DA7B6CB" w14:textId="2012C18B" w:rsidR="00EC7679" w:rsidRPr="00FB5B39" w:rsidRDefault="007E2886" w:rsidP="00EC7679">
            <w:pPr>
              <w:pStyle w:val="Title"/>
              <w:pBdr>
                <w:bottom w:val="none" w:sz="0" w:space="0" w:color="auto"/>
              </w:pBdr>
              <w:rPr>
                <w:rFonts w:ascii="Arial" w:hAnsi="Arial" w:cs="Arial"/>
                <w:color w:val="auto"/>
                <w:sz w:val="22"/>
                <w:szCs w:val="22"/>
              </w:rPr>
            </w:pPr>
            <w:r w:rsidRPr="00FB5B39">
              <w:rPr>
                <w:rFonts w:ascii="Arial" w:hAnsi="Arial" w:cs="Arial"/>
                <w:color w:val="auto"/>
                <w:sz w:val="22"/>
                <w:szCs w:val="22"/>
              </w:rPr>
              <w:t xml:space="preserve">Revise and update our Promoting Positive Behaviour Policy. Creating a more child friendly version </w:t>
            </w:r>
            <w:r w:rsidR="00E76B94" w:rsidRPr="00FB5B39">
              <w:rPr>
                <w:rFonts w:ascii="Arial" w:hAnsi="Arial" w:cs="Arial"/>
                <w:color w:val="auto"/>
                <w:sz w:val="22"/>
                <w:szCs w:val="22"/>
              </w:rPr>
              <w:t>with simple visuals</w:t>
            </w:r>
            <w:r w:rsidR="009E56A2" w:rsidRPr="00FB5B39">
              <w:rPr>
                <w:rFonts w:ascii="Arial" w:hAnsi="Arial" w:cs="Arial"/>
                <w:color w:val="auto"/>
                <w:sz w:val="22"/>
                <w:szCs w:val="22"/>
              </w:rPr>
              <w:t xml:space="preserve"> to support children’s engagement. </w:t>
            </w:r>
            <w:r w:rsidR="002F2E22" w:rsidRPr="00FB5B39">
              <w:rPr>
                <w:rFonts w:ascii="Arial" w:hAnsi="Arial" w:cs="Arial"/>
                <w:color w:val="auto"/>
                <w:sz w:val="22"/>
                <w:szCs w:val="22"/>
              </w:rPr>
              <w:t xml:space="preserve">Review Care Inspectorate Policy on Restrictive Practices and ensure its principles are fully embedded into our daily practices throughout the whole nursery. </w:t>
            </w:r>
          </w:p>
        </w:tc>
        <w:tc>
          <w:tcPr>
            <w:tcW w:w="3412" w:type="dxa"/>
          </w:tcPr>
          <w:p w14:paraId="56B32A5B" w14:textId="10B26932" w:rsidR="00BB088B" w:rsidRDefault="00BB088B" w:rsidP="00EC7679">
            <w:pPr>
              <w:pStyle w:val="Title"/>
              <w:pBdr>
                <w:bottom w:val="none" w:sz="0" w:space="0" w:color="auto"/>
              </w:pBdr>
              <w:rPr>
                <w:rFonts w:ascii="Arial" w:hAnsi="Arial" w:cs="Arial"/>
                <w:color w:val="auto"/>
                <w:sz w:val="22"/>
                <w:szCs w:val="22"/>
              </w:rPr>
            </w:pPr>
            <w:r>
              <w:rPr>
                <w:rFonts w:ascii="Arial" w:hAnsi="Arial" w:cs="Arial"/>
                <w:color w:val="auto"/>
                <w:sz w:val="22"/>
                <w:szCs w:val="22"/>
              </w:rPr>
              <w:t xml:space="preserve">Continue to develop staff knowledge and understanding in supporting children’s emotional wellbeing. </w:t>
            </w:r>
          </w:p>
          <w:p w14:paraId="661C58B8" w14:textId="66279996" w:rsidR="00EC7679" w:rsidRPr="00FB5B39" w:rsidRDefault="00BB088B" w:rsidP="00EC7679">
            <w:pPr>
              <w:pStyle w:val="Title"/>
              <w:pBdr>
                <w:bottom w:val="none" w:sz="0" w:space="0" w:color="auto"/>
              </w:pBdr>
              <w:rPr>
                <w:rFonts w:ascii="Arial" w:hAnsi="Arial" w:cs="Arial"/>
                <w:color w:val="auto"/>
                <w:sz w:val="22"/>
                <w:szCs w:val="22"/>
              </w:rPr>
            </w:pPr>
            <w:r w:rsidRPr="00EB0A30">
              <w:rPr>
                <w:rFonts w:ascii="Arial" w:hAnsi="Arial" w:cs="Arial"/>
                <w:color w:val="auto"/>
                <w:sz w:val="22"/>
                <w:szCs w:val="22"/>
              </w:rPr>
              <w:t>Further develop staff knowledge and expertise using a range of support strategies regarding Trauma Informed Practice</w:t>
            </w:r>
            <w:r w:rsidR="00D0674D">
              <w:rPr>
                <w:rFonts w:ascii="Arial" w:hAnsi="Arial" w:cs="Arial"/>
                <w:color w:val="auto"/>
                <w:sz w:val="22"/>
                <w:szCs w:val="22"/>
              </w:rPr>
              <w:t>.</w:t>
            </w:r>
          </w:p>
        </w:tc>
        <w:tc>
          <w:tcPr>
            <w:tcW w:w="3546" w:type="dxa"/>
          </w:tcPr>
          <w:p w14:paraId="0CC43B4E" w14:textId="3A4094DE" w:rsidR="00BB088B" w:rsidRDefault="00BB088B" w:rsidP="00EC7679">
            <w:pPr>
              <w:pStyle w:val="Title"/>
              <w:pBdr>
                <w:bottom w:val="none" w:sz="0" w:space="0" w:color="auto"/>
              </w:pBdr>
              <w:rPr>
                <w:rFonts w:ascii="Arial" w:hAnsi="Arial" w:cs="Arial"/>
                <w:color w:val="auto"/>
                <w:sz w:val="22"/>
                <w:szCs w:val="22"/>
              </w:rPr>
            </w:pPr>
            <w:r>
              <w:rPr>
                <w:rFonts w:ascii="Arial" w:hAnsi="Arial" w:cs="Arial"/>
                <w:color w:val="auto"/>
                <w:sz w:val="22"/>
                <w:szCs w:val="22"/>
              </w:rPr>
              <w:t xml:space="preserve">Further develop staff knowledge and expertise using a range of support strategies to support children’s emotional wellbeing.  </w:t>
            </w:r>
          </w:p>
          <w:p w14:paraId="3184AA51" w14:textId="77777777" w:rsidR="00EC7679" w:rsidRDefault="00BB088B" w:rsidP="00EC7679">
            <w:pPr>
              <w:pStyle w:val="Title"/>
              <w:pBdr>
                <w:bottom w:val="none" w:sz="0" w:space="0" w:color="auto"/>
              </w:pBdr>
              <w:rPr>
                <w:rFonts w:ascii="Arial" w:hAnsi="Arial" w:cs="Arial"/>
                <w:color w:val="auto"/>
                <w:sz w:val="22"/>
                <w:szCs w:val="22"/>
              </w:rPr>
            </w:pPr>
            <w:r w:rsidRPr="00EB0A30">
              <w:rPr>
                <w:rFonts w:ascii="Arial" w:hAnsi="Arial" w:cs="Arial"/>
                <w:color w:val="auto"/>
                <w:sz w:val="22"/>
                <w:szCs w:val="22"/>
              </w:rPr>
              <w:t>Ensure Trauma Informed Practice is fully embedded throughout the whole nursery</w:t>
            </w:r>
            <w:r w:rsidR="007D2CF5">
              <w:rPr>
                <w:rFonts w:ascii="Arial" w:hAnsi="Arial" w:cs="Arial"/>
                <w:color w:val="auto"/>
                <w:sz w:val="22"/>
                <w:szCs w:val="22"/>
              </w:rPr>
              <w:t>.</w:t>
            </w:r>
          </w:p>
          <w:p w14:paraId="688475EA" w14:textId="03B77EB5" w:rsidR="007D2CF5" w:rsidRPr="007D2CF5" w:rsidRDefault="007D2CF5" w:rsidP="007D2CF5"/>
        </w:tc>
      </w:tr>
      <w:tr w:rsidR="007D2CF5" w:rsidRPr="00055548" w14:paraId="2B634AE1" w14:textId="77777777" w:rsidTr="007B7696">
        <w:tc>
          <w:tcPr>
            <w:tcW w:w="3312" w:type="dxa"/>
          </w:tcPr>
          <w:p w14:paraId="31D2BB4C" w14:textId="77777777" w:rsidR="007D2CF5" w:rsidRPr="00EC7679" w:rsidRDefault="007D2CF5" w:rsidP="00EC7679">
            <w:pPr>
              <w:pStyle w:val="Default"/>
              <w:rPr>
                <w:rFonts w:asciiTheme="minorHAnsi" w:hAnsiTheme="minorHAnsi" w:cstheme="minorHAnsi"/>
              </w:rPr>
            </w:pPr>
          </w:p>
        </w:tc>
        <w:tc>
          <w:tcPr>
            <w:tcW w:w="3678" w:type="dxa"/>
          </w:tcPr>
          <w:p w14:paraId="7C681238" w14:textId="77777777" w:rsidR="007D2CF5" w:rsidRPr="00FB5B39" w:rsidRDefault="007D2CF5" w:rsidP="00EC7679">
            <w:pPr>
              <w:pStyle w:val="Title"/>
              <w:pBdr>
                <w:bottom w:val="none" w:sz="0" w:space="0" w:color="auto"/>
              </w:pBdr>
              <w:rPr>
                <w:rFonts w:ascii="Arial" w:hAnsi="Arial" w:cs="Arial"/>
                <w:color w:val="auto"/>
                <w:sz w:val="22"/>
                <w:szCs w:val="22"/>
              </w:rPr>
            </w:pPr>
          </w:p>
        </w:tc>
        <w:tc>
          <w:tcPr>
            <w:tcW w:w="3412" w:type="dxa"/>
          </w:tcPr>
          <w:p w14:paraId="3F8FF6B7" w14:textId="77777777" w:rsidR="007D2CF5" w:rsidRDefault="007D2CF5" w:rsidP="00EC7679">
            <w:pPr>
              <w:pStyle w:val="Title"/>
              <w:pBdr>
                <w:bottom w:val="none" w:sz="0" w:space="0" w:color="auto"/>
              </w:pBdr>
              <w:rPr>
                <w:rFonts w:ascii="Arial" w:hAnsi="Arial" w:cs="Arial"/>
                <w:color w:val="auto"/>
                <w:sz w:val="22"/>
                <w:szCs w:val="22"/>
              </w:rPr>
            </w:pPr>
          </w:p>
        </w:tc>
        <w:tc>
          <w:tcPr>
            <w:tcW w:w="3546" w:type="dxa"/>
          </w:tcPr>
          <w:p w14:paraId="10F89470" w14:textId="77777777" w:rsidR="007D2CF5" w:rsidRDefault="007D2CF5" w:rsidP="00EC7679">
            <w:pPr>
              <w:pStyle w:val="Title"/>
              <w:pBdr>
                <w:bottom w:val="none" w:sz="0" w:space="0" w:color="auto"/>
              </w:pBdr>
              <w:rPr>
                <w:rFonts w:ascii="Arial" w:hAnsi="Arial" w:cs="Arial"/>
                <w:color w:val="auto"/>
                <w:sz w:val="22"/>
                <w:szCs w:val="22"/>
              </w:rPr>
            </w:pPr>
          </w:p>
        </w:tc>
      </w:tr>
      <w:tr w:rsidR="00323B80" w:rsidRPr="00055548" w14:paraId="1F4BC5DC" w14:textId="77777777" w:rsidTr="007B7696">
        <w:tc>
          <w:tcPr>
            <w:tcW w:w="3312" w:type="dxa"/>
          </w:tcPr>
          <w:p w14:paraId="291E0A79" w14:textId="7D310CB8" w:rsidR="00323B80" w:rsidRPr="00EC7679" w:rsidRDefault="00323B80" w:rsidP="00EC7679">
            <w:pPr>
              <w:pStyle w:val="Default"/>
              <w:rPr>
                <w:rFonts w:asciiTheme="minorHAnsi" w:hAnsiTheme="minorHAnsi" w:cstheme="minorHAnsi"/>
              </w:rPr>
            </w:pPr>
            <w:r>
              <w:rPr>
                <w:rFonts w:asciiTheme="minorHAnsi" w:hAnsiTheme="minorHAnsi" w:cstheme="minorHAnsi"/>
              </w:rPr>
              <w:t>A Quality Framework for Early Learning and Childcare Sectors Quality Indicators</w:t>
            </w:r>
          </w:p>
        </w:tc>
        <w:tc>
          <w:tcPr>
            <w:tcW w:w="3678" w:type="dxa"/>
          </w:tcPr>
          <w:p w14:paraId="008489B8" w14:textId="1A82E3E8" w:rsidR="00323B80" w:rsidRPr="00FB5B39" w:rsidRDefault="00323B80" w:rsidP="00EC7679">
            <w:pPr>
              <w:pStyle w:val="Title"/>
              <w:pBdr>
                <w:bottom w:val="none" w:sz="0" w:space="0" w:color="auto"/>
              </w:pBdr>
              <w:rPr>
                <w:rFonts w:ascii="Arial" w:hAnsi="Arial" w:cs="Arial"/>
                <w:color w:val="auto"/>
                <w:sz w:val="22"/>
                <w:szCs w:val="22"/>
              </w:rPr>
            </w:pPr>
            <w:r>
              <w:rPr>
                <w:rFonts w:ascii="Arial" w:hAnsi="Arial" w:cs="Arial"/>
                <w:color w:val="auto"/>
                <w:sz w:val="22"/>
                <w:szCs w:val="22"/>
              </w:rPr>
              <w:t>4.</w:t>
            </w:r>
            <w:r w:rsidR="001126D4">
              <w:rPr>
                <w:rFonts w:ascii="Arial" w:hAnsi="Arial" w:cs="Arial"/>
                <w:color w:val="auto"/>
                <w:sz w:val="22"/>
                <w:szCs w:val="22"/>
              </w:rPr>
              <w:t>1</w:t>
            </w:r>
            <w:r>
              <w:rPr>
                <w:rFonts w:ascii="Arial" w:hAnsi="Arial" w:cs="Arial"/>
                <w:color w:val="auto"/>
                <w:sz w:val="22"/>
                <w:szCs w:val="22"/>
              </w:rPr>
              <w:t xml:space="preserve"> Nurturing, care and support </w:t>
            </w:r>
          </w:p>
        </w:tc>
        <w:tc>
          <w:tcPr>
            <w:tcW w:w="3412" w:type="dxa"/>
          </w:tcPr>
          <w:p w14:paraId="77A40F70" w14:textId="2CB101DC" w:rsidR="00323B80" w:rsidRDefault="00814DA2" w:rsidP="00EC7679">
            <w:pPr>
              <w:pStyle w:val="Title"/>
              <w:pBdr>
                <w:bottom w:val="none" w:sz="0" w:space="0" w:color="auto"/>
              </w:pBdr>
              <w:rPr>
                <w:rFonts w:ascii="Arial" w:hAnsi="Arial" w:cs="Arial"/>
                <w:color w:val="auto"/>
                <w:sz w:val="22"/>
                <w:szCs w:val="22"/>
              </w:rPr>
            </w:pPr>
            <w:r>
              <w:rPr>
                <w:rFonts w:ascii="Arial" w:hAnsi="Arial" w:cs="Arial"/>
                <w:color w:val="auto"/>
                <w:sz w:val="22"/>
                <w:szCs w:val="22"/>
              </w:rPr>
              <w:t xml:space="preserve">1.3. Leadership of Continuous Improvement </w:t>
            </w:r>
          </w:p>
        </w:tc>
        <w:tc>
          <w:tcPr>
            <w:tcW w:w="3546" w:type="dxa"/>
          </w:tcPr>
          <w:p w14:paraId="6BF13359" w14:textId="77777777" w:rsidR="00323B80" w:rsidRDefault="00323B80" w:rsidP="00EC7679">
            <w:pPr>
              <w:pStyle w:val="Title"/>
              <w:pBdr>
                <w:bottom w:val="none" w:sz="0" w:space="0" w:color="auto"/>
              </w:pBdr>
              <w:rPr>
                <w:rFonts w:ascii="Arial" w:hAnsi="Arial" w:cs="Arial"/>
                <w:color w:val="auto"/>
                <w:sz w:val="22"/>
                <w:szCs w:val="22"/>
              </w:rPr>
            </w:pPr>
          </w:p>
        </w:tc>
      </w:tr>
      <w:tr w:rsidR="00EC7679" w:rsidRPr="00055548" w14:paraId="04BA4DF9" w14:textId="77777777" w:rsidTr="000514DD">
        <w:trPr>
          <w:trHeight w:val="1119"/>
        </w:trPr>
        <w:tc>
          <w:tcPr>
            <w:tcW w:w="3312" w:type="dxa"/>
          </w:tcPr>
          <w:p w14:paraId="7638F9A7" w14:textId="12F96EB9" w:rsidR="00EC7679" w:rsidRPr="00055548" w:rsidRDefault="008A693B" w:rsidP="008A693B">
            <w:pPr>
              <w:pStyle w:val="Default"/>
              <w:rPr>
                <w:rFonts w:asciiTheme="minorHAnsi" w:hAnsiTheme="minorHAnsi" w:cstheme="minorHAnsi"/>
              </w:rPr>
            </w:pPr>
            <w:r w:rsidRPr="00EC7679">
              <w:rPr>
                <w:rFonts w:asciiTheme="minorHAnsi" w:hAnsiTheme="minorHAnsi" w:cstheme="minorHAnsi"/>
              </w:rPr>
              <w:lastRenderedPageBreak/>
              <w:t>Improvement in achievement, particularly in literacy and numeracy</w:t>
            </w:r>
          </w:p>
        </w:tc>
        <w:tc>
          <w:tcPr>
            <w:tcW w:w="3678" w:type="dxa"/>
          </w:tcPr>
          <w:p w14:paraId="02CE6971" w14:textId="0F5F84AC" w:rsidR="00EC7679" w:rsidRPr="00FB5B39" w:rsidRDefault="008A693B" w:rsidP="00EC7679">
            <w:pPr>
              <w:rPr>
                <w:rFonts w:ascii="Arial" w:hAnsi="Arial" w:cs="Arial"/>
              </w:rPr>
            </w:pPr>
            <w:r w:rsidRPr="00FB5B39">
              <w:rPr>
                <w:rFonts w:ascii="Arial" w:hAnsi="Arial" w:cs="Arial"/>
              </w:rPr>
              <w:t>Further develop staff knowledge and understanding on Inverclyde Council’s Skills Assessment Tracker for 3-5 year olds and 2-3 year olds. Enabling staff to use tracker more confidently and to use data effectively for a more bespoke learning for all. Continue to develop pupil voice within the curriculum planning throughout the whole nursery.</w:t>
            </w:r>
          </w:p>
        </w:tc>
        <w:tc>
          <w:tcPr>
            <w:tcW w:w="3412" w:type="dxa"/>
          </w:tcPr>
          <w:p w14:paraId="43AFCB93" w14:textId="21BA234A" w:rsidR="00EC7679" w:rsidRPr="00FB5B39" w:rsidRDefault="00FB5B39" w:rsidP="008A693B">
            <w:pPr>
              <w:rPr>
                <w:rFonts w:ascii="Arial" w:hAnsi="Arial" w:cs="Arial"/>
              </w:rPr>
            </w:pPr>
            <w:r w:rsidRPr="00FB5B39">
              <w:rPr>
                <w:rFonts w:ascii="Arial" w:hAnsi="Arial" w:cs="Arial"/>
              </w:rPr>
              <w:t xml:space="preserve">Further develop pupil voice within the curriculum planning and throughout the whole nursery. </w:t>
            </w:r>
            <w:r w:rsidR="009473A0">
              <w:rPr>
                <w:rFonts w:ascii="Arial" w:hAnsi="Arial" w:cs="Arial"/>
              </w:rPr>
              <w:t xml:space="preserve">Enabling children to be actively involved in leading their own play and learning. </w:t>
            </w:r>
          </w:p>
        </w:tc>
        <w:tc>
          <w:tcPr>
            <w:tcW w:w="3546" w:type="dxa"/>
          </w:tcPr>
          <w:p w14:paraId="4A2190BC" w14:textId="591CD324" w:rsidR="00EC7679" w:rsidRPr="00FB5B39" w:rsidRDefault="008A693B" w:rsidP="00FB5B39">
            <w:pPr>
              <w:pStyle w:val="Title"/>
              <w:pBdr>
                <w:bottom w:val="none" w:sz="0" w:space="0" w:color="auto"/>
              </w:pBdr>
              <w:rPr>
                <w:rFonts w:ascii="Arial" w:hAnsi="Arial" w:cs="Arial"/>
                <w:color w:val="auto"/>
                <w:sz w:val="22"/>
                <w:szCs w:val="22"/>
              </w:rPr>
            </w:pPr>
            <w:r w:rsidRPr="00FB5B39">
              <w:rPr>
                <w:rFonts w:ascii="Arial" w:hAnsi="Arial" w:cs="Arial"/>
                <w:sz w:val="22"/>
                <w:szCs w:val="22"/>
              </w:rPr>
              <w:t xml:space="preserve">Review curriculum planning in </w:t>
            </w:r>
            <w:r w:rsidRPr="00FB5B39">
              <w:rPr>
                <w:rFonts w:ascii="Arial" w:hAnsi="Arial" w:cs="Arial"/>
                <w:color w:val="auto"/>
                <w:sz w:val="22"/>
                <w:szCs w:val="22"/>
              </w:rPr>
              <w:t xml:space="preserve">the nursery with particular focus on </w:t>
            </w:r>
            <w:r w:rsidR="00FB5B39" w:rsidRPr="00FB5B39">
              <w:rPr>
                <w:rFonts w:ascii="Arial" w:hAnsi="Arial" w:cs="Arial"/>
                <w:color w:val="auto"/>
                <w:sz w:val="22"/>
                <w:szCs w:val="22"/>
              </w:rPr>
              <w:t xml:space="preserve">pace and challenge of learning for all children. </w:t>
            </w:r>
          </w:p>
        </w:tc>
      </w:tr>
      <w:tr w:rsidR="009473A0" w:rsidRPr="00055548" w14:paraId="6A589273" w14:textId="77777777" w:rsidTr="000514DD">
        <w:trPr>
          <w:trHeight w:val="1119"/>
        </w:trPr>
        <w:tc>
          <w:tcPr>
            <w:tcW w:w="3312" w:type="dxa"/>
          </w:tcPr>
          <w:p w14:paraId="251FC08B" w14:textId="77777777" w:rsidR="009473A0" w:rsidRPr="00EC7679" w:rsidRDefault="009473A0" w:rsidP="008A693B">
            <w:pPr>
              <w:pStyle w:val="Default"/>
              <w:rPr>
                <w:rFonts w:asciiTheme="minorHAnsi" w:hAnsiTheme="minorHAnsi" w:cstheme="minorHAnsi"/>
              </w:rPr>
            </w:pPr>
          </w:p>
        </w:tc>
        <w:tc>
          <w:tcPr>
            <w:tcW w:w="3678" w:type="dxa"/>
          </w:tcPr>
          <w:p w14:paraId="4E2A681E" w14:textId="77777777" w:rsidR="009473A0" w:rsidRPr="00FB5B39" w:rsidRDefault="009473A0" w:rsidP="00EC7679">
            <w:pPr>
              <w:rPr>
                <w:rFonts w:ascii="Arial" w:hAnsi="Arial" w:cs="Arial"/>
              </w:rPr>
            </w:pPr>
          </w:p>
        </w:tc>
        <w:tc>
          <w:tcPr>
            <w:tcW w:w="3412" w:type="dxa"/>
          </w:tcPr>
          <w:p w14:paraId="4BE915A6" w14:textId="77777777" w:rsidR="009473A0" w:rsidRPr="00FB5B39" w:rsidRDefault="009473A0" w:rsidP="008A693B">
            <w:pPr>
              <w:rPr>
                <w:rFonts w:ascii="Arial" w:hAnsi="Arial" w:cs="Arial"/>
              </w:rPr>
            </w:pPr>
          </w:p>
        </w:tc>
        <w:tc>
          <w:tcPr>
            <w:tcW w:w="3546" w:type="dxa"/>
          </w:tcPr>
          <w:p w14:paraId="47F05779" w14:textId="10EFCFF4" w:rsidR="00DD0C86" w:rsidRPr="00DD0C86" w:rsidRDefault="00DD0C86" w:rsidP="00DD0C86">
            <w:pPr>
              <w:pStyle w:val="Title"/>
              <w:pBdr>
                <w:bottom w:val="none" w:sz="0" w:space="0" w:color="auto"/>
              </w:pBdr>
              <w:rPr>
                <w:rFonts w:ascii="Arial" w:hAnsi="Arial" w:cs="Arial"/>
                <w:sz w:val="22"/>
                <w:szCs w:val="22"/>
              </w:rPr>
            </w:pPr>
          </w:p>
        </w:tc>
      </w:tr>
      <w:tr w:rsidR="00323B80" w:rsidRPr="00055548" w14:paraId="17A972A4" w14:textId="77777777" w:rsidTr="000514DD">
        <w:trPr>
          <w:trHeight w:val="1119"/>
        </w:trPr>
        <w:tc>
          <w:tcPr>
            <w:tcW w:w="3312" w:type="dxa"/>
          </w:tcPr>
          <w:p w14:paraId="00515D8B" w14:textId="7930D281" w:rsidR="00323B80" w:rsidRPr="00EC7679" w:rsidRDefault="00323B80" w:rsidP="008A693B">
            <w:pPr>
              <w:pStyle w:val="Default"/>
              <w:rPr>
                <w:rFonts w:asciiTheme="minorHAnsi" w:hAnsiTheme="minorHAnsi" w:cstheme="minorHAnsi"/>
              </w:rPr>
            </w:pPr>
            <w:r>
              <w:rPr>
                <w:rFonts w:asciiTheme="minorHAnsi" w:hAnsiTheme="minorHAnsi" w:cstheme="minorHAnsi"/>
              </w:rPr>
              <w:t>A Quality Framework for Early Learning and Childcare Sectors Quality Indicators</w:t>
            </w:r>
          </w:p>
        </w:tc>
        <w:tc>
          <w:tcPr>
            <w:tcW w:w="3678" w:type="dxa"/>
          </w:tcPr>
          <w:p w14:paraId="1B314806" w14:textId="77777777" w:rsidR="00323B80" w:rsidRDefault="00323B80" w:rsidP="00EC7679">
            <w:pPr>
              <w:rPr>
                <w:rFonts w:ascii="Arial" w:hAnsi="Arial" w:cs="Arial"/>
              </w:rPr>
            </w:pPr>
            <w:r>
              <w:rPr>
                <w:rFonts w:ascii="Arial" w:hAnsi="Arial" w:cs="Arial"/>
              </w:rPr>
              <w:t xml:space="preserve">3.2. Curriculum </w:t>
            </w:r>
          </w:p>
          <w:p w14:paraId="4C7E4642" w14:textId="66B859A0" w:rsidR="00323B80" w:rsidRPr="00FB5B39" w:rsidRDefault="00323B80" w:rsidP="00EC7679">
            <w:pPr>
              <w:rPr>
                <w:rFonts w:ascii="Arial" w:hAnsi="Arial" w:cs="Arial"/>
              </w:rPr>
            </w:pPr>
            <w:r>
              <w:rPr>
                <w:rFonts w:ascii="Arial" w:hAnsi="Arial" w:cs="Arial"/>
              </w:rPr>
              <w:t xml:space="preserve">3.3. Learning, Teaching and Assessment </w:t>
            </w:r>
          </w:p>
        </w:tc>
        <w:tc>
          <w:tcPr>
            <w:tcW w:w="3412" w:type="dxa"/>
          </w:tcPr>
          <w:p w14:paraId="6C72C475" w14:textId="440573BE" w:rsidR="009473A0" w:rsidRDefault="009473A0" w:rsidP="008A693B">
            <w:pPr>
              <w:rPr>
                <w:rFonts w:ascii="Arial" w:hAnsi="Arial" w:cs="Arial"/>
              </w:rPr>
            </w:pPr>
            <w:r>
              <w:rPr>
                <w:rFonts w:ascii="Arial" w:hAnsi="Arial" w:cs="Arial"/>
              </w:rPr>
              <w:t xml:space="preserve">3.1 Play and Learning </w:t>
            </w:r>
          </w:p>
          <w:p w14:paraId="235A24A0" w14:textId="451908C8" w:rsidR="00323B80" w:rsidRPr="00FB5B39" w:rsidRDefault="009473A0" w:rsidP="008A693B">
            <w:pPr>
              <w:rPr>
                <w:rFonts w:ascii="Arial" w:hAnsi="Arial" w:cs="Arial"/>
              </w:rPr>
            </w:pPr>
            <w:r>
              <w:rPr>
                <w:rFonts w:ascii="Arial" w:hAnsi="Arial" w:cs="Arial"/>
              </w:rPr>
              <w:t xml:space="preserve">3.2 Curriculum </w:t>
            </w:r>
          </w:p>
        </w:tc>
        <w:tc>
          <w:tcPr>
            <w:tcW w:w="3546" w:type="dxa"/>
          </w:tcPr>
          <w:p w14:paraId="543BDD66" w14:textId="77777777" w:rsidR="00323B80" w:rsidRPr="00FB5B39" w:rsidRDefault="00323B80" w:rsidP="00FB5B39">
            <w:pPr>
              <w:pStyle w:val="Title"/>
              <w:pBdr>
                <w:bottom w:val="none" w:sz="0" w:space="0" w:color="auto"/>
              </w:pBdr>
              <w:rPr>
                <w:rFonts w:ascii="Arial" w:hAnsi="Arial" w:cs="Arial"/>
                <w:sz w:val="22"/>
                <w:szCs w:val="22"/>
              </w:rPr>
            </w:pPr>
          </w:p>
        </w:tc>
      </w:tr>
      <w:tr w:rsidR="00BB088B" w:rsidRPr="00055548" w14:paraId="445B10D4" w14:textId="77777777" w:rsidTr="007B7696">
        <w:tc>
          <w:tcPr>
            <w:tcW w:w="3312" w:type="dxa"/>
          </w:tcPr>
          <w:p w14:paraId="7A4DFC7B" w14:textId="40509426" w:rsidR="00BB088B" w:rsidRPr="00055548" w:rsidRDefault="00BB088B" w:rsidP="00BB088B">
            <w:pPr>
              <w:pStyle w:val="Default"/>
              <w:rPr>
                <w:rFonts w:asciiTheme="minorHAnsi" w:hAnsiTheme="minorHAnsi" w:cstheme="minorHAnsi"/>
              </w:rPr>
            </w:pPr>
            <w:r w:rsidRPr="00EC7679">
              <w:rPr>
                <w:rFonts w:asciiTheme="minorHAnsi" w:hAnsiTheme="minorHAnsi" w:cstheme="minorHAnsi"/>
              </w:rPr>
              <w:t>Improvement in skills and sustained, positive school-leaver destinations for all young people</w:t>
            </w:r>
          </w:p>
          <w:p w14:paraId="1CDBEF46" w14:textId="77777777" w:rsidR="00BB088B" w:rsidRPr="00055548" w:rsidRDefault="00BB088B" w:rsidP="00BB088B">
            <w:pPr>
              <w:pStyle w:val="Title"/>
              <w:pBdr>
                <w:bottom w:val="none" w:sz="0" w:space="0" w:color="auto"/>
              </w:pBdr>
              <w:rPr>
                <w:rFonts w:cstheme="minorHAnsi"/>
                <w:color w:val="auto"/>
                <w:sz w:val="24"/>
                <w:szCs w:val="24"/>
              </w:rPr>
            </w:pPr>
          </w:p>
        </w:tc>
        <w:tc>
          <w:tcPr>
            <w:tcW w:w="3678" w:type="dxa"/>
          </w:tcPr>
          <w:p w14:paraId="3C771C2F" w14:textId="47716841" w:rsidR="00BB088B" w:rsidRPr="00055548" w:rsidRDefault="00BB088B" w:rsidP="00BB088B">
            <w:pPr>
              <w:pStyle w:val="Title"/>
              <w:pBdr>
                <w:bottom w:val="none" w:sz="0" w:space="0" w:color="auto"/>
              </w:pBdr>
              <w:rPr>
                <w:rFonts w:cstheme="minorHAnsi"/>
                <w:color w:val="auto"/>
                <w:sz w:val="22"/>
                <w:szCs w:val="22"/>
              </w:rPr>
            </w:pPr>
          </w:p>
        </w:tc>
        <w:tc>
          <w:tcPr>
            <w:tcW w:w="3412" w:type="dxa"/>
          </w:tcPr>
          <w:p w14:paraId="4081030D" w14:textId="7497E384" w:rsidR="00BB088B" w:rsidRPr="00055548" w:rsidRDefault="00BB088B" w:rsidP="009473A0">
            <w:pPr>
              <w:pStyle w:val="Title"/>
              <w:pBdr>
                <w:bottom w:val="none" w:sz="0" w:space="0" w:color="auto"/>
              </w:pBdr>
              <w:rPr>
                <w:rFonts w:cstheme="minorHAnsi"/>
                <w:color w:val="auto"/>
                <w:sz w:val="22"/>
                <w:szCs w:val="22"/>
              </w:rPr>
            </w:pPr>
            <w:r w:rsidRPr="00EB0A30">
              <w:rPr>
                <w:rFonts w:ascii="Arial" w:hAnsi="Arial" w:cs="Arial"/>
                <w:color w:val="auto"/>
                <w:sz w:val="22"/>
                <w:szCs w:val="22"/>
              </w:rPr>
              <w:t xml:space="preserve">Further develop </w:t>
            </w:r>
            <w:proofErr w:type="spellStart"/>
            <w:r w:rsidRPr="00EB0A30">
              <w:rPr>
                <w:rFonts w:ascii="Arial" w:hAnsi="Arial" w:cs="Arial"/>
                <w:color w:val="auto"/>
                <w:sz w:val="22"/>
                <w:szCs w:val="22"/>
              </w:rPr>
              <w:t>Glenpark</w:t>
            </w:r>
            <w:proofErr w:type="spellEnd"/>
            <w:r w:rsidRPr="00EB0A30">
              <w:rPr>
                <w:rFonts w:ascii="Arial" w:hAnsi="Arial" w:cs="Arial"/>
                <w:color w:val="auto"/>
                <w:sz w:val="22"/>
                <w:szCs w:val="22"/>
              </w:rPr>
              <w:t xml:space="preserve"> Early Learning Centre’s “Agora Qualia” Mindfulness Centre. </w:t>
            </w:r>
            <w:r>
              <w:rPr>
                <w:rFonts w:ascii="Arial" w:hAnsi="Arial" w:cs="Arial"/>
                <w:color w:val="auto"/>
                <w:sz w:val="22"/>
                <w:szCs w:val="22"/>
              </w:rPr>
              <w:t>S</w:t>
            </w:r>
            <w:r w:rsidRPr="00EB0A30">
              <w:rPr>
                <w:rFonts w:ascii="Arial" w:hAnsi="Arial" w:cs="Arial"/>
                <w:color w:val="auto"/>
                <w:sz w:val="22"/>
                <w:szCs w:val="22"/>
              </w:rPr>
              <w:t>upport</w:t>
            </w:r>
            <w:r>
              <w:rPr>
                <w:rFonts w:ascii="Arial" w:hAnsi="Arial" w:cs="Arial"/>
                <w:color w:val="auto"/>
                <w:sz w:val="22"/>
                <w:szCs w:val="22"/>
              </w:rPr>
              <w:t>ing</w:t>
            </w:r>
            <w:r w:rsidRPr="00EB0A30">
              <w:rPr>
                <w:rFonts w:ascii="Arial" w:hAnsi="Arial" w:cs="Arial"/>
                <w:color w:val="auto"/>
                <w:sz w:val="22"/>
                <w:szCs w:val="22"/>
              </w:rPr>
              <w:t xml:space="preserve"> targeted Health and Wellbeing programmes </w:t>
            </w:r>
            <w:r>
              <w:rPr>
                <w:rFonts w:ascii="Arial" w:hAnsi="Arial" w:cs="Arial"/>
                <w:color w:val="auto"/>
                <w:sz w:val="22"/>
                <w:szCs w:val="22"/>
              </w:rPr>
              <w:t xml:space="preserve">bespoke for all children. </w:t>
            </w:r>
          </w:p>
        </w:tc>
        <w:tc>
          <w:tcPr>
            <w:tcW w:w="3546" w:type="dxa"/>
          </w:tcPr>
          <w:p w14:paraId="305EEA9B" w14:textId="747235E3" w:rsidR="00BB088B" w:rsidRPr="00055548" w:rsidRDefault="00BB088B" w:rsidP="00BB088B">
            <w:pPr>
              <w:pStyle w:val="Title"/>
              <w:pBdr>
                <w:bottom w:val="none" w:sz="0" w:space="0" w:color="auto"/>
              </w:pBdr>
              <w:rPr>
                <w:rFonts w:cstheme="minorHAnsi"/>
                <w:color w:val="auto"/>
                <w:sz w:val="22"/>
                <w:szCs w:val="22"/>
              </w:rPr>
            </w:pPr>
            <w:r w:rsidRPr="00EB0A30">
              <w:rPr>
                <w:rFonts w:ascii="Arial" w:hAnsi="Arial" w:cs="Arial"/>
                <w:color w:val="auto"/>
                <w:sz w:val="22"/>
                <w:szCs w:val="22"/>
              </w:rPr>
              <w:t>Continue to increase staff knowledge and skills to plan bespoke and unique learning experiences in “Agora Qualia” Mindfulness Centre</w:t>
            </w:r>
            <w:r w:rsidR="00D0674D">
              <w:rPr>
                <w:rFonts w:ascii="Arial" w:hAnsi="Arial" w:cs="Arial"/>
                <w:color w:val="auto"/>
                <w:sz w:val="22"/>
                <w:szCs w:val="22"/>
              </w:rPr>
              <w:t>.</w:t>
            </w:r>
          </w:p>
        </w:tc>
      </w:tr>
      <w:tr w:rsidR="009473A0" w:rsidRPr="00055548" w14:paraId="471B1444" w14:textId="77777777" w:rsidTr="007B7696">
        <w:tc>
          <w:tcPr>
            <w:tcW w:w="3312" w:type="dxa"/>
          </w:tcPr>
          <w:p w14:paraId="6F78FF44" w14:textId="77777777" w:rsidR="009473A0" w:rsidRPr="00EC7679" w:rsidRDefault="009473A0" w:rsidP="00BB088B">
            <w:pPr>
              <w:pStyle w:val="Default"/>
              <w:rPr>
                <w:rFonts w:asciiTheme="minorHAnsi" w:hAnsiTheme="minorHAnsi" w:cstheme="minorHAnsi"/>
              </w:rPr>
            </w:pPr>
          </w:p>
        </w:tc>
        <w:tc>
          <w:tcPr>
            <w:tcW w:w="3678" w:type="dxa"/>
          </w:tcPr>
          <w:p w14:paraId="0FE5B497" w14:textId="77777777" w:rsidR="009473A0" w:rsidRPr="00055548" w:rsidRDefault="009473A0" w:rsidP="00BB088B">
            <w:pPr>
              <w:pStyle w:val="Title"/>
              <w:pBdr>
                <w:bottom w:val="none" w:sz="0" w:space="0" w:color="auto"/>
              </w:pBdr>
              <w:rPr>
                <w:rFonts w:cstheme="minorHAnsi"/>
                <w:color w:val="auto"/>
                <w:sz w:val="22"/>
                <w:szCs w:val="22"/>
              </w:rPr>
            </w:pPr>
          </w:p>
        </w:tc>
        <w:tc>
          <w:tcPr>
            <w:tcW w:w="3412" w:type="dxa"/>
          </w:tcPr>
          <w:p w14:paraId="7A4DB315" w14:textId="74156A32" w:rsidR="009473A0" w:rsidRPr="00EB0A30" w:rsidRDefault="009473A0" w:rsidP="00BB088B">
            <w:pPr>
              <w:pStyle w:val="Title"/>
              <w:pBdr>
                <w:bottom w:val="none" w:sz="0" w:space="0" w:color="auto"/>
              </w:pBdr>
              <w:rPr>
                <w:rFonts w:ascii="Arial" w:hAnsi="Arial" w:cs="Arial"/>
                <w:color w:val="auto"/>
                <w:sz w:val="22"/>
                <w:szCs w:val="22"/>
              </w:rPr>
            </w:pPr>
            <w:r>
              <w:rPr>
                <w:rFonts w:ascii="Arial" w:hAnsi="Arial" w:cs="Arial"/>
                <w:color w:val="auto"/>
                <w:sz w:val="22"/>
                <w:szCs w:val="22"/>
              </w:rPr>
              <w:t xml:space="preserve">2.1 High quality spaces </w:t>
            </w:r>
          </w:p>
        </w:tc>
        <w:tc>
          <w:tcPr>
            <w:tcW w:w="3546" w:type="dxa"/>
          </w:tcPr>
          <w:p w14:paraId="11DC2F9B" w14:textId="77777777" w:rsidR="009473A0" w:rsidRPr="00EB0A30" w:rsidRDefault="009473A0" w:rsidP="00BB088B">
            <w:pPr>
              <w:pStyle w:val="Title"/>
              <w:pBdr>
                <w:bottom w:val="none" w:sz="0" w:space="0" w:color="auto"/>
              </w:pBdr>
              <w:rPr>
                <w:rFonts w:ascii="Arial" w:hAnsi="Arial" w:cs="Arial"/>
                <w:color w:val="auto"/>
                <w:sz w:val="22"/>
                <w:szCs w:val="22"/>
              </w:rPr>
            </w:pPr>
          </w:p>
        </w:tc>
      </w:tr>
      <w:tr w:rsidR="00994F1F" w:rsidRPr="00055548" w14:paraId="05FA838F" w14:textId="77777777" w:rsidTr="007B7696">
        <w:tc>
          <w:tcPr>
            <w:tcW w:w="3312" w:type="dxa"/>
          </w:tcPr>
          <w:p w14:paraId="44DC5E1E" w14:textId="77777777" w:rsidR="00994F1F" w:rsidRDefault="00994F1F" w:rsidP="00994F1F">
            <w:pPr>
              <w:pStyle w:val="Default"/>
              <w:rPr>
                <w:rFonts w:asciiTheme="minorHAnsi" w:hAnsiTheme="minorHAnsi" w:cstheme="minorHAnsi"/>
              </w:rPr>
            </w:pPr>
            <w:r w:rsidRPr="00EC7679">
              <w:rPr>
                <w:rFonts w:asciiTheme="minorHAnsi" w:hAnsiTheme="minorHAnsi" w:cstheme="minorHAnsi"/>
              </w:rPr>
              <w:t>Closing the attainment gap between the most and least disadvantaged children and young people</w:t>
            </w:r>
          </w:p>
          <w:p w14:paraId="74A16AA8" w14:textId="40803EE3" w:rsidR="00994F1F" w:rsidRPr="00055548" w:rsidRDefault="00994F1F" w:rsidP="00994F1F">
            <w:pPr>
              <w:pStyle w:val="Default"/>
              <w:rPr>
                <w:rFonts w:asciiTheme="minorHAnsi" w:hAnsiTheme="minorHAnsi" w:cstheme="minorHAnsi"/>
              </w:rPr>
            </w:pPr>
          </w:p>
        </w:tc>
        <w:tc>
          <w:tcPr>
            <w:tcW w:w="3678" w:type="dxa"/>
          </w:tcPr>
          <w:p w14:paraId="6F85A078" w14:textId="2A22AD4F" w:rsidR="00994F1F" w:rsidRPr="00401B46" w:rsidRDefault="00994F1F" w:rsidP="00994F1F">
            <w:pPr>
              <w:pStyle w:val="Title"/>
              <w:pBdr>
                <w:bottom w:val="none" w:sz="0" w:space="0" w:color="auto"/>
              </w:pBdr>
              <w:rPr>
                <w:rFonts w:cstheme="minorHAnsi"/>
                <w:color w:val="auto"/>
                <w:sz w:val="22"/>
                <w:szCs w:val="22"/>
              </w:rPr>
            </w:pPr>
          </w:p>
        </w:tc>
        <w:tc>
          <w:tcPr>
            <w:tcW w:w="3412" w:type="dxa"/>
          </w:tcPr>
          <w:p w14:paraId="746A1C18" w14:textId="183C032F" w:rsidR="00994F1F" w:rsidRPr="00055548" w:rsidRDefault="00994F1F" w:rsidP="00994F1F">
            <w:pPr>
              <w:pStyle w:val="Title"/>
              <w:pBdr>
                <w:bottom w:val="none" w:sz="0" w:space="0" w:color="auto"/>
              </w:pBdr>
              <w:rPr>
                <w:rFonts w:cstheme="minorHAnsi"/>
                <w:color w:val="auto"/>
                <w:sz w:val="22"/>
                <w:szCs w:val="22"/>
              </w:rPr>
            </w:pPr>
            <w:r w:rsidRPr="00EB0A30">
              <w:rPr>
                <w:rFonts w:ascii="Arial" w:hAnsi="Arial" w:cs="Arial"/>
                <w:color w:val="auto"/>
                <w:sz w:val="22"/>
                <w:szCs w:val="22"/>
              </w:rPr>
              <w:t>Further develop all staff skills on responsive/intentional learning for all children. Embed Leuven Scale levels of Engagement to allow children to experience more depth to their learning</w:t>
            </w:r>
            <w:r w:rsidR="00D0674D">
              <w:rPr>
                <w:rFonts w:ascii="Arial" w:hAnsi="Arial" w:cs="Arial"/>
                <w:color w:val="auto"/>
                <w:sz w:val="22"/>
                <w:szCs w:val="22"/>
              </w:rPr>
              <w:t>.</w:t>
            </w:r>
            <w:r w:rsidRPr="00EB0A30">
              <w:rPr>
                <w:rFonts w:ascii="Arial" w:hAnsi="Arial" w:cs="Arial"/>
                <w:color w:val="auto"/>
                <w:sz w:val="22"/>
                <w:szCs w:val="22"/>
              </w:rPr>
              <w:t xml:space="preserve">  </w:t>
            </w:r>
          </w:p>
        </w:tc>
        <w:tc>
          <w:tcPr>
            <w:tcW w:w="3546" w:type="dxa"/>
          </w:tcPr>
          <w:p w14:paraId="25C4B257" w14:textId="5152E6EF" w:rsidR="00994F1F" w:rsidRPr="00055548" w:rsidRDefault="00994F1F" w:rsidP="00994F1F">
            <w:pPr>
              <w:pStyle w:val="Title"/>
              <w:pBdr>
                <w:bottom w:val="none" w:sz="0" w:space="0" w:color="auto"/>
              </w:pBdr>
              <w:rPr>
                <w:rFonts w:cstheme="minorHAnsi"/>
                <w:color w:val="auto"/>
                <w:sz w:val="22"/>
                <w:szCs w:val="22"/>
              </w:rPr>
            </w:pPr>
            <w:r w:rsidRPr="00EB0A30">
              <w:rPr>
                <w:rFonts w:ascii="Arial" w:hAnsi="Arial" w:cs="Arial"/>
                <w:color w:val="auto"/>
                <w:sz w:val="22"/>
                <w:szCs w:val="22"/>
              </w:rPr>
              <w:t>Implement data/evidence gathering programmes to ensure we identify targeted interventions for support and challenging children’s learning</w:t>
            </w:r>
            <w:r w:rsidR="00D0674D">
              <w:rPr>
                <w:rFonts w:ascii="Arial" w:hAnsi="Arial" w:cs="Arial"/>
                <w:color w:val="auto"/>
                <w:sz w:val="22"/>
                <w:szCs w:val="22"/>
              </w:rPr>
              <w:t>.</w:t>
            </w:r>
          </w:p>
        </w:tc>
      </w:tr>
      <w:tr w:rsidR="009473A0" w:rsidRPr="00055548" w14:paraId="2AC4EF59" w14:textId="77777777" w:rsidTr="007B7696">
        <w:tc>
          <w:tcPr>
            <w:tcW w:w="3312" w:type="dxa"/>
          </w:tcPr>
          <w:p w14:paraId="3E732C49" w14:textId="77777777" w:rsidR="009473A0" w:rsidRPr="00EC7679" w:rsidRDefault="009473A0" w:rsidP="00994F1F">
            <w:pPr>
              <w:pStyle w:val="Default"/>
              <w:rPr>
                <w:rFonts w:asciiTheme="minorHAnsi" w:hAnsiTheme="minorHAnsi" w:cstheme="minorHAnsi"/>
              </w:rPr>
            </w:pPr>
          </w:p>
        </w:tc>
        <w:tc>
          <w:tcPr>
            <w:tcW w:w="3678" w:type="dxa"/>
          </w:tcPr>
          <w:p w14:paraId="6376CF93" w14:textId="77777777" w:rsidR="009473A0" w:rsidRPr="00401B46" w:rsidRDefault="009473A0" w:rsidP="00994F1F">
            <w:pPr>
              <w:pStyle w:val="Title"/>
              <w:pBdr>
                <w:bottom w:val="none" w:sz="0" w:space="0" w:color="auto"/>
              </w:pBdr>
              <w:rPr>
                <w:rFonts w:cstheme="minorHAnsi"/>
                <w:color w:val="auto"/>
                <w:sz w:val="22"/>
                <w:szCs w:val="22"/>
              </w:rPr>
            </w:pPr>
          </w:p>
        </w:tc>
        <w:tc>
          <w:tcPr>
            <w:tcW w:w="3412" w:type="dxa"/>
          </w:tcPr>
          <w:p w14:paraId="60062792" w14:textId="19E534B6" w:rsidR="009473A0" w:rsidRPr="00EB0A30" w:rsidRDefault="009473A0" w:rsidP="00994F1F">
            <w:pPr>
              <w:pStyle w:val="Title"/>
              <w:pBdr>
                <w:bottom w:val="none" w:sz="0" w:space="0" w:color="auto"/>
              </w:pBdr>
              <w:rPr>
                <w:rFonts w:ascii="Arial" w:hAnsi="Arial" w:cs="Arial"/>
                <w:color w:val="auto"/>
                <w:sz w:val="22"/>
                <w:szCs w:val="22"/>
              </w:rPr>
            </w:pPr>
            <w:r>
              <w:rPr>
                <w:rFonts w:ascii="Arial" w:hAnsi="Arial" w:cs="Arial"/>
                <w:color w:val="auto"/>
                <w:sz w:val="22"/>
                <w:szCs w:val="22"/>
              </w:rPr>
              <w:t xml:space="preserve">1.3. Continuous Improvement </w:t>
            </w:r>
          </w:p>
        </w:tc>
        <w:tc>
          <w:tcPr>
            <w:tcW w:w="3546" w:type="dxa"/>
          </w:tcPr>
          <w:p w14:paraId="6728FED4" w14:textId="77777777" w:rsidR="009473A0" w:rsidRPr="00EB0A30" w:rsidRDefault="009473A0" w:rsidP="00994F1F">
            <w:pPr>
              <w:pStyle w:val="Title"/>
              <w:pBdr>
                <w:bottom w:val="none" w:sz="0" w:space="0" w:color="auto"/>
              </w:pBdr>
              <w:rPr>
                <w:rFonts w:ascii="Arial" w:hAnsi="Arial" w:cs="Arial"/>
                <w:color w:val="auto"/>
                <w:sz w:val="22"/>
                <w:szCs w:val="22"/>
              </w:rPr>
            </w:pPr>
          </w:p>
        </w:tc>
      </w:tr>
    </w:tbl>
    <w:p w14:paraId="5A96B777" w14:textId="77777777" w:rsidR="000514DD" w:rsidRPr="00055548" w:rsidRDefault="000514DD" w:rsidP="000514DD">
      <w:pPr>
        <w:rPr>
          <w:rFonts w:cstheme="minorHAnsi"/>
        </w:rPr>
      </w:pPr>
    </w:p>
    <w:p w14:paraId="6B6D37C8" w14:textId="77777777" w:rsidR="000514DD" w:rsidRPr="00055548" w:rsidRDefault="000514DD">
      <w:pPr>
        <w:rPr>
          <w:rFonts w:eastAsiaTheme="majorEastAsia" w:cstheme="minorHAnsi"/>
          <w:color w:val="17365D" w:themeColor="text2" w:themeShade="BF"/>
          <w:spacing w:val="5"/>
          <w:kern w:val="28"/>
          <w:sz w:val="52"/>
          <w:szCs w:val="52"/>
        </w:rPr>
      </w:pPr>
      <w:r w:rsidRPr="00055548">
        <w:rPr>
          <w:rFonts w:cstheme="minorHAnsi"/>
        </w:rPr>
        <w:lastRenderedPageBreak/>
        <w:br w:type="page"/>
      </w:r>
    </w:p>
    <w:p w14:paraId="56836700" w14:textId="578A5444" w:rsidR="00077B50" w:rsidRPr="00055548" w:rsidRDefault="00077B50" w:rsidP="00077B50">
      <w:pPr>
        <w:pStyle w:val="Title"/>
        <w:rPr>
          <w:rFonts w:cstheme="minorHAnsi"/>
          <w:i/>
          <w:color w:val="auto"/>
        </w:rPr>
      </w:pPr>
      <w:r w:rsidRPr="00055548">
        <w:rPr>
          <w:rFonts w:cstheme="minorHAnsi"/>
          <w:i/>
          <w:color w:val="auto"/>
        </w:rPr>
        <w:lastRenderedPageBreak/>
        <w:t>Stakeholder’s views</w:t>
      </w:r>
    </w:p>
    <w:p w14:paraId="2FC058AD" w14:textId="2633BF2E" w:rsidR="00077B50" w:rsidRPr="00055548" w:rsidRDefault="00077B50" w:rsidP="00077B50">
      <w:pPr>
        <w:tabs>
          <w:tab w:val="left" w:pos="1370"/>
        </w:tabs>
        <w:rPr>
          <w:rFonts w:cstheme="minorHAnsi"/>
          <w:b/>
          <w:bCs/>
          <w:sz w:val="28"/>
          <w:szCs w:val="28"/>
        </w:rPr>
      </w:pPr>
      <w:r w:rsidRPr="00055548">
        <w:rPr>
          <w:rFonts w:cstheme="minorHAnsi"/>
          <w:b/>
          <w:bCs/>
          <w:sz w:val="28"/>
          <w:szCs w:val="28"/>
        </w:rPr>
        <w:t xml:space="preserve">How were stakeholders views collected? </w:t>
      </w:r>
    </w:p>
    <w:tbl>
      <w:tblPr>
        <w:tblStyle w:val="TableGrid"/>
        <w:tblW w:w="0" w:type="auto"/>
        <w:tblLook w:val="04A0" w:firstRow="1" w:lastRow="0" w:firstColumn="1" w:lastColumn="0" w:noHBand="0" w:noVBand="1"/>
      </w:tblPr>
      <w:tblGrid>
        <w:gridCol w:w="13948"/>
      </w:tblGrid>
      <w:tr w:rsidR="00055548" w14:paraId="53100F69" w14:textId="77777777" w:rsidTr="00055548">
        <w:trPr>
          <w:trHeight w:val="721"/>
        </w:trPr>
        <w:tc>
          <w:tcPr>
            <w:tcW w:w="13948" w:type="dxa"/>
          </w:tcPr>
          <w:p w14:paraId="61055B04" w14:textId="77777777" w:rsidR="0029372D" w:rsidRDefault="0029372D" w:rsidP="0029372D">
            <w:pPr>
              <w:pStyle w:val="ListParagraph"/>
              <w:tabs>
                <w:tab w:val="left" w:pos="1370"/>
              </w:tabs>
              <w:rPr>
                <w:rFonts w:ascii="Arial" w:hAnsi="Arial" w:cs="Arial"/>
                <w:sz w:val="28"/>
                <w:szCs w:val="28"/>
              </w:rPr>
            </w:pPr>
          </w:p>
          <w:p w14:paraId="05F5F753" w14:textId="39E9FFC1" w:rsidR="0029372D" w:rsidRPr="00A60C43" w:rsidRDefault="0029372D" w:rsidP="0029372D">
            <w:pPr>
              <w:pStyle w:val="ListParagraph"/>
              <w:numPr>
                <w:ilvl w:val="0"/>
                <w:numId w:val="48"/>
              </w:numPr>
              <w:tabs>
                <w:tab w:val="left" w:pos="1370"/>
              </w:tabs>
              <w:rPr>
                <w:rFonts w:ascii="Arial" w:hAnsi="Arial" w:cs="Arial"/>
                <w:sz w:val="28"/>
                <w:szCs w:val="28"/>
              </w:rPr>
            </w:pPr>
            <w:r w:rsidRPr="00A60C43">
              <w:rPr>
                <w:rFonts w:ascii="Arial" w:hAnsi="Arial" w:cs="Arial"/>
                <w:sz w:val="28"/>
                <w:szCs w:val="28"/>
              </w:rPr>
              <w:t xml:space="preserve">Staff Questionnaires </w:t>
            </w:r>
          </w:p>
          <w:p w14:paraId="481DDF27" w14:textId="77777777" w:rsidR="0029372D" w:rsidRPr="00A60C43" w:rsidRDefault="0029372D" w:rsidP="0029372D">
            <w:pPr>
              <w:pStyle w:val="ListParagraph"/>
              <w:numPr>
                <w:ilvl w:val="0"/>
                <w:numId w:val="48"/>
              </w:numPr>
              <w:tabs>
                <w:tab w:val="left" w:pos="1370"/>
              </w:tabs>
              <w:rPr>
                <w:rFonts w:ascii="Arial" w:hAnsi="Arial" w:cs="Arial"/>
                <w:sz w:val="28"/>
                <w:szCs w:val="28"/>
              </w:rPr>
            </w:pPr>
            <w:r w:rsidRPr="00A60C43">
              <w:rPr>
                <w:rFonts w:ascii="Arial" w:hAnsi="Arial" w:cs="Arial"/>
                <w:sz w:val="28"/>
                <w:szCs w:val="28"/>
              </w:rPr>
              <w:t xml:space="preserve">Parental Questionnaires </w:t>
            </w:r>
          </w:p>
          <w:p w14:paraId="3D06B741" w14:textId="77777777" w:rsidR="0029372D" w:rsidRPr="00A60C43" w:rsidRDefault="0029372D" w:rsidP="0029372D">
            <w:pPr>
              <w:pStyle w:val="ListParagraph"/>
              <w:numPr>
                <w:ilvl w:val="0"/>
                <w:numId w:val="48"/>
              </w:numPr>
              <w:tabs>
                <w:tab w:val="left" w:pos="1370"/>
              </w:tabs>
              <w:rPr>
                <w:rFonts w:ascii="Arial" w:hAnsi="Arial" w:cs="Arial"/>
                <w:sz w:val="28"/>
                <w:szCs w:val="28"/>
              </w:rPr>
            </w:pPr>
            <w:r w:rsidRPr="00A60C43">
              <w:rPr>
                <w:rFonts w:ascii="Arial" w:hAnsi="Arial" w:cs="Arial"/>
                <w:sz w:val="28"/>
                <w:szCs w:val="28"/>
              </w:rPr>
              <w:t xml:space="preserve">Children’s Questionnaires </w:t>
            </w:r>
          </w:p>
          <w:p w14:paraId="45B11B85" w14:textId="77777777" w:rsidR="0029372D" w:rsidRPr="00A60C43" w:rsidRDefault="0029372D" w:rsidP="0029372D">
            <w:pPr>
              <w:pStyle w:val="ListParagraph"/>
              <w:numPr>
                <w:ilvl w:val="0"/>
                <w:numId w:val="48"/>
              </w:numPr>
              <w:tabs>
                <w:tab w:val="left" w:pos="1370"/>
              </w:tabs>
              <w:rPr>
                <w:rFonts w:ascii="Arial" w:hAnsi="Arial" w:cs="Arial"/>
                <w:sz w:val="28"/>
                <w:szCs w:val="28"/>
              </w:rPr>
            </w:pPr>
            <w:r w:rsidRPr="00A60C43">
              <w:rPr>
                <w:rFonts w:ascii="Arial" w:hAnsi="Arial" w:cs="Arial"/>
                <w:sz w:val="28"/>
                <w:szCs w:val="28"/>
              </w:rPr>
              <w:t>Consultation with Children  (ongoing throughout the year)</w:t>
            </w:r>
          </w:p>
          <w:p w14:paraId="36798E2A" w14:textId="77777777" w:rsidR="0029372D" w:rsidRPr="00A60C43" w:rsidRDefault="0029372D" w:rsidP="0029372D">
            <w:pPr>
              <w:pStyle w:val="ListParagraph"/>
              <w:numPr>
                <w:ilvl w:val="0"/>
                <w:numId w:val="48"/>
              </w:numPr>
              <w:tabs>
                <w:tab w:val="left" w:pos="1370"/>
              </w:tabs>
              <w:rPr>
                <w:rFonts w:ascii="Arial" w:hAnsi="Arial" w:cs="Arial"/>
                <w:sz w:val="28"/>
                <w:szCs w:val="28"/>
              </w:rPr>
            </w:pPr>
            <w:r w:rsidRPr="00A60C43">
              <w:rPr>
                <w:rFonts w:ascii="Arial" w:hAnsi="Arial" w:cs="Arial"/>
                <w:sz w:val="28"/>
                <w:szCs w:val="28"/>
              </w:rPr>
              <w:t>Children’s Profiles – Children’s progress meetings with parents</w:t>
            </w:r>
          </w:p>
          <w:p w14:paraId="704FBAB8" w14:textId="77777777" w:rsidR="0029372D" w:rsidRPr="00A60C43" w:rsidRDefault="0029372D" w:rsidP="0029372D">
            <w:pPr>
              <w:pStyle w:val="ListParagraph"/>
              <w:numPr>
                <w:ilvl w:val="0"/>
                <w:numId w:val="48"/>
              </w:numPr>
              <w:tabs>
                <w:tab w:val="left" w:pos="1370"/>
              </w:tabs>
              <w:rPr>
                <w:rFonts w:ascii="Arial" w:hAnsi="Arial" w:cs="Arial"/>
                <w:sz w:val="28"/>
                <w:szCs w:val="28"/>
              </w:rPr>
            </w:pPr>
            <w:r w:rsidRPr="00A60C43">
              <w:rPr>
                <w:rFonts w:ascii="Arial" w:hAnsi="Arial" w:cs="Arial"/>
                <w:sz w:val="28"/>
                <w:szCs w:val="28"/>
              </w:rPr>
              <w:t xml:space="preserve">Professional Dialogue with Outside Agencies </w:t>
            </w:r>
          </w:p>
          <w:p w14:paraId="3DBB2067" w14:textId="77777777" w:rsidR="0029372D" w:rsidRPr="00A60C43" w:rsidRDefault="0029372D" w:rsidP="0029372D">
            <w:pPr>
              <w:pStyle w:val="ListParagraph"/>
              <w:numPr>
                <w:ilvl w:val="0"/>
                <w:numId w:val="48"/>
              </w:numPr>
              <w:tabs>
                <w:tab w:val="left" w:pos="1370"/>
              </w:tabs>
              <w:rPr>
                <w:rFonts w:ascii="Arial" w:hAnsi="Arial" w:cs="Arial"/>
                <w:sz w:val="28"/>
                <w:szCs w:val="28"/>
              </w:rPr>
            </w:pPr>
            <w:r w:rsidRPr="00A60C43">
              <w:rPr>
                <w:rFonts w:ascii="Arial" w:hAnsi="Arial" w:cs="Arial"/>
                <w:sz w:val="28"/>
                <w:szCs w:val="28"/>
              </w:rPr>
              <w:t xml:space="preserve">SLT/Staff Support Meetings </w:t>
            </w:r>
          </w:p>
          <w:p w14:paraId="106CD311" w14:textId="77777777" w:rsidR="00055548" w:rsidRPr="0029372D" w:rsidRDefault="0029372D" w:rsidP="0029372D">
            <w:pPr>
              <w:pStyle w:val="ListParagraph"/>
              <w:numPr>
                <w:ilvl w:val="0"/>
                <w:numId w:val="48"/>
              </w:numPr>
              <w:tabs>
                <w:tab w:val="left" w:pos="1370"/>
              </w:tabs>
              <w:rPr>
                <w:rFonts w:cstheme="minorHAnsi"/>
              </w:rPr>
            </w:pPr>
            <w:r w:rsidRPr="0029372D">
              <w:rPr>
                <w:rFonts w:ascii="Arial" w:hAnsi="Arial" w:cs="Arial"/>
                <w:sz w:val="28"/>
                <w:szCs w:val="28"/>
              </w:rPr>
              <w:t>Twitter – Parental Comments</w:t>
            </w:r>
          </w:p>
          <w:p w14:paraId="740A87FE" w14:textId="31D69708" w:rsidR="0029372D" w:rsidRPr="0029372D" w:rsidRDefault="0029372D" w:rsidP="0029372D">
            <w:pPr>
              <w:pStyle w:val="ListParagraph"/>
              <w:tabs>
                <w:tab w:val="left" w:pos="1370"/>
              </w:tabs>
              <w:rPr>
                <w:rFonts w:cstheme="minorHAnsi"/>
              </w:rPr>
            </w:pPr>
          </w:p>
        </w:tc>
      </w:tr>
    </w:tbl>
    <w:p w14:paraId="7FBA0E3B" w14:textId="77777777" w:rsidR="00055548" w:rsidRPr="00055548" w:rsidRDefault="00055548" w:rsidP="00077B50">
      <w:pPr>
        <w:tabs>
          <w:tab w:val="left" w:pos="1370"/>
        </w:tabs>
        <w:rPr>
          <w:rFonts w:cstheme="minorHAnsi"/>
        </w:rPr>
      </w:pPr>
    </w:p>
    <w:p w14:paraId="67E6A1C9" w14:textId="77777777" w:rsidR="00055548" w:rsidRDefault="00055548">
      <w:pPr>
        <w:rPr>
          <w:rFonts w:eastAsiaTheme="majorEastAsia" w:cstheme="minorHAnsi"/>
          <w:spacing w:val="5"/>
          <w:kern w:val="28"/>
          <w:sz w:val="52"/>
          <w:szCs w:val="52"/>
        </w:rPr>
      </w:pPr>
      <w:r>
        <w:rPr>
          <w:rFonts w:cstheme="minorHAnsi"/>
        </w:rPr>
        <w:br w:type="page"/>
      </w:r>
    </w:p>
    <w:p w14:paraId="6B90D029" w14:textId="339AFF21" w:rsidR="00742A87" w:rsidRPr="004024A1" w:rsidRDefault="00742A87" w:rsidP="002826F2">
      <w:pPr>
        <w:pStyle w:val="Title"/>
        <w:tabs>
          <w:tab w:val="left" w:pos="12150"/>
        </w:tabs>
        <w:rPr>
          <w:rFonts w:cstheme="minorHAnsi"/>
          <w:color w:val="auto"/>
        </w:rPr>
      </w:pPr>
      <w:r w:rsidRPr="00055548">
        <w:rPr>
          <w:rFonts w:cstheme="minorHAnsi"/>
          <w:color w:val="auto"/>
        </w:rPr>
        <w:lastRenderedPageBreak/>
        <w:t>Plan</w:t>
      </w:r>
      <w:r w:rsidR="004024A1">
        <w:rPr>
          <w:rFonts w:cstheme="minorHAnsi"/>
          <w:color w:val="auto"/>
        </w:rPr>
        <w:t xml:space="preserve">:  </w:t>
      </w:r>
      <w:r w:rsidR="000514DD" w:rsidRPr="00055548">
        <w:rPr>
          <w:rFonts w:cstheme="minorHAnsi"/>
          <w:color w:val="auto"/>
        </w:rPr>
        <w:t xml:space="preserve">Session </w:t>
      </w:r>
      <w:r w:rsidR="008772AD">
        <w:rPr>
          <w:rFonts w:cstheme="minorHAnsi"/>
          <w:color w:val="auto"/>
        </w:rPr>
        <w:t>2025-26</w:t>
      </w:r>
    </w:p>
    <w:tbl>
      <w:tblPr>
        <w:tblStyle w:val="TableGrid"/>
        <w:tblW w:w="14076" w:type="dxa"/>
        <w:tblInd w:w="108" w:type="dxa"/>
        <w:tblLook w:val="04A0" w:firstRow="1" w:lastRow="0" w:firstColumn="1" w:lastColumn="0" w:noHBand="0" w:noVBand="1"/>
      </w:tblPr>
      <w:tblGrid>
        <w:gridCol w:w="7038"/>
        <w:gridCol w:w="7038"/>
      </w:tblGrid>
      <w:tr w:rsidR="004024A1" w:rsidRPr="00055548" w14:paraId="040FD2E8" w14:textId="77777777" w:rsidTr="00A46BC2">
        <w:trPr>
          <w:trHeight w:val="1083"/>
        </w:trPr>
        <w:tc>
          <w:tcPr>
            <w:tcW w:w="14076" w:type="dxa"/>
            <w:gridSpan w:val="2"/>
            <w:shd w:val="clear" w:color="auto" w:fill="BFBFBF" w:themeFill="background1" w:themeFillShade="BF"/>
          </w:tcPr>
          <w:p w14:paraId="4DF597C6" w14:textId="4E92CC38" w:rsidR="004024A1" w:rsidRPr="00350B0A" w:rsidRDefault="004024A1" w:rsidP="007B7696">
            <w:pPr>
              <w:pStyle w:val="Default"/>
              <w:rPr>
                <w:rFonts w:asciiTheme="minorHAnsi" w:hAnsiTheme="minorHAnsi" w:cstheme="minorHAnsi"/>
                <w:sz w:val="22"/>
                <w:szCs w:val="22"/>
              </w:rPr>
            </w:pPr>
            <w:r w:rsidRPr="00055548">
              <w:rPr>
                <w:rFonts w:asciiTheme="minorHAnsi" w:hAnsiTheme="minorHAnsi" w:cstheme="minorHAnsi"/>
                <w:b/>
                <w:sz w:val="28"/>
                <w:szCs w:val="28"/>
              </w:rPr>
              <w:t>Priority 1</w:t>
            </w:r>
            <w:r w:rsidR="00350B0A">
              <w:rPr>
                <w:rFonts w:asciiTheme="minorHAnsi" w:hAnsiTheme="minorHAnsi" w:cstheme="minorHAnsi"/>
                <w:b/>
                <w:sz w:val="28"/>
                <w:szCs w:val="28"/>
              </w:rPr>
              <w:t xml:space="preserve"> </w:t>
            </w:r>
            <w:r w:rsidR="00350B0A" w:rsidRPr="00350B0A">
              <w:rPr>
                <w:rFonts w:asciiTheme="minorHAnsi" w:hAnsiTheme="minorHAnsi" w:cstheme="minorHAnsi"/>
                <w:sz w:val="22"/>
                <w:szCs w:val="22"/>
              </w:rPr>
              <w:t xml:space="preserve">Placing the human rights and needs of every child and young person at the centre of education. </w:t>
            </w:r>
          </w:p>
          <w:p w14:paraId="408DC823" w14:textId="346F6840" w:rsidR="004024A1" w:rsidRPr="00350B0A" w:rsidRDefault="004B236C" w:rsidP="00A10F1A">
            <w:pPr>
              <w:rPr>
                <w:rFonts w:cstheme="minorHAnsi"/>
              </w:rPr>
            </w:pPr>
            <w:sdt>
              <w:sdtPr>
                <w:rPr>
                  <w:rFonts w:cstheme="minorHAnsi"/>
                </w:rPr>
                <w:alias w:val="NIF"/>
                <w:tag w:val="NIF"/>
                <w:id w:val="-1862040171"/>
                <w:placeholder>
                  <w:docPart w:val="AF95255DDACF46A5B6A59F3DAB92CB1D"/>
                </w:placeholder>
                <w:showingPlcHd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350B0A" w:rsidRPr="00350B0A">
                  <w:rPr>
                    <w:rStyle w:val="PlaceholderText"/>
                  </w:rPr>
                  <w:t>Choose an item.</w:t>
                </w:r>
              </w:sdtContent>
            </w:sdt>
          </w:p>
          <w:p w14:paraId="53371AE6" w14:textId="493CB695" w:rsidR="004024A1" w:rsidRPr="00055548" w:rsidRDefault="004B236C" w:rsidP="00A10F1A">
            <w:pPr>
              <w:rPr>
                <w:rFonts w:cstheme="minorHAnsi"/>
                <w:b/>
                <w:sz w:val="28"/>
                <w:szCs w:val="28"/>
              </w:rPr>
            </w:pPr>
            <w:sdt>
              <w:sdtPr>
                <w:rPr>
                  <w:rFonts w:cstheme="minorHAnsi"/>
                  <w:sz w:val="20"/>
                  <w:szCs w:val="20"/>
                </w:rPr>
                <w:alias w:val="NIF"/>
                <w:tag w:val="NIF"/>
                <w:id w:val="-1553999200"/>
                <w:placeholder>
                  <w:docPart w:val="BD383440062F4F2990E75325F169B8F8"/>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350B0A">
                  <w:rPr>
                    <w:rFonts w:cstheme="minorHAnsi"/>
                    <w:sz w:val="20"/>
                    <w:szCs w:val="20"/>
                  </w:rPr>
                  <w:t>Improvement in children and young people's health and wellbeing</w:t>
                </w:r>
              </w:sdtContent>
            </w:sdt>
          </w:p>
        </w:tc>
      </w:tr>
      <w:tr w:rsidR="00A46BC2" w:rsidRPr="00055548" w14:paraId="73AAA762" w14:textId="77777777" w:rsidTr="00691EC1">
        <w:trPr>
          <w:trHeight w:val="1551"/>
        </w:trPr>
        <w:tc>
          <w:tcPr>
            <w:tcW w:w="14076" w:type="dxa"/>
            <w:gridSpan w:val="2"/>
            <w:shd w:val="clear" w:color="auto" w:fill="auto"/>
          </w:tcPr>
          <w:p w14:paraId="6CEAC433" w14:textId="3E023256" w:rsidR="00A46BC2" w:rsidRDefault="00EC7679" w:rsidP="007B7696">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00A46BC2"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256287345"/>
              <w:placeholder>
                <w:docPart w:val="DefaultPlaceholder_-185401343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26BADD64" w14:textId="2D4536CA" w:rsidR="00A46BC2" w:rsidRDefault="00350B0A" w:rsidP="007B7696">
                <w:pPr>
                  <w:pStyle w:val="Default"/>
                  <w:rPr>
                    <w:rFonts w:asciiTheme="minorHAnsi" w:hAnsiTheme="minorHAnsi" w:cstheme="minorHAnsi"/>
                    <w:b/>
                    <w:sz w:val="20"/>
                    <w:szCs w:val="20"/>
                  </w:rPr>
                </w:pPr>
                <w:r>
                  <w:rPr>
                    <w:rFonts w:asciiTheme="minorHAnsi" w:hAnsiTheme="minorHAnsi" w:cstheme="minorHAnsi"/>
                    <w:b/>
                    <w:sz w:val="20"/>
                    <w:szCs w:val="20"/>
                  </w:rPr>
                  <w:t>6. Positive relationships, behaviour, and attendance in a respectful culture.</w:t>
                </w:r>
              </w:p>
            </w:sdtContent>
          </w:sdt>
          <w:sdt>
            <w:sdtPr>
              <w:rPr>
                <w:rFonts w:asciiTheme="minorHAnsi" w:hAnsiTheme="minorHAnsi" w:cstheme="minorHAnsi"/>
                <w:b/>
                <w:sz w:val="20"/>
                <w:szCs w:val="20"/>
              </w:rPr>
              <w:id w:val="475648962"/>
              <w:placeholder>
                <w:docPart w:val="A3A4D9154C28421B888ACEE5B3649460"/>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08DB0D2D" w14:textId="4AD7902F" w:rsidR="00EC7679" w:rsidRDefault="00350B0A" w:rsidP="00EC7679">
                <w:pPr>
                  <w:pStyle w:val="Default"/>
                  <w:rPr>
                    <w:rFonts w:asciiTheme="minorHAnsi" w:hAnsiTheme="minorHAnsi" w:cstheme="minorHAnsi"/>
                    <w:b/>
                    <w:color w:val="auto"/>
                    <w:sz w:val="20"/>
                    <w:szCs w:val="20"/>
                  </w:rPr>
                </w:pPr>
                <w:r>
                  <w:rPr>
                    <w:rFonts w:asciiTheme="minorHAnsi" w:hAnsiTheme="minorHAnsi" w:cstheme="minorHAnsi"/>
                    <w:b/>
                    <w:sz w:val="20"/>
                    <w:szCs w:val="20"/>
                  </w:rPr>
                  <w:t>2. Strong partnerships between schools, services, families, and communities.</w:t>
                </w:r>
              </w:p>
            </w:sdtContent>
          </w:sdt>
          <w:sdt>
            <w:sdtPr>
              <w:rPr>
                <w:rFonts w:asciiTheme="minorHAnsi" w:hAnsiTheme="minorHAnsi" w:cstheme="minorHAnsi"/>
                <w:b/>
                <w:sz w:val="20"/>
                <w:szCs w:val="20"/>
              </w:rPr>
              <w:id w:val="-77295470"/>
              <w:placeholder>
                <w:docPart w:val="142FB8C13B96403F9013F89542E23C2F"/>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43284196" w14:textId="40F3C299" w:rsidR="00EC7679" w:rsidRDefault="00350B0A" w:rsidP="00EC7679">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p w14:paraId="05DFBEE2" w14:textId="006DBE13" w:rsidR="00691EC1" w:rsidRPr="00691EC1" w:rsidRDefault="004B236C" w:rsidP="007B7696">
            <w:pPr>
              <w:pStyle w:val="Default"/>
              <w:rPr>
                <w:rFonts w:asciiTheme="minorHAnsi" w:hAnsiTheme="minorHAnsi" w:cstheme="minorHAnsi"/>
                <w:b/>
                <w:sz w:val="20"/>
                <w:szCs w:val="20"/>
              </w:rPr>
            </w:pPr>
            <w:hyperlink r:id="rId8" w:history="1">
              <w:r w:rsidR="00EC7679" w:rsidRPr="00EC7679">
                <w:rPr>
                  <w:rStyle w:val="Hyperlink"/>
                  <w:rFonts w:asciiTheme="minorHAnsi" w:hAnsiTheme="minorHAnsi" w:cstheme="minorHAnsi"/>
                  <w:b/>
                  <w:sz w:val="20"/>
                  <w:szCs w:val="20"/>
                </w:rPr>
                <w:t>Education - achieving excellence and equity: National Improvement Framework 2025</w:t>
              </w:r>
            </w:hyperlink>
          </w:p>
        </w:tc>
      </w:tr>
      <w:tr w:rsidR="00A46BC2" w:rsidRPr="00055548" w14:paraId="53FF14D5" w14:textId="77777777" w:rsidTr="00691EC1">
        <w:trPr>
          <w:trHeight w:val="1402"/>
        </w:trPr>
        <w:tc>
          <w:tcPr>
            <w:tcW w:w="7038" w:type="dxa"/>
          </w:tcPr>
          <w:p w14:paraId="49B4AB29" w14:textId="35FCE6F3" w:rsidR="00A46BC2" w:rsidRPr="00055548" w:rsidRDefault="00EC7679" w:rsidP="006E3C1B">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00A46BC2" w:rsidRPr="00055548">
              <w:rPr>
                <w:rFonts w:asciiTheme="minorHAnsi" w:hAnsiTheme="minorHAnsi" w:cstheme="minorHAnsi"/>
                <w:b/>
                <w:bCs/>
                <w:sz w:val="20"/>
                <w:szCs w:val="20"/>
              </w:rPr>
              <w:t>/</w:t>
            </w:r>
            <w:r w:rsidR="00E845FE">
              <w:rPr>
                <w:rFonts w:asciiTheme="minorHAnsi" w:hAnsiTheme="minorHAnsi" w:cstheme="minorHAnsi"/>
                <w:b/>
                <w:bCs/>
                <w:sz w:val="20"/>
                <w:szCs w:val="20"/>
              </w:rPr>
              <w:t>Q</w:t>
            </w:r>
            <w:r>
              <w:rPr>
                <w:rFonts w:asciiTheme="minorHAnsi" w:hAnsiTheme="minorHAnsi" w:cstheme="minorHAnsi"/>
                <w:b/>
                <w:bCs/>
                <w:sz w:val="20"/>
                <w:szCs w:val="20"/>
              </w:rPr>
              <w:t>uality Improvement Framework</w:t>
            </w:r>
            <w:r w:rsidR="00E845FE">
              <w:rPr>
                <w:rFonts w:asciiTheme="minorHAnsi" w:hAnsiTheme="minorHAnsi" w:cstheme="minorHAnsi"/>
                <w:b/>
                <w:bCs/>
                <w:sz w:val="20"/>
                <w:szCs w:val="20"/>
              </w:rPr>
              <w:t xml:space="preserve"> ELC</w:t>
            </w:r>
          </w:p>
          <w:sdt>
            <w:sdtPr>
              <w:rPr>
                <w:rFonts w:asciiTheme="minorHAnsi" w:hAnsiTheme="minorHAnsi" w:cstheme="minorHAnsi"/>
                <w:sz w:val="20"/>
                <w:szCs w:val="20"/>
              </w:rPr>
              <w:alias w:val="HGIOS QIFELC"/>
              <w:id w:val="-2033561363"/>
              <w:placeholder>
                <w:docPart w:val="D2351B78C5A840F68E106F76B3A68FE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33170F93" w14:textId="7A5D7CBD" w:rsidR="00A46BC2" w:rsidRPr="00055548" w:rsidRDefault="00350B0A" w:rsidP="006E3C1B">
                <w:pPr>
                  <w:pStyle w:val="Default"/>
                  <w:rPr>
                    <w:rFonts w:asciiTheme="minorHAnsi" w:hAnsiTheme="minorHAnsi" w:cstheme="minorHAnsi"/>
                    <w:sz w:val="20"/>
                    <w:szCs w:val="20"/>
                    <w:u w:val="single"/>
                  </w:rPr>
                </w:pPr>
                <w:r>
                  <w:rPr>
                    <w:rFonts w:asciiTheme="minorHAnsi" w:hAnsiTheme="minorHAnsi" w:cstheme="minorHAnsi"/>
                    <w:sz w:val="20"/>
                    <w:szCs w:val="20"/>
                  </w:rPr>
                  <w:t>4.2 Wellbeing, inclusion and equality</w:t>
                </w:r>
              </w:p>
            </w:sdtContent>
          </w:sdt>
          <w:sdt>
            <w:sdtPr>
              <w:rPr>
                <w:rFonts w:asciiTheme="minorHAnsi" w:hAnsiTheme="minorHAnsi" w:cstheme="minorHAnsi"/>
                <w:sz w:val="20"/>
                <w:szCs w:val="20"/>
              </w:rPr>
              <w:alias w:val="HGIOS QIFELC"/>
              <w:id w:val="82419914"/>
              <w:placeholder>
                <w:docPart w:val="76F97A9C423F43139EE941E3108AC52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6C5D5D08" w14:textId="692EE83B" w:rsidR="00691EC1" w:rsidRDefault="000A6FE2" w:rsidP="00691EC1">
                <w:pPr>
                  <w:pStyle w:val="Default"/>
                  <w:rPr>
                    <w:rFonts w:cstheme="minorHAnsi"/>
                    <w:sz w:val="20"/>
                    <w:szCs w:val="20"/>
                  </w:rPr>
                </w:pPr>
                <w:r>
                  <w:rPr>
                    <w:rFonts w:asciiTheme="minorHAnsi" w:hAnsiTheme="minorHAnsi" w:cstheme="minorHAnsi"/>
                    <w:sz w:val="20"/>
                    <w:szCs w:val="20"/>
                  </w:rPr>
                  <w:t>3.1 Ensuring wellbeing, equality and inclusion</w:t>
                </w:r>
              </w:p>
            </w:sdtContent>
          </w:sdt>
          <w:sdt>
            <w:sdtPr>
              <w:rPr>
                <w:rFonts w:asciiTheme="minorHAnsi" w:hAnsiTheme="minorHAnsi" w:cstheme="minorHAnsi"/>
                <w:sz w:val="20"/>
                <w:szCs w:val="20"/>
              </w:rPr>
              <w:alias w:val="HGIOS QIFELC"/>
              <w:id w:val="266668746"/>
              <w:placeholder>
                <w:docPart w:val="AE620915A1D04EFA85C205A58897479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229547F9" w14:textId="7E00CE8F" w:rsidR="00691EC1" w:rsidRDefault="000A6FE2" w:rsidP="00691EC1">
                <w:pPr>
                  <w:pStyle w:val="Default"/>
                  <w:rPr>
                    <w:rFonts w:asciiTheme="minorHAnsi" w:hAnsiTheme="minorHAnsi" w:cstheme="minorHAnsi"/>
                    <w:color w:val="auto"/>
                    <w:sz w:val="20"/>
                    <w:szCs w:val="20"/>
                  </w:rPr>
                </w:pPr>
                <w:r>
                  <w:rPr>
                    <w:rFonts w:asciiTheme="minorHAnsi" w:hAnsiTheme="minorHAnsi" w:cstheme="minorHAnsi"/>
                    <w:sz w:val="20"/>
                    <w:szCs w:val="20"/>
                  </w:rPr>
                  <w:t>4.1 Nurturing care and support</w:t>
                </w:r>
              </w:p>
            </w:sdtContent>
          </w:sdt>
          <w:sdt>
            <w:sdtPr>
              <w:rPr>
                <w:rFonts w:asciiTheme="minorHAnsi" w:hAnsiTheme="minorHAnsi" w:cstheme="minorHAnsi"/>
                <w:sz w:val="20"/>
                <w:szCs w:val="20"/>
              </w:rPr>
              <w:alias w:val="HGIOS QIFELC"/>
              <w:id w:val="-19401480"/>
              <w:placeholder>
                <w:docPart w:val="0B65E57A136741349EEA78874BC3294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162432D4" w14:textId="48D77DFD" w:rsidR="00691EC1" w:rsidRDefault="000A6FE2" w:rsidP="00691EC1">
                <w:pPr>
                  <w:pStyle w:val="Default"/>
                  <w:rPr>
                    <w:rFonts w:asciiTheme="minorHAnsi" w:hAnsiTheme="minorHAnsi" w:cstheme="minorHAnsi"/>
                    <w:color w:val="auto"/>
                    <w:sz w:val="20"/>
                    <w:szCs w:val="20"/>
                  </w:rPr>
                </w:pPr>
                <w:r>
                  <w:rPr>
                    <w:rFonts w:asciiTheme="minorHAnsi" w:hAnsiTheme="minorHAnsi" w:cstheme="minorHAnsi"/>
                    <w:sz w:val="20"/>
                    <w:szCs w:val="20"/>
                  </w:rPr>
                  <w:t>2.1 Safeguarding and child protection</w:t>
                </w:r>
              </w:p>
            </w:sdtContent>
          </w:sdt>
          <w:sdt>
            <w:sdtPr>
              <w:rPr>
                <w:rFonts w:asciiTheme="minorHAnsi" w:hAnsiTheme="minorHAnsi" w:cstheme="minorHAnsi"/>
                <w:sz w:val="20"/>
                <w:szCs w:val="20"/>
              </w:rPr>
              <w:alias w:val="HGIOS QIFELC"/>
              <w:id w:val="456842756"/>
              <w:placeholder>
                <w:docPart w:val="FBE4ECB480A74998A6B82AFA74983F93"/>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55AB13B3" w14:textId="77777777" w:rsidR="00691EC1" w:rsidRDefault="00691EC1" w:rsidP="00691EC1">
                <w:pPr>
                  <w:pStyle w:val="Default"/>
                  <w:rPr>
                    <w:rFonts w:asciiTheme="minorHAnsi" w:hAnsiTheme="minorHAnsi" w:cstheme="minorHAnsi"/>
                    <w:color w:val="auto"/>
                    <w:sz w:val="20"/>
                    <w:szCs w:val="20"/>
                  </w:rPr>
                </w:pPr>
                <w:r w:rsidRPr="00055548">
                  <w:rPr>
                    <w:rStyle w:val="PlaceholderText"/>
                    <w:rFonts w:asciiTheme="minorHAnsi" w:hAnsiTheme="minorHAnsi" w:cstheme="minorHAnsi"/>
                  </w:rPr>
                  <w:t>Choose an item.</w:t>
                </w:r>
              </w:p>
            </w:sdtContent>
          </w:sdt>
          <w:sdt>
            <w:sdtPr>
              <w:rPr>
                <w:rFonts w:asciiTheme="minorHAnsi" w:hAnsiTheme="minorHAnsi" w:cstheme="minorHAnsi"/>
                <w:sz w:val="20"/>
                <w:szCs w:val="20"/>
              </w:rPr>
              <w:alias w:val="HGIOS QIFELC"/>
              <w:id w:val="-518545523"/>
              <w:placeholder>
                <w:docPart w:val="9A6CE29086BB415BBF4AB715E0E92F88"/>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11E07F36" w14:textId="14BC4661" w:rsidR="00691EC1" w:rsidRPr="00691EC1" w:rsidRDefault="00691EC1" w:rsidP="006E3C1B">
                <w:pPr>
                  <w:pStyle w:val="Default"/>
                  <w:rPr>
                    <w:rFonts w:asciiTheme="minorHAnsi" w:hAnsiTheme="minorHAnsi" w:cstheme="minorHAnsi"/>
                    <w:color w:val="auto"/>
                    <w:sz w:val="20"/>
                    <w:szCs w:val="20"/>
                  </w:rPr>
                </w:pPr>
                <w:r w:rsidRPr="00055548">
                  <w:rPr>
                    <w:rStyle w:val="PlaceholderText"/>
                    <w:rFonts w:asciiTheme="minorHAnsi" w:hAnsiTheme="minorHAnsi" w:cstheme="minorHAnsi"/>
                  </w:rPr>
                  <w:t>Choose an item.</w:t>
                </w:r>
              </w:p>
            </w:sdtContent>
          </w:sdt>
        </w:tc>
        <w:tc>
          <w:tcPr>
            <w:tcW w:w="7038" w:type="dxa"/>
          </w:tcPr>
          <w:p w14:paraId="76B82330" w14:textId="04D8260D" w:rsidR="00A46BC2" w:rsidRPr="00055548" w:rsidRDefault="00A46BC2" w:rsidP="00DE07A0">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224730338"/>
              <w:placeholder>
                <w:docPart w:val="239D2C6A55C24D339412A772860733D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p w14:paraId="112AD34A" w14:textId="0FEFCDD5" w:rsidR="00A46BC2" w:rsidRPr="00055548" w:rsidRDefault="000A6FE2" w:rsidP="00DE07A0">
                <w:pPr>
                  <w:rPr>
                    <w:rFonts w:cstheme="minorHAnsi"/>
                    <w:sz w:val="20"/>
                    <w:szCs w:val="20"/>
                  </w:rPr>
                </w:pPr>
                <w:r>
                  <w:rPr>
                    <w:rFonts w:cstheme="minorHAnsi"/>
                    <w:sz w:val="20"/>
                    <w:szCs w:val="20"/>
                  </w:rPr>
                  <w:t>Article 2 (Non-discrimination):</w:t>
                </w:r>
              </w:p>
            </w:sdtContent>
          </w:sdt>
          <w:p w14:paraId="32F87242" w14:textId="1A893D75" w:rsidR="00A46BC2" w:rsidRPr="00055548" w:rsidRDefault="004B236C" w:rsidP="00DE07A0">
            <w:pPr>
              <w:rPr>
                <w:rFonts w:cstheme="minorHAnsi"/>
                <w:sz w:val="20"/>
                <w:szCs w:val="20"/>
              </w:rPr>
            </w:pPr>
            <w:sdt>
              <w:sdtPr>
                <w:rPr>
                  <w:rFonts w:cstheme="minorHAnsi"/>
                  <w:sz w:val="20"/>
                  <w:szCs w:val="20"/>
                </w:rPr>
                <w:alias w:val="RRS Unicef articles"/>
                <w:tag w:val="RRS Unicef articles"/>
                <w:id w:val="-1236089940"/>
                <w:placeholder>
                  <w:docPart w:val="796DA27FBA9544078A3961CAABFA458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r w:rsidR="000A6FE2">
                  <w:rPr>
                    <w:rFonts w:cstheme="minorHAnsi"/>
                    <w:sz w:val="20"/>
                    <w:szCs w:val="20"/>
                  </w:rPr>
                  <w:t>Article 12 (Respect for the views of the child):</w:t>
                </w:r>
              </w:sdtContent>
            </w:sdt>
            <w:r w:rsidR="00A46BC2" w:rsidRPr="00055548">
              <w:rPr>
                <w:rFonts w:cstheme="minorHAnsi"/>
                <w:sz w:val="20"/>
                <w:szCs w:val="20"/>
              </w:rPr>
              <w:t xml:space="preserve"> </w:t>
            </w:r>
          </w:p>
          <w:p w14:paraId="518770CC" w14:textId="77777777" w:rsidR="00A46BC2" w:rsidRPr="00055548" w:rsidRDefault="00A46BC2" w:rsidP="007B7696">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077B50" w:rsidRPr="00055548" w14:paraId="779DDCDE" w14:textId="77777777" w:rsidTr="00841F1C">
        <w:trPr>
          <w:gridAfter w:val="1"/>
          <w:wAfter w:w="25" w:type="dxa"/>
          <w:trHeight w:val="530"/>
        </w:trPr>
        <w:tc>
          <w:tcPr>
            <w:tcW w:w="14033" w:type="dxa"/>
            <w:shd w:val="clear" w:color="auto" w:fill="C0C0C0"/>
            <w:tcMar>
              <w:top w:w="20" w:type="dxa"/>
              <w:left w:w="20" w:type="dxa"/>
              <w:bottom w:w="0" w:type="dxa"/>
              <w:right w:w="20" w:type="dxa"/>
            </w:tcMar>
            <w:vAlign w:val="center"/>
          </w:tcPr>
          <w:p w14:paraId="6D7D366D" w14:textId="19175E3C" w:rsidR="00077B50" w:rsidRPr="00055548" w:rsidRDefault="00077B50" w:rsidP="002D5424">
            <w:pPr>
              <w:jc w:val="center"/>
              <w:rPr>
                <w:rFonts w:eastAsia="Arial Unicode MS" w:cstheme="minorHAnsi"/>
                <w:b/>
                <w:bCs/>
              </w:rPr>
            </w:pPr>
            <w:r w:rsidRPr="00055548">
              <w:rPr>
                <w:rFonts w:eastAsia="Arial Unicode MS" w:cstheme="minorHAnsi"/>
                <w:b/>
                <w:bCs/>
              </w:rPr>
              <w:t>Rationale for change based self-evaluation including d</w:t>
            </w:r>
            <w:r w:rsidR="005A56CC" w:rsidRPr="00055548">
              <w:rPr>
                <w:rFonts w:eastAsia="Arial Unicode MS" w:cstheme="minorHAnsi"/>
                <w:b/>
                <w:bCs/>
              </w:rPr>
              <w:t>ata and stakeholder views</w:t>
            </w:r>
          </w:p>
        </w:tc>
      </w:tr>
      <w:tr w:rsidR="00055548" w:rsidRPr="00055548" w14:paraId="797BE990" w14:textId="77777777" w:rsidTr="002D5424">
        <w:trPr>
          <w:gridAfter w:val="1"/>
          <w:wAfter w:w="25" w:type="dxa"/>
          <w:trHeight w:val="384"/>
        </w:trPr>
        <w:tc>
          <w:tcPr>
            <w:tcW w:w="14033" w:type="dxa"/>
            <w:tcMar>
              <w:top w:w="20" w:type="dxa"/>
              <w:left w:w="20" w:type="dxa"/>
              <w:bottom w:w="0" w:type="dxa"/>
              <w:right w:w="20" w:type="dxa"/>
            </w:tcMar>
          </w:tcPr>
          <w:p w14:paraId="21CD250E" w14:textId="29DA3161" w:rsidR="00EB5687" w:rsidRDefault="00EB5687" w:rsidP="002D5424">
            <w:pPr>
              <w:tabs>
                <w:tab w:val="left" w:pos="264"/>
              </w:tabs>
              <w:spacing w:after="0" w:line="240" w:lineRule="auto"/>
              <w:rPr>
                <w:rFonts w:cstheme="minorHAnsi"/>
              </w:rPr>
            </w:pPr>
            <w:r>
              <w:rPr>
                <w:rFonts w:cstheme="minorHAnsi"/>
              </w:rPr>
              <w:t>Staff questionnaires</w:t>
            </w:r>
            <w:r w:rsidR="005D1D8A">
              <w:rPr>
                <w:rFonts w:cstheme="minorHAnsi"/>
              </w:rPr>
              <w:t xml:space="preserve"> and staff reflective practice meetings </w:t>
            </w:r>
            <w:r>
              <w:rPr>
                <w:rFonts w:cstheme="minorHAnsi"/>
              </w:rPr>
              <w:t xml:space="preserve">highlighted </w:t>
            </w:r>
            <w:r w:rsidR="005D1D8A">
              <w:rPr>
                <w:rFonts w:cstheme="minorHAnsi"/>
              </w:rPr>
              <w:t xml:space="preserve">that confidence in racial literacy </w:t>
            </w:r>
            <w:r w:rsidR="00197248">
              <w:rPr>
                <w:rFonts w:cstheme="minorHAnsi"/>
              </w:rPr>
              <w:t>is developing at different pace</w:t>
            </w:r>
            <w:r w:rsidR="005D1D8A">
              <w:rPr>
                <w:rFonts w:cstheme="minorHAnsi"/>
              </w:rPr>
              <w:t xml:space="preserve"> across the staff team.</w:t>
            </w:r>
            <w:r w:rsidR="00D26585">
              <w:rPr>
                <w:rFonts w:cstheme="minorHAnsi"/>
              </w:rPr>
              <w:t xml:space="preserve"> The</w:t>
            </w:r>
            <w:r w:rsidR="00840A43">
              <w:rPr>
                <w:rFonts w:cstheme="minorHAnsi"/>
              </w:rPr>
              <w:t>refore, the</w:t>
            </w:r>
            <w:r w:rsidR="00D26585">
              <w:rPr>
                <w:rFonts w:cstheme="minorHAnsi"/>
              </w:rPr>
              <w:t xml:space="preserve"> introduction of a planned programme of professional learning, collaborative dialogue and reflective practice to empower staff to become more confident and skilled at embedding racial literacy into their everyday practice. </w:t>
            </w:r>
          </w:p>
          <w:p w14:paraId="05145D7D" w14:textId="77777777" w:rsidR="00055548" w:rsidRDefault="00055548" w:rsidP="002D5424">
            <w:pPr>
              <w:tabs>
                <w:tab w:val="left" w:pos="264"/>
              </w:tabs>
              <w:spacing w:after="0" w:line="240" w:lineRule="auto"/>
              <w:rPr>
                <w:rFonts w:cstheme="minorHAnsi"/>
              </w:rPr>
            </w:pPr>
          </w:p>
          <w:p w14:paraId="5D527AED" w14:textId="77777777" w:rsidR="005D1D8A" w:rsidRDefault="00D26585" w:rsidP="002D5424">
            <w:pPr>
              <w:tabs>
                <w:tab w:val="left" w:pos="264"/>
              </w:tabs>
              <w:spacing w:after="0" w:line="240" w:lineRule="auto"/>
              <w:rPr>
                <w:rFonts w:cstheme="minorHAnsi"/>
              </w:rPr>
            </w:pPr>
            <w:r>
              <w:rPr>
                <w:rFonts w:cstheme="minorHAnsi"/>
              </w:rPr>
              <w:t xml:space="preserve">Senior Leadership Team’s monitoring of playroom identified the need to strengthen the range of literacy resources available. This will support all staff in building confidence and embedding this into practice. </w:t>
            </w:r>
          </w:p>
          <w:p w14:paraId="5C3E7B02" w14:textId="77777777" w:rsidR="00D26585" w:rsidRDefault="00D26585" w:rsidP="002D5424">
            <w:pPr>
              <w:tabs>
                <w:tab w:val="left" w:pos="264"/>
              </w:tabs>
              <w:spacing w:after="0" w:line="240" w:lineRule="auto"/>
              <w:rPr>
                <w:rFonts w:cstheme="minorHAnsi"/>
              </w:rPr>
            </w:pPr>
          </w:p>
          <w:p w14:paraId="384CE863" w14:textId="2250B98A" w:rsidR="00D26585" w:rsidRPr="00C631ED" w:rsidRDefault="00E577BE" w:rsidP="002D5424">
            <w:pPr>
              <w:tabs>
                <w:tab w:val="left" w:pos="264"/>
              </w:tabs>
              <w:spacing w:after="0" w:line="240" w:lineRule="auto"/>
              <w:rPr>
                <w:rFonts w:cstheme="minorHAnsi"/>
                <w:iCs/>
              </w:rPr>
            </w:pPr>
            <w:r>
              <w:rPr>
                <w:rFonts w:cstheme="minorHAnsi"/>
                <w:iCs/>
              </w:rPr>
              <w:t xml:space="preserve">Playroom observations identified that not all children were aware of the UN Convention of the Rights of the Child. </w:t>
            </w:r>
            <w:r w:rsidR="00840A43">
              <w:rPr>
                <w:rFonts w:cstheme="minorHAnsi"/>
                <w:iCs/>
              </w:rPr>
              <w:t xml:space="preserve">Therefore, Rights of the Child will be embedded into age appropriate, interactive everyday learning experiences throughout the nursery. </w:t>
            </w:r>
          </w:p>
        </w:tc>
      </w:tr>
      <w:tr w:rsidR="000005A7" w:rsidRPr="00055548" w14:paraId="30C5473E" w14:textId="77777777" w:rsidTr="00841F1C">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5A61C21A" w14:textId="37F9CA82" w:rsidR="004024A1" w:rsidRDefault="00077B50" w:rsidP="004024A1">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50178139" w14:textId="7A9864CC" w:rsidR="005C3B0B" w:rsidRPr="004024A1" w:rsidRDefault="00802431" w:rsidP="004024A1">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004024A1" w:rsidRPr="004024A1">
              <w:rPr>
                <w:rFonts w:eastAsia="+mn-ea" w:cstheme="minorHAnsi"/>
                <w:b/>
                <w:bCs/>
                <w:kern w:val="24"/>
                <w:sz w:val="18"/>
                <w:szCs w:val="18"/>
                <w:lang w:eastAsia="en-GB"/>
              </w:rPr>
              <w:tab/>
            </w:r>
            <w:r w:rsidRPr="004024A1">
              <w:rPr>
                <w:rFonts w:eastAsia="+mn-ea" w:cstheme="minorHAnsi"/>
                <w:b/>
                <w:bCs/>
                <w:kern w:val="24"/>
                <w:sz w:val="18"/>
                <w:szCs w:val="18"/>
                <w:lang w:eastAsia="en-GB"/>
              </w:rPr>
              <w:t>By when?</w:t>
            </w:r>
            <w:r w:rsidR="004024A1" w:rsidRPr="004024A1">
              <w:rPr>
                <w:rFonts w:eastAsia="+mn-ea" w:cstheme="minorHAnsi"/>
                <w:b/>
                <w:bCs/>
                <w:kern w:val="24"/>
                <w:sz w:val="18"/>
                <w:szCs w:val="18"/>
                <w:lang w:eastAsia="en-GB"/>
              </w:rPr>
              <w:tab/>
            </w:r>
            <w:r w:rsidRPr="004024A1">
              <w:rPr>
                <w:rFonts w:eastAsia="+mn-ea" w:cstheme="minorHAnsi"/>
                <w:b/>
                <w:bCs/>
                <w:kern w:val="24"/>
                <w:sz w:val="18"/>
                <w:szCs w:val="18"/>
                <w:lang w:eastAsia="en-GB"/>
              </w:rPr>
              <w:t>What?</w:t>
            </w:r>
          </w:p>
        </w:tc>
      </w:tr>
      <w:tr w:rsidR="000005A7" w:rsidRPr="00055548" w14:paraId="77A05093"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6FF39D27" w14:textId="450A5A81" w:rsidR="00077B50" w:rsidRDefault="000B6681" w:rsidP="00840A43">
            <w:pPr>
              <w:rPr>
                <w:rFonts w:cstheme="minorHAnsi"/>
              </w:rPr>
            </w:pPr>
            <w:r>
              <w:rPr>
                <w:rFonts w:cstheme="minorHAnsi"/>
              </w:rPr>
              <w:t>By April</w:t>
            </w:r>
            <w:r w:rsidR="007925D8" w:rsidRPr="00B32F8F">
              <w:rPr>
                <w:rFonts w:cstheme="minorHAnsi"/>
              </w:rPr>
              <w:t xml:space="preserve"> 2026 all staff </w:t>
            </w:r>
            <w:r w:rsidR="00B32F8F" w:rsidRPr="00B32F8F">
              <w:rPr>
                <w:rFonts w:cstheme="minorHAnsi"/>
              </w:rPr>
              <w:t xml:space="preserve">will be confident </w:t>
            </w:r>
            <w:r w:rsidR="00F30F7E">
              <w:rPr>
                <w:rFonts w:cstheme="minorHAnsi"/>
              </w:rPr>
              <w:t xml:space="preserve">in using </w:t>
            </w:r>
            <w:r>
              <w:rPr>
                <w:rFonts w:cstheme="minorHAnsi"/>
              </w:rPr>
              <w:t xml:space="preserve">inclusive </w:t>
            </w:r>
            <w:r w:rsidR="00F30F7E">
              <w:rPr>
                <w:rFonts w:cstheme="minorHAnsi"/>
              </w:rPr>
              <w:t xml:space="preserve">language and behaviour </w:t>
            </w:r>
            <w:r>
              <w:rPr>
                <w:rFonts w:cstheme="minorHAnsi"/>
              </w:rPr>
              <w:t xml:space="preserve">that reflects diversity and promotes equity. </w:t>
            </w:r>
          </w:p>
          <w:p w14:paraId="1D6A16EB" w14:textId="5C8BB9EF" w:rsidR="000B6681" w:rsidRDefault="000B6681" w:rsidP="00840A43">
            <w:pPr>
              <w:rPr>
                <w:rFonts w:cstheme="minorHAnsi"/>
              </w:rPr>
            </w:pPr>
            <w:r>
              <w:rPr>
                <w:rFonts w:cstheme="minorHAnsi"/>
              </w:rPr>
              <w:t>By December 2025 SLT will so</w:t>
            </w:r>
            <w:r w:rsidR="0043654B">
              <w:rPr>
                <w:rFonts w:cstheme="minorHAnsi"/>
              </w:rPr>
              <w:t>urce and implement and resource</w:t>
            </w:r>
            <w:r>
              <w:rPr>
                <w:rFonts w:cstheme="minorHAnsi"/>
              </w:rPr>
              <w:t xml:space="preserve"> the playroom to ensure racial literacy is taught through age appropriate and engaging learning experiences for all children. </w:t>
            </w:r>
          </w:p>
          <w:p w14:paraId="0330C0CD" w14:textId="539ECCC3" w:rsidR="000B6681" w:rsidRDefault="000B6681" w:rsidP="00840A43">
            <w:pPr>
              <w:rPr>
                <w:rFonts w:cstheme="minorHAnsi"/>
              </w:rPr>
            </w:pPr>
            <w:r>
              <w:rPr>
                <w:rFonts w:cstheme="minorHAnsi"/>
              </w:rPr>
              <w:lastRenderedPageBreak/>
              <w:t xml:space="preserve">By September 2025 staff will develop a greater awareness on how to embed children’s rights within everyday learning ensuring rights based learning becomes integral </w:t>
            </w:r>
            <w:r w:rsidR="008A655A">
              <w:rPr>
                <w:rFonts w:cstheme="minorHAnsi"/>
              </w:rPr>
              <w:t xml:space="preserve">to the nursery. </w:t>
            </w:r>
          </w:p>
          <w:p w14:paraId="5DFE1609" w14:textId="08AE70AA" w:rsidR="000B6681" w:rsidRPr="00B32F8F" w:rsidRDefault="008A655A" w:rsidP="008A655A">
            <w:pPr>
              <w:rPr>
                <w:rFonts w:cstheme="minorHAnsi"/>
              </w:rPr>
            </w:pPr>
            <w:r>
              <w:rPr>
                <w:rFonts w:cstheme="minorHAnsi"/>
              </w:rPr>
              <w:t xml:space="preserve">By June 2026 nearly all children will be able to talk about their rights and recognise that these rights are being upheld. </w:t>
            </w:r>
          </w:p>
        </w:tc>
      </w:tr>
      <w:tr w:rsidR="00077B50" w:rsidRPr="00055548" w14:paraId="6D3257DF" w14:textId="77777777" w:rsidTr="00841F1C">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0DAE279D" w14:textId="2333C996" w:rsidR="00077B50" w:rsidRPr="00055548" w:rsidRDefault="00077B50" w:rsidP="00077B50">
            <w:pPr>
              <w:jc w:val="center"/>
              <w:rPr>
                <w:rFonts w:eastAsia="Arial Unicode MS" w:cstheme="minorHAnsi"/>
                <w:b/>
                <w:bCs/>
              </w:rPr>
            </w:pPr>
            <w:r w:rsidRPr="00055548">
              <w:rPr>
                <w:rFonts w:eastAsia="Arial Unicode MS" w:cstheme="minorHAnsi"/>
                <w:b/>
                <w:bCs/>
              </w:rPr>
              <w:lastRenderedPageBreak/>
              <w:t>If PEF spend is</w:t>
            </w:r>
            <w:r w:rsidR="000514DD" w:rsidRPr="00055548">
              <w:rPr>
                <w:rFonts w:eastAsia="Arial Unicode MS" w:cstheme="minorHAnsi"/>
                <w:b/>
                <w:bCs/>
              </w:rPr>
              <w:t xml:space="preserve"> supporting – how much and what?</w:t>
            </w:r>
            <w:r w:rsidRPr="00055548">
              <w:rPr>
                <w:rFonts w:eastAsia="Arial Unicode MS" w:cstheme="minorHAnsi"/>
                <w:b/>
                <w:bCs/>
              </w:rPr>
              <w:t xml:space="preserve"> </w:t>
            </w:r>
          </w:p>
        </w:tc>
      </w:tr>
      <w:tr w:rsidR="00077B50" w:rsidRPr="00055548" w14:paraId="2D05AFA1"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3F61FBCD" w14:textId="04DAA2B0" w:rsidR="00077B50" w:rsidRPr="00055548" w:rsidRDefault="00077B50" w:rsidP="004024A1">
            <w:pPr>
              <w:tabs>
                <w:tab w:val="left" w:pos="264"/>
              </w:tabs>
              <w:spacing w:after="0" w:line="240" w:lineRule="auto"/>
              <w:rPr>
                <w:rFonts w:cstheme="minorHAnsi"/>
                <w:sz w:val="18"/>
                <w:szCs w:val="18"/>
              </w:rPr>
            </w:pPr>
          </w:p>
        </w:tc>
      </w:tr>
    </w:tbl>
    <w:p w14:paraId="23225E80" w14:textId="6685930F" w:rsidR="00EC7679" w:rsidRDefault="00EC7679" w:rsidP="005C3B0B">
      <w:pPr>
        <w:rPr>
          <w:rFonts w:cstheme="minorHAnsi"/>
        </w:rPr>
      </w:pPr>
    </w:p>
    <w:p w14:paraId="2D679F16" w14:textId="77777777" w:rsidR="00EC7679" w:rsidRDefault="00EC7679">
      <w:pPr>
        <w:rPr>
          <w:rFonts w:cstheme="minorHAnsi"/>
        </w:rPr>
      </w:pPr>
      <w:r>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203168" w:rsidRPr="00055548" w14:paraId="3887CA6E" w14:textId="77777777" w:rsidTr="00841F1C">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4BCCD551" w14:textId="54DF55AF" w:rsidR="00203168" w:rsidRPr="00055548" w:rsidRDefault="00203168" w:rsidP="003A081E">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0C20610A" w14:textId="77777777" w:rsidR="00203168" w:rsidRPr="00055548" w:rsidRDefault="00203168" w:rsidP="00D8618E">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3248F452" w14:textId="19828A08" w:rsidR="00203168" w:rsidRPr="00055548" w:rsidRDefault="00203168" w:rsidP="003A081E">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1378397" w14:textId="219A6DD8" w:rsidR="00203168" w:rsidRPr="00055548" w:rsidRDefault="00203168" w:rsidP="003A081E">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59C01238" w14:textId="77777777" w:rsidR="00203168" w:rsidRPr="00055548" w:rsidRDefault="00203168" w:rsidP="003A081E">
            <w:pPr>
              <w:jc w:val="center"/>
              <w:rPr>
                <w:rFonts w:eastAsia="Arial Unicode MS" w:cstheme="minorHAnsi"/>
                <w:b/>
                <w:bCs/>
              </w:rPr>
            </w:pPr>
            <w:r w:rsidRPr="00055548">
              <w:rPr>
                <w:rFonts w:cstheme="minorHAnsi"/>
                <w:b/>
                <w:bCs/>
              </w:rPr>
              <w:t>Resources and staff development</w:t>
            </w:r>
          </w:p>
        </w:tc>
      </w:tr>
      <w:tr w:rsidR="00511082" w:rsidRPr="00055548" w14:paraId="5861280B"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622B2C8" w14:textId="5C8A4837" w:rsidR="00511082" w:rsidRDefault="000346C0" w:rsidP="0088608B">
            <w:pPr>
              <w:pStyle w:val="Header"/>
              <w:spacing w:before="60"/>
              <w:rPr>
                <w:rFonts w:ascii="Arial" w:hAnsi="Arial" w:cs="Arial"/>
                <w:bCs/>
              </w:rPr>
            </w:pPr>
            <w:r>
              <w:rPr>
                <w:rFonts w:ascii="Arial" w:hAnsi="Arial" w:cs="Arial"/>
                <w:bCs/>
              </w:rPr>
              <w:t>Increase staff knowledge of racial literac</w:t>
            </w:r>
            <w:r w:rsidR="00C46624">
              <w:rPr>
                <w:rFonts w:ascii="Arial" w:hAnsi="Arial" w:cs="Arial"/>
                <w:bCs/>
              </w:rPr>
              <w:t>y and embed meaningful practice</w:t>
            </w:r>
            <w:r w:rsidR="00D0674D">
              <w:rPr>
                <w:rFonts w:ascii="Arial" w:hAnsi="Arial" w:cs="Arial"/>
                <w:bCs/>
              </w:rPr>
              <w:t>.</w:t>
            </w:r>
          </w:p>
        </w:tc>
        <w:tc>
          <w:tcPr>
            <w:tcW w:w="1816" w:type="dxa"/>
            <w:tcBorders>
              <w:top w:val="single" w:sz="4" w:space="0" w:color="auto"/>
              <w:left w:val="single" w:sz="4" w:space="0" w:color="auto"/>
              <w:bottom w:val="single" w:sz="4" w:space="0" w:color="auto"/>
              <w:right w:val="single" w:sz="4" w:space="0" w:color="auto"/>
            </w:tcBorders>
          </w:tcPr>
          <w:p w14:paraId="3C3180B1" w14:textId="23C35263" w:rsidR="00511082" w:rsidRDefault="000346C0" w:rsidP="0088608B">
            <w:pPr>
              <w:autoSpaceDE w:val="0"/>
              <w:autoSpaceDN w:val="0"/>
              <w:adjustRightInd w:val="0"/>
              <w:spacing w:after="0" w:line="240" w:lineRule="auto"/>
              <w:rPr>
                <w:rFonts w:ascii="Arial" w:eastAsia="Arial Unicode MS" w:hAnsi="Arial" w:cs="Arial"/>
              </w:rPr>
            </w:pPr>
            <w:r>
              <w:rPr>
                <w:rFonts w:ascii="Arial" w:eastAsia="Arial Unicode MS" w:hAnsi="Arial" w:cs="Arial"/>
              </w:rPr>
              <w:t>August 2025</w:t>
            </w:r>
          </w:p>
        </w:tc>
        <w:tc>
          <w:tcPr>
            <w:tcW w:w="687" w:type="dxa"/>
            <w:tcBorders>
              <w:top w:val="single" w:sz="4" w:space="0" w:color="auto"/>
              <w:left w:val="single" w:sz="4" w:space="0" w:color="auto"/>
              <w:bottom w:val="single" w:sz="4" w:space="0" w:color="auto"/>
              <w:right w:val="single" w:sz="4" w:space="0" w:color="auto"/>
            </w:tcBorders>
          </w:tcPr>
          <w:p w14:paraId="5222DE91" w14:textId="77777777" w:rsidR="00511082" w:rsidRPr="00055548" w:rsidRDefault="00511082" w:rsidP="0088608B">
            <w:pPr>
              <w:spacing w:before="4"/>
              <w:rPr>
                <w:rFonts w:eastAsia="Arial Unicode MS" w:cstheme="minorHAnsi"/>
                <w:b/>
              </w:rPr>
            </w:pPr>
          </w:p>
        </w:tc>
        <w:tc>
          <w:tcPr>
            <w:tcW w:w="3402"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620FCE0" w14:textId="77777777" w:rsidR="00511082" w:rsidRDefault="000346C0" w:rsidP="0088608B">
            <w:pPr>
              <w:autoSpaceDE w:val="0"/>
              <w:autoSpaceDN w:val="0"/>
              <w:adjustRightInd w:val="0"/>
              <w:spacing w:after="30" w:line="240" w:lineRule="auto"/>
              <w:jc w:val="center"/>
              <w:rPr>
                <w:rFonts w:ascii="Arial" w:eastAsia="Arial Unicode MS" w:hAnsi="Arial" w:cs="Arial"/>
              </w:rPr>
            </w:pPr>
            <w:r>
              <w:rPr>
                <w:rFonts w:ascii="Arial" w:eastAsia="Arial Unicode MS" w:hAnsi="Arial" w:cs="Arial"/>
              </w:rPr>
              <w:t>SLT</w:t>
            </w:r>
          </w:p>
          <w:p w14:paraId="0B7BA287" w14:textId="77777777" w:rsidR="000346C0" w:rsidRDefault="000346C0" w:rsidP="0088608B">
            <w:pPr>
              <w:autoSpaceDE w:val="0"/>
              <w:autoSpaceDN w:val="0"/>
              <w:adjustRightInd w:val="0"/>
              <w:spacing w:after="30" w:line="240" w:lineRule="auto"/>
              <w:jc w:val="center"/>
              <w:rPr>
                <w:rFonts w:ascii="Arial" w:eastAsia="Arial Unicode MS" w:hAnsi="Arial" w:cs="Arial"/>
              </w:rPr>
            </w:pPr>
            <w:r>
              <w:rPr>
                <w:rFonts w:ascii="Arial" w:eastAsia="Arial Unicode MS" w:hAnsi="Arial" w:cs="Arial"/>
              </w:rPr>
              <w:t xml:space="preserve">Equalities Lead </w:t>
            </w:r>
          </w:p>
          <w:p w14:paraId="1EC13978" w14:textId="317DCA06" w:rsidR="000346C0" w:rsidRDefault="000346C0" w:rsidP="0088608B">
            <w:pPr>
              <w:autoSpaceDE w:val="0"/>
              <w:autoSpaceDN w:val="0"/>
              <w:adjustRightInd w:val="0"/>
              <w:spacing w:after="30" w:line="240" w:lineRule="auto"/>
              <w:jc w:val="center"/>
              <w:rPr>
                <w:rFonts w:ascii="Arial" w:eastAsia="Arial Unicode MS" w:hAnsi="Arial" w:cs="Arial"/>
              </w:rPr>
            </w:pPr>
            <w:r>
              <w:rPr>
                <w:rFonts w:ascii="Arial" w:eastAsia="Arial Unicode MS" w:hAnsi="Arial" w:cs="Arial"/>
              </w:rPr>
              <w:t xml:space="preserve">Whole staff team </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5C66D6F" w14:textId="296F81DB" w:rsidR="00511082" w:rsidRDefault="00CD4769" w:rsidP="0088608B">
            <w:pPr>
              <w:autoSpaceDE w:val="0"/>
              <w:autoSpaceDN w:val="0"/>
              <w:adjustRightInd w:val="0"/>
              <w:spacing w:after="30"/>
              <w:rPr>
                <w:rFonts w:ascii="Arial" w:hAnsi="Arial" w:cs="Arial"/>
              </w:rPr>
            </w:pPr>
            <w:r>
              <w:rPr>
                <w:rFonts w:ascii="Arial" w:hAnsi="Arial" w:cs="Arial"/>
              </w:rPr>
              <w:t xml:space="preserve">Equalities co-ordinator will deliver in-service training on racial literacy.  </w:t>
            </w:r>
          </w:p>
        </w:tc>
      </w:tr>
      <w:tr w:rsidR="00C46624" w:rsidRPr="00055548" w14:paraId="554218EE"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071D5E4" w14:textId="40013E79" w:rsidR="00C46624" w:rsidRDefault="00C46624" w:rsidP="0088608B">
            <w:pPr>
              <w:pStyle w:val="Header"/>
              <w:spacing w:before="60"/>
              <w:rPr>
                <w:rFonts w:ascii="Arial" w:hAnsi="Arial" w:cs="Arial"/>
                <w:bCs/>
              </w:rPr>
            </w:pPr>
            <w:r w:rsidRPr="00261502">
              <w:rPr>
                <w:rFonts w:ascii="Arial" w:hAnsi="Arial" w:cs="Arial"/>
                <w:bCs/>
              </w:rPr>
              <w:t>Adapt the Centre’s learning environment to ensure it is fully inclusive and diverse for all</w:t>
            </w:r>
            <w:r w:rsidR="00D0674D">
              <w:rPr>
                <w:rFonts w:ascii="Arial" w:hAnsi="Arial" w:cs="Arial"/>
                <w:bCs/>
              </w:rPr>
              <w:t>.</w:t>
            </w:r>
          </w:p>
        </w:tc>
        <w:tc>
          <w:tcPr>
            <w:tcW w:w="1816" w:type="dxa"/>
            <w:tcBorders>
              <w:top w:val="single" w:sz="4" w:space="0" w:color="auto"/>
              <w:left w:val="single" w:sz="4" w:space="0" w:color="auto"/>
              <w:bottom w:val="single" w:sz="4" w:space="0" w:color="auto"/>
              <w:right w:val="single" w:sz="4" w:space="0" w:color="auto"/>
            </w:tcBorders>
          </w:tcPr>
          <w:p w14:paraId="2A2743A7" w14:textId="0D569A89" w:rsidR="00C46624" w:rsidRDefault="00C46624" w:rsidP="0088608B">
            <w:pPr>
              <w:autoSpaceDE w:val="0"/>
              <w:autoSpaceDN w:val="0"/>
              <w:adjustRightInd w:val="0"/>
              <w:spacing w:after="0" w:line="240" w:lineRule="auto"/>
              <w:rPr>
                <w:rFonts w:ascii="Arial" w:eastAsia="Arial Unicode MS" w:hAnsi="Arial" w:cs="Arial"/>
              </w:rPr>
            </w:pPr>
            <w:r>
              <w:rPr>
                <w:rFonts w:ascii="Arial" w:hAnsi="Arial" w:cs="Arial"/>
                <w:bCs/>
              </w:rPr>
              <w:t>December 2025</w:t>
            </w:r>
          </w:p>
        </w:tc>
        <w:tc>
          <w:tcPr>
            <w:tcW w:w="687" w:type="dxa"/>
            <w:tcBorders>
              <w:top w:val="single" w:sz="4" w:space="0" w:color="auto"/>
              <w:left w:val="single" w:sz="4" w:space="0" w:color="auto"/>
              <w:bottom w:val="single" w:sz="4" w:space="0" w:color="auto"/>
              <w:right w:val="single" w:sz="4" w:space="0" w:color="auto"/>
            </w:tcBorders>
          </w:tcPr>
          <w:p w14:paraId="3F5B1D82" w14:textId="77777777" w:rsidR="00C46624" w:rsidRPr="00055548" w:rsidRDefault="00C46624" w:rsidP="0088608B">
            <w:pPr>
              <w:spacing w:before="4"/>
              <w:rPr>
                <w:rFonts w:eastAsia="Arial Unicode MS" w:cstheme="minorHAnsi"/>
                <w:b/>
              </w:rPr>
            </w:pPr>
          </w:p>
        </w:tc>
        <w:tc>
          <w:tcPr>
            <w:tcW w:w="3402"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BE9223E" w14:textId="77777777" w:rsidR="00C46624" w:rsidRDefault="00C46624" w:rsidP="0088608B">
            <w:pPr>
              <w:autoSpaceDE w:val="0"/>
              <w:autoSpaceDN w:val="0"/>
              <w:adjustRightInd w:val="0"/>
              <w:spacing w:after="30" w:line="240" w:lineRule="auto"/>
              <w:jc w:val="center"/>
              <w:rPr>
                <w:rFonts w:ascii="Arial" w:eastAsia="Arial Unicode MS" w:hAnsi="Arial" w:cs="Arial"/>
              </w:rPr>
            </w:pPr>
            <w:r>
              <w:rPr>
                <w:rFonts w:ascii="Arial" w:eastAsia="Arial Unicode MS" w:hAnsi="Arial" w:cs="Arial"/>
              </w:rPr>
              <w:t xml:space="preserve">SLT </w:t>
            </w:r>
          </w:p>
          <w:p w14:paraId="2587E047" w14:textId="1D1B2B2C" w:rsidR="00C46624" w:rsidRDefault="00C46624" w:rsidP="0088608B">
            <w:pPr>
              <w:autoSpaceDE w:val="0"/>
              <w:autoSpaceDN w:val="0"/>
              <w:adjustRightInd w:val="0"/>
              <w:spacing w:after="30" w:line="240" w:lineRule="auto"/>
              <w:jc w:val="center"/>
              <w:rPr>
                <w:rFonts w:ascii="Arial" w:eastAsia="Arial Unicode MS" w:hAnsi="Arial" w:cs="Arial"/>
              </w:rPr>
            </w:pPr>
            <w:r>
              <w:rPr>
                <w:rFonts w:ascii="Arial" w:eastAsia="Arial Unicode MS" w:hAnsi="Arial" w:cs="Arial"/>
              </w:rPr>
              <w:t xml:space="preserve">Clerical </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8B3D011" w14:textId="502C362D" w:rsidR="00C46624" w:rsidRDefault="000F5706" w:rsidP="0088608B">
            <w:pPr>
              <w:autoSpaceDE w:val="0"/>
              <w:autoSpaceDN w:val="0"/>
              <w:adjustRightInd w:val="0"/>
              <w:spacing w:after="30"/>
              <w:rPr>
                <w:rFonts w:ascii="Arial" w:hAnsi="Arial" w:cs="Arial"/>
              </w:rPr>
            </w:pPr>
            <w:r>
              <w:rPr>
                <w:rFonts w:ascii="Arial" w:hAnsi="Arial" w:cs="Arial"/>
              </w:rPr>
              <w:t>Purchase a w</w:t>
            </w:r>
            <w:r w:rsidR="00C46624">
              <w:rPr>
                <w:rFonts w:ascii="Arial" w:hAnsi="Arial" w:cs="Arial"/>
              </w:rPr>
              <w:t xml:space="preserve">ide variety of racial literacy resources to enhance children’s learning and </w:t>
            </w:r>
            <w:r>
              <w:rPr>
                <w:rFonts w:ascii="Arial" w:hAnsi="Arial" w:cs="Arial"/>
              </w:rPr>
              <w:t xml:space="preserve">play </w:t>
            </w:r>
            <w:r w:rsidR="00C46624">
              <w:rPr>
                <w:rFonts w:ascii="Arial" w:hAnsi="Arial" w:cs="Arial"/>
              </w:rPr>
              <w:t xml:space="preserve">experiences. </w:t>
            </w:r>
          </w:p>
        </w:tc>
      </w:tr>
      <w:tr w:rsidR="0088608B" w:rsidRPr="00055548" w14:paraId="536349A4"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E305DF4" w14:textId="0AC66F4B" w:rsidR="0088608B" w:rsidRPr="00055548" w:rsidRDefault="0088608B" w:rsidP="00786DED">
            <w:pPr>
              <w:pStyle w:val="Header"/>
              <w:spacing w:before="60"/>
              <w:rPr>
                <w:rFonts w:cstheme="minorHAnsi"/>
                <w:bCs/>
              </w:rPr>
            </w:pPr>
            <w:r>
              <w:rPr>
                <w:rFonts w:ascii="Arial" w:hAnsi="Arial" w:cs="Arial"/>
                <w:bCs/>
              </w:rPr>
              <w:t xml:space="preserve">Consult with Children’s Rights Officer on embedding children’s rights in an early </w:t>
            </w:r>
            <w:proofErr w:type="gramStart"/>
            <w:r>
              <w:rPr>
                <w:rFonts w:ascii="Arial" w:hAnsi="Arial" w:cs="Arial"/>
                <w:bCs/>
              </w:rPr>
              <w:t>years</w:t>
            </w:r>
            <w:proofErr w:type="gramEnd"/>
            <w:r>
              <w:rPr>
                <w:rFonts w:ascii="Arial" w:hAnsi="Arial" w:cs="Arial"/>
                <w:bCs/>
              </w:rPr>
              <w:t xml:space="preserve"> establishment</w:t>
            </w:r>
            <w:r w:rsidR="00D0674D">
              <w:rPr>
                <w:rFonts w:ascii="Arial" w:hAnsi="Arial" w:cs="Arial"/>
                <w:bCs/>
              </w:rPr>
              <w:t>.</w:t>
            </w:r>
            <w:r>
              <w:rPr>
                <w:rFonts w:ascii="Arial" w:hAnsi="Arial" w:cs="Arial"/>
                <w:bCs/>
              </w:rPr>
              <w:t xml:space="preserve"> </w:t>
            </w:r>
          </w:p>
        </w:tc>
        <w:tc>
          <w:tcPr>
            <w:tcW w:w="1816" w:type="dxa"/>
            <w:tcBorders>
              <w:top w:val="single" w:sz="4" w:space="0" w:color="auto"/>
              <w:left w:val="single" w:sz="4" w:space="0" w:color="auto"/>
              <w:bottom w:val="single" w:sz="4" w:space="0" w:color="auto"/>
              <w:right w:val="single" w:sz="4" w:space="0" w:color="auto"/>
            </w:tcBorders>
          </w:tcPr>
          <w:p w14:paraId="52BD6CAD" w14:textId="4FBE5CAC" w:rsidR="0088608B" w:rsidRPr="00055548" w:rsidRDefault="0088608B" w:rsidP="0088608B">
            <w:pPr>
              <w:autoSpaceDE w:val="0"/>
              <w:autoSpaceDN w:val="0"/>
              <w:adjustRightInd w:val="0"/>
              <w:spacing w:after="0" w:line="240" w:lineRule="auto"/>
              <w:rPr>
                <w:rFonts w:cstheme="minorHAnsi"/>
              </w:rPr>
            </w:pPr>
            <w:r>
              <w:rPr>
                <w:rFonts w:ascii="Arial" w:eastAsia="Arial Unicode MS" w:hAnsi="Arial" w:cs="Arial"/>
              </w:rPr>
              <w:t>August 2025</w:t>
            </w:r>
          </w:p>
        </w:tc>
        <w:tc>
          <w:tcPr>
            <w:tcW w:w="687" w:type="dxa"/>
            <w:tcBorders>
              <w:top w:val="single" w:sz="4" w:space="0" w:color="auto"/>
              <w:left w:val="single" w:sz="4" w:space="0" w:color="auto"/>
              <w:bottom w:val="single" w:sz="4" w:space="0" w:color="auto"/>
              <w:right w:val="single" w:sz="4" w:space="0" w:color="auto"/>
            </w:tcBorders>
          </w:tcPr>
          <w:p w14:paraId="1096CC2A" w14:textId="4EEC0450" w:rsidR="0088608B" w:rsidRPr="00055548" w:rsidRDefault="0088608B" w:rsidP="0088608B">
            <w:pPr>
              <w:spacing w:before="4"/>
              <w:rPr>
                <w:rFonts w:eastAsia="Arial Unicode MS" w:cstheme="minorHAnsi"/>
                <w:b/>
              </w:rPr>
            </w:pPr>
          </w:p>
        </w:tc>
        <w:tc>
          <w:tcPr>
            <w:tcW w:w="3402"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AD0C384" w14:textId="5780D1A1" w:rsidR="0088608B" w:rsidRPr="00740556" w:rsidRDefault="0088608B" w:rsidP="0088608B">
            <w:pPr>
              <w:autoSpaceDE w:val="0"/>
              <w:autoSpaceDN w:val="0"/>
              <w:adjustRightInd w:val="0"/>
              <w:spacing w:after="30" w:line="240" w:lineRule="auto"/>
              <w:jc w:val="center"/>
              <w:rPr>
                <w:rFonts w:ascii="Arial" w:eastAsia="Arial Unicode MS" w:hAnsi="Arial" w:cs="Arial"/>
              </w:rPr>
            </w:pPr>
            <w:r>
              <w:rPr>
                <w:rFonts w:ascii="Arial" w:eastAsia="Arial Unicode MS" w:hAnsi="Arial" w:cs="Arial"/>
              </w:rPr>
              <w:t>SL</w:t>
            </w:r>
            <w:r w:rsidRPr="00740556">
              <w:rPr>
                <w:rFonts w:ascii="Arial" w:eastAsia="Arial Unicode MS" w:hAnsi="Arial" w:cs="Arial"/>
              </w:rPr>
              <w:t>T</w:t>
            </w:r>
          </w:p>
          <w:p w14:paraId="210D9DF6" w14:textId="1390F6BC" w:rsidR="0088608B" w:rsidRPr="00055548" w:rsidRDefault="0088608B" w:rsidP="0088608B">
            <w:pPr>
              <w:spacing w:before="4"/>
              <w:jc w:val="center"/>
              <w:rPr>
                <w:rFonts w:eastAsia="Arial Unicode MS" w:cstheme="minorHAnsi"/>
                <w:b/>
              </w:rPr>
            </w:pPr>
            <w:r>
              <w:rPr>
                <w:rFonts w:ascii="Arial" w:hAnsi="Arial" w:cs="Arial"/>
                <w:bCs/>
              </w:rPr>
              <w:t>Children’s Rights Officer</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B8C609C" w14:textId="24FE34E8" w:rsidR="0088608B" w:rsidRPr="00055548" w:rsidRDefault="0088608B" w:rsidP="0088608B">
            <w:pPr>
              <w:autoSpaceDE w:val="0"/>
              <w:autoSpaceDN w:val="0"/>
              <w:adjustRightInd w:val="0"/>
              <w:spacing w:after="30"/>
              <w:rPr>
                <w:rFonts w:eastAsia="Arial Unicode MS" w:cstheme="minorHAnsi"/>
              </w:rPr>
            </w:pPr>
            <w:r>
              <w:rPr>
                <w:rFonts w:ascii="Arial" w:hAnsi="Arial" w:cs="Arial"/>
              </w:rPr>
              <w:t xml:space="preserve">SMT will meet with Children’s Rights Officer to gather information on how </w:t>
            </w:r>
            <w:r w:rsidR="0043654B">
              <w:rPr>
                <w:rFonts w:ascii="Arial" w:hAnsi="Arial" w:cs="Arial"/>
              </w:rPr>
              <w:t xml:space="preserve">to </w:t>
            </w:r>
            <w:r>
              <w:rPr>
                <w:rFonts w:ascii="Arial" w:hAnsi="Arial" w:cs="Arial"/>
              </w:rPr>
              <w:t xml:space="preserve">embed children’s rights into the early </w:t>
            </w:r>
            <w:r w:rsidR="00D0674D">
              <w:rPr>
                <w:rFonts w:ascii="Arial" w:hAnsi="Arial" w:cs="Arial"/>
              </w:rPr>
              <w:t>year’s</w:t>
            </w:r>
            <w:r>
              <w:rPr>
                <w:rFonts w:ascii="Arial" w:hAnsi="Arial" w:cs="Arial"/>
              </w:rPr>
              <w:t xml:space="preserve"> establishment</w:t>
            </w:r>
            <w:r w:rsidR="00D0674D">
              <w:rPr>
                <w:rFonts w:ascii="Arial" w:hAnsi="Arial" w:cs="Arial"/>
              </w:rPr>
              <w:t>.</w:t>
            </w:r>
            <w:r>
              <w:rPr>
                <w:rFonts w:ascii="Arial" w:hAnsi="Arial" w:cs="Arial"/>
              </w:rPr>
              <w:t xml:space="preserve"> </w:t>
            </w:r>
          </w:p>
        </w:tc>
      </w:tr>
      <w:tr w:rsidR="0088608B" w:rsidRPr="00055548" w14:paraId="0CA0EE0D"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30CF3EB" w14:textId="016B4539" w:rsidR="0088608B" w:rsidRPr="00055548" w:rsidRDefault="0088608B" w:rsidP="0088608B">
            <w:pPr>
              <w:autoSpaceDE w:val="0"/>
              <w:autoSpaceDN w:val="0"/>
              <w:adjustRightInd w:val="0"/>
              <w:rPr>
                <w:rFonts w:cstheme="minorHAnsi"/>
                <w:bCs/>
              </w:rPr>
            </w:pPr>
            <w:r>
              <w:rPr>
                <w:rFonts w:ascii="Arial" w:hAnsi="Arial" w:cs="Arial"/>
                <w:bCs/>
              </w:rPr>
              <w:t xml:space="preserve">Identify member of staff to liaise with Children’s Rights Officer and take on a lead role. </w:t>
            </w:r>
          </w:p>
        </w:tc>
        <w:tc>
          <w:tcPr>
            <w:tcW w:w="1816" w:type="dxa"/>
            <w:tcBorders>
              <w:top w:val="single" w:sz="4" w:space="0" w:color="auto"/>
              <w:left w:val="single" w:sz="4" w:space="0" w:color="auto"/>
              <w:bottom w:val="single" w:sz="4" w:space="0" w:color="auto"/>
              <w:right w:val="single" w:sz="4" w:space="0" w:color="auto"/>
            </w:tcBorders>
          </w:tcPr>
          <w:p w14:paraId="42F641F5" w14:textId="7AFEE834" w:rsidR="0088608B" w:rsidRPr="00055548" w:rsidRDefault="0088608B" w:rsidP="0088608B">
            <w:pPr>
              <w:spacing w:before="4"/>
              <w:ind w:right="74"/>
              <w:rPr>
                <w:rFonts w:eastAsia="Arial Unicode MS" w:cstheme="minorHAnsi"/>
              </w:rPr>
            </w:pPr>
            <w:r>
              <w:t xml:space="preserve">August 2025 </w:t>
            </w:r>
          </w:p>
        </w:tc>
        <w:tc>
          <w:tcPr>
            <w:tcW w:w="687" w:type="dxa"/>
            <w:tcBorders>
              <w:top w:val="single" w:sz="4" w:space="0" w:color="auto"/>
              <w:left w:val="single" w:sz="4" w:space="0" w:color="auto"/>
              <w:bottom w:val="single" w:sz="4" w:space="0" w:color="auto"/>
              <w:right w:val="single" w:sz="4" w:space="0" w:color="auto"/>
            </w:tcBorders>
          </w:tcPr>
          <w:p w14:paraId="545A9239" w14:textId="3EF45200" w:rsidR="0088608B" w:rsidRPr="00055548" w:rsidRDefault="0088608B" w:rsidP="0088608B">
            <w:pPr>
              <w:spacing w:before="4"/>
              <w:rPr>
                <w:rFonts w:eastAsia="Arial Unicode MS" w:cstheme="minorHAnsi"/>
              </w:rPr>
            </w:pPr>
            <w:r>
              <w:rPr>
                <w:rFonts w:ascii="Arial" w:eastAsia="Arial Unicode MS" w:hAnsi="Arial" w:cs="Arial"/>
              </w:rPr>
              <w:t xml:space="preserve"> </w:t>
            </w:r>
          </w:p>
        </w:tc>
        <w:tc>
          <w:tcPr>
            <w:tcW w:w="3402"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B194A85" w14:textId="77777777" w:rsidR="0088608B" w:rsidRPr="00740556" w:rsidRDefault="0088608B" w:rsidP="0088608B">
            <w:pPr>
              <w:autoSpaceDE w:val="0"/>
              <w:autoSpaceDN w:val="0"/>
              <w:adjustRightInd w:val="0"/>
              <w:spacing w:after="30" w:line="240" w:lineRule="auto"/>
              <w:jc w:val="center"/>
              <w:rPr>
                <w:rFonts w:ascii="Arial" w:eastAsia="Arial Unicode MS" w:hAnsi="Arial" w:cs="Arial"/>
              </w:rPr>
            </w:pPr>
            <w:r>
              <w:rPr>
                <w:rFonts w:ascii="Arial" w:eastAsia="Arial Unicode MS" w:hAnsi="Arial" w:cs="Arial"/>
              </w:rPr>
              <w:t>SL</w:t>
            </w:r>
            <w:r w:rsidRPr="00740556">
              <w:rPr>
                <w:rFonts w:ascii="Arial" w:eastAsia="Arial Unicode MS" w:hAnsi="Arial" w:cs="Arial"/>
              </w:rPr>
              <w:t>T</w:t>
            </w:r>
          </w:p>
          <w:p w14:paraId="54D0B0BD" w14:textId="77777777" w:rsidR="0088608B" w:rsidRDefault="0088608B" w:rsidP="0088608B">
            <w:pPr>
              <w:spacing w:before="4"/>
              <w:jc w:val="center"/>
              <w:rPr>
                <w:rFonts w:ascii="Arial" w:hAnsi="Arial" w:cs="Arial"/>
                <w:bCs/>
              </w:rPr>
            </w:pPr>
            <w:r>
              <w:rPr>
                <w:rFonts w:ascii="Arial" w:hAnsi="Arial" w:cs="Arial"/>
                <w:bCs/>
              </w:rPr>
              <w:t>Children’s Rights Officer</w:t>
            </w:r>
          </w:p>
          <w:p w14:paraId="36F8D3BF" w14:textId="29176A6A" w:rsidR="0088608B" w:rsidRPr="00055548" w:rsidRDefault="0088608B" w:rsidP="0088608B">
            <w:pPr>
              <w:spacing w:before="4"/>
              <w:jc w:val="center"/>
              <w:rPr>
                <w:rFonts w:eastAsia="Arial Unicode MS" w:cstheme="minorHAnsi"/>
              </w:rPr>
            </w:pPr>
            <w:r>
              <w:rPr>
                <w:rFonts w:ascii="Arial" w:hAnsi="Arial" w:cs="Arial"/>
                <w:bCs/>
              </w:rPr>
              <w:t xml:space="preserve">Member of Staff </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E88AEA5" w14:textId="46C7E70D" w:rsidR="0088608B" w:rsidRPr="00055548" w:rsidRDefault="0088608B" w:rsidP="0088608B">
            <w:pPr>
              <w:spacing w:before="4"/>
              <w:rPr>
                <w:rFonts w:cstheme="minorHAnsi"/>
              </w:rPr>
            </w:pPr>
            <w:r>
              <w:rPr>
                <w:rFonts w:ascii="Arial" w:hAnsi="Arial" w:cs="Arial"/>
              </w:rPr>
              <w:t>Member of staff identified to take on a lead role in Children’s Rights Officer</w:t>
            </w:r>
            <w:r w:rsidR="00D0674D">
              <w:rPr>
                <w:rFonts w:ascii="Arial" w:hAnsi="Arial" w:cs="Arial"/>
              </w:rPr>
              <w:t>.</w:t>
            </w:r>
            <w:r>
              <w:rPr>
                <w:rFonts w:ascii="Arial" w:hAnsi="Arial" w:cs="Arial"/>
              </w:rPr>
              <w:t xml:space="preserve"> </w:t>
            </w:r>
          </w:p>
        </w:tc>
      </w:tr>
      <w:tr w:rsidR="0088608B" w:rsidRPr="00055548" w14:paraId="79811A8E"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D5B788A" w14:textId="47406F2A" w:rsidR="0088608B" w:rsidRPr="00055548" w:rsidRDefault="0088608B" w:rsidP="0088608B">
            <w:pPr>
              <w:pStyle w:val="Header"/>
              <w:spacing w:before="60"/>
              <w:rPr>
                <w:rFonts w:cstheme="minorHAnsi"/>
                <w:bCs/>
              </w:rPr>
            </w:pPr>
            <w:r>
              <w:rPr>
                <w:rFonts w:ascii="Arial" w:hAnsi="Arial" w:cs="Arial"/>
                <w:bCs/>
              </w:rPr>
              <w:t>Training for all staff delivered by Children’s Rights Officer</w:t>
            </w:r>
            <w:r w:rsidR="00D0674D">
              <w:rPr>
                <w:rFonts w:ascii="Arial" w:hAnsi="Arial" w:cs="Arial"/>
                <w:bCs/>
              </w:rPr>
              <w:t>.</w:t>
            </w:r>
            <w:r>
              <w:rPr>
                <w:rFonts w:ascii="Arial" w:hAnsi="Arial" w:cs="Arial"/>
                <w:bCs/>
              </w:rPr>
              <w:t xml:space="preserve"> </w:t>
            </w:r>
          </w:p>
        </w:tc>
        <w:tc>
          <w:tcPr>
            <w:tcW w:w="1816" w:type="dxa"/>
            <w:tcBorders>
              <w:top w:val="single" w:sz="4" w:space="0" w:color="auto"/>
              <w:left w:val="single" w:sz="4" w:space="0" w:color="auto"/>
              <w:bottom w:val="single" w:sz="4" w:space="0" w:color="auto"/>
              <w:right w:val="single" w:sz="4" w:space="0" w:color="auto"/>
            </w:tcBorders>
          </w:tcPr>
          <w:p w14:paraId="3C02CA71" w14:textId="5DD714BD" w:rsidR="0088608B" w:rsidRPr="00055548" w:rsidRDefault="00FE352B" w:rsidP="0088608B">
            <w:pPr>
              <w:spacing w:before="4"/>
              <w:rPr>
                <w:rFonts w:eastAsia="Arial Unicode MS" w:cstheme="minorHAnsi"/>
              </w:rPr>
            </w:pPr>
            <w:r>
              <w:t>Term 2</w:t>
            </w:r>
            <w:r w:rsidR="0088608B">
              <w:t xml:space="preserve"> </w:t>
            </w:r>
          </w:p>
        </w:tc>
        <w:tc>
          <w:tcPr>
            <w:tcW w:w="687" w:type="dxa"/>
            <w:tcBorders>
              <w:top w:val="single" w:sz="4" w:space="0" w:color="auto"/>
              <w:left w:val="single" w:sz="4" w:space="0" w:color="auto"/>
              <w:bottom w:val="single" w:sz="4" w:space="0" w:color="auto"/>
              <w:right w:val="single" w:sz="4" w:space="0" w:color="auto"/>
            </w:tcBorders>
          </w:tcPr>
          <w:p w14:paraId="2743AFE9" w14:textId="77777777" w:rsidR="0088608B" w:rsidRPr="00055548" w:rsidRDefault="0088608B" w:rsidP="0088608B">
            <w:pPr>
              <w:autoSpaceDE w:val="0"/>
              <w:autoSpaceDN w:val="0"/>
              <w:adjustRightInd w:val="0"/>
              <w:spacing w:after="30" w:line="240" w:lineRule="auto"/>
              <w:jc w:val="center"/>
              <w:rPr>
                <w:rFonts w:eastAsia="Arial Unicode MS" w:cstheme="minorHAnsi"/>
              </w:rPr>
            </w:pPr>
          </w:p>
        </w:tc>
        <w:tc>
          <w:tcPr>
            <w:tcW w:w="3402"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0DE7E6D" w14:textId="77777777" w:rsidR="0088608B" w:rsidRPr="00740556" w:rsidRDefault="0088608B" w:rsidP="0088608B">
            <w:pPr>
              <w:autoSpaceDE w:val="0"/>
              <w:autoSpaceDN w:val="0"/>
              <w:adjustRightInd w:val="0"/>
              <w:spacing w:after="30" w:line="240" w:lineRule="auto"/>
              <w:jc w:val="center"/>
              <w:rPr>
                <w:rFonts w:ascii="Arial" w:eastAsia="Arial Unicode MS" w:hAnsi="Arial" w:cs="Arial"/>
              </w:rPr>
            </w:pPr>
            <w:r>
              <w:rPr>
                <w:rFonts w:ascii="Arial" w:hAnsi="Arial" w:cs="Arial"/>
              </w:rPr>
              <w:t xml:space="preserve"> </w:t>
            </w:r>
            <w:r>
              <w:rPr>
                <w:rFonts w:ascii="Arial" w:eastAsia="Arial Unicode MS" w:hAnsi="Arial" w:cs="Arial"/>
              </w:rPr>
              <w:t>SL</w:t>
            </w:r>
            <w:r w:rsidRPr="00740556">
              <w:rPr>
                <w:rFonts w:ascii="Arial" w:eastAsia="Arial Unicode MS" w:hAnsi="Arial" w:cs="Arial"/>
              </w:rPr>
              <w:t>T</w:t>
            </w:r>
          </w:p>
          <w:p w14:paraId="32A50579" w14:textId="7FCFBFAE" w:rsidR="0088608B" w:rsidRDefault="0088608B" w:rsidP="0088608B">
            <w:pPr>
              <w:spacing w:before="4"/>
              <w:jc w:val="center"/>
              <w:rPr>
                <w:rFonts w:ascii="Arial" w:hAnsi="Arial" w:cs="Arial"/>
                <w:bCs/>
              </w:rPr>
            </w:pPr>
            <w:r>
              <w:rPr>
                <w:rFonts w:ascii="Arial" w:hAnsi="Arial" w:cs="Arial"/>
                <w:bCs/>
              </w:rPr>
              <w:t>Children’s Rights Officer</w:t>
            </w:r>
          </w:p>
          <w:p w14:paraId="5FF97669" w14:textId="0DB76473" w:rsidR="0088608B" w:rsidRDefault="0088608B" w:rsidP="0088608B">
            <w:pPr>
              <w:spacing w:before="4"/>
              <w:jc w:val="center"/>
              <w:rPr>
                <w:rFonts w:ascii="Arial" w:hAnsi="Arial" w:cs="Arial"/>
                <w:bCs/>
              </w:rPr>
            </w:pPr>
            <w:r>
              <w:rPr>
                <w:rFonts w:ascii="Arial" w:hAnsi="Arial" w:cs="Arial"/>
                <w:bCs/>
              </w:rPr>
              <w:t xml:space="preserve">All Staff </w:t>
            </w:r>
          </w:p>
          <w:p w14:paraId="521D21E6" w14:textId="1564D9D2" w:rsidR="0088608B" w:rsidRPr="00055548" w:rsidRDefault="0088608B" w:rsidP="0088608B">
            <w:pPr>
              <w:spacing w:before="4"/>
              <w:rPr>
                <w:rFonts w:eastAsia="Arial Unicode MS" w:cstheme="minorHAnsi"/>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86799B9" w14:textId="0DF571A8" w:rsidR="0088608B" w:rsidRPr="00055548" w:rsidRDefault="0088608B" w:rsidP="0088608B">
            <w:pPr>
              <w:spacing w:before="4"/>
              <w:rPr>
                <w:rFonts w:cstheme="minorHAnsi"/>
              </w:rPr>
            </w:pPr>
            <w:r>
              <w:rPr>
                <w:rFonts w:ascii="Arial" w:hAnsi="Arial" w:cs="Arial"/>
              </w:rPr>
              <w:t>Training package and research opportunities for all staff</w:t>
            </w:r>
            <w:r w:rsidR="00D0674D">
              <w:rPr>
                <w:rFonts w:ascii="Arial" w:hAnsi="Arial" w:cs="Arial"/>
              </w:rPr>
              <w:t>.</w:t>
            </w:r>
          </w:p>
        </w:tc>
      </w:tr>
      <w:tr w:rsidR="0088608B" w:rsidRPr="00055548" w14:paraId="739C98A5"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7FCE317" w14:textId="1C15F3E1" w:rsidR="0088608B" w:rsidRDefault="0088608B" w:rsidP="0088608B">
            <w:pPr>
              <w:pStyle w:val="Header"/>
              <w:spacing w:before="60"/>
              <w:rPr>
                <w:rFonts w:ascii="Arial" w:hAnsi="Arial" w:cs="Arial"/>
                <w:bCs/>
              </w:rPr>
            </w:pPr>
            <w:r>
              <w:rPr>
                <w:rFonts w:ascii="Arial" w:hAnsi="Arial" w:cs="Arial"/>
                <w:bCs/>
              </w:rPr>
              <w:t>Introduce Children’s Rights into statements in all paperwork</w:t>
            </w:r>
            <w:r w:rsidR="00D0674D">
              <w:rPr>
                <w:rFonts w:ascii="Arial" w:hAnsi="Arial" w:cs="Arial"/>
                <w:bCs/>
              </w:rPr>
              <w:t>.</w:t>
            </w:r>
            <w:r>
              <w:rPr>
                <w:rFonts w:ascii="Arial" w:hAnsi="Arial" w:cs="Arial"/>
                <w:bCs/>
              </w:rPr>
              <w:t xml:space="preserve">  </w:t>
            </w:r>
          </w:p>
        </w:tc>
        <w:tc>
          <w:tcPr>
            <w:tcW w:w="1816" w:type="dxa"/>
            <w:tcBorders>
              <w:top w:val="single" w:sz="4" w:space="0" w:color="auto"/>
              <w:left w:val="single" w:sz="4" w:space="0" w:color="auto"/>
              <w:bottom w:val="single" w:sz="4" w:space="0" w:color="auto"/>
              <w:right w:val="single" w:sz="4" w:space="0" w:color="auto"/>
            </w:tcBorders>
          </w:tcPr>
          <w:p w14:paraId="1BA0D448" w14:textId="262CB083" w:rsidR="0088608B" w:rsidRDefault="0085062B" w:rsidP="0088608B">
            <w:pPr>
              <w:spacing w:before="4"/>
            </w:pPr>
            <w:r>
              <w:t xml:space="preserve">August 2025- Ongoing </w:t>
            </w:r>
          </w:p>
        </w:tc>
        <w:tc>
          <w:tcPr>
            <w:tcW w:w="687" w:type="dxa"/>
            <w:tcBorders>
              <w:top w:val="single" w:sz="4" w:space="0" w:color="auto"/>
              <w:left w:val="single" w:sz="4" w:space="0" w:color="auto"/>
              <w:bottom w:val="single" w:sz="4" w:space="0" w:color="auto"/>
              <w:right w:val="single" w:sz="4" w:space="0" w:color="auto"/>
            </w:tcBorders>
          </w:tcPr>
          <w:p w14:paraId="03FC895B" w14:textId="77777777" w:rsidR="0088608B" w:rsidRPr="00055548" w:rsidRDefault="0088608B" w:rsidP="0088608B">
            <w:pPr>
              <w:autoSpaceDE w:val="0"/>
              <w:autoSpaceDN w:val="0"/>
              <w:adjustRightInd w:val="0"/>
              <w:spacing w:after="30" w:line="240" w:lineRule="auto"/>
              <w:jc w:val="center"/>
              <w:rPr>
                <w:rFonts w:eastAsia="Arial Unicode MS" w:cstheme="minorHAnsi"/>
              </w:rPr>
            </w:pPr>
          </w:p>
        </w:tc>
        <w:tc>
          <w:tcPr>
            <w:tcW w:w="3402"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7D159B9" w14:textId="77777777" w:rsidR="0088608B" w:rsidRDefault="00AE1D61" w:rsidP="0088608B">
            <w:pPr>
              <w:autoSpaceDE w:val="0"/>
              <w:autoSpaceDN w:val="0"/>
              <w:adjustRightInd w:val="0"/>
              <w:spacing w:after="30" w:line="240" w:lineRule="auto"/>
              <w:jc w:val="center"/>
              <w:rPr>
                <w:rFonts w:ascii="Arial" w:eastAsia="Arial Unicode MS" w:hAnsi="Arial" w:cs="Arial"/>
              </w:rPr>
            </w:pPr>
            <w:r>
              <w:rPr>
                <w:rFonts w:ascii="Arial" w:eastAsia="Arial Unicode MS" w:hAnsi="Arial" w:cs="Arial"/>
              </w:rPr>
              <w:t>SL</w:t>
            </w:r>
            <w:r w:rsidRPr="00740556">
              <w:rPr>
                <w:rFonts w:ascii="Arial" w:eastAsia="Arial Unicode MS" w:hAnsi="Arial" w:cs="Arial"/>
              </w:rPr>
              <w:t>T</w:t>
            </w:r>
          </w:p>
          <w:p w14:paraId="0A2E0835" w14:textId="0C52E198" w:rsidR="00AE1D61" w:rsidRDefault="00834419" w:rsidP="0088608B">
            <w:pPr>
              <w:autoSpaceDE w:val="0"/>
              <w:autoSpaceDN w:val="0"/>
              <w:adjustRightInd w:val="0"/>
              <w:spacing w:after="30" w:line="240" w:lineRule="auto"/>
              <w:jc w:val="center"/>
              <w:rPr>
                <w:rFonts w:ascii="Arial" w:hAnsi="Arial" w:cs="Arial"/>
              </w:rPr>
            </w:pPr>
            <w:r>
              <w:rPr>
                <w:rFonts w:ascii="Arial" w:eastAsia="Arial Unicode MS" w:hAnsi="Arial" w:cs="Arial"/>
              </w:rPr>
              <w:t xml:space="preserve">Clerical </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2FD89CF" w14:textId="681DF75B" w:rsidR="0088608B" w:rsidRDefault="00834419" w:rsidP="0088608B">
            <w:pPr>
              <w:spacing w:before="4"/>
              <w:rPr>
                <w:rFonts w:ascii="Arial" w:hAnsi="Arial" w:cs="Arial"/>
              </w:rPr>
            </w:pPr>
            <w:r>
              <w:rPr>
                <w:rFonts w:ascii="Arial" w:hAnsi="Arial" w:cs="Arial"/>
              </w:rPr>
              <w:t xml:space="preserve">Children’s Rights statements added to all Personal Learning Plan, Curriculum and Children’s Profile paperwork.  </w:t>
            </w:r>
          </w:p>
        </w:tc>
      </w:tr>
    </w:tbl>
    <w:p w14:paraId="475F5240" w14:textId="7B65DFC7" w:rsidR="004024A1" w:rsidRDefault="004024A1" w:rsidP="005C3B0B">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5C3B0B" w:rsidRPr="00055548" w14:paraId="5C424B57" w14:textId="77777777" w:rsidTr="00025863">
        <w:tc>
          <w:tcPr>
            <w:tcW w:w="14220" w:type="dxa"/>
            <w:shd w:val="clear" w:color="auto" w:fill="B3B3B3"/>
          </w:tcPr>
          <w:p w14:paraId="0723347C" w14:textId="77777777" w:rsidR="00203168" w:rsidRPr="00055548" w:rsidRDefault="00077B50" w:rsidP="004024A1">
            <w:pPr>
              <w:spacing w:after="0"/>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 xml:space="preserve">What we will see and where? </w:t>
            </w:r>
            <w:r w:rsidR="00203168" w:rsidRPr="00055548">
              <w:rPr>
                <w:rFonts w:eastAsia="Arial Unicode MS" w:cstheme="minorHAnsi"/>
                <w:b/>
                <w:bCs/>
              </w:rPr>
              <w:t xml:space="preserve">  </w:t>
            </w:r>
          </w:p>
          <w:p w14:paraId="2EE32D01" w14:textId="10B37A85" w:rsidR="005C3B0B" w:rsidRPr="00055548" w:rsidRDefault="00203168" w:rsidP="004024A1">
            <w:pPr>
              <w:spacing w:after="0"/>
              <w:jc w:val="center"/>
              <w:rPr>
                <w:rFonts w:cstheme="minorHAnsi"/>
                <w:b/>
              </w:rPr>
            </w:pPr>
            <w:r w:rsidRPr="00055548">
              <w:rPr>
                <w:rFonts w:cstheme="minorHAnsi"/>
                <w:sz w:val="20"/>
              </w:rPr>
              <w:t>How will we measure this?   What does “better” look like?   How will we recognise better when we see it?</w:t>
            </w:r>
          </w:p>
        </w:tc>
      </w:tr>
      <w:tr w:rsidR="005C3B0B" w:rsidRPr="00055548" w14:paraId="03BC6075" w14:textId="77777777" w:rsidTr="00025863">
        <w:tc>
          <w:tcPr>
            <w:tcW w:w="14220" w:type="dxa"/>
            <w:shd w:val="clear" w:color="auto" w:fill="auto"/>
          </w:tcPr>
          <w:p w14:paraId="66DEAE1F" w14:textId="6AB06DA5" w:rsidR="007D5DBA" w:rsidRPr="00261502" w:rsidRDefault="007D5DBA" w:rsidP="007D5DBA">
            <w:pPr>
              <w:rPr>
                <w:rFonts w:ascii="Arial" w:hAnsi="Arial" w:cs="Arial"/>
              </w:rPr>
            </w:pPr>
            <w:r w:rsidRPr="00261502">
              <w:rPr>
                <w:rFonts w:ascii="Arial" w:hAnsi="Arial" w:cs="Arial"/>
              </w:rPr>
              <w:t xml:space="preserve">Through questionnaires SLT will monitor feedback on staff’s knowledge and understanding and confidence in </w:t>
            </w:r>
            <w:r>
              <w:rPr>
                <w:rFonts w:ascii="Arial" w:hAnsi="Arial" w:cs="Arial"/>
              </w:rPr>
              <w:t xml:space="preserve">delivering a </w:t>
            </w:r>
            <w:r w:rsidRPr="00261502">
              <w:rPr>
                <w:rFonts w:ascii="Arial" w:hAnsi="Arial" w:cs="Arial"/>
                <w:bCs/>
              </w:rPr>
              <w:t>ful</w:t>
            </w:r>
            <w:r>
              <w:rPr>
                <w:rFonts w:ascii="Arial" w:hAnsi="Arial" w:cs="Arial"/>
                <w:bCs/>
              </w:rPr>
              <w:t>ly inclusive and diverse curriculum</w:t>
            </w:r>
            <w:r w:rsidR="00554551">
              <w:rPr>
                <w:rFonts w:ascii="Arial" w:hAnsi="Arial" w:cs="Arial"/>
                <w:bCs/>
              </w:rPr>
              <w:t xml:space="preserve"> and apply racial literacy concepts in children’s learning. Staff will have deeper insights, less fear, honesty and shared ownership of racial equity work. </w:t>
            </w:r>
          </w:p>
          <w:p w14:paraId="0A93C8FA" w14:textId="48FDC2C8" w:rsidR="000F5706" w:rsidRPr="00261502" w:rsidRDefault="00D20DBA" w:rsidP="000F5706">
            <w:pPr>
              <w:rPr>
                <w:rFonts w:ascii="Arial" w:hAnsi="Arial" w:cs="Arial"/>
              </w:rPr>
            </w:pPr>
            <w:r>
              <w:rPr>
                <w:rFonts w:ascii="Arial" w:hAnsi="Arial" w:cs="Arial"/>
              </w:rPr>
              <w:lastRenderedPageBreak/>
              <w:t xml:space="preserve">SLT observations of playroom will demonstrate that staff are delivering a high-quality curriculum for racial literacy.  </w:t>
            </w:r>
          </w:p>
          <w:p w14:paraId="56E651DC" w14:textId="2044B262" w:rsidR="007D5DBA" w:rsidRPr="00857AC4" w:rsidRDefault="007D5DBA" w:rsidP="00C46624">
            <w:pPr>
              <w:rPr>
                <w:rFonts w:ascii="Arial" w:hAnsi="Arial" w:cs="Arial"/>
              </w:rPr>
            </w:pPr>
            <w:r w:rsidRPr="00261502">
              <w:rPr>
                <w:rFonts w:ascii="Arial" w:hAnsi="Arial" w:cs="Arial"/>
              </w:rPr>
              <w:t>Racial Literacy will become embedded in our practice and staff will be skilled and knowledgeable ensuring they create a fully inclusive environment</w:t>
            </w:r>
            <w:r w:rsidR="00554551">
              <w:rPr>
                <w:rFonts w:ascii="Arial" w:hAnsi="Arial" w:cs="Arial"/>
              </w:rPr>
              <w:t>. Race and racism are talked about openly and confidently</w:t>
            </w:r>
            <w:r w:rsidR="00E72301">
              <w:rPr>
                <w:rFonts w:ascii="Arial" w:hAnsi="Arial" w:cs="Arial"/>
              </w:rPr>
              <w:t xml:space="preserve"> staff apply racial equity in how they plan learning experiences, handle behaviour and reflect on children’s experiences. </w:t>
            </w:r>
          </w:p>
          <w:p w14:paraId="7AA76AE2" w14:textId="6F9EB003" w:rsidR="007D5DBA" w:rsidRPr="00E432F2" w:rsidRDefault="0043654B" w:rsidP="00C46624">
            <w:pPr>
              <w:rPr>
                <w:rFonts w:ascii="Arial" w:hAnsi="Arial" w:cs="Arial"/>
              </w:rPr>
            </w:pPr>
            <w:r w:rsidRPr="00E432F2">
              <w:rPr>
                <w:rFonts w:ascii="Arial" w:hAnsi="Arial" w:cs="Arial"/>
              </w:rPr>
              <w:t>Observations will highlight that nearly all children will show a growing confidence</w:t>
            </w:r>
            <w:r w:rsidR="00FF6C72">
              <w:rPr>
                <w:rFonts w:ascii="Arial" w:hAnsi="Arial" w:cs="Arial"/>
              </w:rPr>
              <w:t xml:space="preserve"> in understanding</w:t>
            </w:r>
            <w:r w:rsidRPr="00E432F2">
              <w:rPr>
                <w:rFonts w:ascii="Arial" w:hAnsi="Arial" w:cs="Arial"/>
              </w:rPr>
              <w:t xml:space="preserve"> their rights and apply this in the</w:t>
            </w:r>
            <w:r w:rsidR="00FF6C72">
              <w:rPr>
                <w:rFonts w:ascii="Arial" w:hAnsi="Arial" w:cs="Arial"/>
              </w:rPr>
              <w:t>ir</w:t>
            </w:r>
            <w:r w:rsidRPr="00E432F2">
              <w:rPr>
                <w:rFonts w:ascii="Arial" w:hAnsi="Arial" w:cs="Arial"/>
              </w:rPr>
              <w:t xml:space="preserve"> play and learning. </w:t>
            </w:r>
            <w:r w:rsidR="00C71B83" w:rsidRPr="00E432F2">
              <w:rPr>
                <w:rFonts w:ascii="Arial" w:hAnsi="Arial" w:cs="Arial"/>
              </w:rPr>
              <w:t xml:space="preserve">Children will be able to talk about their rights in their own words, use children’s rights language in daily situations, show understanding </w:t>
            </w:r>
            <w:r w:rsidR="00E432F2" w:rsidRPr="00E432F2">
              <w:rPr>
                <w:rFonts w:ascii="Arial" w:hAnsi="Arial" w:cs="Arial"/>
              </w:rPr>
              <w:t xml:space="preserve">of rights in their play and they show respect for other children’s rights. </w:t>
            </w:r>
          </w:p>
        </w:tc>
      </w:tr>
    </w:tbl>
    <w:p w14:paraId="793F3610" w14:textId="18EB95C6" w:rsidR="00EC7679" w:rsidRDefault="00EC7679" w:rsidP="003A081E">
      <w:pPr>
        <w:rPr>
          <w:rFonts w:cstheme="minorHAnsi"/>
          <w:b/>
        </w:rPr>
      </w:pPr>
    </w:p>
    <w:p w14:paraId="20DD7C10" w14:textId="77777777" w:rsidR="00EC7679" w:rsidRDefault="00EC7679">
      <w:pPr>
        <w:rPr>
          <w:rFonts w:cstheme="minorHAnsi"/>
          <w:b/>
        </w:rPr>
      </w:pPr>
      <w:r>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055548" w14:paraId="254F05E4" w14:textId="77777777" w:rsidTr="002D5424">
        <w:trPr>
          <w:trHeight w:val="1083"/>
        </w:trPr>
        <w:tc>
          <w:tcPr>
            <w:tcW w:w="14076" w:type="dxa"/>
            <w:gridSpan w:val="2"/>
            <w:shd w:val="clear" w:color="auto" w:fill="BFBFBF" w:themeFill="background1" w:themeFillShade="BF"/>
          </w:tcPr>
          <w:p w14:paraId="75B93EEF" w14:textId="11005EF6" w:rsidR="00691EC1" w:rsidRDefault="00691EC1" w:rsidP="002D5424">
            <w:pPr>
              <w:pStyle w:val="Default"/>
              <w:rPr>
                <w:rFonts w:asciiTheme="minorHAnsi" w:hAnsiTheme="minorHAnsi" w:cstheme="minorHAnsi"/>
                <w:b/>
                <w:sz w:val="28"/>
                <w:szCs w:val="28"/>
              </w:rPr>
            </w:pPr>
            <w:r w:rsidRPr="00055548">
              <w:rPr>
                <w:rFonts w:asciiTheme="minorHAnsi" w:hAnsiTheme="minorHAnsi" w:cstheme="minorHAnsi"/>
                <w:b/>
                <w:sz w:val="28"/>
                <w:szCs w:val="28"/>
              </w:rPr>
              <w:lastRenderedPageBreak/>
              <w:t xml:space="preserve">Priority </w:t>
            </w:r>
            <w:r>
              <w:rPr>
                <w:rFonts w:asciiTheme="minorHAnsi" w:hAnsiTheme="minorHAnsi" w:cstheme="minorHAnsi"/>
                <w:b/>
                <w:sz w:val="28"/>
                <w:szCs w:val="28"/>
              </w:rPr>
              <w:t>2</w:t>
            </w:r>
          </w:p>
          <w:p w14:paraId="5EB04830" w14:textId="595F1676" w:rsidR="00691EC1" w:rsidRDefault="004B236C" w:rsidP="002D5424">
            <w:pPr>
              <w:rPr>
                <w:rFonts w:cstheme="minorHAnsi"/>
                <w:sz w:val="20"/>
                <w:szCs w:val="20"/>
              </w:rPr>
            </w:pPr>
            <w:sdt>
              <w:sdtPr>
                <w:rPr>
                  <w:rFonts w:cstheme="minorHAnsi"/>
                  <w:sz w:val="20"/>
                  <w:szCs w:val="20"/>
                </w:rPr>
                <w:alias w:val="NIF"/>
                <w:tag w:val="NIF"/>
                <w:id w:val="-1476591460"/>
                <w:placeholder>
                  <w:docPart w:val="D3454209745F4695986B8E7D1D1AF719"/>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EC4AA2">
                  <w:rPr>
                    <w:rFonts w:cstheme="minorHAnsi"/>
                    <w:sz w:val="20"/>
                    <w:szCs w:val="20"/>
                  </w:rPr>
                  <w:t>Improvement in children and young people's health and wellbeing</w:t>
                </w:r>
              </w:sdtContent>
            </w:sdt>
          </w:p>
          <w:p w14:paraId="2BCE52E6" w14:textId="1E3F6994" w:rsidR="00691EC1" w:rsidRPr="00055548" w:rsidRDefault="004B236C" w:rsidP="002D5424">
            <w:pPr>
              <w:rPr>
                <w:rFonts w:cstheme="minorHAnsi"/>
                <w:b/>
                <w:sz w:val="28"/>
                <w:szCs w:val="28"/>
              </w:rPr>
            </w:pPr>
            <w:sdt>
              <w:sdtPr>
                <w:rPr>
                  <w:rFonts w:cstheme="minorHAnsi"/>
                  <w:sz w:val="20"/>
                  <w:szCs w:val="20"/>
                </w:rPr>
                <w:alias w:val="NIF"/>
                <w:tag w:val="NIF"/>
                <w:id w:val="-1464805112"/>
                <w:placeholder>
                  <w:docPart w:val="325877C3356C42D9BE860994700AF5C4"/>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EC4AA2">
                  <w:rPr>
                    <w:rFonts w:cstheme="minorHAnsi"/>
                    <w:sz w:val="20"/>
                    <w:szCs w:val="20"/>
                  </w:rPr>
                  <w:t>Closing the attainment gap between the most and least disadvantaged children and young people</w:t>
                </w:r>
              </w:sdtContent>
            </w:sdt>
          </w:p>
        </w:tc>
      </w:tr>
      <w:tr w:rsidR="00691EC1" w:rsidRPr="00055548" w14:paraId="520458C7" w14:textId="77777777" w:rsidTr="002D5424">
        <w:trPr>
          <w:trHeight w:val="1551"/>
        </w:trPr>
        <w:tc>
          <w:tcPr>
            <w:tcW w:w="14076" w:type="dxa"/>
            <w:gridSpan w:val="2"/>
            <w:shd w:val="clear" w:color="auto" w:fill="auto"/>
          </w:tcPr>
          <w:p w14:paraId="63A1C87A" w14:textId="77777777" w:rsidR="00691EC1" w:rsidRDefault="00691EC1" w:rsidP="002D5424">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1624108270"/>
              <w:placeholder>
                <w:docPart w:val="D42D3E3E9C014608912888137BE67C8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5094E98E" w14:textId="3600ABA4" w:rsidR="00691EC1" w:rsidRDefault="00EC4AA2" w:rsidP="002D5424">
                <w:pPr>
                  <w:pStyle w:val="Default"/>
                  <w:rPr>
                    <w:rFonts w:asciiTheme="minorHAnsi" w:hAnsiTheme="minorHAnsi" w:cstheme="minorHAnsi"/>
                    <w:b/>
                    <w:sz w:val="20"/>
                    <w:szCs w:val="20"/>
                  </w:rPr>
                </w:pPr>
                <w:r>
                  <w:rPr>
                    <w:rFonts w:asciiTheme="minorHAnsi" w:hAnsiTheme="minorHAnsi" w:cstheme="minorHAnsi"/>
                    <w:b/>
                    <w:sz w:val="20"/>
                    <w:szCs w:val="20"/>
                  </w:rPr>
                  <w:t>6. Positive relationships, behaviour, and attendance in a respectful culture.</w:t>
                </w:r>
              </w:p>
            </w:sdtContent>
          </w:sdt>
          <w:sdt>
            <w:sdtPr>
              <w:rPr>
                <w:rFonts w:asciiTheme="minorHAnsi" w:hAnsiTheme="minorHAnsi" w:cstheme="minorHAnsi"/>
                <w:b/>
                <w:sz w:val="20"/>
                <w:szCs w:val="20"/>
              </w:rPr>
              <w:id w:val="-593084151"/>
              <w:placeholder>
                <w:docPart w:val="58F6CB38937A4A4F973A398775031E74"/>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7BD0C260" w14:textId="42CA55C9" w:rsidR="00691EC1" w:rsidRDefault="00EC4AA2" w:rsidP="002D5424">
                <w:pPr>
                  <w:pStyle w:val="Default"/>
                  <w:rPr>
                    <w:rFonts w:asciiTheme="minorHAnsi" w:hAnsiTheme="minorHAnsi" w:cstheme="minorHAnsi"/>
                    <w:b/>
                    <w:color w:val="auto"/>
                    <w:sz w:val="20"/>
                    <w:szCs w:val="20"/>
                  </w:rPr>
                </w:pPr>
                <w:r>
                  <w:rPr>
                    <w:rFonts w:asciiTheme="minorHAnsi" w:hAnsiTheme="minorHAnsi" w:cstheme="minorHAnsi"/>
                    <w:b/>
                    <w:sz w:val="20"/>
                    <w:szCs w:val="20"/>
                  </w:rPr>
                  <w:t>2. Strong partnerships between schools, services, families, and communities.</w:t>
                </w:r>
              </w:p>
            </w:sdtContent>
          </w:sdt>
          <w:sdt>
            <w:sdtPr>
              <w:rPr>
                <w:rFonts w:asciiTheme="minorHAnsi" w:hAnsiTheme="minorHAnsi" w:cstheme="minorHAnsi"/>
                <w:b/>
                <w:sz w:val="20"/>
                <w:szCs w:val="20"/>
              </w:rPr>
              <w:id w:val="1375115644"/>
              <w:placeholder>
                <w:docPart w:val="3EEB4C2CCD30485984A6D758D0B582D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12BDDC42" w14:textId="143DE0DE" w:rsidR="00691EC1" w:rsidRDefault="00EC4AA2" w:rsidP="002D5424">
                <w:pPr>
                  <w:pStyle w:val="Default"/>
                  <w:rPr>
                    <w:rFonts w:asciiTheme="minorHAnsi" w:hAnsiTheme="minorHAnsi" w:cstheme="minorHAnsi"/>
                    <w:b/>
                    <w:color w:val="auto"/>
                    <w:sz w:val="20"/>
                    <w:szCs w:val="20"/>
                  </w:rPr>
                </w:pPr>
                <w:r>
                  <w:rPr>
                    <w:rFonts w:asciiTheme="minorHAnsi" w:hAnsiTheme="minorHAnsi" w:cstheme="minorHAnsi"/>
                    <w:b/>
                    <w:sz w:val="20"/>
                    <w:szCs w:val="20"/>
                  </w:rPr>
                  <w:t>3. Inclusive curriculum and assessment for a sustainable future.</w:t>
                </w:r>
              </w:p>
            </w:sdtContent>
          </w:sdt>
          <w:p w14:paraId="18B77B5D" w14:textId="77777777" w:rsidR="00691EC1" w:rsidRPr="00691EC1" w:rsidRDefault="004B236C" w:rsidP="002D5424">
            <w:pPr>
              <w:pStyle w:val="Default"/>
              <w:rPr>
                <w:rFonts w:asciiTheme="minorHAnsi" w:hAnsiTheme="minorHAnsi" w:cstheme="minorHAnsi"/>
                <w:b/>
                <w:sz w:val="20"/>
                <w:szCs w:val="20"/>
              </w:rPr>
            </w:pPr>
            <w:hyperlink r:id="rId9" w:history="1">
              <w:r w:rsidR="00691EC1" w:rsidRPr="00EC7679">
                <w:rPr>
                  <w:rStyle w:val="Hyperlink"/>
                  <w:rFonts w:asciiTheme="minorHAnsi" w:hAnsiTheme="minorHAnsi" w:cstheme="minorHAnsi"/>
                  <w:b/>
                  <w:sz w:val="20"/>
                  <w:szCs w:val="20"/>
                </w:rPr>
                <w:t>Education - achieving excellence and equity: National Improvement Framework 2025</w:t>
              </w:r>
            </w:hyperlink>
          </w:p>
        </w:tc>
      </w:tr>
      <w:tr w:rsidR="00691EC1" w:rsidRPr="00055548" w14:paraId="594A6014" w14:textId="77777777" w:rsidTr="002D5424">
        <w:trPr>
          <w:trHeight w:val="1402"/>
        </w:trPr>
        <w:tc>
          <w:tcPr>
            <w:tcW w:w="7038" w:type="dxa"/>
          </w:tcPr>
          <w:p w14:paraId="0BCEBAC4" w14:textId="77777777" w:rsidR="00691EC1" w:rsidRPr="00055548" w:rsidRDefault="00691EC1" w:rsidP="002D5424">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2136558907"/>
              <w:placeholder>
                <w:docPart w:val="F7265682480040F7908608081706417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14DF96F8" w14:textId="0327572B" w:rsidR="00691EC1" w:rsidRPr="00055548" w:rsidRDefault="00EC4AA2" w:rsidP="002D5424">
                <w:pPr>
                  <w:pStyle w:val="Default"/>
                  <w:rPr>
                    <w:rFonts w:asciiTheme="minorHAnsi" w:hAnsiTheme="minorHAnsi" w:cstheme="minorHAnsi"/>
                    <w:sz w:val="20"/>
                    <w:szCs w:val="20"/>
                    <w:u w:val="single"/>
                  </w:rPr>
                </w:pPr>
                <w:r>
                  <w:rPr>
                    <w:rFonts w:asciiTheme="minorHAnsi" w:hAnsiTheme="minorHAnsi" w:cstheme="minorHAnsi"/>
                    <w:sz w:val="20"/>
                    <w:szCs w:val="20"/>
                  </w:rPr>
                  <w:t>4.1 Nurturing care and support</w:t>
                </w:r>
              </w:p>
            </w:sdtContent>
          </w:sdt>
          <w:sdt>
            <w:sdtPr>
              <w:rPr>
                <w:rFonts w:asciiTheme="minorHAnsi" w:hAnsiTheme="minorHAnsi" w:cstheme="minorHAnsi"/>
                <w:sz w:val="20"/>
                <w:szCs w:val="20"/>
              </w:rPr>
              <w:alias w:val="HGIOS QIFELC"/>
              <w:id w:val="-1837288109"/>
              <w:placeholder>
                <w:docPart w:val="70406B1B095D4AC4959E4453347D7E8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60AF708C" w14:textId="3664F379" w:rsidR="00691EC1" w:rsidRDefault="00EC4AA2" w:rsidP="002D5424">
                <w:pPr>
                  <w:pStyle w:val="Default"/>
                  <w:rPr>
                    <w:rFonts w:cstheme="minorHAnsi"/>
                    <w:sz w:val="20"/>
                    <w:szCs w:val="20"/>
                  </w:rPr>
                </w:pPr>
                <w:r>
                  <w:rPr>
                    <w:rFonts w:asciiTheme="minorHAnsi" w:hAnsiTheme="minorHAnsi" w:cstheme="minorHAnsi"/>
                    <w:sz w:val="20"/>
                    <w:szCs w:val="20"/>
                  </w:rPr>
                  <w:t>4.2 Wellbeing, inclusion and equality</w:t>
                </w:r>
              </w:p>
            </w:sdtContent>
          </w:sdt>
          <w:sdt>
            <w:sdtPr>
              <w:rPr>
                <w:rFonts w:asciiTheme="minorHAnsi" w:hAnsiTheme="minorHAnsi" w:cstheme="minorHAnsi"/>
                <w:sz w:val="20"/>
                <w:szCs w:val="20"/>
              </w:rPr>
              <w:alias w:val="HGIOS QIFELC"/>
              <w:id w:val="-58405209"/>
              <w:placeholder>
                <w:docPart w:val="1BD3A36EF8ED4D119813CC25314453A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457D9D80" w14:textId="17726821" w:rsidR="00691EC1" w:rsidRDefault="00EC4AA2" w:rsidP="002D5424">
                <w:pPr>
                  <w:pStyle w:val="Default"/>
                  <w:rPr>
                    <w:rFonts w:asciiTheme="minorHAnsi" w:hAnsiTheme="minorHAnsi" w:cstheme="minorHAnsi"/>
                    <w:color w:val="auto"/>
                    <w:sz w:val="20"/>
                    <w:szCs w:val="20"/>
                  </w:rPr>
                </w:pPr>
                <w:r>
                  <w:rPr>
                    <w:rFonts w:asciiTheme="minorHAnsi" w:hAnsiTheme="minorHAnsi" w:cstheme="minorHAnsi"/>
                    <w:sz w:val="20"/>
                    <w:szCs w:val="20"/>
                  </w:rPr>
                  <w:t>2.7 Partnerships</w:t>
                </w:r>
              </w:p>
            </w:sdtContent>
          </w:sdt>
          <w:sdt>
            <w:sdtPr>
              <w:rPr>
                <w:rFonts w:asciiTheme="minorHAnsi" w:hAnsiTheme="minorHAnsi" w:cstheme="minorHAnsi"/>
                <w:sz w:val="20"/>
                <w:szCs w:val="20"/>
              </w:rPr>
              <w:alias w:val="HGIOS QIFELC"/>
              <w:id w:val="988672313"/>
              <w:placeholder>
                <w:docPart w:val="AFC74DE5652A4FCA81BC65E603BDD7F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7F100DE4" w14:textId="09F9D95E" w:rsidR="00691EC1" w:rsidRDefault="00EC4AA2" w:rsidP="002D5424">
                <w:pPr>
                  <w:pStyle w:val="Default"/>
                  <w:rPr>
                    <w:rFonts w:asciiTheme="minorHAnsi" w:hAnsiTheme="minorHAnsi" w:cstheme="minorHAnsi"/>
                    <w:color w:val="auto"/>
                    <w:sz w:val="20"/>
                    <w:szCs w:val="20"/>
                  </w:rPr>
                </w:pPr>
                <w:r>
                  <w:rPr>
                    <w:rFonts w:asciiTheme="minorHAnsi" w:hAnsiTheme="minorHAnsi" w:cstheme="minorHAnsi"/>
                    <w:sz w:val="20"/>
                    <w:szCs w:val="20"/>
                  </w:rPr>
                  <w:t>2.5 Family learning</w:t>
                </w:r>
              </w:p>
            </w:sdtContent>
          </w:sdt>
          <w:sdt>
            <w:sdtPr>
              <w:rPr>
                <w:rFonts w:asciiTheme="minorHAnsi" w:hAnsiTheme="minorHAnsi" w:cstheme="minorHAnsi"/>
                <w:sz w:val="20"/>
                <w:szCs w:val="20"/>
              </w:rPr>
              <w:alias w:val="HGIOS QIFELC"/>
              <w:id w:val="-2134857245"/>
              <w:placeholder>
                <w:docPart w:val="3A786166CBED475D9A9CEA46A47E291E"/>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25F1CE3A" w14:textId="1EF3B35A" w:rsidR="00691EC1" w:rsidRDefault="00EC4AA2" w:rsidP="002D5424">
                <w:pPr>
                  <w:pStyle w:val="Default"/>
                  <w:rPr>
                    <w:rFonts w:asciiTheme="minorHAnsi" w:hAnsiTheme="minorHAnsi" w:cstheme="minorHAnsi"/>
                    <w:color w:val="auto"/>
                    <w:sz w:val="20"/>
                    <w:szCs w:val="20"/>
                  </w:rPr>
                </w:pPr>
                <w:r>
                  <w:rPr>
                    <w:rFonts w:asciiTheme="minorHAnsi" w:hAnsiTheme="minorHAnsi" w:cstheme="minorHAnsi"/>
                    <w:sz w:val="20"/>
                    <w:szCs w:val="20"/>
                  </w:rPr>
                  <w:t>1.2 Leadership of learning</w:t>
                </w:r>
              </w:p>
            </w:sdtContent>
          </w:sdt>
          <w:sdt>
            <w:sdtPr>
              <w:rPr>
                <w:rFonts w:asciiTheme="minorHAnsi" w:hAnsiTheme="minorHAnsi" w:cstheme="minorHAnsi"/>
                <w:sz w:val="20"/>
                <w:szCs w:val="20"/>
              </w:rPr>
              <w:alias w:val="HGIOS QIFELC"/>
              <w:id w:val="-1006433173"/>
              <w:placeholder>
                <w:docPart w:val="94A7B7B827A84333860C430EAC52940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48815E36" w14:textId="1DE52C41" w:rsidR="00691EC1" w:rsidRPr="00691EC1" w:rsidRDefault="00EC4AA2" w:rsidP="002D5424">
                <w:pPr>
                  <w:pStyle w:val="Default"/>
                  <w:rPr>
                    <w:rFonts w:asciiTheme="minorHAnsi" w:hAnsiTheme="minorHAnsi" w:cstheme="minorHAnsi"/>
                    <w:color w:val="auto"/>
                    <w:sz w:val="20"/>
                    <w:szCs w:val="20"/>
                  </w:rPr>
                </w:pPr>
                <w:r>
                  <w:rPr>
                    <w:rFonts w:asciiTheme="minorHAnsi" w:hAnsiTheme="minorHAnsi" w:cstheme="minorHAnsi"/>
                    <w:sz w:val="20"/>
                    <w:szCs w:val="20"/>
                  </w:rPr>
                  <w:t>2.1 Children experience high quality spaces</w:t>
                </w:r>
              </w:p>
            </w:sdtContent>
          </w:sdt>
        </w:tc>
        <w:tc>
          <w:tcPr>
            <w:tcW w:w="7038" w:type="dxa"/>
          </w:tcPr>
          <w:p w14:paraId="260820F9" w14:textId="77777777" w:rsidR="00691EC1" w:rsidRPr="00055548" w:rsidRDefault="00691EC1" w:rsidP="002D5424">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492478359"/>
              <w:placeholder>
                <w:docPart w:val="2CADCF8BD7D94EA194D23BB46F6B433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p w14:paraId="20E5C4C1" w14:textId="48DE3532" w:rsidR="00691EC1" w:rsidRPr="00055548" w:rsidRDefault="00EC4AA2" w:rsidP="002D5424">
                <w:pPr>
                  <w:rPr>
                    <w:rFonts w:cstheme="minorHAnsi"/>
                    <w:sz w:val="20"/>
                    <w:szCs w:val="20"/>
                  </w:rPr>
                </w:pPr>
                <w:r>
                  <w:rPr>
                    <w:rFonts w:cstheme="minorHAnsi"/>
                    <w:sz w:val="20"/>
                    <w:szCs w:val="20"/>
                  </w:rPr>
                  <w:t>Article 28: (Right to education):</w:t>
                </w:r>
              </w:p>
            </w:sdtContent>
          </w:sdt>
          <w:p w14:paraId="29B9E0DA" w14:textId="448F933E" w:rsidR="00691EC1" w:rsidRPr="00055548" w:rsidRDefault="004B236C" w:rsidP="002D5424">
            <w:pPr>
              <w:rPr>
                <w:rFonts w:cstheme="minorHAnsi"/>
                <w:sz w:val="20"/>
                <w:szCs w:val="20"/>
              </w:rPr>
            </w:pPr>
            <w:sdt>
              <w:sdtPr>
                <w:rPr>
                  <w:rFonts w:cstheme="minorHAnsi"/>
                  <w:sz w:val="20"/>
                  <w:szCs w:val="20"/>
                </w:rPr>
                <w:alias w:val="RRS Unicef articles"/>
                <w:tag w:val="RRS Unicef articles"/>
                <w:id w:val="-1471435442"/>
                <w:placeholder>
                  <w:docPart w:val="42702D6DB6AD4EE983090D5A9A9BE576"/>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r w:rsidR="00EC4AA2">
                  <w:rPr>
                    <w:rFonts w:cstheme="minorHAnsi"/>
                    <w:sz w:val="20"/>
                    <w:szCs w:val="20"/>
                  </w:rPr>
                  <w:t>Article 5 (Parental guidance):</w:t>
                </w:r>
              </w:sdtContent>
            </w:sdt>
            <w:r w:rsidR="00691EC1" w:rsidRPr="00055548">
              <w:rPr>
                <w:rFonts w:cstheme="minorHAnsi"/>
                <w:sz w:val="20"/>
                <w:szCs w:val="20"/>
              </w:rPr>
              <w:t xml:space="preserve"> </w:t>
            </w:r>
          </w:p>
          <w:p w14:paraId="5AF3E2A3" w14:textId="77777777" w:rsidR="00691EC1" w:rsidRPr="00055548" w:rsidRDefault="00691EC1" w:rsidP="002D5424">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055548" w14:paraId="70C0B649" w14:textId="77777777" w:rsidTr="002D5424">
        <w:trPr>
          <w:gridAfter w:val="1"/>
          <w:wAfter w:w="25" w:type="dxa"/>
          <w:trHeight w:val="530"/>
        </w:trPr>
        <w:tc>
          <w:tcPr>
            <w:tcW w:w="14033" w:type="dxa"/>
            <w:shd w:val="clear" w:color="auto" w:fill="C0C0C0"/>
            <w:tcMar>
              <w:top w:w="20" w:type="dxa"/>
              <w:left w:w="20" w:type="dxa"/>
              <w:bottom w:w="0" w:type="dxa"/>
              <w:right w:w="20" w:type="dxa"/>
            </w:tcMar>
            <w:vAlign w:val="center"/>
          </w:tcPr>
          <w:p w14:paraId="1554C971" w14:textId="77777777" w:rsidR="00691EC1" w:rsidRPr="00055548" w:rsidRDefault="00691EC1" w:rsidP="002D5424">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691EC1" w:rsidRPr="00055548" w14:paraId="15AF3D69" w14:textId="77777777" w:rsidTr="002D5424">
        <w:trPr>
          <w:gridAfter w:val="1"/>
          <w:wAfter w:w="25" w:type="dxa"/>
          <w:trHeight w:val="384"/>
        </w:trPr>
        <w:tc>
          <w:tcPr>
            <w:tcW w:w="14033" w:type="dxa"/>
            <w:tcMar>
              <w:top w:w="20" w:type="dxa"/>
              <w:left w:w="20" w:type="dxa"/>
              <w:bottom w:w="0" w:type="dxa"/>
              <w:right w:w="20" w:type="dxa"/>
            </w:tcMar>
          </w:tcPr>
          <w:p w14:paraId="405E2E9E" w14:textId="6262C293" w:rsidR="00691EC1" w:rsidRPr="0003670A" w:rsidRDefault="00691EC1" w:rsidP="002D5424">
            <w:pPr>
              <w:tabs>
                <w:tab w:val="left" w:pos="264"/>
              </w:tabs>
              <w:spacing w:after="0" w:line="240" w:lineRule="auto"/>
              <w:rPr>
                <w:rFonts w:ascii="Arial" w:hAnsi="Arial" w:cs="Arial"/>
              </w:rPr>
            </w:pPr>
            <w:r w:rsidRPr="00055548">
              <w:rPr>
                <w:rFonts w:cstheme="minorHAnsi"/>
                <w:i/>
              </w:rPr>
              <w:t xml:space="preserve"> </w:t>
            </w:r>
            <w:r w:rsidR="0067574E" w:rsidRPr="0003670A">
              <w:rPr>
                <w:rFonts w:ascii="Arial" w:hAnsi="Arial" w:cs="Arial"/>
              </w:rPr>
              <w:t>Through self-evaluation we have identified that while our existing Promoting Positive Behaviour Policy supported staff</w:t>
            </w:r>
            <w:r w:rsidR="00470993" w:rsidRPr="0003670A">
              <w:rPr>
                <w:rFonts w:ascii="Arial" w:hAnsi="Arial" w:cs="Arial"/>
              </w:rPr>
              <w:t xml:space="preserve"> throughout all playrooms, </w:t>
            </w:r>
            <w:r w:rsidR="0067574E" w:rsidRPr="0003670A">
              <w:rPr>
                <w:rFonts w:ascii="Arial" w:hAnsi="Arial" w:cs="Arial"/>
              </w:rPr>
              <w:t xml:space="preserve">we recognised that it was not fully accessible or meaningful for children. </w:t>
            </w:r>
          </w:p>
          <w:p w14:paraId="01CF6789" w14:textId="0CC395FD" w:rsidR="00F37017" w:rsidRPr="0003670A" w:rsidRDefault="00F37017" w:rsidP="002D5424">
            <w:pPr>
              <w:tabs>
                <w:tab w:val="left" w:pos="264"/>
              </w:tabs>
              <w:spacing w:after="0" w:line="240" w:lineRule="auto"/>
              <w:rPr>
                <w:rFonts w:ascii="Arial" w:hAnsi="Arial" w:cs="Arial"/>
              </w:rPr>
            </w:pPr>
          </w:p>
          <w:p w14:paraId="00BA4148" w14:textId="446AC84E" w:rsidR="008009F3" w:rsidRPr="0003670A" w:rsidRDefault="0038422E" w:rsidP="002D5424">
            <w:pPr>
              <w:tabs>
                <w:tab w:val="left" w:pos="264"/>
              </w:tabs>
              <w:spacing w:after="0" w:line="240" w:lineRule="auto"/>
              <w:rPr>
                <w:rFonts w:ascii="Arial" w:hAnsi="Arial" w:cs="Arial"/>
              </w:rPr>
            </w:pPr>
            <w:r w:rsidRPr="0003670A">
              <w:rPr>
                <w:rFonts w:ascii="Arial" w:hAnsi="Arial" w:cs="Arial"/>
              </w:rPr>
              <w:t>The introduction of the new Care Inspectorate guidelines for restrictive practice to ensure our setting is fully aligned with current best</w:t>
            </w:r>
            <w:r w:rsidR="00FF6C72">
              <w:rPr>
                <w:rFonts w:ascii="Arial" w:hAnsi="Arial" w:cs="Arial"/>
              </w:rPr>
              <w:t xml:space="preserve"> practice</w:t>
            </w:r>
            <w:r w:rsidRPr="0003670A">
              <w:rPr>
                <w:rFonts w:ascii="Arial" w:hAnsi="Arial" w:cs="Arial"/>
              </w:rPr>
              <w:t xml:space="preserve"> in safeguarding</w:t>
            </w:r>
            <w:r w:rsidR="00DD3427" w:rsidRPr="0003670A">
              <w:rPr>
                <w:rFonts w:ascii="Arial" w:hAnsi="Arial" w:cs="Arial"/>
              </w:rPr>
              <w:t xml:space="preserve"> children and their </w:t>
            </w:r>
            <w:r w:rsidRPr="0003670A">
              <w:rPr>
                <w:rFonts w:ascii="Arial" w:hAnsi="Arial" w:cs="Arial"/>
              </w:rPr>
              <w:t xml:space="preserve">rights. </w:t>
            </w:r>
          </w:p>
          <w:p w14:paraId="3CF5A683" w14:textId="6E397FAF" w:rsidR="00C9712A" w:rsidRPr="0003670A" w:rsidRDefault="00C9712A" w:rsidP="002D5424">
            <w:pPr>
              <w:tabs>
                <w:tab w:val="left" w:pos="264"/>
              </w:tabs>
              <w:spacing w:after="0" w:line="240" w:lineRule="auto"/>
              <w:rPr>
                <w:rFonts w:ascii="Arial" w:hAnsi="Arial" w:cs="Arial"/>
              </w:rPr>
            </w:pPr>
          </w:p>
          <w:p w14:paraId="2EE45104" w14:textId="6D8EC389" w:rsidR="00C9712A" w:rsidRPr="0003670A" w:rsidRDefault="00C9712A" w:rsidP="002D5424">
            <w:pPr>
              <w:tabs>
                <w:tab w:val="left" w:pos="264"/>
              </w:tabs>
              <w:spacing w:after="0" w:line="240" w:lineRule="auto"/>
              <w:rPr>
                <w:rFonts w:ascii="Arial" w:hAnsi="Arial" w:cs="Arial"/>
              </w:rPr>
            </w:pPr>
            <w:r w:rsidRPr="0003670A">
              <w:rPr>
                <w:rFonts w:ascii="Arial" w:hAnsi="Arial" w:cs="Arial"/>
              </w:rPr>
              <w:t xml:space="preserve">Research has shown that </w:t>
            </w:r>
            <w:r w:rsidR="000802FE" w:rsidRPr="0003670A">
              <w:rPr>
                <w:rFonts w:ascii="Arial" w:hAnsi="Arial" w:cs="Arial"/>
              </w:rPr>
              <w:t xml:space="preserve">when children’s Health and Wellbeing needs are being met, children are more able to engage concentrate and reach their full potential in learning. Through self-evaluation </w:t>
            </w:r>
            <w:r w:rsidR="0081493E" w:rsidRPr="0003670A">
              <w:rPr>
                <w:rFonts w:ascii="Arial" w:hAnsi="Arial" w:cs="Arial"/>
              </w:rPr>
              <w:t>process</w:t>
            </w:r>
            <w:r w:rsidR="0081493E">
              <w:rPr>
                <w:rFonts w:ascii="Arial" w:hAnsi="Arial" w:cs="Arial"/>
              </w:rPr>
              <w:t>es</w:t>
            </w:r>
            <w:r w:rsidR="000802FE" w:rsidRPr="0003670A">
              <w:rPr>
                <w:rFonts w:ascii="Arial" w:hAnsi="Arial" w:cs="Arial"/>
              </w:rPr>
              <w:t xml:space="preserve"> of Health and Wellbeing it was highlighted </w:t>
            </w:r>
            <w:r w:rsidR="00266489" w:rsidRPr="0003670A">
              <w:rPr>
                <w:rFonts w:ascii="Arial" w:hAnsi="Arial" w:cs="Arial"/>
              </w:rPr>
              <w:t xml:space="preserve">that children are developing at different stages and rates and staff need to adapt their approaches to meet individual needs of children. </w:t>
            </w:r>
          </w:p>
          <w:p w14:paraId="0EBB653E" w14:textId="4627B033" w:rsidR="00266489" w:rsidRPr="0003670A" w:rsidRDefault="00266489" w:rsidP="002D5424">
            <w:pPr>
              <w:tabs>
                <w:tab w:val="left" w:pos="264"/>
              </w:tabs>
              <w:spacing w:after="0" w:line="240" w:lineRule="auto"/>
              <w:rPr>
                <w:rFonts w:ascii="Arial" w:hAnsi="Arial" w:cs="Arial"/>
              </w:rPr>
            </w:pPr>
          </w:p>
          <w:p w14:paraId="2C969220" w14:textId="32986362" w:rsidR="00266489" w:rsidRPr="0003670A" w:rsidRDefault="00266489" w:rsidP="00266489">
            <w:pPr>
              <w:tabs>
                <w:tab w:val="left" w:pos="264"/>
              </w:tabs>
              <w:spacing w:after="0" w:line="240" w:lineRule="auto"/>
              <w:rPr>
                <w:rFonts w:ascii="Arial" w:hAnsi="Arial" w:cs="Arial"/>
              </w:rPr>
            </w:pPr>
            <w:r w:rsidRPr="0003670A">
              <w:rPr>
                <w:rFonts w:ascii="Arial" w:hAnsi="Arial" w:cs="Arial"/>
              </w:rPr>
              <w:t>Staff will use Health and Wellbeing baseline assessment to measure children’s engagement in health and wellbeing learning experience</w:t>
            </w:r>
            <w:r w:rsidR="00FF6C72">
              <w:rPr>
                <w:rFonts w:ascii="Arial" w:hAnsi="Arial" w:cs="Arial"/>
              </w:rPr>
              <w:t>s</w:t>
            </w:r>
            <w:r w:rsidRPr="0003670A">
              <w:rPr>
                <w:rFonts w:ascii="Arial" w:hAnsi="Arial" w:cs="Arial"/>
              </w:rPr>
              <w:t xml:space="preserve"> to ensure new initiatives are having a positive impact.</w:t>
            </w:r>
          </w:p>
          <w:p w14:paraId="7B9F6299" w14:textId="77777777" w:rsidR="00266489" w:rsidRPr="0003670A" w:rsidRDefault="00266489" w:rsidP="002D5424">
            <w:pPr>
              <w:tabs>
                <w:tab w:val="left" w:pos="264"/>
              </w:tabs>
              <w:spacing w:after="0" w:line="240" w:lineRule="auto"/>
              <w:rPr>
                <w:rFonts w:ascii="Arial" w:hAnsi="Arial" w:cs="Arial"/>
              </w:rPr>
            </w:pPr>
          </w:p>
          <w:p w14:paraId="2C1DFE3D" w14:textId="3AA6C8AB" w:rsidR="0067574E" w:rsidRPr="00EC4AA2" w:rsidRDefault="00F07114" w:rsidP="002D5424">
            <w:pPr>
              <w:tabs>
                <w:tab w:val="left" w:pos="264"/>
              </w:tabs>
              <w:spacing w:after="0" w:line="240" w:lineRule="auto"/>
              <w:rPr>
                <w:rFonts w:cstheme="minorHAnsi"/>
                <w:iCs/>
              </w:rPr>
            </w:pPr>
            <w:r w:rsidRPr="0003670A">
              <w:rPr>
                <w:rFonts w:ascii="Arial" w:hAnsi="Arial" w:cs="Arial"/>
                <w:iCs/>
              </w:rPr>
              <w:t>Self-Evaluation has highlighted the need to strengthen staff confidence and consistency in trauma informed practice. By doing this we can ensure all staff are equipped to recognise the impact of adversity, respond with empathy, and create safe supportive environments that reduce barriers to learning and promote inclusion for every child.</w:t>
            </w:r>
            <w:r>
              <w:rPr>
                <w:rFonts w:cstheme="minorHAnsi"/>
                <w:iCs/>
              </w:rPr>
              <w:t xml:space="preserve"> </w:t>
            </w:r>
          </w:p>
        </w:tc>
      </w:tr>
      <w:tr w:rsidR="00691EC1" w:rsidRPr="00055548" w14:paraId="197DFDD6" w14:textId="77777777" w:rsidTr="002D5424">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7ED3910D" w14:textId="77777777" w:rsidR="00691EC1" w:rsidRDefault="00691EC1" w:rsidP="002D5424">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15708A80" w14:textId="77777777" w:rsidR="00691EC1" w:rsidRPr="004024A1" w:rsidRDefault="00691EC1" w:rsidP="002D5424">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691EC1" w:rsidRPr="00055548" w14:paraId="69AD5320" w14:textId="77777777" w:rsidTr="002D5424">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746A8729" w14:textId="62A3AA14" w:rsidR="002334EA" w:rsidRPr="002D62E4" w:rsidRDefault="002334EA" w:rsidP="002D5424">
            <w:pPr>
              <w:tabs>
                <w:tab w:val="left" w:pos="264"/>
              </w:tabs>
              <w:spacing w:after="0" w:line="240" w:lineRule="auto"/>
              <w:rPr>
                <w:rFonts w:ascii="Arial" w:hAnsi="Arial" w:cs="Arial"/>
              </w:rPr>
            </w:pPr>
            <w:r w:rsidRPr="002D62E4">
              <w:rPr>
                <w:rFonts w:ascii="Arial" w:hAnsi="Arial" w:cs="Arial"/>
              </w:rPr>
              <w:t>B</w:t>
            </w:r>
            <w:r w:rsidR="0003670A" w:rsidRPr="002D62E4">
              <w:rPr>
                <w:rFonts w:ascii="Arial" w:hAnsi="Arial" w:cs="Arial"/>
              </w:rPr>
              <w:t>y April 2026 90% of children will be able to</w:t>
            </w:r>
            <w:r w:rsidRPr="002D62E4">
              <w:rPr>
                <w:rFonts w:ascii="Arial" w:hAnsi="Arial" w:cs="Arial"/>
              </w:rPr>
              <w:t xml:space="preserve"> articulate </w:t>
            </w:r>
            <w:r w:rsidR="0003670A" w:rsidRPr="002D62E4">
              <w:rPr>
                <w:rFonts w:ascii="Arial" w:hAnsi="Arial" w:cs="Arial"/>
              </w:rPr>
              <w:t>the key behaviour expectations and why they are important in the nursery. We will also see stron</w:t>
            </w:r>
            <w:r w:rsidR="00FF6C72">
              <w:rPr>
                <w:rFonts w:ascii="Arial" w:hAnsi="Arial" w:cs="Arial"/>
              </w:rPr>
              <w:t xml:space="preserve">ger relationships between peers, </w:t>
            </w:r>
            <w:r w:rsidR="0003670A" w:rsidRPr="002D62E4">
              <w:rPr>
                <w:rFonts w:ascii="Arial" w:hAnsi="Arial" w:cs="Arial"/>
              </w:rPr>
              <w:t xml:space="preserve">staff and learners, with improved conflict resolution and reduced incidents of peer conflict. </w:t>
            </w:r>
          </w:p>
          <w:p w14:paraId="458DFFA3" w14:textId="7394E9E7" w:rsidR="0003670A" w:rsidRPr="002D62E4" w:rsidRDefault="0003670A" w:rsidP="002D5424">
            <w:pPr>
              <w:tabs>
                <w:tab w:val="left" w:pos="264"/>
              </w:tabs>
              <w:spacing w:after="0" w:line="240" w:lineRule="auto"/>
              <w:rPr>
                <w:rFonts w:ascii="Arial" w:hAnsi="Arial" w:cs="Arial"/>
              </w:rPr>
            </w:pPr>
          </w:p>
          <w:p w14:paraId="062EF4B1" w14:textId="05DE3EA2" w:rsidR="00980944" w:rsidRPr="002D62E4" w:rsidRDefault="00980944" w:rsidP="002D5424">
            <w:pPr>
              <w:tabs>
                <w:tab w:val="left" w:pos="264"/>
              </w:tabs>
              <w:spacing w:after="0" w:line="240" w:lineRule="auto"/>
              <w:rPr>
                <w:rFonts w:ascii="Arial" w:hAnsi="Arial" w:cs="Arial"/>
              </w:rPr>
            </w:pPr>
            <w:r w:rsidRPr="002D62E4">
              <w:rPr>
                <w:rFonts w:ascii="Arial" w:hAnsi="Arial" w:cs="Arial"/>
              </w:rPr>
              <w:lastRenderedPageBreak/>
              <w:t>Children feel emotionally and physically safe in the nursery because staff</w:t>
            </w:r>
            <w:r w:rsidR="00FF6C72">
              <w:rPr>
                <w:rFonts w:ascii="Arial" w:hAnsi="Arial" w:cs="Arial"/>
              </w:rPr>
              <w:t xml:space="preserve"> use of</w:t>
            </w:r>
            <w:r w:rsidRPr="002D62E4">
              <w:rPr>
                <w:rFonts w:ascii="Arial" w:hAnsi="Arial" w:cs="Arial"/>
              </w:rPr>
              <w:t xml:space="preserve"> preventative nurturing strategies. By April 2026 95% of children will show higher levels of engagement using </w:t>
            </w:r>
            <w:proofErr w:type="spellStart"/>
            <w:r w:rsidRPr="002D62E4">
              <w:rPr>
                <w:rFonts w:ascii="Arial" w:hAnsi="Arial" w:cs="Arial"/>
              </w:rPr>
              <w:t>Lueven</w:t>
            </w:r>
            <w:proofErr w:type="spellEnd"/>
            <w:r w:rsidRPr="002D62E4">
              <w:rPr>
                <w:rFonts w:ascii="Arial" w:hAnsi="Arial" w:cs="Arial"/>
              </w:rPr>
              <w:t xml:space="preserve"> Scale. </w:t>
            </w:r>
          </w:p>
          <w:p w14:paraId="22401735" w14:textId="0FC7135D" w:rsidR="009A3403" w:rsidRPr="002D62E4" w:rsidRDefault="009A3403" w:rsidP="002D5424">
            <w:pPr>
              <w:tabs>
                <w:tab w:val="left" w:pos="264"/>
              </w:tabs>
              <w:spacing w:after="0" w:line="240" w:lineRule="auto"/>
              <w:rPr>
                <w:rFonts w:ascii="Arial" w:hAnsi="Arial" w:cs="Arial"/>
              </w:rPr>
            </w:pPr>
          </w:p>
          <w:p w14:paraId="633E98B8" w14:textId="635C658B" w:rsidR="009A3403" w:rsidRPr="002D62E4" w:rsidRDefault="002D62E4" w:rsidP="002D5424">
            <w:pPr>
              <w:tabs>
                <w:tab w:val="left" w:pos="264"/>
              </w:tabs>
              <w:spacing w:after="0" w:line="240" w:lineRule="auto"/>
              <w:rPr>
                <w:rFonts w:ascii="Arial" w:hAnsi="Arial" w:cs="Arial"/>
              </w:rPr>
            </w:pPr>
            <w:r w:rsidRPr="002D62E4">
              <w:rPr>
                <w:rFonts w:ascii="Arial" w:hAnsi="Arial" w:cs="Arial"/>
              </w:rPr>
              <w:t>By June 2026 100% of staff will be upskilled in adapting learning skills and curriculum to meet the needs of the</w:t>
            </w:r>
            <w:r w:rsidR="00FF6C72">
              <w:rPr>
                <w:rFonts w:ascii="Arial" w:hAnsi="Arial" w:cs="Arial"/>
              </w:rPr>
              <w:t xml:space="preserve"> individual learner. By June 20</w:t>
            </w:r>
            <w:r w:rsidRPr="002D62E4">
              <w:rPr>
                <w:rFonts w:ascii="Arial" w:hAnsi="Arial" w:cs="Arial"/>
              </w:rPr>
              <w:t xml:space="preserve">26 90% of children will achieve their next developmental milestone or individual targeted outcomes. </w:t>
            </w:r>
          </w:p>
          <w:p w14:paraId="5B945075" w14:textId="77777777" w:rsidR="00980944" w:rsidRPr="002D62E4" w:rsidRDefault="00980944" w:rsidP="002D5424">
            <w:pPr>
              <w:tabs>
                <w:tab w:val="left" w:pos="264"/>
              </w:tabs>
              <w:spacing w:after="0" w:line="240" w:lineRule="auto"/>
              <w:rPr>
                <w:rFonts w:ascii="Arial" w:hAnsi="Arial" w:cs="Arial"/>
              </w:rPr>
            </w:pPr>
          </w:p>
          <w:p w14:paraId="32DE2D04" w14:textId="6E838AFA" w:rsidR="0003670A" w:rsidRPr="002D62E4" w:rsidRDefault="009A3403" w:rsidP="002D5424">
            <w:pPr>
              <w:tabs>
                <w:tab w:val="left" w:pos="264"/>
              </w:tabs>
              <w:spacing w:after="0" w:line="240" w:lineRule="auto"/>
              <w:rPr>
                <w:rFonts w:ascii="Arial" w:hAnsi="Arial" w:cs="Arial"/>
              </w:rPr>
            </w:pPr>
            <w:r w:rsidRPr="002D62E4">
              <w:rPr>
                <w:rFonts w:ascii="Arial" w:hAnsi="Arial" w:cs="Arial"/>
              </w:rPr>
              <w:t xml:space="preserve">By January 2026 95% of children will show improvement on baseline to follow-up wellbeing assessments within 6 months. </w:t>
            </w:r>
            <w:r w:rsidR="00980944" w:rsidRPr="002D62E4">
              <w:rPr>
                <w:rFonts w:ascii="Arial" w:hAnsi="Arial" w:cs="Arial"/>
              </w:rPr>
              <w:t xml:space="preserve"> </w:t>
            </w:r>
          </w:p>
          <w:p w14:paraId="01F633CF" w14:textId="07C3D770" w:rsidR="00691EC1" w:rsidRDefault="004B236C" w:rsidP="001A64F1">
            <w:pPr>
              <w:tabs>
                <w:tab w:val="left" w:pos="264"/>
              </w:tabs>
              <w:spacing w:after="0" w:line="240" w:lineRule="auto"/>
              <w:rPr>
                <w:rFonts w:ascii="Arial" w:hAnsi="Arial" w:cs="Arial"/>
              </w:rPr>
            </w:pPr>
            <w:r>
              <w:rPr>
                <w:rFonts w:ascii="Arial" w:hAnsi="Arial" w:cs="Arial"/>
              </w:rPr>
              <w:t>Staff will provide strong leadership to ensure safeguarding b</w:t>
            </w:r>
            <w:r w:rsidR="001A64F1">
              <w:rPr>
                <w:rFonts w:ascii="Arial" w:hAnsi="Arial" w:cs="Arial"/>
              </w:rPr>
              <w:t>y January 2026</w:t>
            </w:r>
            <w:r>
              <w:rPr>
                <w:rFonts w:ascii="Arial" w:hAnsi="Arial" w:cs="Arial"/>
              </w:rPr>
              <w:t xml:space="preserve"> creating an environment where children feel nurtured and valued. </w:t>
            </w:r>
            <w:r w:rsidR="001A64F1">
              <w:rPr>
                <w:rFonts w:ascii="Arial" w:hAnsi="Arial" w:cs="Arial"/>
              </w:rPr>
              <w:t xml:space="preserve"> </w:t>
            </w:r>
            <w:r w:rsidR="002334EA" w:rsidRPr="002D62E4">
              <w:rPr>
                <w:rFonts w:ascii="Arial" w:hAnsi="Arial" w:cs="Arial"/>
              </w:rPr>
              <w:t>By June 2026 all preschool children will show improved emotional regulation</w:t>
            </w:r>
            <w:r>
              <w:rPr>
                <w:rFonts w:ascii="Arial" w:hAnsi="Arial" w:cs="Arial"/>
              </w:rPr>
              <w:t xml:space="preserve"> by understanding, managing and expressing their feelings appropriately this will be recorded</w:t>
            </w:r>
            <w:r w:rsidR="002334EA" w:rsidRPr="002D62E4">
              <w:rPr>
                <w:rFonts w:ascii="Arial" w:hAnsi="Arial" w:cs="Arial"/>
              </w:rPr>
              <w:t xml:space="preserve"> on their wellbeing trackers.</w:t>
            </w:r>
            <w:r w:rsidR="002334EA" w:rsidRPr="002334EA">
              <w:rPr>
                <w:rFonts w:ascii="Arial" w:hAnsi="Arial" w:cs="Arial"/>
              </w:rPr>
              <w:t xml:space="preserve"> </w:t>
            </w:r>
          </w:p>
          <w:p w14:paraId="117FAA1A" w14:textId="728F63D7" w:rsidR="001A64F1" w:rsidRPr="002334EA" w:rsidRDefault="001A64F1" w:rsidP="001A64F1">
            <w:pPr>
              <w:tabs>
                <w:tab w:val="left" w:pos="264"/>
              </w:tabs>
              <w:spacing w:after="0" w:line="240" w:lineRule="auto"/>
              <w:rPr>
                <w:rFonts w:ascii="Arial" w:hAnsi="Arial" w:cs="Arial"/>
              </w:rPr>
            </w:pPr>
          </w:p>
        </w:tc>
      </w:tr>
      <w:tr w:rsidR="00691EC1" w:rsidRPr="00055548" w14:paraId="708A278A" w14:textId="77777777" w:rsidTr="002D5424">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395AEEDB" w14:textId="77777777" w:rsidR="00691EC1" w:rsidRPr="00055548" w:rsidRDefault="00691EC1" w:rsidP="002D5424">
            <w:pPr>
              <w:jc w:val="center"/>
              <w:rPr>
                <w:rFonts w:eastAsia="Arial Unicode MS" w:cstheme="minorHAnsi"/>
                <w:b/>
                <w:bCs/>
              </w:rPr>
            </w:pPr>
            <w:r w:rsidRPr="00055548">
              <w:rPr>
                <w:rFonts w:eastAsia="Arial Unicode MS" w:cstheme="minorHAnsi"/>
                <w:b/>
                <w:bCs/>
              </w:rPr>
              <w:lastRenderedPageBreak/>
              <w:t xml:space="preserve">If PEF spend is supporting – how much and what? </w:t>
            </w:r>
          </w:p>
        </w:tc>
      </w:tr>
      <w:tr w:rsidR="00691EC1" w:rsidRPr="00055548" w14:paraId="6898FEFE" w14:textId="77777777" w:rsidTr="002D5424">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7F1BCD1E" w14:textId="2D9DD101" w:rsidR="00691EC1" w:rsidRPr="00055548" w:rsidRDefault="00691EC1" w:rsidP="002D5424">
            <w:pPr>
              <w:tabs>
                <w:tab w:val="left" w:pos="264"/>
              </w:tabs>
              <w:spacing w:after="0" w:line="240" w:lineRule="auto"/>
              <w:rPr>
                <w:rFonts w:cstheme="minorHAnsi"/>
                <w:sz w:val="18"/>
                <w:szCs w:val="18"/>
              </w:rPr>
            </w:pPr>
          </w:p>
        </w:tc>
      </w:tr>
    </w:tbl>
    <w:p w14:paraId="4FDDF1B4" w14:textId="7D3FD1F1" w:rsidR="00EC7679" w:rsidRDefault="00EC7679" w:rsidP="006E59FF">
      <w:pPr>
        <w:rPr>
          <w:rFonts w:cstheme="minorHAnsi"/>
        </w:rPr>
      </w:pPr>
    </w:p>
    <w:p w14:paraId="14661013" w14:textId="77777777" w:rsidR="00EC7679" w:rsidRDefault="00EC7679">
      <w:pPr>
        <w:rPr>
          <w:rFonts w:cstheme="minorHAnsi"/>
        </w:rPr>
      </w:pPr>
      <w:r>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055548" w14:paraId="0B990D1E" w14:textId="77777777" w:rsidTr="002D5424">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108E76DC" w14:textId="77777777" w:rsidR="006E59FF" w:rsidRPr="00055548" w:rsidRDefault="006E59FF" w:rsidP="002D5424">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4472A20D" w14:textId="77777777" w:rsidR="006E59FF" w:rsidRPr="00055548" w:rsidRDefault="006E59FF" w:rsidP="002D5424">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7CBF952D" w14:textId="77777777" w:rsidR="006E59FF" w:rsidRPr="00055548" w:rsidRDefault="006E59FF" w:rsidP="002D5424">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CCAD1FD" w14:textId="77777777" w:rsidR="006E59FF" w:rsidRPr="00055548" w:rsidRDefault="006E59FF" w:rsidP="002D5424">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6BE6AD73" w14:textId="77777777" w:rsidR="006E59FF" w:rsidRPr="00055548" w:rsidRDefault="006E59FF" w:rsidP="002D5424">
            <w:pPr>
              <w:jc w:val="center"/>
              <w:rPr>
                <w:rFonts w:eastAsia="Arial Unicode MS" w:cstheme="minorHAnsi"/>
                <w:b/>
                <w:bCs/>
              </w:rPr>
            </w:pPr>
            <w:r w:rsidRPr="00055548">
              <w:rPr>
                <w:rFonts w:cstheme="minorHAnsi"/>
                <w:b/>
                <w:bCs/>
              </w:rPr>
              <w:t>Resources and staff development</w:t>
            </w:r>
          </w:p>
        </w:tc>
      </w:tr>
      <w:tr w:rsidR="006E59FF" w:rsidRPr="00055548" w14:paraId="2E82BA5B"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998E097" w14:textId="5C2BB45E" w:rsidR="006E59FF" w:rsidRPr="00E432F2" w:rsidRDefault="006343AD" w:rsidP="002D5424">
            <w:pPr>
              <w:pStyle w:val="Header"/>
              <w:spacing w:before="60"/>
              <w:rPr>
                <w:rFonts w:ascii="Arial" w:hAnsi="Arial" w:cs="Arial"/>
                <w:bCs/>
              </w:rPr>
            </w:pPr>
            <w:r w:rsidRPr="00E432F2">
              <w:rPr>
                <w:rFonts w:ascii="Arial" w:hAnsi="Arial" w:cs="Arial"/>
                <w:bCs/>
              </w:rPr>
              <w:t>Adapt the Promoting Positive Behaviour Policy by creating children friendly version “</w:t>
            </w:r>
            <w:r w:rsidR="002D62E4" w:rsidRPr="00E432F2">
              <w:rPr>
                <w:rFonts w:ascii="Arial" w:hAnsi="Arial" w:cs="Arial"/>
                <w:bCs/>
              </w:rPr>
              <w:t>Golden Stars</w:t>
            </w:r>
            <w:r w:rsidRPr="00E432F2">
              <w:rPr>
                <w:rFonts w:ascii="Arial" w:hAnsi="Arial" w:cs="Arial"/>
                <w:bCs/>
              </w:rPr>
              <w:t xml:space="preserve">” poster showing agreed expectations in words and pictures.  </w:t>
            </w:r>
            <w:r w:rsidR="002D62E4" w:rsidRPr="00E432F2">
              <w:rPr>
                <w:rFonts w:ascii="Arial" w:hAnsi="Arial" w:cs="Arial"/>
                <w:bCs/>
              </w:rPr>
              <w:t xml:space="preserve"> </w:t>
            </w:r>
          </w:p>
        </w:tc>
        <w:tc>
          <w:tcPr>
            <w:tcW w:w="1816" w:type="dxa"/>
            <w:tcBorders>
              <w:top w:val="single" w:sz="4" w:space="0" w:color="auto"/>
              <w:left w:val="single" w:sz="4" w:space="0" w:color="auto"/>
              <w:bottom w:val="single" w:sz="4" w:space="0" w:color="auto"/>
              <w:right w:val="single" w:sz="4" w:space="0" w:color="auto"/>
            </w:tcBorders>
          </w:tcPr>
          <w:p w14:paraId="48ECA62B" w14:textId="55B00B33" w:rsidR="006E59FF" w:rsidRPr="00E432F2" w:rsidRDefault="004B236C" w:rsidP="002D5424">
            <w:pPr>
              <w:autoSpaceDE w:val="0"/>
              <w:autoSpaceDN w:val="0"/>
              <w:adjustRightInd w:val="0"/>
              <w:spacing w:after="0" w:line="240" w:lineRule="auto"/>
              <w:rPr>
                <w:rFonts w:ascii="Arial" w:hAnsi="Arial" w:cs="Arial"/>
              </w:rPr>
            </w:pPr>
            <w:r>
              <w:rPr>
                <w:rFonts w:ascii="Arial" w:hAnsi="Arial" w:cs="Arial"/>
              </w:rPr>
              <w:t>Sept/Oct</w:t>
            </w:r>
            <w:r w:rsidR="006343AD" w:rsidRPr="00E432F2">
              <w:rPr>
                <w:rFonts w:ascii="Arial" w:hAnsi="Arial" w:cs="Arial"/>
              </w:rPr>
              <w:t xml:space="preserve"> 2026</w:t>
            </w:r>
          </w:p>
        </w:tc>
        <w:tc>
          <w:tcPr>
            <w:tcW w:w="687" w:type="dxa"/>
            <w:tcBorders>
              <w:top w:val="single" w:sz="4" w:space="0" w:color="auto"/>
              <w:left w:val="single" w:sz="4" w:space="0" w:color="auto"/>
              <w:bottom w:val="single" w:sz="4" w:space="0" w:color="auto"/>
              <w:right w:val="single" w:sz="4" w:space="0" w:color="auto"/>
            </w:tcBorders>
          </w:tcPr>
          <w:p w14:paraId="39AFAAFE" w14:textId="77777777" w:rsidR="006E59FF" w:rsidRPr="00E432F2" w:rsidRDefault="006E59FF" w:rsidP="002D5424">
            <w:pPr>
              <w:spacing w:before="4"/>
              <w:rPr>
                <w:rFonts w:ascii="Arial" w:eastAsia="Arial Unicode MS" w:hAnsi="Arial" w:cs="Arial"/>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ABCFB98" w14:textId="77777777" w:rsidR="006343AD" w:rsidRPr="00E432F2" w:rsidRDefault="006343AD" w:rsidP="002D5424">
            <w:pPr>
              <w:spacing w:before="4"/>
              <w:rPr>
                <w:rFonts w:ascii="Arial" w:eastAsia="Arial Unicode MS" w:hAnsi="Arial" w:cs="Arial"/>
              </w:rPr>
            </w:pPr>
            <w:r w:rsidRPr="00E432F2">
              <w:rPr>
                <w:rFonts w:ascii="Arial" w:eastAsia="Arial Unicode MS" w:hAnsi="Arial" w:cs="Arial"/>
              </w:rPr>
              <w:t>All Staff</w:t>
            </w:r>
          </w:p>
          <w:p w14:paraId="233FB747" w14:textId="6A590279" w:rsidR="006343AD" w:rsidRPr="00E432F2" w:rsidRDefault="006343AD" w:rsidP="002D5424">
            <w:pPr>
              <w:spacing w:before="4"/>
              <w:rPr>
                <w:rFonts w:ascii="Arial" w:eastAsia="Arial Unicode MS" w:hAnsi="Arial" w:cs="Arial"/>
                <w:b/>
              </w:rPr>
            </w:pPr>
            <w:r w:rsidRPr="00E432F2">
              <w:rPr>
                <w:rFonts w:ascii="Arial" w:eastAsia="Arial Unicode MS" w:hAnsi="Arial" w:cs="Arial"/>
              </w:rPr>
              <w:t>All Children</w:t>
            </w:r>
            <w:r w:rsidRPr="00E432F2">
              <w:rPr>
                <w:rFonts w:ascii="Arial" w:eastAsia="Arial Unicode MS" w:hAnsi="Arial" w:cs="Arial"/>
                <w:b/>
              </w:rPr>
              <w:t xml:space="preserve"> </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E66F2F0" w14:textId="4965BAA3" w:rsidR="006E59FF" w:rsidRPr="00E432F2" w:rsidRDefault="006343AD" w:rsidP="002D5424">
            <w:pPr>
              <w:autoSpaceDE w:val="0"/>
              <w:autoSpaceDN w:val="0"/>
              <w:adjustRightInd w:val="0"/>
              <w:spacing w:after="30"/>
              <w:rPr>
                <w:rFonts w:ascii="Arial" w:eastAsia="Arial Unicode MS" w:hAnsi="Arial" w:cs="Arial"/>
              </w:rPr>
            </w:pPr>
            <w:r w:rsidRPr="00E432F2">
              <w:rPr>
                <w:rFonts w:ascii="Arial" w:eastAsia="Arial Unicode MS" w:hAnsi="Arial" w:cs="Arial"/>
              </w:rPr>
              <w:t xml:space="preserve">Staff and children will work collegiately to create </w:t>
            </w:r>
            <w:proofErr w:type="spellStart"/>
            <w:r w:rsidRPr="00E432F2">
              <w:rPr>
                <w:rFonts w:ascii="Arial" w:eastAsia="Arial Unicode MS" w:hAnsi="Arial" w:cs="Arial"/>
              </w:rPr>
              <w:t>Glenpark</w:t>
            </w:r>
            <w:proofErr w:type="spellEnd"/>
            <w:r w:rsidRPr="00E432F2">
              <w:rPr>
                <w:rFonts w:ascii="Arial" w:eastAsia="Arial Unicode MS" w:hAnsi="Arial" w:cs="Arial"/>
              </w:rPr>
              <w:t xml:space="preserve"> “Golden Stars” Poster. In order for children to become more aware of the Promoting Positive Behaviour Policy. </w:t>
            </w:r>
          </w:p>
        </w:tc>
      </w:tr>
      <w:tr w:rsidR="006E59FF" w:rsidRPr="00055548" w14:paraId="59753A8A"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833EE60" w14:textId="61C9A67C" w:rsidR="006E59FF" w:rsidRPr="00E432F2" w:rsidRDefault="006343AD" w:rsidP="002D5424">
            <w:pPr>
              <w:autoSpaceDE w:val="0"/>
              <w:autoSpaceDN w:val="0"/>
              <w:adjustRightInd w:val="0"/>
              <w:rPr>
                <w:rFonts w:ascii="Arial" w:hAnsi="Arial" w:cs="Arial"/>
                <w:bCs/>
              </w:rPr>
            </w:pPr>
            <w:r w:rsidRPr="00E432F2">
              <w:rPr>
                <w:rFonts w:ascii="Arial" w:hAnsi="Arial" w:cs="Arial"/>
                <w:bCs/>
              </w:rPr>
              <w:t xml:space="preserve">Senior Leadership Team will devise a Leuven Scale level of engagement </w:t>
            </w:r>
            <w:r w:rsidR="00182665" w:rsidRPr="00E432F2">
              <w:rPr>
                <w:rFonts w:ascii="Arial" w:hAnsi="Arial" w:cs="Arial"/>
                <w:bCs/>
              </w:rPr>
              <w:t xml:space="preserve">playroom monitoring and recording document to record whether children are showing higher levels of engagement in learning. </w:t>
            </w:r>
            <w:r w:rsidRPr="00E432F2">
              <w:rPr>
                <w:rFonts w:ascii="Arial" w:hAnsi="Arial" w:cs="Arial"/>
                <w:bCs/>
              </w:rPr>
              <w:t xml:space="preserve"> </w:t>
            </w:r>
          </w:p>
        </w:tc>
        <w:tc>
          <w:tcPr>
            <w:tcW w:w="1816" w:type="dxa"/>
            <w:tcBorders>
              <w:top w:val="single" w:sz="4" w:space="0" w:color="auto"/>
              <w:left w:val="single" w:sz="4" w:space="0" w:color="auto"/>
              <w:bottom w:val="single" w:sz="4" w:space="0" w:color="auto"/>
              <w:right w:val="single" w:sz="4" w:space="0" w:color="auto"/>
            </w:tcBorders>
          </w:tcPr>
          <w:p w14:paraId="2B4CD75B" w14:textId="28234397" w:rsidR="006E59FF" w:rsidRPr="00E432F2" w:rsidRDefault="00182665" w:rsidP="002D5424">
            <w:pPr>
              <w:spacing w:before="4"/>
              <w:ind w:right="74"/>
              <w:rPr>
                <w:rFonts w:ascii="Arial" w:eastAsia="Arial Unicode MS" w:hAnsi="Arial" w:cs="Arial"/>
              </w:rPr>
            </w:pPr>
            <w:r w:rsidRPr="00E432F2">
              <w:rPr>
                <w:rFonts w:ascii="Arial" w:eastAsia="Arial Unicode MS" w:hAnsi="Arial" w:cs="Arial"/>
              </w:rPr>
              <w:t>October 2026</w:t>
            </w:r>
          </w:p>
        </w:tc>
        <w:tc>
          <w:tcPr>
            <w:tcW w:w="687" w:type="dxa"/>
            <w:tcBorders>
              <w:top w:val="single" w:sz="4" w:space="0" w:color="auto"/>
              <w:left w:val="single" w:sz="4" w:space="0" w:color="auto"/>
              <w:bottom w:val="single" w:sz="4" w:space="0" w:color="auto"/>
              <w:right w:val="single" w:sz="4" w:space="0" w:color="auto"/>
            </w:tcBorders>
          </w:tcPr>
          <w:p w14:paraId="3DEE88EA" w14:textId="77777777" w:rsidR="006E59FF" w:rsidRPr="00E432F2" w:rsidRDefault="006E59FF" w:rsidP="002D5424">
            <w:pPr>
              <w:spacing w:before="4"/>
              <w:rPr>
                <w:rFonts w:ascii="Arial" w:eastAsia="Arial Unicode MS" w:hAnsi="Arial" w:cs="Arial"/>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2384B59" w14:textId="77777777" w:rsidR="006E59FF" w:rsidRPr="00E432F2" w:rsidRDefault="00182665" w:rsidP="002D5424">
            <w:pPr>
              <w:spacing w:before="4"/>
              <w:rPr>
                <w:rFonts w:ascii="Arial" w:eastAsia="Arial Unicode MS" w:hAnsi="Arial" w:cs="Arial"/>
              </w:rPr>
            </w:pPr>
            <w:r w:rsidRPr="00E432F2">
              <w:rPr>
                <w:rFonts w:ascii="Arial" w:eastAsia="Arial Unicode MS" w:hAnsi="Arial" w:cs="Arial"/>
              </w:rPr>
              <w:t xml:space="preserve">SLT </w:t>
            </w:r>
          </w:p>
          <w:p w14:paraId="03073E19" w14:textId="6FC48BE9" w:rsidR="00182665" w:rsidRPr="00E432F2" w:rsidRDefault="00182665" w:rsidP="002D5424">
            <w:pPr>
              <w:spacing w:before="4"/>
              <w:rPr>
                <w:rFonts w:ascii="Arial" w:eastAsia="Arial Unicode MS" w:hAnsi="Arial" w:cs="Arial"/>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7E5E454" w14:textId="5B950833" w:rsidR="006E59FF" w:rsidRPr="00E432F2" w:rsidRDefault="00F376EF" w:rsidP="002D5424">
            <w:pPr>
              <w:spacing w:before="4"/>
              <w:rPr>
                <w:rFonts w:ascii="Arial" w:hAnsi="Arial" w:cs="Arial"/>
              </w:rPr>
            </w:pPr>
            <w:r w:rsidRPr="00E432F2">
              <w:rPr>
                <w:rFonts w:ascii="Arial" w:hAnsi="Arial" w:cs="Arial"/>
              </w:rPr>
              <w:t>Senior Leadership Team will devise a monitoring</w:t>
            </w:r>
            <w:r w:rsidR="004B236C">
              <w:rPr>
                <w:rFonts w:ascii="Arial" w:hAnsi="Arial" w:cs="Arial"/>
              </w:rPr>
              <w:t xml:space="preserve"> system to record and evaluate</w:t>
            </w:r>
            <w:r w:rsidRPr="00E432F2">
              <w:rPr>
                <w:rFonts w:ascii="Arial" w:hAnsi="Arial" w:cs="Arial"/>
              </w:rPr>
              <w:t xml:space="preserve"> the level of children’s engagement in all learning experiences. </w:t>
            </w:r>
          </w:p>
        </w:tc>
      </w:tr>
      <w:tr w:rsidR="006E59FF" w:rsidRPr="00055548" w14:paraId="29E30308"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153B0AE" w14:textId="1139BAE9" w:rsidR="006E59FF" w:rsidRPr="00E432F2" w:rsidRDefault="00AA31B9" w:rsidP="004024A1">
            <w:pPr>
              <w:pStyle w:val="Header"/>
              <w:spacing w:before="60"/>
              <w:rPr>
                <w:rFonts w:ascii="Arial" w:hAnsi="Arial" w:cs="Arial"/>
                <w:bCs/>
              </w:rPr>
            </w:pPr>
            <w:r w:rsidRPr="00E432F2">
              <w:rPr>
                <w:rFonts w:ascii="Arial" w:hAnsi="Arial" w:cs="Arial"/>
                <w:bCs/>
              </w:rPr>
              <w:t>SLT will source training with Inverclyde Communication</w:t>
            </w:r>
            <w:r w:rsidR="003F641D" w:rsidRPr="00E432F2">
              <w:rPr>
                <w:rFonts w:ascii="Arial" w:hAnsi="Arial" w:cs="Arial"/>
                <w:bCs/>
              </w:rPr>
              <w:t xml:space="preserve"> Outreach Service on Up </w:t>
            </w:r>
            <w:proofErr w:type="spellStart"/>
            <w:r w:rsidR="003F641D" w:rsidRPr="00E432F2">
              <w:rPr>
                <w:rFonts w:ascii="Arial" w:hAnsi="Arial" w:cs="Arial"/>
                <w:bCs/>
              </w:rPr>
              <w:t>Up</w:t>
            </w:r>
            <w:proofErr w:type="spellEnd"/>
            <w:r w:rsidR="003F641D" w:rsidRPr="00E432F2">
              <w:rPr>
                <w:rFonts w:ascii="Arial" w:hAnsi="Arial" w:cs="Arial"/>
                <w:bCs/>
              </w:rPr>
              <w:t xml:space="preserve"> and Away Document</w:t>
            </w:r>
            <w:r w:rsidR="00D0674D">
              <w:rPr>
                <w:rFonts w:ascii="Arial" w:hAnsi="Arial" w:cs="Arial"/>
                <w:bCs/>
              </w:rPr>
              <w:t>.</w:t>
            </w:r>
            <w:r w:rsidR="003F641D" w:rsidRPr="00E432F2">
              <w:rPr>
                <w:rFonts w:ascii="Arial" w:hAnsi="Arial" w:cs="Arial"/>
                <w:bCs/>
              </w:rPr>
              <w:t xml:space="preserve"> </w:t>
            </w:r>
            <w:r w:rsidRPr="00E432F2">
              <w:rPr>
                <w:rFonts w:ascii="Arial" w:hAnsi="Arial" w:cs="Arial"/>
                <w:bCs/>
              </w:rPr>
              <w:t xml:space="preserve"> </w:t>
            </w:r>
          </w:p>
        </w:tc>
        <w:tc>
          <w:tcPr>
            <w:tcW w:w="1816" w:type="dxa"/>
            <w:tcBorders>
              <w:top w:val="single" w:sz="4" w:space="0" w:color="auto"/>
              <w:left w:val="single" w:sz="4" w:space="0" w:color="auto"/>
              <w:bottom w:val="single" w:sz="4" w:space="0" w:color="auto"/>
              <w:right w:val="single" w:sz="4" w:space="0" w:color="auto"/>
            </w:tcBorders>
          </w:tcPr>
          <w:p w14:paraId="02ADAFF2" w14:textId="722A7C06" w:rsidR="006E59FF" w:rsidRPr="00E432F2" w:rsidRDefault="004B236C" w:rsidP="002D5424">
            <w:pPr>
              <w:spacing w:before="4"/>
              <w:rPr>
                <w:rFonts w:ascii="Arial" w:eastAsia="Arial Unicode MS" w:hAnsi="Arial" w:cs="Arial"/>
              </w:rPr>
            </w:pPr>
            <w:r>
              <w:rPr>
                <w:rFonts w:ascii="Arial" w:eastAsia="Arial Unicode MS" w:hAnsi="Arial" w:cs="Arial"/>
              </w:rPr>
              <w:t>November</w:t>
            </w:r>
            <w:r w:rsidR="003F641D" w:rsidRPr="00E432F2">
              <w:rPr>
                <w:rFonts w:ascii="Arial" w:eastAsia="Arial Unicode MS" w:hAnsi="Arial" w:cs="Arial"/>
              </w:rPr>
              <w:t xml:space="preserve"> 2026</w:t>
            </w:r>
          </w:p>
        </w:tc>
        <w:tc>
          <w:tcPr>
            <w:tcW w:w="687" w:type="dxa"/>
            <w:tcBorders>
              <w:top w:val="single" w:sz="4" w:space="0" w:color="auto"/>
              <w:left w:val="single" w:sz="4" w:space="0" w:color="auto"/>
              <w:bottom w:val="single" w:sz="4" w:space="0" w:color="auto"/>
              <w:right w:val="single" w:sz="4" w:space="0" w:color="auto"/>
            </w:tcBorders>
          </w:tcPr>
          <w:p w14:paraId="5C439B40" w14:textId="77777777" w:rsidR="006E59FF" w:rsidRPr="00E432F2" w:rsidRDefault="006E59FF" w:rsidP="002D5424">
            <w:pPr>
              <w:spacing w:before="4"/>
              <w:rPr>
                <w:rFonts w:ascii="Arial" w:eastAsia="Arial Unicode MS" w:hAnsi="Arial" w:cs="Arial"/>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24E8F36" w14:textId="77777777" w:rsidR="006E59FF" w:rsidRPr="00E432F2" w:rsidRDefault="003F641D" w:rsidP="002D5424">
            <w:pPr>
              <w:spacing w:before="4"/>
              <w:rPr>
                <w:rFonts w:ascii="Arial" w:eastAsia="Arial Unicode MS" w:hAnsi="Arial" w:cs="Arial"/>
              </w:rPr>
            </w:pPr>
            <w:r w:rsidRPr="00E432F2">
              <w:rPr>
                <w:rFonts w:ascii="Arial" w:eastAsia="Arial Unicode MS" w:hAnsi="Arial" w:cs="Arial"/>
              </w:rPr>
              <w:t xml:space="preserve">SLT </w:t>
            </w:r>
          </w:p>
          <w:p w14:paraId="39F90A9E" w14:textId="77777777" w:rsidR="003F641D" w:rsidRPr="00E432F2" w:rsidRDefault="003F641D" w:rsidP="002D5424">
            <w:pPr>
              <w:spacing w:before="4"/>
              <w:rPr>
                <w:rFonts w:ascii="Arial" w:eastAsia="Arial Unicode MS" w:hAnsi="Arial" w:cs="Arial"/>
              </w:rPr>
            </w:pPr>
            <w:r w:rsidRPr="00E432F2">
              <w:rPr>
                <w:rFonts w:ascii="Arial" w:eastAsia="Arial Unicode MS" w:hAnsi="Arial" w:cs="Arial"/>
              </w:rPr>
              <w:t xml:space="preserve">All Staff </w:t>
            </w:r>
          </w:p>
          <w:p w14:paraId="28A7BE67" w14:textId="4C1FA84D" w:rsidR="003F641D" w:rsidRPr="00E432F2" w:rsidRDefault="003F641D" w:rsidP="002D5424">
            <w:pPr>
              <w:spacing w:before="4"/>
              <w:rPr>
                <w:rFonts w:ascii="Arial" w:eastAsia="Arial Unicode MS" w:hAnsi="Arial" w:cs="Arial"/>
              </w:rPr>
            </w:pPr>
            <w:r w:rsidRPr="00E432F2">
              <w:rPr>
                <w:rFonts w:ascii="Arial" w:eastAsia="Arial Unicode MS" w:hAnsi="Arial" w:cs="Arial"/>
              </w:rPr>
              <w:t xml:space="preserve">Kathy Stewart </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6403FF9" w14:textId="0E84756F" w:rsidR="006E59FF" w:rsidRPr="00E432F2" w:rsidRDefault="003F641D" w:rsidP="002D5424">
            <w:pPr>
              <w:spacing w:before="4"/>
              <w:rPr>
                <w:rFonts w:ascii="Arial" w:hAnsi="Arial" w:cs="Arial"/>
              </w:rPr>
            </w:pPr>
            <w:r w:rsidRPr="00E432F2">
              <w:rPr>
                <w:rFonts w:ascii="Arial" w:hAnsi="Arial" w:cs="Arial"/>
              </w:rPr>
              <w:t xml:space="preserve">Kathy will deliver staff training for all staff on the Up </w:t>
            </w:r>
            <w:proofErr w:type="spellStart"/>
            <w:r w:rsidRPr="00E432F2">
              <w:rPr>
                <w:rFonts w:ascii="Arial" w:hAnsi="Arial" w:cs="Arial"/>
              </w:rPr>
              <w:t>Up</w:t>
            </w:r>
            <w:proofErr w:type="spellEnd"/>
            <w:r w:rsidRPr="00E432F2">
              <w:rPr>
                <w:rFonts w:ascii="Arial" w:hAnsi="Arial" w:cs="Arial"/>
              </w:rPr>
              <w:t xml:space="preserve"> and Away Document. Enabling staff to be more upskilled </w:t>
            </w:r>
            <w:r w:rsidR="00D030C9" w:rsidRPr="00E432F2">
              <w:rPr>
                <w:rFonts w:ascii="Arial" w:hAnsi="Arial" w:cs="Arial"/>
              </w:rPr>
              <w:t xml:space="preserve">in setting appropriate targets to meet the individual needs of children. </w:t>
            </w:r>
          </w:p>
        </w:tc>
      </w:tr>
      <w:tr w:rsidR="00D030C9" w:rsidRPr="00055548" w14:paraId="724DFB47"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2BCFD2B" w14:textId="6EC42AA6" w:rsidR="00D030C9" w:rsidRPr="00E432F2" w:rsidRDefault="00D030C9" w:rsidP="00D030C9">
            <w:pPr>
              <w:pStyle w:val="Header"/>
              <w:spacing w:before="60"/>
              <w:rPr>
                <w:rFonts w:ascii="Arial" w:hAnsi="Arial" w:cs="Arial"/>
                <w:bCs/>
              </w:rPr>
            </w:pPr>
            <w:r w:rsidRPr="00E432F2">
              <w:rPr>
                <w:rFonts w:ascii="Arial" w:hAnsi="Arial" w:cs="Arial"/>
                <w:bCs/>
              </w:rPr>
              <w:t>Health and Wellbeing baseline assessment devised by Senior Leadership Team</w:t>
            </w:r>
            <w:r w:rsidR="00D0674D">
              <w:rPr>
                <w:rFonts w:ascii="Arial" w:hAnsi="Arial" w:cs="Arial"/>
                <w:bCs/>
              </w:rPr>
              <w:t>.</w:t>
            </w:r>
            <w:r w:rsidRPr="00E432F2">
              <w:rPr>
                <w:rFonts w:ascii="Arial" w:hAnsi="Arial" w:cs="Arial"/>
                <w:bCs/>
              </w:rPr>
              <w:t xml:space="preserve"> </w:t>
            </w:r>
          </w:p>
        </w:tc>
        <w:tc>
          <w:tcPr>
            <w:tcW w:w="1816" w:type="dxa"/>
            <w:tcBorders>
              <w:top w:val="single" w:sz="4" w:space="0" w:color="auto"/>
              <w:left w:val="single" w:sz="4" w:space="0" w:color="auto"/>
              <w:bottom w:val="single" w:sz="4" w:space="0" w:color="auto"/>
              <w:right w:val="single" w:sz="4" w:space="0" w:color="auto"/>
            </w:tcBorders>
          </w:tcPr>
          <w:p w14:paraId="67493C40" w14:textId="4333344C" w:rsidR="00D030C9" w:rsidRPr="00E432F2" w:rsidRDefault="00812FEB" w:rsidP="00D030C9">
            <w:pPr>
              <w:spacing w:before="4"/>
              <w:rPr>
                <w:rFonts w:ascii="Arial" w:eastAsia="Arial Unicode MS" w:hAnsi="Arial" w:cs="Arial"/>
              </w:rPr>
            </w:pPr>
            <w:r>
              <w:rPr>
                <w:rFonts w:ascii="Arial" w:eastAsia="Arial Unicode MS" w:hAnsi="Arial" w:cs="Arial"/>
              </w:rPr>
              <w:t>September</w:t>
            </w:r>
            <w:r w:rsidR="00D030C9" w:rsidRPr="00E432F2">
              <w:rPr>
                <w:rFonts w:ascii="Arial" w:eastAsia="Arial Unicode MS" w:hAnsi="Arial" w:cs="Arial"/>
              </w:rPr>
              <w:t>2026</w:t>
            </w:r>
          </w:p>
        </w:tc>
        <w:tc>
          <w:tcPr>
            <w:tcW w:w="687" w:type="dxa"/>
            <w:tcBorders>
              <w:top w:val="single" w:sz="4" w:space="0" w:color="auto"/>
              <w:left w:val="single" w:sz="4" w:space="0" w:color="auto"/>
              <w:bottom w:val="single" w:sz="4" w:space="0" w:color="auto"/>
              <w:right w:val="single" w:sz="4" w:space="0" w:color="auto"/>
            </w:tcBorders>
          </w:tcPr>
          <w:p w14:paraId="7F995716" w14:textId="77777777" w:rsidR="00D030C9" w:rsidRPr="00E432F2" w:rsidRDefault="00D030C9" w:rsidP="00D030C9">
            <w:pPr>
              <w:spacing w:before="4"/>
              <w:rPr>
                <w:rFonts w:ascii="Arial" w:eastAsia="Arial Unicode MS" w:hAnsi="Arial" w:cs="Arial"/>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9E649AB" w14:textId="77777777" w:rsidR="00D030C9" w:rsidRPr="00E432F2" w:rsidRDefault="00D030C9" w:rsidP="00D030C9">
            <w:pPr>
              <w:spacing w:before="4"/>
              <w:rPr>
                <w:rFonts w:ascii="Arial" w:eastAsia="Arial Unicode MS" w:hAnsi="Arial" w:cs="Arial"/>
              </w:rPr>
            </w:pPr>
            <w:r w:rsidRPr="00E432F2">
              <w:rPr>
                <w:rFonts w:ascii="Arial" w:eastAsia="Arial Unicode MS" w:hAnsi="Arial" w:cs="Arial"/>
              </w:rPr>
              <w:t xml:space="preserve">SLT </w:t>
            </w:r>
          </w:p>
          <w:p w14:paraId="38AEE027" w14:textId="77777777" w:rsidR="00D030C9" w:rsidRPr="00E432F2" w:rsidRDefault="00D030C9" w:rsidP="00D030C9">
            <w:pPr>
              <w:spacing w:before="4"/>
              <w:rPr>
                <w:rFonts w:ascii="Arial" w:eastAsia="Arial Unicode MS" w:hAnsi="Arial" w:cs="Arial"/>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9CAA466" w14:textId="77DD939A" w:rsidR="00D030C9" w:rsidRPr="00E432F2" w:rsidRDefault="00D030C9" w:rsidP="00D030C9">
            <w:pPr>
              <w:spacing w:before="4"/>
              <w:rPr>
                <w:rFonts w:ascii="Arial" w:hAnsi="Arial" w:cs="Arial"/>
              </w:rPr>
            </w:pPr>
            <w:r w:rsidRPr="00E432F2">
              <w:rPr>
                <w:rFonts w:ascii="Arial" w:hAnsi="Arial" w:cs="Arial"/>
              </w:rPr>
              <w:t xml:space="preserve">Health and Wellbeing baseline assessment to gather information on children’s health and wellbeing. </w:t>
            </w:r>
          </w:p>
          <w:p w14:paraId="27DA0712" w14:textId="6910772D" w:rsidR="00D030C9" w:rsidRPr="00E432F2" w:rsidRDefault="00D030C9" w:rsidP="002873C5">
            <w:pPr>
              <w:spacing w:before="4"/>
              <w:rPr>
                <w:rFonts w:ascii="Arial" w:hAnsi="Arial" w:cs="Arial"/>
              </w:rPr>
            </w:pPr>
            <w:r w:rsidRPr="00E432F2">
              <w:rPr>
                <w:rFonts w:ascii="Arial" w:hAnsi="Arial" w:cs="Arial"/>
              </w:rPr>
              <w:t>SLT meeting with individual staff to</w:t>
            </w:r>
            <w:r w:rsidR="002873C5" w:rsidRPr="00E432F2">
              <w:rPr>
                <w:rFonts w:ascii="Arial" w:hAnsi="Arial" w:cs="Arial"/>
              </w:rPr>
              <w:t xml:space="preserve"> discuss how children are progressing in their Health and Wellbeing.</w:t>
            </w:r>
            <w:r w:rsidRPr="00E432F2">
              <w:rPr>
                <w:rFonts w:ascii="Arial" w:hAnsi="Arial" w:cs="Arial"/>
              </w:rPr>
              <w:t xml:space="preserve">  </w:t>
            </w:r>
          </w:p>
        </w:tc>
      </w:tr>
    </w:tbl>
    <w:p w14:paraId="04F82001" w14:textId="77777777" w:rsidR="006E59FF" w:rsidRPr="00055548" w:rsidRDefault="006E59FF"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055548" w14:paraId="10787C32" w14:textId="77777777" w:rsidTr="002D5424">
        <w:tc>
          <w:tcPr>
            <w:tcW w:w="14220" w:type="dxa"/>
            <w:shd w:val="clear" w:color="auto" w:fill="B3B3B3"/>
          </w:tcPr>
          <w:p w14:paraId="3DF06E86" w14:textId="77777777" w:rsidR="006E59FF" w:rsidRPr="00055548" w:rsidRDefault="006E59FF" w:rsidP="004024A1">
            <w:pPr>
              <w:spacing w:after="0" w:line="240" w:lineRule="auto"/>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 xml:space="preserve">What we will see and where?   </w:t>
            </w:r>
          </w:p>
          <w:p w14:paraId="4BCCF24E" w14:textId="77777777" w:rsidR="006E59FF" w:rsidRPr="00055548" w:rsidRDefault="006E59FF" w:rsidP="004024A1">
            <w:pPr>
              <w:spacing w:after="0" w:line="240" w:lineRule="auto"/>
              <w:jc w:val="center"/>
              <w:rPr>
                <w:rFonts w:cstheme="minorHAnsi"/>
                <w:b/>
              </w:rPr>
            </w:pPr>
            <w:r w:rsidRPr="00055548">
              <w:rPr>
                <w:rFonts w:cstheme="minorHAnsi"/>
                <w:sz w:val="20"/>
              </w:rPr>
              <w:t>How will we measure this?   What does “better” look like?   How will we recognise better when we see it?</w:t>
            </w:r>
          </w:p>
        </w:tc>
      </w:tr>
      <w:tr w:rsidR="006E59FF" w:rsidRPr="00055548" w14:paraId="582E3F81" w14:textId="77777777" w:rsidTr="002D5424">
        <w:tc>
          <w:tcPr>
            <w:tcW w:w="14220" w:type="dxa"/>
            <w:shd w:val="clear" w:color="auto" w:fill="auto"/>
          </w:tcPr>
          <w:p w14:paraId="0B9AB40E" w14:textId="1E950E98" w:rsidR="006E59FF" w:rsidRPr="00E432F2" w:rsidRDefault="002D5424" w:rsidP="002D5424">
            <w:pPr>
              <w:rPr>
                <w:rFonts w:ascii="Arial" w:hAnsi="Arial" w:cs="Arial"/>
              </w:rPr>
            </w:pPr>
            <w:r w:rsidRPr="00E432F2">
              <w:rPr>
                <w:rFonts w:ascii="Arial" w:hAnsi="Arial" w:cs="Arial"/>
              </w:rPr>
              <w:t>Overall we will see an increase in positive behaviour for all children. Nearly all children will be able to name some “Golden Stars” confidently and will be able to give e</w:t>
            </w:r>
            <w:r w:rsidR="00FF6C72">
              <w:rPr>
                <w:rFonts w:ascii="Arial" w:hAnsi="Arial" w:cs="Arial"/>
              </w:rPr>
              <w:t>xamples in their own words while reminding</w:t>
            </w:r>
            <w:r w:rsidRPr="00E432F2">
              <w:rPr>
                <w:rFonts w:ascii="Arial" w:hAnsi="Arial" w:cs="Arial"/>
              </w:rPr>
              <w:t xml:space="preserve"> and helping their peers positively. </w:t>
            </w:r>
            <w:r w:rsidR="006E59FF" w:rsidRPr="00E432F2">
              <w:rPr>
                <w:rFonts w:ascii="Arial" w:hAnsi="Arial" w:cs="Arial"/>
              </w:rPr>
              <w:t xml:space="preserve"> </w:t>
            </w:r>
          </w:p>
          <w:p w14:paraId="57114797" w14:textId="38264A29" w:rsidR="002D5424" w:rsidRPr="00E432F2" w:rsidRDefault="00A22575" w:rsidP="002D5424">
            <w:pPr>
              <w:rPr>
                <w:rFonts w:ascii="Arial" w:hAnsi="Arial" w:cs="Arial"/>
              </w:rPr>
            </w:pPr>
            <w:r w:rsidRPr="00E432F2">
              <w:rPr>
                <w:rFonts w:ascii="Arial" w:hAnsi="Arial" w:cs="Arial"/>
              </w:rPr>
              <w:t xml:space="preserve">Senior Leadership team will use quantitative data to monitor children’s participation in learning experiences. Senior Leadership Team will also use qualitative measures by listening to the children’s voice, staff observations and environment audits. </w:t>
            </w:r>
          </w:p>
          <w:p w14:paraId="4405B4E1" w14:textId="4C778E8F" w:rsidR="002D5424" w:rsidRPr="00E432F2" w:rsidRDefault="00625514" w:rsidP="002D5424">
            <w:pPr>
              <w:rPr>
                <w:rFonts w:ascii="Arial" w:hAnsi="Arial" w:cs="Arial"/>
              </w:rPr>
            </w:pPr>
            <w:r w:rsidRPr="00E432F2">
              <w:rPr>
                <w:rFonts w:ascii="Arial" w:hAnsi="Arial" w:cs="Arial"/>
              </w:rPr>
              <w:lastRenderedPageBreak/>
              <w:t>Staff will be upskilled in delivering learning experiences flexibly adjusting the pace, questioning and resources to respond to how the children</w:t>
            </w:r>
            <w:r w:rsidR="00E3458E">
              <w:rPr>
                <w:rFonts w:ascii="Arial" w:hAnsi="Arial" w:cs="Arial"/>
              </w:rPr>
              <w:t xml:space="preserve"> are engaging. Children will </w:t>
            </w:r>
            <w:r w:rsidRPr="00E432F2">
              <w:rPr>
                <w:rFonts w:ascii="Arial" w:hAnsi="Arial" w:cs="Arial"/>
              </w:rPr>
              <w:t>show more persistence due to learning experiences being appropriately</w:t>
            </w:r>
            <w:r w:rsidR="00812FEB">
              <w:rPr>
                <w:rFonts w:ascii="Arial" w:hAnsi="Arial" w:cs="Arial"/>
              </w:rPr>
              <w:t xml:space="preserve"> supported or challenged</w:t>
            </w:r>
            <w:r w:rsidRPr="00E432F2">
              <w:rPr>
                <w:rFonts w:ascii="Arial" w:hAnsi="Arial" w:cs="Arial"/>
              </w:rPr>
              <w:t xml:space="preserve"> for their age and stage of learning. </w:t>
            </w:r>
          </w:p>
          <w:p w14:paraId="7615E92B" w14:textId="53AD44D8" w:rsidR="0016505C" w:rsidRPr="00E432F2" w:rsidRDefault="00625514" w:rsidP="002D5424">
            <w:pPr>
              <w:rPr>
                <w:rFonts w:ascii="Arial" w:hAnsi="Arial" w:cs="Arial"/>
              </w:rPr>
            </w:pPr>
            <w:r w:rsidRPr="00E432F2">
              <w:rPr>
                <w:rFonts w:ascii="Arial" w:hAnsi="Arial" w:cs="Arial"/>
              </w:rPr>
              <w:t xml:space="preserve">Baseline assessments will give clear, accurate holistic approach to all children’s Health and Wellbeing enabling staff to </w:t>
            </w:r>
            <w:r w:rsidR="00EC0305" w:rsidRPr="00E432F2">
              <w:rPr>
                <w:rFonts w:ascii="Arial" w:hAnsi="Arial" w:cs="Arial"/>
              </w:rPr>
              <w:t>set age and stage appropriate targets.</w:t>
            </w:r>
            <w:r w:rsidR="001A64F1" w:rsidRPr="00E432F2">
              <w:rPr>
                <w:rFonts w:ascii="Arial" w:hAnsi="Arial" w:cs="Arial"/>
              </w:rPr>
              <w:t xml:space="preserve"> S</w:t>
            </w:r>
            <w:r w:rsidR="003D500D" w:rsidRPr="00E432F2">
              <w:rPr>
                <w:rFonts w:ascii="Arial" w:hAnsi="Arial" w:cs="Arial"/>
              </w:rPr>
              <w:t xml:space="preserve">taff will report </w:t>
            </w:r>
            <w:r w:rsidR="00E3458E">
              <w:rPr>
                <w:rFonts w:ascii="Arial" w:hAnsi="Arial" w:cs="Arial"/>
              </w:rPr>
              <w:t>greater confidence in recognising</w:t>
            </w:r>
            <w:r w:rsidR="003D500D" w:rsidRPr="00E432F2">
              <w:rPr>
                <w:rFonts w:ascii="Arial" w:hAnsi="Arial" w:cs="Arial"/>
              </w:rPr>
              <w:t xml:space="preserve"> trauma, responding supportively and applying trauma informed principles.  </w:t>
            </w:r>
            <w:r w:rsidR="005E38AC" w:rsidRPr="00E432F2">
              <w:rPr>
                <w:rFonts w:ascii="Arial" w:hAnsi="Arial" w:cs="Arial"/>
              </w:rPr>
              <w:t>Children will feel emotionally and physically safe, they will be able to self-regulate and recover more easily. Children will feel empowered and heard.</w:t>
            </w:r>
          </w:p>
          <w:p w14:paraId="7941462E" w14:textId="22134276" w:rsidR="00DC1709" w:rsidRPr="002D5424" w:rsidRDefault="00DC1709" w:rsidP="002D5424">
            <w:pPr>
              <w:rPr>
                <w:rFonts w:cstheme="minorHAnsi"/>
              </w:rPr>
            </w:pPr>
          </w:p>
        </w:tc>
      </w:tr>
      <w:tr w:rsidR="00BA7BC8" w:rsidRPr="00055548" w14:paraId="24D197E5" w14:textId="77777777" w:rsidTr="002D5424">
        <w:tc>
          <w:tcPr>
            <w:tcW w:w="14220" w:type="dxa"/>
            <w:shd w:val="clear" w:color="auto" w:fill="auto"/>
          </w:tcPr>
          <w:p w14:paraId="4733AF1C" w14:textId="77777777" w:rsidR="00BA7BC8" w:rsidRDefault="00BA7BC8" w:rsidP="002D5424">
            <w:pPr>
              <w:rPr>
                <w:rFonts w:cstheme="minorHAnsi"/>
              </w:rPr>
            </w:pPr>
          </w:p>
        </w:tc>
      </w:tr>
    </w:tbl>
    <w:p w14:paraId="01472E2E" w14:textId="77777777" w:rsidR="006E59FF" w:rsidRPr="00055548" w:rsidRDefault="006E59FF" w:rsidP="006E59FF">
      <w:pPr>
        <w:rPr>
          <w:rFonts w:cstheme="minorHAnsi"/>
          <w:b/>
        </w:rPr>
      </w:pPr>
    </w:p>
    <w:p w14:paraId="22C346EC" w14:textId="26AC7B22" w:rsidR="004024A1" w:rsidRDefault="004024A1">
      <w:pPr>
        <w:rPr>
          <w:rFonts w:cstheme="minorHAnsi"/>
          <w:b/>
        </w:rPr>
      </w:pPr>
      <w:r>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055548" w14:paraId="5FD83F94" w14:textId="77777777" w:rsidTr="002D5424">
        <w:trPr>
          <w:trHeight w:val="1083"/>
        </w:trPr>
        <w:tc>
          <w:tcPr>
            <w:tcW w:w="14076" w:type="dxa"/>
            <w:gridSpan w:val="2"/>
            <w:shd w:val="clear" w:color="auto" w:fill="BFBFBF" w:themeFill="background1" w:themeFillShade="BF"/>
          </w:tcPr>
          <w:p w14:paraId="35042030" w14:textId="11E0B888" w:rsidR="00691EC1" w:rsidRDefault="00691EC1" w:rsidP="002D5424">
            <w:pPr>
              <w:pStyle w:val="Default"/>
              <w:rPr>
                <w:rFonts w:asciiTheme="minorHAnsi" w:hAnsiTheme="minorHAnsi" w:cstheme="minorHAnsi"/>
                <w:b/>
                <w:sz w:val="28"/>
                <w:szCs w:val="28"/>
              </w:rPr>
            </w:pPr>
            <w:r w:rsidRPr="00055548">
              <w:rPr>
                <w:rFonts w:asciiTheme="minorHAnsi" w:hAnsiTheme="minorHAnsi" w:cstheme="minorHAnsi"/>
                <w:b/>
                <w:sz w:val="28"/>
                <w:szCs w:val="28"/>
              </w:rPr>
              <w:lastRenderedPageBreak/>
              <w:t xml:space="preserve">Priority </w:t>
            </w:r>
            <w:r>
              <w:rPr>
                <w:rFonts w:asciiTheme="minorHAnsi" w:hAnsiTheme="minorHAnsi" w:cstheme="minorHAnsi"/>
                <w:b/>
                <w:sz w:val="28"/>
                <w:szCs w:val="28"/>
              </w:rPr>
              <w:t>3</w:t>
            </w:r>
          </w:p>
          <w:p w14:paraId="7A53A7FA" w14:textId="7C48A20A" w:rsidR="00691EC1" w:rsidRDefault="004B236C" w:rsidP="002D5424">
            <w:pPr>
              <w:rPr>
                <w:rFonts w:cstheme="minorHAnsi"/>
                <w:sz w:val="20"/>
                <w:szCs w:val="20"/>
              </w:rPr>
            </w:pPr>
            <w:sdt>
              <w:sdtPr>
                <w:rPr>
                  <w:rFonts w:cstheme="minorHAnsi"/>
                  <w:sz w:val="20"/>
                  <w:szCs w:val="20"/>
                </w:rPr>
                <w:alias w:val="NIF"/>
                <w:tag w:val="NIF"/>
                <w:id w:val="-1399965723"/>
                <w:placeholder>
                  <w:docPart w:val="B716F88EC8934670868E8104752C3617"/>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E432F2">
                  <w:rPr>
                    <w:rFonts w:cstheme="minorHAnsi"/>
                    <w:sz w:val="20"/>
                    <w:szCs w:val="20"/>
                  </w:rPr>
                  <w:t>Improvements in attainment, particularly  in literacy and numeracy</w:t>
                </w:r>
              </w:sdtContent>
            </w:sdt>
          </w:p>
          <w:p w14:paraId="76601A27" w14:textId="279BE7B2" w:rsidR="00691EC1" w:rsidRPr="00055548" w:rsidRDefault="004B236C" w:rsidP="002D5424">
            <w:pPr>
              <w:rPr>
                <w:rFonts w:cstheme="minorHAnsi"/>
                <w:b/>
                <w:sz w:val="28"/>
                <w:szCs w:val="28"/>
              </w:rPr>
            </w:pPr>
            <w:sdt>
              <w:sdtPr>
                <w:rPr>
                  <w:rFonts w:cstheme="minorHAnsi"/>
                  <w:sz w:val="20"/>
                  <w:szCs w:val="20"/>
                </w:rPr>
                <w:alias w:val="NIF"/>
                <w:tag w:val="NIF"/>
                <w:id w:val="-1608957529"/>
                <w:placeholder>
                  <w:docPart w:val="E9B434E0F6BF42BC84C831EF9ED09B32"/>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E432F2">
                  <w:rPr>
                    <w:rFonts w:cstheme="minorHAnsi"/>
                    <w:sz w:val="20"/>
                    <w:szCs w:val="20"/>
                  </w:rPr>
                  <w:t xml:space="preserve">Improvement in skills and sustained, positive school-leaver destinations for all young people </w:t>
                </w:r>
              </w:sdtContent>
            </w:sdt>
          </w:p>
        </w:tc>
      </w:tr>
      <w:tr w:rsidR="00691EC1" w:rsidRPr="00055548" w14:paraId="2874BF31" w14:textId="77777777" w:rsidTr="002D5424">
        <w:trPr>
          <w:trHeight w:val="1551"/>
        </w:trPr>
        <w:tc>
          <w:tcPr>
            <w:tcW w:w="14076" w:type="dxa"/>
            <w:gridSpan w:val="2"/>
            <w:shd w:val="clear" w:color="auto" w:fill="auto"/>
          </w:tcPr>
          <w:p w14:paraId="060C02E3" w14:textId="77777777" w:rsidR="00691EC1" w:rsidRDefault="00691EC1" w:rsidP="002D5424">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74599087"/>
              <w:placeholder>
                <w:docPart w:val="4D651492C1BA4901B6DE693D6A1FBCE6"/>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15D76415" w14:textId="40228DEB" w:rsidR="00691EC1" w:rsidRDefault="00EF3CD4" w:rsidP="002D5424">
                <w:pPr>
                  <w:pStyle w:val="Default"/>
                  <w:rPr>
                    <w:rFonts w:asciiTheme="minorHAnsi" w:hAnsiTheme="minorHAnsi" w:cstheme="minorHAnsi"/>
                    <w:b/>
                    <w:sz w:val="20"/>
                    <w:szCs w:val="20"/>
                  </w:rPr>
                </w:pPr>
                <w:r>
                  <w:rPr>
                    <w:rFonts w:asciiTheme="minorHAnsi" w:hAnsiTheme="minorHAnsi" w:cstheme="minorHAnsi"/>
                    <w:b/>
                    <w:sz w:val="20"/>
                    <w:szCs w:val="20"/>
                  </w:rPr>
                  <w:t>3. Inclusive curriculum and assessment for a sustainable future.</w:t>
                </w:r>
              </w:p>
            </w:sdtContent>
          </w:sdt>
          <w:sdt>
            <w:sdtPr>
              <w:rPr>
                <w:rFonts w:asciiTheme="minorHAnsi" w:hAnsiTheme="minorHAnsi" w:cstheme="minorHAnsi"/>
                <w:b/>
                <w:sz w:val="20"/>
                <w:szCs w:val="20"/>
              </w:rPr>
              <w:id w:val="1219865318"/>
              <w:placeholder>
                <w:docPart w:val="9DFE67314E4F4285869FD0213009624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03273427" w14:textId="2D2E3818" w:rsidR="00691EC1" w:rsidRDefault="00EF3CD4" w:rsidP="002D5424">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sdt>
            <w:sdtPr>
              <w:rPr>
                <w:rFonts w:asciiTheme="minorHAnsi" w:hAnsiTheme="minorHAnsi" w:cstheme="minorHAnsi"/>
                <w:b/>
                <w:sz w:val="20"/>
                <w:szCs w:val="20"/>
              </w:rPr>
              <w:id w:val="-1467652960"/>
              <w:placeholder>
                <w:docPart w:val="9E4D400BE8544F729B34988974D0AA3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12086A54" w14:textId="3F7EDA95" w:rsidR="00691EC1" w:rsidRDefault="00EF3CD4" w:rsidP="002D5424">
                <w:pPr>
                  <w:pStyle w:val="Default"/>
                  <w:rPr>
                    <w:rFonts w:asciiTheme="minorHAnsi" w:hAnsiTheme="minorHAnsi" w:cstheme="minorHAnsi"/>
                    <w:b/>
                    <w:color w:val="auto"/>
                    <w:sz w:val="20"/>
                    <w:szCs w:val="20"/>
                  </w:rPr>
                </w:pPr>
                <w:r>
                  <w:rPr>
                    <w:rFonts w:asciiTheme="minorHAnsi" w:hAnsiTheme="minorHAnsi" w:cstheme="minorHAnsi"/>
                    <w:b/>
                    <w:sz w:val="20"/>
                    <w:szCs w:val="20"/>
                  </w:rPr>
                  <w:t>6. Positive relationships, behaviour, and attendance in a respectful culture.</w:t>
                </w:r>
              </w:p>
            </w:sdtContent>
          </w:sdt>
          <w:p w14:paraId="67E3C7CC" w14:textId="77777777" w:rsidR="00691EC1" w:rsidRPr="00691EC1" w:rsidRDefault="004B236C" w:rsidP="002D5424">
            <w:pPr>
              <w:pStyle w:val="Default"/>
              <w:rPr>
                <w:rFonts w:asciiTheme="minorHAnsi" w:hAnsiTheme="minorHAnsi" w:cstheme="minorHAnsi"/>
                <w:b/>
                <w:sz w:val="20"/>
                <w:szCs w:val="20"/>
              </w:rPr>
            </w:pPr>
            <w:hyperlink r:id="rId10" w:history="1">
              <w:r w:rsidR="00691EC1" w:rsidRPr="00EC7679">
                <w:rPr>
                  <w:rStyle w:val="Hyperlink"/>
                  <w:rFonts w:asciiTheme="minorHAnsi" w:hAnsiTheme="minorHAnsi" w:cstheme="minorHAnsi"/>
                  <w:b/>
                  <w:sz w:val="20"/>
                  <w:szCs w:val="20"/>
                </w:rPr>
                <w:t>Education - achieving excellence and equity: National Improvement Framework 2025</w:t>
              </w:r>
            </w:hyperlink>
          </w:p>
        </w:tc>
      </w:tr>
      <w:tr w:rsidR="00691EC1" w:rsidRPr="00055548" w14:paraId="716AAE72" w14:textId="77777777" w:rsidTr="002D5424">
        <w:trPr>
          <w:trHeight w:val="1402"/>
        </w:trPr>
        <w:tc>
          <w:tcPr>
            <w:tcW w:w="7038" w:type="dxa"/>
          </w:tcPr>
          <w:p w14:paraId="21D78BBA" w14:textId="77777777" w:rsidR="00691EC1" w:rsidRPr="00055548" w:rsidRDefault="00691EC1" w:rsidP="002D5424">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1508282989"/>
              <w:placeholder>
                <w:docPart w:val="E4233944CCA64BE1B54D6EE4BC9EC65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651818A3" w14:textId="699372E9" w:rsidR="00691EC1" w:rsidRPr="00055548" w:rsidRDefault="00A83BD0" w:rsidP="002D5424">
                <w:pPr>
                  <w:pStyle w:val="Default"/>
                  <w:rPr>
                    <w:rFonts w:asciiTheme="minorHAnsi" w:hAnsiTheme="minorHAnsi" w:cstheme="minorHAnsi"/>
                    <w:sz w:val="20"/>
                    <w:szCs w:val="20"/>
                    <w:u w:val="single"/>
                  </w:rPr>
                </w:pPr>
                <w:r>
                  <w:rPr>
                    <w:rFonts w:asciiTheme="minorHAnsi" w:hAnsiTheme="minorHAnsi" w:cstheme="minorHAnsi"/>
                    <w:sz w:val="20"/>
                    <w:szCs w:val="20"/>
                  </w:rPr>
                  <w:t>2.2 Curriculum</w:t>
                </w:r>
              </w:p>
            </w:sdtContent>
          </w:sdt>
          <w:sdt>
            <w:sdtPr>
              <w:rPr>
                <w:rFonts w:asciiTheme="minorHAnsi" w:hAnsiTheme="minorHAnsi" w:cstheme="minorHAnsi"/>
                <w:sz w:val="20"/>
                <w:szCs w:val="20"/>
              </w:rPr>
              <w:alias w:val="HGIOS QIFELC"/>
              <w:id w:val="84509226"/>
              <w:placeholder>
                <w:docPart w:val="A0570D15BE364EB2B4B3EC71EBD1534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68761CA6" w14:textId="622F4951" w:rsidR="00691EC1" w:rsidRDefault="00A83BD0" w:rsidP="002D5424">
                <w:pPr>
                  <w:pStyle w:val="Default"/>
                  <w:rPr>
                    <w:rFonts w:cstheme="minorHAnsi"/>
                    <w:sz w:val="20"/>
                    <w:szCs w:val="20"/>
                  </w:rPr>
                </w:pPr>
                <w:r>
                  <w:rPr>
                    <w:rFonts w:asciiTheme="minorHAnsi" w:hAnsiTheme="minorHAnsi" w:cstheme="minorHAnsi"/>
                    <w:sz w:val="20"/>
                    <w:szCs w:val="20"/>
                  </w:rPr>
                  <w:t>3.2 Securing Children's Progress</w:t>
                </w:r>
              </w:p>
            </w:sdtContent>
          </w:sdt>
          <w:sdt>
            <w:sdtPr>
              <w:rPr>
                <w:rFonts w:asciiTheme="minorHAnsi" w:hAnsiTheme="minorHAnsi" w:cstheme="minorHAnsi"/>
                <w:sz w:val="20"/>
                <w:szCs w:val="20"/>
              </w:rPr>
              <w:alias w:val="HGIOS QIFELC"/>
              <w:id w:val="-412092057"/>
              <w:placeholder>
                <w:docPart w:val="6AF9FDAD420B4A9AAB9EE74DD7F24A6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1635FAAD" w14:textId="24C60270" w:rsidR="00691EC1" w:rsidRDefault="00A83BD0" w:rsidP="002D5424">
                <w:pPr>
                  <w:pStyle w:val="Default"/>
                  <w:rPr>
                    <w:rFonts w:asciiTheme="minorHAnsi" w:hAnsiTheme="minorHAnsi" w:cstheme="minorHAnsi"/>
                    <w:color w:val="auto"/>
                    <w:sz w:val="20"/>
                    <w:szCs w:val="20"/>
                  </w:rPr>
                </w:pPr>
                <w:r>
                  <w:rPr>
                    <w:rFonts w:asciiTheme="minorHAnsi" w:hAnsiTheme="minorHAnsi" w:cstheme="minorHAnsi"/>
                    <w:sz w:val="20"/>
                    <w:szCs w:val="20"/>
                  </w:rPr>
                  <w:t>1.2 Staff skills, knowledge, values and deployment</w:t>
                </w:r>
              </w:p>
            </w:sdtContent>
          </w:sdt>
          <w:sdt>
            <w:sdtPr>
              <w:rPr>
                <w:rFonts w:asciiTheme="minorHAnsi" w:hAnsiTheme="minorHAnsi" w:cstheme="minorHAnsi"/>
                <w:sz w:val="20"/>
                <w:szCs w:val="20"/>
              </w:rPr>
              <w:alias w:val="HGIOS QIFELC"/>
              <w:id w:val="1456449467"/>
              <w:placeholder>
                <w:docPart w:val="D6518A3A3C4A42D7B2A6D8785141F50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2FDE87AE" w14:textId="63117F8C" w:rsidR="00691EC1" w:rsidRDefault="00377A5F" w:rsidP="002D5424">
                <w:pPr>
                  <w:pStyle w:val="Default"/>
                  <w:rPr>
                    <w:rFonts w:asciiTheme="minorHAnsi" w:hAnsiTheme="minorHAnsi" w:cstheme="minorHAnsi"/>
                    <w:color w:val="auto"/>
                    <w:sz w:val="20"/>
                    <w:szCs w:val="20"/>
                  </w:rPr>
                </w:pPr>
                <w:r>
                  <w:rPr>
                    <w:rFonts w:asciiTheme="minorHAnsi" w:hAnsiTheme="minorHAnsi" w:cstheme="minorHAnsi"/>
                    <w:sz w:val="20"/>
                    <w:szCs w:val="20"/>
                  </w:rPr>
                  <w:t>1.2 Leadership of learning</w:t>
                </w:r>
              </w:p>
            </w:sdtContent>
          </w:sdt>
          <w:sdt>
            <w:sdtPr>
              <w:rPr>
                <w:rFonts w:asciiTheme="minorHAnsi" w:hAnsiTheme="minorHAnsi" w:cstheme="minorHAnsi"/>
                <w:sz w:val="20"/>
                <w:szCs w:val="20"/>
              </w:rPr>
              <w:alias w:val="HGIOS QIFELC"/>
              <w:id w:val="627359695"/>
              <w:placeholder>
                <w:docPart w:val="54BC4B7A5C144B35891577631805486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0707E6F8" w14:textId="735D5DAF" w:rsidR="00691EC1" w:rsidRDefault="00377A5F" w:rsidP="002D5424">
                <w:pPr>
                  <w:pStyle w:val="Default"/>
                  <w:rPr>
                    <w:rFonts w:asciiTheme="minorHAnsi" w:hAnsiTheme="minorHAnsi" w:cstheme="minorHAnsi"/>
                    <w:color w:val="auto"/>
                    <w:sz w:val="20"/>
                    <w:szCs w:val="20"/>
                  </w:rPr>
                </w:pPr>
                <w:r>
                  <w:rPr>
                    <w:rFonts w:asciiTheme="minorHAnsi" w:hAnsiTheme="minorHAnsi" w:cstheme="minorHAnsi"/>
                    <w:sz w:val="20"/>
                    <w:szCs w:val="20"/>
                  </w:rPr>
                  <w:t>4.3 Children's progress</w:t>
                </w:r>
              </w:p>
            </w:sdtContent>
          </w:sdt>
          <w:sdt>
            <w:sdtPr>
              <w:rPr>
                <w:rFonts w:asciiTheme="minorHAnsi" w:hAnsiTheme="minorHAnsi" w:cstheme="minorHAnsi"/>
                <w:sz w:val="20"/>
                <w:szCs w:val="20"/>
              </w:rPr>
              <w:alias w:val="HGIOS QIFELC"/>
              <w:id w:val="-586537242"/>
              <w:placeholder>
                <w:docPart w:val="0D5493F870B64A8FAE2D83CC3BFEC71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553479E1" w14:textId="2E534F6D" w:rsidR="00691EC1" w:rsidRPr="00691EC1" w:rsidRDefault="00377A5F" w:rsidP="002D5424">
                <w:pPr>
                  <w:pStyle w:val="Default"/>
                  <w:rPr>
                    <w:rFonts w:asciiTheme="minorHAnsi" w:hAnsiTheme="minorHAnsi" w:cstheme="minorHAnsi"/>
                    <w:color w:val="auto"/>
                    <w:sz w:val="20"/>
                    <w:szCs w:val="20"/>
                  </w:rPr>
                </w:pPr>
                <w:r>
                  <w:rPr>
                    <w:rFonts w:asciiTheme="minorHAnsi" w:hAnsiTheme="minorHAnsi" w:cstheme="minorHAnsi"/>
                    <w:sz w:val="20"/>
                    <w:szCs w:val="20"/>
                  </w:rPr>
                  <w:t>2.5 Family learning</w:t>
                </w:r>
              </w:p>
            </w:sdtContent>
          </w:sdt>
        </w:tc>
        <w:tc>
          <w:tcPr>
            <w:tcW w:w="7038" w:type="dxa"/>
          </w:tcPr>
          <w:p w14:paraId="59349902" w14:textId="77777777" w:rsidR="00691EC1" w:rsidRPr="00055548" w:rsidRDefault="00691EC1" w:rsidP="002D5424">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925708933"/>
              <w:placeholder>
                <w:docPart w:val="E2715ED7FED949BAABEC56911F2E622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p w14:paraId="51DECD9F" w14:textId="187F761E" w:rsidR="00691EC1" w:rsidRPr="00055548" w:rsidRDefault="00377A5F" w:rsidP="002D5424">
                <w:pPr>
                  <w:rPr>
                    <w:rFonts w:cstheme="minorHAnsi"/>
                    <w:sz w:val="20"/>
                    <w:szCs w:val="20"/>
                  </w:rPr>
                </w:pPr>
                <w:r>
                  <w:rPr>
                    <w:rFonts w:cstheme="minorHAnsi"/>
                    <w:sz w:val="20"/>
                    <w:szCs w:val="20"/>
                  </w:rPr>
                  <w:t>Article 29 (Goals of education):</w:t>
                </w:r>
              </w:p>
            </w:sdtContent>
          </w:sdt>
          <w:p w14:paraId="6B833C2E" w14:textId="5E1D62DD" w:rsidR="00691EC1" w:rsidRPr="00055548" w:rsidRDefault="004B236C" w:rsidP="002D5424">
            <w:pPr>
              <w:rPr>
                <w:rFonts w:cstheme="minorHAnsi"/>
                <w:sz w:val="20"/>
                <w:szCs w:val="20"/>
              </w:rPr>
            </w:pPr>
            <w:sdt>
              <w:sdtPr>
                <w:rPr>
                  <w:rFonts w:cstheme="minorHAnsi"/>
                  <w:sz w:val="20"/>
                  <w:szCs w:val="20"/>
                </w:rPr>
                <w:alias w:val="RRS Unicef articles"/>
                <w:tag w:val="RRS Unicef articles"/>
                <w:id w:val="-829367169"/>
                <w:placeholder>
                  <w:docPart w:val="DEB091534F894A06B1A3BD19E4FB93F8"/>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r w:rsidR="00377A5F">
                  <w:rPr>
                    <w:rFonts w:cstheme="minorHAnsi"/>
                    <w:sz w:val="20"/>
                    <w:szCs w:val="20"/>
                  </w:rPr>
                  <w:t>Article 31 (Leisure, play and culture):</w:t>
                </w:r>
              </w:sdtContent>
            </w:sdt>
            <w:r w:rsidR="00691EC1" w:rsidRPr="00055548">
              <w:rPr>
                <w:rFonts w:cstheme="minorHAnsi"/>
                <w:sz w:val="20"/>
                <w:szCs w:val="20"/>
              </w:rPr>
              <w:t xml:space="preserve"> </w:t>
            </w:r>
          </w:p>
          <w:p w14:paraId="24A88E60" w14:textId="77777777" w:rsidR="00691EC1" w:rsidRPr="00055548" w:rsidRDefault="00691EC1" w:rsidP="002D5424">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055548" w14:paraId="0CADE6A1" w14:textId="77777777" w:rsidTr="002D5424">
        <w:trPr>
          <w:gridAfter w:val="1"/>
          <w:wAfter w:w="25" w:type="dxa"/>
          <w:trHeight w:val="530"/>
        </w:trPr>
        <w:tc>
          <w:tcPr>
            <w:tcW w:w="14033" w:type="dxa"/>
            <w:shd w:val="clear" w:color="auto" w:fill="C0C0C0"/>
            <w:tcMar>
              <w:top w:w="20" w:type="dxa"/>
              <w:left w:w="20" w:type="dxa"/>
              <w:bottom w:w="0" w:type="dxa"/>
              <w:right w:w="20" w:type="dxa"/>
            </w:tcMar>
            <w:vAlign w:val="center"/>
          </w:tcPr>
          <w:p w14:paraId="24B346BF" w14:textId="77777777" w:rsidR="00691EC1" w:rsidRPr="00055548" w:rsidRDefault="00691EC1" w:rsidP="002D5424">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691EC1" w:rsidRPr="00055548" w14:paraId="62279C49" w14:textId="77777777" w:rsidTr="002D5424">
        <w:trPr>
          <w:gridAfter w:val="1"/>
          <w:wAfter w:w="25" w:type="dxa"/>
          <w:trHeight w:val="384"/>
        </w:trPr>
        <w:tc>
          <w:tcPr>
            <w:tcW w:w="14033" w:type="dxa"/>
            <w:tcMar>
              <w:top w:w="20" w:type="dxa"/>
              <w:left w:w="20" w:type="dxa"/>
              <w:bottom w:w="0" w:type="dxa"/>
              <w:right w:w="20" w:type="dxa"/>
            </w:tcMar>
          </w:tcPr>
          <w:p w14:paraId="0A09770F" w14:textId="57589BB5" w:rsidR="00615BEF" w:rsidRDefault="00691EC1" w:rsidP="00615BEF">
            <w:pPr>
              <w:tabs>
                <w:tab w:val="left" w:pos="264"/>
              </w:tabs>
              <w:spacing w:after="0" w:line="240" w:lineRule="auto"/>
              <w:rPr>
                <w:rFonts w:ascii="Arial" w:hAnsi="Arial" w:cs="Arial"/>
              </w:rPr>
            </w:pPr>
            <w:r w:rsidRPr="00055548">
              <w:rPr>
                <w:rFonts w:cstheme="minorHAnsi"/>
                <w:i/>
              </w:rPr>
              <w:t xml:space="preserve"> </w:t>
            </w:r>
            <w:r w:rsidR="00615BEF" w:rsidRPr="00261502">
              <w:rPr>
                <w:rFonts w:ascii="Arial" w:hAnsi="Arial" w:cs="Arial"/>
              </w:rPr>
              <w:t>Self-Ev</w:t>
            </w:r>
            <w:r w:rsidR="00615BEF">
              <w:rPr>
                <w:rFonts w:ascii="Arial" w:hAnsi="Arial" w:cs="Arial"/>
              </w:rPr>
              <w:t>aluation and monitoring of the Skills Assessment Tracker</w:t>
            </w:r>
            <w:r w:rsidR="00F317D0">
              <w:rPr>
                <w:rFonts w:ascii="Arial" w:hAnsi="Arial" w:cs="Arial"/>
              </w:rPr>
              <w:t xml:space="preserve"> in 3-5 playroom</w:t>
            </w:r>
            <w:r w:rsidR="00615BEF">
              <w:rPr>
                <w:rFonts w:ascii="Arial" w:hAnsi="Arial" w:cs="Arial"/>
              </w:rPr>
              <w:t xml:space="preserve"> </w:t>
            </w:r>
            <w:r w:rsidR="00615BEF" w:rsidRPr="00261502">
              <w:rPr>
                <w:rFonts w:ascii="Arial" w:hAnsi="Arial" w:cs="Arial"/>
              </w:rPr>
              <w:t xml:space="preserve">has highlighted that staff are skilled in observing </w:t>
            </w:r>
            <w:r w:rsidR="00615BEF">
              <w:rPr>
                <w:rFonts w:ascii="Arial" w:hAnsi="Arial" w:cs="Arial"/>
              </w:rPr>
              <w:t xml:space="preserve">and identifying children’s </w:t>
            </w:r>
            <w:r w:rsidR="00F317D0">
              <w:rPr>
                <w:rFonts w:ascii="Arial" w:hAnsi="Arial" w:cs="Arial"/>
              </w:rPr>
              <w:t xml:space="preserve">learning. However, SLT termly target </w:t>
            </w:r>
            <w:r w:rsidR="00615BEF" w:rsidRPr="00261502">
              <w:rPr>
                <w:rFonts w:ascii="Arial" w:hAnsi="Arial" w:cs="Arial"/>
              </w:rPr>
              <w:t xml:space="preserve">records show that </w:t>
            </w:r>
            <w:r w:rsidR="00F317D0">
              <w:rPr>
                <w:rFonts w:ascii="Arial" w:hAnsi="Arial" w:cs="Arial"/>
              </w:rPr>
              <w:t xml:space="preserve">staff need to further develop </w:t>
            </w:r>
            <w:r w:rsidR="0068506D">
              <w:rPr>
                <w:rFonts w:ascii="Arial" w:hAnsi="Arial" w:cs="Arial"/>
              </w:rPr>
              <w:t>skills in offering more pace,</w:t>
            </w:r>
            <w:r w:rsidR="00F317D0">
              <w:rPr>
                <w:rFonts w:ascii="Arial" w:hAnsi="Arial" w:cs="Arial"/>
              </w:rPr>
              <w:t xml:space="preserve"> challenge</w:t>
            </w:r>
            <w:r w:rsidR="003D31E2">
              <w:rPr>
                <w:rFonts w:ascii="Arial" w:hAnsi="Arial" w:cs="Arial"/>
              </w:rPr>
              <w:t>,</w:t>
            </w:r>
            <w:r w:rsidR="007C26C2">
              <w:rPr>
                <w:rFonts w:ascii="Arial" w:hAnsi="Arial" w:cs="Arial"/>
              </w:rPr>
              <w:t xml:space="preserve"> breadth and balance</w:t>
            </w:r>
            <w:r w:rsidR="00F317D0">
              <w:rPr>
                <w:rFonts w:ascii="Arial" w:hAnsi="Arial" w:cs="Arial"/>
              </w:rPr>
              <w:t xml:space="preserve"> through each strand on the Skills Assessment Tracker. </w:t>
            </w:r>
          </w:p>
          <w:p w14:paraId="72110BA4" w14:textId="77777777" w:rsidR="003D31E2" w:rsidRDefault="003D31E2" w:rsidP="00615BEF">
            <w:pPr>
              <w:tabs>
                <w:tab w:val="left" w:pos="264"/>
              </w:tabs>
              <w:spacing w:after="0" w:line="240" w:lineRule="auto"/>
              <w:rPr>
                <w:rFonts w:ascii="Arial" w:hAnsi="Arial" w:cs="Arial"/>
              </w:rPr>
            </w:pPr>
          </w:p>
          <w:p w14:paraId="19EC57F9" w14:textId="157C3D64" w:rsidR="00F317D0" w:rsidRDefault="003D31E2" w:rsidP="00615BEF">
            <w:pPr>
              <w:tabs>
                <w:tab w:val="left" w:pos="264"/>
              </w:tabs>
              <w:spacing w:after="0" w:line="240" w:lineRule="auto"/>
              <w:rPr>
                <w:rFonts w:ascii="Arial" w:hAnsi="Arial" w:cs="Arial"/>
              </w:rPr>
            </w:pPr>
            <w:r>
              <w:rPr>
                <w:rFonts w:ascii="Arial" w:hAnsi="Arial" w:cs="Arial"/>
              </w:rPr>
              <w:t xml:space="preserve">The launch of </w:t>
            </w:r>
            <w:r w:rsidR="004D76D9">
              <w:rPr>
                <w:rFonts w:ascii="Arial" w:hAnsi="Arial" w:cs="Arial"/>
              </w:rPr>
              <w:t xml:space="preserve">Inverclyde Council’s Skills Assessment for the children in the 2-3 playroom. This will support staff to monitor and support children’s individual progress more effectively and ensure children are reaching their developmental milestones. </w:t>
            </w:r>
          </w:p>
          <w:p w14:paraId="48C08632" w14:textId="1CE910A5" w:rsidR="00F70FA1" w:rsidRDefault="00F70FA1" w:rsidP="00615BEF">
            <w:pPr>
              <w:tabs>
                <w:tab w:val="left" w:pos="264"/>
              </w:tabs>
              <w:spacing w:after="0" w:line="240" w:lineRule="auto"/>
              <w:rPr>
                <w:rFonts w:ascii="Arial" w:hAnsi="Arial" w:cs="Arial"/>
              </w:rPr>
            </w:pPr>
          </w:p>
          <w:p w14:paraId="343053AC" w14:textId="5515212C" w:rsidR="00F70FA1" w:rsidRDefault="003D31E2" w:rsidP="00615BEF">
            <w:pPr>
              <w:tabs>
                <w:tab w:val="left" w:pos="264"/>
              </w:tabs>
              <w:spacing w:after="0" w:line="240" w:lineRule="auto"/>
              <w:rPr>
                <w:rFonts w:ascii="Arial" w:hAnsi="Arial" w:cs="Arial"/>
              </w:rPr>
            </w:pPr>
            <w:r>
              <w:rPr>
                <w:rFonts w:ascii="Arial" w:hAnsi="Arial" w:cs="Arial"/>
              </w:rPr>
              <w:t>Research has shown that excellent attendance at nursery can help close the attainment gap.  Therefore, SLT and clerical will</w:t>
            </w:r>
            <w:r w:rsidR="00F70FA1" w:rsidRPr="00261502">
              <w:rPr>
                <w:rFonts w:ascii="Arial" w:hAnsi="Arial" w:cs="Arial"/>
              </w:rPr>
              <w:t xml:space="preserve"> vigilant in recording and identifying patterns of absences. Robust procedures will be embedded to ensure that SLT intervene early to address any frequent absences which may be through family circumstances, health problems or transportation difficulties. Good attendance will have a s</w:t>
            </w:r>
            <w:r w:rsidR="00F70FA1">
              <w:rPr>
                <w:rFonts w:ascii="Arial" w:hAnsi="Arial" w:cs="Arial"/>
              </w:rPr>
              <w:t xml:space="preserve">ignificant impact on children reaching their full potential in learning. </w:t>
            </w:r>
          </w:p>
          <w:p w14:paraId="01EBBB92" w14:textId="5F17E5DE" w:rsidR="00EF3CD4" w:rsidRDefault="00EF3CD4" w:rsidP="002D5424">
            <w:pPr>
              <w:tabs>
                <w:tab w:val="left" w:pos="264"/>
              </w:tabs>
              <w:spacing w:after="0" w:line="240" w:lineRule="auto"/>
              <w:rPr>
                <w:rFonts w:cstheme="minorHAnsi"/>
              </w:rPr>
            </w:pPr>
          </w:p>
          <w:p w14:paraId="25B99411" w14:textId="0B34F34E" w:rsidR="00691EC1" w:rsidRDefault="007C26C2" w:rsidP="002D5424">
            <w:pPr>
              <w:tabs>
                <w:tab w:val="left" w:pos="264"/>
              </w:tabs>
              <w:spacing w:after="0" w:line="240" w:lineRule="auto"/>
              <w:rPr>
                <w:rFonts w:ascii="Arial" w:hAnsi="Arial" w:cs="Arial"/>
              </w:rPr>
            </w:pPr>
            <w:r w:rsidRPr="007C26C2">
              <w:rPr>
                <w:rFonts w:ascii="Arial" w:hAnsi="Arial" w:cs="Arial"/>
              </w:rPr>
              <w:t xml:space="preserve">Self-evaluation of </w:t>
            </w:r>
            <w:proofErr w:type="spellStart"/>
            <w:r w:rsidRPr="007C26C2">
              <w:rPr>
                <w:rFonts w:ascii="Arial" w:hAnsi="Arial" w:cs="Arial"/>
              </w:rPr>
              <w:t>Glenpark</w:t>
            </w:r>
            <w:proofErr w:type="spellEnd"/>
            <w:r w:rsidRPr="007C26C2">
              <w:rPr>
                <w:rFonts w:ascii="Arial" w:hAnsi="Arial" w:cs="Arial"/>
              </w:rPr>
              <w:t xml:space="preserve"> Planning Cycle highlighted the need to</w:t>
            </w:r>
            <w:r>
              <w:rPr>
                <w:rFonts w:cstheme="minorHAnsi"/>
              </w:rPr>
              <w:t xml:space="preserve"> </w:t>
            </w:r>
            <w:r w:rsidRPr="0068506D">
              <w:rPr>
                <w:rFonts w:ascii="Arial" w:hAnsi="Arial" w:cs="Arial"/>
              </w:rPr>
              <w:t xml:space="preserve">further </w:t>
            </w:r>
            <w:r w:rsidR="00EF3CD4" w:rsidRPr="00FB5B39">
              <w:rPr>
                <w:rFonts w:ascii="Arial" w:hAnsi="Arial" w:cs="Arial"/>
              </w:rPr>
              <w:t>develop pupil voice within the curriculum planning throughout the whole nursery.</w:t>
            </w:r>
          </w:p>
          <w:p w14:paraId="0966B7EE" w14:textId="44AAC89A" w:rsidR="007C26C2" w:rsidRDefault="007C26C2" w:rsidP="002D5424">
            <w:pPr>
              <w:tabs>
                <w:tab w:val="left" w:pos="264"/>
              </w:tabs>
              <w:spacing w:after="0" w:line="240" w:lineRule="auto"/>
              <w:rPr>
                <w:rFonts w:ascii="Arial" w:hAnsi="Arial" w:cs="Arial"/>
              </w:rPr>
            </w:pPr>
          </w:p>
          <w:p w14:paraId="66DE9D0D" w14:textId="4D319018" w:rsidR="007C26C2" w:rsidRDefault="007C26C2" w:rsidP="002D5424">
            <w:pPr>
              <w:tabs>
                <w:tab w:val="left" w:pos="264"/>
              </w:tabs>
              <w:spacing w:after="0" w:line="240" w:lineRule="auto"/>
              <w:rPr>
                <w:rFonts w:ascii="Arial" w:hAnsi="Arial" w:cs="Arial"/>
              </w:rPr>
            </w:pPr>
            <w:r>
              <w:rPr>
                <w:rFonts w:ascii="Arial" w:hAnsi="Arial" w:cs="Arial"/>
              </w:rPr>
              <w:t xml:space="preserve">Data from termly target meeting highlighted that children in the 3-5 playroom are making very good progress in Literacy with nearly all preschool children on track or beyond expectations. However, </w:t>
            </w:r>
            <w:r w:rsidR="00F64489">
              <w:rPr>
                <w:rFonts w:ascii="Arial" w:hAnsi="Arial" w:cs="Arial"/>
              </w:rPr>
              <w:t xml:space="preserve">staff appear to be less confident in teaching numeracy. Through the introduction of Inverclyde’s Numeracy Strategy we aim </w:t>
            </w:r>
            <w:r w:rsidR="005A4B5B">
              <w:rPr>
                <w:rFonts w:ascii="Arial" w:hAnsi="Arial" w:cs="Arial"/>
              </w:rPr>
              <w:t xml:space="preserve">to </w:t>
            </w:r>
            <w:r w:rsidR="00F64489">
              <w:rPr>
                <w:rFonts w:ascii="Arial" w:hAnsi="Arial" w:cs="Arial"/>
              </w:rPr>
              <w:t>raise practitioner confidence and knowledge ensuring cons</w:t>
            </w:r>
            <w:r w:rsidR="005A4B5B">
              <w:rPr>
                <w:rFonts w:ascii="Arial" w:hAnsi="Arial" w:cs="Arial"/>
              </w:rPr>
              <w:t xml:space="preserve">istent high quality </w:t>
            </w:r>
            <w:r w:rsidR="008F125D">
              <w:rPr>
                <w:rFonts w:ascii="Arial" w:hAnsi="Arial" w:cs="Arial"/>
              </w:rPr>
              <w:t xml:space="preserve">learning experiences. </w:t>
            </w:r>
            <w:r w:rsidR="00F64489">
              <w:rPr>
                <w:rFonts w:ascii="Arial" w:hAnsi="Arial" w:cs="Arial"/>
              </w:rPr>
              <w:t xml:space="preserve"> </w:t>
            </w:r>
          </w:p>
          <w:p w14:paraId="35720645" w14:textId="77777777" w:rsidR="00EF3CD4" w:rsidRDefault="00EF3CD4" w:rsidP="002D5424">
            <w:pPr>
              <w:tabs>
                <w:tab w:val="left" w:pos="264"/>
              </w:tabs>
              <w:spacing w:after="0" w:line="240" w:lineRule="auto"/>
              <w:rPr>
                <w:rFonts w:cstheme="minorHAnsi"/>
                <w:iCs/>
              </w:rPr>
            </w:pPr>
          </w:p>
          <w:p w14:paraId="03A7F0D6" w14:textId="77777777" w:rsidR="00D0674D" w:rsidRDefault="00D0674D" w:rsidP="002D5424">
            <w:pPr>
              <w:tabs>
                <w:tab w:val="left" w:pos="264"/>
              </w:tabs>
              <w:spacing w:after="0" w:line="240" w:lineRule="auto"/>
              <w:rPr>
                <w:rFonts w:cstheme="minorHAnsi"/>
                <w:iCs/>
              </w:rPr>
            </w:pPr>
          </w:p>
          <w:p w14:paraId="06756EC8" w14:textId="72676559" w:rsidR="00D0674D" w:rsidRPr="00055548" w:rsidRDefault="00D0674D" w:rsidP="002D5424">
            <w:pPr>
              <w:tabs>
                <w:tab w:val="left" w:pos="264"/>
              </w:tabs>
              <w:spacing w:after="0" w:line="240" w:lineRule="auto"/>
              <w:rPr>
                <w:rFonts w:cstheme="minorHAnsi"/>
                <w:iCs/>
              </w:rPr>
            </w:pPr>
          </w:p>
        </w:tc>
      </w:tr>
      <w:tr w:rsidR="00691EC1" w:rsidRPr="00055548" w14:paraId="70638672" w14:textId="77777777" w:rsidTr="002D5424">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24A38E1D" w14:textId="77777777" w:rsidR="00691EC1" w:rsidRDefault="00691EC1" w:rsidP="002D5424">
            <w:pPr>
              <w:spacing w:after="0" w:line="240" w:lineRule="auto"/>
              <w:jc w:val="center"/>
              <w:rPr>
                <w:rFonts w:eastAsia="Arial Unicode MS" w:cstheme="minorHAnsi"/>
                <w:b/>
                <w:bCs/>
              </w:rPr>
            </w:pPr>
            <w:r w:rsidRPr="00055548">
              <w:rPr>
                <w:rFonts w:eastAsia="Arial Unicode MS" w:cstheme="minorHAnsi"/>
                <w:b/>
                <w:bCs/>
              </w:rPr>
              <w:lastRenderedPageBreak/>
              <w:t>Expected outcomes for learners</w:t>
            </w:r>
          </w:p>
          <w:p w14:paraId="318FB019" w14:textId="77777777" w:rsidR="00691EC1" w:rsidRPr="004024A1" w:rsidRDefault="00691EC1" w:rsidP="002D5424">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691EC1" w:rsidRPr="00055548" w14:paraId="1D11A3DB" w14:textId="77777777" w:rsidTr="002D5424">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7254453F" w14:textId="528FF2C7" w:rsidR="00713F54" w:rsidRDefault="008F125D" w:rsidP="002D5424">
            <w:pPr>
              <w:tabs>
                <w:tab w:val="left" w:pos="264"/>
              </w:tabs>
              <w:spacing w:after="0" w:line="240" w:lineRule="auto"/>
              <w:rPr>
                <w:rFonts w:ascii="Arial" w:hAnsi="Arial" w:cs="Arial"/>
              </w:rPr>
            </w:pPr>
            <w:r w:rsidRPr="008F125D">
              <w:rPr>
                <w:rFonts w:ascii="Arial" w:hAnsi="Arial" w:cs="Arial"/>
              </w:rPr>
              <w:t xml:space="preserve">By June 2026 all practitioners </w:t>
            </w:r>
            <w:r w:rsidR="00713F54">
              <w:rPr>
                <w:rFonts w:ascii="Arial" w:hAnsi="Arial" w:cs="Arial"/>
              </w:rPr>
              <w:t xml:space="preserve">will be upskilled in offering more individualised learning for all. This will be evident in all children’s Skills Assessment Tracker and Personal Learning Journal. </w:t>
            </w:r>
          </w:p>
          <w:p w14:paraId="77619647" w14:textId="75CF27C3" w:rsidR="00713F54" w:rsidRDefault="00713F54" w:rsidP="002D5424">
            <w:pPr>
              <w:tabs>
                <w:tab w:val="left" w:pos="264"/>
              </w:tabs>
              <w:spacing w:after="0" w:line="240" w:lineRule="auto"/>
              <w:rPr>
                <w:rFonts w:ascii="Arial" w:hAnsi="Arial" w:cs="Arial"/>
              </w:rPr>
            </w:pPr>
          </w:p>
          <w:p w14:paraId="60426FD2" w14:textId="32DA6A8A" w:rsidR="00547E83" w:rsidRDefault="00547E83" w:rsidP="00547E83">
            <w:pPr>
              <w:rPr>
                <w:rFonts w:ascii="Arial" w:hAnsi="Arial" w:cs="Arial"/>
              </w:rPr>
            </w:pPr>
            <w:r>
              <w:rPr>
                <w:rFonts w:ascii="Arial" w:hAnsi="Arial" w:cs="Arial"/>
              </w:rPr>
              <w:t>All s</w:t>
            </w:r>
            <w:r w:rsidRPr="00261502">
              <w:rPr>
                <w:rFonts w:ascii="Arial" w:hAnsi="Arial" w:cs="Arial"/>
              </w:rPr>
              <w:t xml:space="preserve">taff </w:t>
            </w:r>
            <w:r>
              <w:rPr>
                <w:rFonts w:ascii="Arial" w:hAnsi="Arial" w:cs="Arial"/>
              </w:rPr>
              <w:t xml:space="preserve">in 2-3 playroom </w:t>
            </w:r>
            <w:r w:rsidRPr="00261502">
              <w:rPr>
                <w:rFonts w:ascii="Arial" w:hAnsi="Arial" w:cs="Arial"/>
              </w:rPr>
              <w:t xml:space="preserve">will be more skilled in identifying and setting appropriate learning targets for all. SLT and staff will work collegiately to ensure that individual learning targets inform playroom learning experiences which are differentiated and tailored to meet the diverse needs of all children.   </w:t>
            </w:r>
          </w:p>
          <w:p w14:paraId="0035F166" w14:textId="281099EF" w:rsidR="00547E83" w:rsidRDefault="00547E83" w:rsidP="00547E83">
            <w:pPr>
              <w:rPr>
                <w:rFonts w:ascii="Arial" w:hAnsi="Arial" w:cs="Arial"/>
              </w:rPr>
            </w:pPr>
            <w:r>
              <w:rPr>
                <w:rFonts w:ascii="Arial" w:hAnsi="Arial" w:cs="Arial"/>
              </w:rPr>
              <w:t xml:space="preserve">By December 2025 </w:t>
            </w:r>
            <w:proofErr w:type="spellStart"/>
            <w:r>
              <w:rPr>
                <w:rFonts w:ascii="Arial" w:hAnsi="Arial" w:cs="Arial"/>
              </w:rPr>
              <w:t>Glenpark’s</w:t>
            </w:r>
            <w:proofErr w:type="spellEnd"/>
            <w:r>
              <w:rPr>
                <w:rFonts w:ascii="Arial" w:hAnsi="Arial" w:cs="Arial"/>
              </w:rPr>
              <w:t xml:space="preserve"> Planning Cycle will be modified to include children’s views, opinions and interests. All children’s voices will be heard and recognised.  </w:t>
            </w:r>
          </w:p>
          <w:p w14:paraId="60763AA7" w14:textId="7D1E2BC4" w:rsidR="00F70FA1" w:rsidRDefault="00F70FA1" w:rsidP="00F70FA1">
            <w:pPr>
              <w:tabs>
                <w:tab w:val="left" w:pos="264"/>
              </w:tabs>
              <w:spacing w:after="0" w:line="240" w:lineRule="auto"/>
              <w:rPr>
                <w:rFonts w:ascii="Arial" w:hAnsi="Arial" w:cs="Arial"/>
              </w:rPr>
            </w:pPr>
            <w:r w:rsidRPr="00261502">
              <w:rPr>
                <w:rFonts w:ascii="Arial" w:hAnsi="Arial" w:cs="Arial"/>
              </w:rPr>
              <w:t xml:space="preserve">Increase in attendance for </w:t>
            </w:r>
            <w:r>
              <w:rPr>
                <w:rFonts w:ascii="Arial" w:hAnsi="Arial" w:cs="Arial"/>
              </w:rPr>
              <w:t xml:space="preserve">all </w:t>
            </w:r>
            <w:r w:rsidRPr="00261502">
              <w:rPr>
                <w:rFonts w:ascii="Arial" w:hAnsi="Arial" w:cs="Arial"/>
              </w:rPr>
              <w:t xml:space="preserve">children 95% </w:t>
            </w:r>
            <w:r>
              <w:rPr>
                <w:rFonts w:ascii="Arial" w:hAnsi="Arial" w:cs="Arial"/>
              </w:rPr>
              <w:t xml:space="preserve">and above in order to ensure all children are meeting their developmental milestones. </w:t>
            </w:r>
          </w:p>
          <w:p w14:paraId="1FEE3AA5" w14:textId="77777777" w:rsidR="00F70FA1" w:rsidRDefault="00F70FA1" w:rsidP="00547E83">
            <w:pPr>
              <w:rPr>
                <w:rFonts w:ascii="Arial" w:hAnsi="Arial" w:cs="Arial"/>
              </w:rPr>
            </w:pPr>
          </w:p>
          <w:p w14:paraId="12BC873C" w14:textId="02FD03F1" w:rsidR="00547E83" w:rsidRDefault="00547E83" w:rsidP="00547E83">
            <w:pPr>
              <w:rPr>
                <w:rFonts w:ascii="Arial" w:hAnsi="Arial" w:cs="Arial"/>
              </w:rPr>
            </w:pPr>
            <w:r>
              <w:rPr>
                <w:rFonts w:ascii="Arial" w:hAnsi="Arial" w:cs="Arial"/>
              </w:rPr>
              <w:t xml:space="preserve">By June 2026 nearly all staff will be upskilled </w:t>
            </w:r>
            <w:r w:rsidR="009322DC">
              <w:rPr>
                <w:rFonts w:ascii="Arial" w:hAnsi="Arial" w:cs="Arial"/>
              </w:rPr>
              <w:t xml:space="preserve">and confident to deliver a numeracy rich high quality environment. Ensuring that numeracy is embedded into everyday routines. </w:t>
            </w:r>
          </w:p>
          <w:p w14:paraId="3F8CEDA6" w14:textId="20EBD679" w:rsidR="009322DC" w:rsidRDefault="009322DC" w:rsidP="00547E83">
            <w:pPr>
              <w:rPr>
                <w:rFonts w:ascii="Arial" w:hAnsi="Arial" w:cs="Arial"/>
              </w:rPr>
            </w:pPr>
            <w:r>
              <w:rPr>
                <w:rFonts w:ascii="Arial" w:hAnsi="Arial" w:cs="Arial"/>
              </w:rPr>
              <w:t xml:space="preserve">By May 2026 nearly all children transitioning to school will have met their Numeracy milestones or beyond. </w:t>
            </w:r>
          </w:p>
          <w:p w14:paraId="3529BBAD" w14:textId="38C25194" w:rsidR="00691EC1" w:rsidRPr="008F125D" w:rsidRDefault="00691EC1" w:rsidP="002D5424">
            <w:pPr>
              <w:tabs>
                <w:tab w:val="left" w:pos="264"/>
              </w:tabs>
              <w:spacing w:after="0" w:line="240" w:lineRule="auto"/>
              <w:rPr>
                <w:rFonts w:ascii="Arial" w:hAnsi="Arial" w:cs="Arial"/>
              </w:rPr>
            </w:pPr>
          </w:p>
        </w:tc>
      </w:tr>
      <w:tr w:rsidR="00691EC1" w:rsidRPr="00055548" w14:paraId="34B8B216" w14:textId="77777777" w:rsidTr="002D5424">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48C7D164" w14:textId="77777777" w:rsidR="00691EC1" w:rsidRPr="00055548" w:rsidRDefault="00691EC1" w:rsidP="002D5424">
            <w:pPr>
              <w:jc w:val="center"/>
              <w:rPr>
                <w:rFonts w:eastAsia="Arial Unicode MS" w:cstheme="minorHAnsi"/>
                <w:b/>
                <w:bCs/>
              </w:rPr>
            </w:pPr>
            <w:r w:rsidRPr="00055548">
              <w:rPr>
                <w:rFonts w:eastAsia="Arial Unicode MS" w:cstheme="minorHAnsi"/>
                <w:b/>
                <w:bCs/>
              </w:rPr>
              <w:t xml:space="preserve">If PEF spend is supporting – how much and what? </w:t>
            </w:r>
          </w:p>
        </w:tc>
      </w:tr>
      <w:tr w:rsidR="00691EC1" w:rsidRPr="00055548" w14:paraId="605B3990" w14:textId="77777777" w:rsidTr="002D5424">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2C94B7C8" w14:textId="128F9994" w:rsidR="00691EC1" w:rsidRPr="00055548" w:rsidRDefault="00691EC1" w:rsidP="002D5424">
            <w:pPr>
              <w:tabs>
                <w:tab w:val="left" w:pos="264"/>
              </w:tabs>
              <w:spacing w:after="0" w:line="240" w:lineRule="auto"/>
              <w:rPr>
                <w:rFonts w:cstheme="minorHAnsi"/>
                <w:sz w:val="18"/>
                <w:szCs w:val="18"/>
              </w:rPr>
            </w:pPr>
          </w:p>
        </w:tc>
      </w:tr>
    </w:tbl>
    <w:p w14:paraId="03CB18DF" w14:textId="77777777" w:rsidR="00EC7679" w:rsidRDefault="00EC7679">
      <w:pPr>
        <w:rPr>
          <w:rFonts w:cstheme="minorHAnsi"/>
        </w:rPr>
      </w:pPr>
      <w:r>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055548" w14:paraId="2C5D7B20" w14:textId="77777777" w:rsidTr="002D5424">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7E147C5E" w14:textId="77777777" w:rsidR="006E59FF" w:rsidRPr="00055548" w:rsidRDefault="006E59FF" w:rsidP="002D5424">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72F42425" w14:textId="77777777" w:rsidR="006E59FF" w:rsidRPr="00055548" w:rsidRDefault="006E59FF" w:rsidP="002D5424">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1B1BA557" w14:textId="77777777" w:rsidR="006E59FF" w:rsidRPr="00055548" w:rsidRDefault="006E59FF" w:rsidP="002D5424">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0EA2C4DD" w14:textId="77777777" w:rsidR="006E59FF" w:rsidRPr="00055548" w:rsidRDefault="006E59FF" w:rsidP="002D5424">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156705FD" w14:textId="77777777" w:rsidR="006E59FF" w:rsidRPr="00055548" w:rsidRDefault="006E59FF" w:rsidP="002D5424">
            <w:pPr>
              <w:jc w:val="center"/>
              <w:rPr>
                <w:rFonts w:eastAsia="Arial Unicode MS" w:cstheme="minorHAnsi"/>
                <w:b/>
                <w:bCs/>
              </w:rPr>
            </w:pPr>
            <w:r w:rsidRPr="00055548">
              <w:rPr>
                <w:rFonts w:cstheme="minorHAnsi"/>
                <w:b/>
                <w:bCs/>
              </w:rPr>
              <w:t>Resources and staff development</w:t>
            </w:r>
          </w:p>
        </w:tc>
      </w:tr>
      <w:tr w:rsidR="006E59FF" w:rsidRPr="00055548" w14:paraId="63D9F12C"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00BFBA4" w14:textId="5CCEEBA0" w:rsidR="009322DC" w:rsidRPr="00261502" w:rsidRDefault="009322DC" w:rsidP="009322DC">
            <w:pPr>
              <w:pStyle w:val="Header"/>
              <w:spacing w:before="60"/>
              <w:rPr>
                <w:rFonts w:ascii="Arial" w:hAnsi="Arial" w:cs="Arial"/>
                <w:bCs/>
              </w:rPr>
            </w:pPr>
            <w:r w:rsidRPr="00261502">
              <w:rPr>
                <w:rFonts w:ascii="Arial" w:hAnsi="Arial" w:cs="Arial"/>
                <w:bCs/>
              </w:rPr>
              <w:t>Review of staff knowledge and understanding of Inverclyde Council’s new Skills Assessment Tracker</w:t>
            </w:r>
            <w:r w:rsidR="00D0674D">
              <w:rPr>
                <w:rFonts w:ascii="Arial" w:hAnsi="Arial" w:cs="Arial"/>
                <w:bCs/>
              </w:rPr>
              <w:t>.</w:t>
            </w:r>
            <w:r w:rsidRPr="00261502">
              <w:rPr>
                <w:rFonts w:ascii="Arial" w:hAnsi="Arial" w:cs="Arial"/>
                <w:bCs/>
              </w:rPr>
              <w:t xml:space="preserve"> </w:t>
            </w:r>
          </w:p>
          <w:p w14:paraId="194947A7" w14:textId="2E1BEAD0" w:rsidR="006E59FF" w:rsidRPr="00055548" w:rsidRDefault="006E59FF" w:rsidP="002D5424">
            <w:pPr>
              <w:pStyle w:val="Header"/>
              <w:spacing w:before="60"/>
              <w:rPr>
                <w:rFonts w:cstheme="minorHAnsi"/>
                <w:bCs/>
              </w:rPr>
            </w:pPr>
          </w:p>
        </w:tc>
        <w:tc>
          <w:tcPr>
            <w:tcW w:w="1816" w:type="dxa"/>
            <w:tcBorders>
              <w:top w:val="single" w:sz="4" w:space="0" w:color="auto"/>
              <w:left w:val="single" w:sz="4" w:space="0" w:color="auto"/>
              <w:bottom w:val="single" w:sz="4" w:space="0" w:color="auto"/>
              <w:right w:val="single" w:sz="4" w:space="0" w:color="auto"/>
            </w:tcBorders>
          </w:tcPr>
          <w:p w14:paraId="2B4EA105" w14:textId="0A90C70A" w:rsidR="006E59FF" w:rsidRPr="00055548" w:rsidRDefault="003D31E2" w:rsidP="003D31E2">
            <w:pPr>
              <w:autoSpaceDE w:val="0"/>
              <w:autoSpaceDN w:val="0"/>
              <w:adjustRightInd w:val="0"/>
              <w:spacing w:after="0" w:line="240" w:lineRule="auto"/>
              <w:rPr>
                <w:rFonts w:cstheme="minorHAnsi"/>
              </w:rPr>
            </w:pPr>
            <w:r>
              <w:rPr>
                <w:rFonts w:cstheme="minorHAnsi"/>
              </w:rPr>
              <w:t>September</w:t>
            </w:r>
            <w:r w:rsidR="00012F18">
              <w:rPr>
                <w:rFonts w:cstheme="minorHAnsi"/>
              </w:rPr>
              <w:t xml:space="preserve"> 2025 </w:t>
            </w:r>
          </w:p>
        </w:tc>
        <w:tc>
          <w:tcPr>
            <w:tcW w:w="687" w:type="dxa"/>
            <w:tcBorders>
              <w:top w:val="single" w:sz="4" w:space="0" w:color="auto"/>
              <w:left w:val="single" w:sz="4" w:space="0" w:color="auto"/>
              <w:bottom w:val="single" w:sz="4" w:space="0" w:color="auto"/>
              <w:right w:val="single" w:sz="4" w:space="0" w:color="auto"/>
            </w:tcBorders>
          </w:tcPr>
          <w:p w14:paraId="0283FE02" w14:textId="77777777" w:rsidR="006E59FF" w:rsidRPr="00055548" w:rsidRDefault="006E59FF" w:rsidP="002D5424">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F9F7406" w14:textId="77777777" w:rsidR="006E59FF" w:rsidRPr="00012F18" w:rsidRDefault="00012F18" w:rsidP="002D5424">
            <w:pPr>
              <w:spacing w:before="4"/>
              <w:rPr>
                <w:rFonts w:eastAsia="Arial Unicode MS" w:cstheme="minorHAnsi"/>
              </w:rPr>
            </w:pPr>
            <w:r w:rsidRPr="00012F18">
              <w:rPr>
                <w:rFonts w:eastAsia="Arial Unicode MS" w:cstheme="minorHAnsi"/>
              </w:rPr>
              <w:t xml:space="preserve">SLT </w:t>
            </w:r>
          </w:p>
          <w:p w14:paraId="1CB44741" w14:textId="22793CD8" w:rsidR="00012F18" w:rsidRPr="00055548" w:rsidRDefault="00012F18" w:rsidP="002D5424">
            <w:pPr>
              <w:spacing w:before="4"/>
              <w:rPr>
                <w:rFonts w:eastAsia="Arial Unicode MS" w:cstheme="minorHAnsi"/>
                <w:b/>
              </w:rPr>
            </w:pPr>
            <w:r w:rsidRPr="00012F18">
              <w:rPr>
                <w:rFonts w:eastAsia="Arial Unicode MS" w:cstheme="minorHAnsi"/>
              </w:rPr>
              <w:t>Whole Staff Team</w:t>
            </w:r>
            <w:r>
              <w:rPr>
                <w:rFonts w:eastAsia="Arial Unicode MS" w:cstheme="minorHAnsi"/>
                <w:b/>
              </w:rPr>
              <w:t xml:space="preserve"> </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B1E48C1" w14:textId="09324793" w:rsidR="006E59FF" w:rsidRPr="00012F18" w:rsidRDefault="009322DC" w:rsidP="009322DC">
            <w:pPr>
              <w:autoSpaceDE w:val="0"/>
              <w:autoSpaceDN w:val="0"/>
              <w:adjustRightInd w:val="0"/>
              <w:spacing w:after="30"/>
              <w:rPr>
                <w:rFonts w:ascii="Arial" w:eastAsia="Arial Unicode MS" w:hAnsi="Arial" w:cs="Arial"/>
              </w:rPr>
            </w:pPr>
            <w:r w:rsidRPr="00012F18">
              <w:rPr>
                <w:rFonts w:ascii="Arial" w:hAnsi="Arial" w:cs="Arial"/>
                <w:bCs/>
              </w:rPr>
              <w:t>Staff questionnaire on using Skills Assessmen</w:t>
            </w:r>
            <w:r w:rsidR="00E3458E">
              <w:rPr>
                <w:rFonts w:ascii="Arial" w:hAnsi="Arial" w:cs="Arial"/>
                <w:bCs/>
              </w:rPr>
              <w:t>t Tracker in order to</w:t>
            </w:r>
            <w:r w:rsidR="00D87F1D">
              <w:rPr>
                <w:rFonts w:ascii="Arial" w:hAnsi="Arial" w:cs="Arial"/>
                <w:bCs/>
              </w:rPr>
              <w:t xml:space="preserve"> baseline a</w:t>
            </w:r>
            <w:r w:rsidRPr="00012F18">
              <w:rPr>
                <w:rFonts w:ascii="Arial" w:hAnsi="Arial" w:cs="Arial"/>
                <w:bCs/>
              </w:rPr>
              <w:t xml:space="preserve">ssess staff’s knowledge and understanding on pace, challenge, breadth and balance </w:t>
            </w:r>
            <w:r w:rsidR="00D87F1D">
              <w:rPr>
                <w:rFonts w:ascii="Arial" w:hAnsi="Arial" w:cs="Arial"/>
                <w:bCs/>
              </w:rPr>
              <w:t>of children’s learning</w:t>
            </w:r>
            <w:r w:rsidR="00D0674D">
              <w:rPr>
                <w:rFonts w:ascii="Arial" w:hAnsi="Arial" w:cs="Arial"/>
                <w:bCs/>
              </w:rPr>
              <w:t>.</w:t>
            </w:r>
          </w:p>
        </w:tc>
      </w:tr>
      <w:tr w:rsidR="00951867" w:rsidRPr="00055548" w14:paraId="25E0251F"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C5A7D92" w14:textId="5F0146D0" w:rsidR="00951867" w:rsidRPr="00261502" w:rsidRDefault="00951867" w:rsidP="00951867">
            <w:pPr>
              <w:pStyle w:val="Header"/>
              <w:spacing w:before="60"/>
              <w:rPr>
                <w:rFonts w:ascii="Arial" w:hAnsi="Arial" w:cs="Arial"/>
                <w:bCs/>
              </w:rPr>
            </w:pPr>
            <w:r w:rsidRPr="00261502">
              <w:rPr>
                <w:rFonts w:ascii="Arial" w:hAnsi="Arial" w:cs="Arial"/>
                <w:bCs/>
              </w:rPr>
              <w:t xml:space="preserve">Upskill all staff on using the Inverclyde Council’s new </w:t>
            </w:r>
            <w:r w:rsidR="00FF6C72">
              <w:rPr>
                <w:rFonts w:ascii="Arial" w:hAnsi="Arial" w:cs="Arial"/>
                <w:bCs/>
              </w:rPr>
              <w:t>Under 3’s Developmental</w:t>
            </w:r>
            <w:r w:rsidR="00D0674D">
              <w:rPr>
                <w:rFonts w:ascii="Arial" w:hAnsi="Arial" w:cs="Arial"/>
                <w:bCs/>
              </w:rPr>
              <w:t xml:space="preserve"> Journey Document.</w:t>
            </w:r>
          </w:p>
        </w:tc>
        <w:tc>
          <w:tcPr>
            <w:tcW w:w="1816" w:type="dxa"/>
            <w:tcBorders>
              <w:top w:val="single" w:sz="4" w:space="0" w:color="auto"/>
              <w:left w:val="single" w:sz="4" w:space="0" w:color="auto"/>
              <w:bottom w:val="single" w:sz="4" w:space="0" w:color="auto"/>
              <w:right w:val="single" w:sz="4" w:space="0" w:color="auto"/>
            </w:tcBorders>
          </w:tcPr>
          <w:p w14:paraId="4690309E" w14:textId="1DB692E7" w:rsidR="00951867" w:rsidRDefault="003D31E2" w:rsidP="002D5424">
            <w:pPr>
              <w:autoSpaceDE w:val="0"/>
              <w:autoSpaceDN w:val="0"/>
              <w:adjustRightInd w:val="0"/>
              <w:spacing w:after="0" w:line="240" w:lineRule="auto"/>
              <w:rPr>
                <w:rFonts w:cstheme="minorHAnsi"/>
              </w:rPr>
            </w:pPr>
            <w:r>
              <w:rPr>
                <w:rFonts w:cstheme="minorHAnsi"/>
              </w:rPr>
              <w:t xml:space="preserve">October </w:t>
            </w:r>
            <w:r w:rsidR="00951867">
              <w:rPr>
                <w:rFonts w:cstheme="minorHAnsi"/>
              </w:rPr>
              <w:t>2025</w:t>
            </w:r>
          </w:p>
        </w:tc>
        <w:tc>
          <w:tcPr>
            <w:tcW w:w="687" w:type="dxa"/>
            <w:tcBorders>
              <w:top w:val="single" w:sz="4" w:space="0" w:color="auto"/>
              <w:left w:val="single" w:sz="4" w:space="0" w:color="auto"/>
              <w:bottom w:val="single" w:sz="4" w:space="0" w:color="auto"/>
              <w:right w:val="single" w:sz="4" w:space="0" w:color="auto"/>
            </w:tcBorders>
          </w:tcPr>
          <w:p w14:paraId="24A5EA6D" w14:textId="77777777" w:rsidR="00951867" w:rsidRPr="00055548" w:rsidRDefault="00951867" w:rsidP="002D5424">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73CA3F7" w14:textId="77777777" w:rsidR="00951867" w:rsidRDefault="00951867" w:rsidP="002D5424">
            <w:pPr>
              <w:spacing w:before="4"/>
              <w:rPr>
                <w:rFonts w:eastAsia="Arial Unicode MS" w:cstheme="minorHAnsi"/>
              </w:rPr>
            </w:pPr>
            <w:r>
              <w:rPr>
                <w:rFonts w:eastAsia="Arial Unicode MS" w:cstheme="minorHAnsi"/>
              </w:rPr>
              <w:t xml:space="preserve">SLT </w:t>
            </w:r>
          </w:p>
          <w:p w14:paraId="0C1F26F3" w14:textId="1B8E77B7" w:rsidR="00951867" w:rsidRPr="00012F18" w:rsidRDefault="00951867" w:rsidP="002D5424">
            <w:pPr>
              <w:spacing w:before="4"/>
              <w:rPr>
                <w:rFonts w:eastAsia="Arial Unicode MS" w:cstheme="minorHAnsi"/>
              </w:rPr>
            </w:pPr>
            <w:r>
              <w:rPr>
                <w:rFonts w:eastAsia="Arial Unicode MS" w:cstheme="minorHAnsi"/>
              </w:rPr>
              <w:t xml:space="preserve">2-3 Playroom staff </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225F978" w14:textId="4F0686E2" w:rsidR="00951867" w:rsidRPr="00012F18" w:rsidRDefault="00951867" w:rsidP="00951867">
            <w:pPr>
              <w:autoSpaceDE w:val="0"/>
              <w:autoSpaceDN w:val="0"/>
              <w:adjustRightInd w:val="0"/>
              <w:spacing w:after="30"/>
              <w:rPr>
                <w:rFonts w:ascii="Arial" w:hAnsi="Arial" w:cs="Arial"/>
                <w:bCs/>
              </w:rPr>
            </w:pPr>
            <w:r w:rsidRPr="00261502">
              <w:rPr>
                <w:rFonts w:ascii="Arial" w:hAnsi="Arial" w:cs="Arial"/>
              </w:rPr>
              <w:t xml:space="preserve">SLT will devise training for all staff to ensure that they </w:t>
            </w:r>
            <w:r w:rsidRPr="00261502">
              <w:rPr>
                <w:rFonts w:ascii="Arial" w:hAnsi="Arial" w:cs="Arial"/>
                <w:bCs/>
              </w:rPr>
              <w:t>understand how th</w:t>
            </w:r>
            <w:r>
              <w:rPr>
                <w:rFonts w:ascii="Arial" w:hAnsi="Arial" w:cs="Arial"/>
                <w:bCs/>
              </w:rPr>
              <w:t xml:space="preserve">e new Inverclyde Council’s Under3’s Developmental Journey document </w:t>
            </w:r>
            <w:r w:rsidR="00E3458E">
              <w:rPr>
                <w:rFonts w:ascii="Arial" w:hAnsi="Arial" w:cs="Arial"/>
                <w:bCs/>
              </w:rPr>
              <w:t xml:space="preserve">is </w:t>
            </w:r>
            <w:r w:rsidRPr="00261502">
              <w:rPr>
                <w:rFonts w:ascii="Arial" w:hAnsi="Arial" w:cs="Arial"/>
                <w:bCs/>
              </w:rPr>
              <w:t>used to track children’s learning and gather data</w:t>
            </w:r>
            <w:r w:rsidR="00D0674D">
              <w:rPr>
                <w:rFonts w:ascii="Arial" w:hAnsi="Arial" w:cs="Arial"/>
                <w:bCs/>
              </w:rPr>
              <w:t>.</w:t>
            </w:r>
          </w:p>
        </w:tc>
      </w:tr>
      <w:tr w:rsidR="006E59FF" w:rsidRPr="00055548" w14:paraId="27F8359C"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5105D2D" w14:textId="48716677" w:rsidR="006E59FF" w:rsidRDefault="009322DC" w:rsidP="00012F18">
            <w:pPr>
              <w:autoSpaceDE w:val="0"/>
              <w:autoSpaceDN w:val="0"/>
              <w:adjustRightInd w:val="0"/>
              <w:rPr>
                <w:rFonts w:ascii="Arial" w:hAnsi="Arial" w:cs="Arial"/>
                <w:bCs/>
              </w:rPr>
            </w:pPr>
            <w:r w:rsidRPr="00012F18">
              <w:rPr>
                <w:rFonts w:ascii="Arial" w:hAnsi="Arial" w:cs="Arial"/>
                <w:bCs/>
              </w:rPr>
              <w:t xml:space="preserve">Deliver In-house training </w:t>
            </w:r>
            <w:r w:rsidR="00FF6C72">
              <w:rPr>
                <w:rFonts w:ascii="Arial" w:hAnsi="Arial" w:cs="Arial"/>
                <w:bCs/>
              </w:rPr>
              <w:t xml:space="preserve">for </w:t>
            </w:r>
            <w:r w:rsidR="00012F18">
              <w:rPr>
                <w:rFonts w:ascii="Arial" w:hAnsi="Arial" w:cs="Arial"/>
                <w:bCs/>
              </w:rPr>
              <w:t xml:space="preserve">staff </w:t>
            </w:r>
            <w:r w:rsidR="00FF6C72">
              <w:rPr>
                <w:rFonts w:ascii="Arial" w:hAnsi="Arial" w:cs="Arial"/>
                <w:bCs/>
              </w:rPr>
              <w:t xml:space="preserve">on </w:t>
            </w:r>
            <w:r w:rsidR="00012F18">
              <w:rPr>
                <w:rFonts w:ascii="Arial" w:hAnsi="Arial" w:cs="Arial"/>
                <w:bCs/>
              </w:rPr>
              <w:t xml:space="preserve">delivering a high quality curriculum </w:t>
            </w:r>
            <w:r w:rsidR="004F73D9">
              <w:rPr>
                <w:rFonts w:ascii="Arial" w:hAnsi="Arial" w:cs="Arial"/>
                <w:bCs/>
              </w:rPr>
              <w:t xml:space="preserve">bespoke to </w:t>
            </w:r>
            <w:proofErr w:type="spellStart"/>
            <w:r w:rsidR="004F73D9">
              <w:rPr>
                <w:rFonts w:ascii="Arial" w:hAnsi="Arial" w:cs="Arial"/>
                <w:bCs/>
              </w:rPr>
              <w:t>Glenpark</w:t>
            </w:r>
            <w:proofErr w:type="spellEnd"/>
            <w:r w:rsidR="00D0674D">
              <w:rPr>
                <w:rFonts w:ascii="Arial" w:hAnsi="Arial" w:cs="Arial"/>
                <w:bCs/>
              </w:rPr>
              <w:t>.</w:t>
            </w:r>
            <w:r w:rsidR="004F73D9">
              <w:rPr>
                <w:rFonts w:ascii="Arial" w:hAnsi="Arial" w:cs="Arial"/>
                <w:bCs/>
              </w:rPr>
              <w:t xml:space="preserve"> </w:t>
            </w:r>
          </w:p>
          <w:p w14:paraId="3B0615C1" w14:textId="58E78619" w:rsidR="00F70FA1" w:rsidRPr="00012F18" w:rsidRDefault="00F70FA1" w:rsidP="00012F18">
            <w:pPr>
              <w:autoSpaceDE w:val="0"/>
              <w:autoSpaceDN w:val="0"/>
              <w:adjustRightInd w:val="0"/>
              <w:rPr>
                <w:rFonts w:ascii="Arial" w:hAnsi="Arial" w:cs="Arial"/>
                <w:bCs/>
              </w:rPr>
            </w:pPr>
          </w:p>
        </w:tc>
        <w:tc>
          <w:tcPr>
            <w:tcW w:w="1816" w:type="dxa"/>
            <w:tcBorders>
              <w:top w:val="single" w:sz="4" w:space="0" w:color="auto"/>
              <w:left w:val="single" w:sz="4" w:space="0" w:color="auto"/>
              <w:bottom w:val="single" w:sz="4" w:space="0" w:color="auto"/>
              <w:right w:val="single" w:sz="4" w:space="0" w:color="auto"/>
            </w:tcBorders>
          </w:tcPr>
          <w:p w14:paraId="737D4EBF" w14:textId="67890262" w:rsidR="006E59FF" w:rsidRPr="00055548" w:rsidRDefault="00D87F1D" w:rsidP="002D5424">
            <w:pPr>
              <w:spacing w:before="4"/>
              <w:ind w:right="74"/>
              <w:rPr>
                <w:rFonts w:eastAsia="Arial Unicode MS" w:cstheme="minorHAnsi"/>
              </w:rPr>
            </w:pPr>
            <w:r>
              <w:rPr>
                <w:rFonts w:eastAsia="Arial Unicode MS" w:cstheme="minorHAnsi"/>
              </w:rPr>
              <w:t>August 2025</w:t>
            </w:r>
          </w:p>
        </w:tc>
        <w:tc>
          <w:tcPr>
            <w:tcW w:w="687" w:type="dxa"/>
            <w:tcBorders>
              <w:top w:val="single" w:sz="4" w:space="0" w:color="auto"/>
              <w:left w:val="single" w:sz="4" w:space="0" w:color="auto"/>
              <w:bottom w:val="single" w:sz="4" w:space="0" w:color="auto"/>
              <w:right w:val="single" w:sz="4" w:space="0" w:color="auto"/>
            </w:tcBorders>
          </w:tcPr>
          <w:p w14:paraId="2942FA16" w14:textId="77777777" w:rsidR="006E59FF" w:rsidRPr="00055548" w:rsidRDefault="006E59FF" w:rsidP="002D5424">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F192C27" w14:textId="77777777" w:rsidR="00012F18" w:rsidRPr="00012F18" w:rsidRDefault="00012F18" w:rsidP="00012F18">
            <w:pPr>
              <w:spacing w:before="4"/>
              <w:rPr>
                <w:rFonts w:eastAsia="Arial Unicode MS" w:cstheme="minorHAnsi"/>
              </w:rPr>
            </w:pPr>
            <w:r w:rsidRPr="00012F18">
              <w:rPr>
                <w:rFonts w:eastAsia="Arial Unicode MS" w:cstheme="minorHAnsi"/>
              </w:rPr>
              <w:t xml:space="preserve">SLT </w:t>
            </w:r>
          </w:p>
          <w:p w14:paraId="0980EBD9" w14:textId="23BFA52B" w:rsidR="006E59FF" w:rsidRPr="00055548" w:rsidRDefault="00012F18" w:rsidP="00012F18">
            <w:pPr>
              <w:spacing w:before="4"/>
              <w:rPr>
                <w:rFonts w:eastAsia="Arial Unicode MS" w:cstheme="minorHAnsi"/>
              </w:rPr>
            </w:pPr>
            <w:r w:rsidRPr="00012F18">
              <w:rPr>
                <w:rFonts w:eastAsia="Arial Unicode MS" w:cstheme="minorHAnsi"/>
              </w:rPr>
              <w:t>Whole Staff Team</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1E48CBE" w14:textId="4174BF51" w:rsidR="006E59FF" w:rsidRPr="00055548" w:rsidRDefault="00D87F1D" w:rsidP="00D87F1D">
            <w:pPr>
              <w:spacing w:before="4"/>
              <w:rPr>
                <w:rFonts w:cstheme="minorHAnsi"/>
              </w:rPr>
            </w:pPr>
            <w:r>
              <w:rPr>
                <w:rFonts w:ascii="Arial" w:hAnsi="Arial" w:cs="Arial"/>
              </w:rPr>
              <w:t>Whole staff team will undertake training in the key principles of curriculum. This will ensure that all children are being offered the same learning opportunities and staff are working collegiately towards the same goals</w:t>
            </w:r>
            <w:r w:rsidR="00D0674D">
              <w:rPr>
                <w:rFonts w:ascii="Arial" w:hAnsi="Arial" w:cs="Arial"/>
              </w:rPr>
              <w:t>.</w:t>
            </w:r>
          </w:p>
        </w:tc>
      </w:tr>
      <w:tr w:rsidR="00F70FA1" w:rsidRPr="00055548" w14:paraId="40CF6ED7"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7B8A32A" w14:textId="7A89E4D3" w:rsidR="00F70FA1" w:rsidRPr="00012F18" w:rsidRDefault="00F70FA1" w:rsidP="00F70FA1">
            <w:pPr>
              <w:autoSpaceDE w:val="0"/>
              <w:autoSpaceDN w:val="0"/>
              <w:adjustRightInd w:val="0"/>
              <w:rPr>
                <w:rFonts w:ascii="Arial" w:hAnsi="Arial" w:cs="Arial"/>
                <w:bCs/>
              </w:rPr>
            </w:pPr>
            <w:r>
              <w:rPr>
                <w:rFonts w:ascii="Arial" w:hAnsi="Arial" w:cs="Arial"/>
                <w:bCs/>
              </w:rPr>
              <w:t xml:space="preserve">Continue to enhance attendance </w:t>
            </w:r>
            <w:r w:rsidRPr="0015779C">
              <w:rPr>
                <w:rFonts w:ascii="Arial" w:hAnsi="Arial" w:cs="Arial"/>
                <w:bCs/>
              </w:rPr>
              <w:t>procedures and</w:t>
            </w:r>
            <w:r>
              <w:rPr>
                <w:rFonts w:ascii="Arial" w:hAnsi="Arial" w:cs="Arial"/>
                <w:bCs/>
              </w:rPr>
              <w:t xml:space="preserve"> tracking attendance paperwork Daily, weekly, monthly.</w:t>
            </w:r>
          </w:p>
        </w:tc>
        <w:tc>
          <w:tcPr>
            <w:tcW w:w="1816" w:type="dxa"/>
            <w:tcBorders>
              <w:top w:val="single" w:sz="4" w:space="0" w:color="auto"/>
              <w:left w:val="single" w:sz="4" w:space="0" w:color="auto"/>
              <w:bottom w:val="single" w:sz="4" w:space="0" w:color="auto"/>
              <w:right w:val="single" w:sz="4" w:space="0" w:color="auto"/>
            </w:tcBorders>
          </w:tcPr>
          <w:p w14:paraId="615870ED" w14:textId="121C8566" w:rsidR="00F70FA1" w:rsidRDefault="00F70FA1" w:rsidP="00F70FA1">
            <w:pPr>
              <w:spacing w:before="4"/>
              <w:ind w:right="74"/>
              <w:rPr>
                <w:rFonts w:eastAsia="Arial Unicode MS" w:cstheme="minorHAnsi"/>
              </w:rPr>
            </w:pPr>
            <w:r>
              <w:rPr>
                <w:rFonts w:cstheme="minorHAnsi"/>
              </w:rPr>
              <w:t>Aug</w:t>
            </w:r>
            <w:r w:rsidR="003D31E2">
              <w:rPr>
                <w:rFonts w:cstheme="minorHAnsi"/>
              </w:rPr>
              <w:t>ust</w:t>
            </w:r>
            <w:r>
              <w:rPr>
                <w:rFonts w:cstheme="minorHAnsi"/>
              </w:rPr>
              <w:t xml:space="preserve"> 2025</w:t>
            </w:r>
          </w:p>
        </w:tc>
        <w:tc>
          <w:tcPr>
            <w:tcW w:w="687" w:type="dxa"/>
            <w:tcBorders>
              <w:top w:val="single" w:sz="4" w:space="0" w:color="auto"/>
              <w:left w:val="single" w:sz="4" w:space="0" w:color="auto"/>
              <w:bottom w:val="single" w:sz="4" w:space="0" w:color="auto"/>
              <w:right w:val="single" w:sz="4" w:space="0" w:color="auto"/>
            </w:tcBorders>
          </w:tcPr>
          <w:p w14:paraId="18F118CE" w14:textId="77777777" w:rsidR="00F70FA1" w:rsidRPr="00055548" w:rsidRDefault="00F70FA1" w:rsidP="00F70FA1">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6BD132C" w14:textId="77777777" w:rsidR="00F70FA1" w:rsidRDefault="00F70FA1" w:rsidP="00F70FA1">
            <w:pPr>
              <w:spacing w:before="4"/>
              <w:rPr>
                <w:rFonts w:ascii="Arial" w:eastAsia="Arial Unicode MS" w:hAnsi="Arial" w:cs="Arial"/>
              </w:rPr>
            </w:pPr>
            <w:r>
              <w:rPr>
                <w:rFonts w:ascii="Arial" w:eastAsia="Arial Unicode MS" w:hAnsi="Arial" w:cs="Arial"/>
              </w:rPr>
              <w:t>SLT</w:t>
            </w:r>
          </w:p>
          <w:p w14:paraId="7E95755E" w14:textId="77777777" w:rsidR="00F70FA1" w:rsidRDefault="00F70FA1" w:rsidP="00F70FA1">
            <w:pPr>
              <w:spacing w:before="4"/>
              <w:rPr>
                <w:rFonts w:ascii="Arial" w:eastAsia="Arial Unicode MS" w:hAnsi="Arial" w:cs="Arial"/>
              </w:rPr>
            </w:pPr>
            <w:r>
              <w:rPr>
                <w:rFonts w:ascii="Arial" w:eastAsia="Arial Unicode MS" w:hAnsi="Arial" w:cs="Arial"/>
              </w:rPr>
              <w:t xml:space="preserve">Clerical </w:t>
            </w:r>
          </w:p>
          <w:p w14:paraId="74514F1B" w14:textId="77777777" w:rsidR="00F70FA1" w:rsidRPr="00012F18" w:rsidRDefault="00F70FA1" w:rsidP="00F70FA1">
            <w:pPr>
              <w:spacing w:before="4"/>
              <w:rPr>
                <w:rFonts w:eastAsia="Arial Unicode MS" w:cstheme="minorHAnsi"/>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6C4970D" w14:textId="328174FC" w:rsidR="00F70FA1" w:rsidRDefault="00F70FA1" w:rsidP="00F70FA1">
            <w:pPr>
              <w:autoSpaceDE w:val="0"/>
              <w:autoSpaceDN w:val="0"/>
              <w:adjustRightInd w:val="0"/>
              <w:spacing w:after="30"/>
              <w:rPr>
                <w:rFonts w:ascii="Arial" w:eastAsia="Arial Unicode MS" w:hAnsi="Arial" w:cs="Arial"/>
              </w:rPr>
            </w:pPr>
            <w:r>
              <w:rPr>
                <w:rFonts w:ascii="Arial" w:eastAsia="Arial Unicode MS" w:hAnsi="Arial" w:cs="Arial"/>
              </w:rPr>
              <w:t xml:space="preserve">Continue to roll out robust </w:t>
            </w:r>
            <w:r w:rsidRPr="0057259B">
              <w:rPr>
                <w:rFonts w:ascii="Arial" w:eastAsia="Arial Unicode MS" w:hAnsi="Arial" w:cs="Arial"/>
              </w:rPr>
              <w:t xml:space="preserve">tracking attendance paperwork and procedures. </w:t>
            </w:r>
          </w:p>
          <w:p w14:paraId="2B71AA16" w14:textId="77777777" w:rsidR="00F70FA1" w:rsidRPr="0057259B" w:rsidRDefault="00F70FA1" w:rsidP="00F70FA1">
            <w:pPr>
              <w:autoSpaceDE w:val="0"/>
              <w:autoSpaceDN w:val="0"/>
              <w:adjustRightInd w:val="0"/>
              <w:spacing w:after="30"/>
              <w:rPr>
                <w:rFonts w:ascii="Arial" w:eastAsia="Arial Unicode MS" w:hAnsi="Arial" w:cs="Arial"/>
              </w:rPr>
            </w:pPr>
          </w:p>
          <w:p w14:paraId="6E54A874" w14:textId="757C61C3" w:rsidR="00F70FA1" w:rsidRDefault="00F70FA1" w:rsidP="00F70FA1">
            <w:pPr>
              <w:spacing w:before="4"/>
              <w:rPr>
                <w:rFonts w:ascii="Arial" w:hAnsi="Arial" w:cs="Arial"/>
              </w:rPr>
            </w:pPr>
            <w:r>
              <w:rPr>
                <w:rFonts w:ascii="Arial" w:eastAsia="Arial Unicode MS" w:hAnsi="Arial" w:cs="Arial"/>
              </w:rPr>
              <w:t xml:space="preserve">New </w:t>
            </w:r>
            <w:r w:rsidRPr="0057259B">
              <w:rPr>
                <w:rFonts w:ascii="Arial" w:eastAsia="Arial Unicode MS" w:hAnsi="Arial" w:cs="Arial"/>
              </w:rPr>
              <w:t>Clerical aware of the Inverclyde Authority Attendance Strategy</w:t>
            </w:r>
            <w:r>
              <w:rPr>
                <w:rFonts w:ascii="Arial" w:eastAsia="Arial Unicode MS" w:hAnsi="Arial" w:cs="Arial"/>
              </w:rPr>
              <w:t>.</w:t>
            </w:r>
            <w:r>
              <w:rPr>
                <w:rFonts w:eastAsia="Arial Unicode MS" w:cstheme="minorHAnsi"/>
              </w:rPr>
              <w:t xml:space="preserve"> </w:t>
            </w:r>
          </w:p>
        </w:tc>
      </w:tr>
      <w:tr w:rsidR="00FC130E" w:rsidRPr="00055548" w14:paraId="4226E08C"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84923D1" w14:textId="36DC6955" w:rsidR="00FC130E" w:rsidRPr="00012F18" w:rsidRDefault="00951867" w:rsidP="00012F18">
            <w:pPr>
              <w:autoSpaceDE w:val="0"/>
              <w:autoSpaceDN w:val="0"/>
              <w:adjustRightInd w:val="0"/>
              <w:rPr>
                <w:rFonts w:ascii="Arial" w:hAnsi="Arial" w:cs="Arial"/>
                <w:bCs/>
              </w:rPr>
            </w:pPr>
            <w:r>
              <w:rPr>
                <w:rFonts w:ascii="Arial" w:hAnsi="Arial" w:cs="Arial"/>
                <w:bCs/>
              </w:rPr>
              <w:t xml:space="preserve">Audit </w:t>
            </w:r>
            <w:r w:rsidR="00DD0C86">
              <w:rPr>
                <w:rFonts w:ascii="Arial" w:hAnsi="Arial" w:cs="Arial"/>
                <w:bCs/>
              </w:rPr>
              <w:t xml:space="preserve">of the </w:t>
            </w:r>
            <w:proofErr w:type="spellStart"/>
            <w:r w:rsidR="00DD0C86">
              <w:rPr>
                <w:rFonts w:ascii="Arial" w:hAnsi="Arial" w:cs="Arial"/>
                <w:bCs/>
              </w:rPr>
              <w:t>Glen</w:t>
            </w:r>
            <w:r w:rsidR="00FC130E">
              <w:rPr>
                <w:rFonts w:ascii="Arial" w:hAnsi="Arial" w:cs="Arial"/>
                <w:bCs/>
              </w:rPr>
              <w:t>park</w:t>
            </w:r>
            <w:proofErr w:type="spellEnd"/>
            <w:r w:rsidR="00FC130E">
              <w:rPr>
                <w:rFonts w:ascii="Arial" w:hAnsi="Arial" w:cs="Arial"/>
                <w:bCs/>
              </w:rPr>
              <w:t xml:space="preserve"> Planning Cycle in order to further embed Children’s Voice throughout the all planning processes</w:t>
            </w:r>
            <w:r w:rsidR="00D0674D">
              <w:rPr>
                <w:rFonts w:ascii="Arial" w:hAnsi="Arial" w:cs="Arial"/>
                <w:bCs/>
              </w:rPr>
              <w:t>.</w:t>
            </w:r>
          </w:p>
        </w:tc>
        <w:tc>
          <w:tcPr>
            <w:tcW w:w="1816" w:type="dxa"/>
            <w:tcBorders>
              <w:top w:val="single" w:sz="4" w:space="0" w:color="auto"/>
              <w:left w:val="single" w:sz="4" w:space="0" w:color="auto"/>
              <w:bottom w:val="single" w:sz="4" w:space="0" w:color="auto"/>
              <w:right w:val="single" w:sz="4" w:space="0" w:color="auto"/>
            </w:tcBorders>
          </w:tcPr>
          <w:p w14:paraId="08EFF919" w14:textId="5459C8EF" w:rsidR="00FC130E" w:rsidRDefault="00951867" w:rsidP="002D5424">
            <w:pPr>
              <w:spacing w:before="4"/>
              <w:ind w:right="74"/>
              <w:rPr>
                <w:rFonts w:eastAsia="Arial Unicode MS" w:cstheme="minorHAnsi"/>
              </w:rPr>
            </w:pPr>
            <w:r>
              <w:rPr>
                <w:rFonts w:eastAsia="Arial Unicode MS" w:cstheme="minorHAnsi"/>
              </w:rPr>
              <w:t>August 2025-Ongoing</w:t>
            </w:r>
          </w:p>
        </w:tc>
        <w:tc>
          <w:tcPr>
            <w:tcW w:w="687" w:type="dxa"/>
            <w:tcBorders>
              <w:top w:val="single" w:sz="4" w:space="0" w:color="auto"/>
              <w:left w:val="single" w:sz="4" w:space="0" w:color="auto"/>
              <w:bottom w:val="single" w:sz="4" w:space="0" w:color="auto"/>
              <w:right w:val="single" w:sz="4" w:space="0" w:color="auto"/>
            </w:tcBorders>
          </w:tcPr>
          <w:p w14:paraId="7933E455" w14:textId="77777777" w:rsidR="00FC130E" w:rsidRPr="00055548" w:rsidRDefault="00FC130E" w:rsidP="002D5424">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6CB902E" w14:textId="77777777" w:rsidR="00FC130E" w:rsidRPr="00012F18" w:rsidRDefault="00FC130E" w:rsidP="00012F18">
            <w:pPr>
              <w:spacing w:before="4"/>
              <w:rPr>
                <w:rFonts w:eastAsia="Arial Unicode MS" w:cstheme="minorHAnsi"/>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A6725ED" w14:textId="37E86CAA" w:rsidR="00FC130E" w:rsidRDefault="00951867" w:rsidP="00D87F1D">
            <w:pPr>
              <w:spacing w:before="4"/>
              <w:rPr>
                <w:rFonts w:ascii="Arial" w:hAnsi="Arial" w:cs="Arial"/>
              </w:rPr>
            </w:pPr>
            <w:r>
              <w:rPr>
                <w:rFonts w:ascii="Arial" w:hAnsi="Arial" w:cs="Arial"/>
              </w:rPr>
              <w:t xml:space="preserve">Create a children’s voice audit checklist. Further develop tools such as </w:t>
            </w:r>
            <w:r w:rsidR="00F70FA1">
              <w:rPr>
                <w:rFonts w:ascii="Arial" w:hAnsi="Arial" w:cs="Arial"/>
              </w:rPr>
              <w:t>floor books in order to ensure all children have the opportunity to see their ideas reflected in their environment and feel valued.</w:t>
            </w:r>
          </w:p>
        </w:tc>
      </w:tr>
      <w:tr w:rsidR="006E59FF" w:rsidRPr="00055548" w14:paraId="64D273F8"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82D5A51" w14:textId="40C1B2BA" w:rsidR="006E59FF" w:rsidRPr="00055548" w:rsidRDefault="00D87F1D" w:rsidP="00884B47">
            <w:pPr>
              <w:pStyle w:val="Header"/>
              <w:spacing w:before="60"/>
              <w:rPr>
                <w:rFonts w:cstheme="minorHAnsi"/>
                <w:bCs/>
              </w:rPr>
            </w:pPr>
            <w:r>
              <w:rPr>
                <w:rFonts w:ascii="Arial" w:hAnsi="Arial" w:cs="Arial"/>
              </w:rPr>
              <w:t>Develop</w:t>
            </w:r>
            <w:r w:rsidRPr="00747CA0">
              <w:rPr>
                <w:rFonts w:ascii="Arial" w:hAnsi="Arial" w:cs="Arial"/>
              </w:rPr>
              <w:t xml:space="preserve"> staff confidence </w:t>
            </w:r>
            <w:r>
              <w:rPr>
                <w:rFonts w:ascii="Arial" w:hAnsi="Arial" w:cs="Arial"/>
              </w:rPr>
              <w:t>when moderating as a whole staff team across all playrooms</w:t>
            </w:r>
            <w:r w:rsidR="00D0674D">
              <w:rPr>
                <w:rFonts w:ascii="Arial" w:hAnsi="Arial" w:cs="Arial"/>
              </w:rPr>
              <w:t>.</w:t>
            </w:r>
            <w:bookmarkStart w:id="0" w:name="_GoBack"/>
            <w:bookmarkEnd w:id="0"/>
            <w:r>
              <w:rPr>
                <w:rFonts w:ascii="Arial" w:hAnsi="Arial" w:cs="Arial"/>
              </w:rPr>
              <w:t xml:space="preserve"> </w:t>
            </w:r>
          </w:p>
        </w:tc>
        <w:tc>
          <w:tcPr>
            <w:tcW w:w="1816" w:type="dxa"/>
            <w:tcBorders>
              <w:top w:val="single" w:sz="4" w:space="0" w:color="auto"/>
              <w:left w:val="single" w:sz="4" w:space="0" w:color="auto"/>
              <w:bottom w:val="single" w:sz="4" w:space="0" w:color="auto"/>
              <w:right w:val="single" w:sz="4" w:space="0" w:color="auto"/>
            </w:tcBorders>
          </w:tcPr>
          <w:p w14:paraId="7EEEBB8D" w14:textId="66A1646A" w:rsidR="006E59FF" w:rsidRPr="00055548" w:rsidRDefault="00D87F1D" w:rsidP="002D5424">
            <w:pPr>
              <w:spacing w:before="4"/>
              <w:rPr>
                <w:rFonts w:eastAsia="Arial Unicode MS" w:cstheme="minorHAnsi"/>
              </w:rPr>
            </w:pPr>
            <w:r>
              <w:rPr>
                <w:rFonts w:eastAsia="Arial Unicode MS" w:cstheme="minorHAnsi"/>
              </w:rPr>
              <w:t xml:space="preserve">August 2025-Ongoing </w:t>
            </w:r>
          </w:p>
        </w:tc>
        <w:tc>
          <w:tcPr>
            <w:tcW w:w="687" w:type="dxa"/>
            <w:tcBorders>
              <w:top w:val="single" w:sz="4" w:space="0" w:color="auto"/>
              <w:left w:val="single" w:sz="4" w:space="0" w:color="auto"/>
              <w:bottom w:val="single" w:sz="4" w:space="0" w:color="auto"/>
              <w:right w:val="single" w:sz="4" w:space="0" w:color="auto"/>
            </w:tcBorders>
          </w:tcPr>
          <w:p w14:paraId="279E003E" w14:textId="77777777" w:rsidR="006E59FF" w:rsidRPr="00055548" w:rsidRDefault="006E59FF" w:rsidP="002D5424">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56F156B" w14:textId="77777777" w:rsidR="00D87F1D" w:rsidRPr="00012F18" w:rsidRDefault="00D87F1D" w:rsidP="00D87F1D">
            <w:pPr>
              <w:spacing w:before="4"/>
              <w:rPr>
                <w:rFonts w:eastAsia="Arial Unicode MS" w:cstheme="minorHAnsi"/>
              </w:rPr>
            </w:pPr>
            <w:r w:rsidRPr="00012F18">
              <w:rPr>
                <w:rFonts w:eastAsia="Arial Unicode MS" w:cstheme="minorHAnsi"/>
              </w:rPr>
              <w:t xml:space="preserve">SLT </w:t>
            </w:r>
          </w:p>
          <w:p w14:paraId="737C1347" w14:textId="11954EF7" w:rsidR="006E59FF" w:rsidRPr="00055548" w:rsidRDefault="00D87F1D" w:rsidP="00D87F1D">
            <w:pPr>
              <w:spacing w:before="4"/>
              <w:rPr>
                <w:rFonts w:eastAsia="Arial Unicode MS" w:cstheme="minorHAnsi"/>
              </w:rPr>
            </w:pPr>
            <w:r w:rsidRPr="00012F18">
              <w:rPr>
                <w:rFonts w:eastAsia="Arial Unicode MS" w:cstheme="minorHAnsi"/>
              </w:rPr>
              <w:t>Whole Staff Team</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2246F69" w14:textId="6946B507" w:rsidR="00D87F1D" w:rsidRPr="00D83C94" w:rsidRDefault="00D87F1D" w:rsidP="00D87F1D">
            <w:pPr>
              <w:spacing w:before="4"/>
              <w:rPr>
                <w:rFonts w:ascii="Arial" w:hAnsi="Arial" w:cs="Arial"/>
              </w:rPr>
            </w:pPr>
            <w:r w:rsidRPr="00D83C94">
              <w:rPr>
                <w:rFonts w:ascii="Arial" w:hAnsi="Arial" w:cs="Arial"/>
              </w:rPr>
              <w:t xml:space="preserve">All staff </w:t>
            </w:r>
            <w:r>
              <w:rPr>
                <w:rFonts w:ascii="Arial" w:hAnsi="Arial" w:cs="Arial"/>
              </w:rPr>
              <w:t xml:space="preserve">working together on Inverclyde Councils Skills Assessment Tracker and </w:t>
            </w:r>
            <w:r w:rsidR="00C40927">
              <w:rPr>
                <w:rFonts w:ascii="Arial" w:hAnsi="Arial" w:cs="Arial"/>
              </w:rPr>
              <w:t>Early L</w:t>
            </w:r>
            <w:r w:rsidRPr="00D83C94">
              <w:rPr>
                <w:rFonts w:ascii="Arial" w:hAnsi="Arial" w:cs="Arial"/>
              </w:rPr>
              <w:t xml:space="preserve">evel </w:t>
            </w:r>
            <w:r>
              <w:rPr>
                <w:rFonts w:ascii="Arial" w:hAnsi="Arial" w:cs="Arial"/>
              </w:rPr>
              <w:t xml:space="preserve">Experiences and Outcomes to </w:t>
            </w:r>
            <w:r>
              <w:rPr>
                <w:rFonts w:ascii="Arial" w:hAnsi="Arial" w:cs="Arial"/>
              </w:rPr>
              <w:lastRenderedPageBreak/>
              <w:t xml:space="preserve">recognise children are secure in their understanding of specific skills.  </w:t>
            </w:r>
          </w:p>
          <w:p w14:paraId="79FC72F1" w14:textId="77777777" w:rsidR="006E59FF" w:rsidRPr="00055548" w:rsidRDefault="006E59FF" w:rsidP="002D5424">
            <w:pPr>
              <w:spacing w:before="4"/>
              <w:rPr>
                <w:rFonts w:cstheme="minorHAnsi"/>
              </w:rPr>
            </w:pPr>
          </w:p>
        </w:tc>
      </w:tr>
      <w:tr w:rsidR="00884B47" w:rsidRPr="00055548" w14:paraId="19C2A7A4"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A29A45F" w14:textId="352EAF09" w:rsidR="00884B47" w:rsidRDefault="00C40927" w:rsidP="00EF5C76">
            <w:pPr>
              <w:pStyle w:val="Header"/>
              <w:spacing w:before="60"/>
              <w:rPr>
                <w:rFonts w:ascii="Arial" w:hAnsi="Arial" w:cs="Arial"/>
              </w:rPr>
            </w:pPr>
            <w:r>
              <w:rPr>
                <w:rFonts w:ascii="Arial" w:hAnsi="Arial" w:cs="Arial"/>
                <w:bCs/>
              </w:rPr>
              <w:lastRenderedPageBreak/>
              <w:t xml:space="preserve">Moderation </w:t>
            </w:r>
            <w:r w:rsidR="00884B47">
              <w:rPr>
                <w:rFonts w:ascii="Arial" w:hAnsi="Arial" w:cs="Arial"/>
                <w:bCs/>
              </w:rPr>
              <w:t xml:space="preserve">with Early Years colleagues </w:t>
            </w:r>
            <w:r>
              <w:rPr>
                <w:rFonts w:ascii="Arial" w:hAnsi="Arial" w:cs="Arial"/>
                <w:bCs/>
              </w:rPr>
              <w:t xml:space="preserve">on </w:t>
            </w:r>
            <w:r>
              <w:rPr>
                <w:rFonts w:ascii="Arial" w:hAnsi="Arial" w:cs="Arial"/>
              </w:rPr>
              <w:t xml:space="preserve">Inverclyde Councils Skills Assessment Tracker and </w:t>
            </w:r>
            <w:r w:rsidRPr="00D83C94">
              <w:rPr>
                <w:rFonts w:ascii="Arial" w:hAnsi="Arial" w:cs="Arial"/>
              </w:rPr>
              <w:t xml:space="preserve">early level </w:t>
            </w:r>
            <w:r>
              <w:rPr>
                <w:rFonts w:ascii="Arial" w:hAnsi="Arial" w:cs="Arial"/>
              </w:rPr>
              <w:t xml:space="preserve">Experiences and Outcomes in order to ensure all children are </w:t>
            </w:r>
            <w:r w:rsidR="00EF5C76">
              <w:rPr>
                <w:rFonts w:ascii="Arial" w:hAnsi="Arial" w:cs="Arial"/>
              </w:rPr>
              <w:t xml:space="preserve">being offered the same opportunites for learning.  </w:t>
            </w:r>
          </w:p>
        </w:tc>
        <w:tc>
          <w:tcPr>
            <w:tcW w:w="1816" w:type="dxa"/>
            <w:tcBorders>
              <w:top w:val="single" w:sz="4" w:space="0" w:color="auto"/>
              <w:left w:val="single" w:sz="4" w:space="0" w:color="auto"/>
              <w:bottom w:val="single" w:sz="4" w:space="0" w:color="auto"/>
              <w:right w:val="single" w:sz="4" w:space="0" w:color="auto"/>
            </w:tcBorders>
          </w:tcPr>
          <w:p w14:paraId="4A939B37" w14:textId="604D808F" w:rsidR="00884B47" w:rsidRDefault="00DD0C86" w:rsidP="002D5424">
            <w:pPr>
              <w:spacing w:before="4"/>
              <w:rPr>
                <w:rFonts w:eastAsia="Arial Unicode MS" w:cstheme="minorHAnsi"/>
              </w:rPr>
            </w:pPr>
            <w:r>
              <w:rPr>
                <w:rFonts w:eastAsia="Arial Unicode MS" w:cstheme="minorHAnsi"/>
              </w:rPr>
              <w:t xml:space="preserve">September </w:t>
            </w:r>
            <w:r w:rsidR="00C40927">
              <w:rPr>
                <w:rFonts w:eastAsia="Arial Unicode MS" w:cstheme="minorHAnsi"/>
              </w:rPr>
              <w:t>2025-Ongoing</w:t>
            </w:r>
          </w:p>
        </w:tc>
        <w:tc>
          <w:tcPr>
            <w:tcW w:w="687" w:type="dxa"/>
            <w:tcBorders>
              <w:top w:val="single" w:sz="4" w:space="0" w:color="auto"/>
              <w:left w:val="single" w:sz="4" w:space="0" w:color="auto"/>
              <w:bottom w:val="single" w:sz="4" w:space="0" w:color="auto"/>
              <w:right w:val="single" w:sz="4" w:space="0" w:color="auto"/>
            </w:tcBorders>
          </w:tcPr>
          <w:p w14:paraId="1BB66A7E" w14:textId="77777777" w:rsidR="00884B47" w:rsidRPr="00055548" w:rsidRDefault="00884B47" w:rsidP="002D5424">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601021B" w14:textId="77777777" w:rsidR="00C40927" w:rsidRPr="00012F18" w:rsidRDefault="00C40927" w:rsidP="00C40927">
            <w:pPr>
              <w:spacing w:before="4"/>
              <w:rPr>
                <w:rFonts w:eastAsia="Arial Unicode MS" w:cstheme="minorHAnsi"/>
              </w:rPr>
            </w:pPr>
            <w:r w:rsidRPr="00012F18">
              <w:rPr>
                <w:rFonts w:eastAsia="Arial Unicode MS" w:cstheme="minorHAnsi"/>
              </w:rPr>
              <w:t xml:space="preserve">SLT </w:t>
            </w:r>
          </w:p>
          <w:p w14:paraId="50342462" w14:textId="77777777" w:rsidR="00C40927" w:rsidRDefault="00C40927" w:rsidP="00C40927">
            <w:pPr>
              <w:spacing w:before="4"/>
              <w:rPr>
                <w:rFonts w:eastAsia="Arial Unicode MS" w:cstheme="minorHAnsi"/>
              </w:rPr>
            </w:pPr>
            <w:r>
              <w:rPr>
                <w:rFonts w:eastAsia="Arial Unicode MS" w:cstheme="minorHAnsi"/>
              </w:rPr>
              <w:t xml:space="preserve">Moderation group </w:t>
            </w:r>
          </w:p>
          <w:p w14:paraId="402031A0" w14:textId="0EAAF98C" w:rsidR="00C40927" w:rsidRPr="00012F18" w:rsidRDefault="00C40927" w:rsidP="00C40927">
            <w:pPr>
              <w:spacing w:before="4"/>
              <w:rPr>
                <w:rFonts w:eastAsia="Arial Unicode MS" w:cstheme="minorHAnsi"/>
              </w:rPr>
            </w:pPr>
            <w:r>
              <w:rPr>
                <w:rFonts w:eastAsia="Arial Unicode MS" w:cstheme="minorHAnsi"/>
              </w:rPr>
              <w:t>Early Years establishments of same demographic</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E1C9667" w14:textId="2E178153" w:rsidR="00884B47" w:rsidRPr="00D83C94" w:rsidRDefault="00C40927" w:rsidP="00D87F1D">
            <w:pPr>
              <w:spacing w:before="4"/>
              <w:rPr>
                <w:rFonts w:ascii="Arial" w:hAnsi="Arial" w:cs="Arial"/>
              </w:rPr>
            </w:pPr>
            <w:r w:rsidRPr="00261502">
              <w:rPr>
                <w:rFonts w:ascii="Arial" w:eastAsia="Arial Unicode MS" w:hAnsi="Arial" w:cs="Arial"/>
              </w:rPr>
              <w:t>Staff questionnaires created to analyse staff knowledge and understanding on the cu</w:t>
            </w:r>
            <w:r>
              <w:rPr>
                <w:rFonts w:ascii="Arial" w:eastAsia="Arial Unicode MS" w:hAnsi="Arial" w:cs="Arial"/>
              </w:rPr>
              <w:t>rrent Skills Assessment Tracker and</w:t>
            </w:r>
            <w:r>
              <w:rPr>
                <w:rFonts w:ascii="Arial" w:hAnsi="Arial" w:cs="Arial"/>
              </w:rPr>
              <w:t xml:space="preserve"> Early L</w:t>
            </w:r>
            <w:r w:rsidRPr="00D83C94">
              <w:rPr>
                <w:rFonts w:ascii="Arial" w:hAnsi="Arial" w:cs="Arial"/>
              </w:rPr>
              <w:t xml:space="preserve">evel </w:t>
            </w:r>
            <w:r>
              <w:rPr>
                <w:rFonts w:ascii="Arial" w:hAnsi="Arial" w:cs="Arial"/>
              </w:rPr>
              <w:t>Experiences and Outcomes.</w:t>
            </w:r>
            <w:r>
              <w:rPr>
                <w:rFonts w:ascii="Arial" w:eastAsia="Arial Unicode MS" w:hAnsi="Arial" w:cs="Arial"/>
              </w:rPr>
              <w:t xml:space="preserve">   I</w:t>
            </w:r>
            <w:r w:rsidRPr="00261502">
              <w:rPr>
                <w:rFonts w:ascii="Arial" w:eastAsia="Arial Unicode MS" w:hAnsi="Arial" w:cs="Arial"/>
              </w:rPr>
              <w:t>n order to make informed decisions on the need for any support required for staff</w:t>
            </w:r>
            <w:r>
              <w:rPr>
                <w:rFonts w:ascii="Arial" w:eastAsia="Arial Unicode MS" w:hAnsi="Arial" w:cs="Arial"/>
              </w:rPr>
              <w:t xml:space="preserve"> and </w:t>
            </w:r>
            <w:r w:rsidR="00FC130E">
              <w:rPr>
                <w:rFonts w:ascii="Arial" w:eastAsia="Arial Unicode MS" w:hAnsi="Arial" w:cs="Arial"/>
              </w:rPr>
              <w:t xml:space="preserve">to support identifying staff for moderation group. </w:t>
            </w:r>
          </w:p>
        </w:tc>
      </w:tr>
      <w:tr w:rsidR="001C13A8" w:rsidRPr="00055548" w14:paraId="7970BB74" w14:textId="77777777" w:rsidTr="002D542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5C3939F" w14:textId="7067B034" w:rsidR="001C13A8" w:rsidRDefault="00951867" w:rsidP="00EF5C76">
            <w:pPr>
              <w:pStyle w:val="Header"/>
              <w:spacing w:before="60"/>
              <w:rPr>
                <w:rFonts w:ascii="Arial" w:hAnsi="Arial" w:cs="Arial"/>
                <w:bCs/>
              </w:rPr>
            </w:pPr>
            <w:r w:rsidRPr="00261502">
              <w:rPr>
                <w:rFonts w:ascii="Arial" w:hAnsi="Arial" w:cs="Arial"/>
                <w:bCs/>
              </w:rPr>
              <w:t>Distributed leadership opportunities for a member of staff to take on leadership role in takin</w:t>
            </w:r>
            <w:r>
              <w:rPr>
                <w:rFonts w:ascii="Arial" w:hAnsi="Arial" w:cs="Arial"/>
                <w:bCs/>
              </w:rPr>
              <w:t xml:space="preserve">g forward the Centre’s Numeracy </w:t>
            </w:r>
            <w:r w:rsidRPr="00261502">
              <w:rPr>
                <w:rFonts w:ascii="Arial" w:hAnsi="Arial" w:cs="Arial"/>
                <w:bCs/>
              </w:rPr>
              <w:t>Framework Programme.</w:t>
            </w:r>
          </w:p>
        </w:tc>
        <w:tc>
          <w:tcPr>
            <w:tcW w:w="1816" w:type="dxa"/>
            <w:tcBorders>
              <w:top w:val="single" w:sz="4" w:space="0" w:color="auto"/>
              <w:left w:val="single" w:sz="4" w:space="0" w:color="auto"/>
              <w:bottom w:val="single" w:sz="4" w:space="0" w:color="auto"/>
              <w:right w:val="single" w:sz="4" w:space="0" w:color="auto"/>
            </w:tcBorders>
          </w:tcPr>
          <w:p w14:paraId="754F1372" w14:textId="77777777" w:rsidR="00951867" w:rsidRPr="00261502" w:rsidRDefault="00951867" w:rsidP="00951867">
            <w:pPr>
              <w:autoSpaceDE w:val="0"/>
              <w:autoSpaceDN w:val="0"/>
              <w:adjustRightInd w:val="0"/>
              <w:spacing w:after="0" w:line="240" w:lineRule="auto"/>
              <w:rPr>
                <w:rFonts w:ascii="Arial" w:hAnsi="Arial" w:cs="Arial"/>
              </w:rPr>
            </w:pPr>
            <w:r w:rsidRPr="00261502">
              <w:rPr>
                <w:rFonts w:ascii="Arial" w:hAnsi="Arial" w:cs="Arial"/>
              </w:rPr>
              <w:t>October 2034</w:t>
            </w:r>
          </w:p>
          <w:p w14:paraId="3B02F68E" w14:textId="75A9F160" w:rsidR="001C13A8" w:rsidRDefault="00951867" w:rsidP="00951867">
            <w:pPr>
              <w:spacing w:before="4"/>
              <w:rPr>
                <w:rFonts w:eastAsia="Arial Unicode MS" w:cstheme="minorHAnsi"/>
              </w:rPr>
            </w:pPr>
            <w:r w:rsidRPr="00261502">
              <w:rPr>
                <w:rFonts w:ascii="Arial" w:hAnsi="Arial" w:cs="Arial"/>
              </w:rPr>
              <w:t>Ongoing</w:t>
            </w:r>
          </w:p>
        </w:tc>
        <w:tc>
          <w:tcPr>
            <w:tcW w:w="687" w:type="dxa"/>
            <w:tcBorders>
              <w:top w:val="single" w:sz="4" w:space="0" w:color="auto"/>
              <w:left w:val="single" w:sz="4" w:space="0" w:color="auto"/>
              <w:bottom w:val="single" w:sz="4" w:space="0" w:color="auto"/>
              <w:right w:val="single" w:sz="4" w:space="0" w:color="auto"/>
            </w:tcBorders>
          </w:tcPr>
          <w:p w14:paraId="7BB97D79" w14:textId="77777777" w:rsidR="001C13A8" w:rsidRPr="00055548" w:rsidRDefault="001C13A8" w:rsidP="002D5424">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0A4CEE3" w14:textId="77777777" w:rsidR="00951867" w:rsidRPr="00261502" w:rsidRDefault="00951867" w:rsidP="00951867">
            <w:pPr>
              <w:spacing w:before="4"/>
              <w:rPr>
                <w:rFonts w:ascii="Arial" w:eastAsia="Arial Unicode MS" w:hAnsi="Arial" w:cs="Arial"/>
              </w:rPr>
            </w:pPr>
            <w:r w:rsidRPr="00261502">
              <w:rPr>
                <w:rFonts w:ascii="Arial" w:eastAsia="Arial Unicode MS" w:hAnsi="Arial" w:cs="Arial"/>
              </w:rPr>
              <w:t>SLT</w:t>
            </w:r>
          </w:p>
          <w:p w14:paraId="1DA196C9" w14:textId="77777777" w:rsidR="00951867" w:rsidRPr="00261502" w:rsidRDefault="00951867" w:rsidP="00951867">
            <w:pPr>
              <w:spacing w:before="4"/>
              <w:rPr>
                <w:rFonts w:ascii="Arial" w:eastAsia="Arial Unicode MS" w:hAnsi="Arial" w:cs="Arial"/>
              </w:rPr>
            </w:pPr>
            <w:r w:rsidRPr="00261502">
              <w:rPr>
                <w:rFonts w:ascii="Arial" w:eastAsia="Arial Unicode MS" w:hAnsi="Arial" w:cs="Arial"/>
              </w:rPr>
              <w:t>Staff</w:t>
            </w:r>
          </w:p>
          <w:p w14:paraId="5B2258F6" w14:textId="77777777" w:rsidR="00951867" w:rsidRPr="00261502" w:rsidRDefault="00951867" w:rsidP="00951867">
            <w:pPr>
              <w:spacing w:before="4"/>
              <w:rPr>
                <w:rFonts w:ascii="Arial" w:eastAsia="Arial Unicode MS" w:hAnsi="Arial" w:cs="Arial"/>
              </w:rPr>
            </w:pPr>
            <w:r w:rsidRPr="00261502">
              <w:rPr>
                <w:rFonts w:ascii="Arial" w:eastAsia="Arial Unicode MS" w:hAnsi="Arial" w:cs="Arial"/>
              </w:rPr>
              <w:t>Outside Agencies</w:t>
            </w:r>
          </w:p>
          <w:p w14:paraId="160F8DA3" w14:textId="77777777" w:rsidR="001C13A8" w:rsidRPr="00012F18" w:rsidRDefault="001C13A8" w:rsidP="00C40927">
            <w:pPr>
              <w:spacing w:before="4"/>
              <w:rPr>
                <w:rFonts w:eastAsia="Arial Unicode MS" w:cstheme="minorHAnsi"/>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A1A3026" w14:textId="77777777" w:rsidR="00951867" w:rsidRPr="00261502" w:rsidRDefault="00951867" w:rsidP="00951867">
            <w:pPr>
              <w:spacing w:before="4"/>
              <w:rPr>
                <w:rFonts w:ascii="Arial" w:hAnsi="Arial" w:cs="Arial"/>
              </w:rPr>
            </w:pPr>
            <w:r w:rsidRPr="00261502">
              <w:rPr>
                <w:rFonts w:ascii="Arial" w:hAnsi="Arial" w:cs="Arial"/>
              </w:rPr>
              <w:t>Staff questionnaires to gather information and staff interests in taking forward any new initiatives.</w:t>
            </w:r>
          </w:p>
          <w:p w14:paraId="59B626E0" w14:textId="4D4DA8EA" w:rsidR="00951867" w:rsidRPr="00261502" w:rsidRDefault="00951867" w:rsidP="00951867">
            <w:pPr>
              <w:spacing w:before="4"/>
              <w:rPr>
                <w:rFonts w:ascii="Arial" w:hAnsi="Arial" w:cs="Arial"/>
              </w:rPr>
            </w:pPr>
            <w:r w:rsidRPr="00261502">
              <w:rPr>
                <w:rFonts w:ascii="Arial" w:hAnsi="Arial" w:cs="Arial"/>
              </w:rPr>
              <w:t xml:space="preserve">Inverclyde Councils </w:t>
            </w:r>
            <w:r w:rsidR="00DD0C86">
              <w:rPr>
                <w:rFonts w:ascii="Arial" w:hAnsi="Arial" w:cs="Arial"/>
              </w:rPr>
              <w:t xml:space="preserve">Numeracy </w:t>
            </w:r>
            <w:r w:rsidRPr="00261502">
              <w:rPr>
                <w:rFonts w:ascii="Arial" w:hAnsi="Arial" w:cs="Arial"/>
              </w:rPr>
              <w:t xml:space="preserve">Framework.  </w:t>
            </w:r>
          </w:p>
          <w:p w14:paraId="6DB9514C" w14:textId="3BFE4FFE" w:rsidR="001C13A8" w:rsidRPr="00261502" w:rsidRDefault="00951867" w:rsidP="00951867">
            <w:pPr>
              <w:spacing w:before="4"/>
              <w:rPr>
                <w:rFonts w:ascii="Arial" w:eastAsia="Arial Unicode MS" w:hAnsi="Arial" w:cs="Arial"/>
              </w:rPr>
            </w:pPr>
            <w:r w:rsidRPr="00261502">
              <w:rPr>
                <w:rFonts w:ascii="Arial" w:hAnsi="Arial" w:cs="Arial"/>
              </w:rPr>
              <w:t xml:space="preserve">SLT meeting with individual staff to discuss staff interests, expertise and opportunities to research and implement new initiatives.  </w:t>
            </w:r>
          </w:p>
        </w:tc>
      </w:tr>
    </w:tbl>
    <w:p w14:paraId="78B7EB00" w14:textId="77777777" w:rsidR="006E59FF" w:rsidRPr="00055548" w:rsidRDefault="006E59FF"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055548" w14:paraId="42E7C0CB" w14:textId="77777777" w:rsidTr="002D5424">
        <w:tc>
          <w:tcPr>
            <w:tcW w:w="14220" w:type="dxa"/>
            <w:shd w:val="clear" w:color="auto" w:fill="B3B3B3"/>
          </w:tcPr>
          <w:p w14:paraId="42BF4D25" w14:textId="739B27A5" w:rsidR="006E59FF" w:rsidRPr="00055548" w:rsidRDefault="006E59FF" w:rsidP="002D5424">
            <w:pPr>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What we will see and where?</w:t>
            </w:r>
          </w:p>
          <w:p w14:paraId="3FFF5EE1" w14:textId="77777777" w:rsidR="006E59FF" w:rsidRPr="00055548" w:rsidRDefault="006E59FF" w:rsidP="002D5424">
            <w:pPr>
              <w:jc w:val="center"/>
              <w:rPr>
                <w:rFonts w:cstheme="minorHAnsi"/>
                <w:b/>
              </w:rPr>
            </w:pPr>
            <w:r w:rsidRPr="00055548">
              <w:rPr>
                <w:rFonts w:cstheme="minorHAnsi"/>
                <w:sz w:val="20"/>
              </w:rPr>
              <w:t>How will we measure this?   What does “better” look like?   How will we recognise better when we see it?</w:t>
            </w:r>
          </w:p>
        </w:tc>
      </w:tr>
      <w:tr w:rsidR="006E59FF" w:rsidRPr="00055548" w14:paraId="478CD4A1" w14:textId="77777777" w:rsidTr="002D5424">
        <w:tc>
          <w:tcPr>
            <w:tcW w:w="14220" w:type="dxa"/>
            <w:shd w:val="clear" w:color="auto" w:fill="auto"/>
          </w:tcPr>
          <w:p w14:paraId="4B12F09F" w14:textId="2B0301BD" w:rsidR="00F70FA1" w:rsidRDefault="0068506D" w:rsidP="0068506D">
            <w:pPr>
              <w:rPr>
                <w:rFonts w:ascii="Arial" w:hAnsi="Arial" w:cs="Arial"/>
              </w:rPr>
            </w:pPr>
            <w:r>
              <w:rPr>
                <w:rFonts w:ascii="Arial" w:hAnsi="Arial" w:cs="Arial"/>
              </w:rPr>
              <w:t xml:space="preserve">Staff will be more confident in balancing pace and challenge in their interactions.  </w:t>
            </w:r>
            <w:r w:rsidRPr="00261502">
              <w:rPr>
                <w:rFonts w:ascii="Arial" w:hAnsi="Arial" w:cs="Arial"/>
              </w:rPr>
              <w:t xml:space="preserve">SLT </w:t>
            </w:r>
            <w:r>
              <w:rPr>
                <w:rFonts w:ascii="Arial" w:hAnsi="Arial" w:cs="Arial"/>
              </w:rPr>
              <w:t xml:space="preserve">playroom observations will show greater engagement, independence and perseverance in all children’s learning. </w:t>
            </w:r>
            <w:r w:rsidR="0028003D">
              <w:rPr>
                <w:rFonts w:ascii="Arial" w:hAnsi="Arial" w:cs="Arial"/>
              </w:rPr>
              <w:t>Staff interactions become more adaptive, children will respond with deeper engagement and their learning progressions are measurable. Assessment data will show achievements in development</w:t>
            </w:r>
            <w:r w:rsidR="00DD0C86">
              <w:rPr>
                <w:rFonts w:ascii="Arial" w:hAnsi="Arial" w:cs="Arial"/>
              </w:rPr>
              <w:t>al milestones achieved and beyond</w:t>
            </w:r>
            <w:r w:rsidR="0028003D">
              <w:rPr>
                <w:rFonts w:ascii="Arial" w:hAnsi="Arial" w:cs="Arial"/>
              </w:rPr>
              <w:t xml:space="preserve"> on Skills Assessment Trackers. </w:t>
            </w:r>
          </w:p>
          <w:p w14:paraId="2D591679" w14:textId="2C3F9835" w:rsidR="0028003D" w:rsidRDefault="0028003D" w:rsidP="000C22A2">
            <w:pPr>
              <w:rPr>
                <w:rFonts w:ascii="Arial" w:hAnsi="Arial" w:cs="Arial"/>
              </w:rPr>
            </w:pPr>
            <w:r w:rsidRPr="00261502">
              <w:rPr>
                <w:rFonts w:ascii="Arial" w:hAnsi="Arial" w:cs="Arial"/>
              </w:rPr>
              <w:lastRenderedPageBreak/>
              <w:t xml:space="preserve">Through questionnaires SLT will monitor feedback on staff’s knowledge and understanding and confidence in using the new Inverclyde Council’s Authority </w:t>
            </w:r>
            <w:r>
              <w:rPr>
                <w:rFonts w:ascii="Arial" w:hAnsi="Arial" w:cs="Arial"/>
              </w:rPr>
              <w:t>Under 3’s Developmental Journey</w:t>
            </w:r>
            <w:r w:rsidR="00D41261">
              <w:rPr>
                <w:rFonts w:ascii="Arial" w:hAnsi="Arial" w:cs="Arial"/>
              </w:rPr>
              <w:t xml:space="preserve">. Staff will become more confident and consistent in their approaches, planning will become focused and tailored, and children will demonstrate meaningful gains in all areas of development and learning.   </w:t>
            </w:r>
          </w:p>
          <w:p w14:paraId="4EBC6CC6" w14:textId="148836D5" w:rsidR="000C22A2" w:rsidRPr="00261502" w:rsidRDefault="000C22A2" w:rsidP="000C22A2">
            <w:pPr>
              <w:rPr>
                <w:rFonts w:ascii="Arial" w:hAnsi="Arial" w:cs="Arial"/>
              </w:rPr>
            </w:pPr>
            <w:r w:rsidRPr="00261502">
              <w:rPr>
                <w:rFonts w:ascii="Arial" w:hAnsi="Arial" w:cs="Arial"/>
              </w:rPr>
              <w:t xml:space="preserve">Staff will be more skilled in identifying and setting appropriate learning targets for all. SLT and staff will work collegiately to ensure that individual learning targets inform playroom learning experiences which are differentiated and tailored to meet the diverse needs of all children.   </w:t>
            </w:r>
            <w:r w:rsidR="00D41261">
              <w:rPr>
                <w:rFonts w:ascii="Arial" w:hAnsi="Arial" w:cs="Arial"/>
              </w:rPr>
              <w:t>Staff wil</w:t>
            </w:r>
            <w:r w:rsidR="00DF715E">
              <w:rPr>
                <w:rFonts w:ascii="Arial" w:hAnsi="Arial" w:cs="Arial"/>
              </w:rPr>
              <w:t>l become</w:t>
            </w:r>
            <w:r w:rsidR="00DD0C86">
              <w:rPr>
                <w:rFonts w:ascii="Arial" w:hAnsi="Arial" w:cs="Arial"/>
              </w:rPr>
              <w:t xml:space="preserve"> more skilled in scaffolding and </w:t>
            </w:r>
            <w:r w:rsidR="00DF715E">
              <w:rPr>
                <w:rFonts w:ascii="Arial" w:hAnsi="Arial" w:cs="Arial"/>
              </w:rPr>
              <w:t xml:space="preserve">challenging learners. They will be more responsive and adapt teaching methods while still having high expectations for all.  </w:t>
            </w:r>
          </w:p>
          <w:p w14:paraId="341C265C" w14:textId="48AC5236" w:rsidR="000C22A2" w:rsidRDefault="000C22A2" w:rsidP="000C22A2">
            <w:pPr>
              <w:rPr>
                <w:rFonts w:ascii="Arial" w:hAnsi="Arial" w:cs="Arial"/>
              </w:rPr>
            </w:pPr>
            <w:r>
              <w:rPr>
                <w:rFonts w:ascii="Arial" w:hAnsi="Arial" w:cs="Arial"/>
              </w:rPr>
              <w:t xml:space="preserve">Children’s ideas, voices are visible in all planning cycle documents. We will see higher levels of engagement and more ownership in all children’s learning. </w:t>
            </w:r>
            <w:r w:rsidR="00DF715E">
              <w:rPr>
                <w:rFonts w:ascii="Arial" w:hAnsi="Arial" w:cs="Arial"/>
              </w:rPr>
              <w:t xml:space="preserve">Planning documents clearly record children’s own ideas, questions and interests. </w:t>
            </w:r>
            <w:r w:rsidR="0005771A">
              <w:rPr>
                <w:rFonts w:ascii="Arial" w:hAnsi="Arial" w:cs="Arial"/>
              </w:rPr>
              <w:t>Observations document children’s active participation and staff’s learning experiences link to children’s contributions leading to a more child led dynamic curriculum</w:t>
            </w:r>
            <w:r w:rsidR="00DD0C86">
              <w:rPr>
                <w:rFonts w:ascii="Arial" w:hAnsi="Arial" w:cs="Arial"/>
              </w:rPr>
              <w:t>.</w:t>
            </w:r>
            <w:r w:rsidR="0005771A">
              <w:rPr>
                <w:rFonts w:ascii="Arial" w:hAnsi="Arial" w:cs="Arial"/>
              </w:rPr>
              <w:t xml:space="preserve">  </w:t>
            </w:r>
          </w:p>
          <w:p w14:paraId="00A48FDF" w14:textId="4BDE06B1" w:rsidR="000C22A2" w:rsidRDefault="0005771A" w:rsidP="00805550">
            <w:pPr>
              <w:tabs>
                <w:tab w:val="left" w:pos="264"/>
              </w:tabs>
              <w:spacing w:after="0" w:line="240" w:lineRule="auto"/>
              <w:rPr>
                <w:rFonts w:ascii="Arial" w:hAnsi="Arial" w:cs="Arial"/>
              </w:rPr>
            </w:pPr>
            <w:r>
              <w:rPr>
                <w:rFonts w:ascii="Arial" w:hAnsi="Arial" w:cs="Arial"/>
              </w:rPr>
              <w:t>Quantitative data such as an i</w:t>
            </w:r>
            <w:r w:rsidR="00303A58" w:rsidRPr="00261502">
              <w:rPr>
                <w:rFonts w:ascii="Arial" w:hAnsi="Arial" w:cs="Arial"/>
              </w:rPr>
              <w:t xml:space="preserve">ncrease in attendance for </w:t>
            </w:r>
            <w:r w:rsidR="00303A58">
              <w:rPr>
                <w:rFonts w:ascii="Arial" w:hAnsi="Arial" w:cs="Arial"/>
              </w:rPr>
              <w:t xml:space="preserve">all </w:t>
            </w:r>
            <w:r w:rsidR="00303A58" w:rsidRPr="00261502">
              <w:rPr>
                <w:rFonts w:ascii="Arial" w:hAnsi="Arial" w:cs="Arial"/>
              </w:rPr>
              <w:t xml:space="preserve">children </w:t>
            </w:r>
            <w:r w:rsidR="00303A58">
              <w:rPr>
                <w:rFonts w:ascii="Arial" w:hAnsi="Arial" w:cs="Arial"/>
              </w:rPr>
              <w:t xml:space="preserve">to 95% and above in order to ensure all children are meeting their developmental milestones. </w:t>
            </w:r>
            <w:r>
              <w:rPr>
                <w:rFonts w:ascii="Arial" w:hAnsi="Arial" w:cs="Arial"/>
              </w:rPr>
              <w:t xml:space="preserve">We will </w:t>
            </w:r>
            <w:r w:rsidR="00805550">
              <w:rPr>
                <w:rFonts w:ascii="Arial" w:hAnsi="Arial" w:cs="Arial"/>
              </w:rPr>
              <w:t xml:space="preserve">also see an increase in children’s achievements with nearly all children achieving their developmental milestones and beyond. </w:t>
            </w:r>
          </w:p>
          <w:p w14:paraId="1FB39CFA" w14:textId="4899F325" w:rsidR="00E26DA3" w:rsidRDefault="00E26DA3" w:rsidP="00805550">
            <w:pPr>
              <w:tabs>
                <w:tab w:val="left" w:pos="264"/>
              </w:tabs>
              <w:spacing w:after="0" w:line="240" w:lineRule="auto"/>
              <w:rPr>
                <w:rFonts w:ascii="Arial" w:hAnsi="Arial" w:cs="Arial"/>
              </w:rPr>
            </w:pPr>
          </w:p>
          <w:p w14:paraId="5511A17D" w14:textId="0201E02C" w:rsidR="00E26DA3" w:rsidRDefault="00E26DA3" w:rsidP="00805550">
            <w:pPr>
              <w:tabs>
                <w:tab w:val="left" w:pos="264"/>
              </w:tabs>
              <w:spacing w:after="0" w:line="240" w:lineRule="auto"/>
              <w:rPr>
                <w:rFonts w:ascii="Arial" w:hAnsi="Arial" w:cs="Arial"/>
              </w:rPr>
            </w:pPr>
            <w:r>
              <w:rPr>
                <w:rFonts w:ascii="Arial" w:hAnsi="Arial" w:cs="Arial"/>
              </w:rPr>
              <w:t>Through staff participation in moderation we w</w:t>
            </w:r>
            <w:r w:rsidR="00DD0C86">
              <w:rPr>
                <w:rFonts w:ascii="Arial" w:hAnsi="Arial" w:cs="Arial"/>
              </w:rPr>
              <w:t>ill see in staff more confident and consistent</w:t>
            </w:r>
            <w:r>
              <w:rPr>
                <w:rFonts w:ascii="Arial" w:hAnsi="Arial" w:cs="Arial"/>
              </w:rPr>
              <w:t xml:space="preserve"> in professional judgements. Staff will become more </w:t>
            </w:r>
            <w:r w:rsidR="00DD0C86">
              <w:rPr>
                <w:rFonts w:ascii="Arial" w:hAnsi="Arial" w:cs="Arial"/>
              </w:rPr>
              <w:t xml:space="preserve">assured when </w:t>
            </w:r>
            <w:r>
              <w:rPr>
                <w:rFonts w:ascii="Arial" w:hAnsi="Arial" w:cs="Arial"/>
              </w:rPr>
              <w:t xml:space="preserve">participating in rich discussions, peer learning and learning transferable skills that can utilised within playroom practices.  </w:t>
            </w:r>
          </w:p>
          <w:p w14:paraId="5960EC1E" w14:textId="77777777" w:rsidR="00805550" w:rsidRDefault="00805550" w:rsidP="00805550">
            <w:pPr>
              <w:tabs>
                <w:tab w:val="left" w:pos="264"/>
              </w:tabs>
              <w:spacing w:after="0" w:line="240" w:lineRule="auto"/>
              <w:rPr>
                <w:rFonts w:ascii="Arial" w:hAnsi="Arial" w:cs="Arial"/>
              </w:rPr>
            </w:pPr>
          </w:p>
          <w:p w14:paraId="11342622" w14:textId="42606349" w:rsidR="00303A58" w:rsidRPr="00261502" w:rsidRDefault="00303A58" w:rsidP="00303A58">
            <w:pPr>
              <w:rPr>
                <w:rFonts w:ascii="Arial" w:hAnsi="Arial" w:cs="Arial"/>
              </w:rPr>
            </w:pPr>
            <w:r w:rsidRPr="00261502">
              <w:rPr>
                <w:rFonts w:ascii="Arial" w:hAnsi="Arial" w:cs="Arial"/>
              </w:rPr>
              <w:t>A robust</w:t>
            </w:r>
            <w:r>
              <w:rPr>
                <w:rFonts w:ascii="Arial" w:hAnsi="Arial" w:cs="Arial"/>
              </w:rPr>
              <w:t xml:space="preserve"> Numeracy</w:t>
            </w:r>
            <w:r w:rsidR="00DD0C86">
              <w:rPr>
                <w:rFonts w:ascii="Arial" w:hAnsi="Arial" w:cs="Arial"/>
              </w:rPr>
              <w:t xml:space="preserve"> programme will be devised using</w:t>
            </w:r>
            <w:r w:rsidRPr="00261502">
              <w:rPr>
                <w:rFonts w:ascii="Arial" w:hAnsi="Arial" w:cs="Arial"/>
              </w:rPr>
              <w:t xml:space="preserve"> Inverclyde Council’s </w:t>
            </w:r>
            <w:r>
              <w:rPr>
                <w:rFonts w:ascii="Arial" w:hAnsi="Arial" w:cs="Arial"/>
              </w:rPr>
              <w:t xml:space="preserve">Numeracy </w:t>
            </w:r>
            <w:r w:rsidRPr="00261502">
              <w:rPr>
                <w:rFonts w:ascii="Arial" w:hAnsi="Arial" w:cs="Arial"/>
              </w:rPr>
              <w:t xml:space="preserve">Framework. SLT will regularly monitor children’s individual progress in </w:t>
            </w:r>
            <w:r>
              <w:rPr>
                <w:rFonts w:ascii="Arial" w:hAnsi="Arial" w:cs="Arial"/>
              </w:rPr>
              <w:t xml:space="preserve">Numeracy </w:t>
            </w:r>
            <w:r w:rsidRPr="00261502">
              <w:rPr>
                <w:rFonts w:ascii="Arial" w:hAnsi="Arial" w:cs="Arial"/>
              </w:rPr>
              <w:t xml:space="preserve">through playroom observations and the use of </w:t>
            </w:r>
            <w:r>
              <w:rPr>
                <w:rFonts w:ascii="Arial" w:hAnsi="Arial" w:cs="Arial"/>
              </w:rPr>
              <w:t xml:space="preserve">Skills </w:t>
            </w:r>
            <w:r w:rsidRPr="00261502">
              <w:rPr>
                <w:rFonts w:ascii="Arial" w:hAnsi="Arial" w:cs="Arial"/>
              </w:rPr>
              <w:t>Assessment Trackers.  Also an Increase in children reaching the developmental milestone</w:t>
            </w:r>
            <w:r>
              <w:rPr>
                <w:rFonts w:ascii="Arial" w:hAnsi="Arial" w:cs="Arial"/>
              </w:rPr>
              <w:t xml:space="preserve"> and beyond</w:t>
            </w:r>
            <w:r w:rsidRPr="00261502">
              <w:rPr>
                <w:rFonts w:ascii="Arial" w:hAnsi="Arial" w:cs="Arial"/>
              </w:rPr>
              <w:t xml:space="preserve"> targets in </w:t>
            </w:r>
            <w:r>
              <w:rPr>
                <w:rFonts w:ascii="Arial" w:hAnsi="Arial" w:cs="Arial"/>
              </w:rPr>
              <w:t xml:space="preserve">Numeracy </w:t>
            </w:r>
            <w:r w:rsidRPr="00261502">
              <w:rPr>
                <w:rFonts w:ascii="Arial" w:hAnsi="Arial" w:cs="Arial"/>
              </w:rPr>
              <w:t xml:space="preserve">before their transition to school. </w:t>
            </w:r>
            <w:r w:rsidR="004C548B">
              <w:rPr>
                <w:rFonts w:ascii="Arial" w:hAnsi="Arial" w:cs="Arial"/>
              </w:rPr>
              <w:t xml:space="preserve">Staff will confidently deliver diverse numeracy through all aspects of children’s learning.  </w:t>
            </w:r>
          </w:p>
          <w:p w14:paraId="1153CCB7" w14:textId="77777777" w:rsidR="00303A58" w:rsidRPr="00261502" w:rsidRDefault="00303A58" w:rsidP="000C22A2">
            <w:pPr>
              <w:rPr>
                <w:rFonts w:ascii="Arial" w:hAnsi="Arial" w:cs="Arial"/>
              </w:rPr>
            </w:pPr>
          </w:p>
          <w:p w14:paraId="4FDC0A88" w14:textId="30A5E83E" w:rsidR="0068506D" w:rsidRPr="0068506D" w:rsidRDefault="0068506D" w:rsidP="0068506D">
            <w:pPr>
              <w:rPr>
                <w:rFonts w:ascii="Arial" w:hAnsi="Arial" w:cs="Arial"/>
              </w:rPr>
            </w:pPr>
          </w:p>
        </w:tc>
      </w:tr>
    </w:tbl>
    <w:p w14:paraId="7042E86D" w14:textId="17E53698" w:rsidR="006E59FF" w:rsidRPr="00055548" w:rsidRDefault="006E59FF" w:rsidP="003A081E">
      <w:pPr>
        <w:rPr>
          <w:rFonts w:cstheme="minorHAnsi"/>
          <w:b/>
        </w:rPr>
      </w:pPr>
    </w:p>
    <w:sectPr w:rsidR="006E59FF" w:rsidRPr="00055548" w:rsidSect="00691EC1">
      <w:headerReference w:type="even" r:id="rId11"/>
      <w:headerReference w:type="default" r:id="rId12"/>
      <w:headerReference w:type="first" r:id="rId13"/>
      <w:pgSz w:w="16838" w:h="11906" w:orient="landscape"/>
      <w:pgMar w:top="851" w:right="1440" w:bottom="24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CA4DF" w14:textId="77777777" w:rsidR="004B236C" w:rsidRDefault="004B236C" w:rsidP="00C757F4">
      <w:pPr>
        <w:spacing w:after="0" w:line="240" w:lineRule="auto"/>
      </w:pPr>
      <w:r>
        <w:separator/>
      </w:r>
    </w:p>
  </w:endnote>
  <w:endnote w:type="continuationSeparator" w:id="0">
    <w:p w14:paraId="34A509AC" w14:textId="77777777" w:rsidR="004B236C" w:rsidRDefault="004B236C" w:rsidP="00C7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74739" w14:textId="77777777" w:rsidR="004B236C" w:rsidRDefault="004B236C" w:rsidP="00C757F4">
      <w:pPr>
        <w:spacing w:after="0" w:line="240" w:lineRule="auto"/>
      </w:pPr>
      <w:r>
        <w:separator/>
      </w:r>
    </w:p>
  </w:footnote>
  <w:footnote w:type="continuationSeparator" w:id="0">
    <w:p w14:paraId="3D81A260" w14:textId="77777777" w:rsidR="004B236C" w:rsidRDefault="004B236C" w:rsidP="00C75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3F7D" w14:textId="4B39E1BC" w:rsidR="004B236C" w:rsidRDefault="004B236C">
    <w:pPr>
      <w:pStyle w:val="Header"/>
    </w:pPr>
    <w:r>
      <w:rPr>
        <w:noProof/>
        <w:lang w:eastAsia="en-GB"/>
      </w:rPr>
      <mc:AlternateContent>
        <mc:Choice Requires="wps">
          <w:drawing>
            <wp:anchor distT="0" distB="0" distL="0" distR="0" simplePos="0" relativeHeight="251659264" behindDoc="0" locked="0" layoutInCell="1" allowOverlap="1" wp14:anchorId="0695CC35" wp14:editId="5EBA4D49">
              <wp:simplePos x="635" y="635"/>
              <wp:positionH relativeFrom="page">
                <wp:align>left</wp:align>
              </wp:positionH>
              <wp:positionV relativeFrom="page">
                <wp:align>top</wp:align>
              </wp:positionV>
              <wp:extent cx="443865" cy="443865"/>
              <wp:effectExtent l="0" t="0" r="10160" b="14605"/>
              <wp:wrapNone/>
              <wp:docPr id="1493197169" name="Text Box 2"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84BD3" w14:textId="22017EFF" w:rsidR="004B236C" w:rsidRPr="001F549C" w:rsidRDefault="004B236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95CC35"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" filled="f" stroked="f">
              <v:textbox style="mso-fit-shape-to-text:t" inset="20pt,15pt,0,0">
                <w:txbxContent>
                  <w:p w14:paraId="00784BD3" w14:textId="22017EFF" w:rsidR="001F549C" w:rsidRPr="001F549C" w:rsidRDefault="001F549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1FF5" w14:textId="58C37321" w:rsidR="004B236C" w:rsidRDefault="004B236C">
    <w:pPr>
      <w:pStyle w:val="Header"/>
    </w:pPr>
    <w:r>
      <w:rPr>
        <w:noProof/>
        <w:lang w:eastAsia="en-GB"/>
      </w:rPr>
      <mc:AlternateContent>
        <mc:Choice Requires="wps">
          <w:drawing>
            <wp:anchor distT="0" distB="0" distL="0" distR="0" simplePos="0" relativeHeight="251660288" behindDoc="0" locked="0" layoutInCell="1" allowOverlap="1" wp14:anchorId="5D248CFB" wp14:editId="422282B5">
              <wp:simplePos x="915035" y="450215"/>
              <wp:positionH relativeFrom="page">
                <wp:align>left</wp:align>
              </wp:positionH>
              <wp:positionV relativeFrom="page">
                <wp:align>top</wp:align>
              </wp:positionV>
              <wp:extent cx="443865" cy="443865"/>
              <wp:effectExtent l="0" t="0" r="10160" b="14605"/>
              <wp:wrapNone/>
              <wp:docPr id="1393983304" name="Text Box 3"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549ED" w14:textId="01C1DB00" w:rsidR="004B236C" w:rsidRPr="001F549C" w:rsidRDefault="004B236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248CFB"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OXZriR6AgAAxgQAAA4AAAAA&#10;AAAAAAAAAAAALgIAAGRycy9lMm9Eb2MueG1sUEsBAi0AFAAGAAgAAAAhAHObn2zZAAAAAwEAAA8A&#10;AAAAAAAAAAAAAAAA1AQAAGRycy9kb3ducmV2LnhtbFBLBQYAAAAABAAEAPMAAADaBQAAAAA=&#10;" filled="f" stroked="f">
              <v:textbox style="mso-fit-shape-to-text:t" inset="20pt,15pt,0,0">
                <w:txbxContent>
                  <w:p w14:paraId="2E1549ED" w14:textId="01C1DB00" w:rsidR="001F549C" w:rsidRPr="001F549C" w:rsidRDefault="001F549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2FF3" w14:textId="7BD65263" w:rsidR="004B236C" w:rsidRDefault="004B236C">
    <w:pPr>
      <w:pStyle w:val="Header"/>
    </w:pPr>
    <w:r>
      <w:rPr>
        <w:noProof/>
        <w:lang w:eastAsia="en-GB"/>
      </w:rPr>
      <mc:AlternateContent>
        <mc:Choice Requires="wps">
          <w:drawing>
            <wp:anchor distT="0" distB="0" distL="0" distR="0" simplePos="0" relativeHeight="251658240" behindDoc="0" locked="0" layoutInCell="1" allowOverlap="1" wp14:anchorId="68238EB5" wp14:editId="54CC6F75">
              <wp:simplePos x="914400" y="450850"/>
              <wp:positionH relativeFrom="page">
                <wp:align>left</wp:align>
              </wp:positionH>
              <wp:positionV relativeFrom="page">
                <wp:align>top</wp:align>
              </wp:positionV>
              <wp:extent cx="443865" cy="443865"/>
              <wp:effectExtent l="0" t="0" r="10160" b="14605"/>
              <wp:wrapNone/>
              <wp:docPr id="1072740282" name="Text Box 1"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9C8FB" w14:textId="1BEFFA3C" w:rsidR="004B236C" w:rsidRPr="001F549C" w:rsidRDefault="004B236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238EB5"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JQfcNd6AgAAxgQAAA4AAAAA&#10;AAAAAAAAAAAALgIAAGRycy9lMm9Eb2MueG1sUEsBAi0AFAAGAAgAAAAhAHObn2zZAAAAAwEAAA8A&#10;AAAAAAAAAAAAAAAA1AQAAGRycy9kb3ducmV2LnhtbFBLBQYAAAAABAAEAPMAAADaBQAAAAA=&#10;" filled="f" stroked="f">
              <v:textbox style="mso-fit-shape-to-text:t" inset="20pt,15pt,0,0">
                <w:txbxContent>
                  <w:p w14:paraId="1789C8FB" w14:textId="1BEFFA3C" w:rsidR="001F549C" w:rsidRPr="001F549C" w:rsidRDefault="001F549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380"/>
    <w:multiLevelType w:val="hybridMultilevel"/>
    <w:tmpl w:val="1E621E96"/>
    <w:lvl w:ilvl="0" w:tplc="EB0E2B1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02576"/>
    <w:multiLevelType w:val="hybridMultilevel"/>
    <w:tmpl w:val="AD4A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F1485"/>
    <w:multiLevelType w:val="hybridMultilevel"/>
    <w:tmpl w:val="460E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171F0"/>
    <w:multiLevelType w:val="multilevel"/>
    <w:tmpl w:val="9CB685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B2B3E"/>
    <w:multiLevelType w:val="hybridMultilevel"/>
    <w:tmpl w:val="1BEED512"/>
    <w:lvl w:ilvl="0" w:tplc="220EF7BA">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A0000"/>
    <w:multiLevelType w:val="hybridMultilevel"/>
    <w:tmpl w:val="04BAD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441FE"/>
    <w:multiLevelType w:val="hybridMultilevel"/>
    <w:tmpl w:val="C518C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74731F"/>
    <w:multiLevelType w:val="hybridMultilevel"/>
    <w:tmpl w:val="2A8A3B36"/>
    <w:lvl w:ilvl="0" w:tplc="C35C3F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187185"/>
    <w:multiLevelType w:val="hybridMultilevel"/>
    <w:tmpl w:val="BAB2C5C2"/>
    <w:lvl w:ilvl="0" w:tplc="A0FA410C">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1C5D58D8"/>
    <w:multiLevelType w:val="hybridMultilevel"/>
    <w:tmpl w:val="4598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62D34"/>
    <w:multiLevelType w:val="hybridMultilevel"/>
    <w:tmpl w:val="04300D5E"/>
    <w:lvl w:ilvl="0" w:tplc="D12288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C4989"/>
    <w:multiLevelType w:val="hybridMultilevel"/>
    <w:tmpl w:val="B916052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FE6F32"/>
    <w:multiLevelType w:val="hybridMultilevel"/>
    <w:tmpl w:val="08AABB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3122F9D"/>
    <w:multiLevelType w:val="multilevel"/>
    <w:tmpl w:val="31F6F0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5AF6476"/>
    <w:multiLevelType w:val="hybridMultilevel"/>
    <w:tmpl w:val="81FE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529E3"/>
    <w:multiLevelType w:val="hybridMultilevel"/>
    <w:tmpl w:val="2F2618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8D35A9B"/>
    <w:multiLevelType w:val="hybridMultilevel"/>
    <w:tmpl w:val="43EC24D0"/>
    <w:lvl w:ilvl="0" w:tplc="804AF688">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ADA31D7"/>
    <w:multiLevelType w:val="hybridMultilevel"/>
    <w:tmpl w:val="A546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A76BE7"/>
    <w:multiLevelType w:val="hybridMultilevel"/>
    <w:tmpl w:val="75F8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F6B2E"/>
    <w:multiLevelType w:val="hybridMultilevel"/>
    <w:tmpl w:val="175C7944"/>
    <w:lvl w:ilvl="0" w:tplc="A4CA56C8">
      <w:start w:val="1"/>
      <w:numFmt w:val="bullet"/>
      <w:lvlText w:val="•"/>
      <w:lvlJc w:val="left"/>
      <w:pPr>
        <w:tabs>
          <w:tab w:val="num" w:pos="720"/>
        </w:tabs>
        <w:ind w:left="720" w:hanging="360"/>
      </w:pPr>
      <w:rPr>
        <w:rFonts w:ascii="Times New Roman" w:hAnsi="Times New Roman" w:hint="default"/>
      </w:rPr>
    </w:lvl>
    <w:lvl w:ilvl="1" w:tplc="C3E0226A" w:tentative="1">
      <w:start w:val="1"/>
      <w:numFmt w:val="bullet"/>
      <w:lvlText w:val="•"/>
      <w:lvlJc w:val="left"/>
      <w:pPr>
        <w:tabs>
          <w:tab w:val="num" w:pos="1440"/>
        </w:tabs>
        <w:ind w:left="1440" w:hanging="360"/>
      </w:pPr>
      <w:rPr>
        <w:rFonts w:ascii="Times New Roman" w:hAnsi="Times New Roman" w:hint="default"/>
      </w:rPr>
    </w:lvl>
    <w:lvl w:ilvl="2" w:tplc="81A639A6" w:tentative="1">
      <w:start w:val="1"/>
      <w:numFmt w:val="bullet"/>
      <w:lvlText w:val="•"/>
      <w:lvlJc w:val="left"/>
      <w:pPr>
        <w:tabs>
          <w:tab w:val="num" w:pos="2160"/>
        </w:tabs>
        <w:ind w:left="2160" w:hanging="360"/>
      </w:pPr>
      <w:rPr>
        <w:rFonts w:ascii="Times New Roman" w:hAnsi="Times New Roman" w:hint="default"/>
      </w:rPr>
    </w:lvl>
    <w:lvl w:ilvl="3" w:tplc="E788F9E2" w:tentative="1">
      <w:start w:val="1"/>
      <w:numFmt w:val="bullet"/>
      <w:lvlText w:val="•"/>
      <w:lvlJc w:val="left"/>
      <w:pPr>
        <w:tabs>
          <w:tab w:val="num" w:pos="2880"/>
        </w:tabs>
        <w:ind w:left="2880" w:hanging="360"/>
      </w:pPr>
      <w:rPr>
        <w:rFonts w:ascii="Times New Roman" w:hAnsi="Times New Roman" w:hint="default"/>
      </w:rPr>
    </w:lvl>
    <w:lvl w:ilvl="4" w:tplc="20468D8C" w:tentative="1">
      <w:start w:val="1"/>
      <w:numFmt w:val="bullet"/>
      <w:lvlText w:val="•"/>
      <w:lvlJc w:val="left"/>
      <w:pPr>
        <w:tabs>
          <w:tab w:val="num" w:pos="3600"/>
        </w:tabs>
        <w:ind w:left="3600" w:hanging="360"/>
      </w:pPr>
      <w:rPr>
        <w:rFonts w:ascii="Times New Roman" w:hAnsi="Times New Roman" w:hint="default"/>
      </w:rPr>
    </w:lvl>
    <w:lvl w:ilvl="5" w:tplc="B5A4F78A" w:tentative="1">
      <w:start w:val="1"/>
      <w:numFmt w:val="bullet"/>
      <w:lvlText w:val="•"/>
      <w:lvlJc w:val="left"/>
      <w:pPr>
        <w:tabs>
          <w:tab w:val="num" w:pos="4320"/>
        </w:tabs>
        <w:ind w:left="4320" w:hanging="360"/>
      </w:pPr>
      <w:rPr>
        <w:rFonts w:ascii="Times New Roman" w:hAnsi="Times New Roman" w:hint="default"/>
      </w:rPr>
    </w:lvl>
    <w:lvl w:ilvl="6" w:tplc="2B0850D4" w:tentative="1">
      <w:start w:val="1"/>
      <w:numFmt w:val="bullet"/>
      <w:lvlText w:val="•"/>
      <w:lvlJc w:val="left"/>
      <w:pPr>
        <w:tabs>
          <w:tab w:val="num" w:pos="5040"/>
        </w:tabs>
        <w:ind w:left="5040" w:hanging="360"/>
      </w:pPr>
      <w:rPr>
        <w:rFonts w:ascii="Times New Roman" w:hAnsi="Times New Roman" w:hint="default"/>
      </w:rPr>
    </w:lvl>
    <w:lvl w:ilvl="7" w:tplc="62942F32" w:tentative="1">
      <w:start w:val="1"/>
      <w:numFmt w:val="bullet"/>
      <w:lvlText w:val="•"/>
      <w:lvlJc w:val="left"/>
      <w:pPr>
        <w:tabs>
          <w:tab w:val="num" w:pos="5760"/>
        </w:tabs>
        <w:ind w:left="5760" w:hanging="360"/>
      </w:pPr>
      <w:rPr>
        <w:rFonts w:ascii="Times New Roman" w:hAnsi="Times New Roman" w:hint="default"/>
      </w:rPr>
    </w:lvl>
    <w:lvl w:ilvl="8" w:tplc="F61AE30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0A43208"/>
    <w:multiLevelType w:val="hybridMultilevel"/>
    <w:tmpl w:val="3AE8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AD4841"/>
    <w:multiLevelType w:val="hybridMultilevel"/>
    <w:tmpl w:val="640A4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356F23"/>
    <w:multiLevelType w:val="hybridMultilevel"/>
    <w:tmpl w:val="07720390"/>
    <w:lvl w:ilvl="0" w:tplc="2BC44F1C">
      <w:start w:val="1"/>
      <w:numFmt w:val="bullet"/>
      <w:lvlText w:val="•"/>
      <w:lvlJc w:val="left"/>
      <w:pPr>
        <w:tabs>
          <w:tab w:val="num" w:pos="360"/>
        </w:tabs>
        <w:ind w:left="360" w:hanging="360"/>
      </w:pPr>
      <w:rPr>
        <w:rFonts w:ascii="Times New Roman" w:hAnsi="Times New Roman" w:hint="default"/>
      </w:rPr>
    </w:lvl>
    <w:lvl w:ilvl="1" w:tplc="4560BF22" w:tentative="1">
      <w:start w:val="1"/>
      <w:numFmt w:val="bullet"/>
      <w:lvlText w:val="•"/>
      <w:lvlJc w:val="left"/>
      <w:pPr>
        <w:tabs>
          <w:tab w:val="num" w:pos="1080"/>
        </w:tabs>
        <w:ind w:left="1080" w:hanging="360"/>
      </w:pPr>
      <w:rPr>
        <w:rFonts w:ascii="Times New Roman" w:hAnsi="Times New Roman" w:hint="default"/>
      </w:rPr>
    </w:lvl>
    <w:lvl w:ilvl="2" w:tplc="F46EBE74" w:tentative="1">
      <w:start w:val="1"/>
      <w:numFmt w:val="bullet"/>
      <w:lvlText w:val="•"/>
      <w:lvlJc w:val="left"/>
      <w:pPr>
        <w:tabs>
          <w:tab w:val="num" w:pos="1800"/>
        </w:tabs>
        <w:ind w:left="1800" w:hanging="360"/>
      </w:pPr>
      <w:rPr>
        <w:rFonts w:ascii="Times New Roman" w:hAnsi="Times New Roman" w:hint="default"/>
      </w:rPr>
    </w:lvl>
    <w:lvl w:ilvl="3" w:tplc="F8E2B82E" w:tentative="1">
      <w:start w:val="1"/>
      <w:numFmt w:val="bullet"/>
      <w:lvlText w:val="•"/>
      <w:lvlJc w:val="left"/>
      <w:pPr>
        <w:tabs>
          <w:tab w:val="num" w:pos="2520"/>
        </w:tabs>
        <w:ind w:left="2520" w:hanging="360"/>
      </w:pPr>
      <w:rPr>
        <w:rFonts w:ascii="Times New Roman" w:hAnsi="Times New Roman" w:hint="default"/>
      </w:rPr>
    </w:lvl>
    <w:lvl w:ilvl="4" w:tplc="3CF265AC" w:tentative="1">
      <w:start w:val="1"/>
      <w:numFmt w:val="bullet"/>
      <w:lvlText w:val="•"/>
      <w:lvlJc w:val="left"/>
      <w:pPr>
        <w:tabs>
          <w:tab w:val="num" w:pos="3240"/>
        </w:tabs>
        <w:ind w:left="3240" w:hanging="360"/>
      </w:pPr>
      <w:rPr>
        <w:rFonts w:ascii="Times New Roman" w:hAnsi="Times New Roman" w:hint="default"/>
      </w:rPr>
    </w:lvl>
    <w:lvl w:ilvl="5" w:tplc="F5021570" w:tentative="1">
      <w:start w:val="1"/>
      <w:numFmt w:val="bullet"/>
      <w:lvlText w:val="•"/>
      <w:lvlJc w:val="left"/>
      <w:pPr>
        <w:tabs>
          <w:tab w:val="num" w:pos="3960"/>
        </w:tabs>
        <w:ind w:left="3960" w:hanging="360"/>
      </w:pPr>
      <w:rPr>
        <w:rFonts w:ascii="Times New Roman" w:hAnsi="Times New Roman" w:hint="default"/>
      </w:rPr>
    </w:lvl>
    <w:lvl w:ilvl="6" w:tplc="EF6C8C64" w:tentative="1">
      <w:start w:val="1"/>
      <w:numFmt w:val="bullet"/>
      <w:lvlText w:val="•"/>
      <w:lvlJc w:val="left"/>
      <w:pPr>
        <w:tabs>
          <w:tab w:val="num" w:pos="4680"/>
        </w:tabs>
        <w:ind w:left="4680" w:hanging="360"/>
      </w:pPr>
      <w:rPr>
        <w:rFonts w:ascii="Times New Roman" w:hAnsi="Times New Roman" w:hint="default"/>
      </w:rPr>
    </w:lvl>
    <w:lvl w:ilvl="7" w:tplc="66C8779E" w:tentative="1">
      <w:start w:val="1"/>
      <w:numFmt w:val="bullet"/>
      <w:lvlText w:val="•"/>
      <w:lvlJc w:val="left"/>
      <w:pPr>
        <w:tabs>
          <w:tab w:val="num" w:pos="5400"/>
        </w:tabs>
        <w:ind w:left="5400" w:hanging="360"/>
      </w:pPr>
      <w:rPr>
        <w:rFonts w:ascii="Times New Roman" w:hAnsi="Times New Roman" w:hint="default"/>
      </w:rPr>
    </w:lvl>
    <w:lvl w:ilvl="8" w:tplc="6BCE3526"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38F306DC"/>
    <w:multiLevelType w:val="hybridMultilevel"/>
    <w:tmpl w:val="C5805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812E14"/>
    <w:multiLevelType w:val="hybridMultilevel"/>
    <w:tmpl w:val="DD9E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384330"/>
    <w:multiLevelType w:val="hybridMultilevel"/>
    <w:tmpl w:val="974CC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3414D6"/>
    <w:multiLevelType w:val="hybridMultilevel"/>
    <w:tmpl w:val="1B76E2A2"/>
    <w:lvl w:ilvl="0" w:tplc="0809000D">
      <w:start w:val="1"/>
      <w:numFmt w:val="bullet"/>
      <w:lvlText w:val=""/>
      <w:lvlJc w:val="left"/>
      <w:pPr>
        <w:ind w:left="1624" w:hanging="360"/>
      </w:pPr>
      <w:rPr>
        <w:rFonts w:ascii="Wingdings" w:hAnsi="Wingdings" w:hint="default"/>
      </w:rPr>
    </w:lvl>
    <w:lvl w:ilvl="1" w:tplc="08090003" w:tentative="1">
      <w:start w:val="1"/>
      <w:numFmt w:val="bullet"/>
      <w:lvlText w:val="o"/>
      <w:lvlJc w:val="left"/>
      <w:pPr>
        <w:ind w:left="2344" w:hanging="360"/>
      </w:pPr>
      <w:rPr>
        <w:rFonts w:ascii="Courier New" w:hAnsi="Courier New" w:cs="Courier New" w:hint="default"/>
      </w:rPr>
    </w:lvl>
    <w:lvl w:ilvl="2" w:tplc="08090005" w:tentative="1">
      <w:start w:val="1"/>
      <w:numFmt w:val="bullet"/>
      <w:lvlText w:val=""/>
      <w:lvlJc w:val="left"/>
      <w:pPr>
        <w:ind w:left="3064" w:hanging="360"/>
      </w:pPr>
      <w:rPr>
        <w:rFonts w:ascii="Wingdings" w:hAnsi="Wingdings" w:hint="default"/>
      </w:rPr>
    </w:lvl>
    <w:lvl w:ilvl="3" w:tplc="08090001" w:tentative="1">
      <w:start w:val="1"/>
      <w:numFmt w:val="bullet"/>
      <w:lvlText w:val=""/>
      <w:lvlJc w:val="left"/>
      <w:pPr>
        <w:ind w:left="3784" w:hanging="360"/>
      </w:pPr>
      <w:rPr>
        <w:rFonts w:ascii="Symbol" w:hAnsi="Symbol" w:hint="default"/>
      </w:rPr>
    </w:lvl>
    <w:lvl w:ilvl="4" w:tplc="08090003" w:tentative="1">
      <w:start w:val="1"/>
      <w:numFmt w:val="bullet"/>
      <w:lvlText w:val="o"/>
      <w:lvlJc w:val="left"/>
      <w:pPr>
        <w:ind w:left="4504" w:hanging="360"/>
      </w:pPr>
      <w:rPr>
        <w:rFonts w:ascii="Courier New" w:hAnsi="Courier New" w:cs="Courier New" w:hint="default"/>
      </w:rPr>
    </w:lvl>
    <w:lvl w:ilvl="5" w:tplc="08090005" w:tentative="1">
      <w:start w:val="1"/>
      <w:numFmt w:val="bullet"/>
      <w:lvlText w:val=""/>
      <w:lvlJc w:val="left"/>
      <w:pPr>
        <w:ind w:left="5224" w:hanging="360"/>
      </w:pPr>
      <w:rPr>
        <w:rFonts w:ascii="Wingdings" w:hAnsi="Wingdings" w:hint="default"/>
      </w:rPr>
    </w:lvl>
    <w:lvl w:ilvl="6" w:tplc="08090001" w:tentative="1">
      <w:start w:val="1"/>
      <w:numFmt w:val="bullet"/>
      <w:lvlText w:val=""/>
      <w:lvlJc w:val="left"/>
      <w:pPr>
        <w:ind w:left="5944" w:hanging="360"/>
      </w:pPr>
      <w:rPr>
        <w:rFonts w:ascii="Symbol" w:hAnsi="Symbol" w:hint="default"/>
      </w:rPr>
    </w:lvl>
    <w:lvl w:ilvl="7" w:tplc="08090003" w:tentative="1">
      <w:start w:val="1"/>
      <w:numFmt w:val="bullet"/>
      <w:lvlText w:val="o"/>
      <w:lvlJc w:val="left"/>
      <w:pPr>
        <w:ind w:left="6664" w:hanging="360"/>
      </w:pPr>
      <w:rPr>
        <w:rFonts w:ascii="Courier New" w:hAnsi="Courier New" w:cs="Courier New" w:hint="default"/>
      </w:rPr>
    </w:lvl>
    <w:lvl w:ilvl="8" w:tplc="08090005" w:tentative="1">
      <w:start w:val="1"/>
      <w:numFmt w:val="bullet"/>
      <w:lvlText w:val=""/>
      <w:lvlJc w:val="left"/>
      <w:pPr>
        <w:ind w:left="7384" w:hanging="360"/>
      </w:pPr>
      <w:rPr>
        <w:rFonts w:ascii="Wingdings" w:hAnsi="Wingdings" w:hint="default"/>
      </w:rPr>
    </w:lvl>
  </w:abstractNum>
  <w:abstractNum w:abstractNumId="27" w15:restartNumberingAfterBreak="0">
    <w:nsid w:val="42AE3F41"/>
    <w:multiLevelType w:val="hybridMultilevel"/>
    <w:tmpl w:val="E5220D1E"/>
    <w:lvl w:ilvl="0" w:tplc="034613EE">
      <w:start w:val="1"/>
      <w:numFmt w:val="decimal"/>
      <w:lvlText w:val="%1."/>
      <w:lvlJc w:val="left"/>
      <w:pPr>
        <w:ind w:left="720" w:hanging="360"/>
      </w:pPr>
      <w:rPr>
        <w:rFonts w:eastAsia="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EF27BA"/>
    <w:multiLevelType w:val="hybridMultilevel"/>
    <w:tmpl w:val="45A41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4D2ECF"/>
    <w:multiLevelType w:val="hybridMultilevel"/>
    <w:tmpl w:val="EE12DBEA"/>
    <w:lvl w:ilvl="0" w:tplc="5400EF82">
      <w:start w:val="1"/>
      <w:numFmt w:val="bullet"/>
      <w:lvlText w:val="•"/>
      <w:lvlJc w:val="left"/>
      <w:pPr>
        <w:tabs>
          <w:tab w:val="num" w:pos="360"/>
        </w:tabs>
        <w:ind w:left="360" w:hanging="360"/>
      </w:pPr>
      <w:rPr>
        <w:rFonts w:ascii="Times New Roman" w:hAnsi="Times New Roman" w:hint="default"/>
      </w:rPr>
    </w:lvl>
    <w:lvl w:ilvl="1" w:tplc="F5568704" w:tentative="1">
      <w:start w:val="1"/>
      <w:numFmt w:val="bullet"/>
      <w:lvlText w:val="•"/>
      <w:lvlJc w:val="left"/>
      <w:pPr>
        <w:tabs>
          <w:tab w:val="num" w:pos="1080"/>
        </w:tabs>
        <w:ind w:left="1080" w:hanging="360"/>
      </w:pPr>
      <w:rPr>
        <w:rFonts w:ascii="Times New Roman" w:hAnsi="Times New Roman" w:hint="default"/>
      </w:rPr>
    </w:lvl>
    <w:lvl w:ilvl="2" w:tplc="4F3C0516" w:tentative="1">
      <w:start w:val="1"/>
      <w:numFmt w:val="bullet"/>
      <w:lvlText w:val="•"/>
      <w:lvlJc w:val="left"/>
      <w:pPr>
        <w:tabs>
          <w:tab w:val="num" w:pos="1800"/>
        </w:tabs>
        <w:ind w:left="1800" w:hanging="360"/>
      </w:pPr>
      <w:rPr>
        <w:rFonts w:ascii="Times New Roman" w:hAnsi="Times New Roman" w:hint="default"/>
      </w:rPr>
    </w:lvl>
    <w:lvl w:ilvl="3" w:tplc="884EB1C6" w:tentative="1">
      <w:start w:val="1"/>
      <w:numFmt w:val="bullet"/>
      <w:lvlText w:val="•"/>
      <w:lvlJc w:val="left"/>
      <w:pPr>
        <w:tabs>
          <w:tab w:val="num" w:pos="2520"/>
        </w:tabs>
        <w:ind w:left="2520" w:hanging="360"/>
      </w:pPr>
      <w:rPr>
        <w:rFonts w:ascii="Times New Roman" w:hAnsi="Times New Roman" w:hint="default"/>
      </w:rPr>
    </w:lvl>
    <w:lvl w:ilvl="4" w:tplc="72163BC8" w:tentative="1">
      <w:start w:val="1"/>
      <w:numFmt w:val="bullet"/>
      <w:lvlText w:val="•"/>
      <w:lvlJc w:val="left"/>
      <w:pPr>
        <w:tabs>
          <w:tab w:val="num" w:pos="3240"/>
        </w:tabs>
        <w:ind w:left="3240" w:hanging="360"/>
      </w:pPr>
      <w:rPr>
        <w:rFonts w:ascii="Times New Roman" w:hAnsi="Times New Roman" w:hint="default"/>
      </w:rPr>
    </w:lvl>
    <w:lvl w:ilvl="5" w:tplc="FBEAC9EA" w:tentative="1">
      <w:start w:val="1"/>
      <w:numFmt w:val="bullet"/>
      <w:lvlText w:val="•"/>
      <w:lvlJc w:val="left"/>
      <w:pPr>
        <w:tabs>
          <w:tab w:val="num" w:pos="3960"/>
        </w:tabs>
        <w:ind w:left="3960" w:hanging="360"/>
      </w:pPr>
      <w:rPr>
        <w:rFonts w:ascii="Times New Roman" w:hAnsi="Times New Roman" w:hint="default"/>
      </w:rPr>
    </w:lvl>
    <w:lvl w:ilvl="6" w:tplc="B80C220E" w:tentative="1">
      <w:start w:val="1"/>
      <w:numFmt w:val="bullet"/>
      <w:lvlText w:val="•"/>
      <w:lvlJc w:val="left"/>
      <w:pPr>
        <w:tabs>
          <w:tab w:val="num" w:pos="4680"/>
        </w:tabs>
        <w:ind w:left="4680" w:hanging="360"/>
      </w:pPr>
      <w:rPr>
        <w:rFonts w:ascii="Times New Roman" w:hAnsi="Times New Roman" w:hint="default"/>
      </w:rPr>
    </w:lvl>
    <w:lvl w:ilvl="7" w:tplc="DB20E49A" w:tentative="1">
      <w:start w:val="1"/>
      <w:numFmt w:val="bullet"/>
      <w:lvlText w:val="•"/>
      <w:lvlJc w:val="left"/>
      <w:pPr>
        <w:tabs>
          <w:tab w:val="num" w:pos="5400"/>
        </w:tabs>
        <w:ind w:left="5400" w:hanging="360"/>
      </w:pPr>
      <w:rPr>
        <w:rFonts w:ascii="Times New Roman" w:hAnsi="Times New Roman" w:hint="default"/>
      </w:rPr>
    </w:lvl>
    <w:lvl w:ilvl="8" w:tplc="6428DEEE" w:tentative="1">
      <w:start w:val="1"/>
      <w:numFmt w:val="bullet"/>
      <w:lvlText w:val="•"/>
      <w:lvlJc w:val="left"/>
      <w:pPr>
        <w:tabs>
          <w:tab w:val="num" w:pos="6120"/>
        </w:tabs>
        <w:ind w:left="6120" w:hanging="360"/>
      </w:pPr>
      <w:rPr>
        <w:rFonts w:ascii="Times New Roman" w:hAnsi="Times New Roman" w:hint="default"/>
      </w:rPr>
    </w:lvl>
  </w:abstractNum>
  <w:abstractNum w:abstractNumId="30" w15:restartNumberingAfterBreak="0">
    <w:nsid w:val="48CE40F8"/>
    <w:multiLevelType w:val="multilevel"/>
    <w:tmpl w:val="9BC6941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4B5135C9"/>
    <w:multiLevelType w:val="hybridMultilevel"/>
    <w:tmpl w:val="54C8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9A0C35"/>
    <w:multiLevelType w:val="hybridMultilevel"/>
    <w:tmpl w:val="2104F0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626060"/>
    <w:multiLevelType w:val="multilevel"/>
    <w:tmpl w:val="3416BDB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F84DCE"/>
    <w:multiLevelType w:val="hybridMultilevel"/>
    <w:tmpl w:val="4E2A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770AF"/>
    <w:multiLevelType w:val="multilevel"/>
    <w:tmpl w:val="8FC024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61404"/>
    <w:multiLevelType w:val="hybridMultilevel"/>
    <w:tmpl w:val="38603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224F3C"/>
    <w:multiLevelType w:val="hybridMultilevel"/>
    <w:tmpl w:val="59C41F82"/>
    <w:lvl w:ilvl="0" w:tplc="E7BEE1C2">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8" w15:restartNumberingAfterBreak="0">
    <w:nsid w:val="6F4B6EA8"/>
    <w:multiLevelType w:val="hybridMultilevel"/>
    <w:tmpl w:val="CBF4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0263B4"/>
    <w:multiLevelType w:val="hybridMultilevel"/>
    <w:tmpl w:val="79D66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3D6682"/>
    <w:multiLevelType w:val="hybridMultilevel"/>
    <w:tmpl w:val="38904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8E6BD3"/>
    <w:multiLevelType w:val="multilevel"/>
    <w:tmpl w:val="B7EC50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950142"/>
    <w:multiLevelType w:val="hybridMultilevel"/>
    <w:tmpl w:val="AE4AE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446242"/>
    <w:multiLevelType w:val="hybridMultilevel"/>
    <w:tmpl w:val="14C64242"/>
    <w:lvl w:ilvl="0" w:tplc="A150FCCE">
      <w:start w:val="1"/>
      <w:numFmt w:val="decimal"/>
      <w:lvlText w:val="%1."/>
      <w:lvlJc w:val="left"/>
      <w:pPr>
        <w:ind w:left="720" w:hanging="3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C7541"/>
    <w:multiLevelType w:val="multilevel"/>
    <w:tmpl w:val="45CC1E5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692D64"/>
    <w:multiLevelType w:val="hybridMultilevel"/>
    <w:tmpl w:val="3906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F335DF"/>
    <w:multiLevelType w:val="hybridMultilevel"/>
    <w:tmpl w:val="E1E2577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7" w15:restartNumberingAfterBreak="0">
    <w:nsid w:val="7E5F6276"/>
    <w:multiLevelType w:val="hybridMultilevel"/>
    <w:tmpl w:val="4870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11"/>
  </w:num>
  <w:num w:numId="4">
    <w:abstractNumId w:val="26"/>
  </w:num>
  <w:num w:numId="5">
    <w:abstractNumId w:val="32"/>
  </w:num>
  <w:num w:numId="6">
    <w:abstractNumId w:val="43"/>
  </w:num>
  <w:num w:numId="7">
    <w:abstractNumId w:val="25"/>
  </w:num>
  <w:num w:numId="8">
    <w:abstractNumId w:val="13"/>
  </w:num>
  <w:num w:numId="9">
    <w:abstractNumId w:val="37"/>
  </w:num>
  <w:num w:numId="10">
    <w:abstractNumId w:val="8"/>
  </w:num>
  <w:num w:numId="11">
    <w:abstractNumId w:val="20"/>
  </w:num>
  <w:num w:numId="12">
    <w:abstractNumId w:val="47"/>
  </w:num>
  <w:num w:numId="13">
    <w:abstractNumId w:val="4"/>
  </w:num>
  <w:num w:numId="14">
    <w:abstractNumId w:val="9"/>
  </w:num>
  <w:num w:numId="15">
    <w:abstractNumId w:val="15"/>
  </w:num>
  <w:num w:numId="16">
    <w:abstractNumId w:val="12"/>
  </w:num>
  <w:num w:numId="17">
    <w:abstractNumId w:val="18"/>
  </w:num>
  <w:num w:numId="18">
    <w:abstractNumId w:val="17"/>
  </w:num>
  <w:num w:numId="19">
    <w:abstractNumId w:val="39"/>
  </w:num>
  <w:num w:numId="20">
    <w:abstractNumId w:val="23"/>
  </w:num>
  <w:num w:numId="21">
    <w:abstractNumId w:val="36"/>
  </w:num>
  <w:num w:numId="22">
    <w:abstractNumId w:val="42"/>
  </w:num>
  <w:num w:numId="23">
    <w:abstractNumId w:val="6"/>
  </w:num>
  <w:num w:numId="24">
    <w:abstractNumId w:val="40"/>
  </w:num>
  <w:num w:numId="25">
    <w:abstractNumId w:val="1"/>
  </w:num>
  <w:num w:numId="26">
    <w:abstractNumId w:val="0"/>
  </w:num>
  <w:num w:numId="27">
    <w:abstractNumId w:val="21"/>
  </w:num>
  <w:num w:numId="28">
    <w:abstractNumId w:val="19"/>
  </w:num>
  <w:num w:numId="29">
    <w:abstractNumId w:val="22"/>
  </w:num>
  <w:num w:numId="30">
    <w:abstractNumId w:val="29"/>
  </w:num>
  <w:num w:numId="31">
    <w:abstractNumId w:val="44"/>
  </w:num>
  <w:num w:numId="32">
    <w:abstractNumId w:val="3"/>
  </w:num>
  <w:num w:numId="33">
    <w:abstractNumId w:val="34"/>
  </w:num>
  <w:num w:numId="34">
    <w:abstractNumId w:val="46"/>
  </w:num>
  <w:num w:numId="35">
    <w:abstractNumId w:val="41"/>
  </w:num>
  <w:num w:numId="36">
    <w:abstractNumId w:val="33"/>
  </w:num>
  <w:num w:numId="37">
    <w:abstractNumId w:val="35"/>
  </w:num>
  <w:num w:numId="38">
    <w:abstractNumId w:val="16"/>
  </w:num>
  <w:num w:numId="39">
    <w:abstractNumId w:val="5"/>
  </w:num>
  <w:num w:numId="40">
    <w:abstractNumId w:val="27"/>
  </w:num>
  <w:num w:numId="41">
    <w:abstractNumId w:val="28"/>
  </w:num>
  <w:num w:numId="42">
    <w:abstractNumId w:val="14"/>
  </w:num>
  <w:num w:numId="43">
    <w:abstractNumId w:val="31"/>
  </w:num>
  <w:num w:numId="44">
    <w:abstractNumId w:val="24"/>
  </w:num>
  <w:num w:numId="45">
    <w:abstractNumId w:val="38"/>
  </w:num>
  <w:num w:numId="46">
    <w:abstractNumId w:val="45"/>
  </w:num>
  <w:num w:numId="47">
    <w:abstractNumId w:val="1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F4"/>
    <w:rsid w:val="000005A7"/>
    <w:rsid w:val="00012F18"/>
    <w:rsid w:val="00017C16"/>
    <w:rsid w:val="00025863"/>
    <w:rsid w:val="00026E42"/>
    <w:rsid w:val="000325F4"/>
    <w:rsid w:val="00034024"/>
    <w:rsid w:val="000346C0"/>
    <w:rsid w:val="00035C08"/>
    <w:rsid w:val="0003670A"/>
    <w:rsid w:val="000514DD"/>
    <w:rsid w:val="00053612"/>
    <w:rsid w:val="00054831"/>
    <w:rsid w:val="00055548"/>
    <w:rsid w:val="0005771A"/>
    <w:rsid w:val="00077B50"/>
    <w:rsid w:val="000802FE"/>
    <w:rsid w:val="000A45CB"/>
    <w:rsid w:val="000A6FE2"/>
    <w:rsid w:val="000B1E48"/>
    <w:rsid w:val="000B2AC3"/>
    <w:rsid w:val="000B574D"/>
    <w:rsid w:val="000B6681"/>
    <w:rsid w:val="000C22A2"/>
    <w:rsid w:val="000D0451"/>
    <w:rsid w:val="000D0EE1"/>
    <w:rsid w:val="000D4D51"/>
    <w:rsid w:val="000F5706"/>
    <w:rsid w:val="00103992"/>
    <w:rsid w:val="00103AA9"/>
    <w:rsid w:val="0010644C"/>
    <w:rsid w:val="00107A66"/>
    <w:rsid w:val="001126D4"/>
    <w:rsid w:val="00115655"/>
    <w:rsid w:val="00115E3D"/>
    <w:rsid w:val="00131FD1"/>
    <w:rsid w:val="00137AFF"/>
    <w:rsid w:val="0014028F"/>
    <w:rsid w:val="00142EDE"/>
    <w:rsid w:val="00152059"/>
    <w:rsid w:val="001602F2"/>
    <w:rsid w:val="001649AB"/>
    <w:rsid w:val="0016505C"/>
    <w:rsid w:val="001710F4"/>
    <w:rsid w:val="00173C63"/>
    <w:rsid w:val="00175BB2"/>
    <w:rsid w:val="0017792A"/>
    <w:rsid w:val="00182665"/>
    <w:rsid w:val="00197248"/>
    <w:rsid w:val="001A64F1"/>
    <w:rsid w:val="001C13A8"/>
    <w:rsid w:val="001E154C"/>
    <w:rsid w:val="001F549C"/>
    <w:rsid w:val="001F73CC"/>
    <w:rsid w:val="00203168"/>
    <w:rsid w:val="00207113"/>
    <w:rsid w:val="00213DD7"/>
    <w:rsid w:val="00221908"/>
    <w:rsid w:val="002334EA"/>
    <w:rsid w:val="00233D93"/>
    <w:rsid w:val="00242E52"/>
    <w:rsid w:val="002535D5"/>
    <w:rsid w:val="00260A73"/>
    <w:rsid w:val="00261EA4"/>
    <w:rsid w:val="00263C2A"/>
    <w:rsid w:val="00266489"/>
    <w:rsid w:val="0028003D"/>
    <w:rsid w:val="00280267"/>
    <w:rsid w:val="002826F2"/>
    <w:rsid w:val="00282B6D"/>
    <w:rsid w:val="002873C5"/>
    <w:rsid w:val="0029110F"/>
    <w:rsid w:val="0029237A"/>
    <w:rsid w:val="0029372D"/>
    <w:rsid w:val="00296047"/>
    <w:rsid w:val="00297275"/>
    <w:rsid w:val="002A7C99"/>
    <w:rsid w:val="002B6D22"/>
    <w:rsid w:val="002C2495"/>
    <w:rsid w:val="002C24A5"/>
    <w:rsid w:val="002D1114"/>
    <w:rsid w:val="002D116B"/>
    <w:rsid w:val="002D5424"/>
    <w:rsid w:val="002D62E4"/>
    <w:rsid w:val="002E3DB3"/>
    <w:rsid w:val="002F2E22"/>
    <w:rsid w:val="00301E92"/>
    <w:rsid w:val="00303A58"/>
    <w:rsid w:val="00307EAF"/>
    <w:rsid w:val="00323B80"/>
    <w:rsid w:val="00337F9A"/>
    <w:rsid w:val="00350B0A"/>
    <w:rsid w:val="00356561"/>
    <w:rsid w:val="00377A5F"/>
    <w:rsid w:val="0038422E"/>
    <w:rsid w:val="003A081E"/>
    <w:rsid w:val="003A36F0"/>
    <w:rsid w:val="003C080A"/>
    <w:rsid w:val="003C5510"/>
    <w:rsid w:val="003D31E2"/>
    <w:rsid w:val="003D500D"/>
    <w:rsid w:val="003E1FB0"/>
    <w:rsid w:val="003E3C26"/>
    <w:rsid w:val="003E4A3D"/>
    <w:rsid w:val="003F13C3"/>
    <w:rsid w:val="003F51DF"/>
    <w:rsid w:val="003F641D"/>
    <w:rsid w:val="00401B46"/>
    <w:rsid w:val="00401CF0"/>
    <w:rsid w:val="004024A1"/>
    <w:rsid w:val="0042637F"/>
    <w:rsid w:val="0043654B"/>
    <w:rsid w:val="0043704F"/>
    <w:rsid w:val="0045670F"/>
    <w:rsid w:val="00470993"/>
    <w:rsid w:val="004801EA"/>
    <w:rsid w:val="004B236C"/>
    <w:rsid w:val="004C0572"/>
    <w:rsid w:val="004C548B"/>
    <w:rsid w:val="004D76D9"/>
    <w:rsid w:val="004F5E1D"/>
    <w:rsid w:val="004F73D9"/>
    <w:rsid w:val="00500CE5"/>
    <w:rsid w:val="00507DEB"/>
    <w:rsid w:val="00511082"/>
    <w:rsid w:val="00534D67"/>
    <w:rsid w:val="00537140"/>
    <w:rsid w:val="00547E83"/>
    <w:rsid w:val="00550780"/>
    <w:rsid w:val="00554551"/>
    <w:rsid w:val="00561E39"/>
    <w:rsid w:val="0057078C"/>
    <w:rsid w:val="005755CA"/>
    <w:rsid w:val="005905D6"/>
    <w:rsid w:val="005A385E"/>
    <w:rsid w:val="005A4B5B"/>
    <w:rsid w:val="005A56CC"/>
    <w:rsid w:val="005A7274"/>
    <w:rsid w:val="005A7FDB"/>
    <w:rsid w:val="005C3709"/>
    <w:rsid w:val="005C3B0B"/>
    <w:rsid w:val="005D1A12"/>
    <w:rsid w:val="005D1D8A"/>
    <w:rsid w:val="005D2614"/>
    <w:rsid w:val="005E38AC"/>
    <w:rsid w:val="005E431A"/>
    <w:rsid w:val="005F12C9"/>
    <w:rsid w:val="005F24C8"/>
    <w:rsid w:val="005F7216"/>
    <w:rsid w:val="005F74FB"/>
    <w:rsid w:val="006103AB"/>
    <w:rsid w:val="00615BEF"/>
    <w:rsid w:val="00625514"/>
    <w:rsid w:val="00627645"/>
    <w:rsid w:val="006343AD"/>
    <w:rsid w:val="00634ABC"/>
    <w:rsid w:val="006376F1"/>
    <w:rsid w:val="006623DA"/>
    <w:rsid w:val="0067574E"/>
    <w:rsid w:val="0068506D"/>
    <w:rsid w:val="00687985"/>
    <w:rsid w:val="00690977"/>
    <w:rsid w:val="00691EC1"/>
    <w:rsid w:val="006939C6"/>
    <w:rsid w:val="006A48DF"/>
    <w:rsid w:val="006B03B5"/>
    <w:rsid w:val="006B2B09"/>
    <w:rsid w:val="006D02CB"/>
    <w:rsid w:val="006D26CD"/>
    <w:rsid w:val="006E0235"/>
    <w:rsid w:val="006E3775"/>
    <w:rsid w:val="006E3C1B"/>
    <w:rsid w:val="006E4E01"/>
    <w:rsid w:val="006E59FF"/>
    <w:rsid w:val="006E6479"/>
    <w:rsid w:val="006F3299"/>
    <w:rsid w:val="0070143C"/>
    <w:rsid w:val="00713F54"/>
    <w:rsid w:val="0072100F"/>
    <w:rsid w:val="0072120F"/>
    <w:rsid w:val="00726E45"/>
    <w:rsid w:val="007408FA"/>
    <w:rsid w:val="00742A87"/>
    <w:rsid w:val="0074662F"/>
    <w:rsid w:val="0075164C"/>
    <w:rsid w:val="0076714E"/>
    <w:rsid w:val="007869CD"/>
    <w:rsid w:val="00786DED"/>
    <w:rsid w:val="00787E5F"/>
    <w:rsid w:val="007925D8"/>
    <w:rsid w:val="007A1864"/>
    <w:rsid w:val="007A3D1C"/>
    <w:rsid w:val="007B7696"/>
    <w:rsid w:val="007C26C2"/>
    <w:rsid w:val="007D2CF5"/>
    <w:rsid w:val="007D5DBA"/>
    <w:rsid w:val="007E2886"/>
    <w:rsid w:val="007F78EF"/>
    <w:rsid w:val="0080029F"/>
    <w:rsid w:val="008009F3"/>
    <w:rsid w:val="00802431"/>
    <w:rsid w:val="00805550"/>
    <w:rsid w:val="00812FEB"/>
    <w:rsid w:val="0081493E"/>
    <w:rsid w:val="00814DA2"/>
    <w:rsid w:val="008212BA"/>
    <w:rsid w:val="00834419"/>
    <w:rsid w:val="00840A43"/>
    <w:rsid w:val="00841F1C"/>
    <w:rsid w:val="00845C97"/>
    <w:rsid w:val="00847517"/>
    <w:rsid w:val="0085062B"/>
    <w:rsid w:val="00854F30"/>
    <w:rsid w:val="00855FE4"/>
    <w:rsid w:val="00857AC4"/>
    <w:rsid w:val="0086516E"/>
    <w:rsid w:val="008656AA"/>
    <w:rsid w:val="00872AE0"/>
    <w:rsid w:val="008772AD"/>
    <w:rsid w:val="00877E61"/>
    <w:rsid w:val="0088491D"/>
    <w:rsid w:val="00884B47"/>
    <w:rsid w:val="0088608B"/>
    <w:rsid w:val="00893F8E"/>
    <w:rsid w:val="00897E72"/>
    <w:rsid w:val="008A655A"/>
    <w:rsid w:val="008A693B"/>
    <w:rsid w:val="008A7B3A"/>
    <w:rsid w:val="008C51A5"/>
    <w:rsid w:val="008D19E0"/>
    <w:rsid w:val="008E1851"/>
    <w:rsid w:val="008E1D20"/>
    <w:rsid w:val="008E55CB"/>
    <w:rsid w:val="008F125D"/>
    <w:rsid w:val="00926999"/>
    <w:rsid w:val="009322DC"/>
    <w:rsid w:val="009376BF"/>
    <w:rsid w:val="009401C8"/>
    <w:rsid w:val="00944003"/>
    <w:rsid w:val="009473A0"/>
    <w:rsid w:val="00951867"/>
    <w:rsid w:val="00954DFB"/>
    <w:rsid w:val="009714E0"/>
    <w:rsid w:val="00980944"/>
    <w:rsid w:val="00991D3D"/>
    <w:rsid w:val="00994F1F"/>
    <w:rsid w:val="009A3403"/>
    <w:rsid w:val="009C4A58"/>
    <w:rsid w:val="009E1F1A"/>
    <w:rsid w:val="009E56A2"/>
    <w:rsid w:val="009E6B73"/>
    <w:rsid w:val="00A02F51"/>
    <w:rsid w:val="00A10F1A"/>
    <w:rsid w:val="00A200C8"/>
    <w:rsid w:val="00A22575"/>
    <w:rsid w:val="00A2547E"/>
    <w:rsid w:val="00A30191"/>
    <w:rsid w:val="00A31225"/>
    <w:rsid w:val="00A35854"/>
    <w:rsid w:val="00A46BC2"/>
    <w:rsid w:val="00A54151"/>
    <w:rsid w:val="00A561C6"/>
    <w:rsid w:val="00A83BD0"/>
    <w:rsid w:val="00AA31B9"/>
    <w:rsid w:val="00AA4C64"/>
    <w:rsid w:val="00AA5947"/>
    <w:rsid w:val="00AB2733"/>
    <w:rsid w:val="00AB7399"/>
    <w:rsid w:val="00AC484E"/>
    <w:rsid w:val="00AC60D4"/>
    <w:rsid w:val="00AE1D61"/>
    <w:rsid w:val="00AE4CF0"/>
    <w:rsid w:val="00AF7572"/>
    <w:rsid w:val="00B32F8F"/>
    <w:rsid w:val="00B36CEB"/>
    <w:rsid w:val="00B37246"/>
    <w:rsid w:val="00B4319E"/>
    <w:rsid w:val="00B47131"/>
    <w:rsid w:val="00B528F8"/>
    <w:rsid w:val="00B5292D"/>
    <w:rsid w:val="00B57991"/>
    <w:rsid w:val="00B71980"/>
    <w:rsid w:val="00B74098"/>
    <w:rsid w:val="00B77614"/>
    <w:rsid w:val="00B82E8F"/>
    <w:rsid w:val="00B87DE7"/>
    <w:rsid w:val="00BA7BC8"/>
    <w:rsid w:val="00BB088B"/>
    <w:rsid w:val="00BB0CE1"/>
    <w:rsid w:val="00BB56F9"/>
    <w:rsid w:val="00BC527B"/>
    <w:rsid w:val="00BD7A28"/>
    <w:rsid w:val="00BF5226"/>
    <w:rsid w:val="00BF7094"/>
    <w:rsid w:val="00BF7685"/>
    <w:rsid w:val="00C03F44"/>
    <w:rsid w:val="00C05FFA"/>
    <w:rsid w:val="00C07E03"/>
    <w:rsid w:val="00C10686"/>
    <w:rsid w:val="00C14510"/>
    <w:rsid w:val="00C24AAE"/>
    <w:rsid w:val="00C374D7"/>
    <w:rsid w:val="00C40927"/>
    <w:rsid w:val="00C46624"/>
    <w:rsid w:val="00C4691B"/>
    <w:rsid w:val="00C631ED"/>
    <w:rsid w:val="00C71B83"/>
    <w:rsid w:val="00C73A48"/>
    <w:rsid w:val="00C757F4"/>
    <w:rsid w:val="00C9011E"/>
    <w:rsid w:val="00C9147B"/>
    <w:rsid w:val="00C9712A"/>
    <w:rsid w:val="00CA306C"/>
    <w:rsid w:val="00CA548E"/>
    <w:rsid w:val="00CB6138"/>
    <w:rsid w:val="00CD4769"/>
    <w:rsid w:val="00CE4846"/>
    <w:rsid w:val="00D02026"/>
    <w:rsid w:val="00D02A17"/>
    <w:rsid w:val="00D030C9"/>
    <w:rsid w:val="00D0674D"/>
    <w:rsid w:val="00D202CA"/>
    <w:rsid w:val="00D20DBA"/>
    <w:rsid w:val="00D26585"/>
    <w:rsid w:val="00D3086A"/>
    <w:rsid w:val="00D34CE0"/>
    <w:rsid w:val="00D41261"/>
    <w:rsid w:val="00D44ECA"/>
    <w:rsid w:val="00D507C7"/>
    <w:rsid w:val="00D549E2"/>
    <w:rsid w:val="00D71013"/>
    <w:rsid w:val="00D74F34"/>
    <w:rsid w:val="00D80850"/>
    <w:rsid w:val="00D855AC"/>
    <w:rsid w:val="00D8618E"/>
    <w:rsid w:val="00D87F1D"/>
    <w:rsid w:val="00DA74F4"/>
    <w:rsid w:val="00DB3775"/>
    <w:rsid w:val="00DC145E"/>
    <w:rsid w:val="00DC1709"/>
    <w:rsid w:val="00DC7331"/>
    <w:rsid w:val="00DD0C86"/>
    <w:rsid w:val="00DD2417"/>
    <w:rsid w:val="00DD3057"/>
    <w:rsid w:val="00DD3427"/>
    <w:rsid w:val="00DE07A0"/>
    <w:rsid w:val="00DE1469"/>
    <w:rsid w:val="00DE337B"/>
    <w:rsid w:val="00DE671D"/>
    <w:rsid w:val="00DF00CD"/>
    <w:rsid w:val="00DF715E"/>
    <w:rsid w:val="00E047D0"/>
    <w:rsid w:val="00E15CF8"/>
    <w:rsid w:val="00E26C25"/>
    <w:rsid w:val="00E26DA3"/>
    <w:rsid w:val="00E3458E"/>
    <w:rsid w:val="00E367D5"/>
    <w:rsid w:val="00E3786E"/>
    <w:rsid w:val="00E432F2"/>
    <w:rsid w:val="00E469A3"/>
    <w:rsid w:val="00E577BE"/>
    <w:rsid w:val="00E66ED9"/>
    <w:rsid w:val="00E72301"/>
    <w:rsid w:val="00E76B94"/>
    <w:rsid w:val="00E845FE"/>
    <w:rsid w:val="00E970B5"/>
    <w:rsid w:val="00E976D4"/>
    <w:rsid w:val="00EB5687"/>
    <w:rsid w:val="00EC0305"/>
    <w:rsid w:val="00EC4AA2"/>
    <w:rsid w:val="00EC5272"/>
    <w:rsid w:val="00EC64B6"/>
    <w:rsid w:val="00EC6E24"/>
    <w:rsid w:val="00EC7679"/>
    <w:rsid w:val="00EC7805"/>
    <w:rsid w:val="00ED1C28"/>
    <w:rsid w:val="00EE7228"/>
    <w:rsid w:val="00EF3CD4"/>
    <w:rsid w:val="00EF4B41"/>
    <w:rsid w:val="00EF5C76"/>
    <w:rsid w:val="00F07114"/>
    <w:rsid w:val="00F11CCA"/>
    <w:rsid w:val="00F220C4"/>
    <w:rsid w:val="00F30C0F"/>
    <w:rsid w:val="00F30F7E"/>
    <w:rsid w:val="00F317D0"/>
    <w:rsid w:val="00F37017"/>
    <w:rsid w:val="00F376EF"/>
    <w:rsid w:val="00F64489"/>
    <w:rsid w:val="00F650ED"/>
    <w:rsid w:val="00F70FA1"/>
    <w:rsid w:val="00FB5B39"/>
    <w:rsid w:val="00FB731E"/>
    <w:rsid w:val="00FC130E"/>
    <w:rsid w:val="00FC15F5"/>
    <w:rsid w:val="00FE352B"/>
    <w:rsid w:val="00FF297B"/>
    <w:rsid w:val="00FF4AA3"/>
    <w:rsid w:val="00FF6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790FA5"/>
  <w15:docId w15:val="{3959EC9B-5498-48E4-849C-C39473E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DD"/>
  </w:style>
  <w:style w:type="paragraph" w:styleId="Heading4">
    <w:name w:val="heading 4"/>
    <w:basedOn w:val="Normal"/>
    <w:next w:val="Normal"/>
    <w:link w:val="Heading4Char"/>
    <w:qFormat/>
    <w:rsid w:val="005C3B0B"/>
    <w:pPr>
      <w:keepNext/>
      <w:spacing w:after="0" w:line="240" w:lineRule="auto"/>
      <w:jc w:val="center"/>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F4"/>
    <w:rPr>
      <w:rFonts w:ascii="Tahoma" w:hAnsi="Tahoma" w:cs="Tahoma"/>
      <w:sz w:val="16"/>
      <w:szCs w:val="16"/>
    </w:rPr>
  </w:style>
  <w:style w:type="paragraph" w:styleId="Header">
    <w:name w:val="header"/>
    <w:basedOn w:val="Normal"/>
    <w:link w:val="HeaderChar"/>
    <w:unhideWhenUsed/>
    <w:rsid w:val="00C757F4"/>
    <w:pPr>
      <w:tabs>
        <w:tab w:val="center" w:pos="4513"/>
        <w:tab w:val="right" w:pos="9026"/>
      </w:tabs>
      <w:spacing w:after="0" w:line="240" w:lineRule="auto"/>
    </w:pPr>
  </w:style>
  <w:style w:type="character" w:customStyle="1" w:styleId="HeaderChar">
    <w:name w:val="Header Char"/>
    <w:basedOn w:val="DefaultParagraphFont"/>
    <w:link w:val="Header"/>
    <w:rsid w:val="00C757F4"/>
  </w:style>
  <w:style w:type="paragraph" w:styleId="Footer">
    <w:name w:val="footer"/>
    <w:basedOn w:val="Normal"/>
    <w:link w:val="FooterChar"/>
    <w:uiPriority w:val="99"/>
    <w:unhideWhenUsed/>
    <w:rsid w:val="00C75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7F4"/>
  </w:style>
  <w:style w:type="paragraph" w:styleId="Title">
    <w:name w:val="Title"/>
    <w:basedOn w:val="Normal"/>
    <w:next w:val="Normal"/>
    <w:link w:val="TitleChar"/>
    <w:uiPriority w:val="10"/>
    <w:qFormat/>
    <w:rsid w:val="0005554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5548"/>
    <w:rPr>
      <w:rFonts w:eastAsiaTheme="majorEastAsia" w:cstheme="majorBidi"/>
      <w:color w:val="17365D" w:themeColor="text2" w:themeShade="BF"/>
      <w:spacing w:val="5"/>
      <w:kern w:val="28"/>
      <w:sz w:val="52"/>
      <w:szCs w:val="52"/>
    </w:rPr>
  </w:style>
  <w:style w:type="paragraph" w:styleId="ListParagraph">
    <w:name w:val="List Paragraph"/>
    <w:basedOn w:val="Normal"/>
    <w:uiPriority w:val="34"/>
    <w:qFormat/>
    <w:rsid w:val="00C757F4"/>
    <w:pPr>
      <w:ind w:left="720"/>
      <w:contextualSpacing/>
    </w:pPr>
  </w:style>
  <w:style w:type="table" w:styleId="TableGrid">
    <w:name w:val="Table Grid"/>
    <w:basedOn w:val="TableNormal"/>
    <w:uiPriority w:val="59"/>
    <w:rsid w:val="00263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585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E3786E"/>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035C08"/>
    <w:pPr>
      <w:spacing w:after="0" w:line="240" w:lineRule="auto"/>
    </w:pPr>
  </w:style>
  <w:style w:type="character" w:customStyle="1" w:styleId="Heading4Char">
    <w:name w:val="Heading 4 Char"/>
    <w:basedOn w:val="DefaultParagraphFont"/>
    <w:link w:val="Heading4"/>
    <w:rsid w:val="005C3B0B"/>
    <w:rPr>
      <w:rFonts w:ascii="Arial" w:eastAsia="Times New Roman" w:hAnsi="Arial" w:cs="Arial"/>
      <w:b/>
      <w:bCs/>
      <w:sz w:val="20"/>
      <w:szCs w:val="20"/>
    </w:rPr>
  </w:style>
  <w:style w:type="character" w:styleId="PlaceholderText">
    <w:name w:val="Placeholder Text"/>
    <w:basedOn w:val="DefaultParagraphFont"/>
    <w:uiPriority w:val="99"/>
    <w:semiHidden/>
    <w:rsid w:val="0057078C"/>
    <w:rPr>
      <w:color w:val="808080"/>
    </w:rPr>
  </w:style>
  <w:style w:type="paragraph" w:customStyle="1" w:styleId="paragraph">
    <w:name w:val="paragraph"/>
    <w:basedOn w:val="Normal"/>
    <w:rsid w:val="009269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6999"/>
  </w:style>
  <w:style w:type="character" w:customStyle="1" w:styleId="eop">
    <w:name w:val="eop"/>
    <w:basedOn w:val="DefaultParagraphFont"/>
    <w:rsid w:val="00926999"/>
  </w:style>
  <w:style w:type="character" w:styleId="CommentReference">
    <w:name w:val="annotation reference"/>
    <w:basedOn w:val="DefaultParagraphFont"/>
    <w:uiPriority w:val="99"/>
    <w:semiHidden/>
    <w:unhideWhenUsed/>
    <w:rsid w:val="008656AA"/>
    <w:rPr>
      <w:sz w:val="16"/>
      <w:szCs w:val="16"/>
    </w:rPr>
  </w:style>
  <w:style w:type="paragraph" w:styleId="CommentText">
    <w:name w:val="annotation text"/>
    <w:basedOn w:val="Normal"/>
    <w:link w:val="CommentTextChar"/>
    <w:uiPriority w:val="99"/>
    <w:unhideWhenUsed/>
    <w:rsid w:val="008656AA"/>
    <w:pPr>
      <w:spacing w:line="240" w:lineRule="auto"/>
    </w:pPr>
    <w:rPr>
      <w:sz w:val="20"/>
      <w:szCs w:val="20"/>
    </w:rPr>
  </w:style>
  <w:style w:type="character" w:customStyle="1" w:styleId="CommentTextChar">
    <w:name w:val="Comment Text Char"/>
    <w:basedOn w:val="DefaultParagraphFont"/>
    <w:link w:val="CommentText"/>
    <w:uiPriority w:val="99"/>
    <w:rsid w:val="008656AA"/>
    <w:rPr>
      <w:sz w:val="20"/>
      <w:szCs w:val="20"/>
    </w:rPr>
  </w:style>
  <w:style w:type="paragraph" w:styleId="CommentSubject">
    <w:name w:val="annotation subject"/>
    <w:basedOn w:val="CommentText"/>
    <w:next w:val="CommentText"/>
    <w:link w:val="CommentSubjectChar"/>
    <w:uiPriority w:val="99"/>
    <w:semiHidden/>
    <w:unhideWhenUsed/>
    <w:rsid w:val="008656AA"/>
    <w:rPr>
      <w:b/>
      <w:bCs/>
    </w:rPr>
  </w:style>
  <w:style w:type="character" w:customStyle="1" w:styleId="CommentSubjectChar">
    <w:name w:val="Comment Subject Char"/>
    <w:basedOn w:val="CommentTextChar"/>
    <w:link w:val="CommentSubject"/>
    <w:uiPriority w:val="99"/>
    <w:semiHidden/>
    <w:rsid w:val="008656AA"/>
    <w:rPr>
      <w:b/>
      <w:bCs/>
      <w:sz w:val="20"/>
      <w:szCs w:val="20"/>
    </w:rPr>
  </w:style>
  <w:style w:type="character" w:styleId="Hyperlink">
    <w:name w:val="Hyperlink"/>
    <w:basedOn w:val="DefaultParagraphFont"/>
    <w:uiPriority w:val="99"/>
    <w:unhideWhenUsed/>
    <w:rsid w:val="001710F4"/>
    <w:rPr>
      <w:color w:val="0563C1"/>
      <w:u w:val="single"/>
    </w:rPr>
  </w:style>
  <w:style w:type="character" w:customStyle="1" w:styleId="UnresolvedMention">
    <w:name w:val="Unresolved Mention"/>
    <w:basedOn w:val="DefaultParagraphFont"/>
    <w:uiPriority w:val="99"/>
    <w:semiHidden/>
    <w:unhideWhenUsed/>
    <w:rsid w:val="00EC7679"/>
    <w:rPr>
      <w:color w:val="605E5C"/>
      <w:shd w:val="clear" w:color="auto" w:fill="E1DFDD"/>
    </w:rPr>
  </w:style>
  <w:style w:type="character" w:styleId="Emphasis">
    <w:name w:val="Emphasis"/>
    <w:uiPriority w:val="20"/>
    <w:qFormat/>
    <w:rsid w:val="002B6D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429">
      <w:bodyDiv w:val="1"/>
      <w:marLeft w:val="0"/>
      <w:marRight w:val="0"/>
      <w:marTop w:val="0"/>
      <w:marBottom w:val="0"/>
      <w:divBdr>
        <w:top w:val="none" w:sz="0" w:space="0" w:color="auto"/>
        <w:left w:val="none" w:sz="0" w:space="0" w:color="auto"/>
        <w:bottom w:val="none" w:sz="0" w:space="0" w:color="auto"/>
        <w:right w:val="none" w:sz="0" w:space="0" w:color="auto"/>
      </w:divBdr>
    </w:div>
    <w:div w:id="407580250">
      <w:bodyDiv w:val="1"/>
      <w:marLeft w:val="0"/>
      <w:marRight w:val="0"/>
      <w:marTop w:val="0"/>
      <w:marBottom w:val="0"/>
      <w:divBdr>
        <w:top w:val="none" w:sz="0" w:space="0" w:color="auto"/>
        <w:left w:val="none" w:sz="0" w:space="0" w:color="auto"/>
        <w:bottom w:val="none" w:sz="0" w:space="0" w:color="auto"/>
        <w:right w:val="none" w:sz="0" w:space="0" w:color="auto"/>
      </w:divBdr>
    </w:div>
    <w:div w:id="477117071">
      <w:bodyDiv w:val="1"/>
      <w:marLeft w:val="0"/>
      <w:marRight w:val="0"/>
      <w:marTop w:val="0"/>
      <w:marBottom w:val="0"/>
      <w:divBdr>
        <w:top w:val="none" w:sz="0" w:space="0" w:color="auto"/>
        <w:left w:val="none" w:sz="0" w:space="0" w:color="auto"/>
        <w:bottom w:val="none" w:sz="0" w:space="0" w:color="auto"/>
        <w:right w:val="none" w:sz="0" w:space="0" w:color="auto"/>
      </w:divBdr>
      <w:divsChild>
        <w:div w:id="1942489192">
          <w:marLeft w:val="547"/>
          <w:marRight w:val="0"/>
          <w:marTop w:val="0"/>
          <w:marBottom w:val="0"/>
          <w:divBdr>
            <w:top w:val="none" w:sz="0" w:space="0" w:color="auto"/>
            <w:left w:val="none" w:sz="0" w:space="0" w:color="auto"/>
            <w:bottom w:val="none" w:sz="0" w:space="0" w:color="auto"/>
            <w:right w:val="none" w:sz="0" w:space="0" w:color="auto"/>
          </w:divBdr>
        </w:div>
        <w:div w:id="93286441">
          <w:marLeft w:val="547"/>
          <w:marRight w:val="0"/>
          <w:marTop w:val="0"/>
          <w:marBottom w:val="0"/>
          <w:divBdr>
            <w:top w:val="none" w:sz="0" w:space="0" w:color="auto"/>
            <w:left w:val="none" w:sz="0" w:space="0" w:color="auto"/>
            <w:bottom w:val="none" w:sz="0" w:space="0" w:color="auto"/>
            <w:right w:val="none" w:sz="0" w:space="0" w:color="auto"/>
          </w:divBdr>
        </w:div>
        <w:div w:id="691999893">
          <w:marLeft w:val="547"/>
          <w:marRight w:val="0"/>
          <w:marTop w:val="0"/>
          <w:marBottom w:val="0"/>
          <w:divBdr>
            <w:top w:val="none" w:sz="0" w:space="0" w:color="auto"/>
            <w:left w:val="none" w:sz="0" w:space="0" w:color="auto"/>
            <w:bottom w:val="none" w:sz="0" w:space="0" w:color="auto"/>
            <w:right w:val="none" w:sz="0" w:space="0" w:color="auto"/>
          </w:divBdr>
        </w:div>
      </w:divsChild>
    </w:div>
    <w:div w:id="568613554">
      <w:bodyDiv w:val="1"/>
      <w:marLeft w:val="0"/>
      <w:marRight w:val="0"/>
      <w:marTop w:val="0"/>
      <w:marBottom w:val="0"/>
      <w:divBdr>
        <w:top w:val="none" w:sz="0" w:space="0" w:color="auto"/>
        <w:left w:val="none" w:sz="0" w:space="0" w:color="auto"/>
        <w:bottom w:val="none" w:sz="0" w:space="0" w:color="auto"/>
        <w:right w:val="none" w:sz="0" w:space="0" w:color="auto"/>
      </w:divBdr>
    </w:div>
    <w:div w:id="625551280">
      <w:bodyDiv w:val="1"/>
      <w:marLeft w:val="0"/>
      <w:marRight w:val="0"/>
      <w:marTop w:val="0"/>
      <w:marBottom w:val="0"/>
      <w:divBdr>
        <w:top w:val="none" w:sz="0" w:space="0" w:color="auto"/>
        <w:left w:val="none" w:sz="0" w:space="0" w:color="auto"/>
        <w:bottom w:val="none" w:sz="0" w:space="0" w:color="auto"/>
        <w:right w:val="none" w:sz="0" w:space="0" w:color="auto"/>
      </w:divBdr>
    </w:div>
    <w:div w:id="669409541">
      <w:bodyDiv w:val="1"/>
      <w:marLeft w:val="0"/>
      <w:marRight w:val="0"/>
      <w:marTop w:val="0"/>
      <w:marBottom w:val="0"/>
      <w:divBdr>
        <w:top w:val="none" w:sz="0" w:space="0" w:color="auto"/>
        <w:left w:val="none" w:sz="0" w:space="0" w:color="auto"/>
        <w:bottom w:val="none" w:sz="0" w:space="0" w:color="auto"/>
        <w:right w:val="none" w:sz="0" w:space="0" w:color="auto"/>
      </w:divBdr>
    </w:div>
    <w:div w:id="739720248">
      <w:bodyDiv w:val="1"/>
      <w:marLeft w:val="0"/>
      <w:marRight w:val="0"/>
      <w:marTop w:val="0"/>
      <w:marBottom w:val="0"/>
      <w:divBdr>
        <w:top w:val="none" w:sz="0" w:space="0" w:color="auto"/>
        <w:left w:val="none" w:sz="0" w:space="0" w:color="auto"/>
        <w:bottom w:val="none" w:sz="0" w:space="0" w:color="auto"/>
        <w:right w:val="none" w:sz="0" w:space="0" w:color="auto"/>
      </w:divBdr>
    </w:div>
    <w:div w:id="840315524">
      <w:bodyDiv w:val="1"/>
      <w:marLeft w:val="0"/>
      <w:marRight w:val="0"/>
      <w:marTop w:val="0"/>
      <w:marBottom w:val="0"/>
      <w:divBdr>
        <w:top w:val="none" w:sz="0" w:space="0" w:color="auto"/>
        <w:left w:val="none" w:sz="0" w:space="0" w:color="auto"/>
        <w:bottom w:val="none" w:sz="0" w:space="0" w:color="auto"/>
        <w:right w:val="none" w:sz="0" w:space="0" w:color="auto"/>
      </w:divBdr>
      <w:divsChild>
        <w:div w:id="1895044015">
          <w:marLeft w:val="547"/>
          <w:marRight w:val="0"/>
          <w:marTop w:val="0"/>
          <w:marBottom w:val="0"/>
          <w:divBdr>
            <w:top w:val="none" w:sz="0" w:space="0" w:color="auto"/>
            <w:left w:val="none" w:sz="0" w:space="0" w:color="auto"/>
            <w:bottom w:val="none" w:sz="0" w:space="0" w:color="auto"/>
            <w:right w:val="none" w:sz="0" w:space="0" w:color="auto"/>
          </w:divBdr>
        </w:div>
        <w:div w:id="1455445699">
          <w:marLeft w:val="547"/>
          <w:marRight w:val="0"/>
          <w:marTop w:val="0"/>
          <w:marBottom w:val="0"/>
          <w:divBdr>
            <w:top w:val="none" w:sz="0" w:space="0" w:color="auto"/>
            <w:left w:val="none" w:sz="0" w:space="0" w:color="auto"/>
            <w:bottom w:val="none" w:sz="0" w:space="0" w:color="auto"/>
            <w:right w:val="none" w:sz="0" w:space="0" w:color="auto"/>
          </w:divBdr>
        </w:div>
        <w:div w:id="803691677">
          <w:marLeft w:val="547"/>
          <w:marRight w:val="0"/>
          <w:marTop w:val="0"/>
          <w:marBottom w:val="0"/>
          <w:divBdr>
            <w:top w:val="none" w:sz="0" w:space="0" w:color="auto"/>
            <w:left w:val="none" w:sz="0" w:space="0" w:color="auto"/>
            <w:bottom w:val="none" w:sz="0" w:space="0" w:color="auto"/>
            <w:right w:val="none" w:sz="0" w:space="0" w:color="auto"/>
          </w:divBdr>
        </w:div>
        <w:div w:id="2056389427">
          <w:marLeft w:val="547"/>
          <w:marRight w:val="0"/>
          <w:marTop w:val="0"/>
          <w:marBottom w:val="0"/>
          <w:divBdr>
            <w:top w:val="none" w:sz="0" w:space="0" w:color="auto"/>
            <w:left w:val="none" w:sz="0" w:space="0" w:color="auto"/>
            <w:bottom w:val="none" w:sz="0" w:space="0" w:color="auto"/>
            <w:right w:val="none" w:sz="0" w:space="0" w:color="auto"/>
          </w:divBdr>
        </w:div>
      </w:divsChild>
    </w:div>
    <w:div w:id="910887999">
      <w:bodyDiv w:val="1"/>
      <w:marLeft w:val="0"/>
      <w:marRight w:val="0"/>
      <w:marTop w:val="0"/>
      <w:marBottom w:val="0"/>
      <w:divBdr>
        <w:top w:val="none" w:sz="0" w:space="0" w:color="auto"/>
        <w:left w:val="none" w:sz="0" w:space="0" w:color="auto"/>
        <w:bottom w:val="none" w:sz="0" w:space="0" w:color="auto"/>
        <w:right w:val="none" w:sz="0" w:space="0" w:color="auto"/>
      </w:divBdr>
    </w:div>
    <w:div w:id="1374840163">
      <w:bodyDiv w:val="1"/>
      <w:marLeft w:val="0"/>
      <w:marRight w:val="0"/>
      <w:marTop w:val="0"/>
      <w:marBottom w:val="0"/>
      <w:divBdr>
        <w:top w:val="none" w:sz="0" w:space="0" w:color="auto"/>
        <w:left w:val="none" w:sz="0" w:space="0" w:color="auto"/>
        <w:bottom w:val="none" w:sz="0" w:space="0" w:color="auto"/>
        <w:right w:val="none" w:sz="0" w:space="0" w:color="auto"/>
      </w:divBdr>
    </w:div>
    <w:div w:id="1466193859">
      <w:bodyDiv w:val="1"/>
      <w:marLeft w:val="0"/>
      <w:marRight w:val="0"/>
      <w:marTop w:val="0"/>
      <w:marBottom w:val="0"/>
      <w:divBdr>
        <w:top w:val="none" w:sz="0" w:space="0" w:color="auto"/>
        <w:left w:val="none" w:sz="0" w:space="0" w:color="auto"/>
        <w:bottom w:val="none" w:sz="0" w:space="0" w:color="auto"/>
        <w:right w:val="none" w:sz="0" w:space="0" w:color="auto"/>
      </w:divBdr>
      <w:divsChild>
        <w:div w:id="1702585028">
          <w:marLeft w:val="547"/>
          <w:marRight w:val="0"/>
          <w:marTop w:val="0"/>
          <w:marBottom w:val="0"/>
          <w:divBdr>
            <w:top w:val="none" w:sz="0" w:space="0" w:color="auto"/>
            <w:left w:val="none" w:sz="0" w:space="0" w:color="auto"/>
            <w:bottom w:val="none" w:sz="0" w:space="0" w:color="auto"/>
            <w:right w:val="none" w:sz="0" w:space="0" w:color="auto"/>
          </w:divBdr>
        </w:div>
        <w:div w:id="467090799">
          <w:marLeft w:val="547"/>
          <w:marRight w:val="0"/>
          <w:marTop w:val="0"/>
          <w:marBottom w:val="0"/>
          <w:divBdr>
            <w:top w:val="none" w:sz="0" w:space="0" w:color="auto"/>
            <w:left w:val="none" w:sz="0" w:space="0" w:color="auto"/>
            <w:bottom w:val="none" w:sz="0" w:space="0" w:color="auto"/>
            <w:right w:val="none" w:sz="0" w:space="0" w:color="auto"/>
          </w:divBdr>
        </w:div>
        <w:div w:id="1753503679">
          <w:marLeft w:val="547"/>
          <w:marRight w:val="0"/>
          <w:marTop w:val="0"/>
          <w:marBottom w:val="0"/>
          <w:divBdr>
            <w:top w:val="none" w:sz="0" w:space="0" w:color="auto"/>
            <w:left w:val="none" w:sz="0" w:space="0" w:color="auto"/>
            <w:bottom w:val="none" w:sz="0" w:space="0" w:color="auto"/>
            <w:right w:val="none" w:sz="0" w:space="0" w:color="auto"/>
          </w:divBdr>
        </w:div>
      </w:divsChild>
    </w:div>
    <w:div w:id="1491822667">
      <w:bodyDiv w:val="1"/>
      <w:marLeft w:val="0"/>
      <w:marRight w:val="0"/>
      <w:marTop w:val="0"/>
      <w:marBottom w:val="0"/>
      <w:divBdr>
        <w:top w:val="none" w:sz="0" w:space="0" w:color="auto"/>
        <w:left w:val="none" w:sz="0" w:space="0" w:color="auto"/>
        <w:bottom w:val="none" w:sz="0" w:space="0" w:color="auto"/>
        <w:right w:val="none" w:sz="0" w:space="0" w:color="auto"/>
      </w:divBdr>
    </w:div>
    <w:div w:id="1548644555">
      <w:bodyDiv w:val="1"/>
      <w:marLeft w:val="0"/>
      <w:marRight w:val="0"/>
      <w:marTop w:val="0"/>
      <w:marBottom w:val="0"/>
      <w:divBdr>
        <w:top w:val="none" w:sz="0" w:space="0" w:color="auto"/>
        <w:left w:val="none" w:sz="0" w:space="0" w:color="auto"/>
        <w:bottom w:val="none" w:sz="0" w:space="0" w:color="auto"/>
        <w:right w:val="none" w:sz="0" w:space="0" w:color="auto"/>
      </w:divBdr>
    </w:div>
    <w:div w:id="1572158218">
      <w:bodyDiv w:val="1"/>
      <w:marLeft w:val="0"/>
      <w:marRight w:val="0"/>
      <w:marTop w:val="0"/>
      <w:marBottom w:val="0"/>
      <w:divBdr>
        <w:top w:val="none" w:sz="0" w:space="0" w:color="auto"/>
        <w:left w:val="none" w:sz="0" w:space="0" w:color="auto"/>
        <w:bottom w:val="none" w:sz="0" w:space="0" w:color="auto"/>
        <w:right w:val="none" w:sz="0" w:space="0" w:color="auto"/>
      </w:divBdr>
      <w:divsChild>
        <w:div w:id="233127543">
          <w:marLeft w:val="547"/>
          <w:marRight w:val="0"/>
          <w:marTop w:val="0"/>
          <w:marBottom w:val="0"/>
          <w:divBdr>
            <w:top w:val="none" w:sz="0" w:space="0" w:color="auto"/>
            <w:left w:val="none" w:sz="0" w:space="0" w:color="auto"/>
            <w:bottom w:val="none" w:sz="0" w:space="0" w:color="auto"/>
            <w:right w:val="none" w:sz="0" w:space="0" w:color="auto"/>
          </w:divBdr>
        </w:div>
        <w:div w:id="1748115687">
          <w:marLeft w:val="547"/>
          <w:marRight w:val="0"/>
          <w:marTop w:val="0"/>
          <w:marBottom w:val="0"/>
          <w:divBdr>
            <w:top w:val="none" w:sz="0" w:space="0" w:color="auto"/>
            <w:left w:val="none" w:sz="0" w:space="0" w:color="auto"/>
            <w:bottom w:val="none" w:sz="0" w:space="0" w:color="auto"/>
            <w:right w:val="none" w:sz="0" w:space="0" w:color="auto"/>
          </w:divBdr>
        </w:div>
        <w:div w:id="222182370">
          <w:marLeft w:val="547"/>
          <w:marRight w:val="0"/>
          <w:marTop w:val="0"/>
          <w:marBottom w:val="0"/>
          <w:divBdr>
            <w:top w:val="none" w:sz="0" w:space="0" w:color="auto"/>
            <w:left w:val="none" w:sz="0" w:space="0" w:color="auto"/>
            <w:bottom w:val="none" w:sz="0" w:space="0" w:color="auto"/>
            <w:right w:val="none" w:sz="0" w:space="0" w:color="auto"/>
          </w:divBdr>
        </w:div>
      </w:divsChild>
    </w:div>
    <w:div w:id="1739937638">
      <w:bodyDiv w:val="1"/>
      <w:marLeft w:val="0"/>
      <w:marRight w:val="0"/>
      <w:marTop w:val="0"/>
      <w:marBottom w:val="0"/>
      <w:divBdr>
        <w:top w:val="none" w:sz="0" w:space="0" w:color="auto"/>
        <w:left w:val="none" w:sz="0" w:space="0" w:color="auto"/>
        <w:bottom w:val="none" w:sz="0" w:space="0" w:color="auto"/>
        <w:right w:val="none" w:sz="0" w:space="0" w:color="auto"/>
      </w:divBdr>
      <w:divsChild>
        <w:div w:id="1418288671">
          <w:marLeft w:val="0"/>
          <w:marRight w:val="0"/>
          <w:marTop w:val="0"/>
          <w:marBottom w:val="0"/>
          <w:divBdr>
            <w:top w:val="none" w:sz="0" w:space="0" w:color="auto"/>
            <w:left w:val="none" w:sz="0" w:space="0" w:color="auto"/>
            <w:bottom w:val="none" w:sz="0" w:space="0" w:color="auto"/>
            <w:right w:val="none" w:sz="0" w:space="0" w:color="auto"/>
          </w:divBdr>
        </w:div>
        <w:div w:id="1638759122">
          <w:marLeft w:val="0"/>
          <w:marRight w:val="0"/>
          <w:marTop w:val="0"/>
          <w:marBottom w:val="0"/>
          <w:divBdr>
            <w:top w:val="none" w:sz="0" w:space="0" w:color="auto"/>
            <w:left w:val="none" w:sz="0" w:space="0" w:color="auto"/>
            <w:bottom w:val="none" w:sz="0" w:space="0" w:color="auto"/>
            <w:right w:val="none" w:sz="0" w:space="0" w:color="auto"/>
          </w:divBdr>
        </w:div>
        <w:div w:id="1744136056">
          <w:marLeft w:val="0"/>
          <w:marRight w:val="0"/>
          <w:marTop w:val="0"/>
          <w:marBottom w:val="0"/>
          <w:divBdr>
            <w:top w:val="none" w:sz="0" w:space="0" w:color="auto"/>
            <w:left w:val="none" w:sz="0" w:space="0" w:color="auto"/>
            <w:bottom w:val="none" w:sz="0" w:space="0" w:color="auto"/>
            <w:right w:val="none" w:sz="0" w:space="0" w:color="auto"/>
          </w:divBdr>
        </w:div>
        <w:div w:id="132332731">
          <w:marLeft w:val="0"/>
          <w:marRight w:val="0"/>
          <w:marTop w:val="0"/>
          <w:marBottom w:val="0"/>
          <w:divBdr>
            <w:top w:val="none" w:sz="0" w:space="0" w:color="auto"/>
            <w:left w:val="none" w:sz="0" w:space="0" w:color="auto"/>
            <w:bottom w:val="none" w:sz="0" w:space="0" w:color="auto"/>
            <w:right w:val="none" w:sz="0" w:space="0" w:color="auto"/>
          </w:divBdr>
        </w:div>
        <w:div w:id="2007203683">
          <w:marLeft w:val="0"/>
          <w:marRight w:val="0"/>
          <w:marTop w:val="0"/>
          <w:marBottom w:val="0"/>
          <w:divBdr>
            <w:top w:val="none" w:sz="0" w:space="0" w:color="auto"/>
            <w:left w:val="none" w:sz="0" w:space="0" w:color="auto"/>
            <w:bottom w:val="none" w:sz="0" w:space="0" w:color="auto"/>
            <w:right w:val="none" w:sz="0" w:space="0" w:color="auto"/>
          </w:divBdr>
        </w:div>
        <w:div w:id="653527966">
          <w:marLeft w:val="0"/>
          <w:marRight w:val="0"/>
          <w:marTop w:val="0"/>
          <w:marBottom w:val="0"/>
          <w:divBdr>
            <w:top w:val="none" w:sz="0" w:space="0" w:color="auto"/>
            <w:left w:val="none" w:sz="0" w:space="0" w:color="auto"/>
            <w:bottom w:val="none" w:sz="0" w:space="0" w:color="auto"/>
            <w:right w:val="none" w:sz="0" w:space="0" w:color="auto"/>
          </w:divBdr>
        </w:div>
        <w:div w:id="671879989">
          <w:marLeft w:val="0"/>
          <w:marRight w:val="0"/>
          <w:marTop w:val="0"/>
          <w:marBottom w:val="0"/>
          <w:divBdr>
            <w:top w:val="none" w:sz="0" w:space="0" w:color="auto"/>
            <w:left w:val="none" w:sz="0" w:space="0" w:color="auto"/>
            <w:bottom w:val="none" w:sz="0" w:space="0" w:color="auto"/>
            <w:right w:val="none" w:sz="0" w:space="0" w:color="auto"/>
          </w:divBdr>
        </w:div>
        <w:div w:id="1550722156">
          <w:marLeft w:val="0"/>
          <w:marRight w:val="0"/>
          <w:marTop w:val="0"/>
          <w:marBottom w:val="0"/>
          <w:divBdr>
            <w:top w:val="none" w:sz="0" w:space="0" w:color="auto"/>
            <w:left w:val="none" w:sz="0" w:space="0" w:color="auto"/>
            <w:bottom w:val="none" w:sz="0" w:space="0" w:color="auto"/>
            <w:right w:val="none" w:sz="0" w:space="0" w:color="auto"/>
          </w:divBdr>
        </w:div>
        <w:div w:id="1204250085">
          <w:marLeft w:val="0"/>
          <w:marRight w:val="0"/>
          <w:marTop w:val="0"/>
          <w:marBottom w:val="0"/>
          <w:divBdr>
            <w:top w:val="none" w:sz="0" w:space="0" w:color="auto"/>
            <w:left w:val="none" w:sz="0" w:space="0" w:color="auto"/>
            <w:bottom w:val="none" w:sz="0" w:space="0" w:color="auto"/>
            <w:right w:val="none" w:sz="0" w:space="0" w:color="auto"/>
          </w:divBdr>
        </w:div>
        <w:div w:id="730928833">
          <w:marLeft w:val="0"/>
          <w:marRight w:val="0"/>
          <w:marTop w:val="0"/>
          <w:marBottom w:val="0"/>
          <w:divBdr>
            <w:top w:val="none" w:sz="0" w:space="0" w:color="auto"/>
            <w:left w:val="none" w:sz="0" w:space="0" w:color="auto"/>
            <w:bottom w:val="none" w:sz="0" w:space="0" w:color="auto"/>
            <w:right w:val="none" w:sz="0" w:space="0" w:color="auto"/>
          </w:divBdr>
        </w:div>
      </w:divsChild>
    </w:div>
    <w:div w:id="1777478221">
      <w:bodyDiv w:val="1"/>
      <w:marLeft w:val="0"/>
      <w:marRight w:val="0"/>
      <w:marTop w:val="0"/>
      <w:marBottom w:val="0"/>
      <w:divBdr>
        <w:top w:val="none" w:sz="0" w:space="0" w:color="auto"/>
        <w:left w:val="none" w:sz="0" w:space="0" w:color="auto"/>
        <w:bottom w:val="none" w:sz="0" w:space="0" w:color="auto"/>
        <w:right w:val="none" w:sz="0" w:space="0" w:color="auto"/>
      </w:divBdr>
    </w:div>
    <w:div w:id="1951619267">
      <w:bodyDiv w:val="1"/>
      <w:marLeft w:val="0"/>
      <w:marRight w:val="0"/>
      <w:marTop w:val="0"/>
      <w:marBottom w:val="0"/>
      <w:divBdr>
        <w:top w:val="none" w:sz="0" w:space="0" w:color="auto"/>
        <w:left w:val="none" w:sz="0" w:space="0" w:color="auto"/>
        <w:bottom w:val="none" w:sz="0" w:space="0" w:color="auto"/>
        <w:right w:val="none" w:sz="0" w:space="0" w:color="auto"/>
      </w:divBdr>
      <w:divsChild>
        <w:div w:id="1018315278">
          <w:marLeft w:val="547"/>
          <w:marRight w:val="0"/>
          <w:marTop w:val="0"/>
          <w:marBottom w:val="0"/>
          <w:divBdr>
            <w:top w:val="none" w:sz="0" w:space="0" w:color="auto"/>
            <w:left w:val="none" w:sz="0" w:space="0" w:color="auto"/>
            <w:bottom w:val="none" w:sz="0" w:space="0" w:color="auto"/>
            <w:right w:val="none" w:sz="0" w:space="0" w:color="auto"/>
          </w:divBdr>
        </w:div>
        <w:div w:id="1738473547">
          <w:marLeft w:val="547"/>
          <w:marRight w:val="0"/>
          <w:marTop w:val="0"/>
          <w:marBottom w:val="0"/>
          <w:divBdr>
            <w:top w:val="none" w:sz="0" w:space="0" w:color="auto"/>
            <w:left w:val="none" w:sz="0" w:space="0" w:color="auto"/>
            <w:bottom w:val="none" w:sz="0" w:space="0" w:color="auto"/>
            <w:right w:val="none" w:sz="0" w:space="0" w:color="auto"/>
          </w:divBdr>
        </w:div>
        <w:div w:id="604581990">
          <w:marLeft w:val="547"/>
          <w:marRight w:val="0"/>
          <w:marTop w:val="0"/>
          <w:marBottom w:val="0"/>
          <w:divBdr>
            <w:top w:val="none" w:sz="0" w:space="0" w:color="auto"/>
            <w:left w:val="none" w:sz="0" w:space="0" w:color="auto"/>
            <w:bottom w:val="none" w:sz="0" w:space="0" w:color="auto"/>
            <w:right w:val="none" w:sz="0" w:space="0" w:color="auto"/>
          </w:divBdr>
        </w:div>
        <w:div w:id="1742630860">
          <w:marLeft w:val="547"/>
          <w:marRight w:val="0"/>
          <w:marTop w:val="0"/>
          <w:marBottom w:val="0"/>
          <w:divBdr>
            <w:top w:val="none" w:sz="0" w:space="0" w:color="auto"/>
            <w:left w:val="none" w:sz="0" w:space="0" w:color="auto"/>
            <w:bottom w:val="none" w:sz="0" w:space="0" w:color="auto"/>
            <w:right w:val="none" w:sz="0" w:space="0" w:color="auto"/>
          </w:divBdr>
        </w:div>
        <w:div w:id="8043502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achieving-excellence-equity-2025-national-improvement-framework/pages/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gov.scot/publications/achieving-excellence-equity-2025-national-improvement-framework/pages/1/" TargetMode="External"/><Relationship Id="rId4" Type="http://schemas.openxmlformats.org/officeDocument/2006/relationships/settings" Target="settings.xml"/><Relationship Id="rId9" Type="http://schemas.openxmlformats.org/officeDocument/2006/relationships/hyperlink" Target="https://www.gov.scot/publications/achieving-excellence-equity-2025-national-improvement-framework/pages/1/"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5255DDACF46A5B6A59F3DAB92CB1D"/>
        <w:category>
          <w:name w:val="General"/>
          <w:gallery w:val="placeholder"/>
        </w:category>
        <w:types>
          <w:type w:val="bbPlcHdr"/>
        </w:types>
        <w:behaviors>
          <w:behavior w:val="content"/>
        </w:behaviors>
        <w:guid w:val="{82972B4B-7024-4DA9-B466-B47005900013}"/>
      </w:docPartPr>
      <w:docPartBody>
        <w:p w:rsidR="001A33C7" w:rsidRDefault="006F25E1" w:rsidP="006F25E1">
          <w:pPr>
            <w:pStyle w:val="AF95255DDACF46A5B6A59F3DAB92CB1D"/>
          </w:pPr>
          <w:r w:rsidRPr="00BA16E6">
            <w:rPr>
              <w:rStyle w:val="PlaceholderText"/>
            </w:rPr>
            <w:t>Choose an item.</w:t>
          </w:r>
        </w:p>
      </w:docPartBody>
    </w:docPart>
    <w:docPart>
      <w:docPartPr>
        <w:name w:val="BD383440062F4F2990E75325F169B8F8"/>
        <w:category>
          <w:name w:val="General"/>
          <w:gallery w:val="placeholder"/>
        </w:category>
        <w:types>
          <w:type w:val="bbPlcHdr"/>
        </w:types>
        <w:behaviors>
          <w:behavior w:val="content"/>
        </w:behaviors>
        <w:guid w:val="{E7E58F48-1BCD-4956-8F98-04E61B150104}"/>
      </w:docPartPr>
      <w:docPartBody>
        <w:p w:rsidR="001A33C7" w:rsidRDefault="006F25E1" w:rsidP="006F25E1">
          <w:pPr>
            <w:pStyle w:val="BD383440062F4F2990E75325F169B8F8"/>
          </w:pPr>
          <w:r w:rsidRPr="00BA16E6">
            <w:rPr>
              <w:rStyle w:val="PlaceholderText"/>
            </w:rPr>
            <w:t>Choose an item.</w:t>
          </w:r>
        </w:p>
      </w:docPartBody>
    </w:docPart>
    <w:docPart>
      <w:docPartPr>
        <w:name w:val="D2351B78C5A840F68E106F76B3A68FE1"/>
        <w:category>
          <w:name w:val="General"/>
          <w:gallery w:val="placeholder"/>
        </w:category>
        <w:types>
          <w:type w:val="bbPlcHdr"/>
        </w:types>
        <w:behaviors>
          <w:behavior w:val="content"/>
        </w:behaviors>
        <w:guid w:val="{6251435A-FE3C-41AC-A269-B77AC30974C8}"/>
      </w:docPartPr>
      <w:docPartBody>
        <w:p w:rsidR="00E93F19" w:rsidRDefault="00F1661E" w:rsidP="00F1661E">
          <w:pPr>
            <w:pStyle w:val="D2351B78C5A840F68E106F76B3A68FE13"/>
          </w:pPr>
          <w:r w:rsidRPr="00055548">
            <w:rPr>
              <w:rStyle w:val="PlaceholderText"/>
              <w:rFonts w:asciiTheme="minorHAnsi" w:hAnsiTheme="minorHAnsi" w:cstheme="minorHAnsi"/>
            </w:rPr>
            <w:t>Choose an item.</w:t>
          </w:r>
        </w:p>
      </w:docPartBody>
    </w:docPart>
    <w:docPart>
      <w:docPartPr>
        <w:name w:val="239D2C6A55C24D339412A772860733DB"/>
        <w:category>
          <w:name w:val="General"/>
          <w:gallery w:val="placeholder"/>
        </w:category>
        <w:types>
          <w:type w:val="bbPlcHdr"/>
        </w:types>
        <w:behaviors>
          <w:behavior w:val="content"/>
        </w:behaviors>
        <w:guid w:val="{02EAF12D-930B-4A35-8BF4-099240112207}"/>
      </w:docPartPr>
      <w:docPartBody>
        <w:p w:rsidR="00E93F19" w:rsidRDefault="00F1661E" w:rsidP="00F1661E">
          <w:pPr>
            <w:pStyle w:val="239D2C6A55C24D339412A772860733DB3"/>
          </w:pPr>
          <w:r w:rsidRPr="00055548">
            <w:rPr>
              <w:rStyle w:val="PlaceholderText"/>
              <w:rFonts w:cstheme="minorHAnsi"/>
            </w:rPr>
            <w:t>Choose an item.</w:t>
          </w:r>
        </w:p>
      </w:docPartBody>
    </w:docPart>
    <w:docPart>
      <w:docPartPr>
        <w:name w:val="796DA27FBA9544078A3961CAABFA458B"/>
        <w:category>
          <w:name w:val="General"/>
          <w:gallery w:val="placeholder"/>
        </w:category>
        <w:types>
          <w:type w:val="bbPlcHdr"/>
        </w:types>
        <w:behaviors>
          <w:behavior w:val="content"/>
        </w:behaviors>
        <w:guid w:val="{25AA5E94-A697-458A-B32B-B1493C27C596}"/>
      </w:docPartPr>
      <w:docPartBody>
        <w:p w:rsidR="00E93F19" w:rsidRDefault="00F1661E" w:rsidP="00F1661E">
          <w:pPr>
            <w:pStyle w:val="796DA27FBA9544078A3961CAABFA458B3"/>
          </w:pPr>
          <w:r w:rsidRPr="00055548">
            <w:rPr>
              <w:rStyle w:val="PlaceholderText"/>
              <w:rFonts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11957048-78D1-4815-B472-CAFCED63A3CF}"/>
      </w:docPartPr>
      <w:docPartBody>
        <w:p w:rsidR="00E93F19" w:rsidRDefault="00F1661E">
          <w:r w:rsidRPr="00D4508B">
            <w:rPr>
              <w:rStyle w:val="PlaceholderText"/>
            </w:rPr>
            <w:t>Choose an item.</w:t>
          </w:r>
        </w:p>
      </w:docPartBody>
    </w:docPart>
    <w:docPart>
      <w:docPartPr>
        <w:name w:val="A3A4D9154C28421B888ACEE5B3649460"/>
        <w:category>
          <w:name w:val="General"/>
          <w:gallery w:val="placeholder"/>
        </w:category>
        <w:types>
          <w:type w:val="bbPlcHdr"/>
        </w:types>
        <w:behaviors>
          <w:behavior w:val="content"/>
        </w:behaviors>
        <w:guid w:val="{C0797C24-722E-423C-B387-B4B134A4B9F0}"/>
      </w:docPartPr>
      <w:docPartBody>
        <w:p w:rsidR="00E93F19" w:rsidRDefault="00F1661E" w:rsidP="00F1661E">
          <w:pPr>
            <w:pStyle w:val="A3A4D9154C28421B888ACEE5B3649460"/>
          </w:pPr>
          <w:r w:rsidRPr="00D4508B">
            <w:rPr>
              <w:rStyle w:val="PlaceholderText"/>
            </w:rPr>
            <w:t>Choose an item.</w:t>
          </w:r>
        </w:p>
      </w:docPartBody>
    </w:docPart>
    <w:docPart>
      <w:docPartPr>
        <w:name w:val="142FB8C13B96403F9013F89542E23C2F"/>
        <w:category>
          <w:name w:val="General"/>
          <w:gallery w:val="placeholder"/>
        </w:category>
        <w:types>
          <w:type w:val="bbPlcHdr"/>
        </w:types>
        <w:behaviors>
          <w:behavior w:val="content"/>
        </w:behaviors>
        <w:guid w:val="{535E9A33-F651-47B9-91D1-CF12018C5E80}"/>
      </w:docPartPr>
      <w:docPartBody>
        <w:p w:rsidR="00E93F19" w:rsidRDefault="00F1661E" w:rsidP="00F1661E">
          <w:pPr>
            <w:pStyle w:val="142FB8C13B96403F9013F89542E23C2F"/>
          </w:pPr>
          <w:r w:rsidRPr="00D4508B">
            <w:rPr>
              <w:rStyle w:val="PlaceholderText"/>
            </w:rPr>
            <w:t>Choose an item.</w:t>
          </w:r>
        </w:p>
      </w:docPartBody>
    </w:docPart>
    <w:docPart>
      <w:docPartPr>
        <w:name w:val="76F97A9C423F43139EE941E3108AC529"/>
        <w:category>
          <w:name w:val="General"/>
          <w:gallery w:val="placeholder"/>
        </w:category>
        <w:types>
          <w:type w:val="bbPlcHdr"/>
        </w:types>
        <w:behaviors>
          <w:behavior w:val="content"/>
        </w:behaviors>
        <w:guid w:val="{04994EB9-D15F-4515-8D9B-4542D2BF1D44}"/>
      </w:docPartPr>
      <w:docPartBody>
        <w:p w:rsidR="00E93F19" w:rsidRDefault="00F1661E" w:rsidP="00F1661E">
          <w:pPr>
            <w:pStyle w:val="76F97A9C423F43139EE941E3108AC529"/>
          </w:pPr>
          <w:r w:rsidRPr="00055548">
            <w:rPr>
              <w:rStyle w:val="PlaceholderText"/>
              <w:rFonts w:cstheme="minorHAnsi"/>
            </w:rPr>
            <w:t>Choose an item.</w:t>
          </w:r>
        </w:p>
      </w:docPartBody>
    </w:docPart>
    <w:docPart>
      <w:docPartPr>
        <w:name w:val="AE620915A1D04EFA85C205A588974794"/>
        <w:category>
          <w:name w:val="General"/>
          <w:gallery w:val="placeholder"/>
        </w:category>
        <w:types>
          <w:type w:val="bbPlcHdr"/>
        </w:types>
        <w:behaviors>
          <w:behavior w:val="content"/>
        </w:behaviors>
        <w:guid w:val="{32E0617B-EDFA-4E75-8118-749531C2337C}"/>
      </w:docPartPr>
      <w:docPartBody>
        <w:p w:rsidR="00E93F19" w:rsidRDefault="00F1661E" w:rsidP="00F1661E">
          <w:pPr>
            <w:pStyle w:val="AE620915A1D04EFA85C205A588974794"/>
          </w:pPr>
          <w:r w:rsidRPr="00055548">
            <w:rPr>
              <w:rStyle w:val="PlaceholderText"/>
              <w:rFonts w:cstheme="minorHAnsi"/>
            </w:rPr>
            <w:t>Choose an item.</w:t>
          </w:r>
        </w:p>
      </w:docPartBody>
    </w:docPart>
    <w:docPart>
      <w:docPartPr>
        <w:name w:val="0B65E57A136741349EEA78874BC32946"/>
        <w:category>
          <w:name w:val="General"/>
          <w:gallery w:val="placeholder"/>
        </w:category>
        <w:types>
          <w:type w:val="bbPlcHdr"/>
        </w:types>
        <w:behaviors>
          <w:behavior w:val="content"/>
        </w:behaviors>
        <w:guid w:val="{40370F75-653A-4619-95B2-8749908F7AD8}"/>
      </w:docPartPr>
      <w:docPartBody>
        <w:p w:rsidR="00E93F19" w:rsidRDefault="00F1661E" w:rsidP="00F1661E">
          <w:pPr>
            <w:pStyle w:val="0B65E57A136741349EEA78874BC32946"/>
          </w:pPr>
          <w:r w:rsidRPr="00055548">
            <w:rPr>
              <w:rStyle w:val="PlaceholderText"/>
              <w:rFonts w:cstheme="minorHAnsi"/>
            </w:rPr>
            <w:t>Choose an item.</w:t>
          </w:r>
        </w:p>
      </w:docPartBody>
    </w:docPart>
    <w:docPart>
      <w:docPartPr>
        <w:name w:val="FBE4ECB480A74998A6B82AFA74983F93"/>
        <w:category>
          <w:name w:val="General"/>
          <w:gallery w:val="placeholder"/>
        </w:category>
        <w:types>
          <w:type w:val="bbPlcHdr"/>
        </w:types>
        <w:behaviors>
          <w:behavior w:val="content"/>
        </w:behaviors>
        <w:guid w:val="{F60F7644-3BB8-4866-9188-4DDEE2348EC0}"/>
      </w:docPartPr>
      <w:docPartBody>
        <w:p w:rsidR="00E93F19" w:rsidRDefault="00F1661E" w:rsidP="00F1661E">
          <w:pPr>
            <w:pStyle w:val="FBE4ECB480A74998A6B82AFA74983F93"/>
          </w:pPr>
          <w:r w:rsidRPr="00055548">
            <w:rPr>
              <w:rStyle w:val="PlaceholderText"/>
              <w:rFonts w:cstheme="minorHAnsi"/>
            </w:rPr>
            <w:t>Choose an item.</w:t>
          </w:r>
        </w:p>
      </w:docPartBody>
    </w:docPart>
    <w:docPart>
      <w:docPartPr>
        <w:name w:val="9A6CE29086BB415BBF4AB715E0E92F88"/>
        <w:category>
          <w:name w:val="General"/>
          <w:gallery w:val="placeholder"/>
        </w:category>
        <w:types>
          <w:type w:val="bbPlcHdr"/>
        </w:types>
        <w:behaviors>
          <w:behavior w:val="content"/>
        </w:behaviors>
        <w:guid w:val="{75F3B838-C31A-4AA1-9768-F9C17E79FE77}"/>
      </w:docPartPr>
      <w:docPartBody>
        <w:p w:rsidR="00E93F19" w:rsidRDefault="00F1661E" w:rsidP="00F1661E">
          <w:pPr>
            <w:pStyle w:val="9A6CE29086BB415BBF4AB715E0E92F88"/>
          </w:pPr>
          <w:r w:rsidRPr="00055548">
            <w:rPr>
              <w:rStyle w:val="PlaceholderText"/>
              <w:rFonts w:cstheme="minorHAnsi"/>
            </w:rPr>
            <w:t>Choose an item.</w:t>
          </w:r>
        </w:p>
      </w:docPartBody>
    </w:docPart>
    <w:docPart>
      <w:docPartPr>
        <w:name w:val="D3454209745F4695986B8E7D1D1AF719"/>
        <w:category>
          <w:name w:val="General"/>
          <w:gallery w:val="placeholder"/>
        </w:category>
        <w:types>
          <w:type w:val="bbPlcHdr"/>
        </w:types>
        <w:behaviors>
          <w:behavior w:val="content"/>
        </w:behaviors>
        <w:guid w:val="{0EDF2DD9-7E4B-4551-ADE2-DF9E0F63C91E}"/>
      </w:docPartPr>
      <w:docPartBody>
        <w:p w:rsidR="00E93F19" w:rsidRDefault="00F1661E" w:rsidP="00F1661E">
          <w:pPr>
            <w:pStyle w:val="D3454209745F4695986B8E7D1D1AF719"/>
          </w:pPr>
          <w:r w:rsidRPr="00BA16E6">
            <w:rPr>
              <w:rStyle w:val="PlaceholderText"/>
            </w:rPr>
            <w:t>Choose an item.</w:t>
          </w:r>
        </w:p>
      </w:docPartBody>
    </w:docPart>
    <w:docPart>
      <w:docPartPr>
        <w:name w:val="325877C3356C42D9BE860994700AF5C4"/>
        <w:category>
          <w:name w:val="General"/>
          <w:gallery w:val="placeholder"/>
        </w:category>
        <w:types>
          <w:type w:val="bbPlcHdr"/>
        </w:types>
        <w:behaviors>
          <w:behavior w:val="content"/>
        </w:behaviors>
        <w:guid w:val="{D3EC0815-092B-49E6-9D70-AE057A428030}"/>
      </w:docPartPr>
      <w:docPartBody>
        <w:p w:rsidR="00E93F19" w:rsidRDefault="00F1661E" w:rsidP="00F1661E">
          <w:pPr>
            <w:pStyle w:val="325877C3356C42D9BE860994700AF5C4"/>
          </w:pPr>
          <w:r w:rsidRPr="00BA16E6">
            <w:rPr>
              <w:rStyle w:val="PlaceholderText"/>
            </w:rPr>
            <w:t>Choose an item.</w:t>
          </w:r>
        </w:p>
      </w:docPartBody>
    </w:docPart>
    <w:docPart>
      <w:docPartPr>
        <w:name w:val="D42D3E3E9C014608912888137BE67C8B"/>
        <w:category>
          <w:name w:val="General"/>
          <w:gallery w:val="placeholder"/>
        </w:category>
        <w:types>
          <w:type w:val="bbPlcHdr"/>
        </w:types>
        <w:behaviors>
          <w:behavior w:val="content"/>
        </w:behaviors>
        <w:guid w:val="{2C9CB7EE-3DEC-4E5A-AE8B-6952CC702881}"/>
      </w:docPartPr>
      <w:docPartBody>
        <w:p w:rsidR="00E93F19" w:rsidRDefault="00F1661E" w:rsidP="00F1661E">
          <w:pPr>
            <w:pStyle w:val="D42D3E3E9C014608912888137BE67C8B"/>
          </w:pPr>
          <w:r w:rsidRPr="00D4508B">
            <w:rPr>
              <w:rStyle w:val="PlaceholderText"/>
            </w:rPr>
            <w:t>Choose an item.</w:t>
          </w:r>
        </w:p>
      </w:docPartBody>
    </w:docPart>
    <w:docPart>
      <w:docPartPr>
        <w:name w:val="58F6CB38937A4A4F973A398775031E74"/>
        <w:category>
          <w:name w:val="General"/>
          <w:gallery w:val="placeholder"/>
        </w:category>
        <w:types>
          <w:type w:val="bbPlcHdr"/>
        </w:types>
        <w:behaviors>
          <w:behavior w:val="content"/>
        </w:behaviors>
        <w:guid w:val="{F257DA5B-388E-4C4F-A7B7-3A32A8E5DA03}"/>
      </w:docPartPr>
      <w:docPartBody>
        <w:p w:rsidR="00E93F19" w:rsidRDefault="00F1661E" w:rsidP="00F1661E">
          <w:pPr>
            <w:pStyle w:val="58F6CB38937A4A4F973A398775031E74"/>
          </w:pPr>
          <w:r w:rsidRPr="00D4508B">
            <w:rPr>
              <w:rStyle w:val="PlaceholderText"/>
            </w:rPr>
            <w:t>Choose an item.</w:t>
          </w:r>
        </w:p>
      </w:docPartBody>
    </w:docPart>
    <w:docPart>
      <w:docPartPr>
        <w:name w:val="3EEB4C2CCD30485984A6D758D0B582D8"/>
        <w:category>
          <w:name w:val="General"/>
          <w:gallery w:val="placeholder"/>
        </w:category>
        <w:types>
          <w:type w:val="bbPlcHdr"/>
        </w:types>
        <w:behaviors>
          <w:behavior w:val="content"/>
        </w:behaviors>
        <w:guid w:val="{9783587D-2388-4695-9F4F-3BA11862FF8A}"/>
      </w:docPartPr>
      <w:docPartBody>
        <w:p w:rsidR="00E93F19" w:rsidRDefault="00F1661E" w:rsidP="00F1661E">
          <w:pPr>
            <w:pStyle w:val="3EEB4C2CCD30485984A6D758D0B582D8"/>
          </w:pPr>
          <w:r w:rsidRPr="00D4508B">
            <w:rPr>
              <w:rStyle w:val="PlaceholderText"/>
            </w:rPr>
            <w:t>Choose an item.</w:t>
          </w:r>
        </w:p>
      </w:docPartBody>
    </w:docPart>
    <w:docPart>
      <w:docPartPr>
        <w:name w:val="F7265682480040F7908608081706417D"/>
        <w:category>
          <w:name w:val="General"/>
          <w:gallery w:val="placeholder"/>
        </w:category>
        <w:types>
          <w:type w:val="bbPlcHdr"/>
        </w:types>
        <w:behaviors>
          <w:behavior w:val="content"/>
        </w:behaviors>
        <w:guid w:val="{4C99840B-19B3-41DC-A3B2-4EE07E4425A3}"/>
      </w:docPartPr>
      <w:docPartBody>
        <w:p w:rsidR="00E93F19" w:rsidRDefault="00F1661E" w:rsidP="00F1661E">
          <w:pPr>
            <w:pStyle w:val="F7265682480040F7908608081706417D"/>
          </w:pPr>
          <w:r w:rsidRPr="00055548">
            <w:rPr>
              <w:rStyle w:val="PlaceholderText"/>
              <w:rFonts w:cstheme="minorHAnsi"/>
            </w:rPr>
            <w:t>Choose an item.</w:t>
          </w:r>
        </w:p>
      </w:docPartBody>
    </w:docPart>
    <w:docPart>
      <w:docPartPr>
        <w:name w:val="70406B1B095D4AC4959E4453347D7E8B"/>
        <w:category>
          <w:name w:val="General"/>
          <w:gallery w:val="placeholder"/>
        </w:category>
        <w:types>
          <w:type w:val="bbPlcHdr"/>
        </w:types>
        <w:behaviors>
          <w:behavior w:val="content"/>
        </w:behaviors>
        <w:guid w:val="{AF50D20D-7FC2-45FE-A8CA-5DD4158897F3}"/>
      </w:docPartPr>
      <w:docPartBody>
        <w:p w:rsidR="00E93F19" w:rsidRDefault="00F1661E" w:rsidP="00F1661E">
          <w:pPr>
            <w:pStyle w:val="70406B1B095D4AC4959E4453347D7E8B"/>
          </w:pPr>
          <w:r w:rsidRPr="00055548">
            <w:rPr>
              <w:rStyle w:val="PlaceholderText"/>
              <w:rFonts w:cstheme="minorHAnsi"/>
            </w:rPr>
            <w:t>Choose an item.</w:t>
          </w:r>
        </w:p>
      </w:docPartBody>
    </w:docPart>
    <w:docPart>
      <w:docPartPr>
        <w:name w:val="1BD3A36EF8ED4D119813CC25314453A1"/>
        <w:category>
          <w:name w:val="General"/>
          <w:gallery w:val="placeholder"/>
        </w:category>
        <w:types>
          <w:type w:val="bbPlcHdr"/>
        </w:types>
        <w:behaviors>
          <w:behavior w:val="content"/>
        </w:behaviors>
        <w:guid w:val="{1394ACF4-73F3-4DA5-B263-B790F137AC9B}"/>
      </w:docPartPr>
      <w:docPartBody>
        <w:p w:rsidR="00E93F19" w:rsidRDefault="00F1661E" w:rsidP="00F1661E">
          <w:pPr>
            <w:pStyle w:val="1BD3A36EF8ED4D119813CC25314453A1"/>
          </w:pPr>
          <w:r w:rsidRPr="00055548">
            <w:rPr>
              <w:rStyle w:val="PlaceholderText"/>
              <w:rFonts w:cstheme="minorHAnsi"/>
            </w:rPr>
            <w:t>Choose an item.</w:t>
          </w:r>
        </w:p>
      </w:docPartBody>
    </w:docPart>
    <w:docPart>
      <w:docPartPr>
        <w:name w:val="AFC74DE5652A4FCA81BC65E603BDD7F8"/>
        <w:category>
          <w:name w:val="General"/>
          <w:gallery w:val="placeholder"/>
        </w:category>
        <w:types>
          <w:type w:val="bbPlcHdr"/>
        </w:types>
        <w:behaviors>
          <w:behavior w:val="content"/>
        </w:behaviors>
        <w:guid w:val="{E82819D8-AD37-4840-8225-F36E7A0C860C}"/>
      </w:docPartPr>
      <w:docPartBody>
        <w:p w:rsidR="00E93F19" w:rsidRDefault="00F1661E" w:rsidP="00F1661E">
          <w:pPr>
            <w:pStyle w:val="AFC74DE5652A4FCA81BC65E603BDD7F8"/>
          </w:pPr>
          <w:r w:rsidRPr="00055548">
            <w:rPr>
              <w:rStyle w:val="PlaceholderText"/>
              <w:rFonts w:cstheme="minorHAnsi"/>
            </w:rPr>
            <w:t>Choose an item.</w:t>
          </w:r>
        </w:p>
      </w:docPartBody>
    </w:docPart>
    <w:docPart>
      <w:docPartPr>
        <w:name w:val="3A786166CBED475D9A9CEA46A47E291E"/>
        <w:category>
          <w:name w:val="General"/>
          <w:gallery w:val="placeholder"/>
        </w:category>
        <w:types>
          <w:type w:val="bbPlcHdr"/>
        </w:types>
        <w:behaviors>
          <w:behavior w:val="content"/>
        </w:behaviors>
        <w:guid w:val="{9E707464-2DDB-4B33-BF90-C1943DD001F5}"/>
      </w:docPartPr>
      <w:docPartBody>
        <w:p w:rsidR="00E93F19" w:rsidRDefault="00F1661E" w:rsidP="00F1661E">
          <w:pPr>
            <w:pStyle w:val="3A786166CBED475D9A9CEA46A47E291E"/>
          </w:pPr>
          <w:r w:rsidRPr="00055548">
            <w:rPr>
              <w:rStyle w:val="PlaceholderText"/>
              <w:rFonts w:cstheme="minorHAnsi"/>
            </w:rPr>
            <w:t>Choose an item.</w:t>
          </w:r>
        </w:p>
      </w:docPartBody>
    </w:docPart>
    <w:docPart>
      <w:docPartPr>
        <w:name w:val="94A7B7B827A84333860C430EAC52940F"/>
        <w:category>
          <w:name w:val="General"/>
          <w:gallery w:val="placeholder"/>
        </w:category>
        <w:types>
          <w:type w:val="bbPlcHdr"/>
        </w:types>
        <w:behaviors>
          <w:behavior w:val="content"/>
        </w:behaviors>
        <w:guid w:val="{2171E19B-5EA5-4AB6-9D38-2FC977A7A307}"/>
      </w:docPartPr>
      <w:docPartBody>
        <w:p w:rsidR="00E93F19" w:rsidRDefault="00F1661E" w:rsidP="00F1661E">
          <w:pPr>
            <w:pStyle w:val="94A7B7B827A84333860C430EAC52940F"/>
          </w:pPr>
          <w:r w:rsidRPr="00055548">
            <w:rPr>
              <w:rStyle w:val="PlaceholderText"/>
              <w:rFonts w:cstheme="minorHAnsi"/>
            </w:rPr>
            <w:t>Choose an item.</w:t>
          </w:r>
        </w:p>
      </w:docPartBody>
    </w:docPart>
    <w:docPart>
      <w:docPartPr>
        <w:name w:val="2CADCF8BD7D94EA194D23BB46F6B433C"/>
        <w:category>
          <w:name w:val="General"/>
          <w:gallery w:val="placeholder"/>
        </w:category>
        <w:types>
          <w:type w:val="bbPlcHdr"/>
        </w:types>
        <w:behaviors>
          <w:behavior w:val="content"/>
        </w:behaviors>
        <w:guid w:val="{34834D45-7247-4B54-858B-ADCAD6AD8F31}"/>
      </w:docPartPr>
      <w:docPartBody>
        <w:p w:rsidR="00E93F19" w:rsidRDefault="00F1661E" w:rsidP="00F1661E">
          <w:pPr>
            <w:pStyle w:val="2CADCF8BD7D94EA194D23BB46F6B433C"/>
          </w:pPr>
          <w:r w:rsidRPr="00055548">
            <w:rPr>
              <w:rStyle w:val="PlaceholderText"/>
              <w:rFonts w:cstheme="minorHAnsi"/>
            </w:rPr>
            <w:t>Choose an item.</w:t>
          </w:r>
        </w:p>
      </w:docPartBody>
    </w:docPart>
    <w:docPart>
      <w:docPartPr>
        <w:name w:val="42702D6DB6AD4EE983090D5A9A9BE576"/>
        <w:category>
          <w:name w:val="General"/>
          <w:gallery w:val="placeholder"/>
        </w:category>
        <w:types>
          <w:type w:val="bbPlcHdr"/>
        </w:types>
        <w:behaviors>
          <w:behavior w:val="content"/>
        </w:behaviors>
        <w:guid w:val="{A31C920D-37EE-4524-90D9-83316DDDEE67}"/>
      </w:docPartPr>
      <w:docPartBody>
        <w:p w:rsidR="00E93F19" w:rsidRDefault="00F1661E" w:rsidP="00F1661E">
          <w:pPr>
            <w:pStyle w:val="42702D6DB6AD4EE983090D5A9A9BE576"/>
          </w:pPr>
          <w:r w:rsidRPr="00055548">
            <w:rPr>
              <w:rStyle w:val="PlaceholderText"/>
              <w:rFonts w:cstheme="minorHAnsi"/>
            </w:rPr>
            <w:t>Choose an item.</w:t>
          </w:r>
        </w:p>
      </w:docPartBody>
    </w:docPart>
    <w:docPart>
      <w:docPartPr>
        <w:name w:val="B716F88EC8934670868E8104752C3617"/>
        <w:category>
          <w:name w:val="General"/>
          <w:gallery w:val="placeholder"/>
        </w:category>
        <w:types>
          <w:type w:val="bbPlcHdr"/>
        </w:types>
        <w:behaviors>
          <w:behavior w:val="content"/>
        </w:behaviors>
        <w:guid w:val="{87DAE647-59B1-477A-85DC-8C49AC4921B6}"/>
      </w:docPartPr>
      <w:docPartBody>
        <w:p w:rsidR="00E93F19" w:rsidRDefault="00F1661E" w:rsidP="00F1661E">
          <w:pPr>
            <w:pStyle w:val="B716F88EC8934670868E8104752C3617"/>
          </w:pPr>
          <w:r w:rsidRPr="00BA16E6">
            <w:rPr>
              <w:rStyle w:val="PlaceholderText"/>
            </w:rPr>
            <w:t>Choose an item.</w:t>
          </w:r>
        </w:p>
      </w:docPartBody>
    </w:docPart>
    <w:docPart>
      <w:docPartPr>
        <w:name w:val="E9B434E0F6BF42BC84C831EF9ED09B32"/>
        <w:category>
          <w:name w:val="General"/>
          <w:gallery w:val="placeholder"/>
        </w:category>
        <w:types>
          <w:type w:val="bbPlcHdr"/>
        </w:types>
        <w:behaviors>
          <w:behavior w:val="content"/>
        </w:behaviors>
        <w:guid w:val="{282C7F84-B25C-4EBB-A176-F90BB6361C46}"/>
      </w:docPartPr>
      <w:docPartBody>
        <w:p w:rsidR="00E93F19" w:rsidRDefault="00F1661E" w:rsidP="00F1661E">
          <w:pPr>
            <w:pStyle w:val="E9B434E0F6BF42BC84C831EF9ED09B32"/>
          </w:pPr>
          <w:r w:rsidRPr="00BA16E6">
            <w:rPr>
              <w:rStyle w:val="PlaceholderText"/>
            </w:rPr>
            <w:t>Choose an item.</w:t>
          </w:r>
        </w:p>
      </w:docPartBody>
    </w:docPart>
    <w:docPart>
      <w:docPartPr>
        <w:name w:val="4D651492C1BA4901B6DE693D6A1FBCE6"/>
        <w:category>
          <w:name w:val="General"/>
          <w:gallery w:val="placeholder"/>
        </w:category>
        <w:types>
          <w:type w:val="bbPlcHdr"/>
        </w:types>
        <w:behaviors>
          <w:behavior w:val="content"/>
        </w:behaviors>
        <w:guid w:val="{21AB1B8B-F60F-4A9E-B42C-2680C64A3E93}"/>
      </w:docPartPr>
      <w:docPartBody>
        <w:p w:rsidR="00E93F19" w:rsidRDefault="00F1661E" w:rsidP="00F1661E">
          <w:pPr>
            <w:pStyle w:val="4D651492C1BA4901B6DE693D6A1FBCE6"/>
          </w:pPr>
          <w:r w:rsidRPr="00D4508B">
            <w:rPr>
              <w:rStyle w:val="PlaceholderText"/>
            </w:rPr>
            <w:t>Choose an item.</w:t>
          </w:r>
        </w:p>
      </w:docPartBody>
    </w:docPart>
    <w:docPart>
      <w:docPartPr>
        <w:name w:val="9DFE67314E4F4285869FD0213009624B"/>
        <w:category>
          <w:name w:val="General"/>
          <w:gallery w:val="placeholder"/>
        </w:category>
        <w:types>
          <w:type w:val="bbPlcHdr"/>
        </w:types>
        <w:behaviors>
          <w:behavior w:val="content"/>
        </w:behaviors>
        <w:guid w:val="{747E7C4D-D9AB-4BC7-94CC-2079DDA7D542}"/>
      </w:docPartPr>
      <w:docPartBody>
        <w:p w:rsidR="00E93F19" w:rsidRDefault="00F1661E" w:rsidP="00F1661E">
          <w:pPr>
            <w:pStyle w:val="9DFE67314E4F4285869FD0213009624B"/>
          </w:pPr>
          <w:r w:rsidRPr="00D4508B">
            <w:rPr>
              <w:rStyle w:val="PlaceholderText"/>
            </w:rPr>
            <w:t>Choose an item.</w:t>
          </w:r>
        </w:p>
      </w:docPartBody>
    </w:docPart>
    <w:docPart>
      <w:docPartPr>
        <w:name w:val="9E4D400BE8544F729B34988974D0AA3B"/>
        <w:category>
          <w:name w:val="General"/>
          <w:gallery w:val="placeholder"/>
        </w:category>
        <w:types>
          <w:type w:val="bbPlcHdr"/>
        </w:types>
        <w:behaviors>
          <w:behavior w:val="content"/>
        </w:behaviors>
        <w:guid w:val="{0D5020E5-3DF0-4237-B854-8DEEA1A03F54}"/>
      </w:docPartPr>
      <w:docPartBody>
        <w:p w:rsidR="00E93F19" w:rsidRDefault="00F1661E" w:rsidP="00F1661E">
          <w:pPr>
            <w:pStyle w:val="9E4D400BE8544F729B34988974D0AA3B"/>
          </w:pPr>
          <w:r w:rsidRPr="00D4508B">
            <w:rPr>
              <w:rStyle w:val="PlaceholderText"/>
            </w:rPr>
            <w:t>Choose an item.</w:t>
          </w:r>
        </w:p>
      </w:docPartBody>
    </w:docPart>
    <w:docPart>
      <w:docPartPr>
        <w:name w:val="E4233944CCA64BE1B54D6EE4BC9EC658"/>
        <w:category>
          <w:name w:val="General"/>
          <w:gallery w:val="placeholder"/>
        </w:category>
        <w:types>
          <w:type w:val="bbPlcHdr"/>
        </w:types>
        <w:behaviors>
          <w:behavior w:val="content"/>
        </w:behaviors>
        <w:guid w:val="{B60EC184-5DAC-4D21-91B2-546057B88583}"/>
      </w:docPartPr>
      <w:docPartBody>
        <w:p w:rsidR="00E93F19" w:rsidRDefault="00F1661E" w:rsidP="00F1661E">
          <w:pPr>
            <w:pStyle w:val="E4233944CCA64BE1B54D6EE4BC9EC658"/>
          </w:pPr>
          <w:r w:rsidRPr="00055548">
            <w:rPr>
              <w:rStyle w:val="PlaceholderText"/>
              <w:rFonts w:cstheme="minorHAnsi"/>
            </w:rPr>
            <w:t>Choose an item.</w:t>
          </w:r>
        </w:p>
      </w:docPartBody>
    </w:docPart>
    <w:docPart>
      <w:docPartPr>
        <w:name w:val="A0570D15BE364EB2B4B3EC71EBD15347"/>
        <w:category>
          <w:name w:val="General"/>
          <w:gallery w:val="placeholder"/>
        </w:category>
        <w:types>
          <w:type w:val="bbPlcHdr"/>
        </w:types>
        <w:behaviors>
          <w:behavior w:val="content"/>
        </w:behaviors>
        <w:guid w:val="{6C5B0EF0-81BE-4121-B657-25DC3D1AA49B}"/>
      </w:docPartPr>
      <w:docPartBody>
        <w:p w:rsidR="00E93F19" w:rsidRDefault="00F1661E" w:rsidP="00F1661E">
          <w:pPr>
            <w:pStyle w:val="A0570D15BE364EB2B4B3EC71EBD15347"/>
          </w:pPr>
          <w:r w:rsidRPr="00055548">
            <w:rPr>
              <w:rStyle w:val="PlaceholderText"/>
              <w:rFonts w:cstheme="minorHAnsi"/>
            </w:rPr>
            <w:t>Choose an item.</w:t>
          </w:r>
        </w:p>
      </w:docPartBody>
    </w:docPart>
    <w:docPart>
      <w:docPartPr>
        <w:name w:val="6AF9FDAD420B4A9AAB9EE74DD7F24A68"/>
        <w:category>
          <w:name w:val="General"/>
          <w:gallery w:val="placeholder"/>
        </w:category>
        <w:types>
          <w:type w:val="bbPlcHdr"/>
        </w:types>
        <w:behaviors>
          <w:behavior w:val="content"/>
        </w:behaviors>
        <w:guid w:val="{61D360CA-30E6-49D5-8D8E-93E5C8184CD2}"/>
      </w:docPartPr>
      <w:docPartBody>
        <w:p w:rsidR="00E93F19" w:rsidRDefault="00F1661E" w:rsidP="00F1661E">
          <w:pPr>
            <w:pStyle w:val="6AF9FDAD420B4A9AAB9EE74DD7F24A68"/>
          </w:pPr>
          <w:r w:rsidRPr="00055548">
            <w:rPr>
              <w:rStyle w:val="PlaceholderText"/>
              <w:rFonts w:cstheme="minorHAnsi"/>
            </w:rPr>
            <w:t>Choose an item.</w:t>
          </w:r>
        </w:p>
      </w:docPartBody>
    </w:docPart>
    <w:docPart>
      <w:docPartPr>
        <w:name w:val="D6518A3A3C4A42D7B2A6D8785141F501"/>
        <w:category>
          <w:name w:val="General"/>
          <w:gallery w:val="placeholder"/>
        </w:category>
        <w:types>
          <w:type w:val="bbPlcHdr"/>
        </w:types>
        <w:behaviors>
          <w:behavior w:val="content"/>
        </w:behaviors>
        <w:guid w:val="{A404C96D-913A-42C2-92E8-04CD8243F795}"/>
      </w:docPartPr>
      <w:docPartBody>
        <w:p w:rsidR="00E93F19" w:rsidRDefault="00F1661E" w:rsidP="00F1661E">
          <w:pPr>
            <w:pStyle w:val="D6518A3A3C4A42D7B2A6D8785141F501"/>
          </w:pPr>
          <w:r w:rsidRPr="00055548">
            <w:rPr>
              <w:rStyle w:val="PlaceholderText"/>
              <w:rFonts w:cstheme="minorHAnsi"/>
            </w:rPr>
            <w:t>Choose an item.</w:t>
          </w:r>
        </w:p>
      </w:docPartBody>
    </w:docPart>
    <w:docPart>
      <w:docPartPr>
        <w:name w:val="54BC4B7A5C144B358915776318054863"/>
        <w:category>
          <w:name w:val="General"/>
          <w:gallery w:val="placeholder"/>
        </w:category>
        <w:types>
          <w:type w:val="bbPlcHdr"/>
        </w:types>
        <w:behaviors>
          <w:behavior w:val="content"/>
        </w:behaviors>
        <w:guid w:val="{D73878F5-1680-404E-99DD-9919254B84CA}"/>
      </w:docPartPr>
      <w:docPartBody>
        <w:p w:rsidR="00E93F19" w:rsidRDefault="00F1661E" w:rsidP="00F1661E">
          <w:pPr>
            <w:pStyle w:val="54BC4B7A5C144B358915776318054863"/>
          </w:pPr>
          <w:r w:rsidRPr="00055548">
            <w:rPr>
              <w:rStyle w:val="PlaceholderText"/>
              <w:rFonts w:cstheme="minorHAnsi"/>
            </w:rPr>
            <w:t>Choose an item.</w:t>
          </w:r>
        </w:p>
      </w:docPartBody>
    </w:docPart>
    <w:docPart>
      <w:docPartPr>
        <w:name w:val="0D5493F870B64A8FAE2D83CC3BFEC711"/>
        <w:category>
          <w:name w:val="General"/>
          <w:gallery w:val="placeholder"/>
        </w:category>
        <w:types>
          <w:type w:val="bbPlcHdr"/>
        </w:types>
        <w:behaviors>
          <w:behavior w:val="content"/>
        </w:behaviors>
        <w:guid w:val="{572051FD-BA50-42EA-8551-56FD2D838239}"/>
      </w:docPartPr>
      <w:docPartBody>
        <w:p w:rsidR="00E93F19" w:rsidRDefault="00F1661E" w:rsidP="00F1661E">
          <w:pPr>
            <w:pStyle w:val="0D5493F870B64A8FAE2D83CC3BFEC711"/>
          </w:pPr>
          <w:r w:rsidRPr="00055548">
            <w:rPr>
              <w:rStyle w:val="PlaceholderText"/>
              <w:rFonts w:cstheme="minorHAnsi"/>
            </w:rPr>
            <w:t>Choose an item.</w:t>
          </w:r>
        </w:p>
      </w:docPartBody>
    </w:docPart>
    <w:docPart>
      <w:docPartPr>
        <w:name w:val="E2715ED7FED949BAABEC56911F2E622E"/>
        <w:category>
          <w:name w:val="General"/>
          <w:gallery w:val="placeholder"/>
        </w:category>
        <w:types>
          <w:type w:val="bbPlcHdr"/>
        </w:types>
        <w:behaviors>
          <w:behavior w:val="content"/>
        </w:behaviors>
        <w:guid w:val="{1D860131-BCDC-4E30-B049-8E8CFAADCE45}"/>
      </w:docPartPr>
      <w:docPartBody>
        <w:p w:rsidR="00E93F19" w:rsidRDefault="00F1661E" w:rsidP="00F1661E">
          <w:pPr>
            <w:pStyle w:val="E2715ED7FED949BAABEC56911F2E622E"/>
          </w:pPr>
          <w:r w:rsidRPr="00055548">
            <w:rPr>
              <w:rStyle w:val="PlaceholderText"/>
              <w:rFonts w:cstheme="minorHAnsi"/>
            </w:rPr>
            <w:t>Choose an item.</w:t>
          </w:r>
        </w:p>
      </w:docPartBody>
    </w:docPart>
    <w:docPart>
      <w:docPartPr>
        <w:name w:val="DEB091534F894A06B1A3BD19E4FB93F8"/>
        <w:category>
          <w:name w:val="General"/>
          <w:gallery w:val="placeholder"/>
        </w:category>
        <w:types>
          <w:type w:val="bbPlcHdr"/>
        </w:types>
        <w:behaviors>
          <w:behavior w:val="content"/>
        </w:behaviors>
        <w:guid w:val="{37BC55BF-660C-4DCB-8650-E01639CB9D41}"/>
      </w:docPartPr>
      <w:docPartBody>
        <w:p w:rsidR="00E93F19" w:rsidRDefault="00F1661E" w:rsidP="00F1661E">
          <w:pPr>
            <w:pStyle w:val="DEB091534F894A06B1A3BD19E4FB93F8"/>
          </w:pPr>
          <w:r w:rsidRPr="00055548">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42"/>
    <w:rsid w:val="00055542"/>
    <w:rsid w:val="00070679"/>
    <w:rsid w:val="000A12CF"/>
    <w:rsid w:val="00150959"/>
    <w:rsid w:val="00192279"/>
    <w:rsid w:val="001A33C7"/>
    <w:rsid w:val="001B103F"/>
    <w:rsid w:val="001D631E"/>
    <w:rsid w:val="004660BF"/>
    <w:rsid w:val="004E5206"/>
    <w:rsid w:val="005B6408"/>
    <w:rsid w:val="005C2E05"/>
    <w:rsid w:val="005F6D31"/>
    <w:rsid w:val="00631A6E"/>
    <w:rsid w:val="00656EA2"/>
    <w:rsid w:val="00660D73"/>
    <w:rsid w:val="006F25E1"/>
    <w:rsid w:val="00753AA0"/>
    <w:rsid w:val="00786AC2"/>
    <w:rsid w:val="007F100A"/>
    <w:rsid w:val="00815A24"/>
    <w:rsid w:val="00846A6B"/>
    <w:rsid w:val="00883F73"/>
    <w:rsid w:val="00884275"/>
    <w:rsid w:val="008B2C45"/>
    <w:rsid w:val="00906B16"/>
    <w:rsid w:val="0091194D"/>
    <w:rsid w:val="009436A0"/>
    <w:rsid w:val="00944003"/>
    <w:rsid w:val="00A25D41"/>
    <w:rsid w:val="00A37041"/>
    <w:rsid w:val="00AC60F2"/>
    <w:rsid w:val="00B8306F"/>
    <w:rsid w:val="00BB691A"/>
    <w:rsid w:val="00BB76D4"/>
    <w:rsid w:val="00C1119E"/>
    <w:rsid w:val="00C86AED"/>
    <w:rsid w:val="00DF1244"/>
    <w:rsid w:val="00E40070"/>
    <w:rsid w:val="00E653FA"/>
    <w:rsid w:val="00E7147B"/>
    <w:rsid w:val="00E93F19"/>
    <w:rsid w:val="00F1661E"/>
    <w:rsid w:val="00F9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61E"/>
    <w:rPr>
      <w:color w:val="808080"/>
    </w:rPr>
  </w:style>
  <w:style w:type="paragraph" w:customStyle="1" w:styleId="AF95255DDACF46A5B6A59F3DAB92CB1D">
    <w:name w:val="AF95255DDACF46A5B6A59F3DAB92CB1D"/>
    <w:rsid w:val="006F25E1"/>
    <w:pPr>
      <w:spacing w:line="278" w:lineRule="auto"/>
    </w:pPr>
    <w:rPr>
      <w:kern w:val="2"/>
      <w:sz w:val="24"/>
      <w:szCs w:val="24"/>
      <w14:ligatures w14:val="standardContextual"/>
    </w:rPr>
  </w:style>
  <w:style w:type="paragraph" w:customStyle="1" w:styleId="BD383440062F4F2990E75325F169B8F8">
    <w:name w:val="BD383440062F4F2990E75325F169B8F8"/>
    <w:rsid w:val="006F25E1"/>
    <w:pPr>
      <w:spacing w:line="278" w:lineRule="auto"/>
    </w:pPr>
    <w:rPr>
      <w:kern w:val="2"/>
      <w:sz w:val="24"/>
      <w:szCs w:val="24"/>
      <w14:ligatures w14:val="standardContextual"/>
    </w:rPr>
  </w:style>
  <w:style w:type="paragraph" w:customStyle="1" w:styleId="D2351B78C5A840F68E106F76B3A68FE13">
    <w:name w:val="D2351B78C5A840F68E106F76B3A68FE13"/>
    <w:rsid w:val="00F1661E"/>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customStyle="1" w:styleId="239D2C6A55C24D339412A772860733DB3">
    <w:name w:val="239D2C6A55C24D339412A772860733DB3"/>
    <w:rsid w:val="00F1661E"/>
    <w:pPr>
      <w:spacing w:after="200" w:line="276" w:lineRule="auto"/>
    </w:pPr>
    <w:rPr>
      <w:rFonts w:eastAsiaTheme="minorHAnsi"/>
      <w:lang w:eastAsia="en-US"/>
    </w:rPr>
  </w:style>
  <w:style w:type="paragraph" w:customStyle="1" w:styleId="796DA27FBA9544078A3961CAABFA458B3">
    <w:name w:val="796DA27FBA9544078A3961CAABFA458B3"/>
    <w:rsid w:val="00F1661E"/>
    <w:pPr>
      <w:spacing w:after="200" w:line="276" w:lineRule="auto"/>
    </w:pPr>
    <w:rPr>
      <w:rFonts w:eastAsiaTheme="minorHAnsi"/>
      <w:lang w:eastAsia="en-US"/>
    </w:rPr>
  </w:style>
  <w:style w:type="paragraph" w:customStyle="1" w:styleId="A3A4D9154C28421B888ACEE5B3649460">
    <w:name w:val="A3A4D9154C28421B888ACEE5B3649460"/>
    <w:rsid w:val="00F1661E"/>
    <w:pPr>
      <w:spacing w:line="278" w:lineRule="auto"/>
    </w:pPr>
    <w:rPr>
      <w:kern w:val="2"/>
      <w:sz w:val="24"/>
      <w:szCs w:val="24"/>
      <w14:ligatures w14:val="standardContextual"/>
    </w:rPr>
  </w:style>
  <w:style w:type="paragraph" w:customStyle="1" w:styleId="142FB8C13B96403F9013F89542E23C2F">
    <w:name w:val="142FB8C13B96403F9013F89542E23C2F"/>
    <w:rsid w:val="00F1661E"/>
    <w:pPr>
      <w:spacing w:line="278" w:lineRule="auto"/>
    </w:pPr>
    <w:rPr>
      <w:kern w:val="2"/>
      <w:sz w:val="24"/>
      <w:szCs w:val="24"/>
      <w14:ligatures w14:val="standardContextual"/>
    </w:rPr>
  </w:style>
  <w:style w:type="paragraph" w:customStyle="1" w:styleId="76F97A9C423F43139EE941E3108AC529">
    <w:name w:val="76F97A9C423F43139EE941E3108AC529"/>
    <w:rsid w:val="00F1661E"/>
    <w:pPr>
      <w:spacing w:line="278" w:lineRule="auto"/>
    </w:pPr>
    <w:rPr>
      <w:kern w:val="2"/>
      <w:sz w:val="24"/>
      <w:szCs w:val="24"/>
      <w14:ligatures w14:val="standardContextual"/>
    </w:rPr>
  </w:style>
  <w:style w:type="paragraph" w:customStyle="1" w:styleId="AE620915A1D04EFA85C205A588974794">
    <w:name w:val="AE620915A1D04EFA85C205A588974794"/>
    <w:rsid w:val="00F1661E"/>
    <w:pPr>
      <w:spacing w:line="278" w:lineRule="auto"/>
    </w:pPr>
    <w:rPr>
      <w:kern w:val="2"/>
      <w:sz w:val="24"/>
      <w:szCs w:val="24"/>
      <w14:ligatures w14:val="standardContextual"/>
    </w:rPr>
  </w:style>
  <w:style w:type="paragraph" w:customStyle="1" w:styleId="0B65E57A136741349EEA78874BC32946">
    <w:name w:val="0B65E57A136741349EEA78874BC32946"/>
    <w:rsid w:val="00F1661E"/>
    <w:pPr>
      <w:spacing w:line="278" w:lineRule="auto"/>
    </w:pPr>
    <w:rPr>
      <w:kern w:val="2"/>
      <w:sz w:val="24"/>
      <w:szCs w:val="24"/>
      <w14:ligatures w14:val="standardContextual"/>
    </w:rPr>
  </w:style>
  <w:style w:type="paragraph" w:customStyle="1" w:styleId="FBE4ECB480A74998A6B82AFA74983F93">
    <w:name w:val="FBE4ECB480A74998A6B82AFA74983F93"/>
    <w:rsid w:val="00F1661E"/>
    <w:pPr>
      <w:spacing w:line="278" w:lineRule="auto"/>
    </w:pPr>
    <w:rPr>
      <w:kern w:val="2"/>
      <w:sz w:val="24"/>
      <w:szCs w:val="24"/>
      <w14:ligatures w14:val="standardContextual"/>
    </w:rPr>
  </w:style>
  <w:style w:type="paragraph" w:customStyle="1" w:styleId="9A6CE29086BB415BBF4AB715E0E92F88">
    <w:name w:val="9A6CE29086BB415BBF4AB715E0E92F88"/>
    <w:rsid w:val="00F1661E"/>
    <w:pPr>
      <w:spacing w:line="278" w:lineRule="auto"/>
    </w:pPr>
    <w:rPr>
      <w:kern w:val="2"/>
      <w:sz w:val="24"/>
      <w:szCs w:val="24"/>
      <w14:ligatures w14:val="standardContextual"/>
    </w:rPr>
  </w:style>
  <w:style w:type="paragraph" w:customStyle="1" w:styleId="D3454209745F4695986B8E7D1D1AF719">
    <w:name w:val="D3454209745F4695986B8E7D1D1AF719"/>
    <w:rsid w:val="00F1661E"/>
    <w:pPr>
      <w:spacing w:line="278" w:lineRule="auto"/>
    </w:pPr>
    <w:rPr>
      <w:kern w:val="2"/>
      <w:sz w:val="24"/>
      <w:szCs w:val="24"/>
      <w14:ligatures w14:val="standardContextual"/>
    </w:rPr>
  </w:style>
  <w:style w:type="paragraph" w:customStyle="1" w:styleId="325877C3356C42D9BE860994700AF5C4">
    <w:name w:val="325877C3356C42D9BE860994700AF5C4"/>
    <w:rsid w:val="00F1661E"/>
    <w:pPr>
      <w:spacing w:line="278" w:lineRule="auto"/>
    </w:pPr>
    <w:rPr>
      <w:kern w:val="2"/>
      <w:sz w:val="24"/>
      <w:szCs w:val="24"/>
      <w14:ligatures w14:val="standardContextual"/>
    </w:rPr>
  </w:style>
  <w:style w:type="paragraph" w:customStyle="1" w:styleId="D42D3E3E9C014608912888137BE67C8B">
    <w:name w:val="D42D3E3E9C014608912888137BE67C8B"/>
    <w:rsid w:val="00F1661E"/>
    <w:pPr>
      <w:spacing w:line="278" w:lineRule="auto"/>
    </w:pPr>
    <w:rPr>
      <w:kern w:val="2"/>
      <w:sz w:val="24"/>
      <w:szCs w:val="24"/>
      <w14:ligatures w14:val="standardContextual"/>
    </w:rPr>
  </w:style>
  <w:style w:type="paragraph" w:customStyle="1" w:styleId="58F6CB38937A4A4F973A398775031E74">
    <w:name w:val="58F6CB38937A4A4F973A398775031E74"/>
    <w:rsid w:val="00F1661E"/>
    <w:pPr>
      <w:spacing w:line="278" w:lineRule="auto"/>
    </w:pPr>
    <w:rPr>
      <w:kern w:val="2"/>
      <w:sz w:val="24"/>
      <w:szCs w:val="24"/>
      <w14:ligatures w14:val="standardContextual"/>
    </w:rPr>
  </w:style>
  <w:style w:type="paragraph" w:customStyle="1" w:styleId="3EEB4C2CCD30485984A6D758D0B582D8">
    <w:name w:val="3EEB4C2CCD30485984A6D758D0B582D8"/>
    <w:rsid w:val="00F1661E"/>
    <w:pPr>
      <w:spacing w:line="278" w:lineRule="auto"/>
    </w:pPr>
    <w:rPr>
      <w:kern w:val="2"/>
      <w:sz w:val="24"/>
      <w:szCs w:val="24"/>
      <w14:ligatures w14:val="standardContextual"/>
    </w:rPr>
  </w:style>
  <w:style w:type="paragraph" w:customStyle="1" w:styleId="F7265682480040F7908608081706417D">
    <w:name w:val="F7265682480040F7908608081706417D"/>
    <w:rsid w:val="00F1661E"/>
    <w:pPr>
      <w:spacing w:line="278" w:lineRule="auto"/>
    </w:pPr>
    <w:rPr>
      <w:kern w:val="2"/>
      <w:sz w:val="24"/>
      <w:szCs w:val="24"/>
      <w14:ligatures w14:val="standardContextual"/>
    </w:rPr>
  </w:style>
  <w:style w:type="paragraph" w:customStyle="1" w:styleId="70406B1B095D4AC4959E4453347D7E8B">
    <w:name w:val="70406B1B095D4AC4959E4453347D7E8B"/>
    <w:rsid w:val="00F1661E"/>
    <w:pPr>
      <w:spacing w:line="278" w:lineRule="auto"/>
    </w:pPr>
    <w:rPr>
      <w:kern w:val="2"/>
      <w:sz w:val="24"/>
      <w:szCs w:val="24"/>
      <w14:ligatures w14:val="standardContextual"/>
    </w:rPr>
  </w:style>
  <w:style w:type="paragraph" w:customStyle="1" w:styleId="1BD3A36EF8ED4D119813CC25314453A1">
    <w:name w:val="1BD3A36EF8ED4D119813CC25314453A1"/>
    <w:rsid w:val="00F1661E"/>
    <w:pPr>
      <w:spacing w:line="278" w:lineRule="auto"/>
    </w:pPr>
    <w:rPr>
      <w:kern w:val="2"/>
      <w:sz w:val="24"/>
      <w:szCs w:val="24"/>
      <w14:ligatures w14:val="standardContextual"/>
    </w:rPr>
  </w:style>
  <w:style w:type="paragraph" w:customStyle="1" w:styleId="AFC74DE5652A4FCA81BC65E603BDD7F8">
    <w:name w:val="AFC74DE5652A4FCA81BC65E603BDD7F8"/>
    <w:rsid w:val="00F1661E"/>
    <w:pPr>
      <w:spacing w:line="278" w:lineRule="auto"/>
    </w:pPr>
    <w:rPr>
      <w:kern w:val="2"/>
      <w:sz w:val="24"/>
      <w:szCs w:val="24"/>
      <w14:ligatures w14:val="standardContextual"/>
    </w:rPr>
  </w:style>
  <w:style w:type="paragraph" w:customStyle="1" w:styleId="3A786166CBED475D9A9CEA46A47E291E">
    <w:name w:val="3A786166CBED475D9A9CEA46A47E291E"/>
    <w:rsid w:val="00F1661E"/>
    <w:pPr>
      <w:spacing w:line="278" w:lineRule="auto"/>
    </w:pPr>
    <w:rPr>
      <w:kern w:val="2"/>
      <w:sz w:val="24"/>
      <w:szCs w:val="24"/>
      <w14:ligatures w14:val="standardContextual"/>
    </w:rPr>
  </w:style>
  <w:style w:type="paragraph" w:customStyle="1" w:styleId="94A7B7B827A84333860C430EAC52940F">
    <w:name w:val="94A7B7B827A84333860C430EAC52940F"/>
    <w:rsid w:val="00F1661E"/>
    <w:pPr>
      <w:spacing w:line="278" w:lineRule="auto"/>
    </w:pPr>
    <w:rPr>
      <w:kern w:val="2"/>
      <w:sz w:val="24"/>
      <w:szCs w:val="24"/>
      <w14:ligatures w14:val="standardContextual"/>
    </w:rPr>
  </w:style>
  <w:style w:type="paragraph" w:customStyle="1" w:styleId="2CADCF8BD7D94EA194D23BB46F6B433C">
    <w:name w:val="2CADCF8BD7D94EA194D23BB46F6B433C"/>
    <w:rsid w:val="00F1661E"/>
    <w:pPr>
      <w:spacing w:line="278" w:lineRule="auto"/>
    </w:pPr>
    <w:rPr>
      <w:kern w:val="2"/>
      <w:sz w:val="24"/>
      <w:szCs w:val="24"/>
      <w14:ligatures w14:val="standardContextual"/>
    </w:rPr>
  </w:style>
  <w:style w:type="paragraph" w:customStyle="1" w:styleId="42702D6DB6AD4EE983090D5A9A9BE576">
    <w:name w:val="42702D6DB6AD4EE983090D5A9A9BE576"/>
    <w:rsid w:val="00F1661E"/>
    <w:pPr>
      <w:spacing w:line="278" w:lineRule="auto"/>
    </w:pPr>
    <w:rPr>
      <w:kern w:val="2"/>
      <w:sz w:val="24"/>
      <w:szCs w:val="24"/>
      <w14:ligatures w14:val="standardContextual"/>
    </w:rPr>
  </w:style>
  <w:style w:type="paragraph" w:customStyle="1" w:styleId="B716F88EC8934670868E8104752C3617">
    <w:name w:val="B716F88EC8934670868E8104752C3617"/>
    <w:rsid w:val="00F1661E"/>
    <w:pPr>
      <w:spacing w:line="278" w:lineRule="auto"/>
    </w:pPr>
    <w:rPr>
      <w:kern w:val="2"/>
      <w:sz w:val="24"/>
      <w:szCs w:val="24"/>
      <w14:ligatures w14:val="standardContextual"/>
    </w:rPr>
  </w:style>
  <w:style w:type="paragraph" w:customStyle="1" w:styleId="E9B434E0F6BF42BC84C831EF9ED09B32">
    <w:name w:val="E9B434E0F6BF42BC84C831EF9ED09B32"/>
    <w:rsid w:val="00F1661E"/>
    <w:pPr>
      <w:spacing w:line="278" w:lineRule="auto"/>
    </w:pPr>
    <w:rPr>
      <w:kern w:val="2"/>
      <w:sz w:val="24"/>
      <w:szCs w:val="24"/>
      <w14:ligatures w14:val="standardContextual"/>
    </w:rPr>
  </w:style>
  <w:style w:type="paragraph" w:customStyle="1" w:styleId="4D651492C1BA4901B6DE693D6A1FBCE6">
    <w:name w:val="4D651492C1BA4901B6DE693D6A1FBCE6"/>
    <w:rsid w:val="00F1661E"/>
    <w:pPr>
      <w:spacing w:line="278" w:lineRule="auto"/>
    </w:pPr>
    <w:rPr>
      <w:kern w:val="2"/>
      <w:sz w:val="24"/>
      <w:szCs w:val="24"/>
      <w14:ligatures w14:val="standardContextual"/>
    </w:rPr>
  </w:style>
  <w:style w:type="paragraph" w:customStyle="1" w:styleId="9DFE67314E4F4285869FD0213009624B">
    <w:name w:val="9DFE67314E4F4285869FD0213009624B"/>
    <w:rsid w:val="00F1661E"/>
    <w:pPr>
      <w:spacing w:line="278" w:lineRule="auto"/>
    </w:pPr>
    <w:rPr>
      <w:kern w:val="2"/>
      <w:sz w:val="24"/>
      <w:szCs w:val="24"/>
      <w14:ligatures w14:val="standardContextual"/>
    </w:rPr>
  </w:style>
  <w:style w:type="paragraph" w:customStyle="1" w:styleId="9E4D400BE8544F729B34988974D0AA3B">
    <w:name w:val="9E4D400BE8544F729B34988974D0AA3B"/>
    <w:rsid w:val="00F1661E"/>
    <w:pPr>
      <w:spacing w:line="278" w:lineRule="auto"/>
    </w:pPr>
    <w:rPr>
      <w:kern w:val="2"/>
      <w:sz w:val="24"/>
      <w:szCs w:val="24"/>
      <w14:ligatures w14:val="standardContextual"/>
    </w:rPr>
  </w:style>
  <w:style w:type="paragraph" w:customStyle="1" w:styleId="E4233944CCA64BE1B54D6EE4BC9EC658">
    <w:name w:val="E4233944CCA64BE1B54D6EE4BC9EC658"/>
    <w:rsid w:val="00F1661E"/>
    <w:pPr>
      <w:spacing w:line="278" w:lineRule="auto"/>
    </w:pPr>
    <w:rPr>
      <w:kern w:val="2"/>
      <w:sz w:val="24"/>
      <w:szCs w:val="24"/>
      <w14:ligatures w14:val="standardContextual"/>
    </w:rPr>
  </w:style>
  <w:style w:type="paragraph" w:customStyle="1" w:styleId="A0570D15BE364EB2B4B3EC71EBD15347">
    <w:name w:val="A0570D15BE364EB2B4B3EC71EBD15347"/>
    <w:rsid w:val="00F1661E"/>
    <w:pPr>
      <w:spacing w:line="278" w:lineRule="auto"/>
    </w:pPr>
    <w:rPr>
      <w:kern w:val="2"/>
      <w:sz w:val="24"/>
      <w:szCs w:val="24"/>
      <w14:ligatures w14:val="standardContextual"/>
    </w:rPr>
  </w:style>
  <w:style w:type="paragraph" w:customStyle="1" w:styleId="6AF9FDAD420B4A9AAB9EE74DD7F24A68">
    <w:name w:val="6AF9FDAD420B4A9AAB9EE74DD7F24A68"/>
    <w:rsid w:val="00F1661E"/>
    <w:pPr>
      <w:spacing w:line="278" w:lineRule="auto"/>
    </w:pPr>
    <w:rPr>
      <w:kern w:val="2"/>
      <w:sz w:val="24"/>
      <w:szCs w:val="24"/>
      <w14:ligatures w14:val="standardContextual"/>
    </w:rPr>
  </w:style>
  <w:style w:type="paragraph" w:customStyle="1" w:styleId="D6518A3A3C4A42D7B2A6D8785141F501">
    <w:name w:val="D6518A3A3C4A42D7B2A6D8785141F501"/>
    <w:rsid w:val="00F1661E"/>
    <w:pPr>
      <w:spacing w:line="278" w:lineRule="auto"/>
    </w:pPr>
    <w:rPr>
      <w:kern w:val="2"/>
      <w:sz w:val="24"/>
      <w:szCs w:val="24"/>
      <w14:ligatures w14:val="standardContextual"/>
    </w:rPr>
  </w:style>
  <w:style w:type="paragraph" w:customStyle="1" w:styleId="54BC4B7A5C144B358915776318054863">
    <w:name w:val="54BC4B7A5C144B358915776318054863"/>
    <w:rsid w:val="00F1661E"/>
    <w:pPr>
      <w:spacing w:line="278" w:lineRule="auto"/>
    </w:pPr>
    <w:rPr>
      <w:kern w:val="2"/>
      <w:sz w:val="24"/>
      <w:szCs w:val="24"/>
      <w14:ligatures w14:val="standardContextual"/>
    </w:rPr>
  </w:style>
  <w:style w:type="paragraph" w:customStyle="1" w:styleId="0D5493F870B64A8FAE2D83CC3BFEC711">
    <w:name w:val="0D5493F870B64A8FAE2D83CC3BFEC711"/>
    <w:rsid w:val="00F1661E"/>
    <w:pPr>
      <w:spacing w:line="278" w:lineRule="auto"/>
    </w:pPr>
    <w:rPr>
      <w:kern w:val="2"/>
      <w:sz w:val="24"/>
      <w:szCs w:val="24"/>
      <w14:ligatures w14:val="standardContextual"/>
    </w:rPr>
  </w:style>
  <w:style w:type="paragraph" w:customStyle="1" w:styleId="E2715ED7FED949BAABEC56911F2E622E">
    <w:name w:val="E2715ED7FED949BAABEC56911F2E622E"/>
    <w:rsid w:val="00F1661E"/>
    <w:pPr>
      <w:spacing w:line="278" w:lineRule="auto"/>
    </w:pPr>
    <w:rPr>
      <w:kern w:val="2"/>
      <w:sz w:val="24"/>
      <w:szCs w:val="24"/>
      <w14:ligatures w14:val="standardContextual"/>
    </w:rPr>
  </w:style>
  <w:style w:type="paragraph" w:customStyle="1" w:styleId="DEB091534F894A06B1A3BD19E4FB93F8">
    <w:name w:val="DEB091534F894A06B1A3BD19E4FB93F8"/>
    <w:rsid w:val="00F166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C28F3-67B9-4AB1-95C8-1DE8857ED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2565</TotalTime>
  <Pages>21</Pages>
  <Words>4211</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Stephenson</dc:creator>
  <cp:lastModifiedBy>Gaynor Wiggins</cp:lastModifiedBy>
  <cp:revision>13</cp:revision>
  <cp:lastPrinted>2025-07-24T14:39:00Z</cp:lastPrinted>
  <dcterms:created xsi:type="dcterms:W3CDTF">2025-06-16T10:03:00Z</dcterms:created>
  <dcterms:modified xsi:type="dcterms:W3CDTF">2025-09-15T16:03:00Z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3ff0b7ba,59006171,53167f48</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2024-04-30T10:27:46Z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9ca30f4e-7891-4ef7-a195-14289a3bdce1</vt:lpwstr>
  </property>
  <property fmtid="{D5CDD505-2E9C-101B-9397-08002B2CF9AE}" pid="11" name="MSIP_Label_ed63e432-7a5b-4534-ada9-2e736aca8ba4_ContentBits">
    <vt:lpwstr>1</vt:lpwstr>
  </property>
</Properties>
</file>