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BC134" w14:textId="4E330A5A" w:rsidR="00C757F4" w:rsidRPr="000005A7" w:rsidRDefault="00552922" w:rsidP="00C757F4">
      <w:pPr>
        <w:pStyle w:val="Title"/>
        <w:rPr>
          <w:color w:val="auto"/>
        </w:rPr>
      </w:pPr>
      <w:r>
        <w:rPr>
          <w:rFonts w:ascii="Times New Roman" w:hAnsi="Times New Roman" w:cs="Times New Roman"/>
          <w:noProof/>
          <w:sz w:val="24"/>
          <w:szCs w:val="24"/>
          <w:lang w:eastAsia="en-GB"/>
        </w:rPr>
        <w:drawing>
          <wp:anchor distT="36576" distB="36576" distL="36576" distR="36576" simplePos="0" relativeHeight="251659264" behindDoc="0" locked="0" layoutInCell="1" allowOverlap="1" wp14:anchorId="6313E546" wp14:editId="18B34ACC">
            <wp:simplePos x="0" y="0"/>
            <wp:positionH relativeFrom="margin">
              <wp:posOffset>5661025</wp:posOffset>
            </wp:positionH>
            <wp:positionV relativeFrom="paragraph">
              <wp:posOffset>641645</wp:posOffset>
            </wp:positionV>
            <wp:extent cx="2364486" cy="182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4486" cy="1828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77614" w:rsidRPr="000005A7">
        <w:rPr>
          <w:color w:val="auto"/>
        </w:rPr>
        <w:t xml:space="preserve">Education – </w:t>
      </w:r>
      <w:r w:rsidR="000B1E48" w:rsidRPr="000005A7">
        <w:rPr>
          <w:color w:val="auto"/>
        </w:rPr>
        <w:t>Improvement</w:t>
      </w:r>
      <w:r w:rsidR="00B77614" w:rsidRPr="000005A7">
        <w:rPr>
          <w:color w:val="auto"/>
        </w:rPr>
        <w:t xml:space="preserve"> </w:t>
      </w:r>
      <w:r w:rsidR="00C757F4" w:rsidRPr="000005A7">
        <w:rPr>
          <w:color w:val="auto"/>
        </w:rPr>
        <w:t>Planning Document</w:t>
      </w:r>
      <w:r w:rsidR="001F549C">
        <w:rPr>
          <w:color w:val="auto"/>
        </w:rPr>
        <w:t xml:space="preserve"> – </w:t>
      </w:r>
      <w:r w:rsidR="000514DD">
        <w:rPr>
          <w:color w:val="auto"/>
        </w:rPr>
        <w:t>202</w:t>
      </w:r>
      <w:r w:rsidR="001F549C">
        <w:rPr>
          <w:color w:val="auto"/>
        </w:rPr>
        <w:t>4-25</w:t>
      </w:r>
    </w:p>
    <w:p w14:paraId="7C3FC22D" w14:textId="4FBDEFAE" w:rsidR="00C757F4" w:rsidRPr="000005A7" w:rsidRDefault="00C757F4">
      <w:pPr>
        <w:rPr>
          <w:sz w:val="12"/>
          <w:szCs w:val="12"/>
        </w:rPr>
      </w:pPr>
    </w:p>
    <w:p w14:paraId="350933D5" w14:textId="05C0BD83" w:rsidR="005D1A12" w:rsidRPr="000005A7" w:rsidRDefault="00C757F4">
      <w:pPr>
        <w:rPr>
          <w:sz w:val="36"/>
          <w:szCs w:val="36"/>
        </w:rPr>
      </w:pPr>
      <w:r w:rsidRPr="000005A7">
        <w:rPr>
          <w:sz w:val="36"/>
          <w:szCs w:val="36"/>
        </w:rPr>
        <w:t xml:space="preserve">Establishment Name: </w:t>
      </w:r>
      <w:r w:rsidR="00552922">
        <w:rPr>
          <w:sz w:val="36"/>
          <w:szCs w:val="36"/>
        </w:rPr>
        <w:t>Glenbrae Children’s Centre</w:t>
      </w:r>
    </w:p>
    <w:p w14:paraId="3D16330B" w14:textId="5B218839" w:rsidR="00C757F4" w:rsidRPr="000005A7" w:rsidRDefault="00552922" w:rsidP="00552922">
      <w:pPr>
        <w:tabs>
          <w:tab w:val="left" w:pos="11360"/>
        </w:tabs>
        <w:rPr>
          <w:sz w:val="10"/>
          <w:szCs w:val="10"/>
        </w:rPr>
      </w:pPr>
      <w:r>
        <w:rPr>
          <w:sz w:val="10"/>
          <w:szCs w:val="10"/>
        </w:rPr>
        <w:tab/>
      </w:r>
    </w:p>
    <w:p w14:paraId="17B0FD79" w14:textId="77777777" w:rsidR="00C757F4" w:rsidRPr="000005A7" w:rsidRDefault="00C757F4">
      <w:pPr>
        <w:rPr>
          <w:sz w:val="36"/>
          <w:szCs w:val="36"/>
        </w:rPr>
      </w:pPr>
      <w:r w:rsidRPr="000005A7">
        <w:rPr>
          <w:sz w:val="36"/>
          <w:szCs w:val="36"/>
        </w:rPr>
        <w:t>CONTENTS</w:t>
      </w:r>
    </w:p>
    <w:p w14:paraId="7BF8C194" w14:textId="77777777" w:rsidR="00263C2A" w:rsidRPr="000005A7" w:rsidRDefault="00263C2A" w:rsidP="00263C2A">
      <w:pPr>
        <w:pStyle w:val="ListParagraph"/>
        <w:rPr>
          <w:sz w:val="10"/>
          <w:szCs w:val="10"/>
        </w:rPr>
      </w:pPr>
    </w:p>
    <w:p w14:paraId="11273491" w14:textId="77777777" w:rsidR="00C757F4" w:rsidRPr="000005A7" w:rsidRDefault="00C757F4" w:rsidP="00461B88">
      <w:pPr>
        <w:pStyle w:val="ListParagraph"/>
        <w:numPr>
          <w:ilvl w:val="0"/>
          <w:numId w:val="1"/>
        </w:numPr>
        <w:rPr>
          <w:sz w:val="28"/>
          <w:szCs w:val="28"/>
        </w:rPr>
      </w:pPr>
      <w:r w:rsidRPr="000005A7">
        <w:rPr>
          <w:sz w:val="28"/>
          <w:szCs w:val="28"/>
        </w:rPr>
        <w:t>Establishment Vision, Values and Aims</w:t>
      </w:r>
    </w:p>
    <w:p w14:paraId="28186470" w14:textId="77777777" w:rsidR="00263C2A" w:rsidRPr="000005A7" w:rsidRDefault="00263C2A" w:rsidP="00263C2A">
      <w:pPr>
        <w:pStyle w:val="ListParagraph"/>
        <w:rPr>
          <w:sz w:val="10"/>
          <w:szCs w:val="10"/>
        </w:rPr>
      </w:pPr>
    </w:p>
    <w:p w14:paraId="4AD1D449" w14:textId="77777777" w:rsidR="00263C2A" w:rsidRPr="000005A7" w:rsidRDefault="00263C2A" w:rsidP="00263C2A">
      <w:pPr>
        <w:pStyle w:val="ListParagraph"/>
        <w:rPr>
          <w:sz w:val="10"/>
          <w:szCs w:val="10"/>
        </w:rPr>
      </w:pPr>
    </w:p>
    <w:p w14:paraId="6EC9C5D0" w14:textId="77777777" w:rsidR="00C757F4" w:rsidRPr="000005A7" w:rsidRDefault="00C757F4" w:rsidP="00461B88">
      <w:pPr>
        <w:pStyle w:val="ListParagraph"/>
        <w:numPr>
          <w:ilvl w:val="0"/>
          <w:numId w:val="1"/>
        </w:numPr>
        <w:rPr>
          <w:sz w:val="28"/>
          <w:szCs w:val="28"/>
        </w:rPr>
      </w:pPr>
      <w:r w:rsidRPr="000005A7">
        <w:rPr>
          <w:sz w:val="28"/>
          <w:szCs w:val="28"/>
        </w:rPr>
        <w:t xml:space="preserve">3 Year overview of priorities – based on </w:t>
      </w:r>
      <w:r w:rsidR="00A10F1A" w:rsidRPr="000005A7">
        <w:rPr>
          <w:sz w:val="28"/>
          <w:szCs w:val="28"/>
        </w:rPr>
        <w:t>the National Improvement Framework</w:t>
      </w:r>
    </w:p>
    <w:p w14:paraId="4DB6BFD6" w14:textId="77777777" w:rsidR="0086516E" w:rsidRPr="000005A7" w:rsidRDefault="0086516E" w:rsidP="0086516E">
      <w:pPr>
        <w:pStyle w:val="ListParagraph"/>
        <w:ind w:left="1080"/>
        <w:rPr>
          <w:sz w:val="10"/>
          <w:szCs w:val="10"/>
        </w:rPr>
      </w:pPr>
    </w:p>
    <w:p w14:paraId="76EA5792" w14:textId="77777777" w:rsidR="00263C2A" w:rsidRPr="000005A7" w:rsidRDefault="00263C2A" w:rsidP="00263C2A">
      <w:pPr>
        <w:pStyle w:val="ListParagraph"/>
        <w:rPr>
          <w:sz w:val="10"/>
          <w:szCs w:val="10"/>
        </w:rPr>
      </w:pPr>
    </w:p>
    <w:p w14:paraId="172E6C49" w14:textId="67D8D3AA" w:rsidR="00550780" w:rsidRPr="00221908" w:rsidRDefault="00337F9A" w:rsidP="00461B88">
      <w:pPr>
        <w:pStyle w:val="ListParagraph"/>
        <w:numPr>
          <w:ilvl w:val="0"/>
          <w:numId w:val="1"/>
        </w:numPr>
        <w:rPr>
          <w:sz w:val="28"/>
          <w:szCs w:val="28"/>
        </w:rPr>
      </w:pPr>
      <w:r w:rsidRPr="000005A7">
        <w:rPr>
          <w:sz w:val="28"/>
          <w:szCs w:val="28"/>
        </w:rPr>
        <w:t xml:space="preserve">Action Plan for </w:t>
      </w:r>
      <w:r w:rsidR="0010644C">
        <w:rPr>
          <w:sz w:val="28"/>
          <w:szCs w:val="28"/>
        </w:rPr>
        <w:t>session 2023-24</w:t>
      </w:r>
      <w:r w:rsidR="008656AA">
        <w:rPr>
          <w:sz w:val="28"/>
          <w:szCs w:val="28"/>
        </w:rPr>
        <w:t xml:space="preserve"> including PEF planning</w:t>
      </w:r>
    </w:p>
    <w:p w14:paraId="6AFCE3E4" w14:textId="17ED56F4"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503"/>
        <w:gridCol w:w="4969"/>
        <w:gridCol w:w="1987"/>
        <w:gridCol w:w="3489"/>
      </w:tblGrid>
      <w:tr w:rsidR="00263C2A" w:rsidRPr="000005A7" w14:paraId="5B18EBE7" w14:textId="77777777" w:rsidTr="00263C2A">
        <w:tc>
          <w:tcPr>
            <w:tcW w:w="3543" w:type="dxa"/>
            <w:shd w:val="pct12" w:color="auto" w:fill="auto"/>
          </w:tcPr>
          <w:p w14:paraId="02BF8496" w14:textId="77777777" w:rsidR="00263C2A" w:rsidRPr="000005A7" w:rsidRDefault="00263C2A" w:rsidP="00263C2A">
            <w:pPr>
              <w:rPr>
                <w:sz w:val="28"/>
                <w:szCs w:val="28"/>
              </w:rPr>
            </w:pPr>
            <w:r w:rsidRPr="000005A7">
              <w:rPr>
                <w:sz w:val="28"/>
                <w:szCs w:val="28"/>
              </w:rPr>
              <w:t>Head of Establishment</w:t>
            </w:r>
          </w:p>
        </w:tc>
        <w:tc>
          <w:tcPr>
            <w:tcW w:w="5070" w:type="dxa"/>
          </w:tcPr>
          <w:p w14:paraId="084E318F" w14:textId="0B3B9112" w:rsidR="00263C2A" w:rsidRPr="000005A7" w:rsidRDefault="00552922" w:rsidP="00263C2A">
            <w:pPr>
              <w:rPr>
                <w:sz w:val="28"/>
                <w:szCs w:val="28"/>
              </w:rPr>
            </w:pPr>
            <w:r>
              <w:rPr>
                <w:sz w:val="28"/>
                <w:szCs w:val="28"/>
              </w:rPr>
              <w:t>Craig Scott</w:t>
            </w:r>
          </w:p>
        </w:tc>
        <w:tc>
          <w:tcPr>
            <w:tcW w:w="2017" w:type="dxa"/>
            <w:shd w:val="pct12" w:color="auto" w:fill="auto"/>
          </w:tcPr>
          <w:p w14:paraId="3ACFDDDE" w14:textId="77777777" w:rsidR="00263C2A" w:rsidRPr="000005A7" w:rsidRDefault="00263C2A" w:rsidP="00263C2A">
            <w:pPr>
              <w:rPr>
                <w:sz w:val="28"/>
                <w:szCs w:val="28"/>
              </w:rPr>
            </w:pPr>
            <w:r w:rsidRPr="000005A7">
              <w:rPr>
                <w:sz w:val="28"/>
                <w:szCs w:val="28"/>
              </w:rPr>
              <w:t>Date</w:t>
            </w:r>
          </w:p>
        </w:tc>
        <w:tc>
          <w:tcPr>
            <w:tcW w:w="3544" w:type="dxa"/>
          </w:tcPr>
          <w:p w14:paraId="537F70D8" w14:textId="75FFDD0B" w:rsidR="00263C2A" w:rsidRPr="000005A7" w:rsidRDefault="00552922" w:rsidP="00EF4B41">
            <w:pPr>
              <w:rPr>
                <w:sz w:val="28"/>
                <w:szCs w:val="28"/>
              </w:rPr>
            </w:pPr>
            <w:r>
              <w:rPr>
                <w:sz w:val="28"/>
                <w:szCs w:val="28"/>
              </w:rPr>
              <w:t>28.06.24</w:t>
            </w:r>
          </w:p>
        </w:tc>
      </w:tr>
    </w:tbl>
    <w:p w14:paraId="661EEA29" w14:textId="77777777" w:rsidR="00263C2A" w:rsidRPr="000005A7" w:rsidRDefault="00263C2A" w:rsidP="00263C2A">
      <w:pPr>
        <w:rPr>
          <w:sz w:val="28"/>
          <w:szCs w:val="28"/>
        </w:rPr>
      </w:pPr>
    </w:p>
    <w:tbl>
      <w:tblPr>
        <w:tblStyle w:val="TableGrid"/>
        <w:tblW w:w="0" w:type="auto"/>
        <w:tblLook w:val="04A0" w:firstRow="1" w:lastRow="0" w:firstColumn="1" w:lastColumn="0" w:noHBand="0" w:noVBand="1"/>
      </w:tblPr>
      <w:tblGrid>
        <w:gridCol w:w="3499"/>
        <w:gridCol w:w="4977"/>
        <w:gridCol w:w="1986"/>
        <w:gridCol w:w="3486"/>
      </w:tblGrid>
      <w:tr w:rsidR="00263C2A" w:rsidRPr="000005A7" w14:paraId="06F0EF61" w14:textId="77777777" w:rsidTr="00356561">
        <w:tc>
          <w:tcPr>
            <w:tcW w:w="3543" w:type="dxa"/>
            <w:shd w:val="pct12" w:color="auto" w:fill="auto"/>
          </w:tcPr>
          <w:p w14:paraId="4B0A20A7" w14:textId="77777777" w:rsidR="00263C2A" w:rsidRPr="000005A7" w:rsidRDefault="00263C2A" w:rsidP="00263C2A">
            <w:pPr>
              <w:rPr>
                <w:sz w:val="28"/>
                <w:szCs w:val="28"/>
              </w:rPr>
            </w:pPr>
            <w:r w:rsidRPr="000005A7">
              <w:rPr>
                <w:sz w:val="28"/>
                <w:szCs w:val="28"/>
              </w:rPr>
              <w:t>Quality Improvement Officer</w:t>
            </w:r>
          </w:p>
        </w:tc>
        <w:tc>
          <w:tcPr>
            <w:tcW w:w="5070" w:type="dxa"/>
          </w:tcPr>
          <w:p w14:paraId="5E9386E0" w14:textId="3A6BDE08" w:rsidR="00263C2A" w:rsidRPr="000005A7" w:rsidRDefault="00552922" w:rsidP="00356561">
            <w:pPr>
              <w:rPr>
                <w:sz w:val="28"/>
                <w:szCs w:val="28"/>
              </w:rPr>
            </w:pPr>
            <w:r>
              <w:rPr>
                <w:sz w:val="28"/>
                <w:szCs w:val="28"/>
              </w:rPr>
              <w:t>Yvonne Gallagher</w:t>
            </w:r>
          </w:p>
        </w:tc>
        <w:tc>
          <w:tcPr>
            <w:tcW w:w="2017" w:type="dxa"/>
            <w:shd w:val="pct12" w:color="auto" w:fill="auto"/>
          </w:tcPr>
          <w:p w14:paraId="5CAA21E7" w14:textId="77777777" w:rsidR="00263C2A" w:rsidRPr="000005A7" w:rsidRDefault="00263C2A" w:rsidP="00356561">
            <w:pPr>
              <w:rPr>
                <w:sz w:val="28"/>
                <w:szCs w:val="28"/>
              </w:rPr>
            </w:pPr>
            <w:r w:rsidRPr="000005A7">
              <w:rPr>
                <w:sz w:val="28"/>
                <w:szCs w:val="28"/>
              </w:rPr>
              <w:t>Date</w:t>
            </w:r>
          </w:p>
        </w:tc>
        <w:tc>
          <w:tcPr>
            <w:tcW w:w="3544" w:type="dxa"/>
          </w:tcPr>
          <w:p w14:paraId="05E395A8" w14:textId="11AC959D" w:rsidR="00263C2A" w:rsidRPr="000005A7" w:rsidRDefault="00552922" w:rsidP="00356561">
            <w:pPr>
              <w:rPr>
                <w:sz w:val="28"/>
                <w:szCs w:val="28"/>
              </w:rPr>
            </w:pPr>
            <w:r>
              <w:rPr>
                <w:sz w:val="28"/>
                <w:szCs w:val="28"/>
              </w:rPr>
              <w:t>28.06.24</w:t>
            </w:r>
          </w:p>
        </w:tc>
      </w:tr>
    </w:tbl>
    <w:p w14:paraId="641C0932" w14:textId="77777777" w:rsidR="00B77614" w:rsidRDefault="00B77614" w:rsidP="00263C2A">
      <w:pPr>
        <w:rPr>
          <w:sz w:val="28"/>
          <w:szCs w:val="28"/>
        </w:rPr>
      </w:pPr>
    </w:p>
    <w:p w14:paraId="70721A70" w14:textId="5E719C8D" w:rsidR="00055548" w:rsidRDefault="00055548">
      <w:pPr>
        <w:rPr>
          <w:rFonts w:asciiTheme="majorHAnsi" w:eastAsiaTheme="majorEastAsia" w:hAnsiTheme="majorHAnsi" w:cstheme="majorBidi"/>
          <w:spacing w:val="5"/>
          <w:kern w:val="28"/>
          <w:sz w:val="52"/>
          <w:szCs w:val="52"/>
        </w:rPr>
      </w:pPr>
      <w:r>
        <w:br w:type="page"/>
      </w:r>
    </w:p>
    <w:p w14:paraId="7A120211" w14:textId="7734EE08" w:rsidR="00926999" w:rsidRDefault="00926999" w:rsidP="00926999">
      <w:pPr>
        <w:pStyle w:val="Title"/>
        <w:rPr>
          <w:color w:val="auto"/>
        </w:rPr>
      </w:pPr>
      <w:r>
        <w:rPr>
          <w:color w:val="auto"/>
        </w:rPr>
        <w:lastRenderedPageBreak/>
        <w:t>Our Vision, Values and Aims</w:t>
      </w:r>
    </w:p>
    <w:p w14:paraId="1FE64089" w14:textId="5C118BD6" w:rsidR="00926999" w:rsidRPr="00926999" w:rsidRDefault="00926999" w:rsidP="00926999"/>
    <w:p w14:paraId="375F5F8E" w14:textId="533B4D5A" w:rsidR="003E7E11" w:rsidRPr="003E7E11" w:rsidRDefault="003E7E11" w:rsidP="003E7E11">
      <w:pPr>
        <w:rPr>
          <w:rFonts w:cstheme="minorHAnsi"/>
          <w:sz w:val="48"/>
          <w:szCs w:val="48"/>
          <w:u w:val="single"/>
        </w:rPr>
      </w:pPr>
      <w:r w:rsidRPr="003E7E11">
        <w:rPr>
          <w:rFonts w:cstheme="minorHAnsi"/>
          <w:sz w:val="48"/>
          <w:szCs w:val="48"/>
        </w:rPr>
        <w:t xml:space="preserve">                  </w:t>
      </w:r>
      <w:r w:rsidRPr="003E7E11">
        <w:rPr>
          <w:rFonts w:cstheme="minorHAnsi"/>
          <w:sz w:val="48"/>
          <w:szCs w:val="48"/>
          <w:u w:val="single"/>
        </w:rPr>
        <w:t>The Glenbrae Way</w:t>
      </w:r>
    </w:p>
    <w:p w14:paraId="60E1ABD7" w14:textId="293939C6" w:rsidR="003E7E11" w:rsidRPr="003E7E11" w:rsidRDefault="003E7E11" w:rsidP="003E7E11">
      <w:pPr>
        <w:rPr>
          <w:rFonts w:cstheme="minorHAnsi"/>
          <w:sz w:val="40"/>
          <w:szCs w:val="40"/>
        </w:rPr>
      </w:pPr>
      <w:r w:rsidRPr="003E7E11">
        <w:rPr>
          <w:rFonts w:cstheme="minorHAnsi"/>
          <w:color w:val="0070C0"/>
          <w:sz w:val="40"/>
          <w:szCs w:val="40"/>
        </w:rPr>
        <w:t xml:space="preserve">                         </w:t>
      </w:r>
      <w:r w:rsidR="00F66812">
        <w:rPr>
          <w:rFonts w:cstheme="minorHAnsi"/>
          <w:color w:val="0070C0"/>
          <w:sz w:val="40"/>
          <w:szCs w:val="40"/>
        </w:rPr>
        <w:t xml:space="preserve">     </w:t>
      </w:r>
      <w:r w:rsidRPr="003E7E11">
        <w:rPr>
          <w:rFonts w:cstheme="minorHAnsi"/>
          <w:color w:val="FF0000"/>
          <w:sz w:val="40"/>
          <w:szCs w:val="40"/>
        </w:rPr>
        <w:t>G</w:t>
      </w:r>
      <w:r w:rsidRPr="003E7E11">
        <w:rPr>
          <w:rFonts w:cstheme="minorHAnsi"/>
          <w:sz w:val="40"/>
          <w:szCs w:val="40"/>
        </w:rPr>
        <w:t>etting it right for our children and families.</w:t>
      </w:r>
    </w:p>
    <w:p w14:paraId="4C8A4E77" w14:textId="2D54E0E5" w:rsidR="003E7E11" w:rsidRPr="003E7E11" w:rsidRDefault="003E7E11" w:rsidP="003E7E11">
      <w:pPr>
        <w:rPr>
          <w:rFonts w:cstheme="minorHAnsi"/>
          <w:sz w:val="40"/>
          <w:szCs w:val="40"/>
        </w:rPr>
      </w:pPr>
      <w:r w:rsidRPr="003E7E11">
        <w:rPr>
          <w:rFonts w:cstheme="minorHAnsi"/>
          <w:color w:val="0070C0"/>
          <w:sz w:val="40"/>
          <w:szCs w:val="40"/>
        </w:rPr>
        <w:t xml:space="preserve">                          </w:t>
      </w:r>
      <w:r w:rsidR="00F66812">
        <w:rPr>
          <w:rFonts w:cstheme="minorHAnsi"/>
          <w:color w:val="0070C0"/>
          <w:sz w:val="40"/>
          <w:szCs w:val="40"/>
        </w:rPr>
        <w:t xml:space="preserve">     </w:t>
      </w:r>
      <w:r w:rsidRPr="003E7E11">
        <w:rPr>
          <w:rFonts w:cstheme="minorHAnsi"/>
          <w:color w:val="0070C0"/>
          <w:sz w:val="40"/>
          <w:szCs w:val="40"/>
        </w:rPr>
        <w:t>L</w:t>
      </w:r>
      <w:r w:rsidRPr="003E7E11">
        <w:rPr>
          <w:rFonts w:cstheme="minorHAnsi"/>
          <w:sz w:val="40"/>
          <w:szCs w:val="40"/>
        </w:rPr>
        <w:t>earning and growing together through child led play.</w:t>
      </w:r>
    </w:p>
    <w:p w14:paraId="70F112A1" w14:textId="76E4DAA4" w:rsidR="003E7E11" w:rsidRPr="003E7E11" w:rsidRDefault="003E7E11" w:rsidP="003E7E11">
      <w:pPr>
        <w:rPr>
          <w:rFonts w:cstheme="minorHAnsi"/>
          <w:sz w:val="40"/>
          <w:szCs w:val="40"/>
        </w:rPr>
      </w:pPr>
      <w:r w:rsidRPr="003E7E11">
        <w:rPr>
          <w:rFonts w:cstheme="minorHAnsi"/>
          <w:color w:val="FF0000"/>
          <w:sz w:val="40"/>
          <w:szCs w:val="40"/>
        </w:rPr>
        <w:t xml:space="preserve">                          </w:t>
      </w:r>
      <w:r w:rsidR="00F66812">
        <w:rPr>
          <w:rFonts w:cstheme="minorHAnsi"/>
          <w:color w:val="FF0000"/>
          <w:sz w:val="40"/>
          <w:szCs w:val="40"/>
        </w:rPr>
        <w:t xml:space="preserve">     </w:t>
      </w:r>
      <w:r w:rsidRPr="003E7E11">
        <w:rPr>
          <w:rFonts w:cstheme="minorHAnsi"/>
          <w:color w:val="FF0000"/>
          <w:sz w:val="40"/>
          <w:szCs w:val="40"/>
        </w:rPr>
        <w:t>E</w:t>
      </w:r>
      <w:r w:rsidRPr="003E7E11">
        <w:rPr>
          <w:rFonts w:cstheme="minorHAnsi"/>
          <w:sz w:val="40"/>
          <w:szCs w:val="40"/>
        </w:rPr>
        <w:t>quity and equality for all.</w:t>
      </w:r>
    </w:p>
    <w:p w14:paraId="6B649DCD" w14:textId="33FF08C8" w:rsidR="003E7E11" w:rsidRPr="003E7E11" w:rsidRDefault="003E7E11" w:rsidP="003E7E11">
      <w:pPr>
        <w:rPr>
          <w:rFonts w:cstheme="minorHAnsi"/>
          <w:sz w:val="40"/>
          <w:szCs w:val="40"/>
        </w:rPr>
      </w:pPr>
      <w:r w:rsidRPr="003E7E11">
        <w:rPr>
          <w:rFonts w:cstheme="minorHAnsi"/>
          <w:sz w:val="40"/>
          <w:szCs w:val="40"/>
        </w:rPr>
        <w:t xml:space="preserve">                          </w:t>
      </w:r>
      <w:r w:rsidR="00F66812">
        <w:rPr>
          <w:rFonts w:cstheme="minorHAnsi"/>
          <w:sz w:val="40"/>
          <w:szCs w:val="40"/>
        </w:rPr>
        <w:t xml:space="preserve">     </w:t>
      </w:r>
      <w:r w:rsidRPr="003E7E11">
        <w:rPr>
          <w:rFonts w:cstheme="minorHAnsi"/>
          <w:color w:val="0070C0"/>
          <w:sz w:val="40"/>
          <w:szCs w:val="40"/>
        </w:rPr>
        <w:t>N</w:t>
      </w:r>
      <w:r w:rsidRPr="003E7E11">
        <w:rPr>
          <w:rFonts w:cstheme="minorHAnsi"/>
          <w:sz w:val="40"/>
          <w:szCs w:val="40"/>
        </w:rPr>
        <w:t>urturing and loving ourselves, each other and our community.</w:t>
      </w:r>
    </w:p>
    <w:p w14:paraId="0E06B04C" w14:textId="449CABBB" w:rsidR="003E7E11" w:rsidRPr="003E7E11" w:rsidRDefault="00F66812" w:rsidP="003E7E11">
      <w:pPr>
        <w:rPr>
          <w:rFonts w:cstheme="minorHAnsi"/>
          <w:sz w:val="40"/>
          <w:szCs w:val="40"/>
        </w:rPr>
      </w:pPr>
      <w:r w:rsidRPr="00F66812">
        <w:rPr>
          <w:rFonts w:cstheme="minorHAnsi"/>
          <w:noProof/>
          <w:sz w:val="44"/>
          <w:szCs w:val="44"/>
          <w:lang w:eastAsia="en-GB"/>
        </w:rPr>
        <w:drawing>
          <wp:anchor distT="36576" distB="36576" distL="36576" distR="36576" simplePos="0" relativeHeight="251661312" behindDoc="0" locked="0" layoutInCell="1" allowOverlap="1" wp14:anchorId="0DD8A1D8" wp14:editId="22BE7CCE">
            <wp:simplePos x="0" y="0"/>
            <wp:positionH relativeFrom="margin">
              <wp:posOffset>6435618</wp:posOffset>
            </wp:positionH>
            <wp:positionV relativeFrom="paragraph">
              <wp:posOffset>388406</wp:posOffset>
            </wp:positionV>
            <wp:extent cx="2233031" cy="1727126"/>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3031" cy="1727126"/>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E7E11" w:rsidRPr="003E7E11">
        <w:rPr>
          <w:rFonts w:cstheme="minorHAnsi"/>
          <w:color w:val="0070C0"/>
          <w:sz w:val="40"/>
          <w:szCs w:val="40"/>
        </w:rPr>
        <w:t xml:space="preserve">                          </w:t>
      </w:r>
      <w:r>
        <w:rPr>
          <w:rFonts w:cstheme="minorHAnsi"/>
          <w:color w:val="0070C0"/>
          <w:sz w:val="40"/>
          <w:szCs w:val="40"/>
        </w:rPr>
        <w:t xml:space="preserve">     </w:t>
      </w:r>
      <w:r w:rsidR="003E7E11" w:rsidRPr="003E7E11">
        <w:rPr>
          <w:rFonts w:cstheme="minorHAnsi"/>
          <w:color w:val="FF0000"/>
          <w:sz w:val="40"/>
          <w:szCs w:val="40"/>
        </w:rPr>
        <w:t>B</w:t>
      </w:r>
      <w:r w:rsidR="003E7E11" w:rsidRPr="003E7E11">
        <w:rPr>
          <w:rFonts w:cstheme="minorHAnsi"/>
          <w:sz w:val="40"/>
          <w:szCs w:val="40"/>
        </w:rPr>
        <w:t>uilding positive relationships.</w:t>
      </w:r>
    </w:p>
    <w:p w14:paraId="31A5F999" w14:textId="54CE07B0" w:rsidR="003E7E11" w:rsidRPr="003E7E11" w:rsidRDefault="003E7E11" w:rsidP="003E7E11">
      <w:pPr>
        <w:rPr>
          <w:rFonts w:cstheme="minorHAnsi"/>
          <w:sz w:val="40"/>
          <w:szCs w:val="40"/>
        </w:rPr>
      </w:pPr>
      <w:r w:rsidRPr="003E7E11">
        <w:rPr>
          <w:rFonts w:cstheme="minorHAnsi"/>
          <w:sz w:val="40"/>
          <w:szCs w:val="40"/>
        </w:rPr>
        <w:t xml:space="preserve">                          </w:t>
      </w:r>
      <w:r w:rsidR="00F66812">
        <w:rPr>
          <w:rFonts w:cstheme="minorHAnsi"/>
          <w:sz w:val="40"/>
          <w:szCs w:val="40"/>
        </w:rPr>
        <w:t xml:space="preserve">     </w:t>
      </w:r>
      <w:r w:rsidRPr="003E7E11">
        <w:rPr>
          <w:rFonts w:cstheme="minorHAnsi"/>
          <w:color w:val="0070C0"/>
          <w:sz w:val="40"/>
          <w:szCs w:val="40"/>
        </w:rPr>
        <w:t>R</w:t>
      </w:r>
      <w:r w:rsidRPr="003E7E11">
        <w:rPr>
          <w:rFonts w:cstheme="minorHAnsi"/>
          <w:sz w:val="40"/>
          <w:szCs w:val="40"/>
        </w:rPr>
        <w:t>eaching for the stars and beyond.</w:t>
      </w:r>
    </w:p>
    <w:p w14:paraId="16602CE8" w14:textId="7A905C9E" w:rsidR="00F66812" w:rsidRPr="00F66812" w:rsidRDefault="00F66812" w:rsidP="003E7E11">
      <w:pPr>
        <w:rPr>
          <w:rFonts w:cstheme="minorHAnsi"/>
          <w:sz w:val="40"/>
          <w:szCs w:val="40"/>
        </w:rPr>
      </w:pPr>
      <w:r w:rsidRPr="00F66812">
        <w:rPr>
          <w:rFonts w:cstheme="minorHAnsi"/>
          <w:sz w:val="40"/>
          <w:szCs w:val="40"/>
        </w:rPr>
        <w:t xml:space="preserve">            </w:t>
      </w:r>
      <w:r>
        <w:rPr>
          <w:rFonts w:cstheme="minorHAnsi"/>
          <w:sz w:val="40"/>
          <w:szCs w:val="40"/>
        </w:rPr>
        <w:t xml:space="preserve">   </w:t>
      </w:r>
      <w:r w:rsidR="003E7E11" w:rsidRPr="003E7E11">
        <w:rPr>
          <w:rFonts w:cstheme="minorHAnsi"/>
          <w:sz w:val="40"/>
          <w:szCs w:val="40"/>
        </w:rPr>
        <w:t xml:space="preserve">(Having) </w:t>
      </w:r>
      <w:r w:rsidR="003E7E11" w:rsidRPr="003E7E11">
        <w:rPr>
          <w:rFonts w:cstheme="minorHAnsi"/>
          <w:color w:val="FF0000"/>
          <w:sz w:val="40"/>
          <w:szCs w:val="40"/>
        </w:rPr>
        <w:t>A</w:t>
      </w:r>
      <w:r w:rsidR="003E7E11" w:rsidRPr="003E7E11">
        <w:rPr>
          <w:rFonts w:cstheme="minorHAnsi"/>
          <w:sz w:val="40"/>
          <w:szCs w:val="40"/>
        </w:rPr>
        <w:t xml:space="preserve">dventures, fun and being creative. </w:t>
      </w:r>
    </w:p>
    <w:p w14:paraId="1252E6D5" w14:textId="14668661" w:rsidR="003E7E11" w:rsidRPr="003E7E11" w:rsidRDefault="00F66812" w:rsidP="003E7E11">
      <w:pPr>
        <w:rPr>
          <w:rFonts w:cstheme="minorHAnsi"/>
          <w:sz w:val="40"/>
          <w:szCs w:val="40"/>
        </w:rPr>
      </w:pPr>
      <w:r>
        <w:rPr>
          <w:rFonts w:cstheme="minorHAnsi"/>
          <w:sz w:val="40"/>
          <w:szCs w:val="40"/>
        </w:rPr>
        <w:t xml:space="preserve">  </w:t>
      </w:r>
      <w:r w:rsidR="003E7E11" w:rsidRPr="003E7E11">
        <w:rPr>
          <w:rFonts w:cstheme="minorHAnsi"/>
          <w:sz w:val="40"/>
          <w:szCs w:val="40"/>
        </w:rPr>
        <w:t xml:space="preserve">(Beginning and) </w:t>
      </w:r>
      <w:r w:rsidR="003E7E11" w:rsidRPr="003E7E11">
        <w:rPr>
          <w:rFonts w:cstheme="minorHAnsi"/>
          <w:color w:val="0070C0"/>
          <w:sz w:val="40"/>
          <w:szCs w:val="40"/>
        </w:rPr>
        <w:t>E</w:t>
      </w:r>
      <w:r w:rsidR="003E7E11" w:rsidRPr="003E7E11">
        <w:rPr>
          <w:rFonts w:cstheme="minorHAnsi"/>
          <w:sz w:val="40"/>
          <w:szCs w:val="40"/>
        </w:rPr>
        <w:t>nding each day with smiles and hugs.</w:t>
      </w:r>
    </w:p>
    <w:p w14:paraId="116E2A89" w14:textId="77777777" w:rsidR="003E7E11" w:rsidRPr="003E7E11" w:rsidRDefault="003E7E11" w:rsidP="003E7E11">
      <w:pPr>
        <w:rPr>
          <w:rFonts w:cstheme="minorHAnsi"/>
          <w:sz w:val="44"/>
          <w:szCs w:val="44"/>
        </w:rPr>
      </w:pPr>
    </w:p>
    <w:p w14:paraId="038819B6" w14:textId="77777777" w:rsidR="007E347B" w:rsidRDefault="007E347B" w:rsidP="00742A87">
      <w:pPr>
        <w:pStyle w:val="Title"/>
        <w:rPr>
          <w:rFonts w:asciiTheme="majorHAnsi" w:hAnsiTheme="majorHAnsi"/>
          <w:color w:val="auto"/>
        </w:rPr>
      </w:pPr>
    </w:p>
    <w:p w14:paraId="6FA0CD78" w14:textId="045D1F58" w:rsidR="007A3D1C" w:rsidRPr="000005A7" w:rsidRDefault="00742A87" w:rsidP="00742A87">
      <w:pPr>
        <w:pStyle w:val="Title"/>
        <w:rPr>
          <w:color w:val="auto"/>
        </w:rPr>
      </w:pPr>
      <w:r w:rsidRPr="000005A7">
        <w:rPr>
          <w:color w:val="auto"/>
        </w:rPr>
        <w:lastRenderedPageBreak/>
        <w:t xml:space="preserve">3 Year Overview of </w:t>
      </w:r>
      <w:r w:rsidR="007B7696">
        <w:rPr>
          <w:color w:val="auto"/>
        </w:rPr>
        <w:t xml:space="preserve">Establishment </w:t>
      </w:r>
      <w:r w:rsidRPr="000005A7">
        <w:rPr>
          <w:color w:val="auto"/>
        </w:rPr>
        <w:t>Priorities</w:t>
      </w:r>
    </w:p>
    <w:p w14:paraId="06F76E95" w14:textId="77777777" w:rsidR="00A35854" w:rsidRPr="000005A7" w:rsidRDefault="00103AA9" w:rsidP="00A35854">
      <w:pPr>
        <w:rPr>
          <w:sz w:val="36"/>
          <w:szCs w:val="36"/>
        </w:rPr>
      </w:pPr>
      <w:r w:rsidRPr="000005A7">
        <w:rPr>
          <w:sz w:val="36"/>
          <w:szCs w:val="36"/>
        </w:rPr>
        <w:t xml:space="preserve">The improvement priorities for our establishment are noted on the following page. They have been expressed in the context of </w:t>
      </w:r>
      <w:r w:rsidR="00E976D4">
        <w:rPr>
          <w:sz w:val="36"/>
          <w:szCs w:val="36"/>
        </w:rPr>
        <w:t xml:space="preserve">the </w:t>
      </w:r>
      <w:r w:rsidR="000325F4" w:rsidRPr="000005A7">
        <w:rPr>
          <w:sz w:val="36"/>
          <w:szCs w:val="36"/>
        </w:rPr>
        <w:t>National Improvement Framework</w:t>
      </w:r>
    </w:p>
    <w:p w14:paraId="5D59F284" w14:textId="77777777" w:rsidR="00103AA9" w:rsidRPr="000005A7" w:rsidRDefault="00103AA9" w:rsidP="00A35854">
      <w:pPr>
        <w:rPr>
          <w:sz w:val="36"/>
          <w:szCs w:val="36"/>
        </w:rPr>
      </w:pPr>
      <w:r w:rsidRPr="000005A7">
        <w:rPr>
          <w:sz w:val="36"/>
          <w:szCs w:val="36"/>
        </w:rPr>
        <w:t xml:space="preserve">Our Improvement Priorities extend </w:t>
      </w:r>
      <w:r w:rsidR="000325F4" w:rsidRPr="000005A7">
        <w:rPr>
          <w:sz w:val="36"/>
          <w:szCs w:val="36"/>
        </w:rPr>
        <w:t>in a rolling programme over three years</w:t>
      </w:r>
      <w:r w:rsidRPr="000005A7">
        <w:rPr>
          <w:sz w:val="36"/>
          <w:szCs w:val="36"/>
        </w:rPr>
        <w:t>. Each priority has been coded accordingly:</w:t>
      </w:r>
    </w:p>
    <w:p w14:paraId="5EB9881E" w14:textId="4E327BC1" w:rsidR="00E66ED9" w:rsidRPr="00055548" w:rsidRDefault="00E66ED9" w:rsidP="00055548">
      <w:pPr>
        <w:spacing w:after="0" w:line="240" w:lineRule="auto"/>
        <w:rPr>
          <w:sz w:val="36"/>
          <w:szCs w:val="36"/>
        </w:rPr>
      </w:pPr>
    </w:p>
    <w:p w14:paraId="59B2E99E" w14:textId="6997F64A" w:rsidR="00103AA9" w:rsidRPr="000005A7" w:rsidRDefault="000514DD" w:rsidP="00103AA9">
      <w:pPr>
        <w:spacing w:after="0" w:line="240" w:lineRule="auto"/>
        <w:rPr>
          <w:sz w:val="36"/>
          <w:szCs w:val="36"/>
        </w:rPr>
      </w:pPr>
      <w:r>
        <w:rPr>
          <w:sz w:val="36"/>
          <w:szCs w:val="36"/>
        </w:rPr>
        <w:t>Session 2024-2025</w:t>
      </w:r>
    </w:p>
    <w:p w14:paraId="3FB934A1" w14:textId="68DFC25D" w:rsidR="00103AA9" w:rsidRDefault="000514DD" w:rsidP="00103AA9">
      <w:pPr>
        <w:spacing w:after="0" w:line="240" w:lineRule="auto"/>
        <w:rPr>
          <w:sz w:val="36"/>
          <w:szCs w:val="36"/>
        </w:rPr>
      </w:pPr>
      <w:r>
        <w:rPr>
          <w:sz w:val="36"/>
          <w:szCs w:val="36"/>
        </w:rPr>
        <w:t>Session 2025-2026</w:t>
      </w:r>
    </w:p>
    <w:p w14:paraId="7935DB70" w14:textId="7F5FDCB9" w:rsidR="00055548" w:rsidRDefault="00055548" w:rsidP="00103AA9">
      <w:pPr>
        <w:spacing w:after="0" w:line="240" w:lineRule="auto"/>
        <w:rPr>
          <w:sz w:val="36"/>
          <w:szCs w:val="36"/>
        </w:rPr>
      </w:pPr>
      <w:r>
        <w:rPr>
          <w:sz w:val="36"/>
          <w:szCs w:val="36"/>
        </w:rPr>
        <w:t>Session 2026-2027</w:t>
      </w:r>
    </w:p>
    <w:p w14:paraId="22948E21" w14:textId="381D4714" w:rsidR="00D80850" w:rsidRDefault="00D80850" w:rsidP="00103AA9">
      <w:pPr>
        <w:spacing w:after="0" w:line="240" w:lineRule="auto"/>
        <w:rPr>
          <w:sz w:val="36"/>
          <w:szCs w:val="36"/>
        </w:rPr>
      </w:pPr>
    </w:p>
    <w:p w14:paraId="3F24E359" w14:textId="77777777" w:rsidR="007B7696" w:rsidRDefault="007B7696" w:rsidP="00742A87">
      <w:pPr>
        <w:pStyle w:val="Title"/>
        <w:rPr>
          <w:rFonts w:eastAsiaTheme="minorHAnsi" w:cstheme="minorBidi"/>
          <w:color w:val="auto"/>
          <w:spacing w:val="0"/>
          <w:kern w:val="0"/>
          <w:sz w:val="36"/>
          <w:szCs w:val="36"/>
        </w:rPr>
      </w:pPr>
      <w:r>
        <w:rPr>
          <w:rFonts w:eastAsiaTheme="minorHAnsi" w:cstheme="minorBidi"/>
          <w:color w:val="auto"/>
          <w:spacing w:val="0"/>
          <w:kern w:val="0"/>
          <w:sz w:val="36"/>
          <w:szCs w:val="36"/>
        </w:rPr>
        <w:br w:type="page"/>
      </w:r>
    </w:p>
    <w:p w14:paraId="0532A587" w14:textId="77777777" w:rsidR="002D116B" w:rsidRPr="00055548" w:rsidRDefault="002D116B" w:rsidP="00742A87">
      <w:pPr>
        <w:pStyle w:val="Title"/>
        <w:rPr>
          <w:rFonts w:cstheme="minorHAnsi"/>
          <w:color w:val="auto"/>
        </w:rPr>
      </w:pPr>
      <w:r w:rsidRPr="00055548">
        <w:rPr>
          <w:rFonts w:cstheme="minorHAnsi"/>
          <w:color w:val="auto"/>
        </w:rPr>
        <w:lastRenderedPageBreak/>
        <w:t>Overview of rolling three year plan</w:t>
      </w:r>
    </w:p>
    <w:p w14:paraId="0304D781" w14:textId="77777777" w:rsidR="00A10F1A" w:rsidRPr="00055548" w:rsidRDefault="00A10F1A" w:rsidP="00A10F1A">
      <w:pPr>
        <w:rPr>
          <w:rFonts w:cstheme="minorHAnsi"/>
        </w:rPr>
      </w:pPr>
    </w:p>
    <w:tbl>
      <w:tblPr>
        <w:tblStyle w:val="TableGrid"/>
        <w:tblW w:w="0" w:type="auto"/>
        <w:tblLook w:val="04A0" w:firstRow="1" w:lastRow="0" w:firstColumn="1" w:lastColumn="0" w:noHBand="0" w:noVBand="1"/>
      </w:tblPr>
      <w:tblGrid>
        <w:gridCol w:w="3312"/>
        <w:gridCol w:w="3678"/>
        <w:gridCol w:w="3412"/>
        <w:gridCol w:w="3546"/>
      </w:tblGrid>
      <w:tr w:rsidR="00055548" w:rsidRPr="00055548" w14:paraId="5863FE78" w14:textId="77777777" w:rsidTr="007B7696">
        <w:tc>
          <w:tcPr>
            <w:tcW w:w="3312" w:type="dxa"/>
            <w:shd w:val="clear" w:color="auto" w:fill="D9D9D9" w:themeFill="background1" w:themeFillShade="D9"/>
          </w:tcPr>
          <w:p w14:paraId="6BCC30D3" w14:textId="77777777" w:rsidR="00055548" w:rsidRPr="00055548" w:rsidRDefault="00055548" w:rsidP="00055548">
            <w:pPr>
              <w:pStyle w:val="Title"/>
              <w:pBdr>
                <w:bottom w:val="none" w:sz="0" w:space="0" w:color="auto"/>
              </w:pBdr>
              <w:rPr>
                <w:rFonts w:cstheme="minorHAnsi"/>
                <w:b/>
                <w:color w:val="auto"/>
                <w:sz w:val="32"/>
                <w:szCs w:val="32"/>
              </w:rPr>
            </w:pPr>
            <w:r w:rsidRPr="00055548">
              <w:rPr>
                <w:rFonts w:cstheme="minorHAnsi"/>
                <w:b/>
                <w:color w:val="auto"/>
                <w:sz w:val="32"/>
                <w:szCs w:val="32"/>
              </w:rPr>
              <w:t>National Priorities</w:t>
            </w:r>
          </w:p>
        </w:tc>
        <w:tc>
          <w:tcPr>
            <w:tcW w:w="3678" w:type="dxa"/>
            <w:shd w:val="clear" w:color="auto" w:fill="D9D9D9" w:themeFill="background1" w:themeFillShade="D9"/>
          </w:tcPr>
          <w:p w14:paraId="1379FB01" w14:textId="588E47DB" w:rsidR="00055548" w:rsidRPr="00055548" w:rsidRDefault="00055548" w:rsidP="00055548">
            <w:pPr>
              <w:rPr>
                <w:rFonts w:cstheme="minorHAnsi"/>
                <w:sz w:val="32"/>
                <w:szCs w:val="32"/>
              </w:rPr>
            </w:pPr>
            <w:r w:rsidRPr="00055548">
              <w:rPr>
                <w:rFonts w:cstheme="minorHAnsi"/>
                <w:sz w:val="32"/>
                <w:szCs w:val="32"/>
              </w:rPr>
              <w:t>Session 2024-2025</w:t>
            </w:r>
          </w:p>
        </w:tc>
        <w:tc>
          <w:tcPr>
            <w:tcW w:w="3412" w:type="dxa"/>
            <w:shd w:val="clear" w:color="auto" w:fill="D9D9D9" w:themeFill="background1" w:themeFillShade="D9"/>
          </w:tcPr>
          <w:p w14:paraId="499F1294" w14:textId="656776C5" w:rsidR="00055548" w:rsidRPr="00055548" w:rsidRDefault="00055548" w:rsidP="00055548">
            <w:pPr>
              <w:rPr>
                <w:rFonts w:cstheme="minorHAnsi"/>
                <w:sz w:val="32"/>
                <w:szCs w:val="32"/>
              </w:rPr>
            </w:pPr>
            <w:r w:rsidRPr="00055548">
              <w:rPr>
                <w:rFonts w:cstheme="minorHAnsi"/>
                <w:sz w:val="32"/>
                <w:szCs w:val="32"/>
              </w:rPr>
              <w:t>Session 2025-2026</w:t>
            </w:r>
          </w:p>
        </w:tc>
        <w:tc>
          <w:tcPr>
            <w:tcW w:w="3546" w:type="dxa"/>
            <w:shd w:val="clear" w:color="auto" w:fill="D9D9D9" w:themeFill="background1" w:themeFillShade="D9"/>
          </w:tcPr>
          <w:p w14:paraId="7698A0F6" w14:textId="25DAD782" w:rsidR="00055548" w:rsidRPr="00055548" w:rsidRDefault="00055548" w:rsidP="00055548">
            <w:pPr>
              <w:rPr>
                <w:rFonts w:cstheme="minorHAnsi"/>
                <w:sz w:val="32"/>
                <w:szCs w:val="32"/>
              </w:rPr>
            </w:pPr>
            <w:r>
              <w:rPr>
                <w:rFonts w:cstheme="minorHAnsi"/>
                <w:sz w:val="32"/>
                <w:szCs w:val="32"/>
              </w:rPr>
              <w:t>Session 2026-2027</w:t>
            </w:r>
          </w:p>
        </w:tc>
      </w:tr>
      <w:tr w:rsidR="00055548" w:rsidRPr="00055548" w14:paraId="2DD6B044" w14:textId="77777777" w:rsidTr="007B7696">
        <w:tc>
          <w:tcPr>
            <w:tcW w:w="3312" w:type="dxa"/>
          </w:tcPr>
          <w:sdt>
            <w:sdtPr>
              <w:rPr>
                <w:rFonts w:asciiTheme="minorHAnsi" w:hAnsiTheme="minorHAnsi" w:cstheme="minorHAnsi"/>
              </w:rPr>
              <w:alias w:val="NIF"/>
              <w:tag w:val="NIF"/>
              <w:id w:val="-266935323"/>
              <w:placeholder>
                <w:docPart w:val="EAE79DF8987B4077B784D726D6BC2A9F"/>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0F261A3D" w14:textId="77777777" w:rsidR="00055548" w:rsidRPr="00055548" w:rsidRDefault="00055548" w:rsidP="00055548">
                <w:pPr>
                  <w:pStyle w:val="Default"/>
                  <w:rPr>
                    <w:rFonts w:asciiTheme="minorHAnsi" w:hAnsiTheme="minorHAnsi" w:cstheme="minorHAnsi"/>
                  </w:rPr>
                </w:pPr>
                <w:r w:rsidRPr="00055548">
                  <w:rPr>
                    <w:rFonts w:asciiTheme="minorHAnsi" w:hAnsiTheme="minorHAnsi" w:cstheme="minorHAnsi"/>
                  </w:rPr>
                  <w:t>Improvements in attainment, particularly  in literacy and numeracy</w:t>
                </w:r>
              </w:p>
            </w:sdtContent>
          </w:sdt>
          <w:p w14:paraId="43C94511" w14:textId="77777777" w:rsidR="00055548" w:rsidRPr="00055548" w:rsidRDefault="00055548" w:rsidP="00055548">
            <w:pPr>
              <w:pStyle w:val="Title"/>
              <w:pBdr>
                <w:bottom w:val="none" w:sz="0" w:space="0" w:color="auto"/>
              </w:pBdr>
              <w:rPr>
                <w:rFonts w:cstheme="minorHAnsi"/>
                <w:color w:val="auto"/>
                <w:sz w:val="24"/>
                <w:szCs w:val="24"/>
              </w:rPr>
            </w:pPr>
          </w:p>
        </w:tc>
        <w:tc>
          <w:tcPr>
            <w:tcW w:w="3678" w:type="dxa"/>
          </w:tcPr>
          <w:p w14:paraId="798F4E2D" w14:textId="15DC3A16" w:rsidR="00FE3026" w:rsidRPr="005203F9" w:rsidRDefault="005203F9" w:rsidP="005203F9">
            <w:pPr>
              <w:rPr>
                <w:rFonts w:cstheme="minorHAnsi"/>
                <w:sz w:val="14"/>
                <w:szCs w:val="14"/>
              </w:rPr>
            </w:pPr>
            <w:r w:rsidRPr="005203F9">
              <w:rPr>
                <w:rFonts w:cstheme="minorHAnsi"/>
                <w:sz w:val="14"/>
                <w:szCs w:val="14"/>
              </w:rPr>
              <w:t>-</w:t>
            </w:r>
            <w:r w:rsidR="00FE3026" w:rsidRPr="005203F9">
              <w:rPr>
                <w:rFonts w:cstheme="minorHAnsi"/>
                <w:sz w:val="14"/>
                <w:szCs w:val="14"/>
              </w:rPr>
              <w:t>3-5 planning process will be user friendly and streamlined but also be an effective tool in planning, providing, evaluating and planning next steps.</w:t>
            </w:r>
          </w:p>
          <w:p w14:paraId="09B71D3F" w14:textId="6A19C770" w:rsidR="00FE3026" w:rsidRPr="005203F9" w:rsidRDefault="005203F9" w:rsidP="005203F9">
            <w:pPr>
              <w:rPr>
                <w:rFonts w:cstheme="minorHAnsi"/>
                <w:sz w:val="14"/>
                <w:szCs w:val="14"/>
              </w:rPr>
            </w:pPr>
            <w:r w:rsidRPr="005203F9">
              <w:rPr>
                <w:rFonts w:cstheme="minorHAnsi"/>
                <w:sz w:val="14"/>
                <w:szCs w:val="14"/>
              </w:rPr>
              <w:t>-</w:t>
            </w:r>
            <w:r w:rsidR="00FE3026" w:rsidRPr="005203F9">
              <w:rPr>
                <w:rFonts w:cstheme="minorHAnsi"/>
                <w:sz w:val="14"/>
                <w:szCs w:val="14"/>
              </w:rPr>
              <w:t>Staff confidence and skill in learning and teaching, professional judgements and target setting will increase.</w:t>
            </w:r>
          </w:p>
          <w:p w14:paraId="50E9A7F8" w14:textId="08B27A81" w:rsidR="00FE3026" w:rsidRPr="005203F9" w:rsidRDefault="005203F9" w:rsidP="005203F9">
            <w:pPr>
              <w:rPr>
                <w:rFonts w:cstheme="minorHAnsi"/>
                <w:sz w:val="14"/>
                <w:szCs w:val="14"/>
              </w:rPr>
            </w:pPr>
            <w:r w:rsidRPr="005203F9">
              <w:rPr>
                <w:rFonts w:cstheme="minorHAnsi"/>
                <w:sz w:val="14"/>
                <w:szCs w:val="14"/>
              </w:rPr>
              <w:t>-</w:t>
            </w:r>
            <w:r w:rsidR="00FE3026" w:rsidRPr="005203F9">
              <w:rPr>
                <w:rFonts w:cstheme="minorHAnsi"/>
                <w:sz w:val="14"/>
                <w:szCs w:val="14"/>
              </w:rPr>
              <w:t>All children aged 3-5 will benefit from even higher quality learning experiences.</w:t>
            </w:r>
          </w:p>
          <w:p w14:paraId="1B6B6BC7" w14:textId="1996CFD2" w:rsidR="00055548" w:rsidRPr="005203F9" w:rsidRDefault="005203F9" w:rsidP="005203F9">
            <w:pPr>
              <w:rPr>
                <w:rFonts w:cstheme="minorHAnsi"/>
                <w:sz w:val="14"/>
                <w:szCs w:val="14"/>
              </w:rPr>
            </w:pPr>
            <w:r w:rsidRPr="005203F9">
              <w:rPr>
                <w:rFonts w:cstheme="minorHAnsi"/>
                <w:sz w:val="14"/>
                <w:szCs w:val="14"/>
              </w:rPr>
              <w:t>-</w:t>
            </w:r>
            <w:r w:rsidR="00FE3026" w:rsidRPr="005203F9">
              <w:rPr>
                <w:rFonts w:cstheme="minorHAnsi"/>
                <w:sz w:val="14"/>
                <w:szCs w:val="14"/>
              </w:rPr>
              <w:t>All children aged 3-5 will have opportunities to lead, talk about and record their own learning.</w:t>
            </w:r>
          </w:p>
        </w:tc>
        <w:tc>
          <w:tcPr>
            <w:tcW w:w="3412" w:type="dxa"/>
          </w:tcPr>
          <w:p w14:paraId="5F13F55B" w14:textId="4B8803FC" w:rsidR="005203F9" w:rsidRDefault="005203F9" w:rsidP="00162BC3">
            <w:pPr>
              <w:pStyle w:val="Title"/>
              <w:pBdr>
                <w:bottom w:val="none" w:sz="0" w:space="0" w:color="auto"/>
              </w:pBdr>
              <w:spacing w:after="0"/>
              <w:rPr>
                <w:rFonts w:cstheme="minorHAnsi"/>
                <w:color w:val="auto"/>
                <w:sz w:val="14"/>
                <w:szCs w:val="14"/>
              </w:rPr>
            </w:pPr>
            <w:r>
              <w:rPr>
                <w:rFonts w:cstheme="minorHAnsi"/>
                <w:color w:val="auto"/>
                <w:sz w:val="14"/>
                <w:szCs w:val="14"/>
              </w:rPr>
              <w:t>-Continue to ‘adopt, adapt and abandon’ as we strive to enhance our 3-5 curriculum offer.</w:t>
            </w:r>
          </w:p>
          <w:p w14:paraId="1F6EE3D6" w14:textId="3ABB849B" w:rsidR="00162BC3" w:rsidRDefault="005203F9" w:rsidP="00162BC3">
            <w:pPr>
              <w:rPr>
                <w:sz w:val="14"/>
                <w:szCs w:val="14"/>
              </w:rPr>
            </w:pPr>
            <w:r w:rsidRPr="00162BC3">
              <w:rPr>
                <w:sz w:val="14"/>
                <w:szCs w:val="14"/>
              </w:rPr>
              <w:t xml:space="preserve">-Embed </w:t>
            </w:r>
            <w:r w:rsidR="00162BC3" w:rsidRPr="00162BC3">
              <w:rPr>
                <w:sz w:val="14"/>
                <w:szCs w:val="14"/>
              </w:rPr>
              <w:t>a 3-5 curriculum centred on the ELC tracking Tool</w:t>
            </w:r>
            <w:r w:rsidR="00162BC3">
              <w:rPr>
                <w:sz w:val="14"/>
                <w:szCs w:val="14"/>
              </w:rPr>
              <w:t>.</w:t>
            </w:r>
          </w:p>
          <w:p w14:paraId="46DAEED2" w14:textId="6CD8361B" w:rsidR="00162BC3" w:rsidRPr="00162BC3" w:rsidRDefault="00162BC3" w:rsidP="00162BC3">
            <w:pPr>
              <w:rPr>
                <w:sz w:val="14"/>
                <w:szCs w:val="14"/>
              </w:rPr>
            </w:pPr>
            <w:r>
              <w:rPr>
                <w:sz w:val="14"/>
                <w:szCs w:val="14"/>
              </w:rPr>
              <w:t>-Focus on developing and enhancing our under 3’s curriculum.</w:t>
            </w:r>
          </w:p>
          <w:p w14:paraId="5A460704" w14:textId="77777777" w:rsidR="005203F9" w:rsidRPr="005203F9" w:rsidRDefault="005203F9" w:rsidP="005203F9"/>
          <w:p w14:paraId="03127987" w14:textId="2B8D1965" w:rsidR="005203F9" w:rsidRPr="005203F9" w:rsidRDefault="005203F9" w:rsidP="005203F9"/>
        </w:tc>
        <w:tc>
          <w:tcPr>
            <w:tcW w:w="3546" w:type="dxa"/>
          </w:tcPr>
          <w:p w14:paraId="5C5A0BF2" w14:textId="613E896B" w:rsidR="00162BC3" w:rsidRDefault="00162BC3" w:rsidP="00162BC3">
            <w:pPr>
              <w:pStyle w:val="Title"/>
              <w:pBdr>
                <w:bottom w:val="none" w:sz="0" w:space="0" w:color="auto"/>
              </w:pBdr>
              <w:spacing w:after="0"/>
              <w:rPr>
                <w:rFonts w:cstheme="minorHAnsi"/>
                <w:color w:val="auto"/>
                <w:sz w:val="14"/>
                <w:szCs w:val="14"/>
              </w:rPr>
            </w:pPr>
            <w:r>
              <w:rPr>
                <w:rFonts w:cstheme="minorHAnsi"/>
                <w:color w:val="auto"/>
                <w:sz w:val="14"/>
                <w:szCs w:val="14"/>
              </w:rPr>
              <w:t>-Continue to ‘adopt, adapt and abandon’ as we strive to enhance our 0-3 curriculum offer.</w:t>
            </w:r>
          </w:p>
          <w:p w14:paraId="05892500" w14:textId="7B9E0466" w:rsidR="00162BC3" w:rsidRDefault="00162BC3" w:rsidP="00162BC3">
            <w:pPr>
              <w:rPr>
                <w:sz w:val="14"/>
                <w:szCs w:val="14"/>
              </w:rPr>
            </w:pPr>
            <w:r w:rsidRPr="00162BC3">
              <w:rPr>
                <w:sz w:val="14"/>
                <w:szCs w:val="14"/>
              </w:rPr>
              <w:t xml:space="preserve">-Embed a </w:t>
            </w:r>
            <w:r>
              <w:rPr>
                <w:sz w:val="14"/>
                <w:szCs w:val="14"/>
              </w:rPr>
              <w:t>0-3</w:t>
            </w:r>
            <w:r w:rsidRPr="00162BC3">
              <w:rPr>
                <w:sz w:val="14"/>
                <w:szCs w:val="14"/>
              </w:rPr>
              <w:t xml:space="preserve"> curriculum centred on the ELC tracking Tool</w:t>
            </w:r>
            <w:r>
              <w:rPr>
                <w:sz w:val="14"/>
                <w:szCs w:val="14"/>
              </w:rPr>
              <w:t>.</w:t>
            </w:r>
          </w:p>
          <w:p w14:paraId="76CCE769" w14:textId="77777777" w:rsidR="00055548" w:rsidRPr="00055548" w:rsidRDefault="00055548" w:rsidP="00055548">
            <w:pPr>
              <w:pStyle w:val="Title"/>
              <w:pBdr>
                <w:bottom w:val="none" w:sz="0" w:space="0" w:color="auto"/>
              </w:pBdr>
              <w:rPr>
                <w:rFonts w:cstheme="minorHAnsi"/>
                <w:color w:val="auto"/>
                <w:sz w:val="22"/>
                <w:szCs w:val="22"/>
              </w:rPr>
            </w:pPr>
          </w:p>
        </w:tc>
      </w:tr>
      <w:tr w:rsidR="00055548" w:rsidRPr="00055548" w14:paraId="3CAC8180" w14:textId="77777777" w:rsidTr="007B7696">
        <w:tc>
          <w:tcPr>
            <w:tcW w:w="3312" w:type="dxa"/>
          </w:tcPr>
          <w:sdt>
            <w:sdtPr>
              <w:rPr>
                <w:rFonts w:asciiTheme="minorHAnsi" w:hAnsiTheme="minorHAnsi" w:cstheme="minorHAnsi"/>
              </w:rPr>
              <w:alias w:val="NIF"/>
              <w:tag w:val="NIF"/>
              <w:id w:val="626581768"/>
              <w:placeholder>
                <w:docPart w:val="885305DABCF64F8EB8BFDEB177B9174F"/>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2034FAB2" w14:textId="77777777" w:rsidR="00055548" w:rsidRPr="00055548" w:rsidRDefault="00055548" w:rsidP="00055548">
                <w:pPr>
                  <w:pStyle w:val="Default"/>
                  <w:rPr>
                    <w:rFonts w:asciiTheme="minorHAnsi" w:hAnsiTheme="minorHAnsi" w:cstheme="minorHAnsi"/>
                  </w:rPr>
                </w:pPr>
                <w:r w:rsidRPr="00055548">
                  <w:rPr>
                    <w:rFonts w:asciiTheme="minorHAnsi" w:hAnsiTheme="minorHAnsi" w:cstheme="minorHAnsi"/>
                  </w:rPr>
                  <w:t>Closing the attainment gap between the most and least disadvantaged children</w:t>
                </w:r>
              </w:p>
            </w:sdtContent>
          </w:sdt>
          <w:p w14:paraId="2B8237E9" w14:textId="77777777" w:rsidR="00055548" w:rsidRPr="00055548" w:rsidRDefault="00055548" w:rsidP="00055548">
            <w:pPr>
              <w:pStyle w:val="Title"/>
              <w:pBdr>
                <w:bottom w:val="none" w:sz="0" w:space="0" w:color="auto"/>
              </w:pBdr>
              <w:rPr>
                <w:rFonts w:cstheme="minorHAnsi"/>
                <w:color w:val="auto"/>
                <w:sz w:val="24"/>
                <w:szCs w:val="24"/>
              </w:rPr>
            </w:pPr>
          </w:p>
        </w:tc>
        <w:tc>
          <w:tcPr>
            <w:tcW w:w="3678" w:type="dxa"/>
          </w:tcPr>
          <w:p w14:paraId="036BE57A" w14:textId="7CC4E68E" w:rsidR="00FE3026" w:rsidRPr="005203F9" w:rsidRDefault="005203F9" w:rsidP="005203F9">
            <w:pPr>
              <w:rPr>
                <w:rFonts w:cstheme="minorHAnsi"/>
                <w:sz w:val="14"/>
                <w:szCs w:val="14"/>
              </w:rPr>
            </w:pPr>
            <w:r w:rsidRPr="005203F9">
              <w:rPr>
                <w:rFonts w:cstheme="minorHAnsi"/>
                <w:sz w:val="14"/>
                <w:szCs w:val="14"/>
              </w:rPr>
              <w:t>-</w:t>
            </w:r>
            <w:r w:rsidR="00FE3026" w:rsidRPr="005203F9">
              <w:rPr>
                <w:rFonts w:cstheme="minorHAnsi"/>
                <w:sz w:val="14"/>
                <w:szCs w:val="14"/>
              </w:rPr>
              <w:t>3-5 planning process will be user friendly and streamlined but also be an effective tool in planning, providing, evaluating and planning next steps.</w:t>
            </w:r>
          </w:p>
          <w:p w14:paraId="5D4F3DCE" w14:textId="39C7DA7A" w:rsidR="00FE3026" w:rsidRPr="005203F9" w:rsidRDefault="005203F9" w:rsidP="005203F9">
            <w:pPr>
              <w:rPr>
                <w:rFonts w:cstheme="minorHAnsi"/>
                <w:sz w:val="14"/>
                <w:szCs w:val="14"/>
              </w:rPr>
            </w:pPr>
            <w:r w:rsidRPr="005203F9">
              <w:rPr>
                <w:rFonts w:cstheme="minorHAnsi"/>
                <w:sz w:val="14"/>
                <w:szCs w:val="14"/>
              </w:rPr>
              <w:t>-</w:t>
            </w:r>
            <w:r w:rsidR="00FE3026" w:rsidRPr="005203F9">
              <w:rPr>
                <w:rFonts w:cstheme="minorHAnsi"/>
                <w:sz w:val="14"/>
                <w:szCs w:val="14"/>
              </w:rPr>
              <w:t>Staff confidence and skill in learning and teaching, professional judgements and target setting will increase.</w:t>
            </w:r>
          </w:p>
          <w:p w14:paraId="4402E26D" w14:textId="2BD1B21C" w:rsidR="00FE3026" w:rsidRPr="005203F9" w:rsidRDefault="005203F9" w:rsidP="005203F9">
            <w:pPr>
              <w:rPr>
                <w:rFonts w:cstheme="minorHAnsi"/>
                <w:color w:val="000000" w:themeColor="text1"/>
                <w:sz w:val="14"/>
                <w:szCs w:val="14"/>
              </w:rPr>
            </w:pPr>
            <w:r w:rsidRPr="005203F9">
              <w:rPr>
                <w:rFonts w:cstheme="minorHAnsi"/>
                <w:sz w:val="14"/>
                <w:szCs w:val="14"/>
              </w:rPr>
              <w:t>-</w:t>
            </w:r>
            <w:r w:rsidR="00FE3026" w:rsidRPr="005203F9">
              <w:rPr>
                <w:rFonts w:cstheme="minorHAnsi"/>
                <w:sz w:val="14"/>
                <w:szCs w:val="14"/>
              </w:rPr>
              <w:t xml:space="preserve">All children aged 3-5 will benefit from even higher </w:t>
            </w:r>
            <w:r w:rsidR="00FE3026" w:rsidRPr="005203F9">
              <w:rPr>
                <w:rFonts w:cstheme="minorHAnsi"/>
                <w:color w:val="000000" w:themeColor="text1"/>
                <w:sz w:val="14"/>
                <w:szCs w:val="14"/>
              </w:rPr>
              <w:t>quality learning experiences.</w:t>
            </w:r>
          </w:p>
          <w:p w14:paraId="3DA7B6CB" w14:textId="0ACC8913" w:rsidR="00055548" w:rsidRPr="005203F9" w:rsidRDefault="005203F9" w:rsidP="005203F9">
            <w:pPr>
              <w:pStyle w:val="Title"/>
              <w:pBdr>
                <w:bottom w:val="none" w:sz="0" w:space="0" w:color="auto"/>
              </w:pBdr>
              <w:rPr>
                <w:rFonts w:cstheme="minorHAnsi"/>
                <w:color w:val="auto"/>
                <w:sz w:val="14"/>
                <w:szCs w:val="14"/>
              </w:rPr>
            </w:pPr>
            <w:r w:rsidRPr="005203F9">
              <w:rPr>
                <w:rFonts w:cstheme="minorHAnsi"/>
                <w:color w:val="000000" w:themeColor="text1"/>
                <w:sz w:val="14"/>
                <w:szCs w:val="14"/>
              </w:rPr>
              <w:t>-</w:t>
            </w:r>
            <w:r w:rsidR="00FE3026" w:rsidRPr="005203F9">
              <w:rPr>
                <w:rFonts w:cstheme="minorHAnsi"/>
                <w:color w:val="000000" w:themeColor="text1"/>
                <w:sz w:val="14"/>
                <w:szCs w:val="14"/>
              </w:rPr>
              <w:t>All children aged 3-5 will have opportunities to lead, talk about and record their own learning.</w:t>
            </w:r>
          </w:p>
        </w:tc>
        <w:tc>
          <w:tcPr>
            <w:tcW w:w="3412" w:type="dxa"/>
          </w:tcPr>
          <w:p w14:paraId="25511187" w14:textId="77777777" w:rsidR="00162BC3" w:rsidRDefault="00162BC3" w:rsidP="00162BC3">
            <w:pPr>
              <w:pStyle w:val="Title"/>
              <w:pBdr>
                <w:bottom w:val="none" w:sz="0" w:space="0" w:color="auto"/>
              </w:pBdr>
              <w:spacing w:after="0"/>
              <w:rPr>
                <w:rFonts w:cstheme="minorHAnsi"/>
                <w:color w:val="auto"/>
                <w:sz w:val="14"/>
                <w:szCs w:val="14"/>
              </w:rPr>
            </w:pPr>
            <w:r>
              <w:rPr>
                <w:rFonts w:cstheme="minorHAnsi"/>
                <w:color w:val="auto"/>
                <w:sz w:val="14"/>
                <w:szCs w:val="14"/>
              </w:rPr>
              <w:t>-Continue to ‘adopt, adapt and abandon’ as we strive to enhance our 3-5 curriculum offer.</w:t>
            </w:r>
          </w:p>
          <w:p w14:paraId="321A258F" w14:textId="77777777" w:rsidR="00162BC3" w:rsidRDefault="00162BC3" w:rsidP="00162BC3">
            <w:pPr>
              <w:rPr>
                <w:sz w:val="14"/>
                <w:szCs w:val="14"/>
              </w:rPr>
            </w:pPr>
            <w:r w:rsidRPr="00162BC3">
              <w:rPr>
                <w:sz w:val="14"/>
                <w:szCs w:val="14"/>
              </w:rPr>
              <w:t>-Embed a 3-5 curriculum centred on the ELC tracking Tool</w:t>
            </w:r>
            <w:r>
              <w:rPr>
                <w:sz w:val="14"/>
                <w:szCs w:val="14"/>
              </w:rPr>
              <w:t>.</w:t>
            </w:r>
          </w:p>
          <w:p w14:paraId="301FBDA9" w14:textId="0FBCD2AD" w:rsidR="00162BC3" w:rsidRPr="00162BC3" w:rsidRDefault="00162BC3" w:rsidP="00162BC3">
            <w:pPr>
              <w:rPr>
                <w:sz w:val="14"/>
                <w:szCs w:val="14"/>
              </w:rPr>
            </w:pPr>
            <w:r>
              <w:rPr>
                <w:sz w:val="14"/>
                <w:szCs w:val="14"/>
              </w:rPr>
              <w:t>-Focus on developing and enhancing our 0-3 curriculum.</w:t>
            </w:r>
          </w:p>
          <w:p w14:paraId="661C58B8" w14:textId="77777777" w:rsidR="00055548" w:rsidRPr="00055548" w:rsidRDefault="00055548" w:rsidP="00055548">
            <w:pPr>
              <w:pStyle w:val="Title"/>
              <w:pBdr>
                <w:bottom w:val="none" w:sz="0" w:space="0" w:color="auto"/>
              </w:pBdr>
              <w:rPr>
                <w:rFonts w:cstheme="minorHAnsi"/>
                <w:color w:val="auto"/>
                <w:sz w:val="22"/>
                <w:szCs w:val="22"/>
              </w:rPr>
            </w:pPr>
          </w:p>
        </w:tc>
        <w:tc>
          <w:tcPr>
            <w:tcW w:w="3546" w:type="dxa"/>
          </w:tcPr>
          <w:p w14:paraId="738B2476" w14:textId="77777777" w:rsidR="00162BC3" w:rsidRDefault="00162BC3" w:rsidP="00162BC3">
            <w:pPr>
              <w:pStyle w:val="Title"/>
              <w:pBdr>
                <w:bottom w:val="none" w:sz="0" w:space="0" w:color="auto"/>
              </w:pBdr>
              <w:spacing w:after="0"/>
              <w:rPr>
                <w:rFonts w:cstheme="minorHAnsi"/>
                <w:color w:val="auto"/>
                <w:sz w:val="14"/>
                <w:szCs w:val="14"/>
              </w:rPr>
            </w:pPr>
            <w:r>
              <w:rPr>
                <w:rFonts w:cstheme="minorHAnsi"/>
                <w:color w:val="auto"/>
                <w:sz w:val="14"/>
                <w:szCs w:val="14"/>
              </w:rPr>
              <w:t>-Continue to ‘adopt, adapt and abandon’ as we strive to enhance our 0-3 curriculum offer.</w:t>
            </w:r>
          </w:p>
          <w:p w14:paraId="3C02CB16" w14:textId="77777777" w:rsidR="00162BC3" w:rsidRDefault="00162BC3" w:rsidP="00162BC3">
            <w:pPr>
              <w:rPr>
                <w:sz w:val="14"/>
                <w:szCs w:val="14"/>
              </w:rPr>
            </w:pPr>
            <w:r w:rsidRPr="00162BC3">
              <w:rPr>
                <w:sz w:val="14"/>
                <w:szCs w:val="14"/>
              </w:rPr>
              <w:t xml:space="preserve">-Embed a </w:t>
            </w:r>
            <w:r>
              <w:rPr>
                <w:sz w:val="14"/>
                <w:szCs w:val="14"/>
              </w:rPr>
              <w:t>0-3</w:t>
            </w:r>
            <w:r w:rsidRPr="00162BC3">
              <w:rPr>
                <w:sz w:val="14"/>
                <w:szCs w:val="14"/>
              </w:rPr>
              <w:t xml:space="preserve"> curriculum centred on the ELC tracking Tool</w:t>
            </w:r>
            <w:r>
              <w:rPr>
                <w:sz w:val="14"/>
                <w:szCs w:val="14"/>
              </w:rPr>
              <w:t>.</w:t>
            </w:r>
          </w:p>
          <w:p w14:paraId="688475EA" w14:textId="77777777" w:rsidR="00055548" w:rsidRPr="00055548" w:rsidRDefault="00055548" w:rsidP="00055548">
            <w:pPr>
              <w:pStyle w:val="Title"/>
              <w:pBdr>
                <w:bottom w:val="none" w:sz="0" w:space="0" w:color="auto"/>
              </w:pBdr>
              <w:rPr>
                <w:rFonts w:cstheme="minorHAnsi"/>
                <w:color w:val="auto"/>
                <w:sz w:val="22"/>
                <w:szCs w:val="22"/>
              </w:rPr>
            </w:pPr>
          </w:p>
        </w:tc>
      </w:tr>
      <w:tr w:rsidR="00162BC3" w:rsidRPr="00055548" w14:paraId="04BA4DF9" w14:textId="77777777" w:rsidTr="000514DD">
        <w:trPr>
          <w:trHeight w:val="1119"/>
        </w:trPr>
        <w:tc>
          <w:tcPr>
            <w:tcW w:w="3312" w:type="dxa"/>
          </w:tcPr>
          <w:sdt>
            <w:sdtPr>
              <w:rPr>
                <w:rFonts w:asciiTheme="minorHAnsi" w:hAnsiTheme="minorHAnsi" w:cstheme="minorHAnsi"/>
              </w:rPr>
              <w:alias w:val="NIF"/>
              <w:tag w:val="NIF"/>
              <w:id w:val="930168053"/>
              <w:placeholder>
                <w:docPart w:val="1250389306814BD29EFEEAA1D431AD39"/>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7638F9A7" w14:textId="05613888" w:rsidR="00162BC3" w:rsidRPr="00055548" w:rsidRDefault="00162BC3" w:rsidP="00162BC3">
                <w:pPr>
                  <w:pStyle w:val="Default"/>
                  <w:rPr>
                    <w:rFonts w:asciiTheme="minorHAnsi" w:hAnsiTheme="minorHAnsi" w:cstheme="minorHAnsi"/>
                  </w:rPr>
                </w:pPr>
                <w:r w:rsidRPr="00055548">
                  <w:rPr>
                    <w:rFonts w:asciiTheme="minorHAnsi" w:hAnsiTheme="minorHAnsi" w:cstheme="minorHAnsi"/>
                  </w:rPr>
                  <w:t>Improvement in children and young people's health and wellbeing</w:t>
                </w:r>
              </w:p>
            </w:sdtContent>
          </w:sdt>
        </w:tc>
        <w:tc>
          <w:tcPr>
            <w:tcW w:w="3678" w:type="dxa"/>
          </w:tcPr>
          <w:p w14:paraId="6638AF29" w14:textId="62344875" w:rsidR="00162BC3" w:rsidRPr="005203F9" w:rsidRDefault="00162BC3" w:rsidP="00162BC3">
            <w:pPr>
              <w:tabs>
                <w:tab w:val="left" w:pos="264"/>
              </w:tabs>
              <w:rPr>
                <w:rFonts w:cstheme="minorHAnsi"/>
                <w:sz w:val="14"/>
                <w:szCs w:val="14"/>
              </w:rPr>
            </w:pPr>
            <w:r w:rsidRPr="005203F9">
              <w:rPr>
                <w:rFonts w:cstheme="minorHAnsi"/>
                <w:sz w:val="14"/>
                <w:szCs w:val="14"/>
              </w:rPr>
              <w:t>-All stakeholders will benefit from an educational establishment which has health and wellbeing at the heart of its ethos.</w:t>
            </w:r>
          </w:p>
          <w:p w14:paraId="02CE6971" w14:textId="392BD918" w:rsidR="00162BC3" w:rsidRPr="005203F9" w:rsidRDefault="00162BC3" w:rsidP="00162BC3">
            <w:pPr>
              <w:rPr>
                <w:rFonts w:cstheme="minorHAnsi"/>
                <w:sz w:val="14"/>
                <w:szCs w:val="14"/>
              </w:rPr>
            </w:pPr>
            <w:r w:rsidRPr="005203F9">
              <w:rPr>
                <w:rFonts w:cstheme="minorHAnsi"/>
                <w:sz w:val="14"/>
                <w:szCs w:val="14"/>
              </w:rPr>
              <w:t>-All children and families will receive the right support at the right time.</w:t>
            </w:r>
          </w:p>
        </w:tc>
        <w:tc>
          <w:tcPr>
            <w:tcW w:w="3412" w:type="dxa"/>
          </w:tcPr>
          <w:p w14:paraId="43AFCB93" w14:textId="05C1F5FE" w:rsidR="00162BC3" w:rsidRPr="00162BC3" w:rsidRDefault="00162BC3" w:rsidP="00162BC3">
            <w:pPr>
              <w:pStyle w:val="Title"/>
              <w:pBdr>
                <w:bottom w:val="none" w:sz="0" w:space="0" w:color="auto"/>
              </w:pBdr>
              <w:rPr>
                <w:rFonts w:cstheme="minorHAnsi"/>
                <w:color w:val="auto"/>
                <w:sz w:val="14"/>
                <w:szCs w:val="14"/>
              </w:rPr>
            </w:pPr>
            <w:r>
              <w:rPr>
                <w:rFonts w:cstheme="minorHAnsi"/>
                <w:color w:val="auto"/>
                <w:sz w:val="14"/>
                <w:szCs w:val="14"/>
              </w:rPr>
              <w:t>-Continue to i</w:t>
            </w:r>
            <w:r w:rsidRPr="00162BC3">
              <w:rPr>
                <w:rFonts w:cstheme="minorHAnsi"/>
                <w:color w:val="auto"/>
                <w:sz w:val="14"/>
                <w:szCs w:val="14"/>
              </w:rPr>
              <w:t>ntroduce Forest Schools/ Nurture Nature programme.</w:t>
            </w:r>
          </w:p>
        </w:tc>
        <w:tc>
          <w:tcPr>
            <w:tcW w:w="3546" w:type="dxa"/>
          </w:tcPr>
          <w:p w14:paraId="4A2190BC" w14:textId="050A5C01" w:rsidR="00162BC3" w:rsidRPr="00162BC3" w:rsidRDefault="00162BC3" w:rsidP="00162BC3">
            <w:pPr>
              <w:pStyle w:val="Title"/>
              <w:pBdr>
                <w:bottom w:val="none" w:sz="0" w:space="0" w:color="auto"/>
              </w:pBdr>
              <w:rPr>
                <w:rFonts w:cstheme="minorHAnsi"/>
                <w:color w:val="auto"/>
                <w:sz w:val="14"/>
                <w:szCs w:val="14"/>
              </w:rPr>
            </w:pPr>
            <w:r>
              <w:rPr>
                <w:rFonts w:cstheme="minorHAnsi"/>
                <w:color w:val="auto"/>
                <w:sz w:val="14"/>
                <w:szCs w:val="14"/>
              </w:rPr>
              <w:t>-</w:t>
            </w:r>
            <w:r w:rsidRPr="00162BC3">
              <w:rPr>
                <w:rFonts w:cstheme="minorHAnsi"/>
                <w:color w:val="auto"/>
                <w:sz w:val="14"/>
                <w:szCs w:val="14"/>
              </w:rPr>
              <w:t>Establish Forest Schools/ Nurture Nature programme.</w:t>
            </w:r>
          </w:p>
        </w:tc>
      </w:tr>
      <w:tr w:rsidR="00162BC3" w:rsidRPr="00055548" w14:paraId="445B10D4" w14:textId="77777777" w:rsidTr="007B7696">
        <w:tc>
          <w:tcPr>
            <w:tcW w:w="3312" w:type="dxa"/>
          </w:tcPr>
          <w:sdt>
            <w:sdtPr>
              <w:rPr>
                <w:rFonts w:asciiTheme="minorHAnsi" w:hAnsiTheme="minorHAnsi" w:cstheme="minorHAnsi"/>
              </w:rPr>
              <w:alias w:val="NIF"/>
              <w:tag w:val="NIF"/>
              <w:id w:val="89749928"/>
              <w:placeholder>
                <w:docPart w:val="9622100AAED546018B34F29D1CA3E673"/>
              </w:placeholder>
              <w:dropDownList>
                <w:listItem w:value="Choose an item."/>
                <w:listItem w:displayText="Improvements in attainment, particularly  in literacy and numeracy" w:value="Improvements in attainment, particularly  in literacy and numeracy"/>
                <w:listItem w:displayText="Closing the attainment gap between the most and least disadvantaged children" w:value="Closing the attainment gap between the most and least disadvantaged children"/>
                <w:listItem w:displayText="Improvement in children and young people's health and wellbeing" w:value="Improvement in children and young people's health and wellbeing"/>
                <w:listItem w:displayText="Improvement in employability skills and sustained positive school leaver destinations for all young people" w:value="Improvement in employability skills and sustained positive school leaver destinations for all young people"/>
              </w:dropDownList>
            </w:sdtPr>
            <w:sdtEndPr/>
            <w:sdtContent>
              <w:p w14:paraId="7A4DFC7B" w14:textId="77777777" w:rsidR="00162BC3" w:rsidRPr="00055548" w:rsidRDefault="00162BC3" w:rsidP="00162BC3">
                <w:pPr>
                  <w:pStyle w:val="Default"/>
                  <w:rPr>
                    <w:rFonts w:asciiTheme="minorHAnsi" w:hAnsiTheme="minorHAnsi" w:cstheme="minorHAnsi"/>
                  </w:rPr>
                </w:pPr>
                <w:r w:rsidRPr="00055548">
                  <w:rPr>
                    <w:rFonts w:asciiTheme="minorHAnsi" w:hAnsiTheme="minorHAnsi" w:cstheme="minorHAnsi"/>
                  </w:rPr>
                  <w:t>Improvement in employability skills and sustained positive school leaver destinations for all young people</w:t>
                </w:r>
              </w:p>
            </w:sdtContent>
          </w:sdt>
          <w:p w14:paraId="1CDBEF46" w14:textId="77777777" w:rsidR="00162BC3" w:rsidRPr="00055548" w:rsidRDefault="00162BC3" w:rsidP="00162BC3">
            <w:pPr>
              <w:pStyle w:val="Title"/>
              <w:pBdr>
                <w:bottom w:val="none" w:sz="0" w:space="0" w:color="auto"/>
              </w:pBdr>
              <w:rPr>
                <w:rFonts w:cstheme="minorHAnsi"/>
                <w:color w:val="auto"/>
                <w:sz w:val="24"/>
                <w:szCs w:val="24"/>
              </w:rPr>
            </w:pPr>
          </w:p>
        </w:tc>
        <w:tc>
          <w:tcPr>
            <w:tcW w:w="3678" w:type="dxa"/>
          </w:tcPr>
          <w:p w14:paraId="2F751097" w14:textId="77777777" w:rsidR="00162BC3" w:rsidRPr="005203F9" w:rsidRDefault="00162BC3" w:rsidP="00162BC3">
            <w:pPr>
              <w:rPr>
                <w:rFonts w:cstheme="minorHAnsi"/>
                <w:sz w:val="14"/>
                <w:szCs w:val="14"/>
              </w:rPr>
            </w:pPr>
            <w:r w:rsidRPr="005203F9">
              <w:rPr>
                <w:rFonts w:cstheme="minorHAnsi"/>
                <w:sz w:val="14"/>
                <w:szCs w:val="14"/>
              </w:rPr>
              <w:t>-3-5 planning process will be user friendly and streamlined but also be an effective tool in planning, providing, evaluating and planning next steps.</w:t>
            </w:r>
          </w:p>
          <w:p w14:paraId="390A32CB" w14:textId="77777777" w:rsidR="00162BC3" w:rsidRPr="005203F9" w:rsidRDefault="00162BC3" w:rsidP="00162BC3">
            <w:pPr>
              <w:rPr>
                <w:rFonts w:cstheme="minorHAnsi"/>
                <w:sz w:val="14"/>
                <w:szCs w:val="14"/>
              </w:rPr>
            </w:pPr>
            <w:r w:rsidRPr="005203F9">
              <w:rPr>
                <w:rFonts w:cstheme="minorHAnsi"/>
                <w:sz w:val="14"/>
                <w:szCs w:val="14"/>
              </w:rPr>
              <w:t>-Staff confidence and skill in learning and teaching, professional judgements and target setting will increase.</w:t>
            </w:r>
          </w:p>
          <w:p w14:paraId="574B6997" w14:textId="77777777" w:rsidR="00162BC3" w:rsidRPr="005203F9" w:rsidRDefault="00162BC3" w:rsidP="00162BC3">
            <w:pPr>
              <w:rPr>
                <w:rFonts w:cstheme="minorHAnsi"/>
                <w:sz w:val="14"/>
                <w:szCs w:val="14"/>
              </w:rPr>
            </w:pPr>
            <w:r w:rsidRPr="005203F9">
              <w:rPr>
                <w:rFonts w:cstheme="minorHAnsi"/>
                <w:sz w:val="14"/>
                <w:szCs w:val="14"/>
              </w:rPr>
              <w:t>-All children aged 3-5 will benefit from even higher quality learning experiences.</w:t>
            </w:r>
          </w:p>
          <w:p w14:paraId="3C771C2F" w14:textId="031EA984" w:rsidR="00162BC3" w:rsidRPr="005203F9" w:rsidRDefault="00162BC3" w:rsidP="00162BC3">
            <w:pPr>
              <w:pStyle w:val="Title"/>
              <w:pBdr>
                <w:bottom w:val="none" w:sz="0" w:space="0" w:color="auto"/>
              </w:pBdr>
              <w:rPr>
                <w:rFonts w:cstheme="minorHAnsi"/>
                <w:color w:val="auto"/>
                <w:sz w:val="14"/>
                <w:szCs w:val="14"/>
              </w:rPr>
            </w:pPr>
            <w:r w:rsidRPr="005203F9">
              <w:rPr>
                <w:rFonts w:cstheme="minorHAnsi"/>
                <w:sz w:val="14"/>
                <w:szCs w:val="14"/>
              </w:rPr>
              <w:t>-</w:t>
            </w:r>
            <w:r w:rsidRPr="005203F9">
              <w:rPr>
                <w:rFonts w:cstheme="minorHAnsi"/>
                <w:color w:val="000000" w:themeColor="text1"/>
                <w:sz w:val="14"/>
                <w:szCs w:val="14"/>
              </w:rPr>
              <w:t>All children aged 3-5 will have opportunities to lead, talk about and record their own learning.</w:t>
            </w:r>
          </w:p>
        </w:tc>
        <w:tc>
          <w:tcPr>
            <w:tcW w:w="3412" w:type="dxa"/>
          </w:tcPr>
          <w:p w14:paraId="4CBBC6A6" w14:textId="77777777" w:rsidR="00162BC3" w:rsidRDefault="00162BC3" w:rsidP="00162BC3">
            <w:pPr>
              <w:pStyle w:val="Title"/>
              <w:pBdr>
                <w:bottom w:val="none" w:sz="0" w:space="0" w:color="auto"/>
              </w:pBdr>
              <w:spacing w:after="0"/>
              <w:rPr>
                <w:rFonts w:cstheme="minorHAnsi"/>
                <w:color w:val="auto"/>
                <w:sz w:val="14"/>
                <w:szCs w:val="14"/>
              </w:rPr>
            </w:pPr>
            <w:r>
              <w:rPr>
                <w:rFonts w:cstheme="minorHAnsi"/>
                <w:color w:val="auto"/>
                <w:sz w:val="14"/>
                <w:szCs w:val="14"/>
              </w:rPr>
              <w:t>-Continue to ‘adopt, adapt and abandon’ as we strive to enhance our 3-5 curriculum offer.</w:t>
            </w:r>
          </w:p>
          <w:p w14:paraId="5AC0A85E" w14:textId="77777777" w:rsidR="00162BC3" w:rsidRDefault="00162BC3" w:rsidP="00162BC3">
            <w:pPr>
              <w:rPr>
                <w:sz w:val="14"/>
                <w:szCs w:val="14"/>
              </w:rPr>
            </w:pPr>
            <w:r w:rsidRPr="00162BC3">
              <w:rPr>
                <w:sz w:val="14"/>
                <w:szCs w:val="14"/>
              </w:rPr>
              <w:t>-Embed a 3-5 curriculum centred on the ELC tracking Tool</w:t>
            </w:r>
            <w:r>
              <w:rPr>
                <w:sz w:val="14"/>
                <w:szCs w:val="14"/>
              </w:rPr>
              <w:t>.</w:t>
            </w:r>
          </w:p>
          <w:p w14:paraId="2C0804BA" w14:textId="77777777" w:rsidR="00162BC3" w:rsidRPr="00162BC3" w:rsidRDefault="00162BC3" w:rsidP="00162BC3">
            <w:pPr>
              <w:rPr>
                <w:sz w:val="14"/>
                <w:szCs w:val="14"/>
              </w:rPr>
            </w:pPr>
            <w:r>
              <w:rPr>
                <w:sz w:val="14"/>
                <w:szCs w:val="14"/>
              </w:rPr>
              <w:t>-Focus on developing and enhancing our under 3’s curriculum.</w:t>
            </w:r>
          </w:p>
          <w:p w14:paraId="4081030D" w14:textId="77777777" w:rsidR="00162BC3" w:rsidRPr="00055548" w:rsidRDefault="00162BC3" w:rsidP="00162BC3">
            <w:pPr>
              <w:pStyle w:val="Title"/>
              <w:pBdr>
                <w:bottom w:val="none" w:sz="0" w:space="0" w:color="auto"/>
              </w:pBdr>
              <w:rPr>
                <w:rFonts w:cstheme="minorHAnsi"/>
                <w:color w:val="auto"/>
                <w:sz w:val="22"/>
                <w:szCs w:val="22"/>
              </w:rPr>
            </w:pPr>
          </w:p>
        </w:tc>
        <w:tc>
          <w:tcPr>
            <w:tcW w:w="3546" w:type="dxa"/>
          </w:tcPr>
          <w:p w14:paraId="5235ED86" w14:textId="77777777" w:rsidR="00162BC3" w:rsidRDefault="00162BC3" w:rsidP="00162BC3">
            <w:pPr>
              <w:pStyle w:val="Title"/>
              <w:pBdr>
                <w:bottom w:val="none" w:sz="0" w:space="0" w:color="auto"/>
              </w:pBdr>
              <w:spacing w:after="0"/>
              <w:rPr>
                <w:rFonts w:cstheme="minorHAnsi"/>
                <w:color w:val="auto"/>
                <w:sz w:val="14"/>
                <w:szCs w:val="14"/>
              </w:rPr>
            </w:pPr>
            <w:r>
              <w:rPr>
                <w:rFonts w:cstheme="minorHAnsi"/>
                <w:color w:val="auto"/>
                <w:sz w:val="14"/>
                <w:szCs w:val="14"/>
              </w:rPr>
              <w:t>-Continue to ‘adopt, adapt and abandon’ as we strive to enhance our 0-3 curriculum offer.</w:t>
            </w:r>
          </w:p>
          <w:p w14:paraId="79E6020C" w14:textId="77777777" w:rsidR="00162BC3" w:rsidRDefault="00162BC3" w:rsidP="00162BC3">
            <w:pPr>
              <w:rPr>
                <w:sz w:val="14"/>
                <w:szCs w:val="14"/>
              </w:rPr>
            </w:pPr>
            <w:r w:rsidRPr="00162BC3">
              <w:rPr>
                <w:sz w:val="14"/>
                <w:szCs w:val="14"/>
              </w:rPr>
              <w:t xml:space="preserve">-Embed a </w:t>
            </w:r>
            <w:r>
              <w:rPr>
                <w:sz w:val="14"/>
                <w:szCs w:val="14"/>
              </w:rPr>
              <w:t>0-3</w:t>
            </w:r>
            <w:r w:rsidRPr="00162BC3">
              <w:rPr>
                <w:sz w:val="14"/>
                <w:szCs w:val="14"/>
              </w:rPr>
              <w:t xml:space="preserve"> curriculum centred on the ELC tracking Tool</w:t>
            </w:r>
            <w:r>
              <w:rPr>
                <w:sz w:val="14"/>
                <w:szCs w:val="14"/>
              </w:rPr>
              <w:t>.</w:t>
            </w:r>
          </w:p>
          <w:p w14:paraId="305EEA9B" w14:textId="77777777" w:rsidR="00162BC3" w:rsidRPr="00055548" w:rsidRDefault="00162BC3" w:rsidP="00162BC3">
            <w:pPr>
              <w:pStyle w:val="Title"/>
              <w:pBdr>
                <w:bottom w:val="none" w:sz="0" w:space="0" w:color="auto"/>
              </w:pBdr>
              <w:rPr>
                <w:rFonts w:cstheme="minorHAnsi"/>
                <w:color w:val="auto"/>
                <w:sz w:val="22"/>
                <w:szCs w:val="22"/>
              </w:rPr>
            </w:pPr>
          </w:p>
        </w:tc>
      </w:tr>
      <w:tr w:rsidR="00162BC3" w:rsidRPr="00055548" w14:paraId="05FA838F" w14:textId="77777777" w:rsidTr="007B7696">
        <w:tc>
          <w:tcPr>
            <w:tcW w:w="3312" w:type="dxa"/>
          </w:tcPr>
          <w:p w14:paraId="22298376" w14:textId="77777777" w:rsidR="00162BC3" w:rsidRPr="00055548" w:rsidRDefault="00162BC3" w:rsidP="00162BC3">
            <w:pPr>
              <w:pStyle w:val="Default"/>
              <w:rPr>
                <w:rFonts w:asciiTheme="minorHAnsi" w:hAnsiTheme="minorHAnsi" w:cstheme="minorHAnsi"/>
              </w:rPr>
            </w:pPr>
            <w:r w:rsidRPr="00055548">
              <w:rPr>
                <w:rFonts w:asciiTheme="minorHAnsi" w:hAnsiTheme="minorHAnsi" w:cstheme="minorHAnsi"/>
              </w:rPr>
              <w:t xml:space="preserve">Placing the human rights and needs of every child and young person at the centre of education </w:t>
            </w:r>
          </w:p>
          <w:p w14:paraId="74A16AA8" w14:textId="5BFD5EC5" w:rsidR="00162BC3" w:rsidRPr="00055548" w:rsidRDefault="00162BC3" w:rsidP="00162BC3">
            <w:pPr>
              <w:pStyle w:val="Default"/>
              <w:rPr>
                <w:rFonts w:asciiTheme="minorHAnsi" w:hAnsiTheme="minorHAnsi" w:cstheme="minorHAnsi"/>
              </w:rPr>
            </w:pPr>
          </w:p>
        </w:tc>
        <w:tc>
          <w:tcPr>
            <w:tcW w:w="3678" w:type="dxa"/>
          </w:tcPr>
          <w:p w14:paraId="6F85A078" w14:textId="24942BDF" w:rsidR="00162BC3" w:rsidRPr="005203F9" w:rsidRDefault="00162BC3" w:rsidP="00162BC3">
            <w:pPr>
              <w:pStyle w:val="Title"/>
              <w:pBdr>
                <w:bottom w:val="none" w:sz="0" w:space="0" w:color="auto"/>
              </w:pBdr>
              <w:rPr>
                <w:rFonts w:cstheme="minorHAnsi"/>
                <w:color w:val="auto"/>
                <w:sz w:val="14"/>
                <w:szCs w:val="14"/>
              </w:rPr>
            </w:pPr>
            <w:r w:rsidRPr="005203F9">
              <w:rPr>
                <w:rFonts w:cstheme="minorHAnsi"/>
                <w:color w:val="auto"/>
                <w:sz w:val="14"/>
                <w:szCs w:val="14"/>
              </w:rPr>
              <w:t>-Over the academic year 2024/2025 each child will be able to see themselves in their curriculum at Glenbrae Children’s Centre.</w:t>
            </w:r>
          </w:p>
        </w:tc>
        <w:tc>
          <w:tcPr>
            <w:tcW w:w="3412" w:type="dxa"/>
          </w:tcPr>
          <w:p w14:paraId="746A1C18" w14:textId="32E574E1" w:rsidR="00162BC3" w:rsidRPr="00162BC3" w:rsidRDefault="00162BC3" w:rsidP="00162BC3">
            <w:pPr>
              <w:pStyle w:val="Title"/>
              <w:pBdr>
                <w:bottom w:val="none" w:sz="0" w:space="0" w:color="auto"/>
              </w:pBdr>
              <w:rPr>
                <w:rFonts w:cstheme="minorHAnsi"/>
                <w:color w:val="auto"/>
                <w:sz w:val="14"/>
                <w:szCs w:val="14"/>
              </w:rPr>
            </w:pPr>
            <w:r>
              <w:rPr>
                <w:rFonts w:cstheme="minorHAnsi"/>
                <w:color w:val="auto"/>
                <w:sz w:val="14"/>
                <w:szCs w:val="14"/>
              </w:rPr>
              <w:t>-</w:t>
            </w:r>
            <w:r w:rsidRPr="00162BC3">
              <w:rPr>
                <w:rFonts w:cstheme="minorHAnsi"/>
                <w:color w:val="auto"/>
                <w:sz w:val="14"/>
                <w:szCs w:val="14"/>
              </w:rPr>
              <w:t xml:space="preserve">Enhance staff, children’s and parents/ carers knowledge of UNCRC (potentially articles 27, 28, 29, 30, </w:t>
            </w:r>
            <w:proofErr w:type="gramStart"/>
            <w:r w:rsidRPr="00162BC3">
              <w:rPr>
                <w:rFonts w:cstheme="minorHAnsi"/>
                <w:color w:val="auto"/>
                <w:sz w:val="14"/>
                <w:szCs w:val="14"/>
              </w:rPr>
              <w:t>31</w:t>
            </w:r>
            <w:proofErr w:type="gramEnd"/>
            <w:r w:rsidRPr="00162BC3">
              <w:rPr>
                <w:rFonts w:cstheme="minorHAnsi"/>
                <w:color w:val="auto"/>
                <w:sz w:val="14"/>
                <w:szCs w:val="14"/>
              </w:rPr>
              <w:t>)</w:t>
            </w:r>
            <w:r>
              <w:rPr>
                <w:rFonts w:cstheme="minorHAnsi"/>
                <w:color w:val="auto"/>
                <w:sz w:val="14"/>
                <w:szCs w:val="14"/>
              </w:rPr>
              <w:t>.</w:t>
            </w:r>
          </w:p>
        </w:tc>
        <w:tc>
          <w:tcPr>
            <w:tcW w:w="3546" w:type="dxa"/>
          </w:tcPr>
          <w:p w14:paraId="25C4B257" w14:textId="4C616191" w:rsidR="00162BC3" w:rsidRPr="00162BC3" w:rsidRDefault="00162BC3" w:rsidP="00162BC3">
            <w:pPr>
              <w:pStyle w:val="Title"/>
              <w:pBdr>
                <w:bottom w:val="none" w:sz="0" w:space="0" w:color="auto"/>
              </w:pBdr>
              <w:rPr>
                <w:rFonts w:cstheme="minorHAnsi"/>
                <w:color w:val="auto"/>
                <w:sz w:val="14"/>
                <w:szCs w:val="14"/>
              </w:rPr>
            </w:pPr>
            <w:r>
              <w:rPr>
                <w:rFonts w:cstheme="minorHAnsi"/>
                <w:color w:val="auto"/>
                <w:sz w:val="14"/>
                <w:szCs w:val="14"/>
              </w:rPr>
              <w:t>-</w:t>
            </w:r>
            <w:r w:rsidRPr="00162BC3">
              <w:rPr>
                <w:rFonts w:cstheme="minorHAnsi"/>
                <w:color w:val="auto"/>
                <w:sz w:val="14"/>
                <w:szCs w:val="14"/>
              </w:rPr>
              <w:t>Further enhance staff, children’s and parents/ carers knowledge of UNCRC (articles to be identified)</w:t>
            </w:r>
            <w:r>
              <w:rPr>
                <w:rFonts w:cstheme="minorHAnsi"/>
                <w:color w:val="auto"/>
                <w:sz w:val="14"/>
                <w:szCs w:val="14"/>
              </w:rPr>
              <w:t>.</w:t>
            </w:r>
          </w:p>
        </w:tc>
      </w:tr>
    </w:tbl>
    <w:p w14:paraId="6B6D37C8" w14:textId="255D13DC" w:rsidR="000514DD" w:rsidRPr="00055548" w:rsidRDefault="000514DD">
      <w:pPr>
        <w:rPr>
          <w:rFonts w:eastAsiaTheme="majorEastAsia" w:cstheme="minorHAnsi"/>
          <w:color w:val="17365D" w:themeColor="text2" w:themeShade="BF"/>
          <w:spacing w:val="5"/>
          <w:kern w:val="28"/>
          <w:sz w:val="52"/>
          <w:szCs w:val="52"/>
        </w:rPr>
      </w:pPr>
    </w:p>
    <w:p w14:paraId="56836700" w14:textId="578A5444" w:rsidR="00077B50" w:rsidRPr="00055548" w:rsidRDefault="00077B50" w:rsidP="00077B50">
      <w:pPr>
        <w:pStyle w:val="Title"/>
        <w:rPr>
          <w:rFonts w:cstheme="minorHAnsi"/>
          <w:i/>
          <w:color w:val="auto"/>
        </w:rPr>
      </w:pPr>
      <w:r w:rsidRPr="00055548">
        <w:rPr>
          <w:rFonts w:cstheme="minorHAnsi"/>
          <w:i/>
          <w:color w:val="auto"/>
        </w:rPr>
        <w:t>Stakeholder’s views</w:t>
      </w:r>
    </w:p>
    <w:p w14:paraId="2FC058AD" w14:textId="2633BF2E" w:rsidR="00077B50" w:rsidRPr="00055548" w:rsidRDefault="00077B50" w:rsidP="00077B50">
      <w:pPr>
        <w:tabs>
          <w:tab w:val="left" w:pos="1370"/>
        </w:tabs>
        <w:rPr>
          <w:rFonts w:cstheme="minorHAnsi"/>
          <w:b/>
          <w:bCs/>
          <w:sz w:val="28"/>
          <w:szCs w:val="28"/>
        </w:rPr>
      </w:pPr>
      <w:r w:rsidRPr="00055548">
        <w:rPr>
          <w:rFonts w:cstheme="minorHAnsi"/>
          <w:b/>
          <w:bCs/>
          <w:sz w:val="28"/>
          <w:szCs w:val="28"/>
        </w:rPr>
        <w:t xml:space="preserve">How were stakeholders views collected? </w:t>
      </w:r>
    </w:p>
    <w:tbl>
      <w:tblPr>
        <w:tblStyle w:val="TableGrid"/>
        <w:tblW w:w="0" w:type="auto"/>
        <w:tblLook w:val="04A0" w:firstRow="1" w:lastRow="0" w:firstColumn="1" w:lastColumn="0" w:noHBand="0" w:noVBand="1"/>
      </w:tblPr>
      <w:tblGrid>
        <w:gridCol w:w="13948"/>
      </w:tblGrid>
      <w:tr w:rsidR="00055548" w14:paraId="53100F69" w14:textId="77777777" w:rsidTr="00055548">
        <w:trPr>
          <w:trHeight w:val="721"/>
        </w:trPr>
        <w:tc>
          <w:tcPr>
            <w:tcW w:w="13948" w:type="dxa"/>
          </w:tcPr>
          <w:p w14:paraId="0A2F8F09" w14:textId="626D7079" w:rsidR="00DF38A3" w:rsidRDefault="00DF38A3" w:rsidP="00DF38A3">
            <w:pPr>
              <w:tabs>
                <w:tab w:val="left" w:pos="1370"/>
              </w:tabs>
              <w:rPr>
                <w:rFonts w:cstheme="minorHAnsi"/>
                <w:sz w:val="24"/>
                <w:szCs w:val="24"/>
              </w:rPr>
            </w:pPr>
            <w:r w:rsidRPr="00DF38A3">
              <w:rPr>
                <w:rFonts w:cstheme="minorHAnsi"/>
                <w:sz w:val="24"/>
                <w:szCs w:val="24"/>
              </w:rPr>
              <w:t>At Glenbrae we work very hard to build positive relationships built on trust, honesty, respect, open communication and empathy. We strive to do our very best for our children, families and the local community; and value all feedback and suggestions on our journey of continuous improvement and growth. Throughout the year stakeholders views were gathered through:</w:t>
            </w:r>
          </w:p>
          <w:p w14:paraId="1B80CAF8" w14:textId="77777777" w:rsidR="00DF38A3" w:rsidRPr="00DF38A3" w:rsidRDefault="00DF38A3" w:rsidP="00DF38A3">
            <w:pPr>
              <w:tabs>
                <w:tab w:val="left" w:pos="1370"/>
              </w:tabs>
              <w:rPr>
                <w:rFonts w:cstheme="minorHAnsi"/>
                <w:sz w:val="24"/>
                <w:szCs w:val="24"/>
              </w:rPr>
            </w:pPr>
          </w:p>
          <w:p w14:paraId="5D8F06B6" w14:textId="725AF0F7" w:rsidR="00DF38A3" w:rsidRDefault="00DF38A3" w:rsidP="00DF38A3">
            <w:pPr>
              <w:tabs>
                <w:tab w:val="left" w:pos="1370"/>
              </w:tabs>
              <w:rPr>
                <w:rFonts w:cstheme="minorHAnsi"/>
                <w:sz w:val="24"/>
                <w:szCs w:val="24"/>
              </w:rPr>
            </w:pPr>
            <w:r w:rsidRPr="00DF38A3">
              <w:rPr>
                <w:rFonts w:cstheme="minorHAnsi"/>
                <w:sz w:val="24"/>
                <w:szCs w:val="24"/>
              </w:rPr>
              <w:t>Formal and Informal discussions.</w:t>
            </w:r>
          </w:p>
          <w:p w14:paraId="25DB15F7" w14:textId="5D0F812E" w:rsidR="00DF38A3" w:rsidRDefault="00DF38A3" w:rsidP="00DF38A3">
            <w:pPr>
              <w:tabs>
                <w:tab w:val="left" w:pos="1370"/>
              </w:tabs>
              <w:rPr>
                <w:rFonts w:cstheme="minorHAnsi"/>
                <w:sz w:val="24"/>
                <w:szCs w:val="24"/>
              </w:rPr>
            </w:pPr>
            <w:r>
              <w:rPr>
                <w:rFonts w:cstheme="minorHAnsi"/>
                <w:sz w:val="24"/>
                <w:szCs w:val="24"/>
              </w:rPr>
              <w:t>Parent/ Carer Meetings.</w:t>
            </w:r>
          </w:p>
          <w:p w14:paraId="36DBB746" w14:textId="109AB328" w:rsidR="00DF38A3" w:rsidRPr="00DF38A3" w:rsidRDefault="00DF38A3" w:rsidP="00DF38A3">
            <w:pPr>
              <w:tabs>
                <w:tab w:val="left" w:pos="1370"/>
              </w:tabs>
              <w:rPr>
                <w:rFonts w:cstheme="minorHAnsi"/>
                <w:sz w:val="24"/>
                <w:szCs w:val="24"/>
              </w:rPr>
            </w:pPr>
            <w:r>
              <w:rPr>
                <w:rFonts w:cstheme="minorHAnsi"/>
                <w:sz w:val="24"/>
                <w:szCs w:val="24"/>
              </w:rPr>
              <w:t>Keyworker Meetings.</w:t>
            </w:r>
          </w:p>
          <w:p w14:paraId="53016808" w14:textId="400496BF" w:rsidR="00DF38A3" w:rsidRDefault="00DF38A3" w:rsidP="00DF38A3">
            <w:pPr>
              <w:tabs>
                <w:tab w:val="left" w:pos="1370"/>
              </w:tabs>
              <w:rPr>
                <w:rFonts w:cstheme="minorHAnsi"/>
                <w:sz w:val="24"/>
                <w:szCs w:val="24"/>
              </w:rPr>
            </w:pPr>
            <w:r w:rsidRPr="00DF38A3">
              <w:rPr>
                <w:rFonts w:cstheme="minorHAnsi"/>
                <w:sz w:val="24"/>
                <w:szCs w:val="24"/>
              </w:rPr>
              <w:t>Positive Relationships</w:t>
            </w:r>
            <w:r>
              <w:rPr>
                <w:rFonts w:cstheme="minorHAnsi"/>
                <w:sz w:val="24"/>
                <w:szCs w:val="24"/>
              </w:rPr>
              <w:t>.</w:t>
            </w:r>
          </w:p>
          <w:p w14:paraId="707BC1E8" w14:textId="21323D6E" w:rsidR="00DF38A3" w:rsidRPr="00DF38A3" w:rsidRDefault="00DF38A3" w:rsidP="00DF38A3">
            <w:pPr>
              <w:tabs>
                <w:tab w:val="left" w:pos="1370"/>
              </w:tabs>
              <w:rPr>
                <w:rFonts w:cstheme="minorHAnsi"/>
                <w:sz w:val="24"/>
                <w:szCs w:val="24"/>
              </w:rPr>
            </w:pPr>
            <w:r w:rsidRPr="00DF38A3">
              <w:rPr>
                <w:rFonts w:cstheme="minorHAnsi"/>
                <w:sz w:val="24"/>
                <w:szCs w:val="24"/>
              </w:rPr>
              <w:t>Open Door Policy.</w:t>
            </w:r>
          </w:p>
          <w:p w14:paraId="3AC05392" w14:textId="3660232D" w:rsidR="00DF38A3" w:rsidRPr="00DF38A3" w:rsidRDefault="00DF38A3" w:rsidP="00DF38A3">
            <w:pPr>
              <w:tabs>
                <w:tab w:val="left" w:pos="1370"/>
              </w:tabs>
              <w:rPr>
                <w:rFonts w:cstheme="minorHAnsi"/>
                <w:sz w:val="24"/>
                <w:szCs w:val="24"/>
              </w:rPr>
            </w:pPr>
            <w:r w:rsidRPr="00DF38A3">
              <w:rPr>
                <w:rFonts w:cstheme="minorHAnsi"/>
                <w:sz w:val="24"/>
                <w:szCs w:val="24"/>
              </w:rPr>
              <w:t>Welcoming Ethos.</w:t>
            </w:r>
          </w:p>
          <w:p w14:paraId="52EB9530" w14:textId="2EFC77E0" w:rsidR="00DF38A3" w:rsidRPr="00DF38A3" w:rsidRDefault="00DF38A3" w:rsidP="00DF38A3">
            <w:pPr>
              <w:tabs>
                <w:tab w:val="left" w:pos="1370"/>
              </w:tabs>
              <w:rPr>
                <w:rFonts w:cstheme="minorHAnsi"/>
                <w:sz w:val="24"/>
                <w:szCs w:val="24"/>
              </w:rPr>
            </w:pPr>
            <w:r w:rsidRPr="00DF38A3">
              <w:rPr>
                <w:rFonts w:cstheme="minorHAnsi"/>
                <w:sz w:val="24"/>
                <w:szCs w:val="24"/>
              </w:rPr>
              <w:t>Self-Evaluation</w:t>
            </w:r>
            <w:r>
              <w:rPr>
                <w:rFonts w:cstheme="minorHAnsi"/>
                <w:sz w:val="24"/>
                <w:szCs w:val="24"/>
              </w:rPr>
              <w:t>.</w:t>
            </w:r>
          </w:p>
          <w:p w14:paraId="32C73006" w14:textId="15BAEC61" w:rsidR="00DF38A3" w:rsidRPr="00DF38A3" w:rsidRDefault="00DF38A3" w:rsidP="00DF38A3">
            <w:pPr>
              <w:tabs>
                <w:tab w:val="left" w:pos="1370"/>
              </w:tabs>
              <w:rPr>
                <w:rFonts w:cstheme="minorHAnsi"/>
                <w:sz w:val="24"/>
                <w:szCs w:val="24"/>
              </w:rPr>
            </w:pPr>
            <w:r w:rsidRPr="00DF38A3">
              <w:rPr>
                <w:rFonts w:cstheme="minorHAnsi"/>
                <w:sz w:val="24"/>
                <w:szCs w:val="24"/>
              </w:rPr>
              <w:t>Emails.</w:t>
            </w:r>
          </w:p>
          <w:p w14:paraId="1E8A2B00" w14:textId="3F3238C6" w:rsidR="00DF38A3" w:rsidRPr="00DF38A3" w:rsidRDefault="00DF38A3" w:rsidP="00DF38A3">
            <w:pPr>
              <w:tabs>
                <w:tab w:val="left" w:pos="1370"/>
              </w:tabs>
              <w:rPr>
                <w:rFonts w:cstheme="minorHAnsi"/>
                <w:sz w:val="24"/>
                <w:szCs w:val="24"/>
              </w:rPr>
            </w:pPr>
            <w:r w:rsidRPr="00DF38A3">
              <w:rPr>
                <w:rFonts w:cstheme="minorHAnsi"/>
                <w:sz w:val="24"/>
                <w:szCs w:val="24"/>
              </w:rPr>
              <w:t>Learning Journals.</w:t>
            </w:r>
          </w:p>
          <w:p w14:paraId="35A06A27" w14:textId="498C1686" w:rsidR="00DF38A3" w:rsidRPr="00DF38A3" w:rsidRDefault="00DF38A3" w:rsidP="00DF38A3">
            <w:pPr>
              <w:tabs>
                <w:tab w:val="left" w:pos="1370"/>
              </w:tabs>
              <w:rPr>
                <w:rFonts w:cstheme="minorHAnsi"/>
                <w:sz w:val="24"/>
                <w:szCs w:val="24"/>
              </w:rPr>
            </w:pPr>
            <w:r w:rsidRPr="00DF38A3">
              <w:rPr>
                <w:rFonts w:cstheme="minorHAnsi"/>
                <w:sz w:val="24"/>
                <w:szCs w:val="24"/>
              </w:rPr>
              <w:t>Questionnaires.</w:t>
            </w:r>
          </w:p>
          <w:p w14:paraId="66153B20" w14:textId="75C56A1A" w:rsidR="00DF38A3" w:rsidRPr="00DF38A3" w:rsidRDefault="00DF38A3" w:rsidP="00DF38A3">
            <w:pPr>
              <w:tabs>
                <w:tab w:val="left" w:pos="1370"/>
              </w:tabs>
              <w:rPr>
                <w:rFonts w:cstheme="minorHAnsi"/>
                <w:sz w:val="24"/>
                <w:szCs w:val="24"/>
              </w:rPr>
            </w:pPr>
            <w:r w:rsidRPr="00DF38A3">
              <w:rPr>
                <w:rFonts w:cstheme="minorHAnsi"/>
                <w:sz w:val="24"/>
                <w:szCs w:val="24"/>
              </w:rPr>
              <w:t>Team Around the Child (TAC) Meetings.</w:t>
            </w:r>
          </w:p>
          <w:p w14:paraId="48511E90" w14:textId="45F1FA7B" w:rsidR="00055548" w:rsidRDefault="00DF38A3" w:rsidP="00DF38A3">
            <w:pPr>
              <w:tabs>
                <w:tab w:val="left" w:pos="1370"/>
              </w:tabs>
              <w:rPr>
                <w:rFonts w:cstheme="minorHAnsi"/>
                <w:sz w:val="24"/>
                <w:szCs w:val="24"/>
              </w:rPr>
            </w:pPr>
            <w:r w:rsidRPr="00DF38A3">
              <w:rPr>
                <w:rFonts w:cstheme="minorHAnsi"/>
                <w:sz w:val="24"/>
                <w:szCs w:val="24"/>
              </w:rPr>
              <w:t>Collaborative Meetings.</w:t>
            </w:r>
          </w:p>
          <w:p w14:paraId="6F230EE8" w14:textId="70BFF3F3" w:rsidR="00DF38A3" w:rsidRDefault="00DF38A3" w:rsidP="00DF38A3">
            <w:pPr>
              <w:tabs>
                <w:tab w:val="left" w:pos="1370"/>
              </w:tabs>
              <w:rPr>
                <w:rFonts w:cstheme="minorHAnsi"/>
                <w:sz w:val="24"/>
                <w:szCs w:val="24"/>
              </w:rPr>
            </w:pPr>
            <w:r>
              <w:rPr>
                <w:rFonts w:cstheme="minorHAnsi"/>
                <w:sz w:val="24"/>
                <w:szCs w:val="24"/>
              </w:rPr>
              <w:t>Peer Review Process.</w:t>
            </w:r>
          </w:p>
          <w:p w14:paraId="0EFEAEDC" w14:textId="0607BFEF" w:rsidR="00DF38A3" w:rsidRDefault="00DF38A3" w:rsidP="00DF38A3">
            <w:pPr>
              <w:tabs>
                <w:tab w:val="left" w:pos="1370"/>
              </w:tabs>
              <w:rPr>
                <w:rFonts w:cstheme="minorHAnsi"/>
                <w:sz w:val="24"/>
                <w:szCs w:val="24"/>
              </w:rPr>
            </w:pPr>
            <w:r>
              <w:rPr>
                <w:rFonts w:cstheme="minorHAnsi"/>
                <w:sz w:val="24"/>
                <w:szCs w:val="24"/>
              </w:rPr>
              <w:t>Twitter.</w:t>
            </w:r>
          </w:p>
          <w:p w14:paraId="1E5D9DC0" w14:textId="77777777" w:rsidR="00DF38A3" w:rsidRDefault="00DF38A3" w:rsidP="00DF38A3">
            <w:pPr>
              <w:tabs>
                <w:tab w:val="left" w:pos="1370"/>
              </w:tabs>
              <w:rPr>
                <w:rFonts w:cstheme="minorHAnsi"/>
                <w:sz w:val="24"/>
                <w:szCs w:val="24"/>
              </w:rPr>
            </w:pPr>
          </w:p>
          <w:p w14:paraId="740A87FE" w14:textId="6B0E4AEF" w:rsidR="00DF38A3" w:rsidRDefault="00DF38A3" w:rsidP="00DF38A3">
            <w:pPr>
              <w:tabs>
                <w:tab w:val="left" w:pos="1370"/>
              </w:tabs>
              <w:rPr>
                <w:rFonts w:cstheme="minorHAnsi"/>
              </w:rPr>
            </w:pPr>
          </w:p>
        </w:tc>
      </w:tr>
    </w:tbl>
    <w:p w14:paraId="7FBA0E3B" w14:textId="77777777" w:rsidR="00055548" w:rsidRPr="00055548" w:rsidRDefault="00055548" w:rsidP="00077B50">
      <w:pPr>
        <w:tabs>
          <w:tab w:val="left" w:pos="1370"/>
        </w:tabs>
        <w:rPr>
          <w:rFonts w:cstheme="minorHAnsi"/>
        </w:rPr>
      </w:pPr>
    </w:p>
    <w:p w14:paraId="14C8386B" w14:textId="77777777" w:rsidR="00055548" w:rsidRPr="00055548" w:rsidRDefault="00055548" w:rsidP="00077B50">
      <w:pPr>
        <w:tabs>
          <w:tab w:val="left" w:pos="1370"/>
        </w:tabs>
        <w:rPr>
          <w:rFonts w:cstheme="minorHAnsi"/>
        </w:rPr>
      </w:pPr>
    </w:p>
    <w:p w14:paraId="67E6A1C9" w14:textId="77777777" w:rsidR="00055548" w:rsidRDefault="00055548">
      <w:pPr>
        <w:rPr>
          <w:rFonts w:eastAsiaTheme="majorEastAsia" w:cstheme="minorHAnsi"/>
          <w:spacing w:val="5"/>
          <w:kern w:val="28"/>
          <w:sz w:val="52"/>
          <w:szCs w:val="52"/>
        </w:rPr>
      </w:pPr>
      <w:r>
        <w:rPr>
          <w:rFonts w:cstheme="minorHAnsi"/>
        </w:rPr>
        <w:br w:type="page"/>
      </w:r>
    </w:p>
    <w:p w14:paraId="6B90D029" w14:textId="1A648B0B" w:rsidR="00742A87" w:rsidRPr="004024A1" w:rsidRDefault="00742A87" w:rsidP="002826F2">
      <w:pPr>
        <w:pStyle w:val="Title"/>
        <w:tabs>
          <w:tab w:val="left" w:pos="12150"/>
        </w:tabs>
        <w:rPr>
          <w:rFonts w:cstheme="minorHAnsi"/>
          <w:color w:val="auto"/>
        </w:rPr>
      </w:pPr>
      <w:r w:rsidRPr="00055548">
        <w:rPr>
          <w:rFonts w:cstheme="minorHAnsi"/>
          <w:color w:val="auto"/>
        </w:rPr>
        <w:lastRenderedPageBreak/>
        <w:t>Plan</w:t>
      </w:r>
      <w:r w:rsidR="004024A1">
        <w:rPr>
          <w:rFonts w:cstheme="minorHAnsi"/>
          <w:color w:val="auto"/>
        </w:rPr>
        <w:t xml:space="preserve">:  </w:t>
      </w:r>
      <w:r w:rsidR="000514DD" w:rsidRPr="00055548">
        <w:rPr>
          <w:rFonts w:cstheme="minorHAnsi"/>
          <w:color w:val="auto"/>
        </w:rPr>
        <w:t>Session 202</w:t>
      </w:r>
      <w:r w:rsidR="007E347B">
        <w:rPr>
          <w:rFonts w:cstheme="minorHAnsi"/>
          <w:color w:val="auto"/>
        </w:rPr>
        <w:t>4</w:t>
      </w:r>
      <w:r w:rsidR="000514DD" w:rsidRPr="00055548">
        <w:rPr>
          <w:rFonts w:cstheme="minorHAnsi"/>
          <w:color w:val="auto"/>
        </w:rPr>
        <w:t>-202</w:t>
      </w:r>
      <w:r w:rsidR="007E347B">
        <w:rPr>
          <w:rFonts w:cstheme="minorHAnsi"/>
          <w:color w:val="auto"/>
        </w:rPr>
        <w:t>5</w:t>
      </w:r>
    </w:p>
    <w:tbl>
      <w:tblPr>
        <w:tblStyle w:val="TableGrid"/>
        <w:tblW w:w="14885" w:type="dxa"/>
        <w:tblInd w:w="-715" w:type="dxa"/>
        <w:tblLook w:val="04A0" w:firstRow="1" w:lastRow="0" w:firstColumn="1" w:lastColumn="0" w:noHBand="0" w:noVBand="1"/>
      </w:tblPr>
      <w:tblGrid>
        <w:gridCol w:w="4309"/>
        <w:gridCol w:w="4919"/>
        <w:gridCol w:w="5657"/>
      </w:tblGrid>
      <w:tr w:rsidR="004024A1" w:rsidRPr="00DE4500" w14:paraId="040FD2E8" w14:textId="77777777" w:rsidTr="00665D83">
        <w:trPr>
          <w:trHeight w:val="578"/>
        </w:trPr>
        <w:tc>
          <w:tcPr>
            <w:tcW w:w="14885" w:type="dxa"/>
            <w:gridSpan w:val="3"/>
            <w:shd w:val="clear" w:color="auto" w:fill="BFBFBF" w:themeFill="background1" w:themeFillShade="BF"/>
          </w:tcPr>
          <w:p w14:paraId="4DF597C6" w14:textId="77777777" w:rsidR="004024A1" w:rsidRPr="00DE4500" w:rsidRDefault="004024A1" w:rsidP="007B7696">
            <w:pPr>
              <w:pStyle w:val="Default"/>
              <w:rPr>
                <w:rFonts w:asciiTheme="minorHAnsi" w:hAnsiTheme="minorHAnsi" w:cstheme="minorHAnsi"/>
                <w:b/>
                <w:sz w:val="22"/>
                <w:szCs w:val="22"/>
              </w:rPr>
            </w:pPr>
            <w:r w:rsidRPr="00DE4500">
              <w:rPr>
                <w:rFonts w:asciiTheme="minorHAnsi" w:hAnsiTheme="minorHAnsi" w:cstheme="minorHAnsi"/>
                <w:b/>
                <w:sz w:val="22"/>
                <w:szCs w:val="22"/>
              </w:rPr>
              <w:t>Priority 1</w:t>
            </w:r>
          </w:p>
          <w:p w14:paraId="408DC823" w14:textId="6EFFED73" w:rsidR="004024A1" w:rsidRPr="00DE4500" w:rsidRDefault="00E51D43" w:rsidP="00A10F1A">
            <w:pPr>
              <w:rPr>
                <w:rFonts w:cstheme="minorHAnsi"/>
              </w:rPr>
            </w:pPr>
            <w:r w:rsidRPr="00DE4500">
              <w:rPr>
                <w:rFonts w:cstheme="minorHAnsi"/>
              </w:rPr>
              <w:t>Placing the human rights and needs of every child and young person at the centre of education.</w:t>
            </w:r>
          </w:p>
          <w:p w14:paraId="53371AE6" w14:textId="5E31E4ED" w:rsidR="004024A1" w:rsidRPr="00DE4500" w:rsidRDefault="004024A1" w:rsidP="00A10F1A">
            <w:pPr>
              <w:rPr>
                <w:rFonts w:cstheme="minorHAnsi"/>
                <w:b/>
              </w:rPr>
            </w:pPr>
          </w:p>
        </w:tc>
      </w:tr>
      <w:tr w:rsidR="007B7696" w:rsidRPr="00DE4500" w14:paraId="53FF14D5" w14:textId="77777777" w:rsidTr="00665D83">
        <w:trPr>
          <w:trHeight w:val="578"/>
        </w:trPr>
        <w:tc>
          <w:tcPr>
            <w:tcW w:w="4309" w:type="dxa"/>
          </w:tcPr>
          <w:p w14:paraId="6E1AD097" w14:textId="77777777" w:rsidR="007B7696" w:rsidRPr="00DE4500" w:rsidRDefault="007B7696" w:rsidP="007B7696">
            <w:pPr>
              <w:rPr>
                <w:rFonts w:cstheme="minorHAnsi"/>
                <w:b/>
              </w:rPr>
            </w:pPr>
            <w:r w:rsidRPr="00DE4500">
              <w:rPr>
                <w:rFonts w:cstheme="minorHAnsi"/>
                <w:b/>
              </w:rPr>
              <w:t>NIF Driver</w:t>
            </w:r>
          </w:p>
          <w:sdt>
            <w:sdtPr>
              <w:rPr>
                <w:rFonts w:asciiTheme="minorHAnsi" w:hAnsiTheme="minorHAnsi" w:cstheme="minorHAnsi"/>
                <w:sz w:val="22"/>
                <w:szCs w:val="22"/>
              </w:rPr>
              <w:alias w:val="NIF Drivers"/>
              <w:tag w:val="NIF Drivers"/>
              <w:id w:val="139010057"/>
              <w:placeholder>
                <w:docPart w:val="B39386888CC84021B5872F42C4B0E2A7"/>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15C1278B" w14:textId="5AEE948E" w:rsidR="007B7696" w:rsidRPr="00DE4500" w:rsidRDefault="00E51D43" w:rsidP="007B7696">
                <w:pPr>
                  <w:pStyle w:val="Default"/>
                  <w:rPr>
                    <w:rFonts w:asciiTheme="minorHAnsi" w:hAnsiTheme="minorHAnsi" w:cstheme="minorHAnsi"/>
                    <w:color w:val="auto"/>
                    <w:sz w:val="22"/>
                    <w:szCs w:val="22"/>
                  </w:rPr>
                </w:pPr>
                <w:r w:rsidRPr="00DE4500">
                  <w:rPr>
                    <w:rFonts w:asciiTheme="minorHAnsi" w:hAnsiTheme="minorHAnsi" w:cstheme="minorHAnsi"/>
                    <w:sz w:val="22"/>
                    <w:szCs w:val="22"/>
                  </w:rPr>
                  <w:t>School leadership</w:t>
                </w:r>
              </w:p>
            </w:sdtContent>
          </w:sdt>
          <w:sdt>
            <w:sdtPr>
              <w:rPr>
                <w:rFonts w:asciiTheme="minorHAnsi" w:hAnsiTheme="minorHAnsi" w:cstheme="minorHAnsi"/>
                <w:sz w:val="22"/>
                <w:szCs w:val="22"/>
              </w:rPr>
              <w:alias w:val="NIF Drivers"/>
              <w:tag w:val="NIF Drivers"/>
              <w:id w:val="1397710548"/>
              <w:placeholder>
                <w:docPart w:val="EAB24FD7DAB542CDB1BA0E2500F703CF"/>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E16CE8C" w14:textId="7C94D18B" w:rsidR="007B7696" w:rsidRPr="00DE4500" w:rsidRDefault="00E51D43" w:rsidP="007B7696">
                <w:pPr>
                  <w:pStyle w:val="Default"/>
                  <w:rPr>
                    <w:rFonts w:asciiTheme="minorHAnsi" w:hAnsiTheme="minorHAnsi" w:cstheme="minorHAnsi"/>
                    <w:color w:val="auto"/>
                    <w:sz w:val="22"/>
                    <w:szCs w:val="22"/>
                  </w:rPr>
                </w:pPr>
                <w:r w:rsidRPr="00DE4500">
                  <w:rPr>
                    <w:rFonts w:asciiTheme="minorHAnsi" w:hAnsiTheme="minorHAnsi" w:cstheme="minorHAnsi"/>
                    <w:sz w:val="22"/>
                    <w:szCs w:val="22"/>
                  </w:rPr>
                  <w:t>Teacher professionalism</w:t>
                </w:r>
              </w:p>
            </w:sdtContent>
          </w:sdt>
          <w:p w14:paraId="3BFE9C8A" w14:textId="7437AAC4" w:rsidR="007B7696" w:rsidRPr="00DE4500" w:rsidRDefault="007B7696" w:rsidP="007B7696">
            <w:pPr>
              <w:pStyle w:val="Default"/>
              <w:rPr>
                <w:rFonts w:asciiTheme="minorHAnsi" w:hAnsiTheme="minorHAnsi" w:cstheme="minorHAnsi"/>
                <w:color w:val="auto"/>
                <w:sz w:val="22"/>
                <w:szCs w:val="22"/>
              </w:rPr>
            </w:pPr>
          </w:p>
          <w:p w14:paraId="655F8D14" w14:textId="77777777" w:rsidR="007B7696" w:rsidRPr="00DE4500" w:rsidRDefault="007B7696" w:rsidP="00DA74F4">
            <w:pPr>
              <w:autoSpaceDE w:val="0"/>
              <w:autoSpaceDN w:val="0"/>
              <w:adjustRightInd w:val="0"/>
              <w:spacing w:after="30"/>
              <w:rPr>
                <w:rFonts w:cstheme="minorHAnsi"/>
                <w:b/>
              </w:rPr>
            </w:pPr>
          </w:p>
        </w:tc>
        <w:tc>
          <w:tcPr>
            <w:tcW w:w="4919" w:type="dxa"/>
          </w:tcPr>
          <w:p w14:paraId="49B4AB29" w14:textId="78404D07" w:rsidR="006E3C1B" w:rsidRPr="00DE4500" w:rsidRDefault="00C4691B" w:rsidP="006E3C1B">
            <w:pPr>
              <w:pStyle w:val="Default"/>
              <w:rPr>
                <w:rFonts w:asciiTheme="minorHAnsi" w:hAnsiTheme="minorHAnsi" w:cstheme="minorHAnsi"/>
                <w:b/>
                <w:bCs/>
                <w:sz w:val="22"/>
                <w:szCs w:val="22"/>
              </w:rPr>
            </w:pPr>
            <w:r w:rsidRPr="00DE4500">
              <w:rPr>
                <w:rFonts w:asciiTheme="minorHAnsi" w:hAnsiTheme="minorHAnsi" w:cstheme="minorHAnsi"/>
                <w:b/>
                <w:bCs/>
                <w:sz w:val="22"/>
                <w:szCs w:val="22"/>
              </w:rPr>
              <w:t xml:space="preserve">HGIOS/ELC </w:t>
            </w:r>
            <w:r w:rsidR="006E3C1B" w:rsidRPr="00DE4500">
              <w:rPr>
                <w:rFonts w:asciiTheme="minorHAnsi" w:hAnsiTheme="minorHAnsi" w:cstheme="minorHAnsi"/>
                <w:b/>
                <w:bCs/>
                <w:sz w:val="22"/>
                <w:szCs w:val="22"/>
              </w:rPr>
              <w:t xml:space="preserve">QIs </w:t>
            </w:r>
          </w:p>
          <w:sdt>
            <w:sdtPr>
              <w:rPr>
                <w:rFonts w:asciiTheme="minorHAnsi" w:hAnsiTheme="minorHAnsi" w:cstheme="minorHAnsi"/>
                <w:sz w:val="22"/>
                <w:szCs w:val="22"/>
              </w:rPr>
              <w:alias w:val="HGIOS"/>
              <w:tag w:val="HGIOSs"/>
              <w:id w:val="-2033561363"/>
              <w:placeholder>
                <w:docPart w:val="CFBF44C786BA46B3995EE5D6DE234CAE"/>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33170F93" w14:textId="730216D1" w:rsidR="006E3C1B" w:rsidRPr="00DE4500" w:rsidRDefault="00E51D43" w:rsidP="006E3C1B">
                <w:pPr>
                  <w:pStyle w:val="Default"/>
                  <w:rPr>
                    <w:rFonts w:asciiTheme="minorHAnsi" w:hAnsiTheme="minorHAnsi" w:cstheme="minorHAnsi"/>
                    <w:sz w:val="22"/>
                    <w:szCs w:val="22"/>
                    <w:u w:val="single"/>
                  </w:rPr>
                </w:pPr>
                <w:r w:rsidRPr="00DE4500">
                  <w:rPr>
                    <w:rFonts w:asciiTheme="minorHAnsi" w:hAnsiTheme="minorHAnsi" w:cstheme="minorHAnsi"/>
                    <w:sz w:val="22"/>
                    <w:szCs w:val="22"/>
                  </w:rPr>
                  <w:t>1.2 Leadership of learning</w:t>
                </w:r>
              </w:p>
            </w:sdtContent>
          </w:sdt>
          <w:sdt>
            <w:sdtPr>
              <w:rPr>
                <w:rFonts w:asciiTheme="minorHAnsi" w:hAnsiTheme="minorHAnsi" w:cstheme="minorHAnsi"/>
                <w:sz w:val="22"/>
                <w:szCs w:val="22"/>
              </w:rPr>
              <w:alias w:val="HGIOS"/>
              <w:tag w:val="HGIOSs"/>
              <w:id w:val="1050350789"/>
              <w:placeholder>
                <w:docPart w:val="1543236CCE714899A7A894BF0AED72D0"/>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16BD3F6A" w14:textId="4DF9C204" w:rsidR="006E3C1B" w:rsidRPr="00DE4500" w:rsidRDefault="00E51D43" w:rsidP="006E3C1B">
                <w:pPr>
                  <w:pStyle w:val="Default"/>
                  <w:rPr>
                    <w:rFonts w:asciiTheme="minorHAnsi" w:hAnsiTheme="minorHAnsi" w:cstheme="minorHAnsi"/>
                    <w:color w:val="auto"/>
                    <w:sz w:val="22"/>
                    <w:szCs w:val="22"/>
                  </w:rPr>
                </w:pPr>
                <w:r w:rsidRPr="00DE4500">
                  <w:rPr>
                    <w:rFonts w:asciiTheme="minorHAnsi" w:hAnsiTheme="minorHAnsi" w:cstheme="minorHAnsi"/>
                    <w:sz w:val="22"/>
                    <w:szCs w:val="22"/>
                  </w:rPr>
                  <w:t>1.5 Management of resources to promote equity</w:t>
                </w:r>
              </w:p>
            </w:sdtContent>
          </w:sdt>
          <w:p w14:paraId="644D6648" w14:textId="48DECDBD" w:rsidR="006E3C1B" w:rsidRPr="00DE4500" w:rsidRDefault="007B7696" w:rsidP="006E3C1B">
            <w:pPr>
              <w:pStyle w:val="Default"/>
              <w:rPr>
                <w:rFonts w:asciiTheme="minorHAnsi" w:hAnsiTheme="minorHAnsi" w:cstheme="minorHAnsi"/>
                <w:sz w:val="22"/>
                <w:szCs w:val="22"/>
                <w:u w:val="single"/>
              </w:rPr>
            </w:pPr>
            <w:r w:rsidRPr="00DE4500">
              <w:rPr>
                <w:rFonts w:asciiTheme="minorHAnsi" w:hAnsiTheme="minorHAnsi" w:cstheme="minorHAnsi"/>
                <w:sz w:val="22"/>
                <w:szCs w:val="22"/>
              </w:rPr>
              <w:t xml:space="preserve"> </w:t>
            </w:r>
            <w:sdt>
              <w:sdtPr>
                <w:rPr>
                  <w:rFonts w:asciiTheme="minorHAnsi" w:hAnsiTheme="minorHAnsi" w:cstheme="minorHAnsi"/>
                  <w:sz w:val="22"/>
                  <w:szCs w:val="22"/>
                </w:rPr>
                <w:alias w:val="HGIOS"/>
                <w:tag w:val="HGIOSs"/>
                <w:id w:val="-2142095888"/>
                <w:placeholder>
                  <w:docPart w:val="E326BB28978A48B580BF0E69217B606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E51D43" w:rsidRPr="00DE4500">
                  <w:rPr>
                    <w:rFonts w:asciiTheme="minorHAnsi" w:hAnsiTheme="minorHAnsi" w:cstheme="minorHAnsi"/>
                    <w:sz w:val="22"/>
                    <w:szCs w:val="22"/>
                  </w:rPr>
                  <w:t>3.1 Ensuring wellbeing, equality and inclusion</w:t>
                </w:r>
              </w:sdtContent>
            </w:sdt>
          </w:p>
          <w:p w14:paraId="11E07F36" w14:textId="357C6864" w:rsidR="007B7696" w:rsidRPr="00DE4500" w:rsidRDefault="007B7696" w:rsidP="006E3C1B">
            <w:pPr>
              <w:pStyle w:val="Default"/>
              <w:rPr>
                <w:rFonts w:asciiTheme="minorHAnsi" w:hAnsiTheme="minorHAnsi" w:cstheme="minorHAnsi"/>
                <w:sz w:val="22"/>
                <w:szCs w:val="22"/>
              </w:rPr>
            </w:pPr>
          </w:p>
        </w:tc>
        <w:tc>
          <w:tcPr>
            <w:tcW w:w="5656" w:type="dxa"/>
          </w:tcPr>
          <w:p w14:paraId="76B82330" w14:textId="04D8260D" w:rsidR="00DE07A0" w:rsidRPr="00DE4500" w:rsidRDefault="005A56CC" w:rsidP="00DE07A0">
            <w:pPr>
              <w:rPr>
                <w:rFonts w:cstheme="minorHAnsi"/>
                <w:b/>
              </w:rPr>
            </w:pPr>
            <w:r w:rsidRPr="00DE4500">
              <w:rPr>
                <w:rFonts w:cstheme="minorHAnsi"/>
                <w:b/>
              </w:rPr>
              <w:t>UNCRC</w:t>
            </w:r>
          </w:p>
          <w:sdt>
            <w:sdtPr>
              <w:rPr>
                <w:rFonts w:cstheme="minorHAnsi"/>
              </w:rPr>
              <w:alias w:val="RRS Unicef articles"/>
              <w:tag w:val="RRS Unicef articles"/>
              <w:id w:val="224730338"/>
              <w:placeholder>
                <w:docPart w:val="10A77EF013DD45C2A4724832FD7638CF"/>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12AD34A" w14:textId="3BDF6868" w:rsidR="00DE07A0" w:rsidRPr="00DE4500" w:rsidRDefault="00E51D43" w:rsidP="00DE07A0">
                <w:pPr>
                  <w:rPr>
                    <w:rFonts w:cstheme="minorHAnsi"/>
                  </w:rPr>
                </w:pPr>
                <w:r w:rsidRPr="00DE4500">
                  <w:rPr>
                    <w:rFonts w:cstheme="minorHAnsi"/>
                  </w:rPr>
                  <w:t>Article 2 (Non-discrimination):</w:t>
                </w:r>
              </w:p>
            </w:sdtContent>
          </w:sdt>
          <w:p w14:paraId="32F87242" w14:textId="04B5268A" w:rsidR="00DE07A0" w:rsidRPr="00DE4500" w:rsidRDefault="00DE07A0" w:rsidP="00DE07A0">
            <w:pPr>
              <w:rPr>
                <w:rFonts w:cstheme="minorHAnsi"/>
              </w:rPr>
            </w:pPr>
          </w:p>
          <w:p w14:paraId="518770CC" w14:textId="77777777" w:rsidR="0057078C" w:rsidRPr="00DE4500" w:rsidRDefault="0057078C" w:rsidP="007B7696">
            <w:pPr>
              <w:rPr>
                <w:rFonts w:cstheme="minorHAnsi"/>
              </w:rPr>
            </w:pPr>
          </w:p>
        </w:tc>
      </w:tr>
    </w:tbl>
    <w:tbl>
      <w:tblPr>
        <w:tblW w:w="14927" w:type="dxa"/>
        <w:tblInd w:w="-705"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901"/>
        <w:gridCol w:w="26"/>
      </w:tblGrid>
      <w:tr w:rsidR="00077B50" w:rsidRPr="00DE4500" w14:paraId="779DDCDE" w14:textId="77777777" w:rsidTr="00665D83">
        <w:trPr>
          <w:gridAfter w:val="1"/>
          <w:wAfter w:w="26" w:type="dxa"/>
          <w:trHeight w:val="535"/>
        </w:trPr>
        <w:tc>
          <w:tcPr>
            <w:tcW w:w="14901" w:type="dxa"/>
            <w:shd w:val="clear" w:color="auto" w:fill="C0C0C0"/>
            <w:tcMar>
              <w:top w:w="20" w:type="dxa"/>
              <w:left w:w="20" w:type="dxa"/>
              <w:bottom w:w="0" w:type="dxa"/>
              <w:right w:w="20" w:type="dxa"/>
            </w:tcMar>
            <w:vAlign w:val="center"/>
          </w:tcPr>
          <w:p w14:paraId="6D7D366D" w14:textId="19175E3C" w:rsidR="00077B50" w:rsidRPr="00DE4500" w:rsidRDefault="00077B50" w:rsidP="006D544F">
            <w:pPr>
              <w:jc w:val="center"/>
              <w:rPr>
                <w:rFonts w:eastAsia="Arial Unicode MS" w:cstheme="minorHAnsi"/>
                <w:b/>
                <w:bCs/>
              </w:rPr>
            </w:pPr>
            <w:bookmarkStart w:id="0" w:name="_Hlk166188871"/>
            <w:r w:rsidRPr="00DE4500">
              <w:rPr>
                <w:rFonts w:eastAsia="Arial Unicode MS" w:cstheme="minorHAnsi"/>
                <w:b/>
                <w:bCs/>
              </w:rPr>
              <w:t>Rationale for change based self-evaluation including d</w:t>
            </w:r>
            <w:r w:rsidR="005A56CC" w:rsidRPr="00DE4500">
              <w:rPr>
                <w:rFonts w:eastAsia="Arial Unicode MS" w:cstheme="minorHAnsi"/>
                <w:b/>
                <w:bCs/>
              </w:rPr>
              <w:t>ata and stakeholder views</w:t>
            </w:r>
          </w:p>
        </w:tc>
      </w:tr>
      <w:tr w:rsidR="00055548" w:rsidRPr="00DE4500" w14:paraId="797BE990" w14:textId="77777777" w:rsidTr="00665D83">
        <w:trPr>
          <w:gridAfter w:val="1"/>
          <w:wAfter w:w="26" w:type="dxa"/>
          <w:trHeight w:val="388"/>
        </w:trPr>
        <w:tc>
          <w:tcPr>
            <w:tcW w:w="14901" w:type="dxa"/>
            <w:tcMar>
              <w:top w:w="20" w:type="dxa"/>
              <w:left w:w="20" w:type="dxa"/>
              <w:bottom w:w="0" w:type="dxa"/>
              <w:right w:w="20" w:type="dxa"/>
            </w:tcMar>
          </w:tcPr>
          <w:p w14:paraId="384CE863" w14:textId="288E09BF" w:rsidR="00055548" w:rsidRPr="00DE4500" w:rsidRDefault="00055548" w:rsidP="00E51D43">
            <w:pPr>
              <w:tabs>
                <w:tab w:val="left" w:pos="264"/>
              </w:tabs>
              <w:spacing w:after="0" w:line="240" w:lineRule="auto"/>
              <w:rPr>
                <w:rFonts w:cstheme="minorHAnsi"/>
                <w:iCs/>
              </w:rPr>
            </w:pPr>
            <w:r w:rsidRPr="00DE4500">
              <w:rPr>
                <w:rFonts w:cstheme="minorHAnsi"/>
                <w:i/>
              </w:rPr>
              <w:t xml:space="preserve"> </w:t>
            </w:r>
            <w:r w:rsidR="00E51D43" w:rsidRPr="00DE4500">
              <w:rPr>
                <w:rFonts w:cstheme="minorHAnsi"/>
                <w:i/>
              </w:rPr>
              <w:t>‘Equity and Equality for all’ is a key part of our aims, visions and values. As an ELC establishment we have a responsibility to ensure our ethos, practice and curriculum is inclusive and all adults and learners are empowered to develop an understanding of their own values, beliefs and cultures and those of others.</w:t>
            </w:r>
          </w:p>
        </w:tc>
      </w:tr>
      <w:tr w:rsidR="000005A7" w:rsidRPr="00DE4500" w14:paraId="30C5473E" w14:textId="77777777" w:rsidTr="00665D83">
        <w:tblPrEx>
          <w:tblBorders>
            <w:insideH w:val="single" w:sz="4" w:space="0" w:color="auto"/>
            <w:insideV w:val="single" w:sz="4" w:space="0" w:color="auto"/>
          </w:tblBorders>
        </w:tblPrEx>
        <w:trPr>
          <w:trHeight w:val="535"/>
        </w:trPr>
        <w:tc>
          <w:tcPr>
            <w:tcW w:w="14927" w:type="dxa"/>
            <w:gridSpan w:val="2"/>
            <w:shd w:val="clear" w:color="auto" w:fill="C0C0C0"/>
            <w:tcMar>
              <w:top w:w="20" w:type="dxa"/>
              <w:left w:w="20" w:type="dxa"/>
              <w:bottom w:w="0" w:type="dxa"/>
              <w:right w:w="20" w:type="dxa"/>
            </w:tcMar>
            <w:vAlign w:val="center"/>
          </w:tcPr>
          <w:p w14:paraId="5A61C21A" w14:textId="37F9CA82" w:rsidR="004024A1" w:rsidRPr="00DE4500" w:rsidRDefault="00077B50" w:rsidP="004024A1">
            <w:pPr>
              <w:spacing w:after="0" w:line="240" w:lineRule="auto"/>
              <w:jc w:val="center"/>
              <w:rPr>
                <w:rFonts w:eastAsia="Arial Unicode MS" w:cstheme="minorHAnsi"/>
                <w:b/>
                <w:bCs/>
              </w:rPr>
            </w:pPr>
            <w:r w:rsidRPr="00DE4500">
              <w:rPr>
                <w:rFonts w:eastAsia="Arial Unicode MS" w:cstheme="minorHAnsi"/>
                <w:b/>
                <w:bCs/>
              </w:rPr>
              <w:t>Expected outcomes for learners</w:t>
            </w:r>
          </w:p>
          <w:p w14:paraId="50178139" w14:textId="4DBA100E" w:rsidR="005C3B0B" w:rsidRPr="00DE4500" w:rsidRDefault="00FF3047" w:rsidP="004024A1">
            <w:pPr>
              <w:spacing w:after="0" w:line="240" w:lineRule="auto"/>
              <w:jc w:val="center"/>
              <w:rPr>
                <w:rFonts w:eastAsia="Arial Unicode MS" w:cstheme="minorHAnsi"/>
                <w:b/>
                <w:bCs/>
              </w:rPr>
            </w:pPr>
            <w:r w:rsidRPr="003C4C96">
              <w:rPr>
                <w:rFonts w:ascii="Comic Sans MS" w:eastAsia="+mn-ea" w:hAnsi="Comic Sans MS" w:cs="+mn-cs"/>
                <w:b/>
                <w:bCs/>
                <w:color w:val="FF0000"/>
                <w:kern w:val="24"/>
                <w:sz w:val="18"/>
                <w:szCs w:val="18"/>
                <w:lang w:eastAsia="en-GB"/>
              </w:rPr>
              <w:t>Who?</w:t>
            </w:r>
            <w:r w:rsidRPr="00802431">
              <w:rPr>
                <w:rFonts w:ascii="Comic Sans MS" w:eastAsia="+mn-ea" w:hAnsi="Comic Sans MS" w:cs="+mn-cs"/>
                <w:b/>
                <w:bCs/>
                <w:kern w:val="24"/>
                <w:sz w:val="18"/>
                <w:szCs w:val="18"/>
                <w:lang w:eastAsia="en-GB"/>
              </w:rPr>
              <w:t xml:space="preserve"> </w:t>
            </w:r>
            <w:r w:rsidRPr="00802431">
              <w:rPr>
                <w:rFonts w:ascii="Comic Sans MS" w:eastAsia="+mn-ea" w:hAnsi="Comic Sans MS" w:cs="+mn-cs"/>
                <w:b/>
                <w:bCs/>
                <w:kern w:val="24"/>
                <w:sz w:val="18"/>
                <w:szCs w:val="18"/>
                <w:lang w:eastAsia="en-GB"/>
              </w:rPr>
              <w:tab/>
            </w:r>
            <w:r w:rsidRPr="003C4C96">
              <w:rPr>
                <w:rFonts w:ascii="Comic Sans MS" w:eastAsia="+mn-ea" w:hAnsi="Comic Sans MS" w:cs="+mn-cs"/>
                <w:b/>
                <w:bCs/>
                <w:color w:val="00B050"/>
                <w:kern w:val="24"/>
                <w:sz w:val="18"/>
                <w:szCs w:val="18"/>
                <w:lang w:eastAsia="en-GB"/>
              </w:rPr>
              <w:t xml:space="preserve">By how much?     </w:t>
            </w:r>
            <w:r w:rsidRPr="003C4C96">
              <w:rPr>
                <w:rFonts w:ascii="Comic Sans MS" w:eastAsia="+mn-ea" w:hAnsi="Comic Sans MS" w:cs="+mn-cs"/>
                <w:b/>
                <w:bCs/>
                <w:color w:val="00B0F0"/>
                <w:kern w:val="24"/>
                <w:sz w:val="18"/>
                <w:szCs w:val="18"/>
                <w:lang w:eastAsia="en-GB"/>
              </w:rPr>
              <w:t xml:space="preserve">By when?     </w:t>
            </w:r>
            <w:r w:rsidRPr="003C4C96">
              <w:rPr>
                <w:rFonts w:ascii="Comic Sans MS" w:eastAsia="+mn-ea" w:hAnsi="Comic Sans MS" w:cs="+mn-cs"/>
                <w:b/>
                <w:bCs/>
                <w:color w:val="E36C0A" w:themeColor="accent6" w:themeShade="BF"/>
                <w:kern w:val="24"/>
                <w:sz w:val="18"/>
                <w:szCs w:val="18"/>
                <w:lang w:eastAsia="en-GB"/>
              </w:rPr>
              <w:t>What?</w:t>
            </w:r>
          </w:p>
        </w:tc>
      </w:tr>
      <w:tr w:rsidR="000005A7" w:rsidRPr="00DE4500" w14:paraId="77A05093" w14:textId="77777777" w:rsidTr="00665D83">
        <w:tblPrEx>
          <w:tblBorders>
            <w:insideH w:val="single" w:sz="4" w:space="0" w:color="auto"/>
            <w:insideV w:val="single" w:sz="4" w:space="0" w:color="auto"/>
          </w:tblBorders>
        </w:tblPrEx>
        <w:trPr>
          <w:trHeight w:val="388"/>
        </w:trPr>
        <w:tc>
          <w:tcPr>
            <w:tcW w:w="14927" w:type="dxa"/>
            <w:gridSpan w:val="2"/>
            <w:tcMar>
              <w:top w:w="20" w:type="dxa"/>
              <w:left w:w="20" w:type="dxa"/>
              <w:bottom w:w="0" w:type="dxa"/>
              <w:right w:w="20" w:type="dxa"/>
            </w:tcMar>
          </w:tcPr>
          <w:p w14:paraId="5DFE1609" w14:textId="342267B3" w:rsidR="00077B50" w:rsidRPr="00DE4500" w:rsidRDefault="0059664E" w:rsidP="00F50807">
            <w:pPr>
              <w:tabs>
                <w:tab w:val="left" w:pos="264"/>
              </w:tabs>
              <w:spacing w:after="0" w:line="240" w:lineRule="auto"/>
              <w:rPr>
                <w:rFonts w:cstheme="minorHAnsi"/>
              </w:rPr>
            </w:pPr>
            <w:r w:rsidRPr="0059664E">
              <w:rPr>
                <w:rFonts w:cstheme="minorHAnsi"/>
                <w:color w:val="00B0F0"/>
              </w:rPr>
              <w:t>By the end of</w:t>
            </w:r>
            <w:r w:rsidR="002810F4" w:rsidRPr="0059664E">
              <w:rPr>
                <w:rFonts w:cstheme="minorHAnsi"/>
                <w:color w:val="00B0F0"/>
              </w:rPr>
              <w:t xml:space="preserve"> academic year 2024/2025 </w:t>
            </w:r>
            <w:r w:rsidRPr="00DD09FC">
              <w:rPr>
                <w:rFonts w:cstheme="minorHAnsi"/>
                <w:color w:val="00B050"/>
              </w:rPr>
              <w:t>all</w:t>
            </w:r>
            <w:r w:rsidRPr="0059664E">
              <w:rPr>
                <w:rFonts w:cstheme="minorHAnsi"/>
                <w:color w:val="FF0000"/>
              </w:rPr>
              <w:t xml:space="preserve"> </w:t>
            </w:r>
            <w:r w:rsidR="002810F4" w:rsidRPr="0059664E">
              <w:rPr>
                <w:rFonts w:cstheme="minorHAnsi"/>
                <w:color w:val="FF0000"/>
              </w:rPr>
              <w:t>child</w:t>
            </w:r>
            <w:r w:rsidRPr="0059664E">
              <w:rPr>
                <w:rFonts w:cstheme="minorHAnsi"/>
                <w:color w:val="FF0000"/>
              </w:rPr>
              <w:t xml:space="preserve">ren </w:t>
            </w:r>
            <w:r w:rsidR="002810F4" w:rsidRPr="00DD09FC">
              <w:rPr>
                <w:rFonts w:cstheme="minorHAnsi"/>
                <w:color w:val="FFC000"/>
              </w:rPr>
              <w:t xml:space="preserve">will </w:t>
            </w:r>
            <w:r w:rsidR="00F50807">
              <w:rPr>
                <w:rFonts w:cstheme="minorHAnsi"/>
                <w:color w:val="FFC000"/>
              </w:rPr>
              <w:t>show a better understanding of different cultures through the curriculum</w:t>
            </w:r>
            <w:r w:rsidR="0052407C">
              <w:rPr>
                <w:rFonts w:cstheme="minorHAnsi"/>
                <w:color w:val="FFC000"/>
              </w:rPr>
              <w:t>.</w:t>
            </w:r>
          </w:p>
        </w:tc>
      </w:tr>
      <w:tr w:rsidR="00516165" w:rsidRPr="00DE4500" w14:paraId="6D3257DF" w14:textId="77777777" w:rsidTr="00665D83">
        <w:tblPrEx>
          <w:tblBorders>
            <w:insideH w:val="single" w:sz="4" w:space="0" w:color="auto"/>
            <w:insideV w:val="single" w:sz="4" w:space="0" w:color="auto"/>
          </w:tblBorders>
        </w:tblPrEx>
        <w:trPr>
          <w:trHeight w:val="535"/>
        </w:trPr>
        <w:tc>
          <w:tcPr>
            <w:tcW w:w="14927" w:type="dxa"/>
            <w:gridSpan w:val="2"/>
            <w:shd w:val="clear" w:color="auto" w:fill="C0C0C0"/>
            <w:tcMar>
              <w:top w:w="20" w:type="dxa"/>
              <w:left w:w="20" w:type="dxa"/>
              <w:bottom w:w="0" w:type="dxa"/>
              <w:right w:w="20" w:type="dxa"/>
            </w:tcMar>
          </w:tcPr>
          <w:p w14:paraId="131B098C" w14:textId="77777777" w:rsidR="00516165" w:rsidRPr="00DE4500" w:rsidRDefault="00516165" w:rsidP="00516165">
            <w:pPr>
              <w:spacing w:after="0"/>
              <w:jc w:val="center"/>
              <w:rPr>
                <w:rFonts w:eastAsia="Arial Unicode MS" w:cstheme="minorHAnsi"/>
                <w:b/>
                <w:bCs/>
              </w:rPr>
            </w:pPr>
            <w:r w:rsidRPr="00DE4500">
              <w:rPr>
                <w:rFonts w:cstheme="minorHAnsi"/>
                <w:b/>
              </w:rPr>
              <w:t xml:space="preserve">Measure of Impact: </w:t>
            </w:r>
            <w:r w:rsidRPr="0059664E">
              <w:rPr>
                <w:rFonts w:eastAsia="Arial Unicode MS" w:cstheme="minorHAnsi"/>
                <w:b/>
                <w:bCs/>
                <w:color w:val="00B0F0"/>
              </w:rPr>
              <w:t xml:space="preserve">What we will see </w:t>
            </w:r>
            <w:r w:rsidRPr="00DE4500">
              <w:rPr>
                <w:rFonts w:eastAsia="Arial Unicode MS" w:cstheme="minorHAnsi"/>
                <w:b/>
                <w:bCs/>
              </w:rPr>
              <w:t xml:space="preserve">and </w:t>
            </w:r>
            <w:r w:rsidRPr="0059664E">
              <w:rPr>
                <w:rFonts w:eastAsia="Arial Unicode MS" w:cstheme="minorHAnsi"/>
                <w:b/>
                <w:bCs/>
                <w:color w:val="7030A0"/>
              </w:rPr>
              <w:t xml:space="preserve">where?   </w:t>
            </w:r>
          </w:p>
          <w:p w14:paraId="0DAE279D" w14:textId="0F49FB95" w:rsidR="00516165" w:rsidRPr="00DE4500" w:rsidRDefault="00516165" w:rsidP="00516165">
            <w:pPr>
              <w:jc w:val="center"/>
              <w:rPr>
                <w:rFonts w:eastAsia="Arial Unicode MS" w:cstheme="minorHAnsi"/>
                <w:b/>
                <w:bCs/>
              </w:rPr>
            </w:pPr>
            <w:r w:rsidRPr="00DE4500">
              <w:rPr>
                <w:rFonts w:cstheme="minorHAnsi"/>
              </w:rPr>
              <w:t>How will we measure this?   What does “better” look like?   How will we recognise better when we see it?</w:t>
            </w:r>
          </w:p>
        </w:tc>
      </w:tr>
      <w:tr w:rsidR="00516165" w:rsidRPr="00DE4500" w14:paraId="2D05AFA1" w14:textId="77777777" w:rsidTr="00665D83">
        <w:tblPrEx>
          <w:tblBorders>
            <w:insideH w:val="single" w:sz="4" w:space="0" w:color="auto"/>
            <w:insideV w:val="single" w:sz="4" w:space="0" w:color="auto"/>
          </w:tblBorders>
        </w:tblPrEx>
        <w:trPr>
          <w:trHeight w:val="388"/>
        </w:trPr>
        <w:tc>
          <w:tcPr>
            <w:tcW w:w="14927" w:type="dxa"/>
            <w:gridSpan w:val="2"/>
            <w:tcMar>
              <w:top w:w="20" w:type="dxa"/>
              <w:left w:w="20" w:type="dxa"/>
              <w:bottom w:w="0" w:type="dxa"/>
              <w:right w:w="20" w:type="dxa"/>
            </w:tcMar>
          </w:tcPr>
          <w:p w14:paraId="50035B0E" w14:textId="2EFFFB2B" w:rsidR="006B3D3A" w:rsidRDefault="00F50807" w:rsidP="00DD09FC">
            <w:pPr>
              <w:spacing w:after="0" w:line="240" w:lineRule="auto"/>
              <w:rPr>
                <w:rFonts w:cstheme="minorHAnsi"/>
                <w:color w:val="7030A0"/>
              </w:rPr>
            </w:pPr>
            <w:r w:rsidRPr="006A3A0B">
              <w:rPr>
                <w:rFonts w:cstheme="minorHAnsi"/>
                <w:color w:val="00B0F0"/>
              </w:rPr>
              <w:t>Beginning</w:t>
            </w:r>
            <w:r w:rsidR="006D544F" w:rsidRPr="006A3A0B">
              <w:rPr>
                <w:rFonts w:cstheme="minorHAnsi"/>
                <w:color w:val="00B0F0"/>
              </w:rPr>
              <w:t xml:space="preserve">, </w:t>
            </w:r>
            <w:r w:rsidRPr="006A3A0B">
              <w:rPr>
                <w:rFonts w:cstheme="minorHAnsi"/>
                <w:color w:val="00B0F0"/>
              </w:rPr>
              <w:t>Middle</w:t>
            </w:r>
            <w:r w:rsidR="006D544F" w:rsidRPr="006A3A0B">
              <w:rPr>
                <w:rFonts w:cstheme="minorHAnsi"/>
                <w:color w:val="00B0F0"/>
              </w:rPr>
              <w:t xml:space="preserve"> and </w:t>
            </w:r>
            <w:r w:rsidRPr="006A3A0B">
              <w:rPr>
                <w:rFonts w:cstheme="minorHAnsi"/>
                <w:color w:val="00B0F0"/>
              </w:rPr>
              <w:t>End of year</w:t>
            </w:r>
            <w:r w:rsidR="006D544F" w:rsidRPr="006A3A0B">
              <w:rPr>
                <w:rFonts w:cstheme="minorHAnsi"/>
                <w:color w:val="00B0F0"/>
              </w:rPr>
              <w:t xml:space="preserve"> audit</w:t>
            </w:r>
            <w:r w:rsidRPr="006A3A0B">
              <w:rPr>
                <w:rFonts w:cstheme="minorHAnsi"/>
                <w:color w:val="00B0F0"/>
              </w:rPr>
              <w:t>s</w:t>
            </w:r>
            <w:r w:rsidR="006D544F" w:rsidRPr="006A3A0B">
              <w:rPr>
                <w:rFonts w:cstheme="minorHAnsi"/>
                <w:color w:val="00B0F0"/>
              </w:rPr>
              <w:t xml:space="preserve"> will show an improvement </w:t>
            </w:r>
            <w:r w:rsidR="006D544F" w:rsidRPr="006D544F">
              <w:rPr>
                <w:rFonts w:cstheme="minorHAnsi"/>
                <w:color w:val="7030A0"/>
              </w:rPr>
              <w:t>of resources an</w:t>
            </w:r>
            <w:r w:rsidR="00F91DF5">
              <w:rPr>
                <w:rFonts w:cstheme="minorHAnsi"/>
                <w:color w:val="7030A0"/>
              </w:rPr>
              <w:t>d learning experiences on offer</w:t>
            </w:r>
            <w:r w:rsidR="006A3A0B">
              <w:rPr>
                <w:rFonts w:cstheme="minorHAnsi"/>
                <w:color w:val="7030A0"/>
              </w:rPr>
              <w:t>.</w:t>
            </w:r>
          </w:p>
          <w:p w14:paraId="241875E0" w14:textId="77777777" w:rsidR="001438CC" w:rsidRDefault="006A3A0B" w:rsidP="006E7DF4">
            <w:pPr>
              <w:spacing w:after="0" w:line="240" w:lineRule="auto"/>
              <w:rPr>
                <w:color w:val="7030A0"/>
              </w:rPr>
            </w:pPr>
            <w:r w:rsidRPr="006A3A0B">
              <w:rPr>
                <w:color w:val="00B0F0"/>
              </w:rPr>
              <w:t>All children will be aware</w:t>
            </w:r>
            <w:r w:rsidR="006B3D3A" w:rsidRPr="006A3A0B">
              <w:rPr>
                <w:color w:val="00B0F0"/>
              </w:rPr>
              <w:t xml:space="preserve"> of the importance of </w:t>
            </w:r>
            <w:r w:rsidRPr="006A3A0B">
              <w:rPr>
                <w:color w:val="00B0F0"/>
              </w:rPr>
              <w:t xml:space="preserve">cultural </w:t>
            </w:r>
            <w:r w:rsidR="006B3D3A" w:rsidRPr="006A3A0B">
              <w:rPr>
                <w:color w:val="00B0F0"/>
              </w:rPr>
              <w:t>celebrations, festivals and customs</w:t>
            </w:r>
            <w:r w:rsidR="006E7DF4">
              <w:rPr>
                <w:color w:val="00B0F0"/>
              </w:rPr>
              <w:t>.</w:t>
            </w:r>
            <w:r w:rsidR="006B3D3A" w:rsidRPr="006A3A0B">
              <w:rPr>
                <w:color w:val="00B0F0"/>
              </w:rPr>
              <w:t xml:space="preserve"> </w:t>
            </w:r>
            <w:r w:rsidR="006E7DF4">
              <w:rPr>
                <w:color w:val="7030A0"/>
              </w:rPr>
              <w:t>T</w:t>
            </w:r>
            <w:r w:rsidRPr="006A3A0B">
              <w:rPr>
                <w:color w:val="7030A0"/>
              </w:rPr>
              <w:t>his will be evident through staff observations, observations, Learning Journals, Children’s Care and Learning Plans</w:t>
            </w:r>
            <w:r>
              <w:rPr>
                <w:color w:val="7030A0"/>
              </w:rPr>
              <w:t>.</w:t>
            </w:r>
          </w:p>
          <w:p w14:paraId="3F61FBCD" w14:textId="216A19E5" w:rsidR="00EA2EC7" w:rsidRPr="00DE4500" w:rsidRDefault="00EA2EC7" w:rsidP="00EA2EC7">
            <w:pPr>
              <w:spacing w:after="0" w:line="240" w:lineRule="auto"/>
              <w:rPr>
                <w:rFonts w:cstheme="minorHAnsi"/>
              </w:rPr>
            </w:pPr>
            <w:bookmarkStart w:id="1" w:name="_GoBack"/>
            <w:r w:rsidRPr="00EA2EC7">
              <w:rPr>
                <w:color w:val="00B0F0"/>
              </w:rPr>
              <w:t xml:space="preserve">All children will be able to show progress </w:t>
            </w:r>
            <w:bookmarkEnd w:id="1"/>
            <w:r>
              <w:rPr>
                <w:color w:val="7030A0"/>
              </w:rPr>
              <w:t xml:space="preserve">in </w:t>
            </w:r>
            <w:r w:rsidRPr="00EA2EC7">
              <w:rPr>
                <w:color w:val="7030A0"/>
              </w:rPr>
              <w:t>RME 0-06a I am becoming aware of the importance of celebrations, festivals and customs in religious people’s lives.</w:t>
            </w:r>
          </w:p>
        </w:tc>
      </w:tr>
      <w:bookmarkEnd w:id="0"/>
    </w:tbl>
    <w:p w14:paraId="23225E80" w14:textId="49178763" w:rsidR="00077B50" w:rsidRPr="00DE4500" w:rsidRDefault="00077B50" w:rsidP="005C3B0B">
      <w:pPr>
        <w:rPr>
          <w:rFonts w:cstheme="minorHAnsi"/>
        </w:rPr>
      </w:pPr>
    </w:p>
    <w:tbl>
      <w:tblPr>
        <w:tblW w:w="14810" w:type="dxa"/>
        <w:tblInd w:w="-675" w:type="dxa"/>
        <w:tblLayout w:type="fixed"/>
        <w:tblCellMar>
          <w:left w:w="0" w:type="dxa"/>
          <w:right w:w="0" w:type="dxa"/>
        </w:tblCellMar>
        <w:tblLook w:val="0000" w:firstRow="0" w:lastRow="0" w:firstColumn="0" w:lastColumn="0" w:noHBand="0" w:noVBand="0"/>
      </w:tblPr>
      <w:tblGrid>
        <w:gridCol w:w="4190"/>
        <w:gridCol w:w="1894"/>
        <w:gridCol w:w="716"/>
        <w:gridCol w:w="3548"/>
        <w:gridCol w:w="4462"/>
      </w:tblGrid>
      <w:tr w:rsidR="00203168" w:rsidRPr="00DE4500" w14:paraId="3887CA6E" w14:textId="77777777" w:rsidTr="00665D83">
        <w:trPr>
          <w:trHeight w:val="814"/>
          <w:tblHeader/>
        </w:trPr>
        <w:tc>
          <w:tcPr>
            <w:tcW w:w="4190"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4BCCD551" w14:textId="54DF55AF" w:rsidR="00203168" w:rsidRPr="00DE4500" w:rsidRDefault="00203168" w:rsidP="003A081E">
            <w:pPr>
              <w:jc w:val="center"/>
              <w:rPr>
                <w:rFonts w:cstheme="minorHAnsi"/>
                <w:b/>
                <w:bCs/>
              </w:rPr>
            </w:pPr>
            <w:r w:rsidRPr="00DE4500">
              <w:rPr>
                <w:rFonts w:cstheme="minorHAnsi"/>
                <w:b/>
                <w:bCs/>
              </w:rPr>
              <w:t>Tasks to achieve priority</w:t>
            </w:r>
          </w:p>
        </w:tc>
        <w:tc>
          <w:tcPr>
            <w:tcW w:w="1894" w:type="dxa"/>
            <w:tcBorders>
              <w:top w:val="single" w:sz="4" w:space="0" w:color="auto"/>
              <w:left w:val="nil"/>
              <w:bottom w:val="single" w:sz="4" w:space="0" w:color="auto"/>
              <w:right w:val="single" w:sz="4" w:space="0" w:color="auto"/>
            </w:tcBorders>
            <w:shd w:val="clear" w:color="auto" w:fill="C0C0C0"/>
          </w:tcPr>
          <w:p w14:paraId="0C20610A" w14:textId="77777777" w:rsidR="00203168" w:rsidRPr="00DE4500" w:rsidRDefault="00203168" w:rsidP="00D8618E">
            <w:pPr>
              <w:jc w:val="center"/>
              <w:rPr>
                <w:rFonts w:cstheme="minorHAnsi"/>
                <w:b/>
                <w:bCs/>
              </w:rPr>
            </w:pPr>
            <w:r w:rsidRPr="00DE4500">
              <w:rPr>
                <w:rFonts w:cstheme="minorHAnsi"/>
                <w:b/>
                <w:bCs/>
              </w:rPr>
              <w:t xml:space="preserve">Timescale </w:t>
            </w:r>
          </w:p>
        </w:tc>
        <w:tc>
          <w:tcPr>
            <w:tcW w:w="716" w:type="dxa"/>
            <w:tcBorders>
              <w:top w:val="single" w:sz="4" w:space="0" w:color="auto"/>
              <w:left w:val="single" w:sz="4" w:space="0" w:color="auto"/>
              <w:bottom w:val="single" w:sz="4" w:space="0" w:color="auto"/>
              <w:right w:val="single" w:sz="4" w:space="0" w:color="auto"/>
            </w:tcBorders>
            <w:shd w:val="clear" w:color="auto" w:fill="C0C0C0"/>
          </w:tcPr>
          <w:p w14:paraId="3248F452" w14:textId="19828A08" w:rsidR="00203168" w:rsidRPr="00DE4500" w:rsidRDefault="00203168" w:rsidP="003A081E">
            <w:pPr>
              <w:jc w:val="center"/>
              <w:rPr>
                <w:rFonts w:cstheme="minorHAnsi"/>
                <w:b/>
                <w:bCs/>
              </w:rPr>
            </w:pPr>
            <w:r w:rsidRPr="00DE4500">
              <w:rPr>
                <w:rFonts w:cstheme="minorHAnsi"/>
                <w:b/>
                <w:bCs/>
              </w:rPr>
              <w:t>RAG</w:t>
            </w:r>
          </w:p>
        </w:tc>
        <w:tc>
          <w:tcPr>
            <w:tcW w:w="3548"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1378397" w14:textId="219A6DD8" w:rsidR="00203168" w:rsidRPr="00DE4500" w:rsidRDefault="00203168" w:rsidP="003A081E">
            <w:pPr>
              <w:jc w:val="center"/>
              <w:rPr>
                <w:rFonts w:eastAsia="Arial Unicode MS" w:cstheme="minorHAnsi"/>
                <w:b/>
                <w:bCs/>
              </w:rPr>
            </w:pPr>
            <w:r w:rsidRPr="00DE4500">
              <w:rPr>
                <w:rFonts w:cstheme="minorHAnsi"/>
                <w:b/>
                <w:bCs/>
              </w:rPr>
              <w:t>Those involved/responsible – including partners</w:t>
            </w:r>
          </w:p>
        </w:tc>
        <w:tc>
          <w:tcPr>
            <w:tcW w:w="4462"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59C01238" w14:textId="77777777" w:rsidR="00203168" w:rsidRPr="00DE4500" w:rsidRDefault="00203168" w:rsidP="003A081E">
            <w:pPr>
              <w:jc w:val="center"/>
              <w:rPr>
                <w:rFonts w:eastAsia="Arial Unicode MS" w:cstheme="minorHAnsi"/>
                <w:b/>
                <w:bCs/>
              </w:rPr>
            </w:pPr>
            <w:r w:rsidRPr="00DE4500">
              <w:rPr>
                <w:rFonts w:cstheme="minorHAnsi"/>
                <w:b/>
                <w:bCs/>
              </w:rPr>
              <w:t>Resources and staff development</w:t>
            </w:r>
          </w:p>
        </w:tc>
      </w:tr>
      <w:tr w:rsidR="00F50807" w:rsidRPr="00DE4500" w14:paraId="2E99FB27" w14:textId="77777777" w:rsidTr="00665D83">
        <w:trPr>
          <w:trHeight w:val="285"/>
        </w:trPr>
        <w:tc>
          <w:tcPr>
            <w:tcW w:w="41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125FF97" w14:textId="3823FFBE" w:rsidR="00F50807" w:rsidRPr="00DE4500" w:rsidRDefault="00F50807" w:rsidP="001B06C2">
            <w:pPr>
              <w:pStyle w:val="Header"/>
              <w:rPr>
                <w:rFonts w:cstheme="minorHAnsi"/>
                <w:bCs/>
              </w:rPr>
            </w:pPr>
            <w:r>
              <w:rPr>
                <w:rFonts w:cstheme="minorHAnsi"/>
                <w:bCs/>
              </w:rPr>
              <w:t>Gather staff, parents/ carers and children’s views.</w:t>
            </w:r>
          </w:p>
        </w:tc>
        <w:tc>
          <w:tcPr>
            <w:tcW w:w="1894" w:type="dxa"/>
            <w:tcBorders>
              <w:top w:val="single" w:sz="4" w:space="0" w:color="auto"/>
              <w:left w:val="single" w:sz="4" w:space="0" w:color="auto"/>
              <w:bottom w:val="single" w:sz="4" w:space="0" w:color="auto"/>
              <w:right w:val="single" w:sz="4" w:space="0" w:color="auto"/>
            </w:tcBorders>
          </w:tcPr>
          <w:p w14:paraId="39CB2EC7" w14:textId="18FFC8E9" w:rsidR="00F50807" w:rsidRPr="00DE4500" w:rsidRDefault="00F50807" w:rsidP="001B06C2">
            <w:pPr>
              <w:autoSpaceDE w:val="0"/>
              <w:autoSpaceDN w:val="0"/>
              <w:adjustRightInd w:val="0"/>
              <w:spacing w:after="0" w:line="240" w:lineRule="auto"/>
              <w:rPr>
                <w:rFonts w:cstheme="minorHAnsi"/>
              </w:rPr>
            </w:pPr>
            <w:r w:rsidRPr="00DE4500">
              <w:rPr>
                <w:rFonts w:cstheme="minorHAnsi"/>
              </w:rPr>
              <w:t>August 24 – June 25</w:t>
            </w:r>
          </w:p>
        </w:tc>
        <w:tc>
          <w:tcPr>
            <w:tcW w:w="716" w:type="dxa"/>
            <w:tcBorders>
              <w:top w:val="single" w:sz="4" w:space="0" w:color="auto"/>
              <w:left w:val="single" w:sz="4" w:space="0" w:color="auto"/>
              <w:bottom w:val="single" w:sz="4" w:space="0" w:color="auto"/>
              <w:right w:val="single" w:sz="4" w:space="0" w:color="auto"/>
            </w:tcBorders>
          </w:tcPr>
          <w:p w14:paraId="42CE69DA" w14:textId="77777777" w:rsidR="00F50807" w:rsidRPr="00DE4500" w:rsidRDefault="00F50807" w:rsidP="001B06C2">
            <w:pPr>
              <w:spacing w:after="0" w:line="240" w:lineRule="auto"/>
              <w:rPr>
                <w:rFonts w:eastAsia="Arial Unicode MS" w:cstheme="minorHAnsi"/>
                <w:b/>
              </w:rPr>
            </w:pPr>
          </w:p>
        </w:tc>
        <w:tc>
          <w:tcPr>
            <w:tcW w:w="35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7F89066" w14:textId="77777777" w:rsidR="00F50807" w:rsidRPr="00DE4500" w:rsidRDefault="00F50807" w:rsidP="00F50807">
            <w:pPr>
              <w:spacing w:after="0" w:line="240" w:lineRule="auto"/>
              <w:rPr>
                <w:rFonts w:eastAsia="Arial Unicode MS" w:cstheme="minorHAnsi"/>
              </w:rPr>
            </w:pPr>
            <w:r w:rsidRPr="00DE4500">
              <w:rPr>
                <w:rFonts w:eastAsia="Arial Unicode MS" w:cstheme="minorHAnsi"/>
              </w:rPr>
              <w:t>Equalities Co-Ordinator.</w:t>
            </w:r>
          </w:p>
          <w:p w14:paraId="65C85B37" w14:textId="77777777" w:rsidR="00F50807" w:rsidRPr="00DE4500" w:rsidRDefault="00F50807" w:rsidP="00F50807">
            <w:pPr>
              <w:spacing w:after="0" w:line="240" w:lineRule="auto"/>
              <w:rPr>
                <w:rFonts w:eastAsia="Arial Unicode MS" w:cstheme="minorHAnsi"/>
              </w:rPr>
            </w:pPr>
            <w:r w:rsidRPr="00DE4500">
              <w:rPr>
                <w:rFonts w:eastAsia="Arial Unicode MS" w:cstheme="minorHAnsi"/>
              </w:rPr>
              <w:t>All staff.</w:t>
            </w:r>
          </w:p>
          <w:p w14:paraId="49666200" w14:textId="77777777" w:rsidR="00F50807" w:rsidRDefault="00F50807" w:rsidP="00F50807">
            <w:pPr>
              <w:spacing w:after="0" w:line="240" w:lineRule="auto"/>
              <w:rPr>
                <w:rFonts w:eastAsia="Arial Unicode MS" w:cstheme="minorHAnsi"/>
              </w:rPr>
            </w:pPr>
            <w:r w:rsidRPr="00DE4500">
              <w:rPr>
                <w:rFonts w:eastAsia="Arial Unicode MS" w:cstheme="minorHAnsi"/>
              </w:rPr>
              <w:t>Parents/ Carers.</w:t>
            </w:r>
          </w:p>
          <w:p w14:paraId="03BF96B5" w14:textId="1F534302" w:rsidR="00F50807" w:rsidRPr="00DE4500" w:rsidRDefault="00F50807" w:rsidP="00F50807">
            <w:pPr>
              <w:spacing w:after="0" w:line="240" w:lineRule="auto"/>
              <w:rPr>
                <w:rFonts w:eastAsia="Arial Unicode MS" w:cstheme="minorHAnsi"/>
              </w:rPr>
            </w:pPr>
            <w:r>
              <w:rPr>
                <w:rFonts w:eastAsia="Arial Unicode MS" w:cstheme="minorHAnsi"/>
              </w:rPr>
              <w:t>Children</w:t>
            </w:r>
          </w:p>
        </w:tc>
        <w:tc>
          <w:tcPr>
            <w:tcW w:w="446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8054E4E" w14:textId="6DB773A6" w:rsidR="00F50807" w:rsidRPr="00DE4500" w:rsidRDefault="00F50807" w:rsidP="00F50807">
            <w:pPr>
              <w:autoSpaceDE w:val="0"/>
              <w:autoSpaceDN w:val="0"/>
              <w:adjustRightInd w:val="0"/>
              <w:spacing w:after="30"/>
              <w:rPr>
                <w:rFonts w:eastAsia="Arial Unicode MS" w:cstheme="minorHAnsi"/>
              </w:rPr>
            </w:pPr>
            <w:r>
              <w:rPr>
                <w:rFonts w:cstheme="minorHAnsi"/>
              </w:rPr>
              <w:t>Pre, Mid and End Questionnaires, All About Me and Enrolment Packs</w:t>
            </w:r>
          </w:p>
        </w:tc>
      </w:tr>
      <w:tr w:rsidR="00203168" w:rsidRPr="00DE4500" w14:paraId="536349A4" w14:textId="77777777" w:rsidTr="00665D83">
        <w:trPr>
          <w:trHeight w:val="285"/>
        </w:trPr>
        <w:tc>
          <w:tcPr>
            <w:tcW w:w="41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E305DF4" w14:textId="1173DB11" w:rsidR="00203168" w:rsidRPr="00DE4500" w:rsidRDefault="00E51D43" w:rsidP="001B06C2">
            <w:pPr>
              <w:pStyle w:val="Header"/>
              <w:rPr>
                <w:rFonts w:cstheme="minorHAnsi"/>
                <w:bCs/>
              </w:rPr>
            </w:pPr>
            <w:r w:rsidRPr="00DE4500">
              <w:rPr>
                <w:rFonts w:cstheme="minorHAnsi"/>
                <w:bCs/>
              </w:rPr>
              <w:lastRenderedPageBreak/>
              <w:t>Implement Building Racial Literacy Action Plan.</w:t>
            </w:r>
          </w:p>
        </w:tc>
        <w:tc>
          <w:tcPr>
            <w:tcW w:w="1894" w:type="dxa"/>
            <w:tcBorders>
              <w:top w:val="single" w:sz="4" w:space="0" w:color="auto"/>
              <w:left w:val="single" w:sz="4" w:space="0" w:color="auto"/>
              <w:bottom w:val="single" w:sz="4" w:space="0" w:color="auto"/>
              <w:right w:val="single" w:sz="4" w:space="0" w:color="auto"/>
            </w:tcBorders>
          </w:tcPr>
          <w:p w14:paraId="52BD6CAD" w14:textId="0021426B" w:rsidR="00203168" w:rsidRPr="00DE4500" w:rsidRDefault="001B06C2" w:rsidP="001B06C2">
            <w:pPr>
              <w:autoSpaceDE w:val="0"/>
              <w:autoSpaceDN w:val="0"/>
              <w:adjustRightInd w:val="0"/>
              <w:spacing w:after="0" w:line="240" w:lineRule="auto"/>
              <w:rPr>
                <w:rFonts w:cstheme="minorHAnsi"/>
              </w:rPr>
            </w:pPr>
            <w:r w:rsidRPr="00DE4500">
              <w:rPr>
                <w:rFonts w:cstheme="minorHAnsi"/>
              </w:rPr>
              <w:t>August 24 – June 25</w:t>
            </w:r>
          </w:p>
        </w:tc>
        <w:tc>
          <w:tcPr>
            <w:tcW w:w="716" w:type="dxa"/>
            <w:tcBorders>
              <w:top w:val="single" w:sz="4" w:space="0" w:color="auto"/>
              <w:left w:val="single" w:sz="4" w:space="0" w:color="auto"/>
              <w:bottom w:val="single" w:sz="4" w:space="0" w:color="auto"/>
              <w:right w:val="single" w:sz="4" w:space="0" w:color="auto"/>
            </w:tcBorders>
          </w:tcPr>
          <w:p w14:paraId="1096CC2A" w14:textId="77777777" w:rsidR="00203168" w:rsidRPr="00DE4500" w:rsidRDefault="00203168" w:rsidP="001B06C2">
            <w:pPr>
              <w:spacing w:after="0" w:line="240" w:lineRule="auto"/>
              <w:rPr>
                <w:rFonts w:eastAsia="Arial Unicode MS" w:cstheme="minorHAnsi"/>
                <w:b/>
              </w:rPr>
            </w:pPr>
          </w:p>
        </w:tc>
        <w:tc>
          <w:tcPr>
            <w:tcW w:w="35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5ABAB87" w14:textId="77777777" w:rsidR="00203168" w:rsidRPr="00DE4500" w:rsidRDefault="001B06C2" w:rsidP="001B06C2">
            <w:pPr>
              <w:spacing w:after="0" w:line="240" w:lineRule="auto"/>
              <w:rPr>
                <w:rFonts w:eastAsia="Arial Unicode MS" w:cstheme="minorHAnsi"/>
              </w:rPr>
            </w:pPr>
            <w:r w:rsidRPr="00DE4500">
              <w:rPr>
                <w:rFonts w:eastAsia="Arial Unicode MS" w:cstheme="minorHAnsi"/>
              </w:rPr>
              <w:t>Equalities Co-Ordinator.</w:t>
            </w:r>
          </w:p>
          <w:p w14:paraId="419E0C82" w14:textId="4BD0741B" w:rsidR="001B06C2" w:rsidRPr="00DE4500" w:rsidRDefault="001B06C2" w:rsidP="001B06C2">
            <w:pPr>
              <w:spacing w:after="0" w:line="240" w:lineRule="auto"/>
              <w:rPr>
                <w:rFonts w:eastAsia="Arial Unicode MS" w:cstheme="minorHAnsi"/>
              </w:rPr>
            </w:pPr>
            <w:r w:rsidRPr="00DE4500">
              <w:rPr>
                <w:rFonts w:eastAsia="Arial Unicode MS" w:cstheme="minorHAnsi"/>
              </w:rPr>
              <w:t>All staff</w:t>
            </w:r>
            <w:r w:rsidR="00B144EB" w:rsidRPr="00DE4500">
              <w:rPr>
                <w:rFonts w:eastAsia="Arial Unicode MS" w:cstheme="minorHAnsi"/>
              </w:rPr>
              <w:t>.</w:t>
            </w:r>
          </w:p>
          <w:p w14:paraId="210D9DF6" w14:textId="534A540A" w:rsidR="001B06C2" w:rsidRPr="00DE4500" w:rsidRDefault="001B06C2" w:rsidP="001B06C2">
            <w:pPr>
              <w:spacing w:after="0" w:line="240" w:lineRule="auto"/>
              <w:rPr>
                <w:rFonts w:eastAsia="Arial Unicode MS" w:cstheme="minorHAnsi"/>
              </w:rPr>
            </w:pPr>
            <w:r w:rsidRPr="00DE4500">
              <w:rPr>
                <w:rFonts w:eastAsia="Arial Unicode MS" w:cstheme="minorHAnsi"/>
              </w:rPr>
              <w:t>Parents/ Carers.</w:t>
            </w:r>
          </w:p>
        </w:tc>
        <w:tc>
          <w:tcPr>
            <w:tcW w:w="446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83AF1DE" w14:textId="2708D154" w:rsidR="00B144EB" w:rsidRPr="00DE4500" w:rsidRDefault="00B144EB" w:rsidP="007B7696">
            <w:pPr>
              <w:autoSpaceDE w:val="0"/>
              <w:autoSpaceDN w:val="0"/>
              <w:adjustRightInd w:val="0"/>
              <w:spacing w:after="30"/>
              <w:rPr>
                <w:rFonts w:eastAsia="Arial Unicode MS" w:cstheme="minorHAnsi"/>
              </w:rPr>
            </w:pPr>
            <w:r w:rsidRPr="00DE4500">
              <w:rPr>
                <w:rFonts w:eastAsia="Arial Unicode MS" w:cstheme="minorHAnsi"/>
              </w:rPr>
              <w:t>BRL Action Plan.</w:t>
            </w:r>
          </w:p>
          <w:p w14:paraId="542E3B9F" w14:textId="77777777" w:rsidR="00B144EB" w:rsidRPr="00DE4500" w:rsidRDefault="00B144EB" w:rsidP="00B144EB">
            <w:pPr>
              <w:autoSpaceDE w:val="0"/>
              <w:autoSpaceDN w:val="0"/>
              <w:adjustRightInd w:val="0"/>
              <w:spacing w:after="30"/>
              <w:rPr>
                <w:rFonts w:eastAsia="Arial Unicode MS" w:cstheme="minorHAnsi"/>
              </w:rPr>
            </w:pPr>
            <w:r w:rsidRPr="00DE4500">
              <w:rPr>
                <w:rFonts w:eastAsia="Arial Unicode MS" w:cstheme="minorHAnsi"/>
              </w:rPr>
              <w:t>Review All About Me and Enrolment Pack.</w:t>
            </w:r>
          </w:p>
          <w:p w14:paraId="7B8C609C" w14:textId="3A8ADE6F" w:rsidR="00B144EB" w:rsidRPr="00DE4500" w:rsidRDefault="00B144EB" w:rsidP="008B18A9">
            <w:pPr>
              <w:autoSpaceDE w:val="0"/>
              <w:autoSpaceDN w:val="0"/>
              <w:adjustRightInd w:val="0"/>
              <w:spacing w:after="30"/>
              <w:rPr>
                <w:rFonts w:eastAsia="Arial Unicode MS" w:cstheme="minorHAnsi"/>
              </w:rPr>
            </w:pPr>
            <w:r w:rsidRPr="00DE4500">
              <w:rPr>
                <w:rFonts w:eastAsia="Arial Unicode MS" w:cstheme="minorHAnsi"/>
              </w:rPr>
              <w:t>£</w:t>
            </w:r>
            <w:r w:rsidR="008B18A9" w:rsidRPr="00DE4500">
              <w:rPr>
                <w:rFonts w:eastAsia="Arial Unicode MS" w:cstheme="minorHAnsi"/>
              </w:rPr>
              <w:t>5</w:t>
            </w:r>
            <w:r w:rsidRPr="00DE4500">
              <w:rPr>
                <w:rFonts w:eastAsia="Arial Unicode MS" w:cstheme="minorHAnsi"/>
              </w:rPr>
              <w:t>00 to purchase  multi-racial resources/ signage</w:t>
            </w:r>
          </w:p>
        </w:tc>
      </w:tr>
      <w:tr w:rsidR="00203168" w:rsidRPr="00DE4500" w14:paraId="0CA0EE0D" w14:textId="77777777" w:rsidTr="00665D83">
        <w:trPr>
          <w:trHeight w:val="285"/>
        </w:trPr>
        <w:tc>
          <w:tcPr>
            <w:tcW w:w="41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30CF3EB" w14:textId="4A179CCF" w:rsidR="00203168" w:rsidRPr="00DE4500" w:rsidRDefault="00E51D43" w:rsidP="001B06C2">
            <w:pPr>
              <w:autoSpaceDE w:val="0"/>
              <w:autoSpaceDN w:val="0"/>
              <w:adjustRightInd w:val="0"/>
              <w:spacing w:after="0" w:line="240" w:lineRule="auto"/>
              <w:rPr>
                <w:rFonts w:cstheme="minorHAnsi"/>
                <w:bCs/>
              </w:rPr>
            </w:pPr>
            <w:r w:rsidRPr="00DE4500">
              <w:rPr>
                <w:rFonts w:cstheme="minorHAnsi"/>
                <w:bCs/>
              </w:rPr>
              <w:t>Create and implement an annual Cultural Calendar</w:t>
            </w:r>
            <w:r w:rsidR="00FA761C" w:rsidRPr="00DE4500">
              <w:rPr>
                <w:rFonts w:cstheme="minorHAnsi"/>
                <w:bCs/>
              </w:rPr>
              <w:t xml:space="preserve"> for the centre</w:t>
            </w:r>
            <w:r w:rsidRPr="00DE4500">
              <w:rPr>
                <w:rFonts w:cstheme="minorHAnsi"/>
                <w:bCs/>
              </w:rPr>
              <w:t>.</w:t>
            </w:r>
          </w:p>
        </w:tc>
        <w:tc>
          <w:tcPr>
            <w:tcW w:w="1894" w:type="dxa"/>
            <w:tcBorders>
              <w:top w:val="single" w:sz="4" w:space="0" w:color="auto"/>
              <w:left w:val="single" w:sz="4" w:space="0" w:color="auto"/>
              <w:bottom w:val="single" w:sz="4" w:space="0" w:color="auto"/>
              <w:right w:val="single" w:sz="4" w:space="0" w:color="auto"/>
            </w:tcBorders>
          </w:tcPr>
          <w:p w14:paraId="42F641F5" w14:textId="6522D1F7" w:rsidR="00203168" w:rsidRPr="00DE4500" w:rsidRDefault="001B06C2" w:rsidP="001B06C2">
            <w:pPr>
              <w:spacing w:after="0" w:line="240" w:lineRule="auto"/>
              <w:ind w:right="74"/>
              <w:rPr>
                <w:rFonts w:eastAsia="Arial Unicode MS" w:cstheme="minorHAnsi"/>
              </w:rPr>
            </w:pPr>
            <w:r w:rsidRPr="00DE4500">
              <w:rPr>
                <w:rFonts w:eastAsia="Arial Unicode MS" w:cstheme="minorHAnsi"/>
              </w:rPr>
              <w:t>August 24 – June 25.</w:t>
            </w:r>
          </w:p>
        </w:tc>
        <w:tc>
          <w:tcPr>
            <w:tcW w:w="716" w:type="dxa"/>
            <w:tcBorders>
              <w:top w:val="single" w:sz="4" w:space="0" w:color="auto"/>
              <w:left w:val="single" w:sz="4" w:space="0" w:color="auto"/>
              <w:bottom w:val="single" w:sz="4" w:space="0" w:color="auto"/>
              <w:right w:val="single" w:sz="4" w:space="0" w:color="auto"/>
            </w:tcBorders>
          </w:tcPr>
          <w:p w14:paraId="545A9239" w14:textId="77777777" w:rsidR="00203168" w:rsidRPr="00DE4500" w:rsidRDefault="00203168" w:rsidP="001B06C2">
            <w:pPr>
              <w:spacing w:after="0" w:line="240" w:lineRule="auto"/>
              <w:rPr>
                <w:rFonts w:eastAsia="Arial Unicode MS" w:cstheme="minorHAnsi"/>
              </w:rPr>
            </w:pPr>
          </w:p>
        </w:tc>
        <w:tc>
          <w:tcPr>
            <w:tcW w:w="35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5EFA7422" w14:textId="77777777" w:rsidR="00B144EB" w:rsidRPr="00DE4500" w:rsidRDefault="00B144EB" w:rsidP="00B144EB">
            <w:pPr>
              <w:spacing w:after="0" w:line="240" w:lineRule="auto"/>
              <w:rPr>
                <w:rFonts w:eastAsia="Arial Unicode MS" w:cstheme="minorHAnsi"/>
              </w:rPr>
            </w:pPr>
            <w:r w:rsidRPr="00DE4500">
              <w:rPr>
                <w:rFonts w:eastAsia="Arial Unicode MS" w:cstheme="minorHAnsi"/>
              </w:rPr>
              <w:t>Equalities Co-Ordinator.</w:t>
            </w:r>
          </w:p>
          <w:p w14:paraId="49461DAF" w14:textId="77777777" w:rsidR="00B144EB" w:rsidRPr="00DE4500" w:rsidRDefault="00B144EB" w:rsidP="00B144EB">
            <w:pPr>
              <w:spacing w:after="0" w:line="240" w:lineRule="auto"/>
              <w:rPr>
                <w:rFonts w:eastAsia="Arial Unicode MS" w:cstheme="minorHAnsi"/>
              </w:rPr>
            </w:pPr>
            <w:r w:rsidRPr="00DE4500">
              <w:rPr>
                <w:rFonts w:eastAsia="Arial Unicode MS" w:cstheme="minorHAnsi"/>
              </w:rPr>
              <w:t>All staff.</w:t>
            </w:r>
          </w:p>
          <w:p w14:paraId="36F8D3BF" w14:textId="21ED9A8B" w:rsidR="00203168" w:rsidRPr="00DE4500" w:rsidRDefault="00B144EB" w:rsidP="00B144EB">
            <w:pPr>
              <w:spacing w:after="0" w:line="240" w:lineRule="auto"/>
              <w:rPr>
                <w:rFonts w:eastAsia="Arial Unicode MS" w:cstheme="minorHAnsi"/>
              </w:rPr>
            </w:pPr>
            <w:r w:rsidRPr="00DE4500">
              <w:rPr>
                <w:rFonts w:eastAsia="Arial Unicode MS" w:cstheme="minorHAnsi"/>
              </w:rPr>
              <w:t>Parents/ Carers.</w:t>
            </w:r>
          </w:p>
        </w:tc>
        <w:tc>
          <w:tcPr>
            <w:tcW w:w="446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E88AEA5" w14:textId="539CC28F" w:rsidR="00203168" w:rsidRPr="00DE4500" w:rsidRDefault="00B144EB" w:rsidP="00025863">
            <w:pPr>
              <w:spacing w:before="4"/>
              <w:rPr>
                <w:rFonts w:cstheme="minorHAnsi"/>
              </w:rPr>
            </w:pPr>
            <w:r w:rsidRPr="00DE4500">
              <w:rPr>
                <w:rFonts w:cstheme="minorHAnsi"/>
              </w:rPr>
              <w:t>Time</w:t>
            </w:r>
            <w:r w:rsidR="00FA761C" w:rsidRPr="00DE4500">
              <w:rPr>
                <w:rFonts w:cstheme="minorHAnsi"/>
              </w:rPr>
              <w:t xml:space="preserve"> to meet, </w:t>
            </w:r>
            <w:r w:rsidRPr="00DE4500">
              <w:rPr>
                <w:rFonts w:cstheme="minorHAnsi"/>
              </w:rPr>
              <w:t xml:space="preserve">discuss </w:t>
            </w:r>
            <w:r w:rsidR="00FA761C" w:rsidRPr="00DE4500">
              <w:rPr>
                <w:rFonts w:cstheme="minorHAnsi"/>
              </w:rPr>
              <w:t xml:space="preserve">and create </w:t>
            </w:r>
            <w:r w:rsidRPr="00DE4500">
              <w:rPr>
                <w:rFonts w:cstheme="minorHAnsi"/>
              </w:rPr>
              <w:t>calendar.</w:t>
            </w:r>
          </w:p>
        </w:tc>
      </w:tr>
      <w:tr w:rsidR="00203168" w:rsidRPr="00DE4500" w14:paraId="79811A8E" w14:textId="77777777" w:rsidTr="00665D83">
        <w:trPr>
          <w:trHeight w:val="285"/>
        </w:trPr>
        <w:tc>
          <w:tcPr>
            <w:tcW w:w="419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D5B788A" w14:textId="0203CFE1" w:rsidR="00203168" w:rsidRPr="00DE4500" w:rsidRDefault="00E51D43" w:rsidP="001B06C2">
            <w:pPr>
              <w:pStyle w:val="Header"/>
              <w:rPr>
                <w:rFonts w:cstheme="minorHAnsi"/>
                <w:bCs/>
              </w:rPr>
            </w:pPr>
            <w:r w:rsidRPr="00DE4500">
              <w:rPr>
                <w:rFonts w:cstheme="minorHAnsi"/>
                <w:bCs/>
              </w:rPr>
              <w:t>Equalities Co-Ordinator continue to engage with Inverclyde Equalities Network</w:t>
            </w:r>
            <w:r w:rsidR="001B06C2" w:rsidRPr="00DE4500">
              <w:rPr>
                <w:rFonts w:cstheme="minorHAnsi"/>
                <w:bCs/>
              </w:rPr>
              <w:t>.</w:t>
            </w:r>
          </w:p>
        </w:tc>
        <w:tc>
          <w:tcPr>
            <w:tcW w:w="1894" w:type="dxa"/>
            <w:tcBorders>
              <w:top w:val="single" w:sz="4" w:space="0" w:color="auto"/>
              <w:left w:val="single" w:sz="4" w:space="0" w:color="auto"/>
              <w:bottom w:val="single" w:sz="4" w:space="0" w:color="auto"/>
              <w:right w:val="single" w:sz="4" w:space="0" w:color="auto"/>
            </w:tcBorders>
          </w:tcPr>
          <w:p w14:paraId="3C02CA71" w14:textId="35A904C2" w:rsidR="00203168" w:rsidRPr="00DE4500" w:rsidRDefault="001B06C2" w:rsidP="001B06C2">
            <w:pPr>
              <w:spacing w:after="0" w:line="240" w:lineRule="auto"/>
              <w:rPr>
                <w:rFonts w:eastAsia="Arial Unicode MS" w:cstheme="minorHAnsi"/>
              </w:rPr>
            </w:pPr>
            <w:r w:rsidRPr="00DE4500">
              <w:rPr>
                <w:rFonts w:eastAsia="Arial Unicode MS" w:cstheme="minorHAnsi"/>
              </w:rPr>
              <w:t>August 24 – June 25.</w:t>
            </w:r>
          </w:p>
        </w:tc>
        <w:tc>
          <w:tcPr>
            <w:tcW w:w="716" w:type="dxa"/>
            <w:tcBorders>
              <w:top w:val="single" w:sz="4" w:space="0" w:color="auto"/>
              <w:left w:val="single" w:sz="4" w:space="0" w:color="auto"/>
              <w:bottom w:val="single" w:sz="4" w:space="0" w:color="auto"/>
              <w:right w:val="single" w:sz="4" w:space="0" w:color="auto"/>
            </w:tcBorders>
          </w:tcPr>
          <w:p w14:paraId="2743AFE9" w14:textId="77777777" w:rsidR="00203168" w:rsidRPr="00DE4500" w:rsidRDefault="00203168" w:rsidP="001B06C2">
            <w:pPr>
              <w:spacing w:after="0" w:line="240" w:lineRule="auto"/>
              <w:rPr>
                <w:rFonts w:eastAsia="Arial Unicode MS" w:cstheme="minorHAnsi"/>
              </w:rPr>
            </w:pPr>
          </w:p>
        </w:tc>
        <w:tc>
          <w:tcPr>
            <w:tcW w:w="3548"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6D431279" w14:textId="77777777" w:rsidR="00B144EB" w:rsidRPr="00DE4500" w:rsidRDefault="00B144EB" w:rsidP="00B144EB">
            <w:pPr>
              <w:spacing w:after="0" w:line="240" w:lineRule="auto"/>
              <w:rPr>
                <w:rFonts w:eastAsia="Arial Unicode MS" w:cstheme="minorHAnsi"/>
              </w:rPr>
            </w:pPr>
            <w:r w:rsidRPr="00DE4500">
              <w:rPr>
                <w:rFonts w:eastAsia="Arial Unicode MS" w:cstheme="minorHAnsi"/>
              </w:rPr>
              <w:t>Equalities Co-Ordinator.</w:t>
            </w:r>
          </w:p>
          <w:p w14:paraId="4128AAD0" w14:textId="77777777" w:rsidR="00B144EB" w:rsidRPr="00DE4500" w:rsidRDefault="00B144EB" w:rsidP="00B144EB">
            <w:pPr>
              <w:spacing w:after="0" w:line="240" w:lineRule="auto"/>
              <w:rPr>
                <w:rFonts w:eastAsia="Arial Unicode MS" w:cstheme="minorHAnsi"/>
              </w:rPr>
            </w:pPr>
            <w:r w:rsidRPr="00DE4500">
              <w:rPr>
                <w:rFonts w:eastAsia="Arial Unicode MS" w:cstheme="minorHAnsi"/>
              </w:rPr>
              <w:t>All staff.</w:t>
            </w:r>
          </w:p>
          <w:p w14:paraId="521D21E6" w14:textId="502DB4F8" w:rsidR="00203168" w:rsidRPr="00DE4500" w:rsidRDefault="00B144EB" w:rsidP="00B144EB">
            <w:pPr>
              <w:spacing w:after="0" w:line="240" w:lineRule="auto"/>
              <w:rPr>
                <w:rFonts w:eastAsia="Arial Unicode MS" w:cstheme="minorHAnsi"/>
              </w:rPr>
            </w:pPr>
            <w:r w:rsidRPr="00DE4500">
              <w:rPr>
                <w:rFonts w:eastAsia="Arial Unicode MS" w:cstheme="minorHAnsi"/>
              </w:rPr>
              <w:t>Parents/ Carers.</w:t>
            </w:r>
          </w:p>
        </w:tc>
        <w:tc>
          <w:tcPr>
            <w:tcW w:w="4462"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386799B9" w14:textId="34FC5B50" w:rsidR="00203168" w:rsidRPr="00DE4500" w:rsidRDefault="00B144EB" w:rsidP="00025863">
            <w:pPr>
              <w:spacing w:before="4"/>
              <w:rPr>
                <w:rFonts w:cstheme="minorHAnsi"/>
              </w:rPr>
            </w:pPr>
            <w:r w:rsidRPr="00DE4500">
              <w:rPr>
                <w:rFonts w:cstheme="minorHAnsi"/>
              </w:rPr>
              <w:t>Equalities Co-Ordinator feedback to staff, parents/ carers as and when required.</w:t>
            </w:r>
          </w:p>
        </w:tc>
      </w:tr>
    </w:tbl>
    <w:p w14:paraId="332D0554" w14:textId="77777777" w:rsidR="00AC5334" w:rsidRDefault="00AC5334" w:rsidP="005C3B0B">
      <w:pPr>
        <w:rPr>
          <w:rFonts w:cstheme="minorHAnsi"/>
        </w:rPr>
        <w:sectPr w:rsidR="00AC5334" w:rsidSect="002E0316">
          <w:headerReference w:type="even" r:id="rId9"/>
          <w:headerReference w:type="default" r:id="rId10"/>
          <w:headerReference w:type="first" r:id="rId11"/>
          <w:pgSz w:w="16838" w:h="11906" w:orient="landscape"/>
          <w:pgMar w:top="1440" w:right="1440" w:bottom="142" w:left="1440" w:header="708" w:footer="708" w:gutter="0"/>
          <w:cols w:space="708"/>
          <w:titlePg/>
          <w:docGrid w:linePitch="360"/>
        </w:sectPr>
      </w:pPr>
    </w:p>
    <w:p w14:paraId="475F5240" w14:textId="7B65DFC7" w:rsidR="004024A1" w:rsidRDefault="004024A1" w:rsidP="005C3B0B">
      <w:pPr>
        <w:rPr>
          <w:rFonts w:cstheme="minorHAnsi"/>
        </w:rPr>
      </w:pPr>
    </w:p>
    <w:tbl>
      <w:tblPr>
        <w:tblStyle w:val="TableGrid"/>
        <w:tblW w:w="14775" w:type="dxa"/>
        <w:tblInd w:w="108" w:type="dxa"/>
        <w:tblLook w:val="04A0" w:firstRow="1" w:lastRow="0" w:firstColumn="1" w:lastColumn="0" w:noHBand="0" w:noVBand="1"/>
      </w:tblPr>
      <w:tblGrid>
        <w:gridCol w:w="4277"/>
        <w:gridCol w:w="4883"/>
        <w:gridCol w:w="5615"/>
      </w:tblGrid>
      <w:tr w:rsidR="006E59FF" w:rsidRPr="00DE4500" w14:paraId="06ACD882" w14:textId="77777777" w:rsidTr="00665D83">
        <w:trPr>
          <w:trHeight w:val="571"/>
        </w:trPr>
        <w:tc>
          <w:tcPr>
            <w:tcW w:w="14775" w:type="dxa"/>
            <w:gridSpan w:val="3"/>
            <w:shd w:val="clear" w:color="auto" w:fill="BFBFBF" w:themeFill="background1" w:themeFillShade="BF"/>
          </w:tcPr>
          <w:p w14:paraId="4D65D05F" w14:textId="77777777" w:rsidR="004024A1" w:rsidRPr="00DE4500" w:rsidRDefault="006E59FF" w:rsidP="006D544F">
            <w:pPr>
              <w:pStyle w:val="Default"/>
              <w:rPr>
                <w:rFonts w:asciiTheme="minorHAnsi" w:hAnsiTheme="minorHAnsi" w:cstheme="minorHAnsi"/>
                <w:b/>
                <w:sz w:val="22"/>
                <w:szCs w:val="22"/>
              </w:rPr>
            </w:pPr>
            <w:r w:rsidRPr="00DE4500">
              <w:rPr>
                <w:rFonts w:asciiTheme="minorHAnsi" w:hAnsiTheme="minorHAnsi" w:cstheme="minorHAnsi"/>
                <w:b/>
                <w:sz w:val="22"/>
                <w:szCs w:val="22"/>
              </w:rPr>
              <w:t>P</w:t>
            </w:r>
            <w:r w:rsidR="004024A1" w:rsidRPr="00DE4500">
              <w:rPr>
                <w:rFonts w:asciiTheme="minorHAnsi" w:hAnsiTheme="minorHAnsi" w:cstheme="minorHAnsi"/>
                <w:b/>
                <w:sz w:val="22"/>
                <w:szCs w:val="22"/>
              </w:rPr>
              <w:t>ri</w:t>
            </w:r>
            <w:r w:rsidRPr="00DE4500">
              <w:rPr>
                <w:rFonts w:asciiTheme="minorHAnsi" w:hAnsiTheme="minorHAnsi" w:cstheme="minorHAnsi"/>
                <w:b/>
                <w:sz w:val="22"/>
                <w:szCs w:val="22"/>
              </w:rPr>
              <w:t>ority 2</w:t>
            </w:r>
          </w:p>
          <w:p w14:paraId="46B12202" w14:textId="54849047" w:rsidR="006E59FF" w:rsidRPr="00DE4500" w:rsidRDefault="00EA2EC7" w:rsidP="006D544F">
            <w:pPr>
              <w:pStyle w:val="Default"/>
              <w:rPr>
                <w:rFonts w:asciiTheme="minorHAnsi" w:hAnsiTheme="minorHAnsi" w:cstheme="minorHAnsi"/>
                <w:sz w:val="22"/>
                <w:szCs w:val="22"/>
              </w:rPr>
            </w:pPr>
            <w:sdt>
              <w:sdtPr>
                <w:rPr>
                  <w:rFonts w:asciiTheme="minorHAnsi" w:hAnsiTheme="minorHAnsi" w:cstheme="minorHAnsi"/>
                  <w:sz w:val="22"/>
                  <w:szCs w:val="22"/>
                </w:rPr>
                <w:alias w:val="NIF"/>
                <w:tag w:val="NIF"/>
                <w:id w:val="-1068570819"/>
                <w:placeholder>
                  <w:docPart w:val="C8564216F8BB4687A41F91917D290826"/>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E51D43" w:rsidRPr="00DE4500">
                  <w:rPr>
                    <w:rFonts w:asciiTheme="minorHAnsi" w:hAnsiTheme="minorHAnsi" w:cstheme="minorHAnsi"/>
                    <w:sz w:val="22"/>
                    <w:szCs w:val="22"/>
                  </w:rPr>
                  <w:t>Closing the attainment gap between the most and least disadvantaged children and young people</w:t>
                </w:r>
              </w:sdtContent>
            </w:sdt>
          </w:p>
          <w:p w14:paraId="14727986" w14:textId="1D1309D3" w:rsidR="006E59FF" w:rsidRPr="00DE4500" w:rsidRDefault="00EA2EC7" w:rsidP="006D544F">
            <w:pPr>
              <w:rPr>
                <w:rFonts w:cstheme="minorHAnsi"/>
                <w:b/>
              </w:rPr>
            </w:pPr>
            <w:sdt>
              <w:sdtPr>
                <w:rPr>
                  <w:rFonts w:cstheme="minorHAnsi"/>
                </w:rPr>
                <w:alias w:val="NIF"/>
                <w:tag w:val="NIF"/>
                <w:id w:val="-2128530207"/>
                <w:placeholder>
                  <w:docPart w:val="04102301EF664A7DB01E0CF3FA20E538"/>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E51D43" w:rsidRPr="00DE4500">
                  <w:rPr>
                    <w:rFonts w:cstheme="minorHAnsi"/>
                  </w:rPr>
                  <w:t>Improvements in attainment, particularly  in literacy and numeracy</w:t>
                </w:r>
              </w:sdtContent>
            </w:sdt>
          </w:p>
        </w:tc>
      </w:tr>
      <w:tr w:rsidR="006E59FF" w:rsidRPr="00DE4500" w14:paraId="57B393A0" w14:textId="77777777" w:rsidTr="00665D83">
        <w:trPr>
          <w:trHeight w:val="571"/>
        </w:trPr>
        <w:tc>
          <w:tcPr>
            <w:tcW w:w="4277" w:type="dxa"/>
          </w:tcPr>
          <w:p w14:paraId="2FFAAA00" w14:textId="77777777" w:rsidR="006E59FF" w:rsidRPr="00DE4500" w:rsidRDefault="006E59FF" w:rsidP="006D544F">
            <w:pPr>
              <w:rPr>
                <w:rFonts w:cstheme="minorHAnsi"/>
                <w:b/>
              </w:rPr>
            </w:pPr>
            <w:r w:rsidRPr="00DE4500">
              <w:rPr>
                <w:rFonts w:cstheme="minorHAnsi"/>
                <w:b/>
              </w:rPr>
              <w:t>NIF Driver</w:t>
            </w:r>
          </w:p>
          <w:sdt>
            <w:sdtPr>
              <w:rPr>
                <w:rFonts w:asciiTheme="minorHAnsi" w:hAnsiTheme="minorHAnsi" w:cstheme="minorHAnsi"/>
                <w:sz w:val="22"/>
                <w:szCs w:val="22"/>
              </w:rPr>
              <w:alias w:val="NIF Drivers"/>
              <w:tag w:val="NIF Drivers"/>
              <w:id w:val="-148912839"/>
              <w:placeholder>
                <w:docPart w:val="0406BC213FF9452F9EE4CC60F9A704D2"/>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3E58935F" w14:textId="545AD876" w:rsidR="006E59FF" w:rsidRPr="00DE4500" w:rsidRDefault="00E51D43" w:rsidP="006D544F">
                <w:pPr>
                  <w:pStyle w:val="Default"/>
                  <w:rPr>
                    <w:rFonts w:asciiTheme="minorHAnsi" w:hAnsiTheme="minorHAnsi" w:cstheme="minorHAnsi"/>
                    <w:color w:val="auto"/>
                    <w:sz w:val="22"/>
                    <w:szCs w:val="22"/>
                  </w:rPr>
                </w:pPr>
                <w:r w:rsidRPr="00DE4500">
                  <w:rPr>
                    <w:rFonts w:asciiTheme="minorHAnsi" w:hAnsiTheme="minorHAnsi" w:cstheme="minorHAnsi"/>
                    <w:sz w:val="22"/>
                    <w:szCs w:val="22"/>
                  </w:rPr>
                  <w:t>School leadership</w:t>
                </w:r>
              </w:p>
            </w:sdtContent>
          </w:sdt>
          <w:sdt>
            <w:sdtPr>
              <w:rPr>
                <w:rFonts w:asciiTheme="minorHAnsi" w:hAnsiTheme="minorHAnsi" w:cstheme="minorHAnsi"/>
                <w:sz w:val="22"/>
                <w:szCs w:val="22"/>
              </w:rPr>
              <w:alias w:val="NIF Drivers"/>
              <w:tag w:val="NIF Drivers"/>
              <w:id w:val="1995598795"/>
              <w:placeholder>
                <w:docPart w:val="4BC99C8DE64E4E6EAD12CE9B8D61A53E"/>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71A8764" w14:textId="72B3ABFE" w:rsidR="006E59FF" w:rsidRPr="00DE4500" w:rsidRDefault="00E51D43" w:rsidP="006D544F">
                <w:pPr>
                  <w:pStyle w:val="Default"/>
                  <w:rPr>
                    <w:rFonts w:asciiTheme="minorHAnsi" w:hAnsiTheme="minorHAnsi" w:cstheme="minorHAnsi"/>
                    <w:color w:val="auto"/>
                    <w:sz w:val="22"/>
                    <w:szCs w:val="22"/>
                  </w:rPr>
                </w:pPr>
                <w:r w:rsidRPr="00DE4500">
                  <w:rPr>
                    <w:rFonts w:asciiTheme="minorHAnsi" w:hAnsiTheme="minorHAnsi" w:cstheme="minorHAnsi"/>
                    <w:sz w:val="22"/>
                    <w:szCs w:val="22"/>
                  </w:rPr>
                  <w:t>Teacher professionalism</w:t>
                </w:r>
              </w:p>
            </w:sdtContent>
          </w:sdt>
          <w:sdt>
            <w:sdtPr>
              <w:rPr>
                <w:rFonts w:asciiTheme="minorHAnsi" w:hAnsiTheme="minorHAnsi" w:cstheme="minorHAnsi"/>
                <w:sz w:val="22"/>
                <w:szCs w:val="22"/>
              </w:rPr>
              <w:alias w:val="NIF Drivers"/>
              <w:tag w:val="NIF Drivers"/>
              <w:id w:val="-1297679683"/>
              <w:placeholder>
                <w:docPart w:val="BBD766AF4AA74A89B9353C00B74397DB"/>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7FC8E609" w14:textId="2C53523B" w:rsidR="006E59FF" w:rsidRPr="00DE4500" w:rsidRDefault="005F6418" w:rsidP="006D544F">
                <w:pPr>
                  <w:pStyle w:val="Default"/>
                  <w:rPr>
                    <w:rFonts w:asciiTheme="minorHAnsi" w:hAnsiTheme="minorHAnsi" w:cstheme="minorHAnsi"/>
                    <w:color w:val="auto"/>
                    <w:sz w:val="22"/>
                    <w:szCs w:val="22"/>
                  </w:rPr>
                </w:pPr>
                <w:r w:rsidRPr="00DE4500">
                  <w:rPr>
                    <w:rFonts w:asciiTheme="minorHAnsi" w:hAnsiTheme="minorHAnsi" w:cstheme="minorHAnsi"/>
                    <w:sz w:val="22"/>
                    <w:szCs w:val="22"/>
                  </w:rPr>
                  <w:t>Parental engagement</w:t>
                </w:r>
              </w:p>
            </w:sdtContent>
          </w:sdt>
          <w:sdt>
            <w:sdtPr>
              <w:rPr>
                <w:rFonts w:asciiTheme="minorHAnsi" w:hAnsiTheme="minorHAnsi" w:cstheme="minorHAnsi"/>
                <w:sz w:val="22"/>
                <w:szCs w:val="22"/>
              </w:rPr>
              <w:alias w:val="NIF Drivers"/>
              <w:tag w:val="NIF Drivers"/>
              <w:id w:val="1616561621"/>
              <w:placeholder>
                <w:docPart w:val="3B50BB80E94547C6A50AB4EACB570FE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6B28DE07" w14:textId="1D4A027C" w:rsidR="005F6418" w:rsidRPr="00DE4500" w:rsidRDefault="005F6418" w:rsidP="005F6418">
                <w:pPr>
                  <w:pStyle w:val="Default"/>
                  <w:rPr>
                    <w:rFonts w:asciiTheme="minorHAnsi" w:hAnsiTheme="minorHAnsi" w:cstheme="minorHAnsi"/>
                    <w:color w:val="auto"/>
                    <w:sz w:val="22"/>
                    <w:szCs w:val="22"/>
                  </w:rPr>
                </w:pPr>
                <w:r w:rsidRPr="00DE4500">
                  <w:rPr>
                    <w:rFonts w:asciiTheme="minorHAnsi" w:hAnsiTheme="minorHAnsi" w:cstheme="minorHAnsi"/>
                    <w:sz w:val="22"/>
                    <w:szCs w:val="22"/>
                  </w:rPr>
                  <w:t>Assessment of children's progress</w:t>
                </w:r>
              </w:p>
            </w:sdtContent>
          </w:sdt>
          <w:sdt>
            <w:sdtPr>
              <w:rPr>
                <w:rFonts w:asciiTheme="minorHAnsi" w:hAnsiTheme="minorHAnsi" w:cstheme="minorHAnsi"/>
                <w:sz w:val="22"/>
                <w:szCs w:val="22"/>
              </w:rPr>
              <w:alias w:val="NIF Drivers"/>
              <w:tag w:val="NIF Drivers"/>
              <w:id w:val="195738377"/>
              <w:placeholder>
                <w:docPart w:val="8E3DBFCA715D43ADBD74766E1A2ECEC2"/>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5BAEFDF7" w14:textId="3FB18794" w:rsidR="005F6418" w:rsidRPr="00DE4500" w:rsidRDefault="005F6418" w:rsidP="005F6418">
                <w:pPr>
                  <w:pStyle w:val="Default"/>
                  <w:rPr>
                    <w:rFonts w:asciiTheme="minorHAnsi" w:hAnsiTheme="minorHAnsi" w:cstheme="minorHAnsi"/>
                    <w:color w:val="auto"/>
                    <w:sz w:val="22"/>
                    <w:szCs w:val="22"/>
                  </w:rPr>
                </w:pPr>
                <w:r w:rsidRPr="00DE4500">
                  <w:rPr>
                    <w:rFonts w:asciiTheme="minorHAnsi" w:hAnsiTheme="minorHAnsi" w:cstheme="minorHAnsi"/>
                    <w:sz w:val="22"/>
                    <w:szCs w:val="22"/>
                  </w:rPr>
                  <w:t>School Improvement</w:t>
                </w:r>
              </w:p>
            </w:sdtContent>
          </w:sdt>
          <w:p w14:paraId="4EBFF99A" w14:textId="77777777" w:rsidR="006E59FF" w:rsidRPr="00DE4500" w:rsidRDefault="006E59FF" w:rsidP="006D544F">
            <w:pPr>
              <w:autoSpaceDE w:val="0"/>
              <w:autoSpaceDN w:val="0"/>
              <w:adjustRightInd w:val="0"/>
              <w:spacing w:after="30"/>
              <w:rPr>
                <w:rFonts w:cstheme="minorHAnsi"/>
                <w:b/>
              </w:rPr>
            </w:pPr>
          </w:p>
        </w:tc>
        <w:tc>
          <w:tcPr>
            <w:tcW w:w="4883" w:type="dxa"/>
          </w:tcPr>
          <w:p w14:paraId="59CED43D" w14:textId="77777777" w:rsidR="00C4691B" w:rsidRPr="00DE4500" w:rsidRDefault="00C4691B" w:rsidP="00C4691B">
            <w:pPr>
              <w:pStyle w:val="Default"/>
              <w:rPr>
                <w:rFonts w:asciiTheme="minorHAnsi" w:hAnsiTheme="minorHAnsi" w:cstheme="minorHAnsi"/>
                <w:b/>
                <w:bCs/>
                <w:sz w:val="22"/>
                <w:szCs w:val="22"/>
              </w:rPr>
            </w:pPr>
            <w:r w:rsidRPr="00DE4500">
              <w:rPr>
                <w:rFonts w:asciiTheme="minorHAnsi" w:hAnsiTheme="minorHAnsi" w:cstheme="minorHAnsi"/>
                <w:b/>
                <w:bCs/>
                <w:sz w:val="22"/>
                <w:szCs w:val="22"/>
              </w:rPr>
              <w:t xml:space="preserve">HGIOS/ELC QIs </w:t>
            </w:r>
          </w:p>
          <w:sdt>
            <w:sdtPr>
              <w:rPr>
                <w:rFonts w:asciiTheme="minorHAnsi" w:hAnsiTheme="minorHAnsi" w:cstheme="minorHAnsi"/>
                <w:sz w:val="22"/>
                <w:szCs w:val="22"/>
              </w:rPr>
              <w:alias w:val="HGIOS"/>
              <w:tag w:val="HGIOSs"/>
              <w:id w:val="-1879689188"/>
              <w:placeholder>
                <w:docPart w:val="D3B5E7C77E10411CBC3019E9FBA6DC79"/>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5E988AE" w14:textId="74FB813B" w:rsidR="006E59FF" w:rsidRPr="00DE4500" w:rsidRDefault="005F6418" w:rsidP="006D544F">
                <w:pPr>
                  <w:pStyle w:val="Default"/>
                  <w:rPr>
                    <w:rFonts w:asciiTheme="minorHAnsi" w:hAnsiTheme="minorHAnsi" w:cstheme="minorHAnsi"/>
                    <w:sz w:val="22"/>
                    <w:szCs w:val="22"/>
                    <w:u w:val="single"/>
                  </w:rPr>
                </w:pPr>
                <w:r w:rsidRPr="00DE4500">
                  <w:rPr>
                    <w:rFonts w:asciiTheme="minorHAnsi" w:hAnsiTheme="minorHAnsi" w:cstheme="minorHAnsi"/>
                    <w:sz w:val="22"/>
                    <w:szCs w:val="22"/>
                  </w:rPr>
                  <w:t>2.2 Curriculum</w:t>
                </w:r>
              </w:p>
            </w:sdtContent>
          </w:sdt>
          <w:sdt>
            <w:sdtPr>
              <w:rPr>
                <w:rFonts w:asciiTheme="minorHAnsi" w:hAnsiTheme="minorHAnsi" w:cstheme="minorHAnsi"/>
                <w:sz w:val="22"/>
                <w:szCs w:val="22"/>
              </w:rPr>
              <w:alias w:val="HGIOS"/>
              <w:tag w:val="HGIOSs"/>
              <w:id w:val="-642663198"/>
              <w:placeholder>
                <w:docPart w:val="8CCB59D446F7420E82217C70FEA533D6"/>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B2D4AF0" w14:textId="72DF6F22" w:rsidR="006E59FF" w:rsidRPr="00DE4500" w:rsidRDefault="005F6418" w:rsidP="006D544F">
                <w:pPr>
                  <w:pStyle w:val="Default"/>
                  <w:rPr>
                    <w:rFonts w:asciiTheme="minorHAnsi" w:hAnsiTheme="minorHAnsi" w:cstheme="minorHAnsi"/>
                    <w:color w:val="auto"/>
                    <w:sz w:val="22"/>
                    <w:szCs w:val="22"/>
                  </w:rPr>
                </w:pPr>
                <w:r w:rsidRPr="00DE4500">
                  <w:rPr>
                    <w:rFonts w:asciiTheme="minorHAnsi" w:hAnsiTheme="minorHAnsi" w:cstheme="minorHAnsi"/>
                    <w:sz w:val="22"/>
                    <w:szCs w:val="22"/>
                  </w:rPr>
                  <w:t>2.3 Learning, teaching and assessment</w:t>
                </w:r>
              </w:p>
            </w:sdtContent>
          </w:sdt>
          <w:p w14:paraId="63A096DA" w14:textId="178EF95F" w:rsidR="006E59FF" w:rsidRPr="00DE4500" w:rsidRDefault="006E59FF" w:rsidP="006D544F">
            <w:pPr>
              <w:pStyle w:val="Default"/>
              <w:rPr>
                <w:rFonts w:asciiTheme="minorHAnsi" w:hAnsiTheme="minorHAnsi" w:cstheme="minorHAnsi"/>
                <w:sz w:val="22"/>
                <w:szCs w:val="22"/>
                <w:u w:val="single"/>
              </w:rPr>
            </w:pPr>
            <w:r w:rsidRPr="00DE4500">
              <w:rPr>
                <w:rFonts w:asciiTheme="minorHAnsi" w:hAnsiTheme="minorHAnsi" w:cstheme="minorHAnsi"/>
                <w:sz w:val="22"/>
                <w:szCs w:val="22"/>
              </w:rPr>
              <w:t xml:space="preserve"> </w:t>
            </w:r>
            <w:sdt>
              <w:sdtPr>
                <w:rPr>
                  <w:rFonts w:asciiTheme="minorHAnsi" w:hAnsiTheme="minorHAnsi" w:cstheme="minorHAnsi"/>
                  <w:sz w:val="22"/>
                  <w:szCs w:val="22"/>
                </w:rPr>
                <w:alias w:val="HGIOS"/>
                <w:tag w:val="HGIOSs"/>
                <w:id w:val="-1736305401"/>
                <w:placeholder>
                  <w:docPart w:val="45D0E89F9F70480DBE3CAE9BB758EFD7"/>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r w:rsidR="005F6418" w:rsidRPr="00DE4500">
                  <w:rPr>
                    <w:rFonts w:asciiTheme="minorHAnsi" w:hAnsiTheme="minorHAnsi" w:cstheme="minorHAnsi"/>
                    <w:sz w:val="22"/>
                    <w:szCs w:val="22"/>
                  </w:rPr>
                  <w:t>3.2 Securing Children's Progress</w:t>
                </w:r>
              </w:sdtContent>
            </w:sdt>
          </w:p>
          <w:p w14:paraId="70FAC17A" w14:textId="77777777" w:rsidR="006E59FF" w:rsidRPr="00DE4500" w:rsidRDefault="006E59FF" w:rsidP="006D544F">
            <w:pPr>
              <w:pStyle w:val="Default"/>
              <w:rPr>
                <w:rFonts w:asciiTheme="minorHAnsi" w:hAnsiTheme="minorHAnsi" w:cstheme="minorHAnsi"/>
                <w:sz w:val="22"/>
                <w:szCs w:val="22"/>
              </w:rPr>
            </w:pPr>
          </w:p>
        </w:tc>
        <w:tc>
          <w:tcPr>
            <w:tcW w:w="5614" w:type="dxa"/>
          </w:tcPr>
          <w:p w14:paraId="5EDD667F" w14:textId="77777777" w:rsidR="006E59FF" w:rsidRPr="00DE4500" w:rsidRDefault="006E59FF" w:rsidP="006D544F">
            <w:pPr>
              <w:rPr>
                <w:rFonts w:cstheme="minorHAnsi"/>
                <w:b/>
              </w:rPr>
            </w:pPr>
            <w:r w:rsidRPr="00DE4500">
              <w:rPr>
                <w:rFonts w:cstheme="minorHAnsi"/>
                <w:b/>
              </w:rPr>
              <w:t>UNCRC</w:t>
            </w:r>
          </w:p>
          <w:sdt>
            <w:sdtPr>
              <w:rPr>
                <w:rFonts w:cstheme="minorHAnsi"/>
              </w:rPr>
              <w:alias w:val="RRS Unicef articles"/>
              <w:tag w:val="RRS Unicef articles"/>
              <w:id w:val="-306396952"/>
              <w:placeholder>
                <w:docPart w:val="FC455D3DD9F04507B6932B9392A923A2"/>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6EB1F5AB" w14:textId="47B73925" w:rsidR="006E59FF" w:rsidRPr="00DE4500" w:rsidRDefault="005F6418" w:rsidP="006D544F">
                <w:pPr>
                  <w:rPr>
                    <w:rFonts w:cstheme="minorHAnsi"/>
                  </w:rPr>
                </w:pPr>
                <w:r w:rsidRPr="00DE4500">
                  <w:rPr>
                    <w:rFonts w:cstheme="minorHAnsi"/>
                  </w:rPr>
                  <w:t>Article 28: (Right to education):</w:t>
                </w:r>
              </w:p>
            </w:sdtContent>
          </w:sdt>
          <w:p w14:paraId="3C2A91AA" w14:textId="45537DBC" w:rsidR="006E59FF" w:rsidRPr="00DE4500" w:rsidRDefault="00EA2EC7" w:rsidP="006D544F">
            <w:pPr>
              <w:rPr>
                <w:rFonts w:cstheme="minorHAnsi"/>
              </w:rPr>
            </w:pPr>
            <w:sdt>
              <w:sdtPr>
                <w:rPr>
                  <w:rFonts w:cstheme="minorHAnsi"/>
                </w:rPr>
                <w:alias w:val="RRS Unicef articles"/>
                <w:tag w:val="RRS Unicef articles"/>
                <w:id w:val="-619370028"/>
                <w:placeholder>
                  <w:docPart w:val="AF1B4B1D34B0451794E498FF538EAA68"/>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r w:rsidR="005F6418" w:rsidRPr="00DE4500">
                  <w:rPr>
                    <w:rFonts w:cstheme="minorHAnsi"/>
                  </w:rPr>
                  <w:t>Article 29 (Goals of education):</w:t>
                </w:r>
              </w:sdtContent>
            </w:sdt>
            <w:r w:rsidR="006E59FF" w:rsidRPr="00DE4500">
              <w:rPr>
                <w:rFonts w:cstheme="minorHAnsi"/>
              </w:rPr>
              <w:t xml:space="preserve"> </w:t>
            </w:r>
          </w:p>
          <w:p w14:paraId="00DDCAA4" w14:textId="77777777" w:rsidR="006E59FF" w:rsidRPr="00DE4500" w:rsidRDefault="006E59FF" w:rsidP="006D544F">
            <w:pPr>
              <w:rPr>
                <w:rFonts w:cstheme="minorHAnsi"/>
              </w:rPr>
            </w:pPr>
          </w:p>
        </w:tc>
      </w:tr>
    </w:tbl>
    <w:tbl>
      <w:tblPr>
        <w:tblW w:w="14797"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4771"/>
        <w:gridCol w:w="26"/>
      </w:tblGrid>
      <w:tr w:rsidR="00516165" w:rsidRPr="00DE4500" w14:paraId="5DE9BC7B" w14:textId="77777777" w:rsidTr="00665D83">
        <w:trPr>
          <w:gridAfter w:val="1"/>
          <w:wAfter w:w="26" w:type="dxa"/>
          <w:trHeight w:val="530"/>
        </w:trPr>
        <w:tc>
          <w:tcPr>
            <w:tcW w:w="14771" w:type="dxa"/>
            <w:shd w:val="clear" w:color="auto" w:fill="C0C0C0"/>
            <w:tcMar>
              <w:top w:w="20" w:type="dxa"/>
              <w:left w:w="20" w:type="dxa"/>
              <w:bottom w:w="0" w:type="dxa"/>
              <w:right w:w="20" w:type="dxa"/>
            </w:tcMar>
            <w:vAlign w:val="center"/>
          </w:tcPr>
          <w:p w14:paraId="03DD5A9C" w14:textId="77777777" w:rsidR="00516165" w:rsidRPr="00DE4500" w:rsidRDefault="00516165" w:rsidP="006D544F">
            <w:pPr>
              <w:jc w:val="center"/>
              <w:rPr>
                <w:rFonts w:eastAsia="Arial Unicode MS" w:cstheme="minorHAnsi"/>
                <w:b/>
                <w:bCs/>
              </w:rPr>
            </w:pPr>
            <w:r w:rsidRPr="00DE4500">
              <w:rPr>
                <w:rFonts w:eastAsia="Arial Unicode MS" w:cstheme="minorHAnsi"/>
                <w:b/>
                <w:bCs/>
              </w:rPr>
              <w:t>Rationale for change based self-evaluation including data and stakeholder views</w:t>
            </w:r>
          </w:p>
        </w:tc>
      </w:tr>
      <w:tr w:rsidR="00516165" w:rsidRPr="00DE4500" w14:paraId="2C89D2D1" w14:textId="77777777" w:rsidTr="00665D83">
        <w:trPr>
          <w:gridAfter w:val="1"/>
          <w:wAfter w:w="26" w:type="dxa"/>
          <w:trHeight w:val="384"/>
        </w:trPr>
        <w:tc>
          <w:tcPr>
            <w:tcW w:w="14771" w:type="dxa"/>
            <w:tcMar>
              <w:top w:w="20" w:type="dxa"/>
              <w:left w:w="20" w:type="dxa"/>
              <w:bottom w:w="0" w:type="dxa"/>
              <w:right w:w="20" w:type="dxa"/>
            </w:tcMar>
          </w:tcPr>
          <w:p w14:paraId="23809F62" w14:textId="280ED553" w:rsidR="005F6418" w:rsidRPr="00DE4500" w:rsidRDefault="00516165" w:rsidP="005F6418">
            <w:pPr>
              <w:tabs>
                <w:tab w:val="left" w:pos="264"/>
              </w:tabs>
              <w:spacing w:after="0" w:line="240" w:lineRule="auto"/>
              <w:rPr>
                <w:rFonts w:cstheme="minorHAnsi"/>
              </w:rPr>
            </w:pPr>
            <w:r w:rsidRPr="00DE4500">
              <w:rPr>
                <w:rFonts w:cstheme="minorHAnsi"/>
                <w:i/>
              </w:rPr>
              <w:t xml:space="preserve"> </w:t>
            </w:r>
            <w:r w:rsidR="005F6418" w:rsidRPr="00DE4500">
              <w:rPr>
                <w:rFonts w:cstheme="minorHAnsi"/>
              </w:rPr>
              <w:t>The centre had its Local Authority Peer Review in April 2024. While many positives were observed the Peer Review team recommended</w:t>
            </w:r>
            <w:r w:rsidR="00532503" w:rsidRPr="00DE4500">
              <w:rPr>
                <w:rFonts w:cstheme="minorHAnsi"/>
              </w:rPr>
              <w:t xml:space="preserve"> that we:</w:t>
            </w:r>
            <w:r w:rsidR="005F6418" w:rsidRPr="00DE4500">
              <w:rPr>
                <w:rFonts w:cstheme="minorHAnsi"/>
              </w:rPr>
              <w:t xml:space="preserve"> </w:t>
            </w:r>
          </w:p>
          <w:p w14:paraId="00D2D44B" w14:textId="0E8A3447" w:rsidR="005F6418" w:rsidRPr="00DE4500" w:rsidRDefault="005F6418" w:rsidP="00461B88">
            <w:pPr>
              <w:pStyle w:val="ListParagraph"/>
              <w:numPr>
                <w:ilvl w:val="0"/>
                <w:numId w:val="2"/>
              </w:numPr>
              <w:tabs>
                <w:tab w:val="left" w:pos="264"/>
              </w:tabs>
              <w:spacing w:after="0" w:line="240" w:lineRule="auto"/>
              <w:rPr>
                <w:rFonts w:cstheme="minorHAnsi"/>
              </w:rPr>
            </w:pPr>
            <w:r w:rsidRPr="00DE4500">
              <w:rPr>
                <w:rFonts w:cstheme="minorHAnsi"/>
              </w:rPr>
              <w:t xml:space="preserve">Further develop opportunities for children to talk about their learning journey and progression through providing opportunities such as floor books or individualised profiles. </w:t>
            </w:r>
            <w:r w:rsidR="00532503" w:rsidRPr="00DE4500">
              <w:rPr>
                <w:rFonts w:cstheme="minorHAnsi"/>
              </w:rPr>
              <w:t>This includes developing</w:t>
            </w:r>
            <w:r w:rsidRPr="00DE4500">
              <w:rPr>
                <w:rFonts w:cstheme="minorHAnsi"/>
              </w:rPr>
              <w:t xml:space="preserve"> a streamlined approach to planning with systems that support children to lead their own learning and record their voice.</w:t>
            </w:r>
          </w:p>
          <w:p w14:paraId="629B5F21" w14:textId="12D5E92D" w:rsidR="00516165" w:rsidRPr="00DE4500" w:rsidRDefault="005F6418" w:rsidP="00461B88">
            <w:pPr>
              <w:pStyle w:val="ListParagraph"/>
              <w:numPr>
                <w:ilvl w:val="0"/>
                <w:numId w:val="2"/>
              </w:numPr>
              <w:tabs>
                <w:tab w:val="left" w:pos="264"/>
              </w:tabs>
              <w:spacing w:after="0" w:line="240" w:lineRule="auto"/>
              <w:rPr>
                <w:rFonts w:cstheme="minorHAnsi"/>
              </w:rPr>
            </w:pPr>
            <w:r w:rsidRPr="00DE4500">
              <w:rPr>
                <w:rFonts w:cstheme="minorHAnsi"/>
              </w:rPr>
              <w:t>Develop systems to track and record children’s progress particularly in literacy, mathematics and health and wellbeing to evidence children’s attainment over time.</w:t>
            </w:r>
          </w:p>
          <w:p w14:paraId="3B636B90" w14:textId="77777777" w:rsidR="005F6418" w:rsidRPr="00DE4500" w:rsidRDefault="005F6418" w:rsidP="00461B88">
            <w:pPr>
              <w:pStyle w:val="ListParagraph"/>
              <w:numPr>
                <w:ilvl w:val="0"/>
                <w:numId w:val="2"/>
              </w:numPr>
              <w:tabs>
                <w:tab w:val="left" w:pos="264"/>
              </w:tabs>
              <w:spacing w:after="0" w:line="240" w:lineRule="auto"/>
              <w:rPr>
                <w:rFonts w:cstheme="minorHAnsi"/>
                <w:iCs/>
              </w:rPr>
            </w:pPr>
            <w:r w:rsidRPr="00DE4500">
              <w:rPr>
                <w:rFonts w:cstheme="minorHAnsi"/>
                <w:iCs/>
              </w:rPr>
              <w:t>Develop a more robust planning approach to identify specific targeted learning inten</w:t>
            </w:r>
            <w:r w:rsidR="00532503" w:rsidRPr="00DE4500">
              <w:rPr>
                <w:rFonts w:cstheme="minorHAnsi"/>
                <w:iCs/>
              </w:rPr>
              <w:t>t</w:t>
            </w:r>
            <w:r w:rsidRPr="00DE4500">
              <w:rPr>
                <w:rFonts w:cstheme="minorHAnsi"/>
                <w:iCs/>
              </w:rPr>
              <w:t>ions for Literacy, Numeracy and Health and Wellbeing which will ensure that children’s targets are pl</w:t>
            </w:r>
            <w:r w:rsidR="00532503" w:rsidRPr="00DE4500">
              <w:rPr>
                <w:rFonts w:cstheme="minorHAnsi"/>
                <w:iCs/>
              </w:rPr>
              <w:t>anned for across the playroom and f</w:t>
            </w:r>
            <w:r w:rsidRPr="00DE4500">
              <w:rPr>
                <w:rFonts w:cstheme="minorHAnsi"/>
                <w:iCs/>
              </w:rPr>
              <w:t>urther develop the assessment tracker to record children’s progress in Numeracy, Literacy and Health &amp; Wellbeing.</w:t>
            </w:r>
          </w:p>
          <w:p w14:paraId="6AF0A228" w14:textId="491C6AA3" w:rsidR="00532503" w:rsidRPr="00DE4500" w:rsidRDefault="00532503" w:rsidP="00532503">
            <w:pPr>
              <w:tabs>
                <w:tab w:val="left" w:pos="264"/>
              </w:tabs>
              <w:spacing w:after="0" w:line="240" w:lineRule="auto"/>
              <w:rPr>
                <w:rFonts w:cstheme="minorHAnsi"/>
                <w:iCs/>
              </w:rPr>
            </w:pPr>
            <w:r w:rsidRPr="00DE4500">
              <w:rPr>
                <w:rFonts w:cstheme="minorHAnsi"/>
                <w:iCs/>
              </w:rPr>
              <w:t xml:space="preserve">This feedback validated our opinions that planning, tracking, assessment and gathering children’s voices could be better. The introduction </w:t>
            </w:r>
            <w:r w:rsidR="00D33676" w:rsidRPr="00DE4500">
              <w:rPr>
                <w:rFonts w:cstheme="minorHAnsi"/>
                <w:iCs/>
              </w:rPr>
              <w:t>of the</w:t>
            </w:r>
            <w:r w:rsidRPr="00DE4500">
              <w:rPr>
                <w:rFonts w:cstheme="minorHAnsi"/>
                <w:iCs/>
              </w:rPr>
              <w:t xml:space="preserve"> new ELC Tracking Tool will drive this improvement.</w:t>
            </w:r>
          </w:p>
        </w:tc>
      </w:tr>
      <w:tr w:rsidR="00516165" w:rsidRPr="00DE4500" w14:paraId="54989741" w14:textId="77777777" w:rsidTr="00665D83">
        <w:tblPrEx>
          <w:tblBorders>
            <w:insideH w:val="single" w:sz="4" w:space="0" w:color="auto"/>
            <w:insideV w:val="single" w:sz="4" w:space="0" w:color="auto"/>
          </w:tblBorders>
        </w:tblPrEx>
        <w:trPr>
          <w:trHeight w:val="530"/>
        </w:trPr>
        <w:tc>
          <w:tcPr>
            <w:tcW w:w="14797" w:type="dxa"/>
            <w:gridSpan w:val="2"/>
            <w:shd w:val="clear" w:color="auto" w:fill="C0C0C0"/>
            <w:tcMar>
              <w:top w:w="20" w:type="dxa"/>
              <w:left w:w="20" w:type="dxa"/>
              <w:bottom w:w="0" w:type="dxa"/>
              <w:right w:w="20" w:type="dxa"/>
            </w:tcMar>
            <w:vAlign w:val="center"/>
          </w:tcPr>
          <w:p w14:paraId="3E696030" w14:textId="77777777" w:rsidR="00516165" w:rsidRPr="00DE4500" w:rsidRDefault="00516165" w:rsidP="006D544F">
            <w:pPr>
              <w:spacing w:after="0" w:line="240" w:lineRule="auto"/>
              <w:jc w:val="center"/>
              <w:rPr>
                <w:rFonts w:eastAsia="Arial Unicode MS" w:cstheme="minorHAnsi"/>
                <w:b/>
                <w:bCs/>
              </w:rPr>
            </w:pPr>
            <w:r w:rsidRPr="00DE4500">
              <w:rPr>
                <w:rFonts w:eastAsia="Arial Unicode MS" w:cstheme="minorHAnsi"/>
                <w:b/>
                <w:bCs/>
              </w:rPr>
              <w:t>Expected outcomes for learners</w:t>
            </w:r>
          </w:p>
          <w:p w14:paraId="6B9BD71E" w14:textId="77DCADF6" w:rsidR="00516165" w:rsidRPr="00DE4500" w:rsidRDefault="00FF3047" w:rsidP="006D544F">
            <w:pPr>
              <w:spacing w:after="0" w:line="240" w:lineRule="auto"/>
              <w:jc w:val="center"/>
              <w:rPr>
                <w:rFonts w:eastAsia="Arial Unicode MS" w:cstheme="minorHAnsi"/>
                <w:b/>
                <w:bCs/>
              </w:rPr>
            </w:pPr>
            <w:r w:rsidRPr="003C4C96">
              <w:rPr>
                <w:rFonts w:ascii="Comic Sans MS" w:eastAsia="+mn-ea" w:hAnsi="Comic Sans MS" w:cs="+mn-cs"/>
                <w:b/>
                <w:bCs/>
                <w:color w:val="FF0000"/>
                <w:kern w:val="24"/>
                <w:sz w:val="18"/>
                <w:szCs w:val="18"/>
                <w:lang w:eastAsia="en-GB"/>
              </w:rPr>
              <w:t>Who?</w:t>
            </w:r>
            <w:r w:rsidRPr="00802431">
              <w:rPr>
                <w:rFonts w:ascii="Comic Sans MS" w:eastAsia="+mn-ea" w:hAnsi="Comic Sans MS" w:cs="+mn-cs"/>
                <w:b/>
                <w:bCs/>
                <w:kern w:val="24"/>
                <w:sz w:val="18"/>
                <w:szCs w:val="18"/>
                <w:lang w:eastAsia="en-GB"/>
              </w:rPr>
              <w:t xml:space="preserve"> </w:t>
            </w:r>
            <w:r w:rsidRPr="00802431">
              <w:rPr>
                <w:rFonts w:ascii="Comic Sans MS" w:eastAsia="+mn-ea" w:hAnsi="Comic Sans MS" w:cs="+mn-cs"/>
                <w:b/>
                <w:bCs/>
                <w:kern w:val="24"/>
                <w:sz w:val="18"/>
                <w:szCs w:val="18"/>
                <w:lang w:eastAsia="en-GB"/>
              </w:rPr>
              <w:tab/>
            </w:r>
            <w:r w:rsidRPr="003C4C96">
              <w:rPr>
                <w:rFonts w:ascii="Comic Sans MS" w:eastAsia="+mn-ea" w:hAnsi="Comic Sans MS" w:cs="+mn-cs"/>
                <w:b/>
                <w:bCs/>
                <w:color w:val="00B050"/>
                <w:kern w:val="24"/>
                <w:sz w:val="18"/>
                <w:szCs w:val="18"/>
                <w:lang w:eastAsia="en-GB"/>
              </w:rPr>
              <w:t xml:space="preserve">By how much?     </w:t>
            </w:r>
            <w:r w:rsidRPr="003C4C96">
              <w:rPr>
                <w:rFonts w:ascii="Comic Sans MS" w:eastAsia="+mn-ea" w:hAnsi="Comic Sans MS" w:cs="+mn-cs"/>
                <w:b/>
                <w:bCs/>
                <w:color w:val="00B0F0"/>
                <w:kern w:val="24"/>
                <w:sz w:val="18"/>
                <w:szCs w:val="18"/>
                <w:lang w:eastAsia="en-GB"/>
              </w:rPr>
              <w:t xml:space="preserve">By when?     </w:t>
            </w:r>
            <w:r w:rsidRPr="003C4C96">
              <w:rPr>
                <w:rFonts w:ascii="Comic Sans MS" w:eastAsia="+mn-ea" w:hAnsi="Comic Sans MS" w:cs="+mn-cs"/>
                <w:b/>
                <w:bCs/>
                <w:color w:val="E36C0A" w:themeColor="accent6" w:themeShade="BF"/>
                <w:kern w:val="24"/>
                <w:sz w:val="18"/>
                <w:szCs w:val="18"/>
                <w:lang w:eastAsia="en-GB"/>
              </w:rPr>
              <w:t>What?</w:t>
            </w:r>
          </w:p>
        </w:tc>
      </w:tr>
      <w:tr w:rsidR="00516165" w:rsidRPr="00DE4500" w14:paraId="085FE551" w14:textId="77777777" w:rsidTr="00665D83">
        <w:tblPrEx>
          <w:tblBorders>
            <w:insideH w:val="single" w:sz="4" w:space="0" w:color="auto"/>
            <w:insideV w:val="single" w:sz="4" w:space="0" w:color="auto"/>
          </w:tblBorders>
        </w:tblPrEx>
        <w:trPr>
          <w:trHeight w:val="384"/>
        </w:trPr>
        <w:tc>
          <w:tcPr>
            <w:tcW w:w="14797" w:type="dxa"/>
            <w:gridSpan w:val="2"/>
            <w:tcMar>
              <w:top w:w="20" w:type="dxa"/>
              <w:left w:w="20" w:type="dxa"/>
              <w:bottom w:w="0" w:type="dxa"/>
              <w:right w:w="20" w:type="dxa"/>
            </w:tcMar>
          </w:tcPr>
          <w:p w14:paraId="26EAD014" w14:textId="6E454E36" w:rsidR="007F7493" w:rsidRPr="008D6EF3" w:rsidRDefault="005E3CBF" w:rsidP="005E3CBF">
            <w:pPr>
              <w:tabs>
                <w:tab w:val="left" w:pos="264"/>
              </w:tabs>
              <w:spacing w:after="0" w:line="240" w:lineRule="auto"/>
              <w:rPr>
                <w:rFonts w:cstheme="minorHAnsi"/>
                <w:color w:val="00B0F0"/>
              </w:rPr>
            </w:pPr>
            <w:r w:rsidRPr="008D6EF3">
              <w:rPr>
                <w:rFonts w:cstheme="minorHAnsi"/>
                <w:color w:val="FF0000"/>
              </w:rPr>
              <w:t xml:space="preserve">Staff </w:t>
            </w:r>
            <w:r w:rsidRPr="008D6EF3">
              <w:rPr>
                <w:rFonts w:cstheme="minorHAnsi"/>
                <w:color w:val="FFC000"/>
              </w:rPr>
              <w:t xml:space="preserve">confidence and skill in </w:t>
            </w:r>
            <w:r>
              <w:rPr>
                <w:rFonts w:cstheme="minorHAnsi"/>
                <w:color w:val="FFC000"/>
              </w:rPr>
              <w:t xml:space="preserve">child development, </w:t>
            </w:r>
            <w:r w:rsidRPr="008D6EF3">
              <w:rPr>
                <w:rFonts w:cstheme="minorHAnsi"/>
                <w:color w:val="FFC000"/>
              </w:rPr>
              <w:t xml:space="preserve">learning and teaching, professional judgements and target setting </w:t>
            </w:r>
            <w:r>
              <w:rPr>
                <w:rFonts w:cstheme="minorHAnsi"/>
                <w:color w:val="00B050"/>
              </w:rPr>
              <w:t xml:space="preserve">will increase </w:t>
            </w:r>
            <w:r w:rsidRPr="008D6EF3">
              <w:rPr>
                <w:rFonts w:cstheme="minorHAnsi"/>
                <w:color w:val="00B0F0"/>
              </w:rPr>
              <w:t>by June 2025.</w:t>
            </w:r>
          </w:p>
          <w:p w14:paraId="7CEF6E1A" w14:textId="733EB165" w:rsidR="00C155C9" w:rsidRPr="00113A47" w:rsidRDefault="005E3CBF" w:rsidP="00113A47">
            <w:pPr>
              <w:rPr>
                <w:rFonts w:cstheme="minorHAnsi"/>
                <w:color w:val="FFC000"/>
              </w:rPr>
            </w:pPr>
            <w:r w:rsidRPr="001E46FE">
              <w:rPr>
                <w:rFonts w:cstheme="minorHAnsi"/>
                <w:color w:val="00B0F0"/>
              </w:rPr>
              <w:t xml:space="preserve">In academic year 24/25 </w:t>
            </w:r>
            <w:r>
              <w:rPr>
                <w:rFonts w:cstheme="minorHAnsi"/>
                <w:color w:val="FF0000"/>
              </w:rPr>
              <w:t>a</w:t>
            </w:r>
            <w:r w:rsidRPr="001E46FE">
              <w:rPr>
                <w:rFonts w:cstheme="minorHAnsi"/>
                <w:color w:val="FF0000"/>
              </w:rPr>
              <w:t xml:space="preserve">ll children aged 3-5 </w:t>
            </w:r>
            <w:r w:rsidRPr="001E46FE">
              <w:rPr>
                <w:rFonts w:cstheme="minorHAnsi"/>
                <w:color w:val="00B050"/>
              </w:rPr>
              <w:t xml:space="preserve">will make progress </w:t>
            </w:r>
            <w:r w:rsidRPr="001E46FE">
              <w:rPr>
                <w:rFonts w:cstheme="minorHAnsi"/>
                <w:color w:val="FFC000"/>
              </w:rPr>
              <w:t>in l</w:t>
            </w:r>
            <w:r>
              <w:rPr>
                <w:rFonts w:cstheme="minorHAnsi"/>
                <w:color w:val="FFC000"/>
              </w:rPr>
              <w:t>i</w:t>
            </w:r>
            <w:r w:rsidR="00113A47">
              <w:rPr>
                <w:rFonts w:cstheme="minorHAnsi"/>
                <w:color w:val="FFC000"/>
              </w:rPr>
              <w:t>teracy, numeracy and wellbeing.</w:t>
            </w:r>
          </w:p>
        </w:tc>
      </w:tr>
      <w:tr w:rsidR="00516165" w:rsidRPr="00DE4500" w14:paraId="5EEC9FFF" w14:textId="77777777" w:rsidTr="00665D83">
        <w:tblPrEx>
          <w:tblBorders>
            <w:insideH w:val="single" w:sz="4" w:space="0" w:color="auto"/>
            <w:insideV w:val="single" w:sz="4" w:space="0" w:color="auto"/>
          </w:tblBorders>
        </w:tblPrEx>
        <w:trPr>
          <w:trHeight w:val="530"/>
        </w:trPr>
        <w:tc>
          <w:tcPr>
            <w:tcW w:w="14797" w:type="dxa"/>
            <w:gridSpan w:val="2"/>
            <w:shd w:val="clear" w:color="auto" w:fill="C0C0C0"/>
            <w:tcMar>
              <w:top w:w="20" w:type="dxa"/>
              <w:left w:w="20" w:type="dxa"/>
              <w:bottom w:w="0" w:type="dxa"/>
              <w:right w:w="20" w:type="dxa"/>
            </w:tcMar>
          </w:tcPr>
          <w:p w14:paraId="61ED104B" w14:textId="77777777" w:rsidR="00516165" w:rsidRPr="00DE4500" w:rsidRDefault="00516165" w:rsidP="006D544F">
            <w:pPr>
              <w:spacing w:after="0"/>
              <w:jc w:val="center"/>
              <w:rPr>
                <w:rFonts w:eastAsia="Arial Unicode MS" w:cstheme="minorHAnsi"/>
                <w:b/>
                <w:bCs/>
              </w:rPr>
            </w:pPr>
            <w:r w:rsidRPr="00DE4500">
              <w:rPr>
                <w:rFonts w:cstheme="minorHAnsi"/>
                <w:b/>
              </w:rPr>
              <w:t xml:space="preserve">Measure of Impact: </w:t>
            </w:r>
            <w:r w:rsidRPr="00500373">
              <w:rPr>
                <w:rFonts w:eastAsia="Arial Unicode MS" w:cstheme="minorHAnsi"/>
                <w:b/>
                <w:bCs/>
                <w:color w:val="00B0F0"/>
              </w:rPr>
              <w:t xml:space="preserve">What we will see </w:t>
            </w:r>
            <w:r w:rsidRPr="00DE4500">
              <w:rPr>
                <w:rFonts w:eastAsia="Arial Unicode MS" w:cstheme="minorHAnsi"/>
                <w:b/>
                <w:bCs/>
              </w:rPr>
              <w:t xml:space="preserve">and </w:t>
            </w:r>
            <w:r w:rsidRPr="00500373">
              <w:rPr>
                <w:rFonts w:eastAsia="Arial Unicode MS" w:cstheme="minorHAnsi"/>
                <w:b/>
                <w:bCs/>
                <w:color w:val="7030A0"/>
              </w:rPr>
              <w:t xml:space="preserve">where?   </w:t>
            </w:r>
          </w:p>
          <w:p w14:paraId="5E96EC1B" w14:textId="77777777" w:rsidR="00516165" w:rsidRPr="00DE4500" w:rsidRDefault="00516165" w:rsidP="006D544F">
            <w:pPr>
              <w:jc w:val="center"/>
              <w:rPr>
                <w:rFonts w:eastAsia="Arial Unicode MS" w:cstheme="minorHAnsi"/>
                <w:b/>
                <w:bCs/>
              </w:rPr>
            </w:pPr>
            <w:r w:rsidRPr="00DE4500">
              <w:rPr>
                <w:rFonts w:cstheme="minorHAnsi"/>
              </w:rPr>
              <w:t>How will we measure this?   What does “better” look like?   How will we recognise better when we see it?</w:t>
            </w:r>
          </w:p>
        </w:tc>
      </w:tr>
      <w:tr w:rsidR="00516165" w:rsidRPr="00DE4500" w14:paraId="6FC3EC9D" w14:textId="77777777" w:rsidTr="00665D83">
        <w:tblPrEx>
          <w:tblBorders>
            <w:insideH w:val="single" w:sz="4" w:space="0" w:color="auto"/>
            <w:insideV w:val="single" w:sz="4" w:space="0" w:color="auto"/>
          </w:tblBorders>
        </w:tblPrEx>
        <w:trPr>
          <w:trHeight w:val="384"/>
        </w:trPr>
        <w:tc>
          <w:tcPr>
            <w:tcW w:w="14797" w:type="dxa"/>
            <w:gridSpan w:val="2"/>
            <w:tcMar>
              <w:top w:w="20" w:type="dxa"/>
              <w:left w:w="20" w:type="dxa"/>
              <w:bottom w:w="0" w:type="dxa"/>
              <w:right w:w="20" w:type="dxa"/>
            </w:tcMar>
          </w:tcPr>
          <w:p w14:paraId="5B6C2912" w14:textId="45851A28" w:rsidR="00113A47" w:rsidRDefault="005E3CBF" w:rsidP="005E3CBF">
            <w:pPr>
              <w:tabs>
                <w:tab w:val="left" w:pos="264"/>
              </w:tabs>
              <w:spacing w:after="0" w:line="240" w:lineRule="auto"/>
              <w:rPr>
                <w:rFonts w:cstheme="minorHAnsi"/>
              </w:rPr>
            </w:pPr>
            <w:r w:rsidRPr="00113A47">
              <w:rPr>
                <w:rFonts w:cstheme="minorHAnsi"/>
              </w:rPr>
              <w:t>Using p</w:t>
            </w:r>
            <w:r w:rsidR="003039B7">
              <w:rPr>
                <w:rFonts w:cstheme="minorHAnsi"/>
              </w:rPr>
              <w:t>re, mid and post questionnaires:</w:t>
            </w:r>
          </w:p>
          <w:tbl>
            <w:tblPr>
              <w:tblStyle w:val="TableGrid"/>
              <w:tblW w:w="0" w:type="auto"/>
              <w:tblLook w:val="04A0" w:firstRow="1" w:lastRow="0" w:firstColumn="1" w:lastColumn="0" w:noHBand="0" w:noVBand="1"/>
            </w:tblPr>
            <w:tblGrid>
              <w:gridCol w:w="3686"/>
              <w:gridCol w:w="3687"/>
              <w:gridCol w:w="3687"/>
              <w:gridCol w:w="3687"/>
            </w:tblGrid>
            <w:tr w:rsidR="00113A47" w:rsidRPr="007F7493" w14:paraId="1BF2286E" w14:textId="77777777" w:rsidTr="00EE7F93">
              <w:tc>
                <w:tcPr>
                  <w:tcW w:w="3686" w:type="dxa"/>
                </w:tcPr>
                <w:p w14:paraId="7A907DDE" w14:textId="77777777" w:rsidR="00113A47" w:rsidRPr="00113A47" w:rsidRDefault="00113A47" w:rsidP="00113A47">
                  <w:pPr>
                    <w:tabs>
                      <w:tab w:val="left" w:pos="264"/>
                    </w:tabs>
                    <w:rPr>
                      <w:rFonts w:cstheme="minorHAnsi"/>
                      <w:color w:val="7030A0"/>
                    </w:rPr>
                  </w:pPr>
                  <w:r w:rsidRPr="00113A47">
                    <w:rPr>
                      <w:rFonts w:cstheme="minorHAnsi"/>
                      <w:color w:val="7030A0"/>
                    </w:rPr>
                    <w:t>Child Development</w:t>
                  </w:r>
                </w:p>
                <w:p w14:paraId="1439A636" w14:textId="2D223134" w:rsidR="00113A47" w:rsidRPr="007F7493" w:rsidRDefault="00113A47" w:rsidP="00113A47">
                  <w:pPr>
                    <w:tabs>
                      <w:tab w:val="left" w:pos="264"/>
                    </w:tabs>
                    <w:rPr>
                      <w:rFonts w:cstheme="minorHAnsi"/>
                    </w:rPr>
                  </w:pPr>
                  <w:r>
                    <w:rPr>
                      <w:rFonts w:cstheme="minorHAnsi"/>
                    </w:rPr>
                    <w:t xml:space="preserve">47% of 15 who replied felt extremely confident. </w:t>
                  </w:r>
                  <w:r w:rsidRPr="00113A47">
                    <w:rPr>
                      <w:rFonts w:cstheme="minorHAnsi"/>
                      <w:color w:val="00B0F0"/>
                    </w:rPr>
                    <w:t>This will increase by 30%.</w:t>
                  </w:r>
                </w:p>
              </w:tc>
              <w:tc>
                <w:tcPr>
                  <w:tcW w:w="3687" w:type="dxa"/>
                </w:tcPr>
                <w:p w14:paraId="02AA2323" w14:textId="77777777" w:rsidR="00113A47" w:rsidRPr="00113A47" w:rsidRDefault="00113A47" w:rsidP="00113A47">
                  <w:pPr>
                    <w:tabs>
                      <w:tab w:val="left" w:pos="264"/>
                    </w:tabs>
                    <w:rPr>
                      <w:rFonts w:cstheme="minorHAnsi"/>
                      <w:color w:val="7030A0"/>
                    </w:rPr>
                  </w:pPr>
                  <w:r w:rsidRPr="00113A47">
                    <w:rPr>
                      <w:rFonts w:cstheme="minorHAnsi"/>
                      <w:color w:val="7030A0"/>
                    </w:rPr>
                    <w:t>Learning and teaching</w:t>
                  </w:r>
                </w:p>
                <w:p w14:paraId="5412AE0F" w14:textId="7933DF23" w:rsidR="00113A47" w:rsidRPr="007F7493" w:rsidRDefault="00113A47" w:rsidP="00113A47">
                  <w:pPr>
                    <w:tabs>
                      <w:tab w:val="left" w:pos="264"/>
                    </w:tabs>
                    <w:rPr>
                      <w:rFonts w:cstheme="minorHAnsi"/>
                    </w:rPr>
                  </w:pPr>
                  <w:r>
                    <w:rPr>
                      <w:rFonts w:cstheme="minorHAnsi"/>
                    </w:rPr>
                    <w:t xml:space="preserve">40% of 15 who replied felt extremely confident. </w:t>
                  </w:r>
                  <w:r w:rsidRPr="00113A47">
                    <w:rPr>
                      <w:rFonts w:cstheme="minorHAnsi"/>
                      <w:color w:val="00B0F0"/>
                    </w:rPr>
                    <w:t>This will increase by 30%.</w:t>
                  </w:r>
                </w:p>
              </w:tc>
              <w:tc>
                <w:tcPr>
                  <w:tcW w:w="3687" w:type="dxa"/>
                </w:tcPr>
                <w:p w14:paraId="6BAC6611" w14:textId="77777777" w:rsidR="00113A47" w:rsidRPr="00113A47" w:rsidRDefault="00113A47" w:rsidP="00113A47">
                  <w:pPr>
                    <w:tabs>
                      <w:tab w:val="left" w:pos="264"/>
                    </w:tabs>
                    <w:rPr>
                      <w:rFonts w:cstheme="minorHAnsi"/>
                      <w:color w:val="7030A0"/>
                    </w:rPr>
                  </w:pPr>
                  <w:r w:rsidRPr="00113A47">
                    <w:rPr>
                      <w:rFonts w:cstheme="minorHAnsi"/>
                      <w:color w:val="7030A0"/>
                    </w:rPr>
                    <w:t>Professional Judgements</w:t>
                  </w:r>
                </w:p>
                <w:p w14:paraId="4FD48B3E" w14:textId="6286B37D" w:rsidR="00113A47" w:rsidRPr="007F7493" w:rsidRDefault="00113A47" w:rsidP="00113A47">
                  <w:pPr>
                    <w:tabs>
                      <w:tab w:val="left" w:pos="264"/>
                    </w:tabs>
                    <w:rPr>
                      <w:rFonts w:cstheme="minorHAnsi"/>
                    </w:rPr>
                  </w:pPr>
                  <w:r>
                    <w:rPr>
                      <w:rFonts w:cstheme="minorHAnsi"/>
                    </w:rPr>
                    <w:t>20% of 15 who replied felt extremely confident.</w:t>
                  </w:r>
                  <w:r w:rsidRPr="00113A47">
                    <w:rPr>
                      <w:rFonts w:cstheme="minorHAnsi"/>
                      <w:color w:val="00B0F0"/>
                    </w:rPr>
                    <w:t xml:space="preserve"> This will increase by 30%.</w:t>
                  </w:r>
                </w:p>
              </w:tc>
              <w:tc>
                <w:tcPr>
                  <w:tcW w:w="3687" w:type="dxa"/>
                </w:tcPr>
                <w:p w14:paraId="27EEA71C" w14:textId="77777777" w:rsidR="00113A47" w:rsidRDefault="00113A47" w:rsidP="00113A47">
                  <w:pPr>
                    <w:tabs>
                      <w:tab w:val="left" w:pos="264"/>
                    </w:tabs>
                    <w:rPr>
                      <w:rFonts w:cstheme="minorHAnsi"/>
                    </w:rPr>
                  </w:pPr>
                  <w:r w:rsidRPr="007F7493">
                    <w:rPr>
                      <w:rFonts w:cstheme="minorHAnsi"/>
                    </w:rPr>
                    <w:t xml:space="preserve"> </w:t>
                  </w:r>
                  <w:r w:rsidRPr="00113A47">
                    <w:rPr>
                      <w:rFonts w:cstheme="minorHAnsi"/>
                      <w:color w:val="7030A0"/>
                    </w:rPr>
                    <w:t>Target Setting</w:t>
                  </w:r>
                </w:p>
                <w:p w14:paraId="098DB1FF" w14:textId="735D71B3" w:rsidR="00113A47" w:rsidRPr="007F7493" w:rsidRDefault="00113A47" w:rsidP="00113A47">
                  <w:pPr>
                    <w:tabs>
                      <w:tab w:val="left" w:pos="264"/>
                    </w:tabs>
                    <w:rPr>
                      <w:rFonts w:cstheme="minorHAnsi"/>
                    </w:rPr>
                  </w:pPr>
                  <w:r>
                    <w:rPr>
                      <w:rFonts w:cstheme="minorHAnsi"/>
                    </w:rPr>
                    <w:t xml:space="preserve">40% of 15 who replied felt extremely confident. </w:t>
                  </w:r>
                  <w:r w:rsidRPr="00113A47">
                    <w:rPr>
                      <w:rFonts w:cstheme="minorHAnsi"/>
                      <w:color w:val="00B0F0"/>
                    </w:rPr>
                    <w:t>This will increase by 30%.</w:t>
                  </w:r>
                </w:p>
              </w:tc>
            </w:tr>
          </w:tbl>
          <w:p w14:paraId="6647EE53" w14:textId="1E4952FD" w:rsidR="007C6046" w:rsidRDefault="003039B7" w:rsidP="005E3CBF">
            <w:pPr>
              <w:tabs>
                <w:tab w:val="left" w:pos="264"/>
              </w:tabs>
              <w:spacing w:after="0" w:line="240" w:lineRule="auto"/>
              <w:rPr>
                <w:rFonts w:cstheme="minorHAnsi"/>
                <w:color w:val="7030A0"/>
              </w:rPr>
            </w:pPr>
            <w:r>
              <w:rPr>
                <w:rFonts w:cstheme="minorHAnsi"/>
              </w:rPr>
              <w:lastRenderedPageBreak/>
              <w:t>Through high quality learning and teaching and keyworker progress meetings we will:</w:t>
            </w:r>
          </w:p>
          <w:tbl>
            <w:tblPr>
              <w:tblStyle w:val="TableGrid"/>
              <w:tblW w:w="0" w:type="auto"/>
              <w:tblLook w:val="04A0" w:firstRow="1" w:lastRow="0" w:firstColumn="1" w:lastColumn="0" w:noHBand="0" w:noVBand="1"/>
            </w:tblPr>
            <w:tblGrid>
              <w:gridCol w:w="3686"/>
              <w:gridCol w:w="3687"/>
              <w:gridCol w:w="3687"/>
              <w:gridCol w:w="3687"/>
            </w:tblGrid>
            <w:tr w:rsidR="0052407C" w14:paraId="4169CFFE" w14:textId="77777777" w:rsidTr="0052407C">
              <w:tc>
                <w:tcPr>
                  <w:tcW w:w="3686" w:type="dxa"/>
                </w:tcPr>
                <w:p w14:paraId="696B05F6" w14:textId="77777777" w:rsidR="0052407C" w:rsidRDefault="0052407C" w:rsidP="005E3CBF">
                  <w:pPr>
                    <w:tabs>
                      <w:tab w:val="left" w:pos="264"/>
                    </w:tabs>
                    <w:rPr>
                      <w:rFonts w:cstheme="minorHAnsi"/>
                    </w:rPr>
                  </w:pPr>
                </w:p>
              </w:tc>
              <w:tc>
                <w:tcPr>
                  <w:tcW w:w="3687" w:type="dxa"/>
                </w:tcPr>
                <w:p w14:paraId="49D0ACEC" w14:textId="2B87C39F" w:rsidR="0052407C" w:rsidRPr="0052407C" w:rsidRDefault="0052407C" w:rsidP="0052407C">
                  <w:pPr>
                    <w:tabs>
                      <w:tab w:val="left" w:pos="264"/>
                    </w:tabs>
                    <w:rPr>
                      <w:rFonts w:cstheme="minorHAnsi"/>
                      <w:color w:val="7030A0"/>
                    </w:rPr>
                  </w:pPr>
                  <w:r w:rsidRPr="0052407C">
                    <w:rPr>
                      <w:rFonts w:cstheme="minorHAnsi"/>
                      <w:color w:val="7030A0"/>
                    </w:rPr>
                    <w:t>Health and Wellbeing</w:t>
                  </w:r>
                </w:p>
              </w:tc>
              <w:tc>
                <w:tcPr>
                  <w:tcW w:w="3687" w:type="dxa"/>
                </w:tcPr>
                <w:p w14:paraId="6586AB8E" w14:textId="6F547C52" w:rsidR="0052407C" w:rsidRPr="0052407C" w:rsidRDefault="0052407C" w:rsidP="005E3CBF">
                  <w:pPr>
                    <w:tabs>
                      <w:tab w:val="left" w:pos="264"/>
                    </w:tabs>
                    <w:rPr>
                      <w:rFonts w:cstheme="minorHAnsi"/>
                      <w:color w:val="7030A0"/>
                    </w:rPr>
                  </w:pPr>
                  <w:r w:rsidRPr="0052407C">
                    <w:rPr>
                      <w:rFonts w:cstheme="minorHAnsi"/>
                      <w:color w:val="7030A0"/>
                    </w:rPr>
                    <w:t>Literacy</w:t>
                  </w:r>
                </w:p>
              </w:tc>
              <w:tc>
                <w:tcPr>
                  <w:tcW w:w="3687" w:type="dxa"/>
                </w:tcPr>
                <w:p w14:paraId="7A704DE9" w14:textId="46CBCBAB" w:rsidR="0052407C" w:rsidRPr="0052407C" w:rsidRDefault="0052407C" w:rsidP="005E3CBF">
                  <w:pPr>
                    <w:tabs>
                      <w:tab w:val="left" w:pos="264"/>
                    </w:tabs>
                    <w:rPr>
                      <w:rFonts w:cstheme="minorHAnsi"/>
                      <w:color w:val="7030A0"/>
                    </w:rPr>
                  </w:pPr>
                  <w:r w:rsidRPr="0052407C">
                    <w:rPr>
                      <w:rFonts w:cstheme="minorHAnsi"/>
                      <w:color w:val="7030A0"/>
                    </w:rPr>
                    <w:t>Numeracy</w:t>
                  </w:r>
                </w:p>
              </w:tc>
            </w:tr>
            <w:tr w:rsidR="0052407C" w14:paraId="419E8D4D" w14:textId="77777777" w:rsidTr="0052407C">
              <w:tc>
                <w:tcPr>
                  <w:tcW w:w="3686" w:type="dxa"/>
                </w:tcPr>
                <w:p w14:paraId="135D0FEE" w14:textId="6BEC9B31" w:rsidR="0052407C" w:rsidRDefault="0052407C" w:rsidP="005E3CBF">
                  <w:pPr>
                    <w:tabs>
                      <w:tab w:val="left" w:pos="264"/>
                    </w:tabs>
                    <w:rPr>
                      <w:rFonts w:cstheme="minorHAnsi"/>
                    </w:rPr>
                  </w:pPr>
                  <w:r>
                    <w:rPr>
                      <w:rFonts w:cstheme="minorHAnsi"/>
                    </w:rPr>
                    <w:t>Pre School Children</w:t>
                  </w:r>
                </w:p>
              </w:tc>
              <w:tc>
                <w:tcPr>
                  <w:tcW w:w="3687" w:type="dxa"/>
                </w:tcPr>
                <w:p w14:paraId="7438C9F7" w14:textId="11C03C25" w:rsidR="0052407C" w:rsidRDefault="0052407C" w:rsidP="0052407C">
                  <w:pPr>
                    <w:tabs>
                      <w:tab w:val="left" w:pos="264"/>
                    </w:tabs>
                    <w:rPr>
                      <w:rFonts w:cstheme="minorHAnsi"/>
                    </w:rPr>
                  </w:pPr>
                  <w:r>
                    <w:rPr>
                      <w:rFonts w:cstheme="minorHAnsi"/>
                    </w:rPr>
                    <w:t xml:space="preserve">May 24 86% at the End of Early Level. </w:t>
                  </w:r>
                  <w:r w:rsidRPr="0052407C">
                    <w:rPr>
                      <w:rFonts w:cstheme="minorHAnsi"/>
                      <w:color w:val="00B0F0"/>
                    </w:rPr>
                    <w:t>This will increase to 9</w:t>
                  </w:r>
                  <w:r>
                    <w:rPr>
                      <w:rFonts w:cstheme="minorHAnsi"/>
                      <w:color w:val="00B0F0"/>
                    </w:rPr>
                    <w:t>6</w:t>
                  </w:r>
                  <w:r w:rsidRPr="0052407C">
                    <w:rPr>
                      <w:rFonts w:cstheme="minorHAnsi"/>
                      <w:color w:val="00B0F0"/>
                    </w:rPr>
                    <w:t>% by May 25</w:t>
                  </w:r>
                </w:p>
              </w:tc>
              <w:tc>
                <w:tcPr>
                  <w:tcW w:w="3687" w:type="dxa"/>
                </w:tcPr>
                <w:p w14:paraId="41A904E3" w14:textId="44FAD9A8" w:rsidR="0052407C" w:rsidRDefault="0052407C" w:rsidP="0052407C">
                  <w:pPr>
                    <w:tabs>
                      <w:tab w:val="left" w:pos="264"/>
                    </w:tabs>
                    <w:rPr>
                      <w:rFonts w:cstheme="minorHAnsi"/>
                    </w:rPr>
                  </w:pPr>
                  <w:r>
                    <w:rPr>
                      <w:rFonts w:cstheme="minorHAnsi"/>
                    </w:rPr>
                    <w:t xml:space="preserve">May 24 72% at the End of Early Level. </w:t>
                  </w:r>
                  <w:r w:rsidRPr="0052407C">
                    <w:rPr>
                      <w:rFonts w:cstheme="minorHAnsi"/>
                      <w:color w:val="00B0F0"/>
                    </w:rPr>
                    <w:t>This will increase to 8</w:t>
                  </w:r>
                  <w:r>
                    <w:rPr>
                      <w:rFonts w:cstheme="minorHAnsi"/>
                      <w:color w:val="00B0F0"/>
                    </w:rPr>
                    <w:t>2</w:t>
                  </w:r>
                  <w:r w:rsidRPr="0052407C">
                    <w:rPr>
                      <w:rFonts w:cstheme="minorHAnsi"/>
                      <w:color w:val="00B0F0"/>
                    </w:rPr>
                    <w:t>% by May 25</w:t>
                  </w:r>
                </w:p>
              </w:tc>
              <w:tc>
                <w:tcPr>
                  <w:tcW w:w="3687" w:type="dxa"/>
                </w:tcPr>
                <w:p w14:paraId="0C2D518F" w14:textId="5FC6A347" w:rsidR="0052407C" w:rsidRDefault="0052407C" w:rsidP="0052407C">
                  <w:pPr>
                    <w:tabs>
                      <w:tab w:val="left" w:pos="264"/>
                    </w:tabs>
                    <w:rPr>
                      <w:rFonts w:cstheme="minorHAnsi"/>
                    </w:rPr>
                  </w:pPr>
                  <w:r>
                    <w:rPr>
                      <w:rFonts w:cstheme="minorHAnsi"/>
                    </w:rPr>
                    <w:t xml:space="preserve">May 24 78% at the End of Early Level. </w:t>
                  </w:r>
                  <w:r w:rsidRPr="0052407C">
                    <w:rPr>
                      <w:rFonts w:cstheme="minorHAnsi"/>
                      <w:color w:val="00B0F0"/>
                    </w:rPr>
                    <w:t>This will increase to 8</w:t>
                  </w:r>
                  <w:r>
                    <w:rPr>
                      <w:rFonts w:cstheme="minorHAnsi"/>
                      <w:color w:val="00B0F0"/>
                    </w:rPr>
                    <w:t>8</w:t>
                  </w:r>
                  <w:r w:rsidRPr="0052407C">
                    <w:rPr>
                      <w:rFonts w:cstheme="minorHAnsi"/>
                      <w:color w:val="00B0F0"/>
                    </w:rPr>
                    <w:t>% by May 25</w:t>
                  </w:r>
                </w:p>
              </w:tc>
            </w:tr>
            <w:tr w:rsidR="0052407C" w14:paraId="6ED21D39" w14:textId="77777777" w:rsidTr="0052407C">
              <w:tc>
                <w:tcPr>
                  <w:tcW w:w="3686" w:type="dxa"/>
                </w:tcPr>
                <w:p w14:paraId="2762C41A" w14:textId="1336C57B" w:rsidR="0052407C" w:rsidRDefault="0052407C" w:rsidP="005E3CBF">
                  <w:pPr>
                    <w:tabs>
                      <w:tab w:val="left" w:pos="264"/>
                    </w:tabs>
                    <w:rPr>
                      <w:rFonts w:cstheme="minorHAnsi"/>
                    </w:rPr>
                  </w:pPr>
                  <w:r>
                    <w:rPr>
                      <w:rFonts w:cstheme="minorHAnsi"/>
                    </w:rPr>
                    <w:t xml:space="preserve">Ante </w:t>
                  </w:r>
                  <w:proofErr w:type="spellStart"/>
                  <w:r>
                    <w:rPr>
                      <w:rFonts w:cstheme="minorHAnsi"/>
                    </w:rPr>
                    <w:t>Pre school</w:t>
                  </w:r>
                  <w:proofErr w:type="spellEnd"/>
                  <w:r>
                    <w:rPr>
                      <w:rFonts w:cstheme="minorHAnsi"/>
                    </w:rPr>
                    <w:t xml:space="preserve"> Children</w:t>
                  </w:r>
                </w:p>
              </w:tc>
              <w:tc>
                <w:tcPr>
                  <w:tcW w:w="3687" w:type="dxa"/>
                </w:tcPr>
                <w:p w14:paraId="1309DEFB" w14:textId="2C25035C" w:rsidR="0052407C" w:rsidRDefault="0052407C" w:rsidP="005E3CBF">
                  <w:pPr>
                    <w:tabs>
                      <w:tab w:val="left" w:pos="264"/>
                    </w:tabs>
                    <w:rPr>
                      <w:rFonts w:cstheme="minorHAnsi"/>
                    </w:rPr>
                  </w:pPr>
                  <w:r>
                    <w:rPr>
                      <w:rFonts w:cstheme="minorHAnsi"/>
                    </w:rPr>
                    <w:t xml:space="preserve">May 24 27% at the Middle of Early Level. </w:t>
                  </w:r>
                  <w:r w:rsidRPr="0052407C">
                    <w:rPr>
                      <w:rFonts w:cstheme="minorHAnsi"/>
                      <w:color w:val="00B0F0"/>
                    </w:rPr>
                    <w:t>This will increase to 37% by May 25.</w:t>
                  </w:r>
                </w:p>
              </w:tc>
              <w:tc>
                <w:tcPr>
                  <w:tcW w:w="3687" w:type="dxa"/>
                </w:tcPr>
                <w:p w14:paraId="7CBC0C3C" w14:textId="08D4FCAB" w:rsidR="0052407C" w:rsidRDefault="0052407C" w:rsidP="005E3CBF">
                  <w:pPr>
                    <w:tabs>
                      <w:tab w:val="left" w:pos="264"/>
                    </w:tabs>
                    <w:rPr>
                      <w:rFonts w:cstheme="minorHAnsi"/>
                    </w:rPr>
                  </w:pPr>
                  <w:r>
                    <w:rPr>
                      <w:rFonts w:cstheme="minorHAnsi"/>
                    </w:rPr>
                    <w:t xml:space="preserve">May 24 27% at the Middle of Early Level. </w:t>
                  </w:r>
                  <w:r w:rsidRPr="0052407C">
                    <w:rPr>
                      <w:rFonts w:cstheme="minorHAnsi"/>
                      <w:color w:val="00B0F0"/>
                    </w:rPr>
                    <w:t>This will increase to 37% by May 25.</w:t>
                  </w:r>
                </w:p>
              </w:tc>
              <w:tc>
                <w:tcPr>
                  <w:tcW w:w="3687" w:type="dxa"/>
                </w:tcPr>
                <w:p w14:paraId="552E5DD2" w14:textId="6DEDF2DA" w:rsidR="0052407C" w:rsidRDefault="0052407C" w:rsidP="005E3CBF">
                  <w:pPr>
                    <w:tabs>
                      <w:tab w:val="left" w:pos="264"/>
                    </w:tabs>
                    <w:rPr>
                      <w:rFonts w:cstheme="minorHAnsi"/>
                    </w:rPr>
                  </w:pPr>
                  <w:r>
                    <w:rPr>
                      <w:rFonts w:cstheme="minorHAnsi"/>
                    </w:rPr>
                    <w:t xml:space="preserve">May 24 27% at the Middle of Early Level. </w:t>
                  </w:r>
                  <w:r w:rsidRPr="0052407C">
                    <w:rPr>
                      <w:rFonts w:cstheme="minorHAnsi"/>
                      <w:color w:val="00B0F0"/>
                    </w:rPr>
                    <w:t>This will increase to 37% by May 25.</w:t>
                  </w:r>
                </w:p>
              </w:tc>
            </w:tr>
          </w:tbl>
          <w:p w14:paraId="36C2F1D3" w14:textId="0D6E949C" w:rsidR="0052407C" w:rsidRPr="00DE4500" w:rsidRDefault="0052407C" w:rsidP="005E3CBF">
            <w:pPr>
              <w:tabs>
                <w:tab w:val="left" w:pos="264"/>
              </w:tabs>
              <w:spacing w:after="0" w:line="240" w:lineRule="auto"/>
              <w:rPr>
                <w:rFonts w:cstheme="minorHAnsi"/>
              </w:rPr>
            </w:pPr>
          </w:p>
        </w:tc>
      </w:tr>
    </w:tbl>
    <w:p w14:paraId="4FDDF1B4" w14:textId="77777777" w:rsidR="006E59FF" w:rsidRPr="00DE4500" w:rsidRDefault="006E59FF" w:rsidP="006E59FF">
      <w:pPr>
        <w:rPr>
          <w:rFonts w:cstheme="minorHAnsi"/>
        </w:rPr>
      </w:pPr>
    </w:p>
    <w:tbl>
      <w:tblPr>
        <w:tblW w:w="14991" w:type="dxa"/>
        <w:tblInd w:w="137" w:type="dxa"/>
        <w:tblLayout w:type="fixed"/>
        <w:tblCellMar>
          <w:left w:w="0" w:type="dxa"/>
          <w:right w:w="0" w:type="dxa"/>
        </w:tblCellMar>
        <w:tblLook w:val="0000" w:firstRow="0" w:lastRow="0" w:firstColumn="0" w:lastColumn="0" w:noHBand="0" w:noVBand="0"/>
      </w:tblPr>
      <w:tblGrid>
        <w:gridCol w:w="4241"/>
        <w:gridCol w:w="1917"/>
        <w:gridCol w:w="725"/>
        <w:gridCol w:w="3591"/>
        <w:gridCol w:w="4517"/>
      </w:tblGrid>
      <w:tr w:rsidR="006E59FF" w:rsidRPr="00DE4500" w14:paraId="0B990D1E" w14:textId="77777777" w:rsidTr="00665D83">
        <w:trPr>
          <w:trHeight w:val="805"/>
          <w:tblHeader/>
        </w:trPr>
        <w:tc>
          <w:tcPr>
            <w:tcW w:w="4241"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108E76DC" w14:textId="77777777" w:rsidR="006E59FF" w:rsidRPr="00DE4500" w:rsidRDefault="006E59FF" w:rsidP="001B06C2">
            <w:pPr>
              <w:spacing w:after="0" w:line="240" w:lineRule="auto"/>
              <w:jc w:val="center"/>
              <w:rPr>
                <w:rFonts w:cstheme="minorHAnsi"/>
                <w:b/>
                <w:bCs/>
              </w:rPr>
            </w:pPr>
            <w:r w:rsidRPr="00DE4500">
              <w:rPr>
                <w:rFonts w:cstheme="minorHAnsi"/>
                <w:b/>
                <w:bCs/>
              </w:rPr>
              <w:t>Tasks to achieve priority</w:t>
            </w:r>
          </w:p>
        </w:tc>
        <w:tc>
          <w:tcPr>
            <w:tcW w:w="1917" w:type="dxa"/>
            <w:tcBorders>
              <w:top w:val="single" w:sz="4" w:space="0" w:color="auto"/>
              <w:left w:val="nil"/>
              <w:bottom w:val="single" w:sz="4" w:space="0" w:color="auto"/>
              <w:right w:val="single" w:sz="4" w:space="0" w:color="auto"/>
            </w:tcBorders>
            <w:shd w:val="clear" w:color="auto" w:fill="C0C0C0"/>
          </w:tcPr>
          <w:p w14:paraId="4472A20D" w14:textId="77777777" w:rsidR="006E59FF" w:rsidRPr="00DE4500" w:rsidRDefault="006E59FF" w:rsidP="001B06C2">
            <w:pPr>
              <w:spacing w:after="0" w:line="240" w:lineRule="auto"/>
              <w:jc w:val="center"/>
              <w:rPr>
                <w:rFonts w:cstheme="minorHAnsi"/>
                <w:b/>
                <w:bCs/>
              </w:rPr>
            </w:pPr>
            <w:r w:rsidRPr="00DE4500">
              <w:rPr>
                <w:rFonts w:cstheme="minorHAnsi"/>
                <w:b/>
                <w:bCs/>
              </w:rPr>
              <w:t xml:space="preserve">Timescale </w:t>
            </w:r>
          </w:p>
        </w:tc>
        <w:tc>
          <w:tcPr>
            <w:tcW w:w="725" w:type="dxa"/>
            <w:tcBorders>
              <w:top w:val="single" w:sz="4" w:space="0" w:color="auto"/>
              <w:left w:val="single" w:sz="4" w:space="0" w:color="auto"/>
              <w:bottom w:val="single" w:sz="4" w:space="0" w:color="auto"/>
              <w:right w:val="single" w:sz="4" w:space="0" w:color="auto"/>
            </w:tcBorders>
            <w:shd w:val="clear" w:color="auto" w:fill="C0C0C0"/>
          </w:tcPr>
          <w:p w14:paraId="7CBF952D" w14:textId="77777777" w:rsidR="006E59FF" w:rsidRPr="00DE4500" w:rsidRDefault="006E59FF" w:rsidP="001B06C2">
            <w:pPr>
              <w:spacing w:after="0" w:line="240" w:lineRule="auto"/>
              <w:jc w:val="center"/>
              <w:rPr>
                <w:rFonts w:cstheme="minorHAnsi"/>
                <w:b/>
                <w:bCs/>
              </w:rPr>
            </w:pPr>
            <w:r w:rsidRPr="00DE4500">
              <w:rPr>
                <w:rFonts w:cstheme="minorHAnsi"/>
                <w:b/>
                <w:bCs/>
              </w:rPr>
              <w:t>RAG</w:t>
            </w:r>
          </w:p>
        </w:tc>
        <w:tc>
          <w:tcPr>
            <w:tcW w:w="3591"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5CCAD1FD" w14:textId="77777777" w:rsidR="006E59FF" w:rsidRPr="00DE4500" w:rsidRDefault="006E59FF" w:rsidP="001B06C2">
            <w:pPr>
              <w:spacing w:after="0" w:line="240" w:lineRule="auto"/>
              <w:jc w:val="center"/>
              <w:rPr>
                <w:rFonts w:eastAsia="Arial Unicode MS" w:cstheme="minorHAnsi"/>
                <w:b/>
                <w:bCs/>
              </w:rPr>
            </w:pPr>
            <w:r w:rsidRPr="00DE4500">
              <w:rPr>
                <w:rFonts w:cstheme="minorHAnsi"/>
                <w:b/>
                <w:bCs/>
              </w:rPr>
              <w:t>Those involved/responsible – including partners</w:t>
            </w:r>
          </w:p>
        </w:tc>
        <w:tc>
          <w:tcPr>
            <w:tcW w:w="4517"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6BE6AD73" w14:textId="77777777" w:rsidR="006E59FF" w:rsidRPr="00DE4500" w:rsidRDefault="006E59FF" w:rsidP="001B06C2">
            <w:pPr>
              <w:spacing w:after="0" w:line="240" w:lineRule="auto"/>
              <w:jc w:val="center"/>
              <w:rPr>
                <w:rFonts w:eastAsia="Arial Unicode MS" w:cstheme="minorHAnsi"/>
                <w:b/>
                <w:bCs/>
              </w:rPr>
            </w:pPr>
            <w:r w:rsidRPr="00DE4500">
              <w:rPr>
                <w:rFonts w:cstheme="minorHAnsi"/>
                <w:b/>
                <w:bCs/>
              </w:rPr>
              <w:t>Resources and staff development</w:t>
            </w:r>
          </w:p>
        </w:tc>
      </w:tr>
      <w:tr w:rsidR="00461B88" w:rsidRPr="00DE4500" w14:paraId="3765B902" w14:textId="77777777" w:rsidTr="00665D83">
        <w:trPr>
          <w:trHeight w:val="282"/>
        </w:trPr>
        <w:tc>
          <w:tcPr>
            <w:tcW w:w="424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693DDCC" w14:textId="24B7BA38" w:rsidR="00461B88" w:rsidRPr="00DE4500" w:rsidRDefault="00461B88" w:rsidP="001B06C2">
            <w:pPr>
              <w:pStyle w:val="Header"/>
              <w:rPr>
                <w:rFonts w:cstheme="minorHAnsi"/>
                <w:bCs/>
              </w:rPr>
            </w:pPr>
            <w:r w:rsidRPr="00DE4500">
              <w:rPr>
                <w:rFonts w:cstheme="minorHAnsi"/>
                <w:bCs/>
              </w:rPr>
              <w:t xml:space="preserve">Staff attend ELC Tracking Tool </w:t>
            </w:r>
            <w:r w:rsidR="001B06C2" w:rsidRPr="00DE4500">
              <w:rPr>
                <w:rFonts w:cstheme="minorHAnsi"/>
                <w:bCs/>
              </w:rPr>
              <w:t>t</w:t>
            </w:r>
            <w:r w:rsidRPr="00DE4500">
              <w:rPr>
                <w:rFonts w:cstheme="minorHAnsi"/>
                <w:bCs/>
              </w:rPr>
              <w:t xml:space="preserve">raining </w:t>
            </w:r>
            <w:r w:rsidR="001B06C2" w:rsidRPr="00DE4500">
              <w:rPr>
                <w:rFonts w:cstheme="minorHAnsi"/>
                <w:bCs/>
              </w:rPr>
              <w:t>d</w:t>
            </w:r>
            <w:r w:rsidRPr="00DE4500">
              <w:rPr>
                <w:rFonts w:cstheme="minorHAnsi"/>
                <w:bCs/>
              </w:rPr>
              <w:t>ay</w:t>
            </w:r>
            <w:r w:rsidR="001B06C2" w:rsidRPr="00DE4500">
              <w:rPr>
                <w:rFonts w:cstheme="minorHAnsi"/>
                <w:bCs/>
              </w:rPr>
              <w:t xml:space="preserve"> and implement learning and tool.</w:t>
            </w:r>
          </w:p>
        </w:tc>
        <w:tc>
          <w:tcPr>
            <w:tcW w:w="1917" w:type="dxa"/>
            <w:tcBorders>
              <w:top w:val="single" w:sz="4" w:space="0" w:color="auto"/>
              <w:left w:val="single" w:sz="4" w:space="0" w:color="auto"/>
              <w:bottom w:val="single" w:sz="4" w:space="0" w:color="auto"/>
              <w:right w:val="single" w:sz="4" w:space="0" w:color="auto"/>
            </w:tcBorders>
          </w:tcPr>
          <w:p w14:paraId="21B0CF40" w14:textId="5B9D3AA8" w:rsidR="00461B88" w:rsidRPr="00DE4500" w:rsidRDefault="001B06C2" w:rsidP="001B06C2">
            <w:pPr>
              <w:autoSpaceDE w:val="0"/>
              <w:autoSpaceDN w:val="0"/>
              <w:adjustRightInd w:val="0"/>
              <w:spacing w:after="0" w:line="240" w:lineRule="auto"/>
              <w:rPr>
                <w:rFonts w:cstheme="minorHAnsi"/>
              </w:rPr>
            </w:pPr>
            <w:r w:rsidRPr="00DE4500">
              <w:rPr>
                <w:rFonts w:cstheme="minorHAnsi"/>
              </w:rPr>
              <w:t>October 24 – June 25</w:t>
            </w:r>
          </w:p>
        </w:tc>
        <w:tc>
          <w:tcPr>
            <w:tcW w:w="725" w:type="dxa"/>
            <w:tcBorders>
              <w:top w:val="single" w:sz="4" w:space="0" w:color="auto"/>
              <w:left w:val="single" w:sz="4" w:space="0" w:color="auto"/>
              <w:bottom w:val="single" w:sz="4" w:space="0" w:color="auto"/>
              <w:right w:val="single" w:sz="4" w:space="0" w:color="auto"/>
            </w:tcBorders>
          </w:tcPr>
          <w:p w14:paraId="170B92B5" w14:textId="77777777" w:rsidR="00461B88" w:rsidRPr="00DE4500" w:rsidRDefault="00461B88" w:rsidP="001B06C2">
            <w:pPr>
              <w:spacing w:after="0" w:line="240" w:lineRule="auto"/>
              <w:rPr>
                <w:rFonts w:eastAsia="Arial Unicode MS" w:cstheme="minorHAnsi"/>
                <w:b/>
              </w:rPr>
            </w:pPr>
          </w:p>
        </w:tc>
        <w:tc>
          <w:tcPr>
            <w:tcW w:w="359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3207F608" w14:textId="58A5CDFC" w:rsidR="00461B88" w:rsidRPr="00DE4500" w:rsidRDefault="000F3EDA" w:rsidP="001B06C2">
            <w:pPr>
              <w:spacing w:after="0" w:line="240" w:lineRule="auto"/>
              <w:rPr>
                <w:rFonts w:eastAsia="Arial Unicode MS" w:cstheme="minorHAnsi"/>
              </w:rPr>
            </w:pPr>
            <w:r w:rsidRPr="00DE4500">
              <w:rPr>
                <w:rFonts w:eastAsia="Arial Unicode MS" w:cstheme="minorHAnsi"/>
              </w:rPr>
              <w:t>All Staff</w:t>
            </w:r>
          </w:p>
        </w:tc>
        <w:tc>
          <w:tcPr>
            <w:tcW w:w="451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5441BD0" w14:textId="77777777" w:rsidR="00461B88" w:rsidRPr="00DE4500" w:rsidRDefault="000F3EDA" w:rsidP="001B06C2">
            <w:pPr>
              <w:autoSpaceDE w:val="0"/>
              <w:autoSpaceDN w:val="0"/>
              <w:adjustRightInd w:val="0"/>
              <w:spacing w:after="0" w:line="240" w:lineRule="auto"/>
              <w:rPr>
                <w:rFonts w:eastAsia="Arial Unicode MS" w:cstheme="minorHAnsi"/>
              </w:rPr>
            </w:pPr>
            <w:r w:rsidRPr="00DE4500">
              <w:rPr>
                <w:rFonts w:eastAsia="Arial Unicode MS" w:cstheme="minorHAnsi"/>
              </w:rPr>
              <w:t>October In-Service day.</w:t>
            </w:r>
          </w:p>
          <w:p w14:paraId="7676674C" w14:textId="1E36D29A" w:rsidR="000F3EDA" w:rsidRPr="00DE4500" w:rsidRDefault="000F3EDA" w:rsidP="00196C23">
            <w:pPr>
              <w:autoSpaceDE w:val="0"/>
              <w:autoSpaceDN w:val="0"/>
              <w:adjustRightInd w:val="0"/>
              <w:spacing w:after="0" w:line="240" w:lineRule="auto"/>
              <w:rPr>
                <w:rFonts w:eastAsia="Arial Unicode MS" w:cstheme="minorHAnsi"/>
              </w:rPr>
            </w:pPr>
            <w:r w:rsidRPr="00DE4500">
              <w:rPr>
                <w:rFonts w:eastAsia="Arial Unicode MS" w:cstheme="minorHAnsi"/>
              </w:rPr>
              <w:t xml:space="preserve">Time </w:t>
            </w:r>
            <w:r w:rsidR="00196C23" w:rsidRPr="00DE4500">
              <w:rPr>
                <w:rFonts w:eastAsia="Arial Unicode MS" w:cstheme="minorHAnsi"/>
              </w:rPr>
              <w:t>to</w:t>
            </w:r>
            <w:r w:rsidRPr="00DE4500">
              <w:rPr>
                <w:rFonts w:eastAsia="Arial Unicode MS" w:cstheme="minorHAnsi"/>
              </w:rPr>
              <w:t xml:space="preserve"> implement tool, professional dialogue and reflection.</w:t>
            </w:r>
          </w:p>
        </w:tc>
      </w:tr>
      <w:tr w:rsidR="006E59FF" w:rsidRPr="00DE4500" w14:paraId="2E82BA5B" w14:textId="77777777" w:rsidTr="00665D83">
        <w:trPr>
          <w:trHeight w:val="282"/>
        </w:trPr>
        <w:tc>
          <w:tcPr>
            <w:tcW w:w="424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998E097" w14:textId="35B6AA9B" w:rsidR="006E59FF" w:rsidRPr="00DE4500" w:rsidRDefault="00461B88" w:rsidP="00196C23">
            <w:pPr>
              <w:pStyle w:val="Header"/>
              <w:rPr>
                <w:rFonts w:cstheme="minorHAnsi"/>
                <w:bCs/>
              </w:rPr>
            </w:pPr>
            <w:r w:rsidRPr="00DE4500">
              <w:rPr>
                <w:rFonts w:cstheme="minorHAnsi"/>
                <w:bCs/>
              </w:rPr>
              <w:t>Staff attend Literacy Framework t</w:t>
            </w:r>
            <w:r w:rsidR="001B06C2" w:rsidRPr="00DE4500">
              <w:rPr>
                <w:rFonts w:cstheme="minorHAnsi"/>
                <w:bCs/>
              </w:rPr>
              <w:t xml:space="preserve">raining day and implement learning and </w:t>
            </w:r>
            <w:r w:rsidR="00196C23" w:rsidRPr="00DE4500">
              <w:rPr>
                <w:rFonts w:cstheme="minorHAnsi"/>
                <w:bCs/>
              </w:rPr>
              <w:t>framework</w:t>
            </w:r>
            <w:r w:rsidR="001B06C2" w:rsidRPr="00DE4500">
              <w:rPr>
                <w:rFonts w:cstheme="minorHAnsi"/>
                <w:bCs/>
              </w:rPr>
              <w:t>.</w:t>
            </w:r>
          </w:p>
        </w:tc>
        <w:tc>
          <w:tcPr>
            <w:tcW w:w="1917" w:type="dxa"/>
            <w:tcBorders>
              <w:top w:val="single" w:sz="4" w:space="0" w:color="auto"/>
              <w:left w:val="single" w:sz="4" w:space="0" w:color="auto"/>
              <w:bottom w:val="single" w:sz="4" w:space="0" w:color="auto"/>
              <w:right w:val="single" w:sz="4" w:space="0" w:color="auto"/>
            </w:tcBorders>
          </w:tcPr>
          <w:p w14:paraId="48ECA62B" w14:textId="024EDF99" w:rsidR="006E59FF" w:rsidRPr="00DE4500" w:rsidRDefault="001B06C2" w:rsidP="001B06C2">
            <w:pPr>
              <w:autoSpaceDE w:val="0"/>
              <w:autoSpaceDN w:val="0"/>
              <w:adjustRightInd w:val="0"/>
              <w:spacing w:after="0" w:line="240" w:lineRule="auto"/>
              <w:rPr>
                <w:rFonts w:cstheme="minorHAnsi"/>
              </w:rPr>
            </w:pPr>
            <w:r w:rsidRPr="00DE4500">
              <w:rPr>
                <w:rFonts w:cstheme="minorHAnsi"/>
              </w:rPr>
              <w:t>October 24 – June 25</w:t>
            </w:r>
          </w:p>
        </w:tc>
        <w:tc>
          <w:tcPr>
            <w:tcW w:w="725" w:type="dxa"/>
            <w:tcBorders>
              <w:top w:val="single" w:sz="4" w:space="0" w:color="auto"/>
              <w:left w:val="single" w:sz="4" w:space="0" w:color="auto"/>
              <w:bottom w:val="single" w:sz="4" w:space="0" w:color="auto"/>
              <w:right w:val="single" w:sz="4" w:space="0" w:color="auto"/>
            </w:tcBorders>
          </w:tcPr>
          <w:p w14:paraId="39AFAAFE" w14:textId="77777777" w:rsidR="006E59FF" w:rsidRPr="00DE4500" w:rsidRDefault="006E59FF" w:rsidP="001B06C2">
            <w:pPr>
              <w:spacing w:after="0" w:line="240" w:lineRule="auto"/>
              <w:rPr>
                <w:rFonts w:eastAsia="Arial Unicode MS" w:cstheme="minorHAnsi"/>
                <w:b/>
              </w:rPr>
            </w:pPr>
          </w:p>
        </w:tc>
        <w:tc>
          <w:tcPr>
            <w:tcW w:w="359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33FB747" w14:textId="3643595D" w:rsidR="006E59FF" w:rsidRPr="00DE4500" w:rsidRDefault="000F3EDA" w:rsidP="001B06C2">
            <w:pPr>
              <w:spacing w:after="0" w:line="240" w:lineRule="auto"/>
              <w:rPr>
                <w:rFonts w:eastAsia="Arial Unicode MS" w:cstheme="minorHAnsi"/>
                <w:b/>
              </w:rPr>
            </w:pPr>
            <w:r w:rsidRPr="00DE4500">
              <w:rPr>
                <w:rFonts w:eastAsia="Arial Unicode MS" w:cstheme="minorHAnsi"/>
              </w:rPr>
              <w:t>All Staff</w:t>
            </w:r>
          </w:p>
        </w:tc>
        <w:tc>
          <w:tcPr>
            <w:tcW w:w="451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6D900836" w14:textId="77777777" w:rsidR="000F3EDA" w:rsidRPr="00DE4500" w:rsidRDefault="000F3EDA" w:rsidP="000F3EDA">
            <w:pPr>
              <w:autoSpaceDE w:val="0"/>
              <w:autoSpaceDN w:val="0"/>
              <w:adjustRightInd w:val="0"/>
              <w:spacing w:after="0" w:line="240" w:lineRule="auto"/>
              <w:rPr>
                <w:rFonts w:eastAsia="Arial Unicode MS" w:cstheme="minorHAnsi"/>
              </w:rPr>
            </w:pPr>
            <w:r w:rsidRPr="00DE4500">
              <w:rPr>
                <w:rFonts w:eastAsia="Arial Unicode MS" w:cstheme="minorHAnsi"/>
              </w:rPr>
              <w:t>October In-Service day.</w:t>
            </w:r>
          </w:p>
          <w:p w14:paraId="5E66F2F0" w14:textId="5727DE92" w:rsidR="006E59FF" w:rsidRPr="00DE4500" w:rsidRDefault="00196C23" w:rsidP="00196C23">
            <w:pPr>
              <w:autoSpaceDE w:val="0"/>
              <w:autoSpaceDN w:val="0"/>
              <w:adjustRightInd w:val="0"/>
              <w:spacing w:after="0" w:line="240" w:lineRule="auto"/>
              <w:rPr>
                <w:rFonts w:eastAsia="Arial Unicode MS" w:cstheme="minorHAnsi"/>
              </w:rPr>
            </w:pPr>
            <w:r w:rsidRPr="00DE4500">
              <w:rPr>
                <w:rFonts w:eastAsia="Arial Unicode MS" w:cstheme="minorHAnsi"/>
              </w:rPr>
              <w:t>Time to</w:t>
            </w:r>
            <w:r w:rsidR="000F3EDA" w:rsidRPr="00DE4500">
              <w:rPr>
                <w:rFonts w:eastAsia="Arial Unicode MS" w:cstheme="minorHAnsi"/>
              </w:rPr>
              <w:t xml:space="preserve"> implement framework, professional dialogue and reflection.</w:t>
            </w:r>
          </w:p>
        </w:tc>
      </w:tr>
      <w:tr w:rsidR="006E59FF" w:rsidRPr="00DE4500" w14:paraId="59753A8A" w14:textId="77777777" w:rsidTr="00665D83">
        <w:trPr>
          <w:trHeight w:val="282"/>
        </w:trPr>
        <w:tc>
          <w:tcPr>
            <w:tcW w:w="424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833EE60" w14:textId="76551DB5" w:rsidR="006E59FF" w:rsidRPr="00DE4500" w:rsidRDefault="00461B88" w:rsidP="001B06C2">
            <w:pPr>
              <w:autoSpaceDE w:val="0"/>
              <w:autoSpaceDN w:val="0"/>
              <w:adjustRightInd w:val="0"/>
              <w:spacing w:after="0" w:line="240" w:lineRule="auto"/>
              <w:rPr>
                <w:rFonts w:cstheme="minorHAnsi"/>
                <w:bCs/>
              </w:rPr>
            </w:pPr>
            <w:r w:rsidRPr="00DE4500">
              <w:rPr>
                <w:rFonts w:cstheme="minorHAnsi"/>
                <w:bCs/>
              </w:rPr>
              <w:t>Continue with implementation of ELC Dashboard.</w:t>
            </w:r>
          </w:p>
        </w:tc>
        <w:tc>
          <w:tcPr>
            <w:tcW w:w="1917" w:type="dxa"/>
            <w:tcBorders>
              <w:top w:val="single" w:sz="4" w:space="0" w:color="auto"/>
              <w:left w:val="single" w:sz="4" w:space="0" w:color="auto"/>
              <w:bottom w:val="single" w:sz="4" w:space="0" w:color="auto"/>
              <w:right w:val="single" w:sz="4" w:space="0" w:color="auto"/>
            </w:tcBorders>
          </w:tcPr>
          <w:p w14:paraId="2B4CD75B" w14:textId="6DD0F189" w:rsidR="006E59FF" w:rsidRPr="00DE4500" w:rsidRDefault="001B06C2" w:rsidP="001B06C2">
            <w:pPr>
              <w:spacing w:after="0" w:line="240" w:lineRule="auto"/>
              <w:ind w:right="74"/>
              <w:rPr>
                <w:rFonts w:eastAsia="Arial Unicode MS" w:cstheme="minorHAnsi"/>
              </w:rPr>
            </w:pPr>
            <w:r w:rsidRPr="00DE4500">
              <w:rPr>
                <w:rFonts w:eastAsia="Arial Unicode MS" w:cstheme="minorHAnsi"/>
              </w:rPr>
              <w:t>Ongoing</w:t>
            </w:r>
          </w:p>
        </w:tc>
        <w:tc>
          <w:tcPr>
            <w:tcW w:w="725" w:type="dxa"/>
            <w:tcBorders>
              <w:top w:val="single" w:sz="4" w:space="0" w:color="auto"/>
              <w:left w:val="single" w:sz="4" w:space="0" w:color="auto"/>
              <w:bottom w:val="single" w:sz="4" w:space="0" w:color="auto"/>
              <w:right w:val="single" w:sz="4" w:space="0" w:color="auto"/>
            </w:tcBorders>
          </w:tcPr>
          <w:p w14:paraId="3DEE88EA" w14:textId="77777777" w:rsidR="006E59FF" w:rsidRPr="00DE4500" w:rsidRDefault="006E59FF" w:rsidP="001B06C2">
            <w:pPr>
              <w:spacing w:after="0" w:line="240" w:lineRule="auto"/>
              <w:rPr>
                <w:rFonts w:eastAsia="Arial Unicode MS" w:cstheme="minorHAnsi"/>
              </w:rPr>
            </w:pPr>
          </w:p>
        </w:tc>
        <w:tc>
          <w:tcPr>
            <w:tcW w:w="359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3073E19" w14:textId="50C807FF" w:rsidR="006E59FF" w:rsidRPr="00DE4500" w:rsidRDefault="000F3EDA" w:rsidP="001B06C2">
            <w:pPr>
              <w:spacing w:after="0" w:line="240" w:lineRule="auto"/>
              <w:rPr>
                <w:rFonts w:eastAsia="Arial Unicode MS" w:cstheme="minorHAnsi"/>
              </w:rPr>
            </w:pPr>
            <w:r w:rsidRPr="00DE4500">
              <w:rPr>
                <w:rFonts w:eastAsia="Arial Unicode MS" w:cstheme="minorHAnsi"/>
              </w:rPr>
              <w:t>All Staff</w:t>
            </w:r>
          </w:p>
        </w:tc>
        <w:tc>
          <w:tcPr>
            <w:tcW w:w="451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6AC4461" w14:textId="77777777" w:rsidR="006E59FF" w:rsidRPr="00DE4500" w:rsidRDefault="000F3EDA" w:rsidP="001B06C2">
            <w:pPr>
              <w:spacing w:after="0" w:line="240" w:lineRule="auto"/>
              <w:rPr>
                <w:rFonts w:cstheme="minorHAnsi"/>
              </w:rPr>
            </w:pPr>
            <w:r w:rsidRPr="00DE4500">
              <w:rPr>
                <w:rFonts w:cstheme="minorHAnsi"/>
              </w:rPr>
              <w:t>Laptop.</w:t>
            </w:r>
          </w:p>
          <w:p w14:paraId="47E5E454" w14:textId="77F590FC" w:rsidR="000F3EDA" w:rsidRPr="00DE4500" w:rsidRDefault="000F3EDA" w:rsidP="001B06C2">
            <w:pPr>
              <w:spacing w:after="0" w:line="240" w:lineRule="auto"/>
              <w:rPr>
                <w:rFonts w:cstheme="minorHAnsi"/>
              </w:rPr>
            </w:pPr>
            <w:r w:rsidRPr="00DE4500">
              <w:rPr>
                <w:rFonts w:cstheme="minorHAnsi"/>
              </w:rPr>
              <w:t>ELC Dashboard</w:t>
            </w:r>
            <w:r w:rsidR="00196C23" w:rsidRPr="00DE4500">
              <w:rPr>
                <w:rFonts w:cstheme="minorHAnsi"/>
              </w:rPr>
              <w:t>.</w:t>
            </w:r>
          </w:p>
        </w:tc>
      </w:tr>
      <w:tr w:rsidR="006E59FF" w:rsidRPr="00DE4500" w14:paraId="29E30308" w14:textId="77777777" w:rsidTr="00665D83">
        <w:trPr>
          <w:trHeight w:val="282"/>
        </w:trPr>
        <w:tc>
          <w:tcPr>
            <w:tcW w:w="424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153B0AE" w14:textId="5010F7D7" w:rsidR="006E59FF" w:rsidRPr="00DE4500" w:rsidRDefault="00461B88" w:rsidP="008A2A78">
            <w:pPr>
              <w:pStyle w:val="Header"/>
              <w:rPr>
                <w:rFonts w:cstheme="minorHAnsi"/>
                <w:bCs/>
              </w:rPr>
            </w:pPr>
            <w:r w:rsidRPr="00DE4500">
              <w:rPr>
                <w:rFonts w:cstheme="minorHAnsi"/>
                <w:bCs/>
              </w:rPr>
              <w:t xml:space="preserve">Develop </w:t>
            </w:r>
            <w:r w:rsidR="008A2A78">
              <w:rPr>
                <w:rFonts w:cstheme="minorHAnsi"/>
                <w:bCs/>
              </w:rPr>
              <w:t xml:space="preserve">staff </w:t>
            </w:r>
            <w:r w:rsidR="000F3EDA" w:rsidRPr="00DE4500">
              <w:rPr>
                <w:rFonts w:cstheme="minorHAnsi"/>
                <w:bCs/>
              </w:rPr>
              <w:t>skill</w:t>
            </w:r>
            <w:r w:rsidRPr="00DE4500">
              <w:rPr>
                <w:rFonts w:cstheme="minorHAnsi"/>
                <w:bCs/>
              </w:rPr>
              <w:t xml:space="preserve"> in professional judgements</w:t>
            </w:r>
            <w:r w:rsidR="000F3EDA" w:rsidRPr="00DE4500">
              <w:rPr>
                <w:rFonts w:cstheme="minorHAnsi"/>
                <w:bCs/>
              </w:rPr>
              <w:t xml:space="preserve"> in children’s learning and development.</w:t>
            </w:r>
          </w:p>
        </w:tc>
        <w:tc>
          <w:tcPr>
            <w:tcW w:w="1917" w:type="dxa"/>
            <w:tcBorders>
              <w:top w:val="single" w:sz="4" w:space="0" w:color="auto"/>
              <w:left w:val="single" w:sz="4" w:space="0" w:color="auto"/>
              <w:bottom w:val="single" w:sz="4" w:space="0" w:color="auto"/>
              <w:right w:val="single" w:sz="4" w:space="0" w:color="auto"/>
            </w:tcBorders>
          </w:tcPr>
          <w:p w14:paraId="02ADAFF2" w14:textId="00A370E5" w:rsidR="006E59FF" w:rsidRPr="00DE4500" w:rsidRDefault="000F3EDA" w:rsidP="001B06C2">
            <w:pPr>
              <w:spacing w:after="0" w:line="240" w:lineRule="auto"/>
              <w:rPr>
                <w:rFonts w:eastAsia="Arial Unicode MS" w:cstheme="minorHAnsi"/>
              </w:rPr>
            </w:pPr>
            <w:r w:rsidRPr="00DE4500">
              <w:rPr>
                <w:rFonts w:eastAsia="Arial Unicode MS" w:cstheme="minorHAnsi"/>
              </w:rPr>
              <w:t>August 24 – June 25</w:t>
            </w:r>
          </w:p>
        </w:tc>
        <w:tc>
          <w:tcPr>
            <w:tcW w:w="725" w:type="dxa"/>
            <w:tcBorders>
              <w:top w:val="single" w:sz="4" w:space="0" w:color="auto"/>
              <w:left w:val="single" w:sz="4" w:space="0" w:color="auto"/>
              <w:bottom w:val="single" w:sz="4" w:space="0" w:color="auto"/>
              <w:right w:val="single" w:sz="4" w:space="0" w:color="auto"/>
            </w:tcBorders>
          </w:tcPr>
          <w:p w14:paraId="5C439B40" w14:textId="77777777" w:rsidR="006E59FF" w:rsidRPr="00DE4500" w:rsidRDefault="006E59FF" w:rsidP="001B06C2">
            <w:pPr>
              <w:spacing w:after="0" w:line="240" w:lineRule="auto"/>
              <w:rPr>
                <w:rFonts w:eastAsia="Arial Unicode MS" w:cstheme="minorHAnsi"/>
              </w:rPr>
            </w:pPr>
          </w:p>
        </w:tc>
        <w:tc>
          <w:tcPr>
            <w:tcW w:w="359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28A7BE67" w14:textId="24E798DB" w:rsidR="006E59FF" w:rsidRPr="00DE4500" w:rsidRDefault="000F3EDA" w:rsidP="001B06C2">
            <w:pPr>
              <w:spacing w:after="0" w:line="240" w:lineRule="auto"/>
              <w:rPr>
                <w:rFonts w:eastAsia="Arial Unicode MS" w:cstheme="minorHAnsi"/>
              </w:rPr>
            </w:pPr>
            <w:r w:rsidRPr="00DE4500">
              <w:rPr>
                <w:rFonts w:eastAsia="Arial Unicode MS" w:cstheme="minorHAnsi"/>
              </w:rPr>
              <w:t>All Staff</w:t>
            </w:r>
          </w:p>
        </w:tc>
        <w:tc>
          <w:tcPr>
            <w:tcW w:w="451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269374B3" w14:textId="77777777" w:rsidR="006E59FF" w:rsidRPr="00DE4500" w:rsidRDefault="00196C23" w:rsidP="001B06C2">
            <w:pPr>
              <w:spacing w:after="0" w:line="240" w:lineRule="auto"/>
              <w:rPr>
                <w:rFonts w:cstheme="minorHAnsi"/>
              </w:rPr>
            </w:pPr>
            <w:r w:rsidRPr="00DE4500">
              <w:rPr>
                <w:rFonts w:cstheme="minorHAnsi"/>
              </w:rPr>
              <w:t>ELC Tracking tool.</w:t>
            </w:r>
          </w:p>
          <w:p w14:paraId="2A0F630D" w14:textId="77777777" w:rsidR="00196C23" w:rsidRDefault="00196C23" w:rsidP="001B06C2">
            <w:pPr>
              <w:spacing w:after="0" w:line="240" w:lineRule="auto"/>
              <w:rPr>
                <w:rFonts w:cstheme="minorHAnsi"/>
              </w:rPr>
            </w:pPr>
            <w:r w:rsidRPr="00DE4500">
              <w:rPr>
                <w:rFonts w:cstheme="minorHAnsi"/>
              </w:rPr>
              <w:t>Time for refle</w:t>
            </w:r>
            <w:r w:rsidR="00294499" w:rsidRPr="00DE4500">
              <w:rPr>
                <w:rFonts w:cstheme="minorHAnsi"/>
              </w:rPr>
              <w:t>ction and professional dialogue.</w:t>
            </w:r>
          </w:p>
          <w:p w14:paraId="46403FF9" w14:textId="001FE632" w:rsidR="00DE4500" w:rsidRPr="00DE4500" w:rsidRDefault="00DE4500" w:rsidP="001B06C2">
            <w:pPr>
              <w:spacing w:after="0" w:line="240" w:lineRule="auto"/>
              <w:rPr>
                <w:rFonts w:cstheme="minorHAnsi"/>
              </w:rPr>
            </w:pPr>
          </w:p>
        </w:tc>
      </w:tr>
      <w:tr w:rsidR="00461B88" w:rsidRPr="00DE4500" w14:paraId="60B389C4" w14:textId="77777777" w:rsidTr="00665D83">
        <w:trPr>
          <w:trHeight w:val="282"/>
        </w:trPr>
        <w:tc>
          <w:tcPr>
            <w:tcW w:w="424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0E43AE9" w14:textId="34E4B9F5" w:rsidR="00461B88" w:rsidRPr="00DE4500" w:rsidRDefault="00461B88" w:rsidP="006E2958">
            <w:pPr>
              <w:pStyle w:val="Header"/>
              <w:rPr>
                <w:rFonts w:cstheme="minorHAnsi"/>
                <w:bCs/>
              </w:rPr>
            </w:pPr>
            <w:r w:rsidRPr="00DE4500">
              <w:rPr>
                <w:rFonts w:cstheme="minorHAnsi"/>
                <w:bCs/>
              </w:rPr>
              <w:t xml:space="preserve">Develop </w:t>
            </w:r>
            <w:r w:rsidR="006E2958">
              <w:rPr>
                <w:rFonts w:cstheme="minorHAnsi"/>
                <w:bCs/>
              </w:rPr>
              <w:t>staff skills in child led and child initiated learning and teaching.</w:t>
            </w:r>
          </w:p>
        </w:tc>
        <w:tc>
          <w:tcPr>
            <w:tcW w:w="1917" w:type="dxa"/>
            <w:tcBorders>
              <w:top w:val="single" w:sz="4" w:space="0" w:color="auto"/>
              <w:left w:val="single" w:sz="4" w:space="0" w:color="auto"/>
              <w:bottom w:val="single" w:sz="4" w:space="0" w:color="auto"/>
              <w:right w:val="single" w:sz="4" w:space="0" w:color="auto"/>
            </w:tcBorders>
          </w:tcPr>
          <w:p w14:paraId="3EB4C121" w14:textId="0B2AE115" w:rsidR="00461B88" w:rsidRPr="00DE4500" w:rsidRDefault="000F3EDA" w:rsidP="001B06C2">
            <w:pPr>
              <w:spacing w:after="0" w:line="240" w:lineRule="auto"/>
              <w:rPr>
                <w:rFonts w:eastAsia="Arial Unicode MS" w:cstheme="minorHAnsi"/>
              </w:rPr>
            </w:pPr>
            <w:r w:rsidRPr="00DE4500">
              <w:rPr>
                <w:rFonts w:eastAsia="Arial Unicode MS" w:cstheme="minorHAnsi"/>
              </w:rPr>
              <w:t>August 24 – June 25</w:t>
            </w:r>
          </w:p>
        </w:tc>
        <w:tc>
          <w:tcPr>
            <w:tcW w:w="725" w:type="dxa"/>
            <w:tcBorders>
              <w:top w:val="single" w:sz="4" w:space="0" w:color="auto"/>
              <w:left w:val="single" w:sz="4" w:space="0" w:color="auto"/>
              <w:bottom w:val="single" w:sz="4" w:space="0" w:color="auto"/>
              <w:right w:val="single" w:sz="4" w:space="0" w:color="auto"/>
            </w:tcBorders>
          </w:tcPr>
          <w:p w14:paraId="3761E994" w14:textId="77777777" w:rsidR="00461B88" w:rsidRPr="00DE4500" w:rsidRDefault="00461B88" w:rsidP="001B06C2">
            <w:pPr>
              <w:spacing w:after="0" w:line="240" w:lineRule="auto"/>
              <w:rPr>
                <w:rFonts w:eastAsia="Arial Unicode MS" w:cstheme="minorHAnsi"/>
              </w:rPr>
            </w:pPr>
          </w:p>
        </w:tc>
        <w:tc>
          <w:tcPr>
            <w:tcW w:w="359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24A9D65" w14:textId="63DFCD84" w:rsidR="00461B88" w:rsidRPr="00DE4500" w:rsidRDefault="000F3EDA" w:rsidP="001B06C2">
            <w:pPr>
              <w:spacing w:after="0" w:line="240" w:lineRule="auto"/>
              <w:rPr>
                <w:rFonts w:eastAsia="Arial Unicode MS" w:cstheme="minorHAnsi"/>
              </w:rPr>
            </w:pPr>
            <w:r w:rsidRPr="00DE4500">
              <w:rPr>
                <w:rFonts w:eastAsia="Arial Unicode MS" w:cstheme="minorHAnsi"/>
              </w:rPr>
              <w:t>All Staff</w:t>
            </w:r>
          </w:p>
        </w:tc>
        <w:tc>
          <w:tcPr>
            <w:tcW w:w="451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7B38727" w14:textId="77777777" w:rsidR="00196C23" w:rsidRPr="00DE4500" w:rsidRDefault="00196C23" w:rsidP="00196C23">
            <w:pPr>
              <w:spacing w:after="0" w:line="240" w:lineRule="auto"/>
              <w:rPr>
                <w:rFonts w:cstheme="minorHAnsi"/>
              </w:rPr>
            </w:pPr>
            <w:r w:rsidRPr="00DE4500">
              <w:rPr>
                <w:rFonts w:cstheme="minorHAnsi"/>
              </w:rPr>
              <w:t>ELC Tracking tool.</w:t>
            </w:r>
          </w:p>
          <w:p w14:paraId="70CBAE8E" w14:textId="77777777" w:rsidR="00461B88" w:rsidRPr="00DE4500" w:rsidRDefault="00196C23" w:rsidP="00196C23">
            <w:pPr>
              <w:spacing w:after="0" w:line="240" w:lineRule="auto"/>
              <w:rPr>
                <w:rFonts w:cstheme="minorHAnsi"/>
              </w:rPr>
            </w:pPr>
            <w:r w:rsidRPr="00DE4500">
              <w:rPr>
                <w:rFonts w:cstheme="minorHAnsi"/>
              </w:rPr>
              <w:t>Time for reflection and professional dialogue.</w:t>
            </w:r>
          </w:p>
          <w:p w14:paraId="4385023C" w14:textId="6CCA6C99" w:rsidR="00196C23" w:rsidRPr="00DE4500" w:rsidRDefault="00294499" w:rsidP="00196C23">
            <w:pPr>
              <w:spacing w:after="0" w:line="240" w:lineRule="auto"/>
              <w:rPr>
                <w:rFonts w:cstheme="minorHAnsi"/>
              </w:rPr>
            </w:pPr>
            <w:r w:rsidRPr="00DE4500">
              <w:rPr>
                <w:rFonts w:cstheme="minorHAnsi"/>
              </w:rPr>
              <w:t>Cluster ‘Power Up your Pedagogy’ Training</w:t>
            </w:r>
          </w:p>
        </w:tc>
      </w:tr>
      <w:tr w:rsidR="00461B88" w:rsidRPr="00DE4500" w14:paraId="70D10229" w14:textId="77777777" w:rsidTr="00665D83">
        <w:trPr>
          <w:trHeight w:val="282"/>
        </w:trPr>
        <w:tc>
          <w:tcPr>
            <w:tcW w:w="4241"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4EFDE29" w14:textId="68DA8BFD" w:rsidR="00461B88" w:rsidRPr="00DE4500" w:rsidRDefault="006E2958" w:rsidP="006E2958">
            <w:pPr>
              <w:pStyle w:val="Header"/>
              <w:rPr>
                <w:rFonts w:cstheme="minorHAnsi"/>
                <w:bCs/>
              </w:rPr>
            </w:pPr>
            <w:r>
              <w:rPr>
                <w:rFonts w:cstheme="minorHAnsi"/>
              </w:rPr>
              <w:t>Create an enabling environment in which children lead and document their own learning.</w:t>
            </w:r>
          </w:p>
        </w:tc>
        <w:tc>
          <w:tcPr>
            <w:tcW w:w="1917" w:type="dxa"/>
            <w:tcBorders>
              <w:top w:val="single" w:sz="4" w:space="0" w:color="auto"/>
              <w:left w:val="single" w:sz="4" w:space="0" w:color="auto"/>
              <w:bottom w:val="single" w:sz="4" w:space="0" w:color="auto"/>
              <w:right w:val="single" w:sz="4" w:space="0" w:color="auto"/>
            </w:tcBorders>
          </w:tcPr>
          <w:p w14:paraId="712A95BF" w14:textId="1471AB43" w:rsidR="00461B88" w:rsidRPr="00DE4500" w:rsidRDefault="000F3EDA" w:rsidP="001B06C2">
            <w:pPr>
              <w:spacing w:after="0" w:line="240" w:lineRule="auto"/>
              <w:rPr>
                <w:rFonts w:eastAsia="Arial Unicode MS" w:cstheme="minorHAnsi"/>
              </w:rPr>
            </w:pPr>
            <w:r w:rsidRPr="00DE4500">
              <w:rPr>
                <w:rFonts w:eastAsia="Arial Unicode MS" w:cstheme="minorHAnsi"/>
              </w:rPr>
              <w:t>August 24 – June 25</w:t>
            </w:r>
          </w:p>
        </w:tc>
        <w:tc>
          <w:tcPr>
            <w:tcW w:w="725" w:type="dxa"/>
            <w:tcBorders>
              <w:top w:val="single" w:sz="4" w:space="0" w:color="auto"/>
              <w:left w:val="single" w:sz="4" w:space="0" w:color="auto"/>
              <w:bottom w:val="single" w:sz="4" w:space="0" w:color="auto"/>
              <w:right w:val="single" w:sz="4" w:space="0" w:color="auto"/>
            </w:tcBorders>
          </w:tcPr>
          <w:p w14:paraId="09BFABD6" w14:textId="77777777" w:rsidR="00461B88" w:rsidRPr="00DE4500" w:rsidRDefault="00461B88" w:rsidP="001B06C2">
            <w:pPr>
              <w:spacing w:after="0" w:line="240" w:lineRule="auto"/>
              <w:rPr>
                <w:rFonts w:eastAsia="Arial Unicode MS" w:cstheme="minorHAnsi"/>
              </w:rPr>
            </w:pPr>
          </w:p>
        </w:tc>
        <w:tc>
          <w:tcPr>
            <w:tcW w:w="3591"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192FF681" w14:textId="6A499DE2" w:rsidR="00461B88" w:rsidRPr="00DE4500" w:rsidRDefault="000F3EDA" w:rsidP="001B06C2">
            <w:pPr>
              <w:spacing w:after="0" w:line="240" w:lineRule="auto"/>
              <w:rPr>
                <w:rFonts w:eastAsia="Arial Unicode MS" w:cstheme="minorHAnsi"/>
              </w:rPr>
            </w:pPr>
            <w:r w:rsidRPr="00DE4500">
              <w:rPr>
                <w:rFonts w:eastAsia="Arial Unicode MS" w:cstheme="minorHAnsi"/>
              </w:rPr>
              <w:t>All Staff</w:t>
            </w:r>
          </w:p>
        </w:tc>
        <w:tc>
          <w:tcPr>
            <w:tcW w:w="4517"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5B0D48EF" w14:textId="77777777" w:rsidR="00196C23" w:rsidRPr="00DE4500" w:rsidRDefault="00196C23" w:rsidP="00196C23">
            <w:pPr>
              <w:spacing w:after="0" w:line="240" w:lineRule="auto"/>
              <w:rPr>
                <w:rFonts w:cstheme="minorHAnsi"/>
              </w:rPr>
            </w:pPr>
            <w:r w:rsidRPr="00DE4500">
              <w:rPr>
                <w:rFonts w:cstheme="minorHAnsi"/>
              </w:rPr>
              <w:t>ELC Tracking tool.</w:t>
            </w:r>
          </w:p>
          <w:p w14:paraId="50B2B2CC" w14:textId="77777777" w:rsidR="00461B88" w:rsidRPr="00DE4500" w:rsidRDefault="00196C23" w:rsidP="00196C23">
            <w:pPr>
              <w:spacing w:after="0" w:line="240" w:lineRule="auto"/>
              <w:rPr>
                <w:rFonts w:cstheme="minorHAnsi"/>
              </w:rPr>
            </w:pPr>
            <w:r w:rsidRPr="00DE4500">
              <w:rPr>
                <w:rFonts w:cstheme="minorHAnsi"/>
              </w:rPr>
              <w:t>Time for reflection and professional dialogue.</w:t>
            </w:r>
          </w:p>
          <w:p w14:paraId="38CCD542" w14:textId="03F21C40" w:rsidR="00196C23" w:rsidRPr="00DE4500" w:rsidRDefault="006E2958" w:rsidP="00196C23">
            <w:pPr>
              <w:spacing w:after="0" w:line="240" w:lineRule="auto"/>
              <w:rPr>
                <w:rFonts w:cstheme="minorHAnsi"/>
              </w:rPr>
            </w:pPr>
            <w:r>
              <w:rPr>
                <w:rFonts w:cstheme="minorHAnsi"/>
              </w:rPr>
              <w:t>Floor Books, Learning Journals.</w:t>
            </w:r>
          </w:p>
          <w:p w14:paraId="60106A75" w14:textId="3FD8ED99" w:rsidR="00196C23" w:rsidRPr="00DE4500" w:rsidRDefault="00196C23" w:rsidP="00196C23">
            <w:pPr>
              <w:spacing w:after="0" w:line="240" w:lineRule="auto"/>
              <w:rPr>
                <w:rFonts w:cstheme="minorHAnsi"/>
              </w:rPr>
            </w:pPr>
          </w:p>
        </w:tc>
      </w:tr>
    </w:tbl>
    <w:p w14:paraId="21B5B83B" w14:textId="7E01814F" w:rsidR="006E59FF" w:rsidRDefault="006E59FF" w:rsidP="006E59FF">
      <w:pPr>
        <w:rPr>
          <w:rFonts w:cstheme="minorHAnsi"/>
        </w:rPr>
      </w:pPr>
    </w:p>
    <w:p w14:paraId="1ACAA5E4" w14:textId="6B4AEEC5" w:rsidR="003039B7" w:rsidRDefault="003039B7" w:rsidP="006E59FF">
      <w:pPr>
        <w:rPr>
          <w:rFonts w:cstheme="minorHAnsi"/>
        </w:rPr>
      </w:pPr>
    </w:p>
    <w:p w14:paraId="34B6FEB1" w14:textId="77777777" w:rsidR="003039B7" w:rsidRPr="00DE4500" w:rsidRDefault="003039B7" w:rsidP="006E59FF">
      <w:pPr>
        <w:rPr>
          <w:rFonts w:cstheme="minorHAnsi"/>
        </w:rPr>
      </w:pPr>
    </w:p>
    <w:tbl>
      <w:tblPr>
        <w:tblStyle w:val="TableGrid"/>
        <w:tblW w:w="15155" w:type="dxa"/>
        <w:tblInd w:w="108" w:type="dxa"/>
        <w:tblLook w:val="04A0" w:firstRow="1" w:lastRow="0" w:firstColumn="1" w:lastColumn="0" w:noHBand="0" w:noVBand="1"/>
      </w:tblPr>
      <w:tblGrid>
        <w:gridCol w:w="4387"/>
        <w:gridCol w:w="5008"/>
        <w:gridCol w:w="5760"/>
      </w:tblGrid>
      <w:tr w:rsidR="006E59FF" w:rsidRPr="00DE4500" w14:paraId="750DBE84" w14:textId="77777777" w:rsidTr="00665D83">
        <w:trPr>
          <w:trHeight w:val="586"/>
        </w:trPr>
        <w:tc>
          <w:tcPr>
            <w:tcW w:w="15155" w:type="dxa"/>
            <w:gridSpan w:val="3"/>
            <w:shd w:val="clear" w:color="auto" w:fill="BFBFBF" w:themeFill="background1" w:themeFillShade="BF"/>
          </w:tcPr>
          <w:p w14:paraId="0BB7B12F" w14:textId="733CD050" w:rsidR="004024A1" w:rsidRPr="00DE4500" w:rsidRDefault="006E59FF" w:rsidP="006D544F">
            <w:pPr>
              <w:pStyle w:val="Default"/>
              <w:rPr>
                <w:rFonts w:asciiTheme="minorHAnsi" w:hAnsiTheme="minorHAnsi" w:cstheme="minorHAnsi"/>
                <w:b/>
                <w:sz w:val="22"/>
                <w:szCs w:val="22"/>
              </w:rPr>
            </w:pPr>
            <w:r w:rsidRPr="00DE4500">
              <w:rPr>
                <w:rFonts w:asciiTheme="minorHAnsi" w:hAnsiTheme="minorHAnsi" w:cstheme="minorHAnsi"/>
                <w:b/>
                <w:sz w:val="22"/>
                <w:szCs w:val="22"/>
              </w:rPr>
              <w:lastRenderedPageBreak/>
              <w:t>P</w:t>
            </w:r>
            <w:r w:rsidR="004024A1" w:rsidRPr="00DE4500">
              <w:rPr>
                <w:rFonts w:asciiTheme="minorHAnsi" w:hAnsiTheme="minorHAnsi" w:cstheme="minorHAnsi"/>
                <w:b/>
                <w:sz w:val="22"/>
                <w:szCs w:val="22"/>
              </w:rPr>
              <w:t>ri</w:t>
            </w:r>
            <w:r w:rsidRPr="00DE4500">
              <w:rPr>
                <w:rFonts w:asciiTheme="minorHAnsi" w:hAnsiTheme="minorHAnsi" w:cstheme="minorHAnsi"/>
                <w:b/>
                <w:sz w:val="22"/>
                <w:szCs w:val="22"/>
              </w:rPr>
              <w:t>ority 3</w:t>
            </w:r>
          </w:p>
          <w:p w14:paraId="49B92DB0" w14:textId="2AC50DF0" w:rsidR="006E59FF" w:rsidRPr="00DE4500" w:rsidRDefault="00EA2EC7" w:rsidP="006D544F">
            <w:pPr>
              <w:pStyle w:val="Default"/>
              <w:rPr>
                <w:rFonts w:asciiTheme="minorHAnsi" w:hAnsiTheme="minorHAnsi" w:cstheme="minorHAnsi"/>
                <w:sz w:val="22"/>
                <w:szCs w:val="22"/>
              </w:rPr>
            </w:pPr>
            <w:sdt>
              <w:sdtPr>
                <w:rPr>
                  <w:rFonts w:asciiTheme="minorHAnsi" w:hAnsiTheme="minorHAnsi" w:cstheme="minorHAnsi"/>
                  <w:sz w:val="22"/>
                  <w:szCs w:val="22"/>
                </w:rPr>
                <w:alias w:val="NIF"/>
                <w:tag w:val="NIF"/>
                <w:id w:val="-1548296746"/>
                <w:placeholder>
                  <w:docPart w:val="978890C75AE4494982390E1F2927F7C2"/>
                </w:placeholder>
                <w:dropDownList>
                  <w:listItem w:displayText="Choose an item" w:value="Choose an item"/>
                  <w:listItem w:value="Placing the human rights and needs of every child and young person at the centre of education "/>
                  <w:listItem w:displayText="Improvement in children and young people's health and wellbeing" w:value="Improvement in children and young people's health and wellbeing"/>
                  <w:listItem w:displayText="Closing the attainment gap between the most and least disadvantaged children and young people" w:value="Closing the attainment gap between the most and least disadvantaged children and young people"/>
                  <w:listItem w:displayText="Improvement in skills and sustained, positive school-leaver destinations for all young people " w:value="Improvement in skills and sustained, positive school-leaver destinations for all young people "/>
                  <w:listItem w:displayText="Improvements in attainment, particularly  in literacy and numeracy" w:value="Improvements in attainment, particularly  in literacy and numeracy"/>
                  <w:listItem w:displayText="-" w:value="-"/>
                </w:dropDownList>
              </w:sdtPr>
              <w:sdtEndPr/>
              <w:sdtContent>
                <w:r w:rsidR="000E52A5" w:rsidRPr="00DE4500">
                  <w:rPr>
                    <w:rFonts w:asciiTheme="minorHAnsi" w:hAnsiTheme="minorHAnsi" w:cstheme="minorHAnsi"/>
                    <w:sz w:val="22"/>
                    <w:szCs w:val="22"/>
                  </w:rPr>
                  <w:t>Improvement in children and young people's health and wellbeing</w:t>
                </w:r>
              </w:sdtContent>
            </w:sdt>
          </w:p>
          <w:p w14:paraId="601A892F" w14:textId="64B47019" w:rsidR="006E59FF" w:rsidRPr="00DE4500" w:rsidRDefault="006E59FF" w:rsidP="006D544F">
            <w:pPr>
              <w:rPr>
                <w:rFonts w:cstheme="minorHAnsi"/>
                <w:b/>
              </w:rPr>
            </w:pPr>
          </w:p>
        </w:tc>
      </w:tr>
      <w:tr w:rsidR="006E59FF" w:rsidRPr="00DE4500" w14:paraId="7CCFD902" w14:textId="77777777" w:rsidTr="00665D83">
        <w:trPr>
          <w:trHeight w:val="586"/>
        </w:trPr>
        <w:tc>
          <w:tcPr>
            <w:tcW w:w="4387" w:type="dxa"/>
          </w:tcPr>
          <w:p w14:paraId="2B52C41E" w14:textId="77777777" w:rsidR="006E59FF" w:rsidRPr="00DE4500" w:rsidRDefault="006E59FF" w:rsidP="006D544F">
            <w:pPr>
              <w:rPr>
                <w:rFonts w:cstheme="minorHAnsi"/>
                <w:b/>
              </w:rPr>
            </w:pPr>
            <w:r w:rsidRPr="00DE4500">
              <w:rPr>
                <w:rFonts w:cstheme="minorHAnsi"/>
                <w:b/>
              </w:rPr>
              <w:t>NIF Driver</w:t>
            </w:r>
          </w:p>
          <w:sdt>
            <w:sdtPr>
              <w:rPr>
                <w:rFonts w:asciiTheme="minorHAnsi" w:hAnsiTheme="minorHAnsi" w:cstheme="minorHAnsi"/>
                <w:sz w:val="22"/>
                <w:szCs w:val="22"/>
              </w:rPr>
              <w:alias w:val="NIF Drivers"/>
              <w:tag w:val="NIF Drivers"/>
              <w:id w:val="-1816094727"/>
              <w:placeholder>
                <w:docPart w:val="5DC7F7A15B1D44069161D0C22978AF96"/>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p w14:paraId="213A779C" w14:textId="4489F933" w:rsidR="006E59FF" w:rsidRPr="00DE4500" w:rsidRDefault="000E52A5" w:rsidP="006D544F">
                <w:pPr>
                  <w:pStyle w:val="Default"/>
                  <w:rPr>
                    <w:rFonts w:asciiTheme="minorHAnsi" w:hAnsiTheme="minorHAnsi" w:cstheme="minorHAnsi"/>
                    <w:color w:val="auto"/>
                    <w:sz w:val="22"/>
                    <w:szCs w:val="22"/>
                  </w:rPr>
                </w:pPr>
                <w:r w:rsidRPr="00DE4500">
                  <w:rPr>
                    <w:rFonts w:asciiTheme="minorHAnsi" w:hAnsiTheme="minorHAnsi" w:cstheme="minorHAnsi"/>
                    <w:sz w:val="22"/>
                    <w:szCs w:val="22"/>
                  </w:rPr>
                  <w:t>School leadership</w:t>
                </w:r>
              </w:p>
            </w:sdtContent>
          </w:sdt>
          <w:p w14:paraId="5F26F11A" w14:textId="1B63C4B6" w:rsidR="006E59FF" w:rsidRPr="00DE4500" w:rsidRDefault="00EA2EC7" w:rsidP="006D544F">
            <w:pPr>
              <w:pStyle w:val="Default"/>
              <w:rPr>
                <w:rFonts w:asciiTheme="minorHAnsi" w:hAnsiTheme="minorHAnsi" w:cstheme="minorHAnsi"/>
                <w:color w:val="auto"/>
                <w:sz w:val="22"/>
                <w:szCs w:val="22"/>
              </w:rPr>
            </w:pPr>
            <w:sdt>
              <w:sdtPr>
                <w:rPr>
                  <w:rFonts w:asciiTheme="minorHAnsi" w:hAnsiTheme="minorHAnsi" w:cstheme="minorHAnsi"/>
                  <w:sz w:val="22"/>
                  <w:szCs w:val="22"/>
                </w:rPr>
                <w:alias w:val="NIF Drivers"/>
                <w:tag w:val="NIF Drivers"/>
                <w:id w:val="-2142571367"/>
                <w:placeholder>
                  <w:docPart w:val="912C7E6F1AA34AAB816555D18F96AA5D"/>
                </w:placeholder>
                <w:dropDownList>
                  <w:listItem w:value="Choose an item."/>
                  <w:listItem w:displayText="    " w:value="    "/>
                  <w:listItem w:displayText="School leadership" w:value="School leadership"/>
                  <w:listItem w:displayText="Teacher professionalism" w:value="Teacher professionalism"/>
                  <w:listItem w:displayText="Parental engagement" w:value="Parental engagement"/>
                  <w:listItem w:displayText="Assessment of children's progress" w:value="Assessment of children's progress"/>
                  <w:listItem w:displayText="School Improvement" w:value="School Improvement"/>
                  <w:listItem w:displayText="Performance information" w:value="Performance information"/>
                </w:dropDownList>
              </w:sdtPr>
              <w:sdtEndPr/>
              <w:sdtContent>
                <w:r w:rsidR="000E52A5" w:rsidRPr="00DE4500">
                  <w:rPr>
                    <w:rFonts w:asciiTheme="minorHAnsi" w:hAnsiTheme="minorHAnsi" w:cstheme="minorHAnsi"/>
                    <w:sz w:val="22"/>
                    <w:szCs w:val="22"/>
                  </w:rPr>
                  <w:t>Teacher professionalism</w:t>
                </w:r>
              </w:sdtContent>
            </w:sdt>
          </w:p>
          <w:p w14:paraId="30B401F1" w14:textId="77777777" w:rsidR="006E59FF" w:rsidRPr="00DE4500" w:rsidRDefault="006E59FF" w:rsidP="006D544F">
            <w:pPr>
              <w:autoSpaceDE w:val="0"/>
              <w:autoSpaceDN w:val="0"/>
              <w:adjustRightInd w:val="0"/>
              <w:spacing w:after="30"/>
              <w:rPr>
                <w:rFonts w:cstheme="minorHAnsi"/>
                <w:b/>
              </w:rPr>
            </w:pPr>
          </w:p>
        </w:tc>
        <w:tc>
          <w:tcPr>
            <w:tcW w:w="5008" w:type="dxa"/>
          </w:tcPr>
          <w:p w14:paraId="6EB10A04" w14:textId="77777777" w:rsidR="00C4691B" w:rsidRPr="00DE4500" w:rsidRDefault="00C4691B" w:rsidP="00C4691B">
            <w:pPr>
              <w:pStyle w:val="Default"/>
              <w:rPr>
                <w:rFonts w:asciiTheme="minorHAnsi" w:hAnsiTheme="minorHAnsi" w:cstheme="minorHAnsi"/>
                <w:b/>
                <w:bCs/>
                <w:sz w:val="22"/>
                <w:szCs w:val="22"/>
              </w:rPr>
            </w:pPr>
            <w:r w:rsidRPr="00DE4500">
              <w:rPr>
                <w:rFonts w:asciiTheme="minorHAnsi" w:hAnsiTheme="minorHAnsi" w:cstheme="minorHAnsi"/>
                <w:b/>
                <w:bCs/>
                <w:sz w:val="22"/>
                <w:szCs w:val="22"/>
              </w:rPr>
              <w:t xml:space="preserve">HGIOS/ELC QIs </w:t>
            </w:r>
          </w:p>
          <w:sdt>
            <w:sdtPr>
              <w:rPr>
                <w:rFonts w:asciiTheme="minorHAnsi" w:hAnsiTheme="minorHAnsi" w:cstheme="minorHAnsi"/>
                <w:sz w:val="22"/>
                <w:szCs w:val="22"/>
              </w:rPr>
              <w:alias w:val="HGIOS"/>
              <w:tag w:val="HGIOSs"/>
              <w:id w:val="680480606"/>
              <w:placeholder>
                <w:docPart w:val="31C6664F161747149D1C24FAABEBC02C"/>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223C8B05" w14:textId="4CB09181" w:rsidR="006E59FF" w:rsidRPr="00DE4500" w:rsidRDefault="000E52A5" w:rsidP="006D544F">
                <w:pPr>
                  <w:pStyle w:val="Default"/>
                  <w:rPr>
                    <w:rFonts w:asciiTheme="minorHAnsi" w:hAnsiTheme="minorHAnsi" w:cstheme="minorHAnsi"/>
                    <w:sz w:val="22"/>
                    <w:szCs w:val="22"/>
                    <w:u w:val="single"/>
                  </w:rPr>
                </w:pPr>
                <w:r w:rsidRPr="00DE4500">
                  <w:rPr>
                    <w:rFonts w:asciiTheme="minorHAnsi" w:hAnsiTheme="minorHAnsi" w:cstheme="minorHAnsi"/>
                    <w:sz w:val="22"/>
                    <w:szCs w:val="22"/>
                  </w:rPr>
                  <w:t>2.1 Safeguarding and child protection</w:t>
                </w:r>
              </w:p>
            </w:sdtContent>
          </w:sdt>
          <w:sdt>
            <w:sdtPr>
              <w:rPr>
                <w:rFonts w:asciiTheme="minorHAnsi" w:hAnsiTheme="minorHAnsi" w:cstheme="minorHAnsi"/>
                <w:sz w:val="22"/>
                <w:szCs w:val="22"/>
              </w:rPr>
              <w:alias w:val="HGIOS"/>
              <w:tag w:val="HGIOSs"/>
              <w:id w:val="609713475"/>
              <w:placeholder>
                <w:docPart w:val="BA759FAD6E0D47188A205750DBEA2814"/>
              </w:placeholder>
              <w:dropDownList>
                <w:listItem w:value="Choose an item."/>
                <w:listItem w:displayText="1.1 Self-evaluation for self-improvement" w:value="1.1 Self-evaluation for self-improvement"/>
                <w:listItem w:displayText="1.2 Leadership of learning" w:value="1.2 Leadership of learning"/>
                <w:listItem w:displayText="1.3 Leadership of change" w:value="1.3 Leadership of change"/>
                <w:listItem w:displayText="1.4 Leadership and management of staff/practitioners" w:value="1.4 Leadership and management of staff/practitioners"/>
                <w:listItem w:displayText="1.5 Management of resources to promote equity" w:value="1.5 Management of resources to promote equity"/>
                <w:listItem w:displayText="2.1 Safeguarding and child protection" w:value="2.1 Safeguarding and child protection"/>
                <w:listItem w:displayText="2.2 Curriculum" w:value="2.2 Curriculum"/>
                <w:listItem w:displayText="2.3 Learning, teaching and assessment" w:value="2.3 Learning, teaching and assessment"/>
                <w:listItem w:displayText="2.4 Personalised support" w:value="2.4 Personalised support"/>
                <w:listItem w:displayText="2.5 Family learning" w:value="2.5 Family learning"/>
                <w:listItem w:displayText="2.6 Transitions" w:value="2.6 Transitions"/>
                <w:listItem w:displayText="2.7 Partnerships" w:value="2.7 Partnerships"/>
                <w:listItem w:displayText="3.1 Ensuring wellbeing, equality and inclusion" w:value="3.1 Ensuring wellbeing, equality and inclusion"/>
                <w:listItem w:displayText="3.2 Raising attainment and achievement" w:value="3.2 Raising attainment and achievement"/>
                <w:listItem w:displayText="3.2 Securing Children's Progress" w:value="3.2 Securing Children's Progress"/>
                <w:listItem w:displayText="3.3 Increasing creativity and employability" w:value="3.3 Increasing creativity and employability"/>
              </w:dropDownList>
            </w:sdtPr>
            <w:sdtEndPr/>
            <w:sdtContent>
              <w:p w14:paraId="07ADF97D" w14:textId="7B6FD02D" w:rsidR="006E59FF" w:rsidRPr="00DE4500" w:rsidRDefault="000E52A5" w:rsidP="006D544F">
                <w:pPr>
                  <w:pStyle w:val="Default"/>
                  <w:rPr>
                    <w:rFonts w:asciiTheme="minorHAnsi" w:hAnsiTheme="minorHAnsi" w:cstheme="minorHAnsi"/>
                    <w:color w:val="auto"/>
                    <w:sz w:val="22"/>
                    <w:szCs w:val="22"/>
                  </w:rPr>
                </w:pPr>
                <w:r w:rsidRPr="00DE4500">
                  <w:rPr>
                    <w:rFonts w:asciiTheme="minorHAnsi" w:hAnsiTheme="minorHAnsi" w:cstheme="minorHAnsi"/>
                    <w:sz w:val="22"/>
                    <w:szCs w:val="22"/>
                  </w:rPr>
                  <w:t>3.1 Ensuring wellbeing, equality and inclusion</w:t>
                </w:r>
              </w:p>
            </w:sdtContent>
          </w:sdt>
          <w:p w14:paraId="3848EC81" w14:textId="6233C3BB" w:rsidR="006E59FF" w:rsidRPr="00DE4500" w:rsidRDefault="006E59FF" w:rsidP="006D544F">
            <w:pPr>
              <w:pStyle w:val="Default"/>
              <w:rPr>
                <w:rFonts w:asciiTheme="minorHAnsi" w:hAnsiTheme="minorHAnsi" w:cstheme="minorHAnsi"/>
                <w:sz w:val="22"/>
                <w:szCs w:val="22"/>
                <w:u w:val="single"/>
              </w:rPr>
            </w:pPr>
            <w:r w:rsidRPr="00DE4500">
              <w:rPr>
                <w:rFonts w:asciiTheme="minorHAnsi" w:hAnsiTheme="minorHAnsi" w:cstheme="minorHAnsi"/>
                <w:sz w:val="22"/>
                <w:szCs w:val="22"/>
              </w:rPr>
              <w:t xml:space="preserve"> </w:t>
            </w:r>
          </w:p>
          <w:p w14:paraId="564CA288" w14:textId="77777777" w:rsidR="006E59FF" w:rsidRPr="00DE4500" w:rsidRDefault="006E59FF" w:rsidP="006D544F">
            <w:pPr>
              <w:pStyle w:val="Default"/>
              <w:rPr>
                <w:rFonts w:asciiTheme="minorHAnsi" w:hAnsiTheme="minorHAnsi" w:cstheme="minorHAnsi"/>
                <w:sz w:val="22"/>
                <w:szCs w:val="22"/>
              </w:rPr>
            </w:pPr>
          </w:p>
        </w:tc>
        <w:tc>
          <w:tcPr>
            <w:tcW w:w="5759" w:type="dxa"/>
          </w:tcPr>
          <w:p w14:paraId="55040E5A" w14:textId="77777777" w:rsidR="006E59FF" w:rsidRPr="00DE4500" w:rsidRDefault="006E59FF" w:rsidP="006D544F">
            <w:pPr>
              <w:rPr>
                <w:rFonts w:cstheme="minorHAnsi"/>
                <w:b/>
              </w:rPr>
            </w:pPr>
            <w:r w:rsidRPr="00DE4500">
              <w:rPr>
                <w:rFonts w:cstheme="minorHAnsi"/>
                <w:b/>
              </w:rPr>
              <w:t>UNCRC</w:t>
            </w:r>
          </w:p>
          <w:sdt>
            <w:sdtPr>
              <w:rPr>
                <w:rFonts w:cstheme="minorHAnsi"/>
              </w:rPr>
              <w:alias w:val="RRS Unicef articles"/>
              <w:tag w:val="RRS Unicef articles"/>
              <w:id w:val="1264268001"/>
              <w:placeholder>
                <w:docPart w:val="C41E5D5B85EF4C10B97BA0A122EACC43"/>
              </w:placeholder>
              <w:dropDownList>
                <w:listItem w:value="Choose an item."/>
                <w:listItem w:displayText="  " w:value="  "/>
                <w:listItem w:displayText="Article 2 (Non-discrimination):" w:value="Article 2 (Non-discrimination):"/>
                <w:listItem w:displayText="Article 3 (Best interests of the child):" w:value="Article 3 (Best interests of the child):"/>
                <w:listItem w:displayText="Article 4 (Protection of rights):" w:value="Article 4 (Protection of rights):"/>
                <w:listItem w:displayText="Article 5 (Parental guidance):" w:value="Article 5 (Parental guidance):"/>
                <w:listItem w:displayText="Article 6 (Survival and development):" w:value="Article 6 (Survival and development):"/>
                <w:listItem w:displayText="Article 12 (Respect for the views of the child):" w:value="Article 12 (Respect for the views of the child):"/>
                <w:listItem w:displayText="Article 13 (Freedom of expression):" w:value="Article 13 (Freedom of expression):"/>
                <w:listItem w:displayText="Article 14 (Freedom of thought, conscience and religion):" w:value="Article 14 (Freedom of thought, conscience and religion):"/>
                <w:listItem w:displayText="Article 15 (Freedom of association):" w:value="Article 15 (Freedom of association):"/>
                <w:listItem w:displayText="Article 17 (Access to information; mass media):" w:value="Article 17 (Access to information; mass media):"/>
                <w:listItem w:displayText="Article 19 (Protection from all forms of violence):" w:value="Article 19 (Protection from all forms of violence):"/>
                <w:listItem w:displayText="Article 23 (Children with disabilities):" w:value="Article 23 (Children with disabilities):"/>
                <w:listItem w:displayText="Article 28: (Right to education):" w:value="Article 28: (Right to education):"/>
                <w:listItem w:displayText="Article 29 (Goals of education):" w:value="Article 29 (Goals of education):"/>
                <w:listItem w:displayText="Article 31 (Leisure, play and culture):" w:value="Article 31 (Leisure, play and culture):"/>
                <w:listItem w:displayText="Article 37 (Detention and punishment):" w:value="Article 37 (Detention and punishment):"/>
                <w:listItem w:displayText="Article 42 (Knowledge of rights):" w:value="Article 42 (Knowledge of rights):"/>
              </w:dropDownList>
            </w:sdtPr>
            <w:sdtEndPr/>
            <w:sdtContent>
              <w:p w14:paraId="17A76F76" w14:textId="5DD760A1" w:rsidR="006E59FF" w:rsidRPr="00DE4500" w:rsidRDefault="00D33676" w:rsidP="006D544F">
                <w:pPr>
                  <w:rPr>
                    <w:rFonts w:cstheme="minorHAnsi"/>
                  </w:rPr>
                </w:pPr>
                <w:r w:rsidRPr="00DE4500">
                  <w:rPr>
                    <w:rFonts w:cstheme="minorHAnsi"/>
                  </w:rPr>
                  <w:t>Article 3 (Best interests of the child):</w:t>
                </w:r>
              </w:p>
            </w:sdtContent>
          </w:sdt>
          <w:p w14:paraId="0D6BB067" w14:textId="617DDF7D" w:rsidR="006E59FF" w:rsidRPr="00DE4500" w:rsidRDefault="006E59FF" w:rsidP="006D544F">
            <w:pPr>
              <w:rPr>
                <w:rFonts w:cstheme="minorHAnsi"/>
              </w:rPr>
            </w:pPr>
          </w:p>
          <w:p w14:paraId="7AC89A2E" w14:textId="77777777" w:rsidR="006E59FF" w:rsidRPr="00DE4500" w:rsidRDefault="006E59FF" w:rsidP="006D544F">
            <w:pPr>
              <w:rPr>
                <w:rFonts w:cstheme="minorHAnsi"/>
              </w:rPr>
            </w:pPr>
          </w:p>
        </w:tc>
      </w:tr>
    </w:tbl>
    <w:tbl>
      <w:tblPr>
        <w:tblW w:w="15177" w:type="dxa"/>
        <w:tblInd w:w="137"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5150"/>
        <w:gridCol w:w="27"/>
      </w:tblGrid>
      <w:tr w:rsidR="00516165" w:rsidRPr="00DE4500" w14:paraId="5A1DCFE6" w14:textId="77777777" w:rsidTr="00665D83">
        <w:trPr>
          <w:gridAfter w:val="1"/>
          <w:wAfter w:w="27" w:type="dxa"/>
          <w:trHeight w:val="537"/>
        </w:trPr>
        <w:tc>
          <w:tcPr>
            <w:tcW w:w="15150" w:type="dxa"/>
            <w:shd w:val="clear" w:color="auto" w:fill="C0C0C0"/>
            <w:tcMar>
              <w:top w:w="20" w:type="dxa"/>
              <w:left w:w="20" w:type="dxa"/>
              <w:bottom w:w="0" w:type="dxa"/>
              <w:right w:w="20" w:type="dxa"/>
            </w:tcMar>
            <w:vAlign w:val="center"/>
          </w:tcPr>
          <w:p w14:paraId="769C02A1" w14:textId="77777777" w:rsidR="00516165" w:rsidRPr="00DE4500" w:rsidRDefault="00516165" w:rsidP="006D544F">
            <w:pPr>
              <w:jc w:val="center"/>
              <w:rPr>
                <w:rFonts w:eastAsia="Arial Unicode MS" w:cstheme="minorHAnsi"/>
                <w:b/>
                <w:bCs/>
              </w:rPr>
            </w:pPr>
            <w:r w:rsidRPr="00DE4500">
              <w:rPr>
                <w:rFonts w:eastAsia="Arial Unicode MS" w:cstheme="minorHAnsi"/>
                <w:b/>
                <w:bCs/>
              </w:rPr>
              <w:t>Rationale for change based self-evaluation including data and stakeholder views</w:t>
            </w:r>
          </w:p>
        </w:tc>
      </w:tr>
      <w:tr w:rsidR="00516165" w:rsidRPr="00DE4500" w14:paraId="39303E76" w14:textId="77777777" w:rsidTr="00665D83">
        <w:trPr>
          <w:gridAfter w:val="1"/>
          <w:wAfter w:w="27" w:type="dxa"/>
          <w:trHeight w:val="389"/>
        </w:trPr>
        <w:tc>
          <w:tcPr>
            <w:tcW w:w="15150" w:type="dxa"/>
            <w:tcMar>
              <w:top w:w="20" w:type="dxa"/>
              <w:left w:w="20" w:type="dxa"/>
              <w:bottom w:w="0" w:type="dxa"/>
              <w:right w:w="20" w:type="dxa"/>
            </w:tcMar>
          </w:tcPr>
          <w:p w14:paraId="44BD9CAC" w14:textId="736A9F70" w:rsidR="00516165" w:rsidRPr="00DE4500" w:rsidRDefault="00516165" w:rsidP="00D33676">
            <w:pPr>
              <w:tabs>
                <w:tab w:val="left" w:pos="264"/>
              </w:tabs>
              <w:spacing w:after="0" w:line="240" w:lineRule="auto"/>
              <w:rPr>
                <w:rFonts w:cstheme="minorHAnsi"/>
                <w:iCs/>
              </w:rPr>
            </w:pPr>
            <w:r w:rsidRPr="00DE4500">
              <w:rPr>
                <w:rFonts w:cstheme="minorHAnsi"/>
                <w:i/>
              </w:rPr>
              <w:t xml:space="preserve"> </w:t>
            </w:r>
            <w:r w:rsidR="00D33676" w:rsidRPr="00DE4500">
              <w:rPr>
                <w:rFonts w:cstheme="minorHAnsi"/>
                <w:i/>
              </w:rPr>
              <w:t xml:space="preserve">As of June 2024 79% of families attending Glenbrae lived within areas of SIMD 1-3. Living in a deprived area increases the likelihood of children and families experiencing trauma at some point in their lives. It is important that as a staff team we are able to support our children, families and each other should these situations arise. </w:t>
            </w:r>
          </w:p>
        </w:tc>
      </w:tr>
      <w:tr w:rsidR="00516165" w:rsidRPr="00DE4500" w14:paraId="1A029BB6" w14:textId="77777777" w:rsidTr="00665D83">
        <w:tblPrEx>
          <w:tblBorders>
            <w:insideH w:val="single" w:sz="4" w:space="0" w:color="auto"/>
            <w:insideV w:val="single" w:sz="4" w:space="0" w:color="auto"/>
          </w:tblBorders>
        </w:tblPrEx>
        <w:trPr>
          <w:trHeight w:val="537"/>
        </w:trPr>
        <w:tc>
          <w:tcPr>
            <w:tcW w:w="15177" w:type="dxa"/>
            <w:gridSpan w:val="2"/>
            <w:shd w:val="clear" w:color="auto" w:fill="C0C0C0"/>
            <w:tcMar>
              <w:top w:w="20" w:type="dxa"/>
              <w:left w:w="20" w:type="dxa"/>
              <w:bottom w:w="0" w:type="dxa"/>
              <w:right w:w="20" w:type="dxa"/>
            </w:tcMar>
            <w:vAlign w:val="center"/>
          </w:tcPr>
          <w:p w14:paraId="0AD915C1" w14:textId="77777777" w:rsidR="00516165" w:rsidRPr="00DE4500" w:rsidRDefault="00516165" w:rsidP="006D544F">
            <w:pPr>
              <w:spacing w:after="0" w:line="240" w:lineRule="auto"/>
              <w:jc w:val="center"/>
              <w:rPr>
                <w:rFonts w:eastAsia="Arial Unicode MS" w:cstheme="minorHAnsi"/>
                <w:b/>
                <w:bCs/>
              </w:rPr>
            </w:pPr>
            <w:r w:rsidRPr="00DE4500">
              <w:rPr>
                <w:rFonts w:eastAsia="Arial Unicode MS" w:cstheme="minorHAnsi"/>
                <w:b/>
                <w:bCs/>
              </w:rPr>
              <w:t>Expected outcomes for learners</w:t>
            </w:r>
          </w:p>
          <w:p w14:paraId="45243B45" w14:textId="01F24E45" w:rsidR="00516165" w:rsidRPr="00DE4500" w:rsidRDefault="00AD3163" w:rsidP="006D544F">
            <w:pPr>
              <w:spacing w:after="0" w:line="240" w:lineRule="auto"/>
              <w:jc w:val="center"/>
              <w:rPr>
                <w:rFonts w:eastAsia="Arial Unicode MS" w:cstheme="minorHAnsi"/>
                <w:b/>
                <w:bCs/>
              </w:rPr>
            </w:pPr>
            <w:r w:rsidRPr="003C4C96">
              <w:rPr>
                <w:rFonts w:ascii="Comic Sans MS" w:eastAsia="+mn-ea" w:hAnsi="Comic Sans MS" w:cs="+mn-cs"/>
                <w:b/>
                <w:bCs/>
                <w:color w:val="FF0000"/>
                <w:kern w:val="24"/>
                <w:sz w:val="18"/>
                <w:szCs w:val="18"/>
                <w:lang w:eastAsia="en-GB"/>
              </w:rPr>
              <w:t>Who?</w:t>
            </w:r>
            <w:r w:rsidRPr="00802431">
              <w:rPr>
                <w:rFonts w:ascii="Comic Sans MS" w:eastAsia="+mn-ea" w:hAnsi="Comic Sans MS" w:cs="+mn-cs"/>
                <w:b/>
                <w:bCs/>
                <w:kern w:val="24"/>
                <w:sz w:val="18"/>
                <w:szCs w:val="18"/>
                <w:lang w:eastAsia="en-GB"/>
              </w:rPr>
              <w:t xml:space="preserve"> </w:t>
            </w:r>
            <w:r w:rsidRPr="00802431">
              <w:rPr>
                <w:rFonts w:ascii="Comic Sans MS" w:eastAsia="+mn-ea" w:hAnsi="Comic Sans MS" w:cs="+mn-cs"/>
                <w:b/>
                <w:bCs/>
                <w:kern w:val="24"/>
                <w:sz w:val="18"/>
                <w:szCs w:val="18"/>
                <w:lang w:eastAsia="en-GB"/>
              </w:rPr>
              <w:tab/>
            </w:r>
            <w:r w:rsidRPr="003C4C96">
              <w:rPr>
                <w:rFonts w:ascii="Comic Sans MS" w:eastAsia="+mn-ea" w:hAnsi="Comic Sans MS" w:cs="+mn-cs"/>
                <w:b/>
                <w:bCs/>
                <w:color w:val="00B050"/>
                <w:kern w:val="24"/>
                <w:sz w:val="18"/>
                <w:szCs w:val="18"/>
                <w:lang w:eastAsia="en-GB"/>
              </w:rPr>
              <w:t xml:space="preserve">By how much?     </w:t>
            </w:r>
            <w:r w:rsidRPr="003C4C96">
              <w:rPr>
                <w:rFonts w:ascii="Comic Sans MS" w:eastAsia="+mn-ea" w:hAnsi="Comic Sans MS" w:cs="+mn-cs"/>
                <w:b/>
                <w:bCs/>
                <w:color w:val="00B0F0"/>
                <w:kern w:val="24"/>
                <w:sz w:val="18"/>
                <w:szCs w:val="18"/>
                <w:lang w:eastAsia="en-GB"/>
              </w:rPr>
              <w:t xml:space="preserve">By when?     </w:t>
            </w:r>
            <w:r w:rsidRPr="003C4C96">
              <w:rPr>
                <w:rFonts w:ascii="Comic Sans MS" w:eastAsia="+mn-ea" w:hAnsi="Comic Sans MS" w:cs="+mn-cs"/>
                <w:b/>
                <w:bCs/>
                <w:color w:val="E36C0A" w:themeColor="accent6" w:themeShade="BF"/>
                <w:kern w:val="24"/>
                <w:sz w:val="18"/>
                <w:szCs w:val="18"/>
                <w:lang w:eastAsia="en-GB"/>
              </w:rPr>
              <w:t>What?</w:t>
            </w:r>
          </w:p>
        </w:tc>
      </w:tr>
      <w:tr w:rsidR="00516165" w:rsidRPr="00DE4500" w14:paraId="68A33827" w14:textId="77777777" w:rsidTr="00665D83">
        <w:tblPrEx>
          <w:tblBorders>
            <w:insideH w:val="single" w:sz="4" w:space="0" w:color="auto"/>
            <w:insideV w:val="single" w:sz="4" w:space="0" w:color="auto"/>
          </w:tblBorders>
        </w:tblPrEx>
        <w:trPr>
          <w:trHeight w:val="389"/>
        </w:trPr>
        <w:tc>
          <w:tcPr>
            <w:tcW w:w="15177" w:type="dxa"/>
            <w:gridSpan w:val="2"/>
            <w:tcMar>
              <w:top w:w="20" w:type="dxa"/>
              <w:left w:w="20" w:type="dxa"/>
              <w:bottom w:w="0" w:type="dxa"/>
              <w:right w:w="20" w:type="dxa"/>
            </w:tcMar>
          </w:tcPr>
          <w:p w14:paraId="4F840B8A" w14:textId="155E3093" w:rsidR="00516165" w:rsidRPr="00DE4500" w:rsidRDefault="003D3458" w:rsidP="003F68F3">
            <w:pPr>
              <w:tabs>
                <w:tab w:val="left" w:pos="264"/>
              </w:tabs>
              <w:spacing w:after="0" w:line="240" w:lineRule="auto"/>
              <w:rPr>
                <w:rFonts w:cstheme="minorHAnsi"/>
              </w:rPr>
            </w:pPr>
            <w:r w:rsidRPr="003D3458">
              <w:rPr>
                <w:rFonts w:cstheme="minorHAnsi"/>
                <w:color w:val="FFC000"/>
              </w:rPr>
              <w:t xml:space="preserve">By June 2025 </w:t>
            </w:r>
            <w:r w:rsidR="003F68F3" w:rsidRPr="003D3458">
              <w:rPr>
                <w:rFonts w:cstheme="minorHAnsi"/>
                <w:color w:val="FF0000"/>
              </w:rPr>
              <w:t xml:space="preserve">All </w:t>
            </w:r>
            <w:r w:rsidRPr="003D3458">
              <w:rPr>
                <w:rFonts w:cstheme="minorHAnsi"/>
                <w:color w:val="FF0000"/>
              </w:rPr>
              <w:t xml:space="preserve">children </w:t>
            </w:r>
            <w:r w:rsidRPr="003D3458">
              <w:rPr>
                <w:rFonts w:cstheme="minorHAnsi"/>
                <w:color w:val="00B050"/>
              </w:rPr>
              <w:t xml:space="preserve">will </w:t>
            </w:r>
            <w:r w:rsidR="0005579C">
              <w:rPr>
                <w:rFonts w:cstheme="minorHAnsi"/>
                <w:color w:val="00B050"/>
              </w:rPr>
              <w:t xml:space="preserve">make </w:t>
            </w:r>
            <w:r w:rsidRPr="003D3458">
              <w:rPr>
                <w:rFonts w:cstheme="minorHAnsi"/>
                <w:color w:val="00B050"/>
              </w:rPr>
              <w:t>progress</w:t>
            </w:r>
            <w:r w:rsidR="003F68F3" w:rsidRPr="003D3458">
              <w:rPr>
                <w:rFonts w:cstheme="minorHAnsi"/>
                <w:color w:val="00B050"/>
              </w:rPr>
              <w:t xml:space="preserve"> </w:t>
            </w:r>
            <w:r w:rsidRPr="003D3458">
              <w:rPr>
                <w:rFonts w:cstheme="minorHAnsi"/>
                <w:color w:val="00B0F0"/>
              </w:rPr>
              <w:t xml:space="preserve">in </w:t>
            </w:r>
            <w:r w:rsidR="003F68F3" w:rsidRPr="003D3458">
              <w:rPr>
                <w:rFonts w:cstheme="minorHAnsi"/>
                <w:color w:val="00B0F0"/>
              </w:rPr>
              <w:t>health and wellbeing</w:t>
            </w:r>
            <w:r w:rsidR="0005579C">
              <w:rPr>
                <w:rFonts w:cstheme="minorHAnsi"/>
                <w:color w:val="00B0F0"/>
              </w:rPr>
              <w:t xml:space="preserve"> by 10%</w:t>
            </w:r>
            <w:r>
              <w:rPr>
                <w:rFonts w:cstheme="minorHAnsi"/>
              </w:rPr>
              <w:t>.</w:t>
            </w:r>
          </w:p>
          <w:p w14:paraId="711C6031" w14:textId="7CFF5DAA" w:rsidR="00EE7F93" w:rsidRPr="00DE4500" w:rsidRDefault="00EE7F93" w:rsidP="003F68F3">
            <w:pPr>
              <w:tabs>
                <w:tab w:val="left" w:pos="264"/>
              </w:tabs>
              <w:spacing w:after="0" w:line="240" w:lineRule="auto"/>
              <w:rPr>
                <w:rFonts w:cstheme="minorHAnsi"/>
              </w:rPr>
            </w:pPr>
            <w:r w:rsidRPr="00EE7F93">
              <w:rPr>
                <w:rFonts w:cstheme="minorHAnsi"/>
                <w:color w:val="FFC000"/>
              </w:rPr>
              <w:t xml:space="preserve">Child Protection and Safeguarding practice </w:t>
            </w:r>
            <w:r w:rsidRPr="00EE7F93">
              <w:rPr>
                <w:rFonts w:cstheme="minorHAnsi"/>
                <w:color w:val="00B050"/>
              </w:rPr>
              <w:t xml:space="preserve">will be secure/embedded </w:t>
            </w:r>
            <w:r w:rsidRPr="00EE7F93">
              <w:rPr>
                <w:rFonts w:cstheme="minorHAnsi"/>
                <w:color w:val="00B0F0"/>
              </w:rPr>
              <w:t>by June 2025.</w:t>
            </w:r>
          </w:p>
        </w:tc>
      </w:tr>
      <w:tr w:rsidR="00516165" w:rsidRPr="00DE4500" w14:paraId="0ED025EB" w14:textId="77777777" w:rsidTr="00665D83">
        <w:tblPrEx>
          <w:tblBorders>
            <w:insideH w:val="single" w:sz="4" w:space="0" w:color="auto"/>
            <w:insideV w:val="single" w:sz="4" w:space="0" w:color="auto"/>
          </w:tblBorders>
        </w:tblPrEx>
        <w:trPr>
          <w:trHeight w:val="537"/>
        </w:trPr>
        <w:tc>
          <w:tcPr>
            <w:tcW w:w="15177" w:type="dxa"/>
            <w:gridSpan w:val="2"/>
            <w:shd w:val="clear" w:color="auto" w:fill="C0C0C0"/>
            <w:tcMar>
              <w:top w:w="20" w:type="dxa"/>
              <w:left w:w="20" w:type="dxa"/>
              <w:bottom w:w="0" w:type="dxa"/>
              <w:right w:w="20" w:type="dxa"/>
            </w:tcMar>
          </w:tcPr>
          <w:p w14:paraId="58AE0FDA" w14:textId="77777777" w:rsidR="00516165" w:rsidRPr="00DE4500" w:rsidRDefault="00516165" w:rsidP="006D544F">
            <w:pPr>
              <w:spacing w:after="0"/>
              <w:jc w:val="center"/>
              <w:rPr>
                <w:rFonts w:eastAsia="Arial Unicode MS" w:cstheme="minorHAnsi"/>
                <w:b/>
                <w:bCs/>
              </w:rPr>
            </w:pPr>
            <w:r w:rsidRPr="00DE4500">
              <w:rPr>
                <w:rFonts w:cstheme="minorHAnsi"/>
                <w:b/>
              </w:rPr>
              <w:t xml:space="preserve">Measure of Impact: </w:t>
            </w:r>
            <w:r w:rsidRPr="003D3458">
              <w:rPr>
                <w:rFonts w:eastAsia="Arial Unicode MS" w:cstheme="minorHAnsi"/>
                <w:b/>
                <w:bCs/>
                <w:color w:val="00B0F0"/>
              </w:rPr>
              <w:t xml:space="preserve">What we will see </w:t>
            </w:r>
            <w:r w:rsidRPr="00DE4500">
              <w:rPr>
                <w:rFonts w:eastAsia="Arial Unicode MS" w:cstheme="minorHAnsi"/>
                <w:b/>
                <w:bCs/>
              </w:rPr>
              <w:t xml:space="preserve">and </w:t>
            </w:r>
            <w:r w:rsidRPr="003D3458">
              <w:rPr>
                <w:rFonts w:eastAsia="Arial Unicode MS" w:cstheme="minorHAnsi"/>
                <w:b/>
                <w:bCs/>
                <w:color w:val="7030A0"/>
              </w:rPr>
              <w:t xml:space="preserve">where?   </w:t>
            </w:r>
          </w:p>
          <w:p w14:paraId="28A2F650" w14:textId="77777777" w:rsidR="00516165" w:rsidRPr="00DE4500" w:rsidRDefault="00516165" w:rsidP="006D544F">
            <w:pPr>
              <w:jc w:val="center"/>
              <w:rPr>
                <w:rFonts w:eastAsia="Arial Unicode MS" w:cstheme="minorHAnsi"/>
                <w:b/>
                <w:bCs/>
              </w:rPr>
            </w:pPr>
            <w:r w:rsidRPr="00DE4500">
              <w:rPr>
                <w:rFonts w:cstheme="minorHAnsi"/>
              </w:rPr>
              <w:t>How will we measure this?   What does “better” look like?   How will we recognise better when we see it?</w:t>
            </w:r>
          </w:p>
        </w:tc>
      </w:tr>
      <w:tr w:rsidR="00516165" w:rsidRPr="00DE4500" w14:paraId="02B2E71E" w14:textId="77777777" w:rsidTr="00665D83">
        <w:tblPrEx>
          <w:tblBorders>
            <w:insideH w:val="single" w:sz="4" w:space="0" w:color="auto"/>
            <w:insideV w:val="single" w:sz="4" w:space="0" w:color="auto"/>
          </w:tblBorders>
        </w:tblPrEx>
        <w:trPr>
          <w:trHeight w:val="389"/>
        </w:trPr>
        <w:tc>
          <w:tcPr>
            <w:tcW w:w="15177" w:type="dxa"/>
            <w:gridSpan w:val="2"/>
            <w:tcMar>
              <w:top w:w="20" w:type="dxa"/>
              <w:left w:w="20" w:type="dxa"/>
              <w:bottom w:w="0" w:type="dxa"/>
              <w:right w:w="20" w:type="dxa"/>
            </w:tcMar>
          </w:tcPr>
          <w:p w14:paraId="44403A9B" w14:textId="1CFEED25" w:rsidR="00516165" w:rsidRPr="00DE4500" w:rsidRDefault="003F68F3" w:rsidP="006D544F">
            <w:pPr>
              <w:tabs>
                <w:tab w:val="left" w:pos="264"/>
              </w:tabs>
              <w:spacing w:after="0" w:line="240" w:lineRule="auto"/>
              <w:rPr>
                <w:rFonts w:cstheme="minorHAnsi"/>
              </w:rPr>
            </w:pPr>
            <w:r w:rsidRPr="00DE4500">
              <w:rPr>
                <w:rFonts w:cstheme="minorHAnsi"/>
              </w:rPr>
              <w:t xml:space="preserve">Child Protection Audit will show </w:t>
            </w:r>
            <w:r w:rsidR="00294499" w:rsidRPr="00DE4500">
              <w:rPr>
                <w:rFonts w:cstheme="minorHAnsi"/>
              </w:rPr>
              <w:t xml:space="preserve">that we are </w:t>
            </w:r>
            <w:r w:rsidR="003D3458" w:rsidRPr="00693FE9">
              <w:rPr>
                <w:rFonts w:cstheme="minorHAnsi"/>
                <w:color w:val="00B0F0"/>
              </w:rPr>
              <w:t>‘</w:t>
            </w:r>
            <w:r w:rsidR="00693FE9" w:rsidRPr="00693FE9">
              <w:rPr>
                <w:rFonts w:cstheme="minorHAnsi"/>
                <w:color w:val="00B0F0"/>
              </w:rPr>
              <w:t xml:space="preserve">in place and secure/ </w:t>
            </w:r>
            <w:r w:rsidR="00294499" w:rsidRPr="00693FE9">
              <w:rPr>
                <w:rFonts w:cstheme="minorHAnsi"/>
                <w:color w:val="00B0F0"/>
              </w:rPr>
              <w:t xml:space="preserve">embedded’ in almost </w:t>
            </w:r>
            <w:r w:rsidR="00294499" w:rsidRPr="00693FE9">
              <w:rPr>
                <w:rFonts w:cstheme="minorHAnsi"/>
                <w:color w:val="7030A0"/>
              </w:rPr>
              <w:t>all areas (91%-99%)</w:t>
            </w:r>
            <w:r w:rsidR="003D3458" w:rsidRPr="00693FE9">
              <w:rPr>
                <w:rFonts w:cstheme="minorHAnsi"/>
                <w:color w:val="7030A0"/>
              </w:rPr>
              <w:t xml:space="preserve"> of Child Protection and Safeguarding</w:t>
            </w:r>
            <w:r w:rsidR="00EE7F93">
              <w:rPr>
                <w:rFonts w:cstheme="minorHAnsi"/>
                <w:color w:val="7030A0"/>
              </w:rPr>
              <w:t>.</w:t>
            </w:r>
          </w:p>
          <w:p w14:paraId="0C9D2421" w14:textId="32F5B5DC" w:rsidR="00294499" w:rsidRPr="00DE4500" w:rsidRDefault="00294499" w:rsidP="00294499">
            <w:pPr>
              <w:tabs>
                <w:tab w:val="left" w:pos="264"/>
              </w:tabs>
              <w:spacing w:after="0" w:line="240" w:lineRule="auto"/>
              <w:rPr>
                <w:rFonts w:cstheme="minorHAnsi"/>
                <w:b/>
              </w:rPr>
            </w:pPr>
            <w:r w:rsidRPr="00DE4500">
              <w:rPr>
                <w:rFonts w:cstheme="minorHAnsi"/>
              </w:rPr>
              <w:t>Almost all</w:t>
            </w:r>
            <w:r w:rsidR="00AF7D80" w:rsidRPr="00DE4500">
              <w:rPr>
                <w:rFonts w:cstheme="minorHAnsi"/>
              </w:rPr>
              <w:t xml:space="preserve"> </w:t>
            </w:r>
            <w:r w:rsidR="00AF7D80" w:rsidRPr="00693FE9">
              <w:rPr>
                <w:rFonts w:cstheme="minorHAnsi"/>
                <w:color w:val="7030A0"/>
              </w:rPr>
              <w:t>staff’s</w:t>
            </w:r>
            <w:r w:rsidR="003F68F3" w:rsidRPr="00693FE9">
              <w:rPr>
                <w:rFonts w:cstheme="minorHAnsi"/>
                <w:color w:val="7030A0"/>
              </w:rPr>
              <w:t xml:space="preserve"> skills, knowledge and confidence in T</w:t>
            </w:r>
            <w:r w:rsidR="00AF7D80" w:rsidRPr="00693FE9">
              <w:rPr>
                <w:rFonts w:cstheme="minorHAnsi"/>
                <w:color w:val="7030A0"/>
              </w:rPr>
              <w:t xml:space="preserve">rauma Informed Practice </w:t>
            </w:r>
            <w:r w:rsidR="00AF7D80" w:rsidRPr="00693FE9">
              <w:rPr>
                <w:rFonts w:cstheme="minorHAnsi"/>
                <w:color w:val="00B0F0"/>
              </w:rPr>
              <w:t>will increase.</w:t>
            </w:r>
            <w:r w:rsidR="006A3A0B">
              <w:rPr>
                <w:rFonts w:cstheme="minorHAnsi"/>
                <w:color w:val="00B0F0"/>
              </w:rPr>
              <w:t xml:space="preserve"> This will </w:t>
            </w:r>
            <w:r w:rsidR="0053625C">
              <w:rPr>
                <w:rFonts w:cstheme="minorHAnsi"/>
                <w:color w:val="00B0F0"/>
              </w:rPr>
              <w:t>show</w:t>
            </w:r>
            <w:r w:rsidR="006A3A0B">
              <w:rPr>
                <w:rFonts w:cstheme="minorHAnsi"/>
                <w:color w:val="00B0F0"/>
              </w:rPr>
              <w:t xml:space="preserve"> progress in HWB</w:t>
            </w:r>
            <w:r w:rsidR="0005579C">
              <w:rPr>
                <w:rFonts w:cstheme="minorHAnsi"/>
                <w:color w:val="00B0F0"/>
              </w:rPr>
              <w:t xml:space="preserve"> by 10%</w:t>
            </w:r>
          </w:p>
          <w:p w14:paraId="624B6D74" w14:textId="66E6181C" w:rsidR="003F68F3" w:rsidRPr="00DE4500" w:rsidRDefault="005208AE" w:rsidP="00294499">
            <w:pPr>
              <w:tabs>
                <w:tab w:val="left" w:pos="264"/>
              </w:tabs>
              <w:spacing w:after="0" w:line="240" w:lineRule="auto"/>
              <w:rPr>
                <w:rFonts w:cstheme="minorHAnsi"/>
              </w:rPr>
            </w:pPr>
            <w:r w:rsidRPr="00DE4500">
              <w:rPr>
                <w:rFonts w:cstheme="minorHAnsi"/>
              </w:rPr>
              <w:t xml:space="preserve">Almost </w:t>
            </w:r>
            <w:r w:rsidRPr="00693FE9">
              <w:rPr>
                <w:rFonts w:cstheme="minorHAnsi"/>
                <w:color w:val="00B0F0"/>
              </w:rPr>
              <w:t xml:space="preserve">all children will have between </w:t>
            </w:r>
            <w:r w:rsidRPr="00693FE9">
              <w:rPr>
                <w:rFonts w:cstheme="minorHAnsi"/>
                <w:color w:val="7030A0"/>
              </w:rPr>
              <w:t>90%-100% attendance</w:t>
            </w:r>
            <w:r w:rsidRPr="00DE4500">
              <w:rPr>
                <w:rFonts w:cstheme="minorHAnsi"/>
              </w:rPr>
              <w:t xml:space="preserve"> for the academic year 2024/2025</w:t>
            </w:r>
            <w:r w:rsidR="00DE4500" w:rsidRPr="00DE4500">
              <w:rPr>
                <w:rFonts w:cstheme="minorHAnsi"/>
              </w:rPr>
              <w:t>.</w:t>
            </w:r>
            <w:r w:rsidR="0005579C">
              <w:rPr>
                <w:rFonts w:cstheme="minorHAnsi"/>
              </w:rPr>
              <w:t xml:space="preserve"> This will show </w:t>
            </w:r>
            <w:r w:rsidR="0005579C" w:rsidRPr="007F7493">
              <w:rPr>
                <w:rFonts w:cstheme="minorHAnsi"/>
                <w:color w:val="7030A0"/>
              </w:rPr>
              <w:t xml:space="preserve">progress </w:t>
            </w:r>
            <w:r w:rsidR="006A3A0B" w:rsidRPr="007F7493">
              <w:rPr>
                <w:rFonts w:cstheme="minorHAnsi"/>
                <w:color w:val="7030A0"/>
              </w:rPr>
              <w:t xml:space="preserve">in Lit, </w:t>
            </w:r>
            <w:proofErr w:type="spellStart"/>
            <w:r w:rsidR="006A3A0B" w:rsidRPr="007F7493">
              <w:rPr>
                <w:rFonts w:cstheme="minorHAnsi"/>
                <w:color w:val="7030A0"/>
              </w:rPr>
              <w:t>Num</w:t>
            </w:r>
            <w:proofErr w:type="spellEnd"/>
            <w:r w:rsidR="006A3A0B" w:rsidRPr="007F7493">
              <w:rPr>
                <w:rFonts w:cstheme="minorHAnsi"/>
                <w:color w:val="7030A0"/>
              </w:rPr>
              <w:t xml:space="preserve"> and HWB</w:t>
            </w:r>
            <w:r w:rsidR="0005579C" w:rsidRPr="007F7493">
              <w:rPr>
                <w:rFonts w:cstheme="minorHAnsi"/>
                <w:color w:val="7030A0"/>
              </w:rPr>
              <w:t xml:space="preserve"> </w:t>
            </w:r>
            <w:r w:rsidR="0005579C">
              <w:rPr>
                <w:rFonts w:cstheme="minorHAnsi"/>
              </w:rPr>
              <w:t xml:space="preserve">by </w:t>
            </w:r>
            <w:r w:rsidR="0005579C" w:rsidRPr="007F7493">
              <w:rPr>
                <w:rFonts w:cstheme="minorHAnsi"/>
                <w:color w:val="00B0F0"/>
              </w:rPr>
              <w:t>10%</w:t>
            </w:r>
          </w:p>
        </w:tc>
      </w:tr>
    </w:tbl>
    <w:p w14:paraId="70C62F60" w14:textId="77777777" w:rsidR="006E59FF" w:rsidRPr="00DE4500" w:rsidRDefault="006E59FF" w:rsidP="006E59FF">
      <w:pPr>
        <w:rPr>
          <w:rFonts w:cstheme="minorHAnsi"/>
        </w:rPr>
      </w:pPr>
    </w:p>
    <w:tbl>
      <w:tblPr>
        <w:tblW w:w="15309" w:type="dxa"/>
        <w:tblInd w:w="137" w:type="dxa"/>
        <w:tblLayout w:type="fixed"/>
        <w:tblCellMar>
          <w:left w:w="0" w:type="dxa"/>
          <w:right w:w="0" w:type="dxa"/>
        </w:tblCellMar>
        <w:tblLook w:val="0000" w:firstRow="0" w:lastRow="0" w:firstColumn="0" w:lastColumn="0" w:noHBand="0" w:noVBand="0"/>
      </w:tblPr>
      <w:tblGrid>
        <w:gridCol w:w="4332"/>
        <w:gridCol w:w="1957"/>
        <w:gridCol w:w="740"/>
        <w:gridCol w:w="3667"/>
        <w:gridCol w:w="4613"/>
      </w:tblGrid>
      <w:tr w:rsidR="006E59FF" w:rsidRPr="00DE4500" w14:paraId="2C5D7B20" w14:textId="77777777" w:rsidTr="00665D83">
        <w:trPr>
          <w:trHeight w:val="805"/>
          <w:tblHeader/>
        </w:trPr>
        <w:tc>
          <w:tcPr>
            <w:tcW w:w="4332" w:type="dxa"/>
            <w:tcBorders>
              <w:top w:val="single" w:sz="4" w:space="0" w:color="auto"/>
              <w:left w:val="single" w:sz="4" w:space="0" w:color="auto"/>
              <w:bottom w:val="single" w:sz="4" w:space="0" w:color="auto"/>
              <w:right w:val="single" w:sz="4" w:space="0" w:color="auto"/>
            </w:tcBorders>
            <w:shd w:val="clear" w:color="auto" w:fill="C0C0C0"/>
            <w:noWrap/>
            <w:tcMar>
              <w:top w:w="20" w:type="dxa"/>
              <w:left w:w="20" w:type="dxa"/>
              <w:bottom w:w="0" w:type="dxa"/>
              <w:right w:w="20" w:type="dxa"/>
            </w:tcMar>
          </w:tcPr>
          <w:p w14:paraId="7E147C5E" w14:textId="77777777" w:rsidR="006E59FF" w:rsidRPr="00DE4500" w:rsidRDefault="006E59FF" w:rsidP="001B06C2">
            <w:pPr>
              <w:spacing w:after="0" w:line="240" w:lineRule="auto"/>
              <w:jc w:val="center"/>
              <w:rPr>
                <w:rFonts w:cstheme="minorHAnsi"/>
                <w:b/>
                <w:bCs/>
              </w:rPr>
            </w:pPr>
            <w:r w:rsidRPr="00DE4500">
              <w:rPr>
                <w:rFonts w:cstheme="minorHAnsi"/>
                <w:b/>
                <w:bCs/>
              </w:rPr>
              <w:t>Tasks to achieve priority</w:t>
            </w:r>
          </w:p>
        </w:tc>
        <w:tc>
          <w:tcPr>
            <w:tcW w:w="1957" w:type="dxa"/>
            <w:tcBorders>
              <w:top w:val="single" w:sz="4" w:space="0" w:color="auto"/>
              <w:left w:val="nil"/>
              <w:bottom w:val="single" w:sz="4" w:space="0" w:color="auto"/>
              <w:right w:val="single" w:sz="4" w:space="0" w:color="auto"/>
            </w:tcBorders>
            <w:shd w:val="clear" w:color="auto" w:fill="C0C0C0"/>
          </w:tcPr>
          <w:p w14:paraId="72F42425" w14:textId="77777777" w:rsidR="006E59FF" w:rsidRPr="00DE4500" w:rsidRDefault="006E59FF" w:rsidP="001B06C2">
            <w:pPr>
              <w:spacing w:after="0" w:line="240" w:lineRule="auto"/>
              <w:jc w:val="center"/>
              <w:rPr>
                <w:rFonts w:cstheme="minorHAnsi"/>
                <w:b/>
                <w:bCs/>
              </w:rPr>
            </w:pPr>
            <w:r w:rsidRPr="00DE4500">
              <w:rPr>
                <w:rFonts w:cstheme="minorHAnsi"/>
                <w:b/>
                <w:bCs/>
              </w:rPr>
              <w:t xml:space="preserve">Timescale </w:t>
            </w:r>
          </w:p>
        </w:tc>
        <w:tc>
          <w:tcPr>
            <w:tcW w:w="740" w:type="dxa"/>
            <w:tcBorders>
              <w:top w:val="single" w:sz="4" w:space="0" w:color="auto"/>
              <w:left w:val="single" w:sz="4" w:space="0" w:color="auto"/>
              <w:bottom w:val="single" w:sz="4" w:space="0" w:color="auto"/>
              <w:right w:val="single" w:sz="4" w:space="0" w:color="auto"/>
            </w:tcBorders>
            <w:shd w:val="clear" w:color="auto" w:fill="C0C0C0"/>
          </w:tcPr>
          <w:p w14:paraId="1B1BA557" w14:textId="77777777" w:rsidR="006E59FF" w:rsidRPr="00DE4500" w:rsidRDefault="006E59FF" w:rsidP="001B06C2">
            <w:pPr>
              <w:spacing w:after="0" w:line="240" w:lineRule="auto"/>
              <w:jc w:val="center"/>
              <w:rPr>
                <w:rFonts w:cstheme="minorHAnsi"/>
                <w:b/>
                <w:bCs/>
              </w:rPr>
            </w:pPr>
            <w:r w:rsidRPr="00DE4500">
              <w:rPr>
                <w:rFonts w:cstheme="minorHAnsi"/>
                <w:b/>
                <w:bCs/>
              </w:rPr>
              <w:t>RAG</w:t>
            </w:r>
          </w:p>
        </w:tc>
        <w:tc>
          <w:tcPr>
            <w:tcW w:w="3667"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tcPr>
          <w:p w14:paraId="0EA2C4DD" w14:textId="77777777" w:rsidR="006E59FF" w:rsidRPr="00DE4500" w:rsidRDefault="006E59FF" w:rsidP="001B06C2">
            <w:pPr>
              <w:spacing w:after="0" w:line="240" w:lineRule="auto"/>
              <w:jc w:val="center"/>
              <w:rPr>
                <w:rFonts w:eastAsia="Arial Unicode MS" w:cstheme="minorHAnsi"/>
                <w:b/>
                <w:bCs/>
              </w:rPr>
            </w:pPr>
            <w:r w:rsidRPr="00DE4500">
              <w:rPr>
                <w:rFonts w:cstheme="minorHAnsi"/>
                <w:b/>
                <w:bCs/>
              </w:rPr>
              <w:t>Those involved/responsible – including partners</w:t>
            </w:r>
          </w:p>
        </w:tc>
        <w:tc>
          <w:tcPr>
            <w:tcW w:w="4613"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tcPr>
          <w:p w14:paraId="156705FD" w14:textId="77777777" w:rsidR="006E59FF" w:rsidRPr="00DE4500" w:rsidRDefault="006E59FF" w:rsidP="001B06C2">
            <w:pPr>
              <w:spacing w:after="0" w:line="240" w:lineRule="auto"/>
              <w:jc w:val="center"/>
              <w:rPr>
                <w:rFonts w:eastAsia="Arial Unicode MS" w:cstheme="minorHAnsi"/>
                <w:b/>
                <w:bCs/>
              </w:rPr>
            </w:pPr>
            <w:r w:rsidRPr="00DE4500">
              <w:rPr>
                <w:rFonts w:cstheme="minorHAnsi"/>
                <w:b/>
                <w:bCs/>
              </w:rPr>
              <w:t>Resources and staff development</w:t>
            </w:r>
          </w:p>
        </w:tc>
      </w:tr>
      <w:tr w:rsidR="006E59FF" w:rsidRPr="00DE4500" w14:paraId="27F8359C" w14:textId="77777777" w:rsidTr="00B144EB">
        <w:trPr>
          <w:trHeight w:val="823"/>
        </w:trPr>
        <w:tc>
          <w:tcPr>
            <w:tcW w:w="43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B0615C1" w14:textId="2D0EE014" w:rsidR="001B06C2" w:rsidRPr="00DE4500" w:rsidRDefault="00665D83" w:rsidP="001B06C2">
            <w:pPr>
              <w:autoSpaceDE w:val="0"/>
              <w:autoSpaceDN w:val="0"/>
              <w:adjustRightInd w:val="0"/>
              <w:spacing w:after="0" w:line="240" w:lineRule="auto"/>
              <w:rPr>
                <w:rFonts w:cstheme="minorHAnsi"/>
                <w:bCs/>
              </w:rPr>
            </w:pPr>
            <w:r w:rsidRPr="00DE4500">
              <w:rPr>
                <w:rFonts w:cstheme="minorHAnsi"/>
                <w:bCs/>
              </w:rPr>
              <w:t>Implement the revised Child Protection A</w:t>
            </w:r>
            <w:r w:rsidR="00294499" w:rsidRPr="00DE4500">
              <w:rPr>
                <w:rFonts w:cstheme="minorHAnsi"/>
                <w:bCs/>
              </w:rPr>
              <w:t>udit process on a termly basis.</w:t>
            </w:r>
          </w:p>
        </w:tc>
        <w:tc>
          <w:tcPr>
            <w:tcW w:w="1957" w:type="dxa"/>
            <w:tcBorders>
              <w:top w:val="single" w:sz="4" w:space="0" w:color="auto"/>
              <w:left w:val="single" w:sz="4" w:space="0" w:color="auto"/>
              <w:bottom w:val="single" w:sz="4" w:space="0" w:color="auto"/>
              <w:right w:val="single" w:sz="4" w:space="0" w:color="auto"/>
            </w:tcBorders>
          </w:tcPr>
          <w:p w14:paraId="737D4EBF" w14:textId="41D87971" w:rsidR="006E59FF" w:rsidRPr="00DE4500" w:rsidRDefault="001B06C2" w:rsidP="001B06C2">
            <w:pPr>
              <w:spacing w:after="0" w:line="240" w:lineRule="auto"/>
              <w:ind w:right="74"/>
              <w:rPr>
                <w:rFonts w:eastAsia="Arial Unicode MS" w:cstheme="minorHAnsi"/>
              </w:rPr>
            </w:pPr>
            <w:r w:rsidRPr="00DE4500">
              <w:rPr>
                <w:rFonts w:eastAsia="Arial Unicode MS" w:cstheme="minorHAnsi"/>
              </w:rPr>
              <w:t>August 24 – June 25</w:t>
            </w:r>
          </w:p>
        </w:tc>
        <w:tc>
          <w:tcPr>
            <w:tcW w:w="740" w:type="dxa"/>
            <w:tcBorders>
              <w:top w:val="single" w:sz="4" w:space="0" w:color="auto"/>
              <w:left w:val="single" w:sz="4" w:space="0" w:color="auto"/>
              <w:bottom w:val="single" w:sz="4" w:space="0" w:color="auto"/>
              <w:right w:val="single" w:sz="4" w:space="0" w:color="auto"/>
            </w:tcBorders>
          </w:tcPr>
          <w:p w14:paraId="2942FA16" w14:textId="77777777" w:rsidR="006E59FF" w:rsidRPr="00DE4500" w:rsidRDefault="006E59FF" w:rsidP="001B06C2">
            <w:pPr>
              <w:spacing w:after="0" w:line="240" w:lineRule="auto"/>
              <w:rPr>
                <w:rFonts w:eastAsia="Arial Unicode MS" w:cstheme="minorHAnsi"/>
              </w:rPr>
            </w:pPr>
          </w:p>
        </w:tc>
        <w:tc>
          <w:tcPr>
            <w:tcW w:w="36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055E97BA" w14:textId="77777777" w:rsidR="001B06C2" w:rsidRPr="00DE4500" w:rsidRDefault="001B06C2" w:rsidP="001B06C2">
            <w:pPr>
              <w:spacing w:after="0" w:line="240" w:lineRule="auto"/>
              <w:rPr>
                <w:rFonts w:eastAsia="Arial Unicode MS" w:cstheme="minorHAnsi"/>
              </w:rPr>
            </w:pPr>
            <w:r w:rsidRPr="00DE4500">
              <w:rPr>
                <w:rFonts w:eastAsia="Arial Unicode MS" w:cstheme="minorHAnsi"/>
              </w:rPr>
              <w:t>Head of Centre.</w:t>
            </w:r>
          </w:p>
          <w:p w14:paraId="0980EBD9" w14:textId="05E6E151" w:rsidR="006E59FF" w:rsidRPr="00DE4500" w:rsidRDefault="001B06C2" w:rsidP="001B06C2">
            <w:pPr>
              <w:spacing w:after="0" w:line="240" w:lineRule="auto"/>
              <w:rPr>
                <w:rFonts w:eastAsia="Arial Unicode MS" w:cstheme="minorHAnsi"/>
              </w:rPr>
            </w:pPr>
            <w:r w:rsidRPr="00DE4500">
              <w:rPr>
                <w:rFonts w:eastAsia="Arial Unicode MS" w:cstheme="minorHAnsi"/>
              </w:rPr>
              <w:t xml:space="preserve">All staff. </w:t>
            </w:r>
          </w:p>
        </w:tc>
        <w:tc>
          <w:tcPr>
            <w:tcW w:w="4613"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A77E71A" w14:textId="77777777" w:rsidR="001B06C2" w:rsidRPr="00DE4500" w:rsidRDefault="001B06C2" w:rsidP="001B06C2">
            <w:pPr>
              <w:spacing w:after="0" w:line="240" w:lineRule="auto"/>
              <w:rPr>
                <w:rFonts w:cstheme="minorHAnsi"/>
              </w:rPr>
            </w:pPr>
            <w:r w:rsidRPr="00DE4500">
              <w:rPr>
                <w:rFonts w:cstheme="minorHAnsi"/>
              </w:rPr>
              <w:t>Revised Child Protection Audit.</w:t>
            </w:r>
          </w:p>
          <w:p w14:paraId="31E48CBE" w14:textId="382B9174" w:rsidR="001B06C2" w:rsidRPr="00DE4500" w:rsidRDefault="001B06C2" w:rsidP="001B06C2">
            <w:pPr>
              <w:spacing w:after="0" w:line="240" w:lineRule="auto"/>
              <w:rPr>
                <w:rFonts w:cstheme="minorHAnsi"/>
              </w:rPr>
            </w:pPr>
            <w:proofErr w:type="spellStart"/>
            <w:r w:rsidRPr="00DE4500">
              <w:rPr>
                <w:rFonts w:cstheme="minorHAnsi"/>
              </w:rPr>
              <w:t>HoC</w:t>
            </w:r>
            <w:proofErr w:type="spellEnd"/>
            <w:r w:rsidRPr="00DE4500">
              <w:rPr>
                <w:rFonts w:cstheme="minorHAnsi"/>
              </w:rPr>
              <w:t xml:space="preserve"> continue to engage with Child Protection Sub Group.</w:t>
            </w:r>
          </w:p>
        </w:tc>
      </w:tr>
      <w:tr w:rsidR="006E59FF" w:rsidRPr="00DE4500" w14:paraId="64D273F8" w14:textId="77777777" w:rsidTr="00665D83">
        <w:trPr>
          <w:trHeight w:val="282"/>
        </w:trPr>
        <w:tc>
          <w:tcPr>
            <w:tcW w:w="43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82D5A51" w14:textId="5AA57FF3" w:rsidR="006E59FF" w:rsidRPr="00DE4500" w:rsidRDefault="00665D83" w:rsidP="001B06C2">
            <w:pPr>
              <w:pStyle w:val="Header"/>
              <w:rPr>
                <w:rFonts w:cstheme="minorHAnsi"/>
                <w:bCs/>
              </w:rPr>
            </w:pPr>
            <w:r w:rsidRPr="00DE4500">
              <w:rPr>
                <w:rFonts w:cstheme="minorHAnsi"/>
                <w:bCs/>
              </w:rPr>
              <w:t xml:space="preserve">All staff continue with individual </w:t>
            </w:r>
            <w:r w:rsidR="00D33676" w:rsidRPr="00DE4500">
              <w:rPr>
                <w:rFonts w:cstheme="minorHAnsi"/>
                <w:bCs/>
              </w:rPr>
              <w:t>Trauma Informed Practice</w:t>
            </w:r>
            <w:r w:rsidRPr="00DE4500">
              <w:rPr>
                <w:rFonts w:cstheme="minorHAnsi"/>
                <w:bCs/>
              </w:rPr>
              <w:t xml:space="preserve"> journey.</w:t>
            </w:r>
          </w:p>
        </w:tc>
        <w:tc>
          <w:tcPr>
            <w:tcW w:w="1957" w:type="dxa"/>
            <w:tcBorders>
              <w:top w:val="single" w:sz="4" w:space="0" w:color="auto"/>
              <w:left w:val="single" w:sz="4" w:space="0" w:color="auto"/>
              <w:bottom w:val="single" w:sz="4" w:space="0" w:color="auto"/>
              <w:right w:val="single" w:sz="4" w:space="0" w:color="auto"/>
            </w:tcBorders>
          </w:tcPr>
          <w:p w14:paraId="7EEEBB8D" w14:textId="59D0B658" w:rsidR="006E59FF" w:rsidRPr="00DE4500" w:rsidRDefault="00665D83" w:rsidP="001B06C2">
            <w:pPr>
              <w:spacing w:after="0" w:line="240" w:lineRule="auto"/>
              <w:rPr>
                <w:rFonts w:eastAsia="Arial Unicode MS" w:cstheme="minorHAnsi"/>
              </w:rPr>
            </w:pPr>
            <w:r w:rsidRPr="00DE4500">
              <w:rPr>
                <w:rFonts w:eastAsia="Arial Unicode MS" w:cstheme="minorHAnsi"/>
              </w:rPr>
              <w:t>August 24 – June 25</w:t>
            </w:r>
          </w:p>
        </w:tc>
        <w:tc>
          <w:tcPr>
            <w:tcW w:w="740" w:type="dxa"/>
            <w:tcBorders>
              <w:top w:val="single" w:sz="4" w:space="0" w:color="auto"/>
              <w:left w:val="single" w:sz="4" w:space="0" w:color="auto"/>
              <w:bottom w:val="single" w:sz="4" w:space="0" w:color="auto"/>
              <w:right w:val="single" w:sz="4" w:space="0" w:color="auto"/>
            </w:tcBorders>
          </w:tcPr>
          <w:p w14:paraId="279E003E" w14:textId="77777777" w:rsidR="006E59FF" w:rsidRPr="00DE4500" w:rsidRDefault="006E59FF" w:rsidP="001B06C2">
            <w:pPr>
              <w:spacing w:after="0" w:line="240" w:lineRule="auto"/>
              <w:rPr>
                <w:rFonts w:eastAsia="Arial Unicode MS" w:cstheme="minorHAnsi"/>
              </w:rPr>
            </w:pPr>
          </w:p>
        </w:tc>
        <w:tc>
          <w:tcPr>
            <w:tcW w:w="36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737C1347" w14:textId="5599C218" w:rsidR="006E59FF" w:rsidRPr="00DE4500" w:rsidRDefault="00665D83" w:rsidP="001B06C2">
            <w:pPr>
              <w:spacing w:after="0" w:line="240" w:lineRule="auto"/>
              <w:rPr>
                <w:rFonts w:eastAsia="Arial Unicode MS" w:cstheme="minorHAnsi"/>
              </w:rPr>
            </w:pPr>
            <w:r w:rsidRPr="00DE4500">
              <w:rPr>
                <w:rFonts w:eastAsia="Arial Unicode MS" w:cstheme="minorHAnsi"/>
              </w:rPr>
              <w:t>All Staff</w:t>
            </w:r>
          </w:p>
        </w:tc>
        <w:tc>
          <w:tcPr>
            <w:tcW w:w="4613"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79FC72F1" w14:textId="228B0CA7" w:rsidR="006E59FF" w:rsidRPr="00DE4500" w:rsidRDefault="00665D83" w:rsidP="001B06C2">
            <w:pPr>
              <w:spacing w:after="0" w:line="240" w:lineRule="auto"/>
              <w:rPr>
                <w:rFonts w:cstheme="minorHAnsi"/>
              </w:rPr>
            </w:pPr>
            <w:r w:rsidRPr="00DE4500">
              <w:rPr>
                <w:rFonts w:cstheme="minorHAnsi"/>
              </w:rPr>
              <w:t>Time for staff to complete online e-modules, laptop.</w:t>
            </w:r>
          </w:p>
        </w:tc>
      </w:tr>
      <w:tr w:rsidR="00665D83" w:rsidRPr="00DE4500" w14:paraId="20EF9914" w14:textId="77777777" w:rsidTr="00665D83">
        <w:trPr>
          <w:trHeight w:val="282"/>
        </w:trPr>
        <w:tc>
          <w:tcPr>
            <w:tcW w:w="4332"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F99BB6A" w14:textId="6F835B53" w:rsidR="00665D83" w:rsidRPr="00DE4500" w:rsidRDefault="00665D83" w:rsidP="001B06C2">
            <w:pPr>
              <w:pStyle w:val="Header"/>
              <w:rPr>
                <w:rFonts w:cstheme="minorHAnsi"/>
                <w:bCs/>
              </w:rPr>
            </w:pPr>
            <w:r w:rsidRPr="00DE4500">
              <w:rPr>
                <w:rFonts w:cstheme="minorHAnsi"/>
                <w:bCs/>
              </w:rPr>
              <w:t>Continue to monitor children’s attendance monthly.</w:t>
            </w:r>
          </w:p>
        </w:tc>
        <w:tc>
          <w:tcPr>
            <w:tcW w:w="1957" w:type="dxa"/>
            <w:tcBorders>
              <w:top w:val="single" w:sz="4" w:space="0" w:color="auto"/>
              <w:left w:val="single" w:sz="4" w:space="0" w:color="auto"/>
              <w:bottom w:val="single" w:sz="4" w:space="0" w:color="auto"/>
              <w:right w:val="single" w:sz="4" w:space="0" w:color="auto"/>
            </w:tcBorders>
          </w:tcPr>
          <w:p w14:paraId="47B7D9F4" w14:textId="172518CE" w:rsidR="00665D83" w:rsidRPr="00DE4500" w:rsidRDefault="00665D83" w:rsidP="001B06C2">
            <w:pPr>
              <w:spacing w:after="0" w:line="240" w:lineRule="auto"/>
              <w:rPr>
                <w:rFonts w:eastAsia="Arial Unicode MS" w:cstheme="minorHAnsi"/>
              </w:rPr>
            </w:pPr>
            <w:r w:rsidRPr="00DE4500">
              <w:rPr>
                <w:rFonts w:eastAsia="Arial Unicode MS" w:cstheme="minorHAnsi"/>
              </w:rPr>
              <w:t>August 24 – June 25</w:t>
            </w:r>
          </w:p>
        </w:tc>
        <w:tc>
          <w:tcPr>
            <w:tcW w:w="740" w:type="dxa"/>
            <w:tcBorders>
              <w:top w:val="single" w:sz="4" w:space="0" w:color="auto"/>
              <w:left w:val="single" w:sz="4" w:space="0" w:color="auto"/>
              <w:bottom w:val="single" w:sz="4" w:space="0" w:color="auto"/>
              <w:right w:val="single" w:sz="4" w:space="0" w:color="auto"/>
            </w:tcBorders>
          </w:tcPr>
          <w:p w14:paraId="733136A3" w14:textId="77777777" w:rsidR="00665D83" w:rsidRPr="00DE4500" w:rsidRDefault="00665D83" w:rsidP="001B06C2">
            <w:pPr>
              <w:spacing w:after="0" w:line="240" w:lineRule="auto"/>
              <w:rPr>
                <w:rFonts w:eastAsia="Arial Unicode MS" w:cstheme="minorHAnsi"/>
              </w:rPr>
            </w:pPr>
          </w:p>
        </w:tc>
        <w:tc>
          <w:tcPr>
            <w:tcW w:w="3667"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14:paraId="4209F29E" w14:textId="265542E0" w:rsidR="00665D83" w:rsidRPr="00DE4500" w:rsidRDefault="00665D83" w:rsidP="001B06C2">
            <w:pPr>
              <w:spacing w:after="0" w:line="240" w:lineRule="auto"/>
              <w:rPr>
                <w:rFonts w:eastAsia="Arial Unicode MS" w:cstheme="minorHAnsi"/>
              </w:rPr>
            </w:pPr>
            <w:proofErr w:type="spellStart"/>
            <w:r w:rsidRPr="00DE4500">
              <w:rPr>
                <w:rFonts w:eastAsia="Arial Unicode MS" w:cstheme="minorHAnsi"/>
              </w:rPr>
              <w:t>HoC</w:t>
            </w:r>
            <w:proofErr w:type="spellEnd"/>
            <w:r w:rsidRPr="00DE4500">
              <w:rPr>
                <w:rFonts w:eastAsia="Arial Unicode MS" w:cstheme="minorHAnsi"/>
              </w:rPr>
              <w:t>.</w:t>
            </w:r>
          </w:p>
        </w:tc>
        <w:tc>
          <w:tcPr>
            <w:tcW w:w="4613" w:type="dxa"/>
            <w:tcBorders>
              <w:top w:val="single" w:sz="4" w:space="0" w:color="auto"/>
              <w:left w:val="nil"/>
              <w:bottom w:val="single" w:sz="4" w:space="0" w:color="auto"/>
              <w:right w:val="single" w:sz="4" w:space="0" w:color="000000"/>
            </w:tcBorders>
            <w:noWrap/>
            <w:tcMar>
              <w:top w:w="20" w:type="dxa"/>
              <w:left w:w="20" w:type="dxa"/>
              <w:bottom w:w="0" w:type="dxa"/>
              <w:right w:w="20" w:type="dxa"/>
            </w:tcMar>
          </w:tcPr>
          <w:p w14:paraId="12AD645A" w14:textId="3623975B" w:rsidR="00665D83" w:rsidRPr="00DE4500" w:rsidRDefault="00665D83" w:rsidP="001B06C2">
            <w:pPr>
              <w:spacing w:after="0" w:line="240" w:lineRule="auto"/>
              <w:rPr>
                <w:rFonts w:cstheme="minorHAnsi"/>
              </w:rPr>
            </w:pPr>
            <w:r w:rsidRPr="00DE4500">
              <w:rPr>
                <w:rFonts w:cstheme="minorHAnsi"/>
              </w:rPr>
              <w:t>Seemis reports, Attendance Procedure and resources</w:t>
            </w:r>
            <w:r w:rsidR="005208AE" w:rsidRPr="00DE4500">
              <w:rPr>
                <w:rFonts w:cstheme="minorHAnsi"/>
              </w:rPr>
              <w:t>/ leaflets</w:t>
            </w:r>
            <w:r w:rsidRPr="00DE4500">
              <w:rPr>
                <w:rFonts w:cstheme="minorHAnsi"/>
              </w:rPr>
              <w:t>.</w:t>
            </w:r>
          </w:p>
        </w:tc>
      </w:tr>
    </w:tbl>
    <w:p w14:paraId="04ABE33C" w14:textId="77777777" w:rsidR="00EE7F93" w:rsidRDefault="00EE7F93" w:rsidP="001B06C2">
      <w:pPr>
        <w:spacing w:after="0" w:line="240" w:lineRule="auto"/>
        <w:rPr>
          <w:rFonts w:cstheme="minorHAnsi"/>
          <w:b/>
          <w:sz w:val="24"/>
          <w:szCs w:val="24"/>
          <w:u w:val="single"/>
        </w:rPr>
      </w:pPr>
    </w:p>
    <w:p w14:paraId="15F0B7F4" w14:textId="77777777" w:rsidR="00EE7F93" w:rsidRDefault="00EE7F93" w:rsidP="001B06C2">
      <w:pPr>
        <w:spacing w:after="0" w:line="240" w:lineRule="auto"/>
        <w:rPr>
          <w:rFonts w:cstheme="minorHAnsi"/>
          <w:b/>
          <w:sz w:val="24"/>
          <w:szCs w:val="24"/>
          <w:u w:val="single"/>
        </w:rPr>
      </w:pPr>
    </w:p>
    <w:p w14:paraId="09EB7B63" w14:textId="5139153D" w:rsidR="00DE4500" w:rsidRPr="00B43BEA" w:rsidRDefault="00DE4500" w:rsidP="001B06C2">
      <w:pPr>
        <w:spacing w:after="0" w:line="240" w:lineRule="auto"/>
        <w:rPr>
          <w:rFonts w:cstheme="minorHAnsi"/>
          <w:b/>
          <w:sz w:val="24"/>
          <w:szCs w:val="24"/>
          <w:u w:val="single"/>
        </w:rPr>
      </w:pPr>
      <w:r w:rsidRPr="00B43BEA">
        <w:rPr>
          <w:rFonts w:cstheme="minorHAnsi"/>
          <w:b/>
          <w:sz w:val="24"/>
          <w:szCs w:val="24"/>
          <w:u w:val="single"/>
        </w:rPr>
        <w:lastRenderedPageBreak/>
        <w:t>Priorities Running Alongside SIP</w:t>
      </w:r>
    </w:p>
    <w:tbl>
      <w:tblPr>
        <w:tblStyle w:val="TableGrid"/>
        <w:tblW w:w="15388" w:type="dxa"/>
        <w:tblLook w:val="04A0" w:firstRow="1" w:lastRow="0" w:firstColumn="1" w:lastColumn="0" w:noHBand="0" w:noVBand="1"/>
      </w:tblPr>
      <w:tblGrid>
        <w:gridCol w:w="3788"/>
        <w:gridCol w:w="3153"/>
        <w:gridCol w:w="8447"/>
      </w:tblGrid>
      <w:tr w:rsidR="008A2A78" w:rsidRPr="008A2A78" w14:paraId="32315252" w14:textId="0D4A1071" w:rsidTr="008A2A78">
        <w:trPr>
          <w:trHeight w:val="289"/>
        </w:trPr>
        <w:tc>
          <w:tcPr>
            <w:tcW w:w="3788" w:type="dxa"/>
          </w:tcPr>
          <w:p w14:paraId="30115664" w14:textId="6D4BF65A" w:rsidR="008A2A78" w:rsidRPr="008A2A78" w:rsidRDefault="008A2A78" w:rsidP="00B43BEA">
            <w:pPr>
              <w:jc w:val="center"/>
              <w:rPr>
                <w:rFonts w:cstheme="minorHAnsi"/>
                <w:sz w:val="14"/>
                <w:szCs w:val="14"/>
                <w:u w:val="single"/>
              </w:rPr>
            </w:pPr>
            <w:r w:rsidRPr="008A2A78">
              <w:rPr>
                <w:rFonts w:cstheme="minorHAnsi"/>
                <w:sz w:val="14"/>
                <w:szCs w:val="14"/>
                <w:u w:val="single"/>
              </w:rPr>
              <w:t>Priority/ How</w:t>
            </w:r>
          </w:p>
        </w:tc>
        <w:tc>
          <w:tcPr>
            <w:tcW w:w="3153" w:type="dxa"/>
          </w:tcPr>
          <w:p w14:paraId="0A7841D3" w14:textId="10859D76" w:rsidR="008A2A78" w:rsidRPr="008A2A78" w:rsidRDefault="008A2A78" w:rsidP="00B43BEA">
            <w:pPr>
              <w:jc w:val="center"/>
              <w:rPr>
                <w:rFonts w:cstheme="minorHAnsi"/>
                <w:sz w:val="14"/>
                <w:szCs w:val="14"/>
                <w:u w:val="single"/>
              </w:rPr>
            </w:pPr>
            <w:r w:rsidRPr="008A2A78">
              <w:rPr>
                <w:rFonts w:cstheme="minorHAnsi"/>
                <w:sz w:val="14"/>
                <w:szCs w:val="14"/>
                <w:u w:val="single"/>
              </w:rPr>
              <w:t>What does Progress Look Like?</w:t>
            </w:r>
          </w:p>
        </w:tc>
        <w:tc>
          <w:tcPr>
            <w:tcW w:w="8447" w:type="dxa"/>
          </w:tcPr>
          <w:p w14:paraId="47F21F9B" w14:textId="1C82F968" w:rsidR="008A2A78" w:rsidRPr="008A2A78" w:rsidRDefault="008A2A78" w:rsidP="008A2A78">
            <w:pPr>
              <w:jc w:val="center"/>
              <w:rPr>
                <w:rFonts w:cstheme="minorHAnsi"/>
                <w:sz w:val="14"/>
                <w:szCs w:val="14"/>
                <w:u w:val="single"/>
              </w:rPr>
            </w:pPr>
            <w:r w:rsidRPr="008A2A78">
              <w:rPr>
                <w:rFonts w:cstheme="minorHAnsi"/>
                <w:sz w:val="14"/>
                <w:szCs w:val="14"/>
                <w:u w:val="single"/>
              </w:rPr>
              <w:t xml:space="preserve">August 2024 </w:t>
            </w:r>
            <w:r>
              <w:rPr>
                <w:rFonts w:cstheme="minorHAnsi"/>
                <w:sz w:val="14"/>
                <w:szCs w:val="14"/>
                <w:u w:val="single"/>
              </w:rPr>
              <w:t>Notes</w:t>
            </w:r>
          </w:p>
        </w:tc>
      </w:tr>
      <w:tr w:rsidR="008A2A78" w:rsidRPr="008A2A78" w14:paraId="3281F97A" w14:textId="6A03DE66" w:rsidTr="008A2A78">
        <w:trPr>
          <w:trHeight w:val="1573"/>
        </w:trPr>
        <w:tc>
          <w:tcPr>
            <w:tcW w:w="3788" w:type="dxa"/>
          </w:tcPr>
          <w:p w14:paraId="18AD61D8" w14:textId="620186DB" w:rsidR="008A2A78" w:rsidRPr="008A2A78" w:rsidRDefault="008A2A78" w:rsidP="00B43BEA">
            <w:pPr>
              <w:jc w:val="center"/>
              <w:rPr>
                <w:rFonts w:cstheme="minorHAnsi"/>
                <w:b/>
                <w:sz w:val="14"/>
                <w:szCs w:val="14"/>
                <w:u w:val="single"/>
              </w:rPr>
            </w:pPr>
            <w:r w:rsidRPr="008A2A78">
              <w:rPr>
                <w:rFonts w:cstheme="minorHAnsi"/>
                <w:b/>
                <w:sz w:val="14"/>
                <w:szCs w:val="14"/>
                <w:u w:val="single"/>
              </w:rPr>
              <w:t>Word Aware</w:t>
            </w:r>
          </w:p>
          <w:p w14:paraId="5331E1D1" w14:textId="41E81C71" w:rsidR="008A2A78" w:rsidRPr="008A2A78" w:rsidRDefault="008A2A78" w:rsidP="00B43BEA">
            <w:pPr>
              <w:pStyle w:val="ListParagraph"/>
              <w:ind w:left="0"/>
              <w:rPr>
                <w:rFonts w:cstheme="minorHAnsi"/>
                <w:sz w:val="14"/>
                <w:szCs w:val="14"/>
              </w:rPr>
            </w:pPr>
            <w:r w:rsidRPr="008A2A78">
              <w:rPr>
                <w:rFonts w:cstheme="minorHAnsi"/>
                <w:sz w:val="14"/>
                <w:szCs w:val="14"/>
              </w:rPr>
              <w:t>- Word Aware Programme created.</w:t>
            </w:r>
          </w:p>
          <w:p w14:paraId="3BB0E338" w14:textId="5DC36138" w:rsidR="008A2A78" w:rsidRPr="008A2A78" w:rsidRDefault="008A2A78" w:rsidP="00B43BEA">
            <w:pPr>
              <w:pStyle w:val="ListParagraph"/>
              <w:ind w:left="0"/>
              <w:rPr>
                <w:rFonts w:cstheme="minorHAnsi"/>
                <w:sz w:val="14"/>
                <w:szCs w:val="14"/>
              </w:rPr>
            </w:pPr>
            <w:r w:rsidRPr="008A2A78">
              <w:rPr>
                <w:rFonts w:cstheme="minorHAnsi"/>
                <w:sz w:val="14"/>
                <w:szCs w:val="14"/>
              </w:rPr>
              <w:t>- Staff meetings/ discussions ensure all staff are clear on roles and responsibilities.</w:t>
            </w:r>
          </w:p>
          <w:p w14:paraId="292FE96F" w14:textId="1F179B81" w:rsidR="008A2A78" w:rsidRPr="008A2A78" w:rsidRDefault="008A2A78" w:rsidP="00B43BEA">
            <w:pPr>
              <w:pStyle w:val="ListParagraph"/>
              <w:ind w:left="0"/>
              <w:rPr>
                <w:rFonts w:cstheme="minorHAnsi"/>
                <w:sz w:val="14"/>
                <w:szCs w:val="14"/>
              </w:rPr>
            </w:pPr>
            <w:r w:rsidRPr="008A2A78">
              <w:rPr>
                <w:rFonts w:cstheme="minorHAnsi"/>
                <w:sz w:val="14"/>
                <w:szCs w:val="14"/>
              </w:rPr>
              <w:t>- Training Refresh if necessary.</w:t>
            </w:r>
          </w:p>
        </w:tc>
        <w:tc>
          <w:tcPr>
            <w:tcW w:w="3153" w:type="dxa"/>
          </w:tcPr>
          <w:p w14:paraId="10B394A7" w14:textId="70EC4447" w:rsidR="008A2A78" w:rsidRPr="008A2A78" w:rsidRDefault="008A2A78" w:rsidP="00B43BEA">
            <w:pPr>
              <w:rPr>
                <w:rFonts w:cstheme="minorHAnsi"/>
                <w:sz w:val="14"/>
                <w:szCs w:val="14"/>
              </w:rPr>
            </w:pPr>
            <w:r w:rsidRPr="008A2A78">
              <w:rPr>
                <w:rFonts w:cstheme="minorHAnsi"/>
                <w:sz w:val="14"/>
                <w:szCs w:val="14"/>
              </w:rPr>
              <w:t>All children aged 3-5 will make progress in Literacy.</w:t>
            </w:r>
          </w:p>
        </w:tc>
        <w:tc>
          <w:tcPr>
            <w:tcW w:w="8447" w:type="dxa"/>
          </w:tcPr>
          <w:p w14:paraId="5F9DD368" w14:textId="428202D6" w:rsidR="008A2A78" w:rsidRPr="008A2A78" w:rsidRDefault="008A2A78" w:rsidP="00B43BEA">
            <w:pPr>
              <w:rPr>
                <w:rFonts w:cstheme="minorHAnsi"/>
                <w:sz w:val="14"/>
                <w:szCs w:val="14"/>
                <w:u w:val="single"/>
              </w:rPr>
            </w:pPr>
          </w:p>
        </w:tc>
      </w:tr>
      <w:tr w:rsidR="008A2A78" w:rsidRPr="008A2A78" w14:paraId="2F3339AB" w14:textId="5FF79619" w:rsidTr="008A2A78">
        <w:trPr>
          <w:trHeight w:val="1539"/>
        </w:trPr>
        <w:tc>
          <w:tcPr>
            <w:tcW w:w="3788" w:type="dxa"/>
          </w:tcPr>
          <w:p w14:paraId="4642C692" w14:textId="16C1CB20" w:rsidR="008A2A78" w:rsidRPr="008A2A78" w:rsidRDefault="008A2A78" w:rsidP="00B43BEA">
            <w:pPr>
              <w:jc w:val="center"/>
              <w:rPr>
                <w:rFonts w:cstheme="minorHAnsi"/>
                <w:b/>
                <w:sz w:val="14"/>
                <w:szCs w:val="14"/>
                <w:u w:val="single"/>
              </w:rPr>
            </w:pPr>
            <w:r w:rsidRPr="008A2A78">
              <w:rPr>
                <w:rFonts w:cstheme="minorHAnsi"/>
                <w:b/>
                <w:sz w:val="14"/>
                <w:szCs w:val="14"/>
                <w:u w:val="single"/>
              </w:rPr>
              <w:t>SEAL</w:t>
            </w:r>
          </w:p>
          <w:p w14:paraId="3B878172" w14:textId="4E49FC38" w:rsidR="008A2A78" w:rsidRPr="008A2A78" w:rsidRDefault="008A2A78" w:rsidP="00B43BEA">
            <w:pPr>
              <w:pStyle w:val="ListParagraph"/>
              <w:ind w:left="0"/>
              <w:rPr>
                <w:rFonts w:cstheme="minorHAnsi"/>
                <w:sz w:val="14"/>
                <w:szCs w:val="14"/>
              </w:rPr>
            </w:pPr>
            <w:r w:rsidRPr="008A2A78">
              <w:rPr>
                <w:rFonts w:cstheme="minorHAnsi"/>
                <w:sz w:val="14"/>
                <w:szCs w:val="14"/>
              </w:rPr>
              <w:t>- SEAL Programme created.</w:t>
            </w:r>
          </w:p>
          <w:p w14:paraId="587DC38F" w14:textId="347B5ABD" w:rsidR="008A2A78" w:rsidRPr="008A2A78" w:rsidRDefault="008A2A78" w:rsidP="00B43BEA">
            <w:pPr>
              <w:pStyle w:val="ListParagraph"/>
              <w:ind w:left="0"/>
              <w:rPr>
                <w:rFonts w:cstheme="minorHAnsi"/>
                <w:sz w:val="14"/>
                <w:szCs w:val="14"/>
              </w:rPr>
            </w:pPr>
            <w:r w:rsidRPr="008A2A78">
              <w:rPr>
                <w:rFonts w:cstheme="minorHAnsi"/>
                <w:sz w:val="14"/>
                <w:szCs w:val="14"/>
              </w:rPr>
              <w:t>- Staff meetings/ discussions ensure all staff are clear on roles and responsibilities.</w:t>
            </w:r>
          </w:p>
          <w:p w14:paraId="6BC43A49" w14:textId="4E0BB230" w:rsidR="008A2A78" w:rsidRPr="008A2A78" w:rsidRDefault="008A2A78" w:rsidP="00B43BEA">
            <w:pPr>
              <w:pStyle w:val="ListParagraph"/>
              <w:ind w:left="0"/>
              <w:rPr>
                <w:rFonts w:cstheme="minorHAnsi"/>
                <w:sz w:val="14"/>
                <w:szCs w:val="14"/>
              </w:rPr>
            </w:pPr>
            <w:r w:rsidRPr="008A2A78">
              <w:rPr>
                <w:rFonts w:cstheme="minorHAnsi"/>
                <w:sz w:val="14"/>
                <w:szCs w:val="14"/>
              </w:rPr>
              <w:t>- Training Refresh if necessary.</w:t>
            </w:r>
          </w:p>
          <w:p w14:paraId="3F4C8C4C" w14:textId="1C837281" w:rsidR="008A2A78" w:rsidRPr="008A2A78" w:rsidRDefault="008A2A78" w:rsidP="00B43BEA">
            <w:pPr>
              <w:rPr>
                <w:rFonts w:cstheme="minorHAnsi"/>
                <w:sz w:val="14"/>
                <w:szCs w:val="14"/>
              </w:rPr>
            </w:pPr>
          </w:p>
        </w:tc>
        <w:tc>
          <w:tcPr>
            <w:tcW w:w="3153" w:type="dxa"/>
          </w:tcPr>
          <w:p w14:paraId="2D221493" w14:textId="6A91CAF9" w:rsidR="008A2A78" w:rsidRPr="008A2A78" w:rsidRDefault="008A2A78" w:rsidP="00B43BEA">
            <w:pPr>
              <w:rPr>
                <w:rFonts w:cstheme="minorHAnsi"/>
                <w:sz w:val="14"/>
                <w:szCs w:val="14"/>
                <w:u w:val="single"/>
              </w:rPr>
            </w:pPr>
            <w:r w:rsidRPr="008A2A78">
              <w:rPr>
                <w:rFonts w:cstheme="minorHAnsi"/>
                <w:sz w:val="14"/>
                <w:szCs w:val="14"/>
              </w:rPr>
              <w:t>All children aged 3-5 will make progress in Maths and Numeracy.</w:t>
            </w:r>
          </w:p>
        </w:tc>
        <w:tc>
          <w:tcPr>
            <w:tcW w:w="8447" w:type="dxa"/>
          </w:tcPr>
          <w:p w14:paraId="334586EC" w14:textId="545A7407" w:rsidR="008A2A78" w:rsidRPr="008A2A78" w:rsidRDefault="008A2A78" w:rsidP="00B43BEA">
            <w:pPr>
              <w:rPr>
                <w:rFonts w:cstheme="minorHAnsi"/>
                <w:sz w:val="14"/>
                <w:szCs w:val="14"/>
                <w:u w:val="single"/>
              </w:rPr>
            </w:pPr>
          </w:p>
        </w:tc>
      </w:tr>
      <w:tr w:rsidR="008A2A78" w:rsidRPr="008A2A78" w14:paraId="3F48AAC3" w14:textId="74D5E2CC" w:rsidTr="008A2A78">
        <w:trPr>
          <w:trHeight w:val="317"/>
        </w:trPr>
        <w:tc>
          <w:tcPr>
            <w:tcW w:w="3788" w:type="dxa"/>
          </w:tcPr>
          <w:p w14:paraId="57BC7A39" w14:textId="691F0773" w:rsidR="008A2A78" w:rsidRPr="008A2A78" w:rsidRDefault="008A2A78" w:rsidP="00B43BEA">
            <w:pPr>
              <w:jc w:val="center"/>
              <w:rPr>
                <w:rFonts w:cstheme="minorHAnsi"/>
                <w:b/>
                <w:sz w:val="14"/>
                <w:szCs w:val="14"/>
                <w:u w:val="single"/>
              </w:rPr>
            </w:pPr>
            <w:r w:rsidRPr="008A2A78">
              <w:rPr>
                <w:rFonts w:cstheme="minorHAnsi"/>
                <w:b/>
                <w:sz w:val="14"/>
                <w:szCs w:val="14"/>
                <w:u w:val="single"/>
              </w:rPr>
              <w:t>Woodwork</w:t>
            </w:r>
          </w:p>
          <w:p w14:paraId="1C96FB6F" w14:textId="2CC150A6" w:rsidR="008A2A78" w:rsidRPr="008A2A78" w:rsidRDefault="008A2A78" w:rsidP="00B43BEA">
            <w:pPr>
              <w:rPr>
                <w:rFonts w:cstheme="minorHAnsi"/>
                <w:sz w:val="14"/>
                <w:szCs w:val="14"/>
              </w:rPr>
            </w:pPr>
            <w:r w:rsidRPr="008A2A78">
              <w:rPr>
                <w:rFonts w:cstheme="minorHAnsi"/>
                <w:sz w:val="14"/>
                <w:szCs w:val="14"/>
              </w:rPr>
              <w:t>- Extend pilot programme from last year.</w:t>
            </w:r>
          </w:p>
          <w:p w14:paraId="666DC7CD" w14:textId="1D601D6F" w:rsidR="008A2A78" w:rsidRPr="008A2A78" w:rsidRDefault="008A2A78" w:rsidP="00B43BEA">
            <w:pPr>
              <w:rPr>
                <w:rFonts w:cstheme="minorHAnsi"/>
                <w:sz w:val="14"/>
                <w:szCs w:val="14"/>
              </w:rPr>
            </w:pPr>
            <w:r w:rsidRPr="008A2A78">
              <w:rPr>
                <w:rFonts w:cstheme="minorHAnsi"/>
                <w:sz w:val="14"/>
                <w:szCs w:val="14"/>
              </w:rPr>
              <w:t>- Woodwork will become part of our continuous provision in 3-5 room.</w:t>
            </w:r>
          </w:p>
          <w:p w14:paraId="2EB2E030" w14:textId="77777777" w:rsidR="008A2A78" w:rsidRPr="008A2A78" w:rsidRDefault="008A2A78" w:rsidP="00B43BEA">
            <w:pPr>
              <w:rPr>
                <w:rFonts w:cstheme="minorHAnsi"/>
                <w:sz w:val="14"/>
                <w:szCs w:val="14"/>
              </w:rPr>
            </w:pPr>
          </w:p>
          <w:p w14:paraId="415DFC4C" w14:textId="77777777" w:rsidR="008A2A78" w:rsidRPr="008A2A78" w:rsidRDefault="008A2A78" w:rsidP="00B43BEA">
            <w:pPr>
              <w:rPr>
                <w:rFonts w:cstheme="minorHAnsi"/>
                <w:sz w:val="14"/>
                <w:szCs w:val="14"/>
              </w:rPr>
            </w:pPr>
          </w:p>
          <w:p w14:paraId="463E4D89" w14:textId="77777777" w:rsidR="008A2A78" w:rsidRPr="008A2A78" w:rsidRDefault="008A2A78" w:rsidP="00B43BEA">
            <w:pPr>
              <w:rPr>
                <w:rFonts w:cstheme="minorHAnsi"/>
                <w:sz w:val="14"/>
                <w:szCs w:val="14"/>
              </w:rPr>
            </w:pPr>
          </w:p>
          <w:p w14:paraId="5B381C87" w14:textId="4015E9D3" w:rsidR="008A2A78" w:rsidRPr="008A2A78" w:rsidRDefault="008A2A78" w:rsidP="00B43BEA">
            <w:pPr>
              <w:rPr>
                <w:rFonts w:cstheme="minorHAnsi"/>
                <w:sz w:val="14"/>
                <w:szCs w:val="14"/>
              </w:rPr>
            </w:pPr>
          </w:p>
        </w:tc>
        <w:tc>
          <w:tcPr>
            <w:tcW w:w="3153" w:type="dxa"/>
          </w:tcPr>
          <w:p w14:paraId="25BF4EF4" w14:textId="60E3C8FC" w:rsidR="008A2A78" w:rsidRPr="008A2A78" w:rsidRDefault="008A2A78" w:rsidP="00B43BEA">
            <w:pPr>
              <w:rPr>
                <w:rFonts w:cstheme="minorHAnsi"/>
                <w:sz w:val="14"/>
                <w:szCs w:val="14"/>
              </w:rPr>
            </w:pPr>
            <w:r w:rsidRPr="008A2A78">
              <w:rPr>
                <w:rFonts w:cstheme="minorHAnsi"/>
                <w:sz w:val="14"/>
                <w:szCs w:val="14"/>
              </w:rPr>
              <w:t>All children aged 3-5 will have opportunities to participate in woodwork on a daily basis which will provide opportunities to develop skills in using tools, improved awareness of risk, fine motor skill development and improved creativity skills.</w:t>
            </w:r>
          </w:p>
        </w:tc>
        <w:tc>
          <w:tcPr>
            <w:tcW w:w="8447" w:type="dxa"/>
          </w:tcPr>
          <w:p w14:paraId="062D79D3" w14:textId="77777777" w:rsidR="008A2A78" w:rsidRDefault="008A2A78" w:rsidP="00B43BEA">
            <w:pPr>
              <w:rPr>
                <w:rFonts w:cstheme="minorHAnsi"/>
                <w:sz w:val="14"/>
                <w:szCs w:val="14"/>
                <w:u w:val="single"/>
              </w:rPr>
            </w:pPr>
          </w:p>
          <w:p w14:paraId="3F32F595" w14:textId="77777777" w:rsidR="008A2A78" w:rsidRDefault="008A2A78" w:rsidP="00B43BEA">
            <w:pPr>
              <w:rPr>
                <w:rFonts w:cstheme="minorHAnsi"/>
                <w:sz w:val="14"/>
                <w:szCs w:val="14"/>
                <w:u w:val="single"/>
              </w:rPr>
            </w:pPr>
          </w:p>
          <w:p w14:paraId="39E961FD" w14:textId="77777777" w:rsidR="008A2A78" w:rsidRDefault="008A2A78" w:rsidP="00B43BEA">
            <w:pPr>
              <w:rPr>
                <w:rFonts w:cstheme="minorHAnsi"/>
                <w:sz w:val="14"/>
                <w:szCs w:val="14"/>
                <w:u w:val="single"/>
              </w:rPr>
            </w:pPr>
          </w:p>
          <w:p w14:paraId="28BA1F2F" w14:textId="77777777" w:rsidR="008A2A78" w:rsidRDefault="008A2A78" w:rsidP="00B43BEA">
            <w:pPr>
              <w:rPr>
                <w:rFonts w:cstheme="minorHAnsi"/>
                <w:sz w:val="14"/>
                <w:szCs w:val="14"/>
                <w:u w:val="single"/>
              </w:rPr>
            </w:pPr>
          </w:p>
          <w:p w14:paraId="6605732F" w14:textId="77777777" w:rsidR="008A2A78" w:rsidRDefault="008A2A78" w:rsidP="00B43BEA">
            <w:pPr>
              <w:rPr>
                <w:rFonts w:cstheme="minorHAnsi"/>
                <w:sz w:val="14"/>
                <w:szCs w:val="14"/>
                <w:u w:val="single"/>
              </w:rPr>
            </w:pPr>
          </w:p>
          <w:p w14:paraId="533EF85E" w14:textId="77777777" w:rsidR="008A2A78" w:rsidRDefault="008A2A78" w:rsidP="00B43BEA">
            <w:pPr>
              <w:rPr>
                <w:rFonts w:cstheme="minorHAnsi"/>
                <w:sz w:val="14"/>
                <w:szCs w:val="14"/>
                <w:u w:val="single"/>
              </w:rPr>
            </w:pPr>
          </w:p>
          <w:p w14:paraId="5679B583" w14:textId="77777777" w:rsidR="008A2A78" w:rsidRDefault="008A2A78" w:rsidP="00B43BEA">
            <w:pPr>
              <w:rPr>
                <w:rFonts w:cstheme="minorHAnsi"/>
                <w:sz w:val="14"/>
                <w:szCs w:val="14"/>
                <w:u w:val="single"/>
              </w:rPr>
            </w:pPr>
          </w:p>
          <w:p w14:paraId="1242664F" w14:textId="77777777" w:rsidR="008A2A78" w:rsidRDefault="008A2A78" w:rsidP="00B43BEA">
            <w:pPr>
              <w:rPr>
                <w:rFonts w:cstheme="minorHAnsi"/>
                <w:sz w:val="14"/>
                <w:szCs w:val="14"/>
                <w:u w:val="single"/>
              </w:rPr>
            </w:pPr>
          </w:p>
          <w:p w14:paraId="4F7D48EB" w14:textId="16353517" w:rsidR="008A2A78" w:rsidRPr="008A2A78" w:rsidRDefault="008A2A78" w:rsidP="00B43BEA">
            <w:pPr>
              <w:rPr>
                <w:rFonts w:cstheme="minorHAnsi"/>
                <w:sz w:val="14"/>
                <w:szCs w:val="14"/>
                <w:u w:val="single"/>
              </w:rPr>
            </w:pPr>
          </w:p>
        </w:tc>
      </w:tr>
      <w:tr w:rsidR="008A2A78" w:rsidRPr="008A2A78" w14:paraId="224AD5EB" w14:textId="3469BEEA" w:rsidTr="008A2A78">
        <w:trPr>
          <w:trHeight w:val="1545"/>
        </w:trPr>
        <w:tc>
          <w:tcPr>
            <w:tcW w:w="3788" w:type="dxa"/>
          </w:tcPr>
          <w:p w14:paraId="2132D6EB" w14:textId="77777777" w:rsidR="008A2A78" w:rsidRPr="008A2A78" w:rsidRDefault="008A2A78" w:rsidP="00B43BEA">
            <w:pPr>
              <w:jc w:val="center"/>
              <w:rPr>
                <w:rFonts w:cstheme="minorHAnsi"/>
                <w:b/>
                <w:sz w:val="14"/>
                <w:szCs w:val="14"/>
                <w:u w:val="single"/>
              </w:rPr>
            </w:pPr>
            <w:r w:rsidRPr="008A2A78">
              <w:rPr>
                <w:rFonts w:cstheme="minorHAnsi"/>
                <w:b/>
                <w:sz w:val="14"/>
                <w:szCs w:val="14"/>
                <w:u w:val="single"/>
              </w:rPr>
              <w:t>Outdoor Play/ Forest Schools</w:t>
            </w:r>
          </w:p>
          <w:p w14:paraId="5EE83415" w14:textId="3A88642A" w:rsidR="008A2A78" w:rsidRPr="008A2A78" w:rsidRDefault="008A2A78" w:rsidP="00B43BEA">
            <w:pPr>
              <w:rPr>
                <w:rFonts w:cstheme="minorHAnsi"/>
                <w:sz w:val="14"/>
                <w:szCs w:val="14"/>
              </w:rPr>
            </w:pPr>
            <w:r w:rsidRPr="008A2A78">
              <w:rPr>
                <w:rFonts w:cstheme="minorHAnsi"/>
                <w:sz w:val="14"/>
                <w:szCs w:val="14"/>
              </w:rPr>
              <w:t>-Staff member attend Nurture Nature Training (LTL).</w:t>
            </w:r>
          </w:p>
          <w:p w14:paraId="040760FC" w14:textId="1168FBA5" w:rsidR="008A2A78" w:rsidRPr="008A2A78" w:rsidRDefault="008A2A78" w:rsidP="00B43BEA">
            <w:pPr>
              <w:rPr>
                <w:rFonts w:cstheme="minorHAnsi"/>
                <w:sz w:val="14"/>
                <w:szCs w:val="14"/>
              </w:rPr>
            </w:pPr>
            <w:r w:rsidRPr="008A2A78">
              <w:rPr>
                <w:rFonts w:cstheme="minorHAnsi"/>
                <w:sz w:val="14"/>
                <w:szCs w:val="14"/>
              </w:rPr>
              <w:t>- 2 staff attend Fire Training and Outdoor Play training (BCG).</w:t>
            </w:r>
          </w:p>
          <w:p w14:paraId="12D2D259" w14:textId="77777777" w:rsidR="008A2A78" w:rsidRPr="008A2A78" w:rsidRDefault="008A2A78" w:rsidP="00B43BEA">
            <w:pPr>
              <w:rPr>
                <w:rFonts w:cstheme="minorHAnsi"/>
                <w:sz w:val="14"/>
                <w:szCs w:val="14"/>
              </w:rPr>
            </w:pPr>
          </w:p>
          <w:p w14:paraId="61CBCBC3" w14:textId="42D68CC4" w:rsidR="008A2A78" w:rsidRPr="008A2A78" w:rsidRDefault="008A2A78" w:rsidP="00B43BEA">
            <w:pPr>
              <w:rPr>
                <w:rFonts w:cstheme="minorHAnsi"/>
                <w:sz w:val="14"/>
                <w:szCs w:val="14"/>
              </w:rPr>
            </w:pPr>
          </w:p>
        </w:tc>
        <w:tc>
          <w:tcPr>
            <w:tcW w:w="3153" w:type="dxa"/>
          </w:tcPr>
          <w:p w14:paraId="5DFEA0E3" w14:textId="2A5513BB" w:rsidR="008A2A78" w:rsidRPr="008A2A78" w:rsidRDefault="008A2A78" w:rsidP="002C37EB">
            <w:pPr>
              <w:rPr>
                <w:rFonts w:cstheme="minorHAnsi"/>
                <w:sz w:val="14"/>
                <w:szCs w:val="14"/>
              </w:rPr>
            </w:pPr>
            <w:r w:rsidRPr="008A2A78">
              <w:rPr>
                <w:rFonts w:cstheme="minorHAnsi"/>
                <w:sz w:val="14"/>
                <w:szCs w:val="14"/>
              </w:rPr>
              <w:t xml:space="preserve">All children aged 3-5 and some aged 2-3 will have opportunities to experience high quality outdoor play experiences in nursery and local environments including den building, cooking on a fire, bug hunts. </w:t>
            </w:r>
          </w:p>
        </w:tc>
        <w:tc>
          <w:tcPr>
            <w:tcW w:w="8447" w:type="dxa"/>
          </w:tcPr>
          <w:p w14:paraId="6BF9C680" w14:textId="37449B17" w:rsidR="008A2A78" w:rsidRPr="008A2A78" w:rsidRDefault="008A2A78" w:rsidP="00B43BEA">
            <w:pPr>
              <w:rPr>
                <w:rFonts w:cstheme="minorHAnsi"/>
                <w:sz w:val="14"/>
                <w:szCs w:val="14"/>
                <w:u w:val="single"/>
              </w:rPr>
            </w:pPr>
          </w:p>
        </w:tc>
      </w:tr>
      <w:tr w:rsidR="008A2A78" w:rsidRPr="008A2A78" w14:paraId="7620B3F7" w14:textId="0E8455B6" w:rsidTr="008A2A78">
        <w:trPr>
          <w:trHeight w:val="1590"/>
        </w:trPr>
        <w:tc>
          <w:tcPr>
            <w:tcW w:w="3788" w:type="dxa"/>
          </w:tcPr>
          <w:p w14:paraId="41E80475" w14:textId="77777777" w:rsidR="008A2A78" w:rsidRPr="008A2A78" w:rsidRDefault="008A2A78" w:rsidP="00B43BEA">
            <w:pPr>
              <w:jc w:val="center"/>
              <w:rPr>
                <w:rFonts w:cstheme="minorHAnsi"/>
                <w:b/>
                <w:sz w:val="14"/>
                <w:szCs w:val="14"/>
                <w:u w:val="single"/>
              </w:rPr>
            </w:pPr>
            <w:r w:rsidRPr="008A2A78">
              <w:rPr>
                <w:rFonts w:cstheme="minorHAnsi"/>
                <w:b/>
                <w:sz w:val="14"/>
                <w:szCs w:val="14"/>
                <w:u w:val="single"/>
              </w:rPr>
              <w:t>GIRFEC Pathway</w:t>
            </w:r>
          </w:p>
          <w:p w14:paraId="7F69CD25" w14:textId="2D4EE400" w:rsidR="008A2A78" w:rsidRPr="008A2A78" w:rsidRDefault="008A2A78" w:rsidP="00255E9D">
            <w:pPr>
              <w:rPr>
                <w:rFonts w:cstheme="minorHAnsi"/>
                <w:sz w:val="14"/>
                <w:szCs w:val="14"/>
              </w:rPr>
            </w:pPr>
            <w:r w:rsidRPr="008A2A78">
              <w:rPr>
                <w:rFonts w:cstheme="minorHAnsi"/>
                <w:sz w:val="14"/>
                <w:szCs w:val="14"/>
              </w:rPr>
              <w:t>- Implement and embed new GIRFEC Paperwork and processes into our Girfec Pathway.</w:t>
            </w:r>
          </w:p>
          <w:p w14:paraId="48CCD843" w14:textId="77777777" w:rsidR="008A2A78" w:rsidRPr="008A2A78" w:rsidRDefault="008A2A78" w:rsidP="00B43BEA">
            <w:pPr>
              <w:rPr>
                <w:rFonts w:cstheme="minorHAnsi"/>
                <w:sz w:val="14"/>
                <w:szCs w:val="14"/>
              </w:rPr>
            </w:pPr>
          </w:p>
          <w:p w14:paraId="62201E30" w14:textId="77777777" w:rsidR="008A2A78" w:rsidRPr="008A2A78" w:rsidRDefault="008A2A78" w:rsidP="00B43BEA">
            <w:pPr>
              <w:rPr>
                <w:rFonts w:cstheme="minorHAnsi"/>
                <w:sz w:val="14"/>
                <w:szCs w:val="14"/>
              </w:rPr>
            </w:pPr>
          </w:p>
          <w:p w14:paraId="0EDD7CC7" w14:textId="77777777" w:rsidR="008A2A78" w:rsidRPr="008A2A78" w:rsidRDefault="008A2A78" w:rsidP="00B43BEA">
            <w:pPr>
              <w:rPr>
                <w:rFonts w:cstheme="minorHAnsi"/>
                <w:sz w:val="14"/>
                <w:szCs w:val="14"/>
              </w:rPr>
            </w:pPr>
          </w:p>
          <w:p w14:paraId="2BFD6819" w14:textId="0532F494" w:rsidR="008A2A78" w:rsidRPr="008A2A78" w:rsidRDefault="008A2A78" w:rsidP="00B43BEA">
            <w:pPr>
              <w:rPr>
                <w:rFonts w:cstheme="minorHAnsi"/>
                <w:sz w:val="14"/>
                <w:szCs w:val="14"/>
              </w:rPr>
            </w:pPr>
          </w:p>
        </w:tc>
        <w:tc>
          <w:tcPr>
            <w:tcW w:w="3153" w:type="dxa"/>
          </w:tcPr>
          <w:p w14:paraId="1C85C0D3" w14:textId="614E8779" w:rsidR="008A2A78" w:rsidRPr="008A2A78" w:rsidRDefault="008A2A78" w:rsidP="00B43BEA">
            <w:pPr>
              <w:rPr>
                <w:rFonts w:cstheme="minorHAnsi"/>
                <w:sz w:val="14"/>
                <w:szCs w:val="14"/>
              </w:rPr>
            </w:pPr>
            <w:r w:rsidRPr="008A2A78">
              <w:rPr>
                <w:rFonts w:cstheme="minorHAnsi"/>
                <w:sz w:val="14"/>
                <w:szCs w:val="14"/>
              </w:rPr>
              <w:t>We will continue to meet the needs of all children through our Girfec Pathway.</w:t>
            </w:r>
          </w:p>
        </w:tc>
        <w:tc>
          <w:tcPr>
            <w:tcW w:w="8447" w:type="dxa"/>
          </w:tcPr>
          <w:p w14:paraId="1A4D4009" w14:textId="0C6F1503" w:rsidR="008A2A78" w:rsidRPr="008A2A78" w:rsidRDefault="008A2A78" w:rsidP="00B43BEA">
            <w:pPr>
              <w:rPr>
                <w:rFonts w:cstheme="minorHAnsi"/>
                <w:sz w:val="14"/>
                <w:szCs w:val="14"/>
                <w:u w:val="single"/>
              </w:rPr>
            </w:pPr>
          </w:p>
        </w:tc>
      </w:tr>
      <w:tr w:rsidR="008A2A78" w:rsidRPr="008A2A78" w14:paraId="55E4A510" w14:textId="6C691DD4" w:rsidTr="008A2A78">
        <w:trPr>
          <w:trHeight w:val="1330"/>
        </w:trPr>
        <w:tc>
          <w:tcPr>
            <w:tcW w:w="3788" w:type="dxa"/>
          </w:tcPr>
          <w:p w14:paraId="7F4E32E8" w14:textId="0DDDEEF6" w:rsidR="008A2A78" w:rsidRPr="008A2A78" w:rsidRDefault="008A2A78" w:rsidP="00B43BEA">
            <w:pPr>
              <w:jc w:val="center"/>
              <w:rPr>
                <w:rFonts w:cstheme="minorHAnsi"/>
                <w:b/>
                <w:sz w:val="14"/>
                <w:szCs w:val="14"/>
                <w:u w:val="single"/>
              </w:rPr>
            </w:pPr>
            <w:r w:rsidRPr="008A2A78">
              <w:rPr>
                <w:rFonts w:cstheme="minorHAnsi"/>
                <w:b/>
                <w:sz w:val="14"/>
                <w:szCs w:val="14"/>
                <w:u w:val="single"/>
              </w:rPr>
              <w:t>Self-Evaluation</w:t>
            </w:r>
          </w:p>
          <w:p w14:paraId="0D8AF7B2" w14:textId="61D9318D" w:rsidR="008A2A78" w:rsidRPr="008A2A78" w:rsidRDefault="008A2A78" w:rsidP="00B43BEA">
            <w:pPr>
              <w:rPr>
                <w:rFonts w:cstheme="minorHAnsi"/>
                <w:sz w:val="14"/>
                <w:szCs w:val="14"/>
              </w:rPr>
            </w:pPr>
            <w:r w:rsidRPr="008A2A78">
              <w:rPr>
                <w:rFonts w:cstheme="minorHAnsi"/>
                <w:sz w:val="14"/>
                <w:szCs w:val="14"/>
              </w:rPr>
              <w:t>Through creation of an effective and robust self-evaluation processes</w:t>
            </w:r>
          </w:p>
          <w:p w14:paraId="570DE39B" w14:textId="77777777" w:rsidR="008A2A78" w:rsidRPr="008A2A78" w:rsidRDefault="008A2A78" w:rsidP="00B43BEA">
            <w:pPr>
              <w:rPr>
                <w:rFonts w:cstheme="minorHAnsi"/>
                <w:sz w:val="14"/>
                <w:szCs w:val="14"/>
              </w:rPr>
            </w:pPr>
          </w:p>
          <w:p w14:paraId="4D4198D5" w14:textId="77777777" w:rsidR="008A2A78" w:rsidRPr="008A2A78" w:rsidRDefault="008A2A78" w:rsidP="00B43BEA">
            <w:pPr>
              <w:rPr>
                <w:rFonts w:cstheme="minorHAnsi"/>
                <w:sz w:val="14"/>
                <w:szCs w:val="14"/>
              </w:rPr>
            </w:pPr>
          </w:p>
          <w:p w14:paraId="5FA510A0" w14:textId="5F821789" w:rsidR="008A2A78" w:rsidRPr="008A2A78" w:rsidRDefault="008A2A78" w:rsidP="00B43BEA">
            <w:pPr>
              <w:rPr>
                <w:rFonts w:cstheme="minorHAnsi"/>
                <w:sz w:val="14"/>
                <w:szCs w:val="14"/>
              </w:rPr>
            </w:pPr>
          </w:p>
        </w:tc>
        <w:tc>
          <w:tcPr>
            <w:tcW w:w="3153" w:type="dxa"/>
          </w:tcPr>
          <w:p w14:paraId="574BF83B" w14:textId="298A0653" w:rsidR="008A2A78" w:rsidRPr="008A2A78" w:rsidRDefault="008A2A78" w:rsidP="00594B3A">
            <w:pPr>
              <w:tabs>
                <w:tab w:val="left" w:pos="264"/>
              </w:tabs>
              <w:rPr>
                <w:rFonts w:cstheme="minorHAnsi"/>
                <w:sz w:val="14"/>
                <w:szCs w:val="14"/>
              </w:rPr>
            </w:pPr>
            <w:r w:rsidRPr="008A2A78">
              <w:rPr>
                <w:rFonts w:cstheme="minorHAnsi"/>
                <w:sz w:val="14"/>
                <w:szCs w:val="14"/>
              </w:rPr>
              <w:t>Progression will be clear and ‘Golden Threads’ of learning will emerge.</w:t>
            </w:r>
          </w:p>
          <w:p w14:paraId="2F215633" w14:textId="004292EC" w:rsidR="008A2A78" w:rsidRPr="008A2A78" w:rsidRDefault="008A2A78" w:rsidP="00594B3A">
            <w:pPr>
              <w:tabs>
                <w:tab w:val="left" w:pos="264"/>
              </w:tabs>
              <w:rPr>
                <w:rFonts w:cstheme="minorHAnsi"/>
                <w:sz w:val="14"/>
                <w:szCs w:val="14"/>
              </w:rPr>
            </w:pPr>
            <w:r w:rsidRPr="008A2A78">
              <w:rPr>
                <w:rFonts w:cstheme="minorHAnsi"/>
                <w:sz w:val="14"/>
                <w:szCs w:val="14"/>
              </w:rPr>
              <w:t>Self-evaluation will support improvement throughout the centre.</w:t>
            </w:r>
          </w:p>
          <w:p w14:paraId="5AC6540B" w14:textId="4E596B36" w:rsidR="008A2A78" w:rsidRDefault="008A2A78" w:rsidP="00B43BEA">
            <w:pPr>
              <w:rPr>
                <w:rFonts w:cstheme="minorHAnsi"/>
                <w:sz w:val="14"/>
                <w:szCs w:val="14"/>
                <w:u w:val="single"/>
              </w:rPr>
            </w:pPr>
          </w:p>
          <w:p w14:paraId="754DFC9A" w14:textId="4BE0895E" w:rsidR="008A2A78" w:rsidRDefault="008A2A78" w:rsidP="00B43BEA">
            <w:pPr>
              <w:rPr>
                <w:rFonts w:cstheme="minorHAnsi"/>
                <w:sz w:val="14"/>
                <w:szCs w:val="14"/>
                <w:u w:val="single"/>
              </w:rPr>
            </w:pPr>
          </w:p>
          <w:p w14:paraId="733803B9" w14:textId="77777777" w:rsidR="008A2A78" w:rsidRDefault="008A2A78" w:rsidP="00B43BEA">
            <w:pPr>
              <w:rPr>
                <w:rFonts w:cstheme="minorHAnsi"/>
                <w:sz w:val="14"/>
                <w:szCs w:val="14"/>
                <w:u w:val="single"/>
              </w:rPr>
            </w:pPr>
          </w:p>
          <w:p w14:paraId="10F6F042" w14:textId="77777777" w:rsidR="008A2A78" w:rsidRDefault="008A2A78" w:rsidP="00B43BEA">
            <w:pPr>
              <w:rPr>
                <w:rFonts w:cstheme="minorHAnsi"/>
                <w:sz w:val="14"/>
                <w:szCs w:val="14"/>
                <w:u w:val="single"/>
              </w:rPr>
            </w:pPr>
          </w:p>
          <w:p w14:paraId="74A2108F" w14:textId="15F08D4E" w:rsidR="008A2A78" w:rsidRPr="008A2A78" w:rsidRDefault="008A2A78" w:rsidP="00B43BEA">
            <w:pPr>
              <w:rPr>
                <w:rFonts w:cstheme="minorHAnsi"/>
                <w:sz w:val="14"/>
                <w:szCs w:val="14"/>
                <w:u w:val="single"/>
              </w:rPr>
            </w:pPr>
          </w:p>
        </w:tc>
        <w:tc>
          <w:tcPr>
            <w:tcW w:w="8447" w:type="dxa"/>
          </w:tcPr>
          <w:p w14:paraId="57B7E516" w14:textId="524322FC" w:rsidR="008A2A78" w:rsidRPr="008A2A78" w:rsidRDefault="008A2A78" w:rsidP="00B43BEA">
            <w:pPr>
              <w:rPr>
                <w:rFonts w:cstheme="minorHAnsi"/>
                <w:sz w:val="14"/>
                <w:szCs w:val="14"/>
                <w:u w:val="single"/>
              </w:rPr>
            </w:pPr>
          </w:p>
        </w:tc>
      </w:tr>
    </w:tbl>
    <w:p w14:paraId="4DCDE122" w14:textId="5101232B" w:rsidR="00DE4500" w:rsidRDefault="00DE4500" w:rsidP="00B43BEA">
      <w:pPr>
        <w:spacing w:after="0" w:line="240" w:lineRule="auto"/>
        <w:jc w:val="center"/>
        <w:rPr>
          <w:rFonts w:cstheme="minorHAnsi"/>
          <w:sz w:val="14"/>
          <w:szCs w:val="14"/>
          <w:u w:val="single"/>
        </w:rPr>
      </w:pPr>
    </w:p>
    <w:tbl>
      <w:tblPr>
        <w:tblStyle w:val="TableGrid"/>
        <w:tblW w:w="15388" w:type="dxa"/>
        <w:tblLook w:val="04A0" w:firstRow="1" w:lastRow="0" w:firstColumn="1" w:lastColumn="0" w:noHBand="0" w:noVBand="1"/>
      </w:tblPr>
      <w:tblGrid>
        <w:gridCol w:w="3788"/>
        <w:gridCol w:w="3153"/>
        <w:gridCol w:w="8447"/>
      </w:tblGrid>
      <w:tr w:rsidR="008A2A78" w:rsidRPr="008A2A78" w14:paraId="209F39C7" w14:textId="77777777" w:rsidTr="006D544F">
        <w:trPr>
          <w:trHeight w:val="289"/>
        </w:trPr>
        <w:tc>
          <w:tcPr>
            <w:tcW w:w="3788" w:type="dxa"/>
          </w:tcPr>
          <w:p w14:paraId="5EB8BB1C" w14:textId="77777777" w:rsidR="008A2A78" w:rsidRPr="008A2A78" w:rsidRDefault="008A2A78" w:rsidP="006D544F">
            <w:pPr>
              <w:jc w:val="center"/>
              <w:rPr>
                <w:rFonts w:cstheme="minorHAnsi"/>
                <w:sz w:val="14"/>
                <w:szCs w:val="14"/>
                <w:u w:val="single"/>
              </w:rPr>
            </w:pPr>
            <w:r w:rsidRPr="008A2A78">
              <w:rPr>
                <w:rFonts w:cstheme="minorHAnsi"/>
                <w:sz w:val="14"/>
                <w:szCs w:val="14"/>
                <w:u w:val="single"/>
              </w:rPr>
              <w:lastRenderedPageBreak/>
              <w:t>Priority/ How</w:t>
            </w:r>
          </w:p>
        </w:tc>
        <w:tc>
          <w:tcPr>
            <w:tcW w:w="3153" w:type="dxa"/>
          </w:tcPr>
          <w:p w14:paraId="6FEF1CF3" w14:textId="77777777" w:rsidR="008A2A78" w:rsidRPr="008A2A78" w:rsidRDefault="008A2A78" w:rsidP="006D544F">
            <w:pPr>
              <w:jc w:val="center"/>
              <w:rPr>
                <w:rFonts w:cstheme="minorHAnsi"/>
                <w:sz w:val="14"/>
                <w:szCs w:val="14"/>
                <w:u w:val="single"/>
              </w:rPr>
            </w:pPr>
            <w:r w:rsidRPr="008A2A78">
              <w:rPr>
                <w:rFonts w:cstheme="minorHAnsi"/>
                <w:sz w:val="14"/>
                <w:szCs w:val="14"/>
                <w:u w:val="single"/>
              </w:rPr>
              <w:t>What does Progress Look Like?</w:t>
            </w:r>
          </w:p>
        </w:tc>
        <w:tc>
          <w:tcPr>
            <w:tcW w:w="8447" w:type="dxa"/>
          </w:tcPr>
          <w:p w14:paraId="4336992D" w14:textId="59D2430C" w:rsidR="008A2A78" w:rsidRPr="008A2A78" w:rsidRDefault="008A2A78" w:rsidP="008A2A78">
            <w:pPr>
              <w:jc w:val="center"/>
              <w:rPr>
                <w:rFonts w:cstheme="minorHAnsi"/>
                <w:sz w:val="14"/>
                <w:szCs w:val="14"/>
                <w:u w:val="single"/>
              </w:rPr>
            </w:pPr>
            <w:r>
              <w:rPr>
                <w:rFonts w:cstheme="minorHAnsi"/>
                <w:sz w:val="14"/>
                <w:szCs w:val="14"/>
                <w:u w:val="single"/>
              </w:rPr>
              <w:t>January 2025</w:t>
            </w:r>
            <w:r w:rsidRPr="008A2A78">
              <w:rPr>
                <w:rFonts w:cstheme="minorHAnsi"/>
                <w:sz w:val="14"/>
                <w:szCs w:val="14"/>
                <w:u w:val="single"/>
              </w:rPr>
              <w:t xml:space="preserve"> </w:t>
            </w:r>
            <w:r>
              <w:rPr>
                <w:rFonts w:cstheme="minorHAnsi"/>
                <w:sz w:val="14"/>
                <w:szCs w:val="14"/>
                <w:u w:val="single"/>
              </w:rPr>
              <w:t>Notes</w:t>
            </w:r>
          </w:p>
        </w:tc>
      </w:tr>
      <w:tr w:rsidR="008A2A78" w:rsidRPr="008A2A78" w14:paraId="1E809751" w14:textId="77777777" w:rsidTr="006D544F">
        <w:trPr>
          <w:trHeight w:val="1573"/>
        </w:trPr>
        <w:tc>
          <w:tcPr>
            <w:tcW w:w="3788" w:type="dxa"/>
          </w:tcPr>
          <w:p w14:paraId="17784663" w14:textId="77777777" w:rsidR="008A2A78" w:rsidRPr="008A2A78" w:rsidRDefault="008A2A78" w:rsidP="006D544F">
            <w:pPr>
              <w:jc w:val="center"/>
              <w:rPr>
                <w:rFonts w:cstheme="minorHAnsi"/>
                <w:b/>
                <w:sz w:val="14"/>
                <w:szCs w:val="14"/>
                <w:u w:val="single"/>
              </w:rPr>
            </w:pPr>
            <w:r w:rsidRPr="008A2A78">
              <w:rPr>
                <w:rFonts w:cstheme="minorHAnsi"/>
                <w:b/>
                <w:sz w:val="14"/>
                <w:szCs w:val="14"/>
                <w:u w:val="single"/>
              </w:rPr>
              <w:t>Word Aware</w:t>
            </w:r>
          </w:p>
          <w:p w14:paraId="7C30F530" w14:textId="77777777" w:rsidR="008A2A78" w:rsidRPr="008A2A78" w:rsidRDefault="008A2A78" w:rsidP="006D544F">
            <w:pPr>
              <w:pStyle w:val="ListParagraph"/>
              <w:ind w:left="0"/>
              <w:rPr>
                <w:rFonts w:cstheme="minorHAnsi"/>
                <w:sz w:val="14"/>
                <w:szCs w:val="14"/>
              </w:rPr>
            </w:pPr>
            <w:r w:rsidRPr="008A2A78">
              <w:rPr>
                <w:rFonts w:cstheme="minorHAnsi"/>
                <w:sz w:val="14"/>
                <w:szCs w:val="14"/>
              </w:rPr>
              <w:t>- Word Aware Programme created.</w:t>
            </w:r>
          </w:p>
          <w:p w14:paraId="7D3B3F99" w14:textId="77777777" w:rsidR="008A2A78" w:rsidRPr="008A2A78" w:rsidRDefault="008A2A78" w:rsidP="006D544F">
            <w:pPr>
              <w:pStyle w:val="ListParagraph"/>
              <w:ind w:left="0"/>
              <w:rPr>
                <w:rFonts w:cstheme="minorHAnsi"/>
                <w:sz w:val="14"/>
                <w:szCs w:val="14"/>
              </w:rPr>
            </w:pPr>
            <w:r w:rsidRPr="008A2A78">
              <w:rPr>
                <w:rFonts w:cstheme="minorHAnsi"/>
                <w:sz w:val="14"/>
                <w:szCs w:val="14"/>
              </w:rPr>
              <w:t>- Staff meetings/ discussions ensure all staff are clear on roles and responsibilities.</w:t>
            </w:r>
          </w:p>
          <w:p w14:paraId="6503D8E0" w14:textId="77777777" w:rsidR="008A2A78" w:rsidRPr="008A2A78" w:rsidRDefault="008A2A78" w:rsidP="006D544F">
            <w:pPr>
              <w:pStyle w:val="ListParagraph"/>
              <w:ind w:left="0"/>
              <w:rPr>
                <w:rFonts w:cstheme="minorHAnsi"/>
                <w:sz w:val="14"/>
                <w:szCs w:val="14"/>
              </w:rPr>
            </w:pPr>
            <w:r w:rsidRPr="008A2A78">
              <w:rPr>
                <w:rFonts w:cstheme="minorHAnsi"/>
                <w:sz w:val="14"/>
                <w:szCs w:val="14"/>
              </w:rPr>
              <w:t>- Training Refresh if necessary.</w:t>
            </w:r>
          </w:p>
        </w:tc>
        <w:tc>
          <w:tcPr>
            <w:tcW w:w="3153" w:type="dxa"/>
          </w:tcPr>
          <w:p w14:paraId="5FA3F2CC" w14:textId="77777777" w:rsidR="008A2A78" w:rsidRPr="008A2A78" w:rsidRDefault="008A2A78" w:rsidP="006D544F">
            <w:pPr>
              <w:rPr>
                <w:rFonts w:cstheme="minorHAnsi"/>
                <w:sz w:val="14"/>
                <w:szCs w:val="14"/>
              </w:rPr>
            </w:pPr>
            <w:r w:rsidRPr="008A2A78">
              <w:rPr>
                <w:rFonts w:cstheme="minorHAnsi"/>
                <w:sz w:val="14"/>
                <w:szCs w:val="14"/>
              </w:rPr>
              <w:t>All children aged 3-5 will make progress in Literacy.</w:t>
            </w:r>
          </w:p>
        </w:tc>
        <w:tc>
          <w:tcPr>
            <w:tcW w:w="8447" w:type="dxa"/>
          </w:tcPr>
          <w:p w14:paraId="2FA66BC1" w14:textId="77777777" w:rsidR="008A2A78" w:rsidRPr="008A2A78" w:rsidRDefault="008A2A78" w:rsidP="006D544F">
            <w:pPr>
              <w:rPr>
                <w:rFonts w:cstheme="minorHAnsi"/>
                <w:sz w:val="14"/>
                <w:szCs w:val="14"/>
                <w:u w:val="single"/>
              </w:rPr>
            </w:pPr>
          </w:p>
        </w:tc>
      </w:tr>
      <w:tr w:rsidR="008A2A78" w:rsidRPr="008A2A78" w14:paraId="3E3552E0" w14:textId="77777777" w:rsidTr="006D544F">
        <w:trPr>
          <w:trHeight w:val="1539"/>
        </w:trPr>
        <w:tc>
          <w:tcPr>
            <w:tcW w:w="3788" w:type="dxa"/>
          </w:tcPr>
          <w:p w14:paraId="4639CDDA" w14:textId="77777777" w:rsidR="008A2A78" w:rsidRPr="008A2A78" w:rsidRDefault="008A2A78" w:rsidP="006D544F">
            <w:pPr>
              <w:jc w:val="center"/>
              <w:rPr>
                <w:rFonts w:cstheme="minorHAnsi"/>
                <w:b/>
                <w:sz w:val="14"/>
                <w:szCs w:val="14"/>
                <w:u w:val="single"/>
              </w:rPr>
            </w:pPr>
            <w:r w:rsidRPr="008A2A78">
              <w:rPr>
                <w:rFonts w:cstheme="minorHAnsi"/>
                <w:b/>
                <w:sz w:val="14"/>
                <w:szCs w:val="14"/>
                <w:u w:val="single"/>
              </w:rPr>
              <w:t>SEAL</w:t>
            </w:r>
          </w:p>
          <w:p w14:paraId="329AEC5A" w14:textId="77777777" w:rsidR="008A2A78" w:rsidRPr="008A2A78" w:rsidRDefault="008A2A78" w:rsidP="006D544F">
            <w:pPr>
              <w:pStyle w:val="ListParagraph"/>
              <w:ind w:left="0"/>
              <w:rPr>
                <w:rFonts w:cstheme="minorHAnsi"/>
                <w:sz w:val="14"/>
                <w:szCs w:val="14"/>
              </w:rPr>
            </w:pPr>
            <w:r w:rsidRPr="008A2A78">
              <w:rPr>
                <w:rFonts w:cstheme="minorHAnsi"/>
                <w:sz w:val="14"/>
                <w:szCs w:val="14"/>
              </w:rPr>
              <w:t>- SEAL Programme created.</w:t>
            </w:r>
          </w:p>
          <w:p w14:paraId="7C6A0F75" w14:textId="77777777" w:rsidR="008A2A78" w:rsidRPr="008A2A78" w:rsidRDefault="008A2A78" w:rsidP="006D544F">
            <w:pPr>
              <w:pStyle w:val="ListParagraph"/>
              <w:ind w:left="0"/>
              <w:rPr>
                <w:rFonts w:cstheme="minorHAnsi"/>
                <w:sz w:val="14"/>
                <w:szCs w:val="14"/>
              </w:rPr>
            </w:pPr>
            <w:r w:rsidRPr="008A2A78">
              <w:rPr>
                <w:rFonts w:cstheme="minorHAnsi"/>
                <w:sz w:val="14"/>
                <w:szCs w:val="14"/>
              </w:rPr>
              <w:t>- Staff meetings/ discussions ensure all staff are clear on roles and responsibilities.</w:t>
            </w:r>
          </w:p>
          <w:p w14:paraId="0BE008BF" w14:textId="77777777" w:rsidR="008A2A78" w:rsidRPr="008A2A78" w:rsidRDefault="008A2A78" w:rsidP="006D544F">
            <w:pPr>
              <w:pStyle w:val="ListParagraph"/>
              <w:ind w:left="0"/>
              <w:rPr>
                <w:rFonts w:cstheme="minorHAnsi"/>
                <w:sz w:val="14"/>
                <w:szCs w:val="14"/>
              </w:rPr>
            </w:pPr>
            <w:r w:rsidRPr="008A2A78">
              <w:rPr>
                <w:rFonts w:cstheme="minorHAnsi"/>
                <w:sz w:val="14"/>
                <w:szCs w:val="14"/>
              </w:rPr>
              <w:t>- Training Refresh if necessary.</w:t>
            </w:r>
          </w:p>
          <w:p w14:paraId="2CBC4A00" w14:textId="77777777" w:rsidR="008A2A78" w:rsidRPr="008A2A78" w:rsidRDefault="008A2A78" w:rsidP="006D544F">
            <w:pPr>
              <w:rPr>
                <w:rFonts w:cstheme="minorHAnsi"/>
                <w:sz w:val="14"/>
                <w:szCs w:val="14"/>
              </w:rPr>
            </w:pPr>
          </w:p>
        </w:tc>
        <w:tc>
          <w:tcPr>
            <w:tcW w:w="3153" w:type="dxa"/>
          </w:tcPr>
          <w:p w14:paraId="4E6FA7D5" w14:textId="77777777" w:rsidR="008A2A78" w:rsidRPr="008A2A78" w:rsidRDefault="008A2A78" w:rsidP="006D544F">
            <w:pPr>
              <w:rPr>
                <w:rFonts w:cstheme="minorHAnsi"/>
                <w:sz w:val="14"/>
                <w:szCs w:val="14"/>
                <w:u w:val="single"/>
              </w:rPr>
            </w:pPr>
            <w:r w:rsidRPr="008A2A78">
              <w:rPr>
                <w:rFonts w:cstheme="minorHAnsi"/>
                <w:sz w:val="14"/>
                <w:szCs w:val="14"/>
              </w:rPr>
              <w:t>All children aged 3-5 will make progress in Maths and Numeracy.</w:t>
            </w:r>
          </w:p>
        </w:tc>
        <w:tc>
          <w:tcPr>
            <w:tcW w:w="8447" w:type="dxa"/>
          </w:tcPr>
          <w:p w14:paraId="2C867B4F" w14:textId="77777777" w:rsidR="008A2A78" w:rsidRPr="008A2A78" w:rsidRDefault="008A2A78" w:rsidP="006D544F">
            <w:pPr>
              <w:rPr>
                <w:rFonts w:cstheme="minorHAnsi"/>
                <w:sz w:val="14"/>
                <w:szCs w:val="14"/>
                <w:u w:val="single"/>
              </w:rPr>
            </w:pPr>
          </w:p>
        </w:tc>
      </w:tr>
      <w:tr w:rsidR="008A2A78" w:rsidRPr="008A2A78" w14:paraId="67351EE0" w14:textId="77777777" w:rsidTr="006D544F">
        <w:trPr>
          <w:trHeight w:val="317"/>
        </w:trPr>
        <w:tc>
          <w:tcPr>
            <w:tcW w:w="3788" w:type="dxa"/>
          </w:tcPr>
          <w:p w14:paraId="1EB938AA" w14:textId="77777777" w:rsidR="008A2A78" w:rsidRPr="008A2A78" w:rsidRDefault="008A2A78" w:rsidP="006D544F">
            <w:pPr>
              <w:jc w:val="center"/>
              <w:rPr>
                <w:rFonts w:cstheme="minorHAnsi"/>
                <w:b/>
                <w:sz w:val="14"/>
                <w:szCs w:val="14"/>
                <w:u w:val="single"/>
              </w:rPr>
            </w:pPr>
            <w:r w:rsidRPr="008A2A78">
              <w:rPr>
                <w:rFonts w:cstheme="minorHAnsi"/>
                <w:b/>
                <w:sz w:val="14"/>
                <w:szCs w:val="14"/>
                <w:u w:val="single"/>
              </w:rPr>
              <w:t>Woodwork</w:t>
            </w:r>
          </w:p>
          <w:p w14:paraId="42BF8AB4" w14:textId="77777777" w:rsidR="008A2A78" w:rsidRPr="008A2A78" w:rsidRDefault="008A2A78" w:rsidP="006D544F">
            <w:pPr>
              <w:rPr>
                <w:rFonts w:cstheme="minorHAnsi"/>
                <w:sz w:val="14"/>
                <w:szCs w:val="14"/>
              </w:rPr>
            </w:pPr>
            <w:r w:rsidRPr="008A2A78">
              <w:rPr>
                <w:rFonts w:cstheme="minorHAnsi"/>
                <w:sz w:val="14"/>
                <w:szCs w:val="14"/>
              </w:rPr>
              <w:t>- Extend pilot programme from last year.</w:t>
            </w:r>
          </w:p>
          <w:p w14:paraId="4938F707" w14:textId="77777777" w:rsidR="008A2A78" w:rsidRPr="008A2A78" w:rsidRDefault="008A2A78" w:rsidP="006D544F">
            <w:pPr>
              <w:rPr>
                <w:rFonts w:cstheme="minorHAnsi"/>
                <w:sz w:val="14"/>
                <w:szCs w:val="14"/>
              </w:rPr>
            </w:pPr>
            <w:r w:rsidRPr="008A2A78">
              <w:rPr>
                <w:rFonts w:cstheme="minorHAnsi"/>
                <w:sz w:val="14"/>
                <w:szCs w:val="14"/>
              </w:rPr>
              <w:t>- Woodwork will become part of our continuous provision in 3-5 room.</w:t>
            </w:r>
          </w:p>
          <w:p w14:paraId="2969A701" w14:textId="77777777" w:rsidR="008A2A78" w:rsidRPr="008A2A78" w:rsidRDefault="008A2A78" w:rsidP="006D544F">
            <w:pPr>
              <w:rPr>
                <w:rFonts w:cstheme="minorHAnsi"/>
                <w:sz w:val="14"/>
                <w:szCs w:val="14"/>
              </w:rPr>
            </w:pPr>
          </w:p>
          <w:p w14:paraId="55389493" w14:textId="77777777" w:rsidR="008A2A78" w:rsidRPr="008A2A78" w:rsidRDefault="008A2A78" w:rsidP="006D544F">
            <w:pPr>
              <w:rPr>
                <w:rFonts w:cstheme="minorHAnsi"/>
                <w:sz w:val="14"/>
                <w:szCs w:val="14"/>
              </w:rPr>
            </w:pPr>
          </w:p>
          <w:p w14:paraId="76A8A29E" w14:textId="77777777" w:rsidR="008A2A78" w:rsidRPr="008A2A78" w:rsidRDefault="008A2A78" w:rsidP="006D544F">
            <w:pPr>
              <w:rPr>
                <w:rFonts w:cstheme="minorHAnsi"/>
                <w:sz w:val="14"/>
                <w:szCs w:val="14"/>
              </w:rPr>
            </w:pPr>
          </w:p>
          <w:p w14:paraId="3E7371B9" w14:textId="77777777" w:rsidR="008A2A78" w:rsidRPr="008A2A78" w:rsidRDefault="008A2A78" w:rsidP="006D544F">
            <w:pPr>
              <w:rPr>
                <w:rFonts w:cstheme="minorHAnsi"/>
                <w:sz w:val="14"/>
                <w:szCs w:val="14"/>
              </w:rPr>
            </w:pPr>
          </w:p>
        </w:tc>
        <w:tc>
          <w:tcPr>
            <w:tcW w:w="3153" w:type="dxa"/>
          </w:tcPr>
          <w:p w14:paraId="6DDE9674" w14:textId="77777777" w:rsidR="008A2A78" w:rsidRPr="008A2A78" w:rsidRDefault="008A2A78" w:rsidP="006D544F">
            <w:pPr>
              <w:rPr>
                <w:rFonts w:cstheme="minorHAnsi"/>
                <w:sz w:val="14"/>
                <w:szCs w:val="14"/>
              </w:rPr>
            </w:pPr>
            <w:r w:rsidRPr="008A2A78">
              <w:rPr>
                <w:rFonts w:cstheme="minorHAnsi"/>
                <w:sz w:val="14"/>
                <w:szCs w:val="14"/>
              </w:rPr>
              <w:t>All children aged 3-5 will have opportunities to participate in woodwork on a daily basis which will provide opportunities to develop skills in using tools, improved awareness of risk, fine motor skill development and improved creativity skills.</w:t>
            </w:r>
          </w:p>
        </w:tc>
        <w:tc>
          <w:tcPr>
            <w:tcW w:w="8447" w:type="dxa"/>
          </w:tcPr>
          <w:p w14:paraId="0F3ECE97" w14:textId="77777777" w:rsidR="008A2A78" w:rsidRDefault="008A2A78" w:rsidP="006D544F">
            <w:pPr>
              <w:rPr>
                <w:rFonts w:cstheme="minorHAnsi"/>
                <w:sz w:val="14"/>
                <w:szCs w:val="14"/>
                <w:u w:val="single"/>
              </w:rPr>
            </w:pPr>
          </w:p>
          <w:p w14:paraId="77882070" w14:textId="77777777" w:rsidR="008A2A78" w:rsidRDefault="008A2A78" w:rsidP="006D544F">
            <w:pPr>
              <w:rPr>
                <w:rFonts w:cstheme="minorHAnsi"/>
                <w:sz w:val="14"/>
                <w:szCs w:val="14"/>
                <w:u w:val="single"/>
              </w:rPr>
            </w:pPr>
          </w:p>
          <w:p w14:paraId="3C51619F" w14:textId="77777777" w:rsidR="008A2A78" w:rsidRDefault="008A2A78" w:rsidP="006D544F">
            <w:pPr>
              <w:rPr>
                <w:rFonts w:cstheme="minorHAnsi"/>
                <w:sz w:val="14"/>
                <w:szCs w:val="14"/>
                <w:u w:val="single"/>
              </w:rPr>
            </w:pPr>
          </w:p>
          <w:p w14:paraId="191AF132" w14:textId="77777777" w:rsidR="008A2A78" w:rsidRDefault="008A2A78" w:rsidP="006D544F">
            <w:pPr>
              <w:rPr>
                <w:rFonts w:cstheme="minorHAnsi"/>
                <w:sz w:val="14"/>
                <w:szCs w:val="14"/>
                <w:u w:val="single"/>
              </w:rPr>
            </w:pPr>
          </w:p>
          <w:p w14:paraId="39A3DC3D" w14:textId="77777777" w:rsidR="008A2A78" w:rsidRDefault="008A2A78" w:rsidP="006D544F">
            <w:pPr>
              <w:rPr>
                <w:rFonts w:cstheme="minorHAnsi"/>
                <w:sz w:val="14"/>
                <w:szCs w:val="14"/>
                <w:u w:val="single"/>
              </w:rPr>
            </w:pPr>
          </w:p>
          <w:p w14:paraId="5E44D82A" w14:textId="77777777" w:rsidR="008A2A78" w:rsidRDefault="008A2A78" w:rsidP="006D544F">
            <w:pPr>
              <w:rPr>
                <w:rFonts w:cstheme="minorHAnsi"/>
                <w:sz w:val="14"/>
                <w:szCs w:val="14"/>
                <w:u w:val="single"/>
              </w:rPr>
            </w:pPr>
          </w:p>
          <w:p w14:paraId="1225B274" w14:textId="77777777" w:rsidR="008A2A78" w:rsidRDefault="008A2A78" w:rsidP="006D544F">
            <w:pPr>
              <w:rPr>
                <w:rFonts w:cstheme="minorHAnsi"/>
                <w:sz w:val="14"/>
                <w:szCs w:val="14"/>
                <w:u w:val="single"/>
              </w:rPr>
            </w:pPr>
          </w:p>
          <w:p w14:paraId="4B3BD4E5" w14:textId="77777777" w:rsidR="008A2A78" w:rsidRDefault="008A2A78" w:rsidP="006D544F">
            <w:pPr>
              <w:rPr>
                <w:rFonts w:cstheme="minorHAnsi"/>
                <w:sz w:val="14"/>
                <w:szCs w:val="14"/>
                <w:u w:val="single"/>
              </w:rPr>
            </w:pPr>
          </w:p>
          <w:p w14:paraId="51633D57" w14:textId="77777777" w:rsidR="008A2A78" w:rsidRPr="008A2A78" w:rsidRDefault="008A2A78" w:rsidP="006D544F">
            <w:pPr>
              <w:rPr>
                <w:rFonts w:cstheme="minorHAnsi"/>
                <w:sz w:val="14"/>
                <w:szCs w:val="14"/>
                <w:u w:val="single"/>
              </w:rPr>
            </w:pPr>
          </w:p>
        </w:tc>
      </w:tr>
      <w:tr w:rsidR="008A2A78" w:rsidRPr="008A2A78" w14:paraId="6C34DD5D" w14:textId="77777777" w:rsidTr="006D544F">
        <w:trPr>
          <w:trHeight w:val="1545"/>
        </w:trPr>
        <w:tc>
          <w:tcPr>
            <w:tcW w:w="3788" w:type="dxa"/>
          </w:tcPr>
          <w:p w14:paraId="7BEE6345" w14:textId="77777777" w:rsidR="008A2A78" w:rsidRPr="008A2A78" w:rsidRDefault="008A2A78" w:rsidP="006D544F">
            <w:pPr>
              <w:jc w:val="center"/>
              <w:rPr>
                <w:rFonts w:cstheme="minorHAnsi"/>
                <w:b/>
                <w:sz w:val="14"/>
                <w:szCs w:val="14"/>
                <w:u w:val="single"/>
              </w:rPr>
            </w:pPr>
            <w:r w:rsidRPr="008A2A78">
              <w:rPr>
                <w:rFonts w:cstheme="minorHAnsi"/>
                <w:b/>
                <w:sz w:val="14"/>
                <w:szCs w:val="14"/>
                <w:u w:val="single"/>
              </w:rPr>
              <w:t>Outdoor Play/ Forest Schools</w:t>
            </w:r>
          </w:p>
          <w:p w14:paraId="03633D7D" w14:textId="77777777" w:rsidR="008A2A78" w:rsidRPr="008A2A78" w:rsidRDefault="008A2A78" w:rsidP="006D544F">
            <w:pPr>
              <w:rPr>
                <w:rFonts w:cstheme="minorHAnsi"/>
                <w:sz w:val="14"/>
                <w:szCs w:val="14"/>
              </w:rPr>
            </w:pPr>
            <w:r w:rsidRPr="008A2A78">
              <w:rPr>
                <w:rFonts w:cstheme="minorHAnsi"/>
                <w:sz w:val="14"/>
                <w:szCs w:val="14"/>
              </w:rPr>
              <w:t>-Staff member attend Nurture Nature Training (LTL).</w:t>
            </w:r>
          </w:p>
          <w:p w14:paraId="113A9BC9" w14:textId="77777777" w:rsidR="008A2A78" w:rsidRPr="008A2A78" w:rsidRDefault="008A2A78" w:rsidP="006D544F">
            <w:pPr>
              <w:rPr>
                <w:rFonts w:cstheme="minorHAnsi"/>
                <w:sz w:val="14"/>
                <w:szCs w:val="14"/>
              </w:rPr>
            </w:pPr>
            <w:r w:rsidRPr="008A2A78">
              <w:rPr>
                <w:rFonts w:cstheme="minorHAnsi"/>
                <w:sz w:val="14"/>
                <w:szCs w:val="14"/>
              </w:rPr>
              <w:t>- 2 staff attend Fire Training and Outdoor Play training (BCG).</w:t>
            </w:r>
          </w:p>
          <w:p w14:paraId="10772A6A" w14:textId="77777777" w:rsidR="008A2A78" w:rsidRPr="008A2A78" w:rsidRDefault="008A2A78" w:rsidP="006D544F">
            <w:pPr>
              <w:rPr>
                <w:rFonts w:cstheme="minorHAnsi"/>
                <w:sz w:val="14"/>
                <w:szCs w:val="14"/>
              </w:rPr>
            </w:pPr>
          </w:p>
          <w:p w14:paraId="46A2E76B" w14:textId="77777777" w:rsidR="008A2A78" w:rsidRPr="008A2A78" w:rsidRDefault="008A2A78" w:rsidP="006D544F">
            <w:pPr>
              <w:rPr>
                <w:rFonts w:cstheme="minorHAnsi"/>
                <w:sz w:val="14"/>
                <w:szCs w:val="14"/>
              </w:rPr>
            </w:pPr>
          </w:p>
        </w:tc>
        <w:tc>
          <w:tcPr>
            <w:tcW w:w="3153" w:type="dxa"/>
          </w:tcPr>
          <w:p w14:paraId="7294D593" w14:textId="77777777" w:rsidR="008A2A78" w:rsidRPr="008A2A78" w:rsidRDefault="008A2A78" w:rsidP="006D544F">
            <w:pPr>
              <w:rPr>
                <w:rFonts w:cstheme="minorHAnsi"/>
                <w:sz w:val="14"/>
                <w:szCs w:val="14"/>
              </w:rPr>
            </w:pPr>
            <w:r w:rsidRPr="008A2A78">
              <w:rPr>
                <w:rFonts w:cstheme="minorHAnsi"/>
                <w:sz w:val="14"/>
                <w:szCs w:val="14"/>
              </w:rPr>
              <w:t xml:space="preserve">All children aged 3-5 and some aged 2-3 will have opportunities to experience high quality outdoor play experiences in nursery and local environments including den building, cooking on a fire, bug hunts. </w:t>
            </w:r>
          </w:p>
        </w:tc>
        <w:tc>
          <w:tcPr>
            <w:tcW w:w="8447" w:type="dxa"/>
          </w:tcPr>
          <w:p w14:paraId="52D26336" w14:textId="77777777" w:rsidR="008A2A78" w:rsidRPr="008A2A78" w:rsidRDefault="008A2A78" w:rsidP="006D544F">
            <w:pPr>
              <w:rPr>
                <w:rFonts w:cstheme="minorHAnsi"/>
                <w:sz w:val="14"/>
                <w:szCs w:val="14"/>
                <w:u w:val="single"/>
              </w:rPr>
            </w:pPr>
          </w:p>
        </w:tc>
      </w:tr>
      <w:tr w:rsidR="008A2A78" w:rsidRPr="008A2A78" w14:paraId="316E48A9" w14:textId="77777777" w:rsidTr="006D544F">
        <w:trPr>
          <w:trHeight w:val="1590"/>
        </w:trPr>
        <w:tc>
          <w:tcPr>
            <w:tcW w:w="3788" w:type="dxa"/>
          </w:tcPr>
          <w:p w14:paraId="431D3551" w14:textId="77777777" w:rsidR="008A2A78" w:rsidRPr="008A2A78" w:rsidRDefault="008A2A78" w:rsidP="006D544F">
            <w:pPr>
              <w:jc w:val="center"/>
              <w:rPr>
                <w:rFonts w:cstheme="minorHAnsi"/>
                <w:b/>
                <w:sz w:val="14"/>
                <w:szCs w:val="14"/>
                <w:u w:val="single"/>
              </w:rPr>
            </w:pPr>
            <w:r w:rsidRPr="008A2A78">
              <w:rPr>
                <w:rFonts w:cstheme="minorHAnsi"/>
                <w:b/>
                <w:sz w:val="14"/>
                <w:szCs w:val="14"/>
                <w:u w:val="single"/>
              </w:rPr>
              <w:t>GIRFEC Pathway</w:t>
            </w:r>
          </w:p>
          <w:p w14:paraId="52933A11" w14:textId="77777777" w:rsidR="008A2A78" w:rsidRPr="008A2A78" w:rsidRDefault="008A2A78" w:rsidP="006D544F">
            <w:pPr>
              <w:rPr>
                <w:rFonts w:cstheme="minorHAnsi"/>
                <w:sz w:val="14"/>
                <w:szCs w:val="14"/>
              </w:rPr>
            </w:pPr>
            <w:r w:rsidRPr="008A2A78">
              <w:rPr>
                <w:rFonts w:cstheme="minorHAnsi"/>
                <w:sz w:val="14"/>
                <w:szCs w:val="14"/>
              </w:rPr>
              <w:t>- Implement and embed new GIRFEC Paperwork and processes into our Girfec Pathway.</w:t>
            </w:r>
          </w:p>
          <w:p w14:paraId="75278F9D" w14:textId="77777777" w:rsidR="008A2A78" w:rsidRPr="008A2A78" w:rsidRDefault="008A2A78" w:rsidP="006D544F">
            <w:pPr>
              <w:rPr>
                <w:rFonts w:cstheme="minorHAnsi"/>
                <w:sz w:val="14"/>
                <w:szCs w:val="14"/>
              </w:rPr>
            </w:pPr>
          </w:p>
          <w:p w14:paraId="09BD7A64" w14:textId="77777777" w:rsidR="008A2A78" w:rsidRPr="008A2A78" w:rsidRDefault="008A2A78" w:rsidP="006D544F">
            <w:pPr>
              <w:rPr>
                <w:rFonts w:cstheme="minorHAnsi"/>
                <w:sz w:val="14"/>
                <w:szCs w:val="14"/>
              </w:rPr>
            </w:pPr>
          </w:p>
          <w:p w14:paraId="450D07A6" w14:textId="77777777" w:rsidR="008A2A78" w:rsidRPr="008A2A78" w:rsidRDefault="008A2A78" w:rsidP="006D544F">
            <w:pPr>
              <w:rPr>
                <w:rFonts w:cstheme="minorHAnsi"/>
                <w:sz w:val="14"/>
                <w:szCs w:val="14"/>
              </w:rPr>
            </w:pPr>
          </w:p>
          <w:p w14:paraId="1FEB436C" w14:textId="77777777" w:rsidR="008A2A78" w:rsidRPr="008A2A78" w:rsidRDefault="008A2A78" w:rsidP="006D544F">
            <w:pPr>
              <w:rPr>
                <w:rFonts w:cstheme="minorHAnsi"/>
                <w:sz w:val="14"/>
                <w:szCs w:val="14"/>
              </w:rPr>
            </w:pPr>
          </w:p>
        </w:tc>
        <w:tc>
          <w:tcPr>
            <w:tcW w:w="3153" w:type="dxa"/>
          </w:tcPr>
          <w:p w14:paraId="1F865117" w14:textId="77777777" w:rsidR="008A2A78" w:rsidRPr="008A2A78" w:rsidRDefault="008A2A78" w:rsidP="006D544F">
            <w:pPr>
              <w:rPr>
                <w:rFonts w:cstheme="minorHAnsi"/>
                <w:sz w:val="14"/>
                <w:szCs w:val="14"/>
              </w:rPr>
            </w:pPr>
            <w:r w:rsidRPr="008A2A78">
              <w:rPr>
                <w:rFonts w:cstheme="minorHAnsi"/>
                <w:sz w:val="14"/>
                <w:szCs w:val="14"/>
              </w:rPr>
              <w:t>We will continue to meet the needs of all children through our Girfec Pathway.</w:t>
            </w:r>
          </w:p>
        </w:tc>
        <w:tc>
          <w:tcPr>
            <w:tcW w:w="8447" w:type="dxa"/>
          </w:tcPr>
          <w:p w14:paraId="7EE1A470" w14:textId="77777777" w:rsidR="008A2A78" w:rsidRPr="008A2A78" w:rsidRDefault="008A2A78" w:rsidP="006D544F">
            <w:pPr>
              <w:rPr>
                <w:rFonts w:cstheme="minorHAnsi"/>
                <w:sz w:val="14"/>
                <w:szCs w:val="14"/>
                <w:u w:val="single"/>
              </w:rPr>
            </w:pPr>
          </w:p>
        </w:tc>
      </w:tr>
      <w:tr w:rsidR="008A2A78" w:rsidRPr="008A2A78" w14:paraId="40B75598" w14:textId="77777777" w:rsidTr="006D544F">
        <w:trPr>
          <w:trHeight w:val="1330"/>
        </w:trPr>
        <w:tc>
          <w:tcPr>
            <w:tcW w:w="3788" w:type="dxa"/>
          </w:tcPr>
          <w:p w14:paraId="6EE64B7E" w14:textId="77777777" w:rsidR="008A2A78" w:rsidRPr="008A2A78" w:rsidRDefault="008A2A78" w:rsidP="006D544F">
            <w:pPr>
              <w:jc w:val="center"/>
              <w:rPr>
                <w:rFonts w:cstheme="minorHAnsi"/>
                <w:b/>
                <w:sz w:val="14"/>
                <w:szCs w:val="14"/>
                <w:u w:val="single"/>
              </w:rPr>
            </w:pPr>
            <w:r w:rsidRPr="008A2A78">
              <w:rPr>
                <w:rFonts w:cstheme="minorHAnsi"/>
                <w:b/>
                <w:sz w:val="14"/>
                <w:szCs w:val="14"/>
                <w:u w:val="single"/>
              </w:rPr>
              <w:t>Self-Evaluation</w:t>
            </w:r>
          </w:p>
          <w:p w14:paraId="13EB0149" w14:textId="77777777" w:rsidR="008A2A78" w:rsidRPr="008A2A78" w:rsidRDefault="008A2A78" w:rsidP="006D544F">
            <w:pPr>
              <w:rPr>
                <w:rFonts w:cstheme="minorHAnsi"/>
                <w:sz w:val="14"/>
                <w:szCs w:val="14"/>
              </w:rPr>
            </w:pPr>
            <w:r w:rsidRPr="008A2A78">
              <w:rPr>
                <w:rFonts w:cstheme="minorHAnsi"/>
                <w:sz w:val="14"/>
                <w:szCs w:val="14"/>
              </w:rPr>
              <w:t>Through creation of an effective and robust self-evaluation processes</w:t>
            </w:r>
          </w:p>
          <w:p w14:paraId="399CFF33" w14:textId="77777777" w:rsidR="008A2A78" w:rsidRPr="008A2A78" w:rsidRDefault="008A2A78" w:rsidP="006D544F">
            <w:pPr>
              <w:rPr>
                <w:rFonts w:cstheme="minorHAnsi"/>
                <w:sz w:val="14"/>
                <w:szCs w:val="14"/>
              </w:rPr>
            </w:pPr>
          </w:p>
          <w:p w14:paraId="56F70B69" w14:textId="77777777" w:rsidR="008A2A78" w:rsidRPr="008A2A78" w:rsidRDefault="008A2A78" w:rsidP="006D544F">
            <w:pPr>
              <w:rPr>
                <w:rFonts w:cstheme="minorHAnsi"/>
                <w:sz w:val="14"/>
                <w:szCs w:val="14"/>
              </w:rPr>
            </w:pPr>
          </w:p>
          <w:p w14:paraId="5E7DAAB6" w14:textId="77777777" w:rsidR="008A2A78" w:rsidRPr="008A2A78" w:rsidRDefault="008A2A78" w:rsidP="006D544F">
            <w:pPr>
              <w:rPr>
                <w:rFonts w:cstheme="minorHAnsi"/>
                <w:sz w:val="14"/>
                <w:szCs w:val="14"/>
              </w:rPr>
            </w:pPr>
          </w:p>
        </w:tc>
        <w:tc>
          <w:tcPr>
            <w:tcW w:w="3153" w:type="dxa"/>
          </w:tcPr>
          <w:p w14:paraId="160AF3B8" w14:textId="77777777" w:rsidR="008A2A78" w:rsidRPr="008A2A78" w:rsidRDefault="008A2A78" w:rsidP="006D544F">
            <w:pPr>
              <w:tabs>
                <w:tab w:val="left" w:pos="264"/>
              </w:tabs>
              <w:rPr>
                <w:rFonts w:cstheme="minorHAnsi"/>
                <w:sz w:val="14"/>
                <w:szCs w:val="14"/>
              </w:rPr>
            </w:pPr>
            <w:r w:rsidRPr="008A2A78">
              <w:rPr>
                <w:rFonts w:cstheme="minorHAnsi"/>
                <w:sz w:val="14"/>
                <w:szCs w:val="14"/>
              </w:rPr>
              <w:t>Progression will be clear and ‘Golden Threads’ of learning will emerge.</w:t>
            </w:r>
          </w:p>
          <w:p w14:paraId="3D348707" w14:textId="77777777" w:rsidR="008A2A78" w:rsidRPr="008A2A78" w:rsidRDefault="008A2A78" w:rsidP="006D544F">
            <w:pPr>
              <w:tabs>
                <w:tab w:val="left" w:pos="264"/>
              </w:tabs>
              <w:rPr>
                <w:rFonts w:cstheme="minorHAnsi"/>
                <w:sz w:val="14"/>
                <w:szCs w:val="14"/>
              </w:rPr>
            </w:pPr>
            <w:r w:rsidRPr="008A2A78">
              <w:rPr>
                <w:rFonts w:cstheme="minorHAnsi"/>
                <w:sz w:val="14"/>
                <w:szCs w:val="14"/>
              </w:rPr>
              <w:t>Self-evaluation will support improvement throughout the centre.</w:t>
            </w:r>
          </w:p>
          <w:p w14:paraId="232CDF54" w14:textId="77777777" w:rsidR="008A2A78" w:rsidRDefault="008A2A78" w:rsidP="006D544F">
            <w:pPr>
              <w:rPr>
                <w:rFonts w:cstheme="minorHAnsi"/>
                <w:sz w:val="14"/>
                <w:szCs w:val="14"/>
                <w:u w:val="single"/>
              </w:rPr>
            </w:pPr>
          </w:p>
          <w:p w14:paraId="0B804D72" w14:textId="77777777" w:rsidR="008A2A78" w:rsidRDefault="008A2A78" w:rsidP="006D544F">
            <w:pPr>
              <w:rPr>
                <w:rFonts w:cstheme="minorHAnsi"/>
                <w:sz w:val="14"/>
                <w:szCs w:val="14"/>
                <w:u w:val="single"/>
              </w:rPr>
            </w:pPr>
          </w:p>
          <w:p w14:paraId="5427BD2B" w14:textId="77777777" w:rsidR="008A2A78" w:rsidRDefault="008A2A78" w:rsidP="006D544F">
            <w:pPr>
              <w:rPr>
                <w:rFonts w:cstheme="minorHAnsi"/>
                <w:sz w:val="14"/>
                <w:szCs w:val="14"/>
                <w:u w:val="single"/>
              </w:rPr>
            </w:pPr>
          </w:p>
          <w:p w14:paraId="139101A7" w14:textId="77777777" w:rsidR="008A2A78" w:rsidRDefault="008A2A78" w:rsidP="006D544F">
            <w:pPr>
              <w:rPr>
                <w:rFonts w:cstheme="minorHAnsi"/>
                <w:sz w:val="14"/>
                <w:szCs w:val="14"/>
                <w:u w:val="single"/>
              </w:rPr>
            </w:pPr>
          </w:p>
          <w:p w14:paraId="3CF90DC7" w14:textId="77777777" w:rsidR="008A2A78" w:rsidRPr="008A2A78" w:rsidRDefault="008A2A78" w:rsidP="006D544F">
            <w:pPr>
              <w:rPr>
                <w:rFonts w:cstheme="minorHAnsi"/>
                <w:sz w:val="14"/>
                <w:szCs w:val="14"/>
                <w:u w:val="single"/>
              </w:rPr>
            </w:pPr>
          </w:p>
        </w:tc>
        <w:tc>
          <w:tcPr>
            <w:tcW w:w="8447" w:type="dxa"/>
          </w:tcPr>
          <w:p w14:paraId="39926848" w14:textId="77777777" w:rsidR="008A2A78" w:rsidRPr="008A2A78" w:rsidRDefault="008A2A78" w:rsidP="006D544F">
            <w:pPr>
              <w:rPr>
                <w:rFonts w:cstheme="minorHAnsi"/>
                <w:sz w:val="14"/>
                <w:szCs w:val="14"/>
                <w:u w:val="single"/>
              </w:rPr>
            </w:pPr>
          </w:p>
        </w:tc>
      </w:tr>
    </w:tbl>
    <w:p w14:paraId="545B6DFA" w14:textId="77777777" w:rsidR="008A2A78" w:rsidRPr="008A2A78" w:rsidRDefault="008A2A78" w:rsidP="008A2A78">
      <w:pPr>
        <w:spacing w:after="0" w:line="240" w:lineRule="auto"/>
        <w:jc w:val="center"/>
        <w:rPr>
          <w:rFonts w:cstheme="minorHAnsi"/>
          <w:sz w:val="14"/>
          <w:szCs w:val="14"/>
          <w:u w:val="single"/>
        </w:rPr>
      </w:pPr>
    </w:p>
    <w:p w14:paraId="33AF14AB" w14:textId="5296EDC8" w:rsidR="008A2A78" w:rsidRDefault="008A2A78" w:rsidP="00B43BEA">
      <w:pPr>
        <w:spacing w:after="0" w:line="240" w:lineRule="auto"/>
        <w:jc w:val="center"/>
        <w:rPr>
          <w:rFonts w:cstheme="minorHAnsi"/>
          <w:sz w:val="14"/>
          <w:szCs w:val="14"/>
          <w:u w:val="single"/>
        </w:rPr>
      </w:pPr>
    </w:p>
    <w:p w14:paraId="032CE2F5" w14:textId="6C0B878D" w:rsidR="008A2A78" w:rsidRDefault="008A2A78" w:rsidP="00B43BEA">
      <w:pPr>
        <w:spacing w:after="0" w:line="240" w:lineRule="auto"/>
        <w:jc w:val="center"/>
        <w:rPr>
          <w:rFonts w:cstheme="minorHAnsi"/>
          <w:sz w:val="14"/>
          <w:szCs w:val="14"/>
          <w:u w:val="single"/>
        </w:rPr>
      </w:pPr>
    </w:p>
    <w:tbl>
      <w:tblPr>
        <w:tblStyle w:val="TableGrid"/>
        <w:tblW w:w="15388" w:type="dxa"/>
        <w:tblLook w:val="04A0" w:firstRow="1" w:lastRow="0" w:firstColumn="1" w:lastColumn="0" w:noHBand="0" w:noVBand="1"/>
      </w:tblPr>
      <w:tblGrid>
        <w:gridCol w:w="3788"/>
        <w:gridCol w:w="3153"/>
        <w:gridCol w:w="8447"/>
      </w:tblGrid>
      <w:tr w:rsidR="008A2A78" w:rsidRPr="008A2A78" w14:paraId="7F9102FC" w14:textId="77777777" w:rsidTr="006D544F">
        <w:trPr>
          <w:trHeight w:val="289"/>
        </w:trPr>
        <w:tc>
          <w:tcPr>
            <w:tcW w:w="3788" w:type="dxa"/>
          </w:tcPr>
          <w:p w14:paraId="15B5D4BF" w14:textId="77777777" w:rsidR="008A2A78" w:rsidRPr="008A2A78" w:rsidRDefault="008A2A78" w:rsidP="006D544F">
            <w:pPr>
              <w:jc w:val="center"/>
              <w:rPr>
                <w:rFonts w:cstheme="minorHAnsi"/>
                <w:sz w:val="14"/>
                <w:szCs w:val="14"/>
                <w:u w:val="single"/>
              </w:rPr>
            </w:pPr>
            <w:r w:rsidRPr="008A2A78">
              <w:rPr>
                <w:rFonts w:cstheme="minorHAnsi"/>
                <w:sz w:val="14"/>
                <w:szCs w:val="14"/>
                <w:u w:val="single"/>
              </w:rPr>
              <w:lastRenderedPageBreak/>
              <w:t>Priority/ How</w:t>
            </w:r>
          </w:p>
        </w:tc>
        <w:tc>
          <w:tcPr>
            <w:tcW w:w="3153" w:type="dxa"/>
          </w:tcPr>
          <w:p w14:paraId="7BAF5882" w14:textId="77777777" w:rsidR="008A2A78" w:rsidRPr="008A2A78" w:rsidRDefault="008A2A78" w:rsidP="006D544F">
            <w:pPr>
              <w:jc w:val="center"/>
              <w:rPr>
                <w:rFonts w:cstheme="minorHAnsi"/>
                <w:sz w:val="14"/>
                <w:szCs w:val="14"/>
                <w:u w:val="single"/>
              </w:rPr>
            </w:pPr>
            <w:r w:rsidRPr="008A2A78">
              <w:rPr>
                <w:rFonts w:cstheme="minorHAnsi"/>
                <w:sz w:val="14"/>
                <w:szCs w:val="14"/>
                <w:u w:val="single"/>
              </w:rPr>
              <w:t>What does Progress Look Like?</w:t>
            </w:r>
          </w:p>
        </w:tc>
        <w:tc>
          <w:tcPr>
            <w:tcW w:w="8447" w:type="dxa"/>
          </w:tcPr>
          <w:p w14:paraId="10E36B1D" w14:textId="4E0B408D" w:rsidR="008A2A78" w:rsidRPr="008A2A78" w:rsidRDefault="008A2A78" w:rsidP="006D544F">
            <w:pPr>
              <w:jc w:val="center"/>
              <w:rPr>
                <w:rFonts w:cstheme="minorHAnsi"/>
                <w:sz w:val="14"/>
                <w:szCs w:val="14"/>
                <w:u w:val="single"/>
              </w:rPr>
            </w:pPr>
            <w:r>
              <w:rPr>
                <w:rFonts w:cstheme="minorHAnsi"/>
                <w:sz w:val="14"/>
                <w:szCs w:val="14"/>
                <w:u w:val="single"/>
              </w:rPr>
              <w:t>June 2025 Notes</w:t>
            </w:r>
          </w:p>
        </w:tc>
      </w:tr>
      <w:tr w:rsidR="008A2A78" w:rsidRPr="008A2A78" w14:paraId="74515E85" w14:textId="77777777" w:rsidTr="006D544F">
        <w:trPr>
          <w:trHeight w:val="1573"/>
        </w:trPr>
        <w:tc>
          <w:tcPr>
            <w:tcW w:w="3788" w:type="dxa"/>
          </w:tcPr>
          <w:p w14:paraId="792C7A60" w14:textId="77777777" w:rsidR="008A2A78" w:rsidRPr="008A2A78" w:rsidRDefault="008A2A78" w:rsidP="006D544F">
            <w:pPr>
              <w:jc w:val="center"/>
              <w:rPr>
                <w:rFonts w:cstheme="minorHAnsi"/>
                <w:b/>
                <w:sz w:val="14"/>
                <w:szCs w:val="14"/>
                <w:u w:val="single"/>
              </w:rPr>
            </w:pPr>
            <w:r w:rsidRPr="008A2A78">
              <w:rPr>
                <w:rFonts w:cstheme="minorHAnsi"/>
                <w:b/>
                <w:sz w:val="14"/>
                <w:szCs w:val="14"/>
                <w:u w:val="single"/>
              </w:rPr>
              <w:t>Word Aware</w:t>
            </w:r>
          </w:p>
          <w:p w14:paraId="3A5FA664" w14:textId="77777777" w:rsidR="008A2A78" w:rsidRPr="008A2A78" w:rsidRDefault="008A2A78" w:rsidP="006D544F">
            <w:pPr>
              <w:pStyle w:val="ListParagraph"/>
              <w:ind w:left="0"/>
              <w:rPr>
                <w:rFonts w:cstheme="minorHAnsi"/>
                <w:sz w:val="14"/>
                <w:szCs w:val="14"/>
              </w:rPr>
            </w:pPr>
            <w:r w:rsidRPr="008A2A78">
              <w:rPr>
                <w:rFonts w:cstheme="minorHAnsi"/>
                <w:sz w:val="14"/>
                <w:szCs w:val="14"/>
              </w:rPr>
              <w:t>- Word Aware Programme created.</w:t>
            </w:r>
          </w:p>
          <w:p w14:paraId="027F2B5D" w14:textId="77777777" w:rsidR="008A2A78" w:rsidRPr="008A2A78" w:rsidRDefault="008A2A78" w:rsidP="006D544F">
            <w:pPr>
              <w:pStyle w:val="ListParagraph"/>
              <w:ind w:left="0"/>
              <w:rPr>
                <w:rFonts w:cstheme="minorHAnsi"/>
                <w:sz w:val="14"/>
                <w:szCs w:val="14"/>
              </w:rPr>
            </w:pPr>
            <w:r w:rsidRPr="008A2A78">
              <w:rPr>
                <w:rFonts w:cstheme="minorHAnsi"/>
                <w:sz w:val="14"/>
                <w:szCs w:val="14"/>
              </w:rPr>
              <w:t>- Staff meetings/ discussions ensure all staff are clear on roles and responsibilities.</w:t>
            </w:r>
          </w:p>
          <w:p w14:paraId="63AF4AE0" w14:textId="77777777" w:rsidR="008A2A78" w:rsidRPr="008A2A78" w:rsidRDefault="008A2A78" w:rsidP="006D544F">
            <w:pPr>
              <w:pStyle w:val="ListParagraph"/>
              <w:ind w:left="0"/>
              <w:rPr>
                <w:rFonts w:cstheme="minorHAnsi"/>
                <w:sz w:val="14"/>
                <w:szCs w:val="14"/>
              </w:rPr>
            </w:pPr>
            <w:r w:rsidRPr="008A2A78">
              <w:rPr>
                <w:rFonts w:cstheme="minorHAnsi"/>
                <w:sz w:val="14"/>
                <w:szCs w:val="14"/>
              </w:rPr>
              <w:t>- Training Refresh if necessary.</w:t>
            </w:r>
          </w:p>
        </w:tc>
        <w:tc>
          <w:tcPr>
            <w:tcW w:w="3153" w:type="dxa"/>
          </w:tcPr>
          <w:p w14:paraId="56D86724" w14:textId="77777777" w:rsidR="008A2A78" w:rsidRPr="008A2A78" w:rsidRDefault="008A2A78" w:rsidP="006D544F">
            <w:pPr>
              <w:rPr>
                <w:rFonts w:cstheme="minorHAnsi"/>
                <w:sz w:val="14"/>
                <w:szCs w:val="14"/>
              </w:rPr>
            </w:pPr>
            <w:r w:rsidRPr="008A2A78">
              <w:rPr>
                <w:rFonts w:cstheme="minorHAnsi"/>
                <w:sz w:val="14"/>
                <w:szCs w:val="14"/>
              </w:rPr>
              <w:t>All children aged 3-5 will make progress in Literacy.</w:t>
            </w:r>
          </w:p>
        </w:tc>
        <w:tc>
          <w:tcPr>
            <w:tcW w:w="8447" w:type="dxa"/>
          </w:tcPr>
          <w:p w14:paraId="46F9B2E9" w14:textId="77777777" w:rsidR="008A2A78" w:rsidRPr="008A2A78" w:rsidRDefault="008A2A78" w:rsidP="006D544F">
            <w:pPr>
              <w:rPr>
                <w:rFonts w:cstheme="minorHAnsi"/>
                <w:sz w:val="14"/>
                <w:szCs w:val="14"/>
                <w:u w:val="single"/>
              </w:rPr>
            </w:pPr>
          </w:p>
        </w:tc>
      </w:tr>
      <w:tr w:rsidR="008A2A78" w:rsidRPr="008A2A78" w14:paraId="240C1A6D" w14:textId="77777777" w:rsidTr="006D544F">
        <w:trPr>
          <w:trHeight w:val="1539"/>
        </w:trPr>
        <w:tc>
          <w:tcPr>
            <w:tcW w:w="3788" w:type="dxa"/>
          </w:tcPr>
          <w:p w14:paraId="70A41843" w14:textId="77777777" w:rsidR="008A2A78" w:rsidRPr="008A2A78" w:rsidRDefault="008A2A78" w:rsidP="006D544F">
            <w:pPr>
              <w:jc w:val="center"/>
              <w:rPr>
                <w:rFonts w:cstheme="minorHAnsi"/>
                <w:b/>
                <w:sz w:val="14"/>
                <w:szCs w:val="14"/>
                <w:u w:val="single"/>
              </w:rPr>
            </w:pPr>
            <w:r w:rsidRPr="008A2A78">
              <w:rPr>
                <w:rFonts w:cstheme="minorHAnsi"/>
                <w:b/>
                <w:sz w:val="14"/>
                <w:szCs w:val="14"/>
                <w:u w:val="single"/>
              </w:rPr>
              <w:t>SEAL</w:t>
            </w:r>
          </w:p>
          <w:p w14:paraId="6243BD98" w14:textId="77777777" w:rsidR="008A2A78" w:rsidRPr="008A2A78" w:rsidRDefault="008A2A78" w:rsidP="006D544F">
            <w:pPr>
              <w:pStyle w:val="ListParagraph"/>
              <w:ind w:left="0"/>
              <w:rPr>
                <w:rFonts w:cstheme="minorHAnsi"/>
                <w:sz w:val="14"/>
                <w:szCs w:val="14"/>
              </w:rPr>
            </w:pPr>
            <w:r w:rsidRPr="008A2A78">
              <w:rPr>
                <w:rFonts w:cstheme="minorHAnsi"/>
                <w:sz w:val="14"/>
                <w:szCs w:val="14"/>
              </w:rPr>
              <w:t>- SEAL Programme created.</w:t>
            </w:r>
          </w:p>
          <w:p w14:paraId="5BCD68C7" w14:textId="77777777" w:rsidR="008A2A78" w:rsidRPr="008A2A78" w:rsidRDefault="008A2A78" w:rsidP="006D544F">
            <w:pPr>
              <w:pStyle w:val="ListParagraph"/>
              <w:ind w:left="0"/>
              <w:rPr>
                <w:rFonts w:cstheme="minorHAnsi"/>
                <w:sz w:val="14"/>
                <w:szCs w:val="14"/>
              </w:rPr>
            </w:pPr>
            <w:r w:rsidRPr="008A2A78">
              <w:rPr>
                <w:rFonts w:cstheme="minorHAnsi"/>
                <w:sz w:val="14"/>
                <w:szCs w:val="14"/>
              </w:rPr>
              <w:t>- Staff meetings/ discussions ensure all staff are clear on roles and responsibilities.</w:t>
            </w:r>
          </w:p>
          <w:p w14:paraId="72397E18" w14:textId="77777777" w:rsidR="008A2A78" w:rsidRPr="008A2A78" w:rsidRDefault="008A2A78" w:rsidP="006D544F">
            <w:pPr>
              <w:pStyle w:val="ListParagraph"/>
              <w:ind w:left="0"/>
              <w:rPr>
                <w:rFonts w:cstheme="minorHAnsi"/>
                <w:sz w:val="14"/>
                <w:szCs w:val="14"/>
              </w:rPr>
            </w:pPr>
            <w:r w:rsidRPr="008A2A78">
              <w:rPr>
                <w:rFonts w:cstheme="minorHAnsi"/>
                <w:sz w:val="14"/>
                <w:szCs w:val="14"/>
              </w:rPr>
              <w:t>- Training Refresh if necessary.</w:t>
            </w:r>
          </w:p>
          <w:p w14:paraId="22A75CD3" w14:textId="77777777" w:rsidR="008A2A78" w:rsidRPr="008A2A78" w:rsidRDefault="008A2A78" w:rsidP="006D544F">
            <w:pPr>
              <w:rPr>
                <w:rFonts w:cstheme="minorHAnsi"/>
                <w:sz w:val="14"/>
                <w:szCs w:val="14"/>
              </w:rPr>
            </w:pPr>
          </w:p>
        </w:tc>
        <w:tc>
          <w:tcPr>
            <w:tcW w:w="3153" w:type="dxa"/>
          </w:tcPr>
          <w:p w14:paraId="09A0D91B" w14:textId="77777777" w:rsidR="008A2A78" w:rsidRPr="008A2A78" w:rsidRDefault="008A2A78" w:rsidP="006D544F">
            <w:pPr>
              <w:rPr>
                <w:rFonts w:cstheme="minorHAnsi"/>
                <w:sz w:val="14"/>
                <w:szCs w:val="14"/>
                <w:u w:val="single"/>
              </w:rPr>
            </w:pPr>
            <w:r w:rsidRPr="008A2A78">
              <w:rPr>
                <w:rFonts w:cstheme="minorHAnsi"/>
                <w:sz w:val="14"/>
                <w:szCs w:val="14"/>
              </w:rPr>
              <w:t>All children aged 3-5 will make progress in Maths and Numeracy.</w:t>
            </w:r>
          </w:p>
        </w:tc>
        <w:tc>
          <w:tcPr>
            <w:tcW w:w="8447" w:type="dxa"/>
          </w:tcPr>
          <w:p w14:paraId="7AB59B19" w14:textId="77777777" w:rsidR="008A2A78" w:rsidRPr="008A2A78" w:rsidRDefault="008A2A78" w:rsidP="006D544F">
            <w:pPr>
              <w:rPr>
                <w:rFonts w:cstheme="minorHAnsi"/>
                <w:sz w:val="14"/>
                <w:szCs w:val="14"/>
                <w:u w:val="single"/>
              </w:rPr>
            </w:pPr>
          </w:p>
        </w:tc>
      </w:tr>
      <w:tr w:rsidR="008A2A78" w:rsidRPr="008A2A78" w14:paraId="19C52F44" w14:textId="77777777" w:rsidTr="006D544F">
        <w:trPr>
          <w:trHeight w:val="317"/>
        </w:trPr>
        <w:tc>
          <w:tcPr>
            <w:tcW w:w="3788" w:type="dxa"/>
          </w:tcPr>
          <w:p w14:paraId="7F5E8350" w14:textId="77777777" w:rsidR="008A2A78" w:rsidRPr="008A2A78" w:rsidRDefault="008A2A78" w:rsidP="006D544F">
            <w:pPr>
              <w:jc w:val="center"/>
              <w:rPr>
                <w:rFonts w:cstheme="minorHAnsi"/>
                <w:b/>
                <w:sz w:val="14"/>
                <w:szCs w:val="14"/>
                <w:u w:val="single"/>
              </w:rPr>
            </w:pPr>
            <w:r w:rsidRPr="008A2A78">
              <w:rPr>
                <w:rFonts w:cstheme="minorHAnsi"/>
                <w:b/>
                <w:sz w:val="14"/>
                <w:szCs w:val="14"/>
                <w:u w:val="single"/>
              </w:rPr>
              <w:t>Woodwork</w:t>
            </w:r>
          </w:p>
          <w:p w14:paraId="67E08B59" w14:textId="77777777" w:rsidR="008A2A78" w:rsidRPr="008A2A78" w:rsidRDefault="008A2A78" w:rsidP="006D544F">
            <w:pPr>
              <w:rPr>
                <w:rFonts w:cstheme="minorHAnsi"/>
                <w:sz w:val="14"/>
                <w:szCs w:val="14"/>
              </w:rPr>
            </w:pPr>
            <w:r w:rsidRPr="008A2A78">
              <w:rPr>
                <w:rFonts w:cstheme="minorHAnsi"/>
                <w:sz w:val="14"/>
                <w:szCs w:val="14"/>
              </w:rPr>
              <w:t>- Extend pilot programme from last year.</w:t>
            </w:r>
          </w:p>
          <w:p w14:paraId="2C4EB5C4" w14:textId="77777777" w:rsidR="008A2A78" w:rsidRPr="008A2A78" w:rsidRDefault="008A2A78" w:rsidP="006D544F">
            <w:pPr>
              <w:rPr>
                <w:rFonts w:cstheme="minorHAnsi"/>
                <w:sz w:val="14"/>
                <w:szCs w:val="14"/>
              </w:rPr>
            </w:pPr>
            <w:r w:rsidRPr="008A2A78">
              <w:rPr>
                <w:rFonts w:cstheme="minorHAnsi"/>
                <w:sz w:val="14"/>
                <w:szCs w:val="14"/>
              </w:rPr>
              <w:t>- Woodwork will become part of our continuous provision in 3-5 room.</w:t>
            </w:r>
          </w:p>
          <w:p w14:paraId="629FF146" w14:textId="77777777" w:rsidR="008A2A78" w:rsidRPr="008A2A78" w:rsidRDefault="008A2A78" w:rsidP="006D544F">
            <w:pPr>
              <w:rPr>
                <w:rFonts w:cstheme="minorHAnsi"/>
                <w:sz w:val="14"/>
                <w:szCs w:val="14"/>
              </w:rPr>
            </w:pPr>
          </w:p>
          <w:p w14:paraId="2CF7F8CD" w14:textId="77777777" w:rsidR="008A2A78" w:rsidRPr="008A2A78" w:rsidRDefault="008A2A78" w:rsidP="006D544F">
            <w:pPr>
              <w:rPr>
                <w:rFonts w:cstheme="minorHAnsi"/>
                <w:sz w:val="14"/>
                <w:szCs w:val="14"/>
              </w:rPr>
            </w:pPr>
          </w:p>
          <w:p w14:paraId="4010994E" w14:textId="77777777" w:rsidR="008A2A78" w:rsidRPr="008A2A78" w:rsidRDefault="008A2A78" w:rsidP="006D544F">
            <w:pPr>
              <w:rPr>
                <w:rFonts w:cstheme="minorHAnsi"/>
                <w:sz w:val="14"/>
                <w:szCs w:val="14"/>
              </w:rPr>
            </w:pPr>
          </w:p>
          <w:p w14:paraId="57D60E17" w14:textId="77777777" w:rsidR="008A2A78" w:rsidRPr="008A2A78" w:rsidRDefault="008A2A78" w:rsidP="006D544F">
            <w:pPr>
              <w:rPr>
                <w:rFonts w:cstheme="minorHAnsi"/>
                <w:sz w:val="14"/>
                <w:szCs w:val="14"/>
              </w:rPr>
            </w:pPr>
          </w:p>
        </w:tc>
        <w:tc>
          <w:tcPr>
            <w:tcW w:w="3153" w:type="dxa"/>
          </w:tcPr>
          <w:p w14:paraId="49E77081" w14:textId="77777777" w:rsidR="008A2A78" w:rsidRPr="008A2A78" w:rsidRDefault="008A2A78" w:rsidP="006D544F">
            <w:pPr>
              <w:rPr>
                <w:rFonts w:cstheme="minorHAnsi"/>
                <w:sz w:val="14"/>
                <w:szCs w:val="14"/>
              </w:rPr>
            </w:pPr>
            <w:r w:rsidRPr="008A2A78">
              <w:rPr>
                <w:rFonts w:cstheme="minorHAnsi"/>
                <w:sz w:val="14"/>
                <w:szCs w:val="14"/>
              </w:rPr>
              <w:t>All children aged 3-5 will have opportunities to participate in woodwork on a daily basis which will provide opportunities to develop skills in using tools, improved awareness of risk, fine motor skill development and improved creativity skills.</w:t>
            </w:r>
          </w:p>
        </w:tc>
        <w:tc>
          <w:tcPr>
            <w:tcW w:w="8447" w:type="dxa"/>
          </w:tcPr>
          <w:p w14:paraId="4ED3F122" w14:textId="77777777" w:rsidR="008A2A78" w:rsidRDefault="008A2A78" w:rsidP="006D544F">
            <w:pPr>
              <w:rPr>
                <w:rFonts w:cstheme="minorHAnsi"/>
                <w:sz w:val="14"/>
                <w:szCs w:val="14"/>
                <w:u w:val="single"/>
              </w:rPr>
            </w:pPr>
          </w:p>
          <w:p w14:paraId="33D69140" w14:textId="77777777" w:rsidR="008A2A78" w:rsidRDefault="008A2A78" w:rsidP="006D544F">
            <w:pPr>
              <w:rPr>
                <w:rFonts w:cstheme="minorHAnsi"/>
                <w:sz w:val="14"/>
                <w:szCs w:val="14"/>
                <w:u w:val="single"/>
              </w:rPr>
            </w:pPr>
          </w:p>
          <w:p w14:paraId="498F0D4E" w14:textId="77777777" w:rsidR="008A2A78" w:rsidRDefault="008A2A78" w:rsidP="006D544F">
            <w:pPr>
              <w:rPr>
                <w:rFonts w:cstheme="minorHAnsi"/>
                <w:sz w:val="14"/>
                <w:szCs w:val="14"/>
                <w:u w:val="single"/>
              </w:rPr>
            </w:pPr>
          </w:p>
          <w:p w14:paraId="0FFE4700" w14:textId="77777777" w:rsidR="008A2A78" w:rsidRDefault="008A2A78" w:rsidP="006D544F">
            <w:pPr>
              <w:rPr>
                <w:rFonts w:cstheme="minorHAnsi"/>
                <w:sz w:val="14"/>
                <w:szCs w:val="14"/>
                <w:u w:val="single"/>
              </w:rPr>
            </w:pPr>
          </w:p>
          <w:p w14:paraId="28F6806D" w14:textId="77777777" w:rsidR="008A2A78" w:rsidRDefault="008A2A78" w:rsidP="006D544F">
            <w:pPr>
              <w:rPr>
                <w:rFonts w:cstheme="minorHAnsi"/>
                <w:sz w:val="14"/>
                <w:szCs w:val="14"/>
                <w:u w:val="single"/>
              </w:rPr>
            </w:pPr>
          </w:p>
          <w:p w14:paraId="13A99CA2" w14:textId="77777777" w:rsidR="008A2A78" w:rsidRDefault="008A2A78" w:rsidP="006D544F">
            <w:pPr>
              <w:rPr>
                <w:rFonts w:cstheme="minorHAnsi"/>
                <w:sz w:val="14"/>
                <w:szCs w:val="14"/>
                <w:u w:val="single"/>
              </w:rPr>
            </w:pPr>
          </w:p>
          <w:p w14:paraId="6CEAADD1" w14:textId="77777777" w:rsidR="008A2A78" w:rsidRDefault="008A2A78" w:rsidP="006D544F">
            <w:pPr>
              <w:rPr>
                <w:rFonts w:cstheme="minorHAnsi"/>
                <w:sz w:val="14"/>
                <w:szCs w:val="14"/>
                <w:u w:val="single"/>
              </w:rPr>
            </w:pPr>
          </w:p>
          <w:p w14:paraId="021B2942" w14:textId="77777777" w:rsidR="008A2A78" w:rsidRDefault="008A2A78" w:rsidP="006D544F">
            <w:pPr>
              <w:rPr>
                <w:rFonts w:cstheme="minorHAnsi"/>
                <w:sz w:val="14"/>
                <w:szCs w:val="14"/>
                <w:u w:val="single"/>
              </w:rPr>
            </w:pPr>
          </w:p>
          <w:p w14:paraId="670A860B" w14:textId="77777777" w:rsidR="008A2A78" w:rsidRPr="008A2A78" w:rsidRDefault="008A2A78" w:rsidP="006D544F">
            <w:pPr>
              <w:rPr>
                <w:rFonts w:cstheme="minorHAnsi"/>
                <w:sz w:val="14"/>
                <w:szCs w:val="14"/>
                <w:u w:val="single"/>
              </w:rPr>
            </w:pPr>
          </w:p>
        </w:tc>
      </w:tr>
      <w:tr w:rsidR="008A2A78" w:rsidRPr="008A2A78" w14:paraId="2DD09590" w14:textId="77777777" w:rsidTr="006D544F">
        <w:trPr>
          <w:trHeight w:val="1545"/>
        </w:trPr>
        <w:tc>
          <w:tcPr>
            <w:tcW w:w="3788" w:type="dxa"/>
          </w:tcPr>
          <w:p w14:paraId="3CB2F0F6" w14:textId="77777777" w:rsidR="008A2A78" w:rsidRPr="008A2A78" w:rsidRDefault="008A2A78" w:rsidP="006D544F">
            <w:pPr>
              <w:jc w:val="center"/>
              <w:rPr>
                <w:rFonts w:cstheme="minorHAnsi"/>
                <w:b/>
                <w:sz w:val="14"/>
                <w:szCs w:val="14"/>
                <w:u w:val="single"/>
              </w:rPr>
            </w:pPr>
            <w:r w:rsidRPr="008A2A78">
              <w:rPr>
                <w:rFonts w:cstheme="minorHAnsi"/>
                <w:b/>
                <w:sz w:val="14"/>
                <w:szCs w:val="14"/>
                <w:u w:val="single"/>
              </w:rPr>
              <w:t>Outdoor Play/ Forest Schools</w:t>
            </w:r>
          </w:p>
          <w:p w14:paraId="37D2DC1E" w14:textId="77777777" w:rsidR="008A2A78" w:rsidRPr="008A2A78" w:rsidRDefault="008A2A78" w:rsidP="006D544F">
            <w:pPr>
              <w:rPr>
                <w:rFonts w:cstheme="minorHAnsi"/>
                <w:sz w:val="14"/>
                <w:szCs w:val="14"/>
              </w:rPr>
            </w:pPr>
            <w:r w:rsidRPr="008A2A78">
              <w:rPr>
                <w:rFonts w:cstheme="minorHAnsi"/>
                <w:sz w:val="14"/>
                <w:szCs w:val="14"/>
              </w:rPr>
              <w:t>-Staff member attend Nurture Nature Training (LTL).</w:t>
            </w:r>
          </w:p>
          <w:p w14:paraId="2F534111" w14:textId="77777777" w:rsidR="008A2A78" w:rsidRPr="008A2A78" w:rsidRDefault="008A2A78" w:rsidP="006D544F">
            <w:pPr>
              <w:rPr>
                <w:rFonts w:cstheme="minorHAnsi"/>
                <w:sz w:val="14"/>
                <w:szCs w:val="14"/>
              </w:rPr>
            </w:pPr>
            <w:r w:rsidRPr="008A2A78">
              <w:rPr>
                <w:rFonts w:cstheme="minorHAnsi"/>
                <w:sz w:val="14"/>
                <w:szCs w:val="14"/>
              </w:rPr>
              <w:t>- 2 staff attend Fire Training and Outdoor Play training (BCG).</w:t>
            </w:r>
          </w:p>
          <w:p w14:paraId="27F3FEAC" w14:textId="77777777" w:rsidR="008A2A78" w:rsidRPr="008A2A78" w:rsidRDefault="008A2A78" w:rsidP="006D544F">
            <w:pPr>
              <w:rPr>
                <w:rFonts w:cstheme="minorHAnsi"/>
                <w:sz w:val="14"/>
                <w:szCs w:val="14"/>
              </w:rPr>
            </w:pPr>
          </w:p>
          <w:p w14:paraId="567DC9A0" w14:textId="77777777" w:rsidR="008A2A78" w:rsidRPr="008A2A78" w:rsidRDefault="008A2A78" w:rsidP="006D544F">
            <w:pPr>
              <w:rPr>
                <w:rFonts w:cstheme="minorHAnsi"/>
                <w:sz w:val="14"/>
                <w:szCs w:val="14"/>
              </w:rPr>
            </w:pPr>
          </w:p>
        </w:tc>
        <w:tc>
          <w:tcPr>
            <w:tcW w:w="3153" w:type="dxa"/>
          </w:tcPr>
          <w:p w14:paraId="32ACE15B" w14:textId="77777777" w:rsidR="008A2A78" w:rsidRPr="008A2A78" w:rsidRDefault="008A2A78" w:rsidP="006D544F">
            <w:pPr>
              <w:rPr>
                <w:rFonts w:cstheme="minorHAnsi"/>
                <w:sz w:val="14"/>
                <w:szCs w:val="14"/>
              </w:rPr>
            </w:pPr>
            <w:r w:rsidRPr="008A2A78">
              <w:rPr>
                <w:rFonts w:cstheme="minorHAnsi"/>
                <w:sz w:val="14"/>
                <w:szCs w:val="14"/>
              </w:rPr>
              <w:t xml:space="preserve">All children aged 3-5 and some aged 2-3 will have opportunities to experience high quality outdoor play experiences in nursery and local environments including den building, cooking on a fire, bug hunts. </w:t>
            </w:r>
          </w:p>
        </w:tc>
        <w:tc>
          <w:tcPr>
            <w:tcW w:w="8447" w:type="dxa"/>
          </w:tcPr>
          <w:p w14:paraId="2D4E3EEB" w14:textId="77777777" w:rsidR="008A2A78" w:rsidRPr="008A2A78" w:rsidRDefault="008A2A78" w:rsidP="006D544F">
            <w:pPr>
              <w:rPr>
                <w:rFonts w:cstheme="minorHAnsi"/>
                <w:sz w:val="14"/>
                <w:szCs w:val="14"/>
                <w:u w:val="single"/>
              </w:rPr>
            </w:pPr>
          </w:p>
        </w:tc>
      </w:tr>
      <w:tr w:rsidR="008A2A78" w:rsidRPr="008A2A78" w14:paraId="3FAEA796" w14:textId="77777777" w:rsidTr="006D544F">
        <w:trPr>
          <w:trHeight w:val="1590"/>
        </w:trPr>
        <w:tc>
          <w:tcPr>
            <w:tcW w:w="3788" w:type="dxa"/>
          </w:tcPr>
          <w:p w14:paraId="36068723" w14:textId="77777777" w:rsidR="008A2A78" w:rsidRPr="008A2A78" w:rsidRDefault="008A2A78" w:rsidP="006D544F">
            <w:pPr>
              <w:jc w:val="center"/>
              <w:rPr>
                <w:rFonts w:cstheme="minorHAnsi"/>
                <w:b/>
                <w:sz w:val="14"/>
                <w:szCs w:val="14"/>
                <w:u w:val="single"/>
              </w:rPr>
            </w:pPr>
            <w:r w:rsidRPr="008A2A78">
              <w:rPr>
                <w:rFonts w:cstheme="minorHAnsi"/>
                <w:b/>
                <w:sz w:val="14"/>
                <w:szCs w:val="14"/>
                <w:u w:val="single"/>
              </w:rPr>
              <w:t>GIRFEC Pathway</w:t>
            </w:r>
          </w:p>
          <w:p w14:paraId="337B0AAE" w14:textId="77777777" w:rsidR="008A2A78" w:rsidRPr="008A2A78" w:rsidRDefault="008A2A78" w:rsidP="006D544F">
            <w:pPr>
              <w:rPr>
                <w:rFonts w:cstheme="minorHAnsi"/>
                <w:sz w:val="14"/>
                <w:szCs w:val="14"/>
              </w:rPr>
            </w:pPr>
            <w:r w:rsidRPr="008A2A78">
              <w:rPr>
                <w:rFonts w:cstheme="minorHAnsi"/>
                <w:sz w:val="14"/>
                <w:szCs w:val="14"/>
              </w:rPr>
              <w:t>- Implement and embed new GIRFEC Paperwork and processes into our Girfec Pathway.</w:t>
            </w:r>
          </w:p>
          <w:p w14:paraId="12557B32" w14:textId="77777777" w:rsidR="008A2A78" w:rsidRPr="008A2A78" w:rsidRDefault="008A2A78" w:rsidP="006D544F">
            <w:pPr>
              <w:rPr>
                <w:rFonts w:cstheme="minorHAnsi"/>
                <w:sz w:val="14"/>
                <w:szCs w:val="14"/>
              </w:rPr>
            </w:pPr>
          </w:p>
          <w:p w14:paraId="7463F9AA" w14:textId="77777777" w:rsidR="008A2A78" w:rsidRPr="008A2A78" w:rsidRDefault="008A2A78" w:rsidP="006D544F">
            <w:pPr>
              <w:rPr>
                <w:rFonts w:cstheme="minorHAnsi"/>
                <w:sz w:val="14"/>
                <w:szCs w:val="14"/>
              </w:rPr>
            </w:pPr>
          </w:p>
          <w:p w14:paraId="3A6DDA0E" w14:textId="77777777" w:rsidR="008A2A78" w:rsidRPr="008A2A78" w:rsidRDefault="008A2A78" w:rsidP="006D544F">
            <w:pPr>
              <w:rPr>
                <w:rFonts w:cstheme="minorHAnsi"/>
                <w:sz w:val="14"/>
                <w:szCs w:val="14"/>
              </w:rPr>
            </w:pPr>
          </w:p>
          <w:p w14:paraId="2353291F" w14:textId="77777777" w:rsidR="008A2A78" w:rsidRPr="008A2A78" w:rsidRDefault="008A2A78" w:rsidP="006D544F">
            <w:pPr>
              <w:rPr>
                <w:rFonts w:cstheme="minorHAnsi"/>
                <w:sz w:val="14"/>
                <w:szCs w:val="14"/>
              </w:rPr>
            </w:pPr>
          </w:p>
        </w:tc>
        <w:tc>
          <w:tcPr>
            <w:tcW w:w="3153" w:type="dxa"/>
          </w:tcPr>
          <w:p w14:paraId="485D6287" w14:textId="77777777" w:rsidR="008A2A78" w:rsidRPr="008A2A78" w:rsidRDefault="008A2A78" w:rsidP="006D544F">
            <w:pPr>
              <w:rPr>
                <w:rFonts w:cstheme="minorHAnsi"/>
                <w:sz w:val="14"/>
                <w:szCs w:val="14"/>
              </w:rPr>
            </w:pPr>
            <w:r w:rsidRPr="008A2A78">
              <w:rPr>
                <w:rFonts w:cstheme="minorHAnsi"/>
                <w:sz w:val="14"/>
                <w:szCs w:val="14"/>
              </w:rPr>
              <w:t>We will continue to meet the needs of all children through our Girfec Pathway.</w:t>
            </w:r>
          </w:p>
        </w:tc>
        <w:tc>
          <w:tcPr>
            <w:tcW w:w="8447" w:type="dxa"/>
          </w:tcPr>
          <w:p w14:paraId="4199ADD5" w14:textId="77777777" w:rsidR="008A2A78" w:rsidRPr="008A2A78" w:rsidRDefault="008A2A78" w:rsidP="006D544F">
            <w:pPr>
              <w:rPr>
                <w:rFonts w:cstheme="minorHAnsi"/>
                <w:sz w:val="14"/>
                <w:szCs w:val="14"/>
                <w:u w:val="single"/>
              </w:rPr>
            </w:pPr>
          </w:p>
        </w:tc>
      </w:tr>
      <w:tr w:rsidR="008A2A78" w:rsidRPr="008A2A78" w14:paraId="7B998554" w14:textId="77777777" w:rsidTr="006D544F">
        <w:trPr>
          <w:trHeight w:val="1330"/>
        </w:trPr>
        <w:tc>
          <w:tcPr>
            <w:tcW w:w="3788" w:type="dxa"/>
          </w:tcPr>
          <w:p w14:paraId="2A5FEBDA" w14:textId="77777777" w:rsidR="008A2A78" w:rsidRPr="008A2A78" w:rsidRDefault="008A2A78" w:rsidP="006D544F">
            <w:pPr>
              <w:jc w:val="center"/>
              <w:rPr>
                <w:rFonts w:cstheme="minorHAnsi"/>
                <w:b/>
                <w:sz w:val="14"/>
                <w:szCs w:val="14"/>
                <w:u w:val="single"/>
              </w:rPr>
            </w:pPr>
            <w:r w:rsidRPr="008A2A78">
              <w:rPr>
                <w:rFonts w:cstheme="minorHAnsi"/>
                <w:b/>
                <w:sz w:val="14"/>
                <w:szCs w:val="14"/>
                <w:u w:val="single"/>
              </w:rPr>
              <w:t>Self-Evaluation</w:t>
            </w:r>
          </w:p>
          <w:p w14:paraId="3CE7D32D" w14:textId="77777777" w:rsidR="008A2A78" w:rsidRPr="008A2A78" w:rsidRDefault="008A2A78" w:rsidP="006D544F">
            <w:pPr>
              <w:rPr>
                <w:rFonts w:cstheme="minorHAnsi"/>
                <w:sz w:val="14"/>
                <w:szCs w:val="14"/>
              </w:rPr>
            </w:pPr>
            <w:r w:rsidRPr="008A2A78">
              <w:rPr>
                <w:rFonts w:cstheme="minorHAnsi"/>
                <w:sz w:val="14"/>
                <w:szCs w:val="14"/>
              </w:rPr>
              <w:t>Through creation of an effective and robust self-evaluation processes</w:t>
            </w:r>
          </w:p>
          <w:p w14:paraId="249D3C0B" w14:textId="77777777" w:rsidR="008A2A78" w:rsidRPr="008A2A78" w:rsidRDefault="008A2A78" w:rsidP="006D544F">
            <w:pPr>
              <w:rPr>
                <w:rFonts w:cstheme="minorHAnsi"/>
                <w:sz w:val="14"/>
                <w:szCs w:val="14"/>
              </w:rPr>
            </w:pPr>
          </w:p>
          <w:p w14:paraId="3F152B8B" w14:textId="77777777" w:rsidR="008A2A78" w:rsidRPr="008A2A78" w:rsidRDefault="008A2A78" w:rsidP="006D544F">
            <w:pPr>
              <w:rPr>
                <w:rFonts w:cstheme="minorHAnsi"/>
                <w:sz w:val="14"/>
                <w:szCs w:val="14"/>
              </w:rPr>
            </w:pPr>
          </w:p>
          <w:p w14:paraId="2A343A28" w14:textId="77777777" w:rsidR="008A2A78" w:rsidRPr="008A2A78" w:rsidRDefault="008A2A78" w:rsidP="006D544F">
            <w:pPr>
              <w:rPr>
                <w:rFonts w:cstheme="minorHAnsi"/>
                <w:sz w:val="14"/>
                <w:szCs w:val="14"/>
              </w:rPr>
            </w:pPr>
          </w:p>
        </w:tc>
        <w:tc>
          <w:tcPr>
            <w:tcW w:w="3153" w:type="dxa"/>
          </w:tcPr>
          <w:p w14:paraId="30A7CF06" w14:textId="77777777" w:rsidR="008A2A78" w:rsidRPr="008A2A78" w:rsidRDefault="008A2A78" w:rsidP="006D544F">
            <w:pPr>
              <w:tabs>
                <w:tab w:val="left" w:pos="264"/>
              </w:tabs>
              <w:rPr>
                <w:rFonts w:cstheme="minorHAnsi"/>
                <w:sz w:val="14"/>
                <w:szCs w:val="14"/>
              </w:rPr>
            </w:pPr>
            <w:r w:rsidRPr="008A2A78">
              <w:rPr>
                <w:rFonts w:cstheme="minorHAnsi"/>
                <w:sz w:val="14"/>
                <w:szCs w:val="14"/>
              </w:rPr>
              <w:t>Progression will be clear and ‘Golden Threads’ of learning will emerge.</w:t>
            </w:r>
          </w:p>
          <w:p w14:paraId="30BDDF64" w14:textId="77777777" w:rsidR="008A2A78" w:rsidRPr="008A2A78" w:rsidRDefault="008A2A78" w:rsidP="006D544F">
            <w:pPr>
              <w:tabs>
                <w:tab w:val="left" w:pos="264"/>
              </w:tabs>
              <w:rPr>
                <w:rFonts w:cstheme="minorHAnsi"/>
                <w:sz w:val="14"/>
                <w:szCs w:val="14"/>
              </w:rPr>
            </w:pPr>
            <w:r w:rsidRPr="008A2A78">
              <w:rPr>
                <w:rFonts w:cstheme="minorHAnsi"/>
                <w:sz w:val="14"/>
                <w:szCs w:val="14"/>
              </w:rPr>
              <w:t>Self-evaluation will support improvement throughout the centre.</w:t>
            </w:r>
          </w:p>
          <w:p w14:paraId="7F2FBA5E" w14:textId="77777777" w:rsidR="008A2A78" w:rsidRDefault="008A2A78" w:rsidP="006D544F">
            <w:pPr>
              <w:rPr>
                <w:rFonts w:cstheme="minorHAnsi"/>
                <w:sz w:val="14"/>
                <w:szCs w:val="14"/>
                <w:u w:val="single"/>
              </w:rPr>
            </w:pPr>
          </w:p>
          <w:p w14:paraId="650DAD72" w14:textId="77777777" w:rsidR="008A2A78" w:rsidRDefault="008A2A78" w:rsidP="006D544F">
            <w:pPr>
              <w:rPr>
                <w:rFonts w:cstheme="minorHAnsi"/>
                <w:sz w:val="14"/>
                <w:szCs w:val="14"/>
                <w:u w:val="single"/>
              </w:rPr>
            </w:pPr>
          </w:p>
          <w:p w14:paraId="58C3CDA6" w14:textId="77777777" w:rsidR="008A2A78" w:rsidRDefault="008A2A78" w:rsidP="006D544F">
            <w:pPr>
              <w:rPr>
                <w:rFonts w:cstheme="minorHAnsi"/>
                <w:sz w:val="14"/>
                <w:szCs w:val="14"/>
                <w:u w:val="single"/>
              </w:rPr>
            </w:pPr>
          </w:p>
          <w:p w14:paraId="6AB52DF9" w14:textId="77777777" w:rsidR="008A2A78" w:rsidRDefault="008A2A78" w:rsidP="006D544F">
            <w:pPr>
              <w:rPr>
                <w:rFonts w:cstheme="minorHAnsi"/>
                <w:sz w:val="14"/>
                <w:szCs w:val="14"/>
                <w:u w:val="single"/>
              </w:rPr>
            </w:pPr>
          </w:p>
          <w:p w14:paraId="43B18D09" w14:textId="77777777" w:rsidR="008A2A78" w:rsidRPr="008A2A78" w:rsidRDefault="008A2A78" w:rsidP="006D544F">
            <w:pPr>
              <w:rPr>
                <w:rFonts w:cstheme="minorHAnsi"/>
                <w:sz w:val="14"/>
                <w:szCs w:val="14"/>
                <w:u w:val="single"/>
              </w:rPr>
            </w:pPr>
          </w:p>
        </w:tc>
        <w:tc>
          <w:tcPr>
            <w:tcW w:w="8447" w:type="dxa"/>
          </w:tcPr>
          <w:p w14:paraId="0D7C7B79" w14:textId="77777777" w:rsidR="008A2A78" w:rsidRPr="008A2A78" w:rsidRDefault="008A2A78" w:rsidP="006D544F">
            <w:pPr>
              <w:rPr>
                <w:rFonts w:cstheme="minorHAnsi"/>
                <w:sz w:val="14"/>
                <w:szCs w:val="14"/>
                <w:u w:val="single"/>
              </w:rPr>
            </w:pPr>
          </w:p>
        </w:tc>
      </w:tr>
    </w:tbl>
    <w:p w14:paraId="4B9CE672" w14:textId="77777777" w:rsidR="008A2A78" w:rsidRPr="008A2A78" w:rsidRDefault="008A2A78" w:rsidP="008A2A78">
      <w:pPr>
        <w:spacing w:after="0" w:line="240" w:lineRule="auto"/>
        <w:jc w:val="center"/>
        <w:rPr>
          <w:rFonts w:cstheme="minorHAnsi"/>
          <w:sz w:val="14"/>
          <w:szCs w:val="14"/>
          <w:u w:val="single"/>
        </w:rPr>
      </w:pPr>
    </w:p>
    <w:p w14:paraId="115C0F0F" w14:textId="77777777" w:rsidR="008A2A78" w:rsidRPr="008A2A78" w:rsidRDefault="008A2A78" w:rsidP="00B43BEA">
      <w:pPr>
        <w:spacing w:after="0" w:line="240" w:lineRule="auto"/>
        <w:jc w:val="center"/>
        <w:rPr>
          <w:rFonts w:cstheme="minorHAnsi"/>
          <w:sz w:val="14"/>
          <w:szCs w:val="14"/>
          <w:u w:val="single"/>
        </w:rPr>
      </w:pPr>
    </w:p>
    <w:sectPr w:rsidR="008A2A78" w:rsidRPr="008A2A78" w:rsidSect="00665D83">
      <w:pgSz w:w="16838" w:h="11906" w:orient="landscape"/>
      <w:pgMar w:top="720" w:right="720" w:bottom="720" w:left="72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864B9F" w16cex:dateUtc="2024-08-06T17:23:00Z"/>
  <w16cex:commentExtensible w16cex:durableId="48186870" w16cex:dateUtc="2024-08-06T17:25:00Z"/>
  <w16cex:commentExtensible w16cex:durableId="113ED4C5" w16cex:dateUtc="2024-08-06T17:27:00Z"/>
  <w16cex:commentExtensible w16cex:durableId="60D43487" w16cex:dateUtc="2024-08-06T17:27:00Z"/>
  <w16cex:commentExtensible w16cex:durableId="0F05B412" w16cex:dateUtc="2024-08-06T17:28:00Z"/>
  <w16cex:commentExtensible w16cex:durableId="4DA22C35" w16cex:dateUtc="2024-08-06T17:28:00Z"/>
  <w16cex:commentExtensible w16cex:durableId="6D1B2A73" w16cex:dateUtc="2024-08-06T17: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C68FE86" w16cid:durableId="33864B9F"/>
  <w16cid:commentId w16cid:paraId="62E34E26" w16cid:durableId="48186870"/>
  <w16cid:commentId w16cid:paraId="427345AC" w16cid:durableId="113ED4C5"/>
  <w16cid:commentId w16cid:paraId="680A9C31" w16cid:durableId="60D43487"/>
  <w16cid:commentId w16cid:paraId="6420A1A1" w16cid:durableId="0F05B412"/>
  <w16cid:commentId w16cid:paraId="41DF2286" w16cid:durableId="4DA22C35"/>
  <w16cid:commentId w16cid:paraId="379AD69F" w16cid:durableId="6D1B2A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13563" w14:textId="77777777" w:rsidR="00EE7F93" w:rsidRDefault="00EE7F93" w:rsidP="00C757F4">
      <w:pPr>
        <w:spacing w:after="0" w:line="240" w:lineRule="auto"/>
      </w:pPr>
      <w:r>
        <w:separator/>
      </w:r>
    </w:p>
  </w:endnote>
  <w:endnote w:type="continuationSeparator" w:id="0">
    <w:p w14:paraId="0B5654D2" w14:textId="77777777" w:rsidR="00EE7F93" w:rsidRDefault="00EE7F93" w:rsidP="00C75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F3CC8" w14:textId="77777777" w:rsidR="00EE7F93" w:rsidRDefault="00EE7F93" w:rsidP="00C757F4">
      <w:pPr>
        <w:spacing w:after="0" w:line="240" w:lineRule="auto"/>
      </w:pPr>
      <w:r>
        <w:separator/>
      </w:r>
    </w:p>
  </w:footnote>
  <w:footnote w:type="continuationSeparator" w:id="0">
    <w:p w14:paraId="401D6414" w14:textId="77777777" w:rsidR="00EE7F93" w:rsidRDefault="00EE7F93" w:rsidP="00C75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83F7D" w14:textId="4B39E1BC" w:rsidR="00EE7F93" w:rsidRDefault="00EE7F93">
    <w:pPr>
      <w:pStyle w:val="Header"/>
    </w:pPr>
    <w:r>
      <w:rPr>
        <w:noProof/>
        <w:lang w:eastAsia="en-GB"/>
      </w:rPr>
      <mc:AlternateContent>
        <mc:Choice Requires="wps">
          <w:drawing>
            <wp:anchor distT="0" distB="0" distL="0" distR="0" simplePos="0" relativeHeight="251659264" behindDoc="0" locked="0" layoutInCell="1" allowOverlap="1" wp14:anchorId="0695CC35" wp14:editId="5EBA4D49">
              <wp:simplePos x="635" y="635"/>
              <wp:positionH relativeFrom="page">
                <wp:align>left</wp:align>
              </wp:positionH>
              <wp:positionV relativeFrom="page">
                <wp:align>top</wp:align>
              </wp:positionV>
              <wp:extent cx="443865" cy="443865"/>
              <wp:effectExtent l="0" t="0" r="10160" b="14605"/>
              <wp:wrapNone/>
              <wp:docPr id="1493197169" name="Text Box 2"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784BD3" w14:textId="22017EFF" w:rsidR="00EE7F93" w:rsidRPr="001F549C" w:rsidRDefault="00EE7F93"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695CC35" id="_x0000_t202" coordsize="21600,21600" o:spt="202" path="m,l,21600r21600,l21600,xe">
              <v:stroke joinstyle="miter"/>
              <v:path gradientshapeok="t" o:connecttype="rect"/>
            </v:shapetype>
            <v:shape id="Text Box 2" o:spid="_x0000_s1026" type="#_x0000_t202" alt="Classification : 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" filled="f" stroked="f">
              <v:textbox style="mso-fit-shape-to-text:t" inset="20pt,15pt,0,0">
                <w:txbxContent>
                  <w:p w14:paraId="00784BD3" w14:textId="22017EFF" w:rsidR="00EE7F93" w:rsidRPr="001F549C" w:rsidRDefault="00EE7F93"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FF5" w14:textId="58C37321" w:rsidR="00EE7F93" w:rsidRDefault="00EE7F93">
    <w:pPr>
      <w:pStyle w:val="Header"/>
    </w:pPr>
    <w:r>
      <w:rPr>
        <w:noProof/>
        <w:lang w:eastAsia="en-GB"/>
      </w:rPr>
      <mc:AlternateContent>
        <mc:Choice Requires="wps">
          <w:drawing>
            <wp:anchor distT="0" distB="0" distL="0" distR="0" simplePos="0" relativeHeight="251660288" behindDoc="0" locked="0" layoutInCell="1" allowOverlap="1" wp14:anchorId="5D248CFB" wp14:editId="422282B5">
              <wp:simplePos x="915035" y="450215"/>
              <wp:positionH relativeFrom="page">
                <wp:align>left</wp:align>
              </wp:positionH>
              <wp:positionV relativeFrom="page">
                <wp:align>top</wp:align>
              </wp:positionV>
              <wp:extent cx="443865" cy="443865"/>
              <wp:effectExtent l="0" t="0" r="10160" b="14605"/>
              <wp:wrapNone/>
              <wp:docPr id="1393983304" name="Text Box 3"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549ED" w14:textId="01C1DB00" w:rsidR="00EE7F93" w:rsidRPr="001F549C" w:rsidRDefault="00EE7F93"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D248CFB" id="_x0000_t202" coordsize="21600,21600" o:spt="202" path="m,l,21600r21600,l21600,xe">
              <v:stroke joinstyle="miter"/>
              <v:path gradientshapeok="t" o:connecttype="rect"/>
            </v:shapetype>
            <v:shape id="Text Box 3" o:spid="_x0000_s1027" type="#_x0000_t202" alt="Classification : 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OXZriR6AgAAxgQAAA4AAAAA&#10;AAAAAAAAAAAALgIAAGRycy9lMm9Eb2MueG1sUEsBAi0AFAAGAAgAAAAhAHObn2zZAAAAAwEAAA8A&#10;AAAAAAAAAAAAAAAA1AQAAGRycy9kb3ducmV2LnhtbFBLBQYAAAAABAAEAPMAAADaBQAAAAA=&#10;" filled="f" stroked="f">
              <v:textbox style="mso-fit-shape-to-text:t" inset="20pt,15pt,0,0">
                <w:txbxContent>
                  <w:p w14:paraId="2E1549ED" w14:textId="01C1DB00" w:rsidR="00EE7F93" w:rsidRPr="001F549C" w:rsidRDefault="00EE7F93"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2FF3" w14:textId="7BD65263" w:rsidR="00EE7F93" w:rsidRDefault="00EE7F93">
    <w:pPr>
      <w:pStyle w:val="Header"/>
    </w:pPr>
    <w:r>
      <w:rPr>
        <w:noProof/>
        <w:lang w:eastAsia="en-GB"/>
      </w:rPr>
      <mc:AlternateContent>
        <mc:Choice Requires="wps">
          <w:drawing>
            <wp:anchor distT="0" distB="0" distL="0" distR="0" simplePos="0" relativeHeight="251658240" behindDoc="0" locked="0" layoutInCell="1" allowOverlap="1" wp14:anchorId="68238EB5" wp14:editId="54CC6F75">
              <wp:simplePos x="914400" y="450850"/>
              <wp:positionH relativeFrom="page">
                <wp:align>left</wp:align>
              </wp:positionH>
              <wp:positionV relativeFrom="page">
                <wp:align>top</wp:align>
              </wp:positionV>
              <wp:extent cx="443865" cy="443865"/>
              <wp:effectExtent l="0" t="0" r="10160" b="14605"/>
              <wp:wrapNone/>
              <wp:docPr id="1072740282" name="Text Box 1" descr="Classification : Official">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9C8FB" w14:textId="1BEFFA3C" w:rsidR="00EE7F93" w:rsidRPr="001F549C" w:rsidRDefault="00EE7F93"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38EB5" id="_x0000_t202" coordsize="21600,21600" o:spt="202" path="m,l,21600r21600,l21600,xe">
              <v:stroke joinstyle="miter"/>
              <v:path gradientshapeok="t" o:connecttype="rect"/>
            </v:shapetype>
            <v:shape id="Text Box 1" o:spid="_x0000_s1028" type="#_x0000_t202" alt="Classification : 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" filled="f" stroked="f">
              <v:textbox style="mso-fit-shape-to-text:t" inset="20pt,15pt,0,0">
                <w:txbxContent>
                  <w:p w14:paraId="1789C8FB" w14:textId="1BEFFA3C" w:rsidR="00EE7F93" w:rsidRPr="001F549C" w:rsidRDefault="00EE7F93" w:rsidP="001F549C">
                    <w:pPr>
                      <w:spacing w:after="0"/>
                      <w:rPr>
                        <w:rFonts w:ascii="Calibri" w:eastAsia="Calibri" w:hAnsi="Calibri" w:cs="Calibri"/>
                        <w:noProof/>
                        <w:color w:val="000000"/>
                        <w:sz w:val="24"/>
                        <w:szCs w:val="24"/>
                      </w:rPr>
                    </w:pPr>
                    <w:r w:rsidRPr="001F549C">
                      <w:rPr>
                        <w:rFonts w:ascii="Calibri" w:eastAsia="Calibri" w:hAnsi="Calibri" w:cs="Calibri"/>
                        <w:noProof/>
                        <w:color w:val="000000"/>
                        <w:sz w:val="24"/>
                        <w:szCs w:val="24"/>
                      </w:rPr>
                      <w:t>Classification :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710"/>
    <w:multiLevelType w:val="hybridMultilevel"/>
    <w:tmpl w:val="EF3EBF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 w15:restartNumberingAfterBreak="0">
    <w:nsid w:val="18E4292A"/>
    <w:multiLevelType w:val="hybridMultilevel"/>
    <w:tmpl w:val="B91CDD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682790"/>
    <w:multiLevelType w:val="hybridMultilevel"/>
    <w:tmpl w:val="E530F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8719A8"/>
    <w:multiLevelType w:val="hybridMultilevel"/>
    <w:tmpl w:val="15C80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702E1"/>
    <w:multiLevelType w:val="hybridMultilevel"/>
    <w:tmpl w:val="B734E2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5D81FA7"/>
    <w:multiLevelType w:val="hybridMultilevel"/>
    <w:tmpl w:val="F2D8C8C6"/>
    <w:lvl w:ilvl="0" w:tplc="23061D56">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E40F8"/>
    <w:multiLevelType w:val="multilevel"/>
    <w:tmpl w:val="9BC69418"/>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5BAC1CE8"/>
    <w:multiLevelType w:val="hybridMultilevel"/>
    <w:tmpl w:val="2E3AB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101A2C"/>
    <w:multiLevelType w:val="hybridMultilevel"/>
    <w:tmpl w:val="9C561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CD608E"/>
    <w:multiLevelType w:val="hybridMultilevel"/>
    <w:tmpl w:val="0B82CE66"/>
    <w:lvl w:ilvl="0" w:tplc="1540A1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8E39C0"/>
    <w:multiLevelType w:val="hybridMultilevel"/>
    <w:tmpl w:val="7396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5771E0"/>
    <w:multiLevelType w:val="hybridMultilevel"/>
    <w:tmpl w:val="CD805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0"/>
  </w:num>
  <w:num w:numId="6">
    <w:abstractNumId w:val="9"/>
  </w:num>
  <w:num w:numId="7">
    <w:abstractNumId w:val="5"/>
  </w:num>
  <w:num w:numId="8">
    <w:abstractNumId w:val="2"/>
  </w:num>
  <w:num w:numId="9">
    <w:abstractNumId w:val="8"/>
  </w:num>
  <w:num w:numId="10">
    <w:abstractNumId w:val="3"/>
  </w:num>
  <w:num w:numId="11">
    <w:abstractNumId w:val="11"/>
  </w:num>
  <w:num w:numId="1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4"/>
    <w:rsid w:val="000005A7"/>
    <w:rsid w:val="00017C16"/>
    <w:rsid w:val="00025863"/>
    <w:rsid w:val="00026E42"/>
    <w:rsid w:val="000325F4"/>
    <w:rsid w:val="00034024"/>
    <w:rsid w:val="00035C08"/>
    <w:rsid w:val="000514DD"/>
    <w:rsid w:val="00053612"/>
    <w:rsid w:val="00054831"/>
    <w:rsid w:val="00055548"/>
    <w:rsid w:val="0005579C"/>
    <w:rsid w:val="00077B50"/>
    <w:rsid w:val="000A45CB"/>
    <w:rsid w:val="000B1E48"/>
    <w:rsid w:val="000B2AC3"/>
    <w:rsid w:val="000B574D"/>
    <w:rsid w:val="000D0EE1"/>
    <w:rsid w:val="000D4D51"/>
    <w:rsid w:val="000E52A5"/>
    <w:rsid w:val="000F3EDA"/>
    <w:rsid w:val="00103AA9"/>
    <w:rsid w:val="0010644C"/>
    <w:rsid w:val="00107A66"/>
    <w:rsid w:val="00113A47"/>
    <w:rsid w:val="00115E3D"/>
    <w:rsid w:val="00137AFF"/>
    <w:rsid w:val="0014028F"/>
    <w:rsid w:val="00142EDE"/>
    <w:rsid w:val="001438CC"/>
    <w:rsid w:val="00144975"/>
    <w:rsid w:val="00152059"/>
    <w:rsid w:val="001602F2"/>
    <w:rsid w:val="00162BC3"/>
    <w:rsid w:val="001649AB"/>
    <w:rsid w:val="001710F4"/>
    <w:rsid w:val="00173C63"/>
    <w:rsid w:val="00175BB2"/>
    <w:rsid w:val="0017792A"/>
    <w:rsid w:val="00196C23"/>
    <w:rsid w:val="001B06C2"/>
    <w:rsid w:val="001F549C"/>
    <w:rsid w:val="001F73CC"/>
    <w:rsid w:val="00203168"/>
    <w:rsid w:val="00207113"/>
    <w:rsid w:val="00213DD7"/>
    <w:rsid w:val="00221908"/>
    <w:rsid w:val="002535D5"/>
    <w:rsid w:val="00255E9D"/>
    <w:rsid w:val="00260A73"/>
    <w:rsid w:val="00261EA4"/>
    <w:rsid w:val="00263C2A"/>
    <w:rsid w:val="00280267"/>
    <w:rsid w:val="002810F4"/>
    <w:rsid w:val="002826F2"/>
    <w:rsid w:val="00282B6D"/>
    <w:rsid w:val="0029110F"/>
    <w:rsid w:val="0029237A"/>
    <w:rsid w:val="00293F85"/>
    <w:rsid w:val="00294499"/>
    <w:rsid w:val="00296047"/>
    <w:rsid w:val="00297275"/>
    <w:rsid w:val="002A7C99"/>
    <w:rsid w:val="002C2495"/>
    <w:rsid w:val="002C24A5"/>
    <w:rsid w:val="002C37EB"/>
    <w:rsid w:val="002D1114"/>
    <w:rsid w:val="002D116B"/>
    <w:rsid w:val="002E0316"/>
    <w:rsid w:val="002E3DB3"/>
    <w:rsid w:val="00301E92"/>
    <w:rsid w:val="003039B7"/>
    <w:rsid w:val="00307EAF"/>
    <w:rsid w:val="00337F9A"/>
    <w:rsid w:val="00356561"/>
    <w:rsid w:val="003A081E"/>
    <w:rsid w:val="003A36F0"/>
    <w:rsid w:val="003B5F95"/>
    <w:rsid w:val="003C080A"/>
    <w:rsid w:val="003C5510"/>
    <w:rsid w:val="003D3458"/>
    <w:rsid w:val="003E1FB0"/>
    <w:rsid w:val="003E3C26"/>
    <w:rsid w:val="003E4A3D"/>
    <w:rsid w:val="003E7E11"/>
    <w:rsid w:val="003F51DF"/>
    <w:rsid w:val="003F68F3"/>
    <w:rsid w:val="00401CF0"/>
    <w:rsid w:val="004020FE"/>
    <w:rsid w:val="004024A1"/>
    <w:rsid w:val="0043704F"/>
    <w:rsid w:val="0045670F"/>
    <w:rsid w:val="00461B88"/>
    <w:rsid w:val="00473CD6"/>
    <w:rsid w:val="004801EA"/>
    <w:rsid w:val="004C0572"/>
    <w:rsid w:val="004D5B05"/>
    <w:rsid w:val="004F4D1E"/>
    <w:rsid w:val="004F5E1D"/>
    <w:rsid w:val="00500373"/>
    <w:rsid w:val="00500CE5"/>
    <w:rsid w:val="00507DEB"/>
    <w:rsid w:val="00511FBB"/>
    <w:rsid w:val="00516165"/>
    <w:rsid w:val="005203F9"/>
    <w:rsid w:val="005208AE"/>
    <w:rsid w:val="0052407C"/>
    <w:rsid w:val="00532503"/>
    <w:rsid w:val="00534D67"/>
    <w:rsid w:val="0053625C"/>
    <w:rsid w:val="00537140"/>
    <w:rsid w:val="00550780"/>
    <w:rsid w:val="00552922"/>
    <w:rsid w:val="00561E39"/>
    <w:rsid w:val="0057078C"/>
    <w:rsid w:val="005755CA"/>
    <w:rsid w:val="00594B3A"/>
    <w:rsid w:val="0059664E"/>
    <w:rsid w:val="005A385E"/>
    <w:rsid w:val="005A56CC"/>
    <w:rsid w:val="005A7274"/>
    <w:rsid w:val="005B1FB0"/>
    <w:rsid w:val="005C3709"/>
    <w:rsid w:val="005C3B0B"/>
    <w:rsid w:val="005D1686"/>
    <w:rsid w:val="005D1A12"/>
    <w:rsid w:val="005D2614"/>
    <w:rsid w:val="005E3CBF"/>
    <w:rsid w:val="005E431A"/>
    <w:rsid w:val="005F12C9"/>
    <w:rsid w:val="005F24C8"/>
    <w:rsid w:val="005F6418"/>
    <w:rsid w:val="005F7216"/>
    <w:rsid w:val="005F74FB"/>
    <w:rsid w:val="006103AB"/>
    <w:rsid w:val="00627109"/>
    <w:rsid w:val="00627645"/>
    <w:rsid w:val="006301E2"/>
    <w:rsid w:val="00634ABC"/>
    <w:rsid w:val="006376F1"/>
    <w:rsid w:val="00665D83"/>
    <w:rsid w:val="00687985"/>
    <w:rsid w:val="006939C6"/>
    <w:rsid w:val="00693FE9"/>
    <w:rsid w:val="006A3A0B"/>
    <w:rsid w:val="006A48DF"/>
    <w:rsid w:val="006B03B5"/>
    <w:rsid w:val="006B2B09"/>
    <w:rsid w:val="006B3D3A"/>
    <w:rsid w:val="006B4D3D"/>
    <w:rsid w:val="006C5BB0"/>
    <w:rsid w:val="006D02CB"/>
    <w:rsid w:val="006D26CD"/>
    <w:rsid w:val="006D544F"/>
    <w:rsid w:val="006E0235"/>
    <w:rsid w:val="006E2958"/>
    <w:rsid w:val="006E3775"/>
    <w:rsid w:val="006E3C1B"/>
    <w:rsid w:val="006E4E01"/>
    <w:rsid w:val="006E59FF"/>
    <w:rsid w:val="006E6479"/>
    <w:rsid w:val="006E7DF4"/>
    <w:rsid w:val="006F3299"/>
    <w:rsid w:val="0072100F"/>
    <w:rsid w:val="0072120F"/>
    <w:rsid w:val="00726E45"/>
    <w:rsid w:val="007408FA"/>
    <w:rsid w:val="00742A87"/>
    <w:rsid w:val="0074662F"/>
    <w:rsid w:val="0075164C"/>
    <w:rsid w:val="0076714E"/>
    <w:rsid w:val="007869CD"/>
    <w:rsid w:val="00787E5F"/>
    <w:rsid w:val="007A1864"/>
    <w:rsid w:val="007A3D1C"/>
    <w:rsid w:val="007B7696"/>
    <w:rsid w:val="007C6046"/>
    <w:rsid w:val="007E347B"/>
    <w:rsid w:val="007F7493"/>
    <w:rsid w:val="007F78EF"/>
    <w:rsid w:val="0080029F"/>
    <w:rsid w:val="00802431"/>
    <w:rsid w:val="008212BA"/>
    <w:rsid w:val="00841F1C"/>
    <w:rsid w:val="00845C97"/>
    <w:rsid w:val="00847517"/>
    <w:rsid w:val="00854F30"/>
    <w:rsid w:val="00855FE4"/>
    <w:rsid w:val="0086516E"/>
    <w:rsid w:val="008656AA"/>
    <w:rsid w:val="00877E61"/>
    <w:rsid w:val="0088491D"/>
    <w:rsid w:val="00893F8E"/>
    <w:rsid w:val="00897E72"/>
    <w:rsid w:val="008A2A78"/>
    <w:rsid w:val="008A7B3A"/>
    <w:rsid w:val="008B18A9"/>
    <w:rsid w:val="008C1DCA"/>
    <w:rsid w:val="008C51A5"/>
    <w:rsid w:val="008D19E0"/>
    <w:rsid w:val="008E1851"/>
    <w:rsid w:val="008E1D20"/>
    <w:rsid w:val="008E55CB"/>
    <w:rsid w:val="008F5CEC"/>
    <w:rsid w:val="00926999"/>
    <w:rsid w:val="009376BF"/>
    <w:rsid w:val="009401C8"/>
    <w:rsid w:val="00954DFB"/>
    <w:rsid w:val="009714E0"/>
    <w:rsid w:val="00991D3D"/>
    <w:rsid w:val="009B1D21"/>
    <w:rsid w:val="009C4A58"/>
    <w:rsid w:val="009E1F1A"/>
    <w:rsid w:val="00A05A5D"/>
    <w:rsid w:val="00A10F1A"/>
    <w:rsid w:val="00A2547E"/>
    <w:rsid w:val="00A30191"/>
    <w:rsid w:val="00A31225"/>
    <w:rsid w:val="00A35854"/>
    <w:rsid w:val="00A54151"/>
    <w:rsid w:val="00A561C6"/>
    <w:rsid w:val="00A95792"/>
    <w:rsid w:val="00AA4C64"/>
    <w:rsid w:val="00AA5947"/>
    <w:rsid w:val="00AB2733"/>
    <w:rsid w:val="00AB7399"/>
    <w:rsid w:val="00AC484E"/>
    <w:rsid w:val="00AC5334"/>
    <w:rsid w:val="00AC60D4"/>
    <w:rsid w:val="00AD3163"/>
    <w:rsid w:val="00AE4BC1"/>
    <w:rsid w:val="00AE4CF0"/>
    <w:rsid w:val="00AF7572"/>
    <w:rsid w:val="00AF7D80"/>
    <w:rsid w:val="00B144EB"/>
    <w:rsid w:val="00B36CEB"/>
    <w:rsid w:val="00B37246"/>
    <w:rsid w:val="00B4319E"/>
    <w:rsid w:val="00B43BEA"/>
    <w:rsid w:val="00B47131"/>
    <w:rsid w:val="00B528F8"/>
    <w:rsid w:val="00B57991"/>
    <w:rsid w:val="00B74098"/>
    <w:rsid w:val="00B77614"/>
    <w:rsid w:val="00B82E8F"/>
    <w:rsid w:val="00B87DE7"/>
    <w:rsid w:val="00BB0CE1"/>
    <w:rsid w:val="00BB56F9"/>
    <w:rsid w:val="00BC527B"/>
    <w:rsid w:val="00BD7A28"/>
    <w:rsid w:val="00BF5226"/>
    <w:rsid w:val="00BF7094"/>
    <w:rsid w:val="00BF7685"/>
    <w:rsid w:val="00C03F44"/>
    <w:rsid w:val="00C05FFA"/>
    <w:rsid w:val="00C07E03"/>
    <w:rsid w:val="00C10686"/>
    <w:rsid w:val="00C155C9"/>
    <w:rsid w:val="00C24AAE"/>
    <w:rsid w:val="00C374D7"/>
    <w:rsid w:val="00C4691B"/>
    <w:rsid w:val="00C73A48"/>
    <w:rsid w:val="00C757F4"/>
    <w:rsid w:val="00C9011E"/>
    <w:rsid w:val="00CA306C"/>
    <w:rsid w:val="00CA548E"/>
    <w:rsid w:val="00CB6138"/>
    <w:rsid w:val="00CD67BE"/>
    <w:rsid w:val="00CF3205"/>
    <w:rsid w:val="00CF69EF"/>
    <w:rsid w:val="00D02026"/>
    <w:rsid w:val="00D02A17"/>
    <w:rsid w:val="00D202CA"/>
    <w:rsid w:val="00D3086A"/>
    <w:rsid w:val="00D33676"/>
    <w:rsid w:val="00D34CE0"/>
    <w:rsid w:val="00D42B5E"/>
    <w:rsid w:val="00D44ECA"/>
    <w:rsid w:val="00D549E2"/>
    <w:rsid w:val="00D71013"/>
    <w:rsid w:val="00D74F34"/>
    <w:rsid w:val="00D80850"/>
    <w:rsid w:val="00D855AC"/>
    <w:rsid w:val="00D8618E"/>
    <w:rsid w:val="00DA74F4"/>
    <w:rsid w:val="00DB3775"/>
    <w:rsid w:val="00DC7331"/>
    <w:rsid w:val="00DD09FC"/>
    <w:rsid w:val="00DD2417"/>
    <w:rsid w:val="00DD3057"/>
    <w:rsid w:val="00DE07A0"/>
    <w:rsid w:val="00DE1469"/>
    <w:rsid w:val="00DE1B60"/>
    <w:rsid w:val="00DE4500"/>
    <w:rsid w:val="00DE671D"/>
    <w:rsid w:val="00DF00CD"/>
    <w:rsid w:val="00DF38A3"/>
    <w:rsid w:val="00E02448"/>
    <w:rsid w:val="00E047D0"/>
    <w:rsid w:val="00E26C25"/>
    <w:rsid w:val="00E367D5"/>
    <w:rsid w:val="00E3786E"/>
    <w:rsid w:val="00E469A3"/>
    <w:rsid w:val="00E51D43"/>
    <w:rsid w:val="00E66A65"/>
    <w:rsid w:val="00E66ED9"/>
    <w:rsid w:val="00E970B5"/>
    <w:rsid w:val="00E976D4"/>
    <w:rsid w:val="00EA2EC7"/>
    <w:rsid w:val="00EA357D"/>
    <w:rsid w:val="00EC5272"/>
    <w:rsid w:val="00EC6E24"/>
    <w:rsid w:val="00EC7805"/>
    <w:rsid w:val="00ED1C28"/>
    <w:rsid w:val="00EE7228"/>
    <w:rsid w:val="00EE7F93"/>
    <w:rsid w:val="00EF4B41"/>
    <w:rsid w:val="00F11CCA"/>
    <w:rsid w:val="00F11EBE"/>
    <w:rsid w:val="00F220C4"/>
    <w:rsid w:val="00F30C0F"/>
    <w:rsid w:val="00F50807"/>
    <w:rsid w:val="00F650ED"/>
    <w:rsid w:val="00F66812"/>
    <w:rsid w:val="00F91DF5"/>
    <w:rsid w:val="00FA761C"/>
    <w:rsid w:val="00FB731E"/>
    <w:rsid w:val="00FC15F5"/>
    <w:rsid w:val="00FC2630"/>
    <w:rsid w:val="00FE3026"/>
    <w:rsid w:val="00FF297B"/>
    <w:rsid w:val="00FF3047"/>
    <w:rsid w:val="00FF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790FA5"/>
  <w15:docId w15:val="{3959EC9B-5498-48E4-849C-C39473EDD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4DD"/>
  </w:style>
  <w:style w:type="paragraph" w:styleId="Heading4">
    <w:name w:val="heading 4"/>
    <w:basedOn w:val="Normal"/>
    <w:next w:val="Normal"/>
    <w:link w:val="Heading4Char"/>
    <w:qFormat/>
    <w:rsid w:val="005C3B0B"/>
    <w:pPr>
      <w:keepNext/>
      <w:spacing w:after="0" w:line="240" w:lineRule="auto"/>
      <w:jc w:val="center"/>
      <w:outlineLvl w:val="3"/>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57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7F4"/>
    <w:rPr>
      <w:rFonts w:ascii="Tahoma" w:hAnsi="Tahoma" w:cs="Tahoma"/>
      <w:sz w:val="16"/>
      <w:szCs w:val="16"/>
    </w:rPr>
  </w:style>
  <w:style w:type="paragraph" w:styleId="Header">
    <w:name w:val="header"/>
    <w:basedOn w:val="Normal"/>
    <w:link w:val="HeaderChar"/>
    <w:unhideWhenUsed/>
    <w:rsid w:val="00C757F4"/>
    <w:pPr>
      <w:tabs>
        <w:tab w:val="center" w:pos="4513"/>
        <w:tab w:val="right" w:pos="9026"/>
      </w:tabs>
      <w:spacing w:after="0" w:line="240" w:lineRule="auto"/>
    </w:pPr>
  </w:style>
  <w:style w:type="character" w:customStyle="1" w:styleId="HeaderChar">
    <w:name w:val="Header Char"/>
    <w:basedOn w:val="DefaultParagraphFont"/>
    <w:link w:val="Header"/>
    <w:rsid w:val="00C757F4"/>
  </w:style>
  <w:style w:type="paragraph" w:styleId="Footer">
    <w:name w:val="footer"/>
    <w:basedOn w:val="Normal"/>
    <w:link w:val="FooterChar"/>
    <w:uiPriority w:val="99"/>
    <w:unhideWhenUsed/>
    <w:rsid w:val="00C75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7F4"/>
  </w:style>
  <w:style w:type="paragraph" w:styleId="Title">
    <w:name w:val="Title"/>
    <w:basedOn w:val="Normal"/>
    <w:next w:val="Normal"/>
    <w:link w:val="TitleChar"/>
    <w:uiPriority w:val="10"/>
    <w:qFormat/>
    <w:rsid w:val="00055548"/>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55548"/>
    <w:rPr>
      <w:rFonts w:eastAsiaTheme="majorEastAsia" w:cstheme="majorBidi"/>
      <w:color w:val="17365D" w:themeColor="text2" w:themeShade="BF"/>
      <w:spacing w:val="5"/>
      <w:kern w:val="28"/>
      <w:sz w:val="52"/>
      <w:szCs w:val="52"/>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C757F4"/>
    <w:pPr>
      <w:ind w:left="720"/>
      <w:contextualSpacing/>
    </w:pPr>
  </w:style>
  <w:style w:type="table" w:styleId="TableGrid">
    <w:name w:val="Table Grid"/>
    <w:basedOn w:val="TableNormal"/>
    <w:uiPriority w:val="59"/>
    <w:rsid w:val="00263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3585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rsid w:val="00E3786E"/>
    <w:pPr>
      <w:autoSpaceDE w:val="0"/>
      <w:autoSpaceDN w:val="0"/>
      <w:adjustRightInd w:val="0"/>
      <w:spacing w:after="0" w:line="240" w:lineRule="auto"/>
    </w:pPr>
    <w:rPr>
      <w:rFonts w:ascii="Comic Sans MS" w:hAnsi="Comic Sans MS" w:cs="Comic Sans MS"/>
      <w:color w:val="000000"/>
      <w:sz w:val="24"/>
      <w:szCs w:val="24"/>
    </w:rPr>
  </w:style>
  <w:style w:type="paragraph" w:styleId="NoSpacing">
    <w:name w:val="No Spacing"/>
    <w:uiPriority w:val="1"/>
    <w:qFormat/>
    <w:rsid w:val="00035C08"/>
    <w:pPr>
      <w:spacing w:after="0" w:line="240" w:lineRule="auto"/>
    </w:pPr>
  </w:style>
  <w:style w:type="character" w:customStyle="1" w:styleId="Heading4Char">
    <w:name w:val="Heading 4 Char"/>
    <w:basedOn w:val="DefaultParagraphFont"/>
    <w:link w:val="Heading4"/>
    <w:rsid w:val="005C3B0B"/>
    <w:rPr>
      <w:rFonts w:ascii="Arial" w:eastAsia="Times New Roman" w:hAnsi="Arial" w:cs="Arial"/>
      <w:b/>
      <w:bCs/>
      <w:sz w:val="20"/>
      <w:szCs w:val="20"/>
    </w:rPr>
  </w:style>
  <w:style w:type="character" w:styleId="PlaceholderText">
    <w:name w:val="Placeholder Text"/>
    <w:basedOn w:val="DefaultParagraphFont"/>
    <w:uiPriority w:val="99"/>
    <w:semiHidden/>
    <w:rsid w:val="0057078C"/>
    <w:rPr>
      <w:color w:val="808080"/>
    </w:rPr>
  </w:style>
  <w:style w:type="paragraph" w:customStyle="1" w:styleId="paragraph">
    <w:name w:val="paragraph"/>
    <w:basedOn w:val="Normal"/>
    <w:rsid w:val="009269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6999"/>
  </w:style>
  <w:style w:type="character" w:customStyle="1" w:styleId="eop">
    <w:name w:val="eop"/>
    <w:basedOn w:val="DefaultParagraphFont"/>
    <w:rsid w:val="00926999"/>
  </w:style>
  <w:style w:type="character" w:styleId="CommentReference">
    <w:name w:val="annotation reference"/>
    <w:basedOn w:val="DefaultParagraphFont"/>
    <w:uiPriority w:val="99"/>
    <w:semiHidden/>
    <w:unhideWhenUsed/>
    <w:rsid w:val="008656AA"/>
    <w:rPr>
      <w:sz w:val="16"/>
      <w:szCs w:val="16"/>
    </w:rPr>
  </w:style>
  <w:style w:type="paragraph" w:styleId="CommentText">
    <w:name w:val="annotation text"/>
    <w:basedOn w:val="Normal"/>
    <w:link w:val="CommentTextChar"/>
    <w:uiPriority w:val="99"/>
    <w:unhideWhenUsed/>
    <w:rsid w:val="008656AA"/>
    <w:pPr>
      <w:spacing w:line="240" w:lineRule="auto"/>
    </w:pPr>
    <w:rPr>
      <w:sz w:val="20"/>
      <w:szCs w:val="20"/>
    </w:rPr>
  </w:style>
  <w:style w:type="character" w:customStyle="1" w:styleId="CommentTextChar">
    <w:name w:val="Comment Text Char"/>
    <w:basedOn w:val="DefaultParagraphFont"/>
    <w:link w:val="CommentText"/>
    <w:uiPriority w:val="99"/>
    <w:rsid w:val="008656AA"/>
    <w:rPr>
      <w:sz w:val="20"/>
      <w:szCs w:val="20"/>
    </w:rPr>
  </w:style>
  <w:style w:type="paragraph" w:styleId="CommentSubject">
    <w:name w:val="annotation subject"/>
    <w:basedOn w:val="CommentText"/>
    <w:next w:val="CommentText"/>
    <w:link w:val="CommentSubjectChar"/>
    <w:uiPriority w:val="99"/>
    <w:semiHidden/>
    <w:unhideWhenUsed/>
    <w:rsid w:val="008656AA"/>
    <w:rPr>
      <w:b/>
      <w:bCs/>
    </w:rPr>
  </w:style>
  <w:style w:type="character" w:customStyle="1" w:styleId="CommentSubjectChar">
    <w:name w:val="Comment Subject Char"/>
    <w:basedOn w:val="CommentTextChar"/>
    <w:link w:val="CommentSubject"/>
    <w:uiPriority w:val="99"/>
    <w:semiHidden/>
    <w:rsid w:val="008656AA"/>
    <w:rPr>
      <w:b/>
      <w:bCs/>
      <w:sz w:val="20"/>
      <w:szCs w:val="20"/>
    </w:rPr>
  </w:style>
  <w:style w:type="character" w:styleId="Hyperlink">
    <w:name w:val="Hyperlink"/>
    <w:basedOn w:val="DefaultParagraphFont"/>
    <w:uiPriority w:val="99"/>
    <w:semiHidden/>
    <w:unhideWhenUsed/>
    <w:rsid w:val="001710F4"/>
    <w:rPr>
      <w:color w:val="0563C1"/>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A957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429">
      <w:bodyDiv w:val="1"/>
      <w:marLeft w:val="0"/>
      <w:marRight w:val="0"/>
      <w:marTop w:val="0"/>
      <w:marBottom w:val="0"/>
      <w:divBdr>
        <w:top w:val="none" w:sz="0" w:space="0" w:color="auto"/>
        <w:left w:val="none" w:sz="0" w:space="0" w:color="auto"/>
        <w:bottom w:val="none" w:sz="0" w:space="0" w:color="auto"/>
        <w:right w:val="none" w:sz="0" w:space="0" w:color="auto"/>
      </w:divBdr>
    </w:div>
    <w:div w:id="407580250">
      <w:bodyDiv w:val="1"/>
      <w:marLeft w:val="0"/>
      <w:marRight w:val="0"/>
      <w:marTop w:val="0"/>
      <w:marBottom w:val="0"/>
      <w:divBdr>
        <w:top w:val="none" w:sz="0" w:space="0" w:color="auto"/>
        <w:left w:val="none" w:sz="0" w:space="0" w:color="auto"/>
        <w:bottom w:val="none" w:sz="0" w:space="0" w:color="auto"/>
        <w:right w:val="none" w:sz="0" w:space="0" w:color="auto"/>
      </w:divBdr>
    </w:div>
    <w:div w:id="477117071">
      <w:bodyDiv w:val="1"/>
      <w:marLeft w:val="0"/>
      <w:marRight w:val="0"/>
      <w:marTop w:val="0"/>
      <w:marBottom w:val="0"/>
      <w:divBdr>
        <w:top w:val="none" w:sz="0" w:space="0" w:color="auto"/>
        <w:left w:val="none" w:sz="0" w:space="0" w:color="auto"/>
        <w:bottom w:val="none" w:sz="0" w:space="0" w:color="auto"/>
        <w:right w:val="none" w:sz="0" w:space="0" w:color="auto"/>
      </w:divBdr>
      <w:divsChild>
        <w:div w:id="1942489192">
          <w:marLeft w:val="547"/>
          <w:marRight w:val="0"/>
          <w:marTop w:val="0"/>
          <w:marBottom w:val="0"/>
          <w:divBdr>
            <w:top w:val="none" w:sz="0" w:space="0" w:color="auto"/>
            <w:left w:val="none" w:sz="0" w:space="0" w:color="auto"/>
            <w:bottom w:val="none" w:sz="0" w:space="0" w:color="auto"/>
            <w:right w:val="none" w:sz="0" w:space="0" w:color="auto"/>
          </w:divBdr>
        </w:div>
        <w:div w:id="93286441">
          <w:marLeft w:val="547"/>
          <w:marRight w:val="0"/>
          <w:marTop w:val="0"/>
          <w:marBottom w:val="0"/>
          <w:divBdr>
            <w:top w:val="none" w:sz="0" w:space="0" w:color="auto"/>
            <w:left w:val="none" w:sz="0" w:space="0" w:color="auto"/>
            <w:bottom w:val="none" w:sz="0" w:space="0" w:color="auto"/>
            <w:right w:val="none" w:sz="0" w:space="0" w:color="auto"/>
          </w:divBdr>
        </w:div>
        <w:div w:id="691999893">
          <w:marLeft w:val="547"/>
          <w:marRight w:val="0"/>
          <w:marTop w:val="0"/>
          <w:marBottom w:val="0"/>
          <w:divBdr>
            <w:top w:val="none" w:sz="0" w:space="0" w:color="auto"/>
            <w:left w:val="none" w:sz="0" w:space="0" w:color="auto"/>
            <w:bottom w:val="none" w:sz="0" w:space="0" w:color="auto"/>
            <w:right w:val="none" w:sz="0" w:space="0" w:color="auto"/>
          </w:divBdr>
        </w:div>
      </w:divsChild>
    </w:div>
    <w:div w:id="568613554">
      <w:bodyDiv w:val="1"/>
      <w:marLeft w:val="0"/>
      <w:marRight w:val="0"/>
      <w:marTop w:val="0"/>
      <w:marBottom w:val="0"/>
      <w:divBdr>
        <w:top w:val="none" w:sz="0" w:space="0" w:color="auto"/>
        <w:left w:val="none" w:sz="0" w:space="0" w:color="auto"/>
        <w:bottom w:val="none" w:sz="0" w:space="0" w:color="auto"/>
        <w:right w:val="none" w:sz="0" w:space="0" w:color="auto"/>
      </w:divBdr>
    </w:div>
    <w:div w:id="625551280">
      <w:bodyDiv w:val="1"/>
      <w:marLeft w:val="0"/>
      <w:marRight w:val="0"/>
      <w:marTop w:val="0"/>
      <w:marBottom w:val="0"/>
      <w:divBdr>
        <w:top w:val="none" w:sz="0" w:space="0" w:color="auto"/>
        <w:left w:val="none" w:sz="0" w:space="0" w:color="auto"/>
        <w:bottom w:val="none" w:sz="0" w:space="0" w:color="auto"/>
        <w:right w:val="none" w:sz="0" w:space="0" w:color="auto"/>
      </w:divBdr>
    </w:div>
    <w:div w:id="669409541">
      <w:bodyDiv w:val="1"/>
      <w:marLeft w:val="0"/>
      <w:marRight w:val="0"/>
      <w:marTop w:val="0"/>
      <w:marBottom w:val="0"/>
      <w:divBdr>
        <w:top w:val="none" w:sz="0" w:space="0" w:color="auto"/>
        <w:left w:val="none" w:sz="0" w:space="0" w:color="auto"/>
        <w:bottom w:val="none" w:sz="0" w:space="0" w:color="auto"/>
        <w:right w:val="none" w:sz="0" w:space="0" w:color="auto"/>
      </w:divBdr>
    </w:div>
    <w:div w:id="739720248">
      <w:bodyDiv w:val="1"/>
      <w:marLeft w:val="0"/>
      <w:marRight w:val="0"/>
      <w:marTop w:val="0"/>
      <w:marBottom w:val="0"/>
      <w:divBdr>
        <w:top w:val="none" w:sz="0" w:space="0" w:color="auto"/>
        <w:left w:val="none" w:sz="0" w:space="0" w:color="auto"/>
        <w:bottom w:val="none" w:sz="0" w:space="0" w:color="auto"/>
        <w:right w:val="none" w:sz="0" w:space="0" w:color="auto"/>
      </w:divBdr>
    </w:div>
    <w:div w:id="840315524">
      <w:bodyDiv w:val="1"/>
      <w:marLeft w:val="0"/>
      <w:marRight w:val="0"/>
      <w:marTop w:val="0"/>
      <w:marBottom w:val="0"/>
      <w:divBdr>
        <w:top w:val="none" w:sz="0" w:space="0" w:color="auto"/>
        <w:left w:val="none" w:sz="0" w:space="0" w:color="auto"/>
        <w:bottom w:val="none" w:sz="0" w:space="0" w:color="auto"/>
        <w:right w:val="none" w:sz="0" w:space="0" w:color="auto"/>
      </w:divBdr>
      <w:divsChild>
        <w:div w:id="1895044015">
          <w:marLeft w:val="547"/>
          <w:marRight w:val="0"/>
          <w:marTop w:val="0"/>
          <w:marBottom w:val="0"/>
          <w:divBdr>
            <w:top w:val="none" w:sz="0" w:space="0" w:color="auto"/>
            <w:left w:val="none" w:sz="0" w:space="0" w:color="auto"/>
            <w:bottom w:val="none" w:sz="0" w:space="0" w:color="auto"/>
            <w:right w:val="none" w:sz="0" w:space="0" w:color="auto"/>
          </w:divBdr>
        </w:div>
        <w:div w:id="1455445699">
          <w:marLeft w:val="547"/>
          <w:marRight w:val="0"/>
          <w:marTop w:val="0"/>
          <w:marBottom w:val="0"/>
          <w:divBdr>
            <w:top w:val="none" w:sz="0" w:space="0" w:color="auto"/>
            <w:left w:val="none" w:sz="0" w:space="0" w:color="auto"/>
            <w:bottom w:val="none" w:sz="0" w:space="0" w:color="auto"/>
            <w:right w:val="none" w:sz="0" w:space="0" w:color="auto"/>
          </w:divBdr>
        </w:div>
        <w:div w:id="803691677">
          <w:marLeft w:val="547"/>
          <w:marRight w:val="0"/>
          <w:marTop w:val="0"/>
          <w:marBottom w:val="0"/>
          <w:divBdr>
            <w:top w:val="none" w:sz="0" w:space="0" w:color="auto"/>
            <w:left w:val="none" w:sz="0" w:space="0" w:color="auto"/>
            <w:bottom w:val="none" w:sz="0" w:space="0" w:color="auto"/>
            <w:right w:val="none" w:sz="0" w:space="0" w:color="auto"/>
          </w:divBdr>
        </w:div>
        <w:div w:id="2056389427">
          <w:marLeft w:val="547"/>
          <w:marRight w:val="0"/>
          <w:marTop w:val="0"/>
          <w:marBottom w:val="0"/>
          <w:divBdr>
            <w:top w:val="none" w:sz="0" w:space="0" w:color="auto"/>
            <w:left w:val="none" w:sz="0" w:space="0" w:color="auto"/>
            <w:bottom w:val="none" w:sz="0" w:space="0" w:color="auto"/>
            <w:right w:val="none" w:sz="0" w:space="0" w:color="auto"/>
          </w:divBdr>
        </w:div>
      </w:divsChild>
    </w:div>
    <w:div w:id="910887999">
      <w:bodyDiv w:val="1"/>
      <w:marLeft w:val="0"/>
      <w:marRight w:val="0"/>
      <w:marTop w:val="0"/>
      <w:marBottom w:val="0"/>
      <w:divBdr>
        <w:top w:val="none" w:sz="0" w:space="0" w:color="auto"/>
        <w:left w:val="none" w:sz="0" w:space="0" w:color="auto"/>
        <w:bottom w:val="none" w:sz="0" w:space="0" w:color="auto"/>
        <w:right w:val="none" w:sz="0" w:space="0" w:color="auto"/>
      </w:divBdr>
    </w:div>
    <w:div w:id="1374840163">
      <w:bodyDiv w:val="1"/>
      <w:marLeft w:val="0"/>
      <w:marRight w:val="0"/>
      <w:marTop w:val="0"/>
      <w:marBottom w:val="0"/>
      <w:divBdr>
        <w:top w:val="none" w:sz="0" w:space="0" w:color="auto"/>
        <w:left w:val="none" w:sz="0" w:space="0" w:color="auto"/>
        <w:bottom w:val="none" w:sz="0" w:space="0" w:color="auto"/>
        <w:right w:val="none" w:sz="0" w:space="0" w:color="auto"/>
      </w:divBdr>
    </w:div>
    <w:div w:id="1466193859">
      <w:bodyDiv w:val="1"/>
      <w:marLeft w:val="0"/>
      <w:marRight w:val="0"/>
      <w:marTop w:val="0"/>
      <w:marBottom w:val="0"/>
      <w:divBdr>
        <w:top w:val="none" w:sz="0" w:space="0" w:color="auto"/>
        <w:left w:val="none" w:sz="0" w:space="0" w:color="auto"/>
        <w:bottom w:val="none" w:sz="0" w:space="0" w:color="auto"/>
        <w:right w:val="none" w:sz="0" w:space="0" w:color="auto"/>
      </w:divBdr>
      <w:divsChild>
        <w:div w:id="1702585028">
          <w:marLeft w:val="547"/>
          <w:marRight w:val="0"/>
          <w:marTop w:val="0"/>
          <w:marBottom w:val="0"/>
          <w:divBdr>
            <w:top w:val="none" w:sz="0" w:space="0" w:color="auto"/>
            <w:left w:val="none" w:sz="0" w:space="0" w:color="auto"/>
            <w:bottom w:val="none" w:sz="0" w:space="0" w:color="auto"/>
            <w:right w:val="none" w:sz="0" w:space="0" w:color="auto"/>
          </w:divBdr>
        </w:div>
        <w:div w:id="467090799">
          <w:marLeft w:val="547"/>
          <w:marRight w:val="0"/>
          <w:marTop w:val="0"/>
          <w:marBottom w:val="0"/>
          <w:divBdr>
            <w:top w:val="none" w:sz="0" w:space="0" w:color="auto"/>
            <w:left w:val="none" w:sz="0" w:space="0" w:color="auto"/>
            <w:bottom w:val="none" w:sz="0" w:space="0" w:color="auto"/>
            <w:right w:val="none" w:sz="0" w:space="0" w:color="auto"/>
          </w:divBdr>
        </w:div>
        <w:div w:id="1753503679">
          <w:marLeft w:val="547"/>
          <w:marRight w:val="0"/>
          <w:marTop w:val="0"/>
          <w:marBottom w:val="0"/>
          <w:divBdr>
            <w:top w:val="none" w:sz="0" w:space="0" w:color="auto"/>
            <w:left w:val="none" w:sz="0" w:space="0" w:color="auto"/>
            <w:bottom w:val="none" w:sz="0" w:space="0" w:color="auto"/>
            <w:right w:val="none" w:sz="0" w:space="0" w:color="auto"/>
          </w:divBdr>
        </w:div>
      </w:divsChild>
    </w:div>
    <w:div w:id="1491822667">
      <w:bodyDiv w:val="1"/>
      <w:marLeft w:val="0"/>
      <w:marRight w:val="0"/>
      <w:marTop w:val="0"/>
      <w:marBottom w:val="0"/>
      <w:divBdr>
        <w:top w:val="none" w:sz="0" w:space="0" w:color="auto"/>
        <w:left w:val="none" w:sz="0" w:space="0" w:color="auto"/>
        <w:bottom w:val="none" w:sz="0" w:space="0" w:color="auto"/>
        <w:right w:val="none" w:sz="0" w:space="0" w:color="auto"/>
      </w:divBdr>
    </w:div>
    <w:div w:id="1548644555">
      <w:bodyDiv w:val="1"/>
      <w:marLeft w:val="0"/>
      <w:marRight w:val="0"/>
      <w:marTop w:val="0"/>
      <w:marBottom w:val="0"/>
      <w:divBdr>
        <w:top w:val="none" w:sz="0" w:space="0" w:color="auto"/>
        <w:left w:val="none" w:sz="0" w:space="0" w:color="auto"/>
        <w:bottom w:val="none" w:sz="0" w:space="0" w:color="auto"/>
        <w:right w:val="none" w:sz="0" w:space="0" w:color="auto"/>
      </w:divBdr>
    </w:div>
    <w:div w:id="1572158218">
      <w:bodyDiv w:val="1"/>
      <w:marLeft w:val="0"/>
      <w:marRight w:val="0"/>
      <w:marTop w:val="0"/>
      <w:marBottom w:val="0"/>
      <w:divBdr>
        <w:top w:val="none" w:sz="0" w:space="0" w:color="auto"/>
        <w:left w:val="none" w:sz="0" w:space="0" w:color="auto"/>
        <w:bottom w:val="none" w:sz="0" w:space="0" w:color="auto"/>
        <w:right w:val="none" w:sz="0" w:space="0" w:color="auto"/>
      </w:divBdr>
      <w:divsChild>
        <w:div w:id="233127543">
          <w:marLeft w:val="547"/>
          <w:marRight w:val="0"/>
          <w:marTop w:val="0"/>
          <w:marBottom w:val="0"/>
          <w:divBdr>
            <w:top w:val="none" w:sz="0" w:space="0" w:color="auto"/>
            <w:left w:val="none" w:sz="0" w:space="0" w:color="auto"/>
            <w:bottom w:val="none" w:sz="0" w:space="0" w:color="auto"/>
            <w:right w:val="none" w:sz="0" w:space="0" w:color="auto"/>
          </w:divBdr>
        </w:div>
        <w:div w:id="1748115687">
          <w:marLeft w:val="547"/>
          <w:marRight w:val="0"/>
          <w:marTop w:val="0"/>
          <w:marBottom w:val="0"/>
          <w:divBdr>
            <w:top w:val="none" w:sz="0" w:space="0" w:color="auto"/>
            <w:left w:val="none" w:sz="0" w:space="0" w:color="auto"/>
            <w:bottom w:val="none" w:sz="0" w:space="0" w:color="auto"/>
            <w:right w:val="none" w:sz="0" w:space="0" w:color="auto"/>
          </w:divBdr>
        </w:div>
        <w:div w:id="222182370">
          <w:marLeft w:val="547"/>
          <w:marRight w:val="0"/>
          <w:marTop w:val="0"/>
          <w:marBottom w:val="0"/>
          <w:divBdr>
            <w:top w:val="none" w:sz="0" w:space="0" w:color="auto"/>
            <w:left w:val="none" w:sz="0" w:space="0" w:color="auto"/>
            <w:bottom w:val="none" w:sz="0" w:space="0" w:color="auto"/>
            <w:right w:val="none" w:sz="0" w:space="0" w:color="auto"/>
          </w:divBdr>
        </w:div>
      </w:divsChild>
    </w:div>
    <w:div w:id="1739937638">
      <w:bodyDiv w:val="1"/>
      <w:marLeft w:val="0"/>
      <w:marRight w:val="0"/>
      <w:marTop w:val="0"/>
      <w:marBottom w:val="0"/>
      <w:divBdr>
        <w:top w:val="none" w:sz="0" w:space="0" w:color="auto"/>
        <w:left w:val="none" w:sz="0" w:space="0" w:color="auto"/>
        <w:bottom w:val="none" w:sz="0" w:space="0" w:color="auto"/>
        <w:right w:val="none" w:sz="0" w:space="0" w:color="auto"/>
      </w:divBdr>
      <w:divsChild>
        <w:div w:id="1418288671">
          <w:marLeft w:val="0"/>
          <w:marRight w:val="0"/>
          <w:marTop w:val="0"/>
          <w:marBottom w:val="0"/>
          <w:divBdr>
            <w:top w:val="none" w:sz="0" w:space="0" w:color="auto"/>
            <w:left w:val="none" w:sz="0" w:space="0" w:color="auto"/>
            <w:bottom w:val="none" w:sz="0" w:space="0" w:color="auto"/>
            <w:right w:val="none" w:sz="0" w:space="0" w:color="auto"/>
          </w:divBdr>
        </w:div>
        <w:div w:id="1638759122">
          <w:marLeft w:val="0"/>
          <w:marRight w:val="0"/>
          <w:marTop w:val="0"/>
          <w:marBottom w:val="0"/>
          <w:divBdr>
            <w:top w:val="none" w:sz="0" w:space="0" w:color="auto"/>
            <w:left w:val="none" w:sz="0" w:space="0" w:color="auto"/>
            <w:bottom w:val="none" w:sz="0" w:space="0" w:color="auto"/>
            <w:right w:val="none" w:sz="0" w:space="0" w:color="auto"/>
          </w:divBdr>
        </w:div>
        <w:div w:id="1744136056">
          <w:marLeft w:val="0"/>
          <w:marRight w:val="0"/>
          <w:marTop w:val="0"/>
          <w:marBottom w:val="0"/>
          <w:divBdr>
            <w:top w:val="none" w:sz="0" w:space="0" w:color="auto"/>
            <w:left w:val="none" w:sz="0" w:space="0" w:color="auto"/>
            <w:bottom w:val="none" w:sz="0" w:space="0" w:color="auto"/>
            <w:right w:val="none" w:sz="0" w:space="0" w:color="auto"/>
          </w:divBdr>
        </w:div>
        <w:div w:id="132332731">
          <w:marLeft w:val="0"/>
          <w:marRight w:val="0"/>
          <w:marTop w:val="0"/>
          <w:marBottom w:val="0"/>
          <w:divBdr>
            <w:top w:val="none" w:sz="0" w:space="0" w:color="auto"/>
            <w:left w:val="none" w:sz="0" w:space="0" w:color="auto"/>
            <w:bottom w:val="none" w:sz="0" w:space="0" w:color="auto"/>
            <w:right w:val="none" w:sz="0" w:space="0" w:color="auto"/>
          </w:divBdr>
        </w:div>
        <w:div w:id="2007203683">
          <w:marLeft w:val="0"/>
          <w:marRight w:val="0"/>
          <w:marTop w:val="0"/>
          <w:marBottom w:val="0"/>
          <w:divBdr>
            <w:top w:val="none" w:sz="0" w:space="0" w:color="auto"/>
            <w:left w:val="none" w:sz="0" w:space="0" w:color="auto"/>
            <w:bottom w:val="none" w:sz="0" w:space="0" w:color="auto"/>
            <w:right w:val="none" w:sz="0" w:space="0" w:color="auto"/>
          </w:divBdr>
        </w:div>
        <w:div w:id="653527966">
          <w:marLeft w:val="0"/>
          <w:marRight w:val="0"/>
          <w:marTop w:val="0"/>
          <w:marBottom w:val="0"/>
          <w:divBdr>
            <w:top w:val="none" w:sz="0" w:space="0" w:color="auto"/>
            <w:left w:val="none" w:sz="0" w:space="0" w:color="auto"/>
            <w:bottom w:val="none" w:sz="0" w:space="0" w:color="auto"/>
            <w:right w:val="none" w:sz="0" w:space="0" w:color="auto"/>
          </w:divBdr>
        </w:div>
        <w:div w:id="671879989">
          <w:marLeft w:val="0"/>
          <w:marRight w:val="0"/>
          <w:marTop w:val="0"/>
          <w:marBottom w:val="0"/>
          <w:divBdr>
            <w:top w:val="none" w:sz="0" w:space="0" w:color="auto"/>
            <w:left w:val="none" w:sz="0" w:space="0" w:color="auto"/>
            <w:bottom w:val="none" w:sz="0" w:space="0" w:color="auto"/>
            <w:right w:val="none" w:sz="0" w:space="0" w:color="auto"/>
          </w:divBdr>
        </w:div>
        <w:div w:id="1550722156">
          <w:marLeft w:val="0"/>
          <w:marRight w:val="0"/>
          <w:marTop w:val="0"/>
          <w:marBottom w:val="0"/>
          <w:divBdr>
            <w:top w:val="none" w:sz="0" w:space="0" w:color="auto"/>
            <w:left w:val="none" w:sz="0" w:space="0" w:color="auto"/>
            <w:bottom w:val="none" w:sz="0" w:space="0" w:color="auto"/>
            <w:right w:val="none" w:sz="0" w:space="0" w:color="auto"/>
          </w:divBdr>
        </w:div>
        <w:div w:id="1204250085">
          <w:marLeft w:val="0"/>
          <w:marRight w:val="0"/>
          <w:marTop w:val="0"/>
          <w:marBottom w:val="0"/>
          <w:divBdr>
            <w:top w:val="none" w:sz="0" w:space="0" w:color="auto"/>
            <w:left w:val="none" w:sz="0" w:space="0" w:color="auto"/>
            <w:bottom w:val="none" w:sz="0" w:space="0" w:color="auto"/>
            <w:right w:val="none" w:sz="0" w:space="0" w:color="auto"/>
          </w:divBdr>
        </w:div>
        <w:div w:id="730928833">
          <w:marLeft w:val="0"/>
          <w:marRight w:val="0"/>
          <w:marTop w:val="0"/>
          <w:marBottom w:val="0"/>
          <w:divBdr>
            <w:top w:val="none" w:sz="0" w:space="0" w:color="auto"/>
            <w:left w:val="none" w:sz="0" w:space="0" w:color="auto"/>
            <w:bottom w:val="none" w:sz="0" w:space="0" w:color="auto"/>
            <w:right w:val="none" w:sz="0" w:space="0" w:color="auto"/>
          </w:divBdr>
        </w:div>
      </w:divsChild>
    </w:div>
    <w:div w:id="1777478221">
      <w:bodyDiv w:val="1"/>
      <w:marLeft w:val="0"/>
      <w:marRight w:val="0"/>
      <w:marTop w:val="0"/>
      <w:marBottom w:val="0"/>
      <w:divBdr>
        <w:top w:val="none" w:sz="0" w:space="0" w:color="auto"/>
        <w:left w:val="none" w:sz="0" w:space="0" w:color="auto"/>
        <w:bottom w:val="none" w:sz="0" w:space="0" w:color="auto"/>
        <w:right w:val="none" w:sz="0" w:space="0" w:color="auto"/>
      </w:divBdr>
    </w:div>
    <w:div w:id="1951619267">
      <w:bodyDiv w:val="1"/>
      <w:marLeft w:val="0"/>
      <w:marRight w:val="0"/>
      <w:marTop w:val="0"/>
      <w:marBottom w:val="0"/>
      <w:divBdr>
        <w:top w:val="none" w:sz="0" w:space="0" w:color="auto"/>
        <w:left w:val="none" w:sz="0" w:space="0" w:color="auto"/>
        <w:bottom w:val="none" w:sz="0" w:space="0" w:color="auto"/>
        <w:right w:val="none" w:sz="0" w:space="0" w:color="auto"/>
      </w:divBdr>
      <w:divsChild>
        <w:div w:id="1018315278">
          <w:marLeft w:val="547"/>
          <w:marRight w:val="0"/>
          <w:marTop w:val="0"/>
          <w:marBottom w:val="0"/>
          <w:divBdr>
            <w:top w:val="none" w:sz="0" w:space="0" w:color="auto"/>
            <w:left w:val="none" w:sz="0" w:space="0" w:color="auto"/>
            <w:bottom w:val="none" w:sz="0" w:space="0" w:color="auto"/>
            <w:right w:val="none" w:sz="0" w:space="0" w:color="auto"/>
          </w:divBdr>
        </w:div>
        <w:div w:id="1738473547">
          <w:marLeft w:val="547"/>
          <w:marRight w:val="0"/>
          <w:marTop w:val="0"/>
          <w:marBottom w:val="0"/>
          <w:divBdr>
            <w:top w:val="none" w:sz="0" w:space="0" w:color="auto"/>
            <w:left w:val="none" w:sz="0" w:space="0" w:color="auto"/>
            <w:bottom w:val="none" w:sz="0" w:space="0" w:color="auto"/>
            <w:right w:val="none" w:sz="0" w:space="0" w:color="auto"/>
          </w:divBdr>
        </w:div>
        <w:div w:id="604581990">
          <w:marLeft w:val="547"/>
          <w:marRight w:val="0"/>
          <w:marTop w:val="0"/>
          <w:marBottom w:val="0"/>
          <w:divBdr>
            <w:top w:val="none" w:sz="0" w:space="0" w:color="auto"/>
            <w:left w:val="none" w:sz="0" w:space="0" w:color="auto"/>
            <w:bottom w:val="none" w:sz="0" w:space="0" w:color="auto"/>
            <w:right w:val="none" w:sz="0" w:space="0" w:color="auto"/>
          </w:divBdr>
        </w:div>
        <w:div w:id="1742630860">
          <w:marLeft w:val="547"/>
          <w:marRight w:val="0"/>
          <w:marTop w:val="0"/>
          <w:marBottom w:val="0"/>
          <w:divBdr>
            <w:top w:val="none" w:sz="0" w:space="0" w:color="auto"/>
            <w:left w:val="none" w:sz="0" w:space="0" w:color="auto"/>
            <w:bottom w:val="none" w:sz="0" w:space="0" w:color="auto"/>
            <w:right w:val="none" w:sz="0" w:space="0" w:color="auto"/>
          </w:divBdr>
        </w:div>
        <w:div w:id="8043502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9386888CC84021B5872F42C4B0E2A7"/>
        <w:category>
          <w:name w:val="General"/>
          <w:gallery w:val="placeholder"/>
        </w:category>
        <w:types>
          <w:type w:val="bbPlcHdr"/>
        </w:types>
        <w:behaviors>
          <w:behavior w:val="content"/>
        </w:behaviors>
        <w:guid w:val="{D969721A-A5FA-4BD4-86F5-DBDAF62CED9E}"/>
      </w:docPartPr>
      <w:docPartBody>
        <w:p w:rsidR="00B8306F" w:rsidRDefault="005B6408" w:rsidP="005B6408">
          <w:pPr>
            <w:pStyle w:val="B39386888CC84021B5872F42C4B0E2A7"/>
          </w:pPr>
          <w:r w:rsidRPr="00BA16E6">
            <w:rPr>
              <w:rStyle w:val="PlaceholderText"/>
            </w:rPr>
            <w:t>Choose an item.</w:t>
          </w:r>
        </w:p>
      </w:docPartBody>
    </w:docPart>
    <w:docPart>
      <w:docPartPr>
        <w:name w:val="EAB24FD7DAB542CDB1BA0E2500F703CF"/>
        <w:category>
          <w:name w:val="General"/>
          <w:gallery w:val="placeholder"/>
        </w:category>
        <w:types>
          <w:type w:val="bbPlcHdr"/>
        </w:types>
        <w:behaviors>
          <w:behavior w:val="content"/>
        </w:behaviors>
        <w:guid w:val="{6B7B0212-B7F8-4CFF-8CFE-9C9317CFD6C6}"/>
      </w:docPartPr>
      <w:docPartBody>
        <w:p w:rsidR="00B8306F" w:rsidRDefault="005B6408" w:rsidP="005B6408">
          <w:pPr>
            <w:pStyle w:val="EAB24FD7DAB542CDB1BA0E2500F703CF"/>
          </w:pPr>
          <w:r w:rsidRPr="00BA16E6">
            <w:rPr>
              <w:rStyle w:val="PlaceholderText"/>
            </w:rPr>
            <w:t>Choose an item.</w:t>
          </w:r>
        </w:p>
      </w:docPartBody>
    </w:docPart>
    <w:docPart>
      <w:docPartPr>
        <w:name w:val="10A77EF013DD45C2A4724832FD7638CF"/>
        <w:category>
          <w:name w:val="General"/>
          <w:gallery w:val="placeholder"/>
        </w:category>
        <w:types>
          <w:type w:val="bbPlcHdr"/>
        </w:types>
        <w:behaviors>
          <w:behavior w:val="content"/>
        </w:behaviors>
        <w:guid w:val="{73C43173-E023-4A3D-B746-528D28833F3D}"/>
      </w:docPartPr>
      <w:docPartBody>
        <w:p w:rsidR="000A12CF" w:rsidRDefault="00786AC2" w:rsidP="00786AC2">
          <w:pPr>
            <w:pStyle w:val="10A77EF013DD45C2A4724832FD7638CF"/>
          </w:pPr>
          <w:r w:rsidRPr="00A1380C">
            <w:rPr>
              <w:rStyle w:val="PlaceholderText"/>
            </w:rPr>
            <w:t>Choose an item.</w:t>
          </w:r>
        </w:p>
      </w:docPartBody>
    </w:docPart>
    <w:docPart>
      <w:docPartPr>
        <w:name w:val="CFBF44C786BA46B3995EE5D6DE234CAE"/>
        <w:category>
          <w:name w:val="General"/>
          <w:gallery w:val="placeholder"/>
        </w:category>
        <w:types>
          <w:type w:val="bbPlcHdr"/>
        </w:types>
        <w:behaviors>
          <w:behavior w:val="content"/>
        </w:behaviors>
        <w:guid w:val="{320AF871-14D4-48FF-A7AD-AF1D3AB11708}"/>
      </w:docPartPr>
      <w:docPartBody>
        <w:p w:rsidR="00753AA0" w:rsidRDefault="00C1119E" w:rsidP="00C1119E">
          <w:pPr>
            <w:pStyle w:val="CFBF44C786BA46B3995EE5D6DE234CAE"/>
          </w:pPr>
          <w:r w:rsidRPr="00BA16E6">
            <w:rPr>
              <w:rStyle w:val="PlaceholderText"/>
            </w:rPr>
            <w:t>Choose an item.</w:t>
          </w:r>
        </w:p>
      </w:docPartBody>
    </w:docPart>
    <w:docPart>
      <w:docPartPr>
        <w:name w:val="1543236CCE714899A7A894BF0AED72D0"/>
        <w:category>
          <w:name w:val="General"/>
          <w:gallery w:val="placeholder"/>
        </w:category>
        <w:types>
          <w:type w:val="bbPlcHdr"/>
        </w:types>
        <w:behaviors>
          <w:behavior w:val="content"/>
        </w:behaviors>
        <w:guid w:val="{143BA732-EA2B-4C8B-B8A6-15D7BCB39146}"/>
      </w:docPartPr>
      <w:docPartBody>
        <w:p w:rsidR="00753AA0" w:rsidRDefault="00C1119E" w:rsidP="00C1119E">
          <w:pPr>
            <w:pStyle w:val="1543236CCE714899A7A894BF0AED72D0"/>
          </w:pPr>
          <w:r w:rsidRPr="00BA16E6">
            <w:rPr>
              <w:rStyle w:val="PlaceholderText"/>
            </w:rPr>
            <w:t>Choose an item.</w:t>
          </w:r>
        </w:p>
      </w:docPartBody>
    </w:docPart>
    <w:docPart>
      <w:docPartPr>
        <w:name w:val="E326BB28978A48B580BF0E69217B6066"/>
        <w:category>
          <w:name w:val="General"/>
          <w:gallery w:val="placeholder"/>
        </w:category>
        <w:types>
          <w:type w:val="bbPlcHdr"/>
        </w:types>
        <w:behaviors>
          <w:behavior w:val="content"/>
        </w:behaviors>
        <w:guid w:val="{485FA821-E8E1-41FD-B42A-04AFB09946D6}"/>
      </w:docPartPr>
      <w:docPartBody>
        <w:p w:rsidR="00753AA0" w:rsidRDefault="00C1119E" w:rsidP="00C1119E">
          <w:pPr>
            <w:pStyle w:val="E326BB28978A48B580BF0E69217B6066"/>
          </w:pPr>
          <w:r w:rsidRPr="00BA16E6">
            <w:rPr>
              <w:rStyle w:val="PlaceholderText"/>
            </w:rPr>
            <w:t>Choose an item.</w:t>
          </w:r>
        </w:p>
      </w:docPartBody>
    </w:docPart>
    <w:docPart>
      <w:docPartPr>
        <w:name w:val="C8564216F8BB4687A41F91917D290826"/>
        <w:category>
          <w:name w:val="General"/>
          <w:gallery w:val="placeholder"/>
        </w:category>
        <w:types>
          <w:type w:val="bbPlcHdr"/>
        </w:types>
        <w:behaviors>
          <w:behavior w:val="content"/>
        </w:behaviors>
        <w:guid w:val="{E3D08A60-9CB3-4B31-B4D1-AF0A1707E790}"/>
      </w:docPartPr>
      <w:docPartBody>
        <w:p w:rsidR="001D631E" w:rsidRDefault="00F975AD" w:rsidP="00F975AD">
          <w:pPr>
            <w:pStyle w:val="C8564216F8BB4687A41F91917D290826"/>
          </w:pPr>
          <w:r w:rsidRPr="00BA16E6">
            <w:rPr>
              <w:rStyle w:val="PlaceholderText"/>
            </w:rPr>
            <w:t>Choose an item.</w:t>
          </w:r>
        </w:p>
      </w:docPartBody>
    </w:docPart>
    <w:docPart>
      <w:docPartPr>
        <w:name w:val="04102301EF664A7DB01E0CF3FA20E538"/>
        <w:category>
          <w:name w:val="General"/>
          <w:gallery w:val="placeholder"/>
        </w:category>
        <w:types>
          <w:type w:val="bbPlcHdr"/>
        </w:types>
        <w:behaviors>
          <w:behavior w:val="content"/>
        </w:behaviors>
        <w:guid w:val="{E4E18511-FB10-49B8-A72E-64FCAABBD8C1}"/>
      </w:docPartPr>
      <w:docPartBody>
        <w:p w:rsidR="001D631E" w:rsidRDefault="00F975AD" w:rsidP="00F975AD">
          <w:pPr>
            <w:pStyle w:val="04102301EF664A7DB01E0CF3FA20E538"/>
          </w:pPr>
          <w:r w:rsidRPr="00BA16E6">
            <w:rPr>
              <w:rStyle w:val="PlaceholderText"/>
            </w:rPr>
            <w:t>Choose an item.</w:t>
          </w:r>
        </w:p>
      </w:docPartBody>
    </w:docPart>
    <w:docPart>
      <w:docPartPr>
        <w:name w:val="0406BC213FF9452F9EE4CC60F9A704D2"/>
        <w:category>
          <w:name w:val="General"/>
          <w:gallery w:val="placeholder"/>
        </w:category>
        <w:types>
          <w:type w:val="bbPlcHdr"/>
        </w:types>
        <w:behaviors>
          <w:behavior w:val="content"/>
        </w:behaviors>
        <w:guid w:val="{0A3D2C0D-0A6F-4629-8024-5EF22405D811}"/>
      </w:docPartPr>
      <w:docPartBody>
        <w:p w:rsidR="001D631E" w:rsidRDefault="00F975AD" w:rsidP="00F975AD">
          <w:pPr>
            <w:pStyle w:val="0406BC213FF9452F9EE4CC60F9A704D2"/>
          </w:pPr>
          <w:r w:rsidRPr="00BA16E6">
            <w:rPr>
              <w:rStyle w:val="PlaceholderText"/>
            </w:rPr>
            <w:t>Choose an item.</w:t>
          </w:r>
        </w:p>
      </w:docPartBody>
    </w:docPart>
    <w:docPart>
      <w:docPartPr>
        <w:name w:val="4BC99C8DE64E4E6EAD12CE9B8D61A53E"/>
        <w:category>
          <w:name w:val="General"/>
          <w:gallery w:val="placeholder"/>
        </w:category>
        <w:types>
          <w:type w:val="bbPlcHdr"/>
        </w:types>
        <w:behaviors>
          <w:behavior w:val="content"/>
        </w:behaviors>
        <w:guid w:val="{2FA73B21-80DB-4686-B292-979D88296AFE}"/>
      </w:docPartPr>
      <w:docPartBody>
        <w:p w:rsidR="001D631E" w:rsidRDefault="00F975AD" w:rsidP="00F975AD">
          <w:pPr>
            <w:pStyle w:val="4BC99C8DE64E4E6EAD12CE9B8D61A53E"/>
          </w:pPr>
          <w:r w:rsidRPr="00BA16E6">
            <w:rPr>
              <w:rStyle w:val="PlaceholderText"/>
            </w:rPr>
            <w:t>Choose an item.</w:t>
          </w:r>
        </w:p>
      </w:docPartBody>
    </w:docPart>
    <w:docPart>
      <w:docPartPr>
        <w:name w:val="BBD766AF4AA74A89B9353C00B74397DB"/>
        <w:category>
          <w:name w:val="General"/>
          <w:gallery w:val="placeholder"/>
        </w:category>
        <w:types>
          <w:type w:val="bbPlcHdr"/>
        </w:types>
        <w:behaviors>
          <w:behavior w:val="content"/>
        </w:behaviors>
        <w:guid w:val="{C4B65561-2045-405C-BFF8-B70A206E6EDD}"/>
      </w:docPartPr>
      <w:docPartBody>
        <w:p w:rsidR="001D631E" w:rsidRDefault="00F975AD" w:rsidP="00F975AD">
          <w:pPr>
            <w:pStyle w:val="BBD766AF4AA74A89B9353C00B74397DB"/>
          </w:pPr>
          <w:r w:rsidRPr="00BA16E6">
            <w:rPr>
              <w:rStyle w:val="PlaceholderText"/>
            </w:rPr>
            <w:t>Choose an item.</w:t>
          </w:r>
        </w:p>
      </w:docPartBody>
    </w:docPart>
    <w:docPart>
      <w:docPartPr>
        <w:name w:val="D3B5E7C77E10411CBC3019E9FBA6DC79"/>
        <w:category>
          <w:name w:val="General"/>
          <w:gallery w:val="placeholder"/>
        </w:category>
        <w:types>
          <w:type w:val="bbPlcHdr"/>
        </w:types>
        <w:behaviors>
          <w:behavior w:val="content"/>
        </w:behaviors>
        <w:guid w:val="{530B0518-12FA-4128-B485-0AE36BD93932}"/>
      </w:docPartPr>
      <w:docPartBody>
        <w:p w:rsidR="001D631E" w:rsidRDefault="00F975AD" w:rsidP="00F975AD">
          <w:pPr>
            <w:pStyle w:val="D3B5E7C77E10411CBC3019E9FBA6DC79"/>
          </w:pPr>
          <w:r w:rsidRPr="00BA16E6">
            <w:rPr>
              <w:rStyle w:val="PlaceholderText"/>
            </w:rPr>
            <w:t>Choose an item.</w:t>
          </w:r>
        </w:p>
      </w:docPartBody>
    </w:docPart>
    <w:docPart>
      <w:docPartPr>
        <w:name w:val="8CCB59D446F7420E82217C70FEA533D6"/>
        <w:category>
          <w:name w:val="General"/>
          <w:gallery w:val="placeholder"/>
        </w:category>
        <w:types>
          <w:type w:val="bbPlcHdr"/>
        </w:types>
        <w:behaviors>
          <w:behavior w:val="content"/>
        </w:behaviors>
        <w:guid w:val="{ADE6F559-184B-4E61-A530-4109AA074AA4}"/>
      </w:docPartPr>
      <w:docPartBody>
        <w:p w:rsidR="001D631E" w:rsidRDefault="00F975AD" w:rsidP="00F975AD">
          <w:pPr>
            <w:pStyle w:val="8CCB59D446F7420E82217C70FEA533D6"/>
          </w:pPr>
          <w:r w:rsidRPr="00BA16E6">
            <w:rPr>
              <w:rStyle w:val="PlaceholderText"/>
            </w:rPr>
            <w:t>Choose an item.</w:t>
          </w:r>
        </w:p>
      </w:docPartBody>
    </w:docPart>
    <w:docPart>
      <w:docPartPr>
        <w:name w:val="45D0E89F9F70480DBE3CAE9BB758EFD7"/>
        <w:category>
          <w:name w:val="General"/>
          <w:gallery w:val="placeholder"/>
        </w:category>
        <w:types>
          <w:type w:val="bbPlcHdr"/>
        </w:types>
        <w:behaviors>
          <w:behavior w:val="content"/>
        </w:behaviors>
        <w:guid w:val="{6FF521BE-EBC3-45B6-A7B7-B2BE92072D1F}"/>
      </w:docPartPr>
      <w:docPartBody>
        <w:p w:rsidR="001D631E" w:rsidRDefault="00F975AD" w:rsidP="00F975AD">
          <w:pPr>
            <w:pStyle w:val="45D0E89F9F70480DBE3CAE9BB758EFD7"/>
          </w:pPr>
          <w:r w:rsidRPr="00BA16E6">
            <w:rPr>
              <w:rStyle w:val="PlaceholderText"/>
            </w:rPr>
            <w:t>Choose an item.</w:t>
          </w:r>
        </w:p>
      </w:docPartBody>
    </w:docPart>
    <w:docPart>
      <w:docPartPr>
        <w:name w:val="FC455D3DD9F04507B6932B9392A923A2"/>
        <w:category>
          <w:name w:val="General"/>
          <w:gallery w:val="placeholder"/>
        </w:category>
        <w:types>
          <w:type w:val="bbPlcHdr"/>
        </w:types>
        <w:behaviors>
          <w:behavior w:val="content"/>
        </w:behaviors>
        <w:guid w:val="{BFCDDE58-85C0-4E9B-96CC-D881551D539A}"/>
      </w:docPartPr>
      <w:docPartBody>
        <w:p w:rsidR="001D631E" w:rsidRDefault="00F975AD" w:rsidP="00F975AD">
          <w:pPr>
            <w:pStyle w:val="FC455D3DD9F04507B6932B9392A923A2"/>
          </w:pPr>
          <w:r w:rsidRPr="00A1380C">
            <w:rPr>
              <w:rStyle w:val="PlaceholderText"/>
            </w:rPr>
            <w:t>Choose an item.</w:t>
          </w:r>
        </w:p>
      </w:docPartBody>
    </w:docPart>
    <w:docPart>
      <w:docPartPr>
        <w:name w:val="AF1B4B1D34B0451794E498FF538EAA68"/>
        <w:category>
          <w:name w:val="General"/>
          <w:gallery w:val="placeholder"/>
        </w:category>
        <w:types>
          <w:type w:val="bbPlcHdr"/>
        </w:types>
        <w:behaviors>
          <w:behavior w:val="content"/>
        </w:behaviors>
        <w:guid w:val="{B7DB58E5-0223-4950-A080-AAC4A22B7C02}"/>
      </w:docPartPr>
      <w:docPartBody>
        <w:p w:rsidR="001D631E" w:rsidRDefault="00F975AD" w:rsidP="00F975AD">
          <w:pPr>
            <w:pStyle w:val="AF1B4B1D34B0451794E498FF538EAA68"/>
          </w:pPr>
          <w:r w:rsidRPr="00A1380C">
            <w:rPr>
              <w:rStyle w:val="PlaceholderText"/>
            </w:rPr>
            <w:t>Choose an item.</w:t>
          </w:r>
        </w:p>
      </w:docPartBody>
    </w:docPart>
    <w:docPart>
      <w:docPartPr>
        <w:name w:val="978890C75AE4494982390E1F2927F7C2"/>
        <w:category>
          <w:name w:val="General"/>
          <w:gallery w:val="placeholder"/>
        </w:category>
        <w:types>
          <w:type w:val="bbPlcHdr"/>
        </w:types>
        <w:behaviors>
          <w:behavior w:val="content"/>
        </w:behaviors>
        <w:guid w:val="{EEF228E3-E09D-4495-93EE-A0C70714CC27}"/>
      </w:docPartPr>
      <w:docPartBody>
        <w:p w:rsidR="001D631E" w:rsidRDefault="00F975AD" w:rsidP="00F975AD">
          <w:pPr>
            <w:pStyle w:val="978890C75AE4494982390E1F2927F7C2"/>
          </w:pPr>
          <w:r w:rsidRPr="00BA16E6">
            <w:rPr>
              <w:rStyle w:val="PlaceholderText"/>
            </w:rPr>
            <w:t>Choose an item.</w:t>
          </w:r>
        </w:p>
      </w:docPartBody>
    </w:docPart>
    <w:docPart>
      <w:docPartPr>
        <w:name w:val="5DC7F7A15B1D44069161D0C22978AF96"/>
        <w:category>
          <w:name w:val="General"/>
          <w:gallery w:val="placeholder"/>
        </w:category>
        <w:types>
          <w:type w:val="bbPlcHdr"/>
        </w:types>
        <w:behaviors>
          <w:behavior w:val="content"/>
        </w:behaviors>
        <w:guid w:val="{934783B2-B6DB-4CCA-95BE-D54E88F0815A}"/>
      </w:docPartPr>
      <w:docPartBody>
        <w:p w:rsidR="001D631E" w:rsidRDefault="00F975AD" w:rsidP="00F975AD">
          <w:pPr>
            <w:pStyle w:val="5DC7F7A15B1D44069161D0C22978AF96"/>
          </w:pPr>
          <w:r w:rsidRPr="00BA16E6">
            <w:rPr>
              <w:rStyle w:val="PlaceholderText"/>
            </w:rPr>
            <w:t>Choose an item.</w:t>
          </w:r>
        </w:p>
      </w:docPartBody>
    </w:docPart>
    <w:docPart>
      <w:docPartPr>
        <w:name w:val="912C7E6F1AA34AAB816555D18F96AA5D"/>
        <w:category>
          <w:name w:val="General"/>
          <w:gallery w:val="placeholder"/>
        </w:category>
        <w:types>
          <w:type w:val="bbPlcHdr"/>
        </w:types>
        <w:behaviors>
          <w:behavior w:val="content"/>
        </w:behaviors>
        <w:guid w:val="{510DA723-D55E-4110-B666-ABE4093C8AC2}"/>
      </w:docPartPr>
      <w:docPartBody>
        <w:p w:rsidR="001D631E" w:rsidRDefault="00F975AD" w:rsidP="00F975AD">
          <w:pPr>
            <w:pStyle w:val="912C7E6F1AA34AAB816555D18F96AA5D"/>
          </w:pPr>
          <w:r w:rsidRPr="00BA16E6">
            <w:rPr>
              <w:rStyle w:val="PlaceholderText"/>
            </w:rPr>
            <w:t>Choose an item.</w:t>
          </w:r>
        </w:p>
      </w:docPartBody>
    </w:docPart>
    <w:docPart>
      <w:docPartPr>
        <w:name w:val="31C6664F161747149D1C24FAABEBC02C"/>
        <w:category>
          <w:name w:val="General"/>
          <w:gallery w:val="placeholder"/>
        </w:category>
        <w:types>
          <w:type w:val="bbPlcHdr"/>
        </w:types>
        <w:behaviors>
          <w:behavior w:val="content"/>
        </w:behaviors>
        <w:guid w:val="{8377532C-284D-4836-8B71-3F335D968ECC}"/>
      </w:docPartPr>
      <w:docPartBody>
        <w:p w:rsidR="001D631E" w:rsidRDefault="00F975AD" w:rsidP="00F975AD">
          <w:pPr>
            <w:pStyle w:val="31C6664F161747149D1C24FAABEBC02C"/>
          </w:pPr>
          <w:r w:rsidRPr="00BA16E6">
            <w:rPr>
              <w:rStyle w:val="PlaceholderText"/>
            </w:rPr>
            <w:t>Choose an item.</w:t>
          </w:r>
        </w:p>
      </w:docPartBody>
    </w:docPart>
    <w:docPart>
      <w:docPartPr>
        <w:name w:val="BA759FAD6E0D47188A205750DBEA2814"/>
        <w:category>
          <w:name w:val="General"/>
          <w:gallery w:val="placeholder"/>
        </w:category>
        <w:types>
          <w:type w:val="bbPlcHdr"/>
        </w:types>
        <w:behaviors>
          <w:behavior w:val="content"/>
        </w:behaviors>
        <w:guid w:val="{06C14803-EC01-48B7-A42C-8F5927CCDA25}"/>
      </w:docPartPr>
      <w:docPartBody>
        <w:p w:rsidR="001D631E" w:rsidRDefault="00F975AD" w:rsidP="00F975AD">
          <w:pPr>
            <w:pStyle w:val="BA759FAD6E0D47188A205750DBEA2814"/>
          </w:pPr>
          <w:r w:rsidRPr="00BA16E6">
            <w:rPr>
              <w:rStyle w:val="PlaceholderText"/>
            </w:rPr>
            <w:t>Choose an item.</w:t>
          </w:r>
        </w:p>
      </w:docPartBody>
    </w:docPart>
    <w:docPart>
      <w:docPartPr>
        <w:name w:val="C41E5D5B85EF4C10B97BA0A122EACC43"/>
        <w:category>
          <w:name w:val="General"/>
          <w:gallery w:val="placeholder"/>
        </w:category>
        <w:types>
          <w:type w:val="bbPlcHdr"/>
        </w:types>
        <w:behaviors>
          <w:behavior w:val="content"/>
        </w:behaviors>
        <w:guid w:val="{BFF4C39E-9A27-4682-B8D3-DDDF4718B820}"/>
      </w:docPartPr>
      <w:docPartBody>
        <w:p w:rsidR="001D631E" w:rsidRDefault="00F975AD" w:rsidP="00F975AD">
          <w:pPr>
            <w:pStyle w:val="C41E5D5B85EF4C10B97BA0A122EACC43"/>
          </w:pPr>
          <w:r w:rsidRPr="00A1380C">
            <w:rPr>
              <w:rStyle w:val="PlaceholderText"/>
            </w:rPr>
            <w:t>Choose an item.</w:t>
          </w:r>
        </w:p>
      </w:docPartBody>
    </w:docPart>
    <w:docPart>
      <w:docPartPr>
        <w:name w:val="EAE79DF8987B4077B784D726D6BC2A9F"/>
        <w:category>
          <w:name w:val="General"/>
          <w:gallery w:val="placeholder"/>
        </w:category>
        <w:types>
          <w:type w:val="bbPlcHdr"/>
        </w:types>
        <w:behaviors>
          <w:behavior w:val="content"/>
        </w:behaviors>
        <w:guid w:val="{CE4A55ED-795D-48CA-897C-22747B55739E}"/>
      </w:docPartPr>
      <w:docPartBody>
        <w:p w:rsidR="001A33C7" w:rsidRDefault="006F25E1" w:rsidP="006F25E1">
          <w:pPr>
            <w:pStyle w:val="EAE79DF8987B4077B784D726D6BC2A9F"/>
          </w:pPr>
          <w:r w:rsidRPr="00BA16E6">
            <w:rPr>
              <w:rStyle w:val="PlaceholderText"/>
            </w:rPr>
            <w:t>Choose an item.</w:t>
          </w:r>
        </w:p>
      </w:docPartBody>
    </w:docPart>
    <w:docPart>
      <w:docPartPr>
        <w:name w:val="885305DABCF64F8EB8BFDEB177B9174F"/>
        <w:category>
          <w:name w:val="General"/>
          <w:gallery w:val="placeholder"/>
        </w:category>
        <w:types>
          <w:type w:val="bbPlcHdr"/>
        </w:types>
        <w:behaviors>
          <w:behavior w:val="content"/>
        </w:behaviors>
        <w:guid w:val="{EEC7BCB1-8143-4ECE-85CE-02BDE0E6BBC5}"/>
      </w:docPartPr>
      <w:docPartBody>
        <w:p w:rsidR="001A33C7" w:rsidRDefault="006F25E1" w:rsidP="006F25E1">
          <w:pPr>
            <w:pStyle w:val="885305DABCF64F8EB8BFDEB177B9174F"/>
          </w:pPr>
          <w:r w:rsidRPr="00BA16E6">
            <w:rPr>
              <w:rStyle w:val="PlaceholderText"/>
            </w:rPr>
            <w:t>Choose an item.</w:t>
          </w:r>
        </w:p>
      </w:docPartBody>
    </w:docPart>
    <w:docPart>
      <w:docPartPr>
        <w:name w:val="3B50BB80E94547C6A50AB4EACB570FED"/>
        <w:category>
          <w:name w:val="General"/>
          <w:gallery w:val="placeholder"/>
        </w:category>
        <w:types>
          <w:type w:val="bbPlcHdr"/>
        </w:types>
        <w:behaviors>
          <w:behavior w:val="content"/>
        </w:behaviors>
        <w:guid w:val="{518F7DC1-1B7C-40CA-8413-C12A56FF4CCD}"/>
      </w:docPartPr>
      <w:docPartBody>
        <w:p w:rsidR="008D6D14" w:rsidRDefault="00AA2FD7" w:rsidP="00AA2FD7">
          <w:pPr>
            <w:pStyle w:val="3B50BB80E94547C6A50AB4EACB570FED"/>
          </w:pPr>
          <w:r w:rsidRPr="00BA16E6">
            <w:rPr>
              <w:rStyle w:val="PlaceholderText"/>
            </w:rPr>
            <w:t>Choose an item.</w:t>
          </w:r>
        </w:p>
      </w:docPartBody>
    </w:docPart>
    <w:docPart>
      <w:docPartPr>
        <w:name w:val="8E3DBFCA715D43ADBD74766E1A2ECEC2"/>
        <w:category>
          <w:name w:val="General"/>
          <w:gallery w:val="placeholder"/>
        </w:category>
        <w:types>
          <w:type w:val="bbPlcHdr"/>
        </w:types>
        <w:behaviors>
          <w:behavior w:val="content"/>
        </w:behaviors>
        <w:guid w:val="{4885419F-7A01-4210-A1E0-67996FBB4BEB}"/>
      </w:docPartPr>
      <w:docPartBody>
        <w:p w:rsidR="008D6D14" w:rsidRDefault="00AA2FD7" w:rsidP="00AA2FD7">
          <w:pPr>
            <w:pStyle w:val="8E3DBFCA715D43ADBD74766E1A2ECEC2"/>
          </w:pPr>
          <w:r w:rsidRPr="00BA16E6">
            <w:rPr>
              <w:rStyle w:val="PlaceholderText"/>
            </w:rPr>
            <w:t>Choose an item.</w:t>
          </w:r>
        </w:p>
      </w:docPartBody>
    </w:docPart>
    <w:docPart>
      <w:docPartPr>
        <w:name w:val="1250389306814BD29EFEEAA1D431AD39"/>
        <w:category>
          <w:name w:val="General"/>
          <w:gallery w:val="placeholder"/>
        </w:category>
        <w:types>
          <w:type w:val="bbPlcHdr"/>
        </w:types>
        <w:behaviors>
          <w:behavior w:val="content"/>
        </w:behaviors>
        <w:guid w:val="{137DED03-9F92-46D4-8FC4-80B144024257}"/>
      </w:docPartPr>
      <w:docPartBody>
        <w:p w:rsidR="00454048" w:rsidRDefault="00C37601" w:rsidP="00C37601">
          <w:pPr>
            <w:pStyle w:val="1250389306814BD29EFEEAA1D431AD39"/>
          </w:pPr>
          <w:r w:rsidRPr="00BA16E6">
            <w:rPr>
              <w:rStyle w:val="PlaceholderText"/>
            </w:rPr>
            <w:t>Choose an item.</w:t>
          </w:r>
        </w:p>
      </w:docPartBody>
    </w:docPart>
    <w:docPart>
      <w:docPartPr>
        <w:name w:val="9622100AAED546018B34F29D1CA3E673"/>
        <w:category>
          <w:name w:val="General"/>
          <w:gallery w:val="placeholder"/>
        </w:category>
        <w:types>
          <w:type w:val="bbPlcHdr"/>
        </w:types>
        <w:behaviors>
          <w:behavior w:val="content"/>
        </w:behaviors>
        <w:guid w:val="{57415E78-B695-47AB-943D-9F25055D09A7}"/>
      </w:docPartPr>
      <w:docPartBody>
        <w:p w:rsidR="00454048" w:rsidRDefault="00C37601" w:rsidP="00C37601">
          <w:pPr>
            <w:pStyle w:val="9622100AAED546018B34F29D1CA3E673"/>
          </w:pPr>
          <w:r w:rsidRPr="00BA16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42"/>
    <w:rsid w:val="00055542"/>
    <w:rsid w:val="00070679"/>
    <w:rsid w:val="00076090"/>
    <w:rsid w:val="000A12CF"/>
    <w:rsid w:val="00144975"/>
    <w:rsid w:val="00150959"/>
    <w:rsid w:val="001A33C7"/>
    <w:rsid w:val="001D631E"/>
    <w:rsid w:val="00390D7C"/>
    <w:rsid w:val="00425DE4"/>
    <w:rsid w:val="00454048"/>
    <w:rsid w:val="004660BF"/>
    <w:rsid w:val="004C4189"/>
    <w:rsid w:val="005B6408"/>
    <w:rsid w:val="005C2E05"/>
    <w:rsid w:val="005F6D31"/>
    <w:rsid w:val="00656EA2"/>
    <w:rsid w:val="00660D73"/>
    <w:rsid w:val="0069760E"/>
    <w:rsid w:val="006C5BB0"/>
    <w:rsid w:val="006F25E1"/>
    <w:rsid w:val="00753AA0"/>
    <w:rsid w:val="00786AC2"/>
    <w:rsid w:val="00846A6B"/>
    <w:rsid w:val="008827E0"/>
    <w:rsid w:val="00883F73"/>
    <w:rsid w:val="00884275"/>
    <w:rsid w:val="008B2C45"/>
    <w:rsid w:val="008D6D14"/>
    <w:rsid w:val="008F5CEC"/>
    <w:rsid w:val="009436A0"/>
    <w:rsid w:val="00A25D41"/>
    <w:rsid w:val="00AA2FD7"/>
    <w:rsid w:val="00B61899"/>
    <w:rsid w:val="00B8306F"/>
    <w:rsid w:val="00B83F21"/>
    <w:rsid w:val="00BB76D4"/>
    <w:rsid w:val="00C1119E"/>
    <w:rsid w:val="00C37601"/>
    <w:rsid w:val="00C86AED"/>
    <w:rsid w:val="00DF1244"/>
    <w:rsid w:val="00E653FA"/>
    <w:rsid w:val="00E7147B"/>
    <w:rsid w:val="00F9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7601"/>
    <w:rPr>
      <w:color w:val="808080"/>
    </w:rPr>
  </w:style>
  <w:style w:type="paragraph" w:customStyle="1" w:styleId="EAE79DF8987B4077B784D726D6BC2A9F">
    <w:name w:val="EAE79DF8987B4077B784D726D6BC2A9F"/>
    <w:rsid w:val="006F25E1"/>
    <w:pPr>
      <w:spacing w:line="278" w:lineRule="auto"/>
    </w:pPr>
    <w:rPr>
      <w:kern w:val="2"/>
      <w:sz w:val="24"/>
      <w:szCs w:val="24"/>
      <w14:ligatures w14:val="standardContextual"/>
    </w:rPr>
  </w:style>
  <w:style w:type="paragraph" w:customStyle="1" w:styleId="885305DABCF64F8EB8BFDEB177B9174F">
    <w:name w:val="885305DABCF64F8EB8BFDEB177B9174F"/>
    <w:rsid w:val="006F25E1"/>
    <w:pPr>
      <w:spacing w:line="278" w:lineRule="auto"/>
    </w:pPr>
    <w:rPr>
      <w:kern w:val="2"/>
      <w:sz w:val="24"/>
      <w:szCs w:val="24"/>
      <w14:ligatures w14:val="standardContextual"/>
    </w:rPr>
  </w:style>
  <w:style w:type="paragraph" w:customStyle="1" w:styleId="B39386888CC84021B5872F42C4B0E2A7">
    <w:name w:val="B39386888CC84021B5872F42C4B0E2A7"/>
    <w:rsid w:val="005B6408"/>
  </w:style>
  <w:style w:type="paragraph" w:customStyle="1" w:styleId="EAB24FD7DAB542CDB1BA0E2500F703CF">
    <w:name w:val="EAB24FD7DAB542CDB1BA0E2500F703CF"/>
    <w:rsid w:val="005B6408"/>
  </w:style>
  <w:style w:type="paragraph" w:customStyle="1" w:styleId="10A77EF013DD45C2A4724832FD7638CF">
    <w:name w:val="10A77EF013DD45C2A4724832FD7638CF"/>
    <w:rsid w:val="00786AC2"/>
  </w:style>
  <w:style w:type="paragraph" w:customStyle="1" w:styleId="CFBF44C786BA46B3995EE5D6DE234CAE">
    <w:name w:val="CFBF44C786BA46B3995EE5D6DE234CAE"/>
    <w:rsid w:val="00C1119E"/>
  </w:style>
  <w:style w:type="paragraph" w:customStyle="1" w:styleId="1543236CCE714899A7A894BF0AED72D0">
    <w:name w:val="1543236CCE714899A7A894BF0AED72D0"/>
    <w:rsid w:val="00C1119E"/>
  </w:style>
  <w:style w:type="paragraph" w:customStyle="1" w:styleId="E326BB28978A48B580BF0E69217B6066">
    <w:name w:val="E326BB28978A48B580BF0E69217B6066"/>
    <w:rsid w:val="00C1119E"/>
  </w:style>
  <w:style w:type="paragraph" w:customStyle="1" w:styleId="C8564216F8BB4687A41F91917D290826">
    <w:name w:val="C8564216F8BB4687A41F91917D290826"/>
    <w:rsid w:val="00F975AD"/>
  </w:style>
  <w:style w:type="paragraph" w:customStyle="1" w:styleId="04102301EF664A7DB01E0CF3FA20E538">
    <w:name w:val="04102301EF664A7DB01E0CF3FA20E538"/>
    <w:rsid w:val="00F975AD"/>
  </w:style>
  <w:style w:type="paragraph" w:customStyle="1" w:styleId="0406BC213FF9452F9EE4CC60F9A704D2">
    <w:name w:val="0406BC213FF9452F9EE4CC60F9A704D2"/>
    <w:rsid w:val="00F975AD"/>
  </w:style>
  <w:style w:type="paragraph" w:customStyle="1" w:styleId="4BC99C8DE64E4E6EAD12CE9B8D61A53E">
    <w:name w:val="4BC99C8DE64E4E6EAD12CE9B8D61A53E"/>
    <w:rsid w:val="00F975AD"/>
  </w:style>
  <w:style w:type="paragraph" w:customStyle="1" w:styleId="BBD766AF4AA74A89B9353C00B74397DB">
    <w:name w:val="BBD766AF4AA74A89B9353C00B74397DB"/>
    <w:rsid w:val="00F975AD"/>
  </w:style>
  <w:style w:type="paragraph" w:customStyle="1" w:styleId="D3B5E7C77E10411CBC3019E9FBA6DC79">
    <w:name w:val="D3B5E7C77E10411CBC3019E9FBA6DC79"/>
    <w:rsid w:val="00F975AD"/>
  </w:style>
  <w:style w:type="paragraph" w:customStyle="1" w:styleId="8CCB59D446F7420E82217C70FEA533D6">
    <w:name w:val="8CCB59D446F7420E82217C70FEA533D6"/>
    <w:rsid w:val="00F975AD"/>
  </w:style>
  <w:style w:type="paragraph" w:customStyle="1" w:styleId="45D0E89F9F70480DBE3CAE9BB758EFD7">
    <w:name w:val="45D0E89F9F70480DBE3CAE9BB758EFD7"/>
    <w:rsid w:val="00F975AD"/>
  </w:style>
  <w:style w:type="paragraph" w:customStyle="1" w:styleId="FC455D3DD9F04507B6932B9392A923A2">
    <w:name w:val="FC455D3DD9F04507B6932B9392A923A2"/>
    <w:rsid w:val="00F975AD"/>
  </w:style>
  <w:style w:type="paragraph" w:customStyle="1" w:styleId="AF1B4B1D34B0451794E498FF538EAA68">
    <w:name w:val="AF1B4B1D34B0451794E498FF538EAA68"/>
    <w:rsid w:val="00F975AD"/>
  </w:style>
  <w:style w:type="paragraph" w:customStyle="1" w:styleId="978890C75AE4494982390E1F2927F7C2">
    <w:name w:val="978890C75AE4494982390E1F2927F7C2"/>
    <w:rsid w:val="00F975AD"/>
  </w:style>
  <w:style w:type="paragraph" w:customStyle="1" w:styleId="5DC7F7A15B1D44069161D0C22978AF96">
    <w:name w:val="5DC7F7A15B1D44069161D0C22978AF96"/>
    <w:rsid w:val="00F975AD"/>
  </w:style>
  <w:style w:type="paragraph" w:customStyle="1" w:styleId="912C7E6F1AA34AAB816555D18F96AA5D">
    <w:name w:val="912C7E6F1AA34AAB816555D18F96AA5D"/>
    <w:rsid w:val="00F975AD"/>
  </w:style>
  <w:style w:type="paragraph" w:customStyle="1" w:styleId="31C6664F161747149D1C24FAABEBC02C">
    <w:name w:val="31C6664F161747149D1C24FAABEBC02C"/>
    <w:rsid w:val="00F975AD"/>
  </w:style>
  <w:style w:type="paragraph" w:customStyle="1" w:styleId="BA759FAD6E0D47188A205750DBEA2814">
    <w:name w:val="BA759FAD6E0D47188A205750DBEA2814"/>
    <w:rsid w:val="00F975AD"/>
  </w:style>
  <w:style w:type="paragraph" w:customStyle="1" w:styleId="C41E5D5B85EF4C10B97BA0A122EACC43">
    <w:name w:val="C41E5D5B85EF4C10B97BA0A122EACC43"/>
    <w:rsid w:val="00F975AD"/>
  </w:style>
  <w:style w:type="paragraph" w:customStyle="1" w:styleId="3B50BB80E94547C6A50AB4EACB570FED">
    <w:name w:val="3B50BB80E94547C6A50AB4EACB570FED"/>
    <w:rsid w:val="00AA2FD7"/>
  </w:style>
  <w:style w:type="paragraph" w:customStyle="1" w:styleId="8E3DBFCA715D43ADBD74766E1A2ECEC2">
    <w:name w:val="8E3DBFCA715D43ADBD74766E1A2ECEC2"/>
    <w:rsid w:val="00AA2FD7"/>
  </w:style>
  <w:style w:type="paragraph" w:customStyle="1" w:styleId="1250389306814BD29EFEEAA1D431AD39">
    <w:name w:val="1250389306814BD29EFEEAA1D431AD39"/>
    <w:rsid w:val="00C37601"/>
  </w:style>
  <w:style w:type="paragraph" w:customStyle="1" w:styleId="9622100AAED546018B34F29D1CA3E673">
    <w:name w:val="9622100AAED546018B34F29D1CA3E673"/>
    <w:rsid w:val="00C376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4D73-94A4-4568-8A19-ECECE599F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13</Pages>
  <Words>2982</Words>
  <Characters>17002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19945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Stephenson</dc:creator>
  <cp:lastModifiedBy>Craig Scott1</cp:lastModifiedBy>
  <cp:revision>15</cp:revision>
  <cp:lastPrinted>2017-02-24T10:23:00Z</cp:lastPrinted>
  <dcterms:created xsi:type="dcterms:W3CDTF">2024-08-22T12:22:00Z</dcterms:created>
  <dcterms:modified xsi:type="dcterms:W3CDTF">2024-09-23T14:45:00Z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3ff0b7ba,59006171,53167f48</vt:lpwstr>
  </property>
  <property fmtid="{D5CDD505-2E9C-101B-9397-08002B2CF9AE}" pid="3" name="ClassificationContentMarkingHeaderFontProps">
    <vt:lpwstr>#000000,12,Calibri</vt:lpwstr>
  </property>
  <property fmtid="{D5CDD505-2E9C-101B-9397-08002B2CF9AE}" pid="4" name="ClassificationContentMarkingHeaderText">
    <vt:lpwstr>Classification : Official</vt:lpwstr>
  </property>
  <property fmtid="{D5CDD505-2E9C-101B-9397-08002B2CF9AE}" pid="5" name="MSIP_Label_ed63e432-7a5b-4534-ada9-2e736aca8ba4_Enabled">
    <vt:lpwstr>true</vt:lpwstr>
  </property>
  <property fmtid="{D5CDD505-2E9C-101B-9397-08002B2CF9AE}" pid="6" name="MSIP_Label_ed63e432-7a5b-4534-ada9-2e736aca8ba4_SetDate">
    <vt:lpwstr>2024-04-30T10:27:46Z</vt:lpwstr>
  </property>
  <property fmtid="{D5CDD505-2E9C-101B-9397-08002B2CF9AE}" pid="7" name="MSIP_Label_ed63e432-7a5b-4534-ada9-2e736aca8ba4_Method">
    <vt:lpwstr>Privileged</vt:lpwstr>
  </property>
  <property fmtid="{D5CDD505-2E9C-101B-9397-08002B2CF9AE}" pid="8" name="MSIP_Label_ed63e432-7a5b-4534-ada9-2e736aca8ba4_Name">
    <vt:lpwstr>Official</vt:lpwstr>
  </property>
  <property fmtid="{D5CDD505-2E9C-101B-9397-08002B2CF9AE}" pid="9" name="MSIP_Label_ed63e432-7a5b-4534-ada9-2e736aca8ba4_SiteId">
    <vt:lpwstr>5eee4d58-f197-4ad7-9e39-ebd0d2463660</vt:lpwstr>
  </property>
  <property fmtid="{D5CDD505-2E9C-101B-9397-08002B2CF9AE}" pid="10" name="MSIP_Label_ed63e432-7a5b-4534-ada9-2e736aca8ba4_ActionId">
    <vt:lpwstr>9ca30f4e-7891-4ef7-a195-14289a3bdce1</vt:lpwstr>
  </property>
  <property fmtid="{D5CDD505-2E9C-101B-9397-08002B2CF9AE}" pid="11" name="MSIP_Label_ed63e432-7a5b-4534-ada9-2e736aca8ba4_ContentBits">
    <vt:lpwstr>1</vt:lpwstr>
  </property>
</Properties>
</file>