
<file path=[Content_Types].xml><?xml version="1.0" encoding="utf-8"?>
<Types xmlns="http://schemas.openxmlformats.org/package/2006/content-types">
  <Default Extension="emf" ContentType="image/x-emf"/>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6" Type="http://schemas.microsoft.com/office/2020/02/relationships/classificationlabels" Target="docMetadata/LabelInfo.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E32BA37" w14:textId="128603CE" w:rsidR="00A315B2" w:rsidRPr="004B6C9C" w:rsidRDefault="004B6C9C" w:rsidP="004B6C9C">
      <w:pPr>
        <w:jc w:val="center"/>
        <w:rPr>
          <w:rFonts w:ascii="Calibri" w:hAnsi="Calibri" w:cs="Calibri"/>
          <w:b/>
          <w:bCs/>
          <w:sz w:val="24"/>
          <w:szCs w:val="24"/>
        </w:rPr>
      </w:pPr>
      <w:r w:rsidRPr="004B6C9C">
        <w:rPr>
          <w:rFonts w:ascii="Calibri" w:hAnsi="Calibri" w:cs="Calibri"/>
          <w:b/>
          <w:bCs/>
          <w:sz w:val="24"/>
          <w:szCs w:val="24"/>
        </w:rPr>
        <w:t>Clydeview Academy</w:t>
      </w:r>
    </w:p>
    <w:p w14:paraId="27A591CB" w14:textId="26D88346" w:rsidR="004B6C9C" w:rsidRPr="004B6C9C" w:rsidRDefault="004B6C9C" w:rsidP="004B6C9C">
      <w:pPr>
        <w:jc w:val="center"/>
        <w:rPr>
          <w:rFonts w:ascii="Calibri" w:hAnsi="Calibri" w:cs="Calibri"/>
          <w:b/>
          <w:bCs/>
          <w:sz w:val="24"/>
          <w:szCs w:val="24"/>
        </w:rPr>
      </w:pPr>
      <w:r w:rsidRPr="004B6C9C">
        <w:rPr>
          <w:rFonts w:ascii="Calibri" w:hAnsi="Calibri" w:cs="Calibri"/>
          <w:b/>
          <w:bCs/>
          <w:sz w:val="24"/>
          <w:szCs w:val="24"/>
        </w:rPr>
        <w:t>Parent Council Meeting</w:t>
      </w:r>
    </w:p>
    <w:p w14:paraId="7DBBEF8C" w14:textId="511CCEFB" w:rsidR="004B6C9C" w:rsidRPr="004B6C9C" w:rsidRDefault="004B6C9C" w:rsidP="004B6C9C">
      <w:pPr>
        <w:jc w:val="center"/>
        <w:rPr>
          <w:rFonts w:ascii="Calibri" w:hAnsi="Calibri" w:cs="Calibri"/>
          <w:b/>
          <w:bCs/>
          <w:sz w:val="24"/>
          <w:szCs w:val="24"/>
        </w:rPr>
      </w:pPr>
      <w:r w:rsidRPr="004B6C9C">
        <w:rPr>
          <w:rFonts w:ascii="Calibri" w:hAnsi="Calibri" w:cs="Calibri"/>
          <w:b/>
          <w:bCs/>
          <w:sz w:val="24"/>
          <w:szCs w:val="24"/>
        </w:rPr>
        <w:t xml:space="preserve">Held on Monday </w:t>
      </w:r>
      <w:r w:rsidR="00F10906">
        <w:rPr>
          <w:rFonts w:ascii="Calibri" w:hAnsi="Calibri" w:cs="Calibri"/>
          <w:b/>
          <w:bCs/>
          <w:sz w:val="24"/>
          <w:szCs w:val="24"/>
        </w:rPr>
        <w:t>10</w:t>
      </w:r>
      <w:r w:rsidR="00F10906" w:rsidRPr="00F10906">
        <w:rPr>
          <w:rFonts w:ascii="Calibri" w:hAnsi="Calibri" w:cs="Calibri"/>
          <w:b/>
          <w:bCs/>
          <w:sz w:val="24"/>
          <w:szCs w:val="24"/>
          <w:vertAlign w:val="superscript"/>
        </w:rPr>
        <w:t>th</w:t>
      </w:r>
      <w:r w:rsidR="00F10906">
        <w:rPr>
          <w:rFonts w:ascii="Calibri" w:hAnsi="Calibri" w:cs="Calibri"/>
          <w:b/>
          <w:bCs/>
          <w:sz w:val="24"/>
          <w:szCs w:val="24"/>
        </w:rPr>
        <w:t xml:space="preserve"> March 2025 - Hybrid</w:t>
      </w:r>
    </w:p>
    <w:tbl>
      <w:tblPr>
        <w:tblStyle w:val="TableGrid"/>
        <w:tblW w:w="0" w:type="auto"/>
        <w:tblLook w:val="04A0" w:firstRow="1" w:lastRow="0" w:firstColumn="1" w:lastColumn="0" w:noHBand="0" w:noVBand="1"/>
      </w:tblPr>
      <w:tblGrid>
        <w:gridCol w:w="9016"/>
      </w:tblGrid>
      <w:tr w:rsidR="004B6C9C" w14:paraId="1E340DEE" w14:textId="77777777" w:rsidTr="004B6C9C">
        <w:tc>
          <w:tcPr>
            <w:tcW w:w="9016" w:type="dxa"/>
          </w:tcPr>
          <w:p w14:paraId="57B7011D" w14:textId="42187FCD" w:rsidR="00641C77" w:rsidRDefault="004B6C9C" w:rsidP="000930A6">
            <w:pPr>
              <w:rPr>
                <w:rFonts w:ascii="Calibri" w:hAnsi="Calibri" w:cs="Calibri"/>
                <w:sz w:val="24"/>
                <w:szCs w:val="24"/>
              </w:rPr>
            </w:pPr>
            <w:r>
              <w:rPr>
                <w:rFonts w:ascii="Calibri" w:hAnsi="Calibri" w:cs="Calibri"/>
                <w:b/>
                <w:bCs/>
                <w:sz w:val="24"/>
                <w:szCs w:val="24"/>
              </w:rPr>
              <w:t xml:space="preserve">Present: </w:t>
            </w:r>
            <w:r w:rsidR="009D5183">
              <w:rPr>
                <w:rFonts w:ascii="Calibri" w:hAnsi="Calibri" w:cs="Calibri"/>
                <w:sz w:val="24"/>
                <w:szCs w:val="24"/>
              </w:rPr>
              <w:t>(Chair) Muriel Russell,</w:t>
            </w:r>
            <w:r w:rsidR="00F111D2">
              <w:rPr>
                <w:rFonts w:ascii="Calibri" w:hAnsi="Calibri" w:cs="Calibri"/>
                <w:sz w:val="24"/>
                <w:szCs w:val="24"/>
              </w:rPr>
              <w:t xml:space="preserve"> Anna </w:t>
            </w:r>
            <w:r w:rsidR="009E7661">
              <w:rPr>
                <w:rFonts w:ascii="Calibri" w:hAnsi="Calibri" w:cs="Calibri"/>
                <w:sz w:val="24"/>
                <w:szCs w:val="24"/>
              </w:rPr>
              <w:t>McDougall</w:t>
            </w:r>
            <w:r w:rsidR="00F111D2">
              <w:rPr>
                <w:rFonts w:ascii="Calibri" w:hAnsi="Calibri" w:cs="Calibri"/>
                <w:sz w:val="24"/>
                <w:szCs w:val="24"/>
              </w:rPr>
              <w:t xml:space="preserve">, </w:t>
            </w:r>
            <w:r w:rsidR="000930A6">
              <w:rPr>
                <w:rFonts w:ascii="Calibri" w:hAnsi="Calibri" w:cs="Calibri"/>
                <w:sz w:val="24"/>
                <w:szCs w:val="24"/>
              </w:rPr>
              <w:t xml:space="preserve">Faye Currie, </w:t>
            </w:r>
            <w:r w:rsidR="00F10906">
              <w:rPr>
                <w:rFonts w:ascii="Calibri" w:hAnsi="Calibri" w:cs="Calibri"/>
                <w:sz w:val="24"/>
                <w:szCs w:val="24"/>
              </w:rPr>
              <w:t xml:space="preserve">Stine Hunt, </w:t>
            </w:r>
            <w:r w:rsidR="00F111D2">
              <w:rPr>
                <w:rFonts w:ascii="Calibri" w:hAnsi="Calibri" w:cs="Calibri"/>
                <w:sz w:val="24"/>
                <w:szCs w:val="24"/>
              </w:rPr>
              <w:t>Lorna Goodall, Nicola Robertson</w:t>
            </w:r>
            <w:r w:rsidR="00F10906">
              <w:rPr>
                <w:rFonts w:ascii="Calibri" w:hAnsi="Calibri" w:cs="Calibri"/>
                <w:sz w:val="24"/>
                <w:szCs w:val="24"/>
              </w:rPr>
              <w:t xml:space="preserve"> (online)</w:t>
            </w:r>
            <w:r w:rsidR="00F111D2">
              <w:rPr>
                <w:rFonts w:ascii="Calibri" w:hAnsi="Calibri" w:cs="Calibri"/>
                <w:sz w:val="24"/>
                <w:szCs w:val="24"/>
              </w:rPr>
              <w:t xml:space="preserve">, </w:t>
            </w:r>
            <w:r w:rsidR="00F10906">
              <w:rPr>
                <w:rFonts w:ascii="Calibri" w:hAnsi="Calibri" w:cs="Calibri"/>
                <w:sz w:val="24"/>
                <w:szCs w:val="24"/>
              </w:rPr>
              <w:t xml:space="preserve">Wendy McKeegan (online), </w:t>
            </w:r>
            <w:r w:rsidR="000705B6">
              <w:rPr>
                <w:rFonts w:cs="Calibri"/>
                <w:sz w:val="24"/>
                <w:szCs w:val="24"/>
              </w:rPr>
              <w:t>Makiko Ozawa</w:t>
            </w:r>
            <w:r w:rsidR="00F111D2">
              <w:rPr>
                <w:rFonts w:ascii="Calibri" w:hAnsi="Calibri" w:cs="Calibri"/>
                <w:sz w:val="24"/>
                <w:szCs w:val="24"/>
              </w:rPr>
              <w:t xml:space="preserve">, </w:t>
            </w:r>
            <w:r w:rsidR="009E7661">
              <w:rPr>
                <w:rFonts w:ascii="Calibri" w:hAnsi="Calibri" w:cs="Calibri"/>
                <w:sz w:val="24"/>
                <w:szCs w:val="24"/>
              </w:rPr>
              <w:t>Deb Scorthorne</w:t>
            </w:r>
            <w:r w:rsidR="00F111D2">
              <w:rPr>
                <w:rFonts w:ascii="Calibri" w:hAnsi="Calibri" w:cs="Calibri"/>
                <w:sz w:val="24"/>
                <w:szCs w:val="24"/>
              </w:rPr>
              <w:t xml:space="preserve">, </w:t>
            </w:r>
            <w:r>
              <w:rPr>
                <w:rFonts w:ascii="Calibri" w:hAnsi="Calibri" w:cs="Calibri"/>
                <w:sz w:val="24"/>
                <w:szCs w:val="24"/>
              </w:rPr>
              <w:t xml:space="preserve">Val Forsyth, </w:t>
            </w:r>
            <w:r w:rsidR="00641C77">
              <w:rPr>
                <w:rFonts w:ascii="Calibri" w:hAnsi="Calibri" w:cs="Calibri"/>
                <w:sz w:val="24"/>
                <w:szCs w:val="24"/>
              </w:rPr>
              <w:t>Rhona Turner,</w:t>
            </w:r>
            <w:r w:rsidR="00F111D2">
              <w:rPr>
                <w:rFonts w:ascii="Calibri" w:hAnsi="Calibri" w:cs="Calibri"/>
                <w:sz w:val="24"/>
                <w:szCs w:val="24"/>
              </w:rPr>
              <w:t xml:space="preserve"> Cllr </w:t>
            </w:r>
            <w:r w:rsidR="00F10906">
              <w:rPr>
                <w:rFonts w:ascii="Calibri" w:hAnsi="Calibri" w:cs="Calibri"/>
                <w:sz w:val="24"/>
                <w:szCs w:val="24"/>
              </w:rPr>
              <w:t xml:space="preserve">Graeme </w:t>
            </w:r>
            <w:r w:rsidR="00F111D2">
              <w:rPr>
                <w:rFonts w:ascii="Calibri" w:hAnsi="Calibri" w:cs="Calibri"/>
                <w:sz w:val="24"/>
                <w:szCs w:val="24"/>
              </w:rPr>
              <w:t xml:space="preserve">Brookes, </w:t>
            </w:r>
            <w:r w:rsidR="00F10906">
              <w:rPr>
                <w:rFonts w:ascii="Calibri" w:hAnsi="Calibri" w:cs="Calibri"/>
                <w:sz w:val="24"/>
                <w:szCs w:val="24"/>
              </w:rPr>
              <w:t>Cllr Elizabeth</w:t>
            </w:r>
            <w:r w:rsidR="00F111D2">
              <w:rPr>
                <w:rFonts w:ascii="Calibri" w:hAnsi="Calibri" w:cs="Calibri"/>
                <w:sz w:val="24"/>
                <w:szCs w:val="24"/>
              </w:rPr>
              <w:t xml:space="preserve"> Robertson</w:t>
            </w:r>
            <w:r w:rsidR="00F10906">
              <w:rPr>
                <w:rFonts w:ascii="Calibri" w:hAnsi="Calibri" w:cs="Calibri"/>
                <w:sz w:val="24"/>
                <w:szCs w:val="24"/>
              </w:rPr>
              <w:t>, Craig Gibson</w:t>
            </w:r>
          </w:p>
          <w:p w14:paraId="7B0F8A28" w14:textId="5A04F066" w:rsidR="00F10906" w:rsidRPr="004B6C9C" w:rsidRDefault="00F10906" w:rsidP="000930A6">
            <w:pPr>
              <w:rPr>
                <w:rFonts w:ascii="Calibri" w:hAnsi="Calibri" w:cs="Calibri"/>
                <w:sz w:val="24"/>
                <w:szCs w:val="24"/>
              </w:rPr>
            </w:pPr>
          </w:p>
        </w:tc>
      </w:tr>
      <w:tr w:rsidR="00641C77" w14:paraId="67124BE7" w14:textId="77777777" w:rsidTr="004B6C9C">
        <w:tc>
          <w:tcPr>
            <w:tcW w:w="9016" w:type="dxa"/>
          </w:tcPr>
          <w:p w14:paraId="39EF72A1" w14:textId="23FF68A0" w:rsidR="009E7661" w:rsidRPr="00F10906" w:rsidRDefault="00641C77" w:rsidP="004B6C9C">
            <w:pPr>
              <w:rPr>
                <w:rFonts w:ascii="Calibri" w:hAnsi="Calibri" w:cs="Calibri"/>
                <w:sz w:val="24"/>
                <w:szCs w:val="24"/>
              </w:rPr>
            </w:pPr>
            <w:r>
              <w:rPr>
                <w:rFonts w:ascii="Calibri" w:hAnsi="Calibri" w:cs="Calibri"/>
                <w:b/>
                <w:bCs/>
                <w:sz w:val="24"/>
                <w:szCs w:val="24"/>
              </w:rPr>
              <w:t>Apologies:</w:t>
            </w:r>
            <w:r w:rsidR="00F111D2">
              <w:rPr>
                <w:rFonts w:ascii="Calibri" w:hAnsi="Calibri" w:cs="Calibri"/>
                <w:b/>
                <w:bCs/>
                <w:sz w:val="24"/>
                <w:szCs w:val="24"/>
              </w:rPr>
              <w:t xml:space="preserve"> </w:t>
            </w:r>
            <w:r w:rsidR="00F10906" w:rsidRPr="00F10906">
              <w:rPr>
                <w:rFonts w:ascii="Calibri" w:hAnsi="Calibri" w:cs="Calibri"/>
                <w:sz w:val="24"/>
                <w:szCs w:val="24"/>
              </w:rPr>
              <w:t>Lynne McDonald,</w:t>
            </w:r>
            <w:r w:rsidR="00F10906">
              <w:rPr>
                <w:rFonts w:ascii="Calibri" w:hAnsi="Calibri" w:cs="Calibri"/>
                <w:sz w:val="24"/>
                <w:szCs w:val="24"/>
              </w:rPr>
              <w:t xml:space="preserve"> David Gilmour</w:t>
            </w:r>
            <w:r w:rsidR="009E7661" w:rsidRPr="00F10906">
              <w:rPr>
                <w:rFonts w:ascii="Calibri" w:hAnsi="Calibri" w:cs="Calibri"/>
                <w:sz w:val="24"/>
                <w:szCs w:val="24"/>
              </w:rPr>
              <w:t>, Claire Wooler, Sarah Campbell</w:t>
            </w:r>
            <w:r w:rsidR="00F10906">
              <w:rPr>
                <w:rFonts w:ascii="Calibri" w:hAnsi="Calibri" w:cs="Calibri"/>
                <w:sz w:val="24"/>
                <w:szCs w:val="24"/>
              </w:rPr>
              <w:t>, Emily Stables</w:t>
            </w:r>
          </w:p>
          <w:p w14:paraId="3A1231EE" w14:textId="11B0DBFC" w:rsidR="00641C77" w:rsidRDefault="00641C77" w:rsidP="00F10906">
            <w:pPr>
              <w:rPr>
                <w:rFonts w:ascii="Calibri" w:hAnsi="Calibri" w:cs="Calibri"/>
                <w:b/>
                <w:bCs/>
                <w:sz w:val="24"/>
                <w:szCs w:val="24"/>
              </w:rPr>
            </w:pPr>
          </w:p>
        </w:tc>
      </w:tr>
    </w:tbl>
    <w:p w14:paraId="2DE9D4E4" w14:textId="456CBEC7" w:rsidR="004B6C9C" w:rsidRDefault="004B6C9C" w:rsidP="004B6C9C">
      <w:pPr>
        <w:rPr>
          <w:rFonts w:ascii="Calibri" w:hAnsi="Calibri" w:cs="Calibri"/>
          <w:sz w:val="24"/>
          <w:szCs w:val="24"/>
        </w:rPr>
      </w:pPr>
    </w:p>
    <w:tbl>
      <w:tblPr>
        <w:tblStyle w:val="TableGrid"/>
        <w:tblW w:w="10405" w:type="dxa"/>
        <w:tblLook w:val="04A0" w:firstRow="1" w:lastRow="0" w:firstColumn="1" w:lastColumn="0" w:noHBand="0" w:noVBand="1"/>
      </w:tblPr>
      <w:tblGrid>
        <w:gridCol w:w="1112"/>
        <w:gridCol w:w="6680"/>
        <w:gridCol w:w="2613"/>
      </w:tblGrid>
      <w:tr w:rsidR="00641C77" w14:paraId="41C3A39A" w14:textId="77777777" w:rsidTr="001706D3">
        <w:tc>
          <w:tcPr>
            <w:tcW w:w="1112" w:type="dxa"/>
          </w:tcPr>
          <w:p w14:paraId="60E46795" w14:textId="3D41EF19" w:rsidR="00641C77" w:rsidRDefault="00641C77" w:rsidP="004B6C9C">
            <w:pPr>
              <w:rPr>
                <w:rFonts w:ascii="Calibri" w:hAnsi="Calibri" w:cs="Calibri"/>
                <w:sz w:val="24"/>
                <w:szCs w:val="24"/>
              </w:rPr>
            </w:pPr>
            <w:r>
              <w:rPr>
                <w:rFonts w:ascii="Calibri" w:hAnsi="Calibri" w:cs="Calibri"/>
                <w:sz w:val="24"/>
                <w:szCs w:val="24"/>
              </w:rPr>
              <w:t>Item</w:t>
            </w:r>
          </w:p>
        </w:tc>
        <w:tc>
          <w:tcPr>
            <w:tcW w:w="6680" w:type="dxa"/>
          </w:tcPr>
          <w:p w14:paraId="3566AC27" w14:textId="77777777" w:rsidR="00641C77" w:rsidRDefault="00641C77" w:rsidP="004B6C9C">
            <w:pPr>
              <w:rPr>
                <w:rFonts w:ascii="Calibri" w:hAnsi="Calibri" w:cs="Calibri"/>
                <w:sz w:val="24"/>
                <w:szCs w:val="24"/>
              </w:rPr>
            </w:pPr>
          </w:p>
        </w:tc>
        <w:tc>
          <w:tcPr>
            <w:tcW w:w="2613" w:type="dxa"/>
          </w:tcPr>
          <w:p w14:paraId="3EE712A9" w14:textId="77733658" w:rsidR="00641C77" w:rsidRDefault="00641C77" w:rsidP="00F152E9">
            <w:pPr>
              <w:jc w:val="center"/>
              <w:rPr>
                <w:rFonts w:ascii="Calibri" w:hAnsi="Calibri" w:cs="Calibri"/>
                <w:sz w:val="24"/>
                <w:szCs w:val="24"/>
              </w:rPr>
            </w:pPr>
            <w:r>
              <w:rPr>
                <w:rFonts w:ascii="Calibri" w:hAnsi="Calibri" w:cs="Calibri"/>
                <w:sz w:val="24"/>
                <w:szCs w:val="24"/>
              </w:rPr>
              <w:t>Action</w:t>
            </w:r>
          </w:p>
        </w:tc>
      </w:tr>
      <w:tr w:rsidR="00641C77" w14:paraId="2AC19756" w14:textId="77777777" w:rsidTr="001706D3">
        <w:trPr>
          <w:trHeight w:val="670"/>
        </w:trPr>
        <w:tc>
          <w:tcPr>
            <w:tcW w:w="1112" w:type="dxa"/>
          </w:tcPr>
          <w:p w14:paraId="6F70F60E" w14:textId="66AF37D6" w:rsidR="00641C77" w:rsidRPr="00641C77" w:rsidRDefault="00641C77" w:rsidP="00257634">
            <w:pPr>
              <w:pStyle w:val="ListParagraph"/>
              <w:numPr>
                <w:ilvl w:val="0"/>
                <w:numId w:val="1"/>
              </w:numPr>
              <w:jc w:val="both"/>
              <w:rPr>
                <w:rFonts w:ascii="Calibri" w:hAnsi="Calibri" w:cs="Calibri"/>
                <w:sz w:val="24"/>
                <w:szCs w:val="24"/>
              </w:rPr>
            </w:pPr>
          </w:p>
        </w:tc>
        <w:tc>
          <w:tcPr>
            <w:tcW w:w="6680" w:type="dxa"/>
          </w:tcPr>
          <w:p w14:paraId="1E2B885A" w14:textId="63D651F1" w:rsidR="00641C77" w:rsidRDefault="00641C77" w:rsidP="00257634">
            <w:pPr>
              <w:jc w:val="both"/>
              <w:rPr>
                <w:rFonts w:ascii="Calibri" w:hAnsi="Calibri" w:cs="Calibri"/>
                <w:b/>
                <w:bCs/>
                <w:sz w:val="24"/>
                <w:szCs w:val="24"/>
              </w:rPr>
            </w:pPr>
            <w:r w:rsidRPr="00641C77">
              <w:rPr>
                <w:rFonts w:ascii="Calibri" w:hAnsi="Calibri" w:cs="Calibri"/>
                <w:b/>
                <w:bCs/>
                <w:sz w:val="24"/>
                <w:szCs w:val="24"/>
              </w:rPr>
              <w:t xml:space="preserve">Welcome </w:t>
            </w:r>
            <w:r w:rsidR="00F10906">
              <w:rPr>
                <w:rFonts w:ascii="Calibri" w:hAnsi="Calibri" w:cs="Calibri"/>
                <w:b/>
                <w:bCs/>
                <w:sz w:val="24"/>
                <w:szCs w:val="24"/>
              </w:rPr>
              <w:t>&amp;</w:t>
            </w:r>
            <w:r w:rsidRPr="00641C77">
              <w:rPr>
                <w:rFonts w:ascii="Calibri" w:hAnsi="Calibri" w:cs="Calibri"/>
                <w:b/>
                <w:bCs/>
                <w:sz w:val="24"/>
                <w:szCs w:val="24"/>
              </w:rPr>
              <w:t xml:space="preserve"> Apologies</w:t>
            </w:r>
          </w:p>
          <w:p w14:paraId="5B9C61B5" w14:textId="5F3E0B43" w:rsidR="009D5183" w:rsidRPr="009D5183" w:rsidRDefault="009D5183" w:rsidP="00257634">
            <w:pPr>
              <w:jc w:val="both"/>
              <w:rPr>
                <w:rFonts w:ascii="Calibri" w:hAnsi="Calibri" w:cs="Calibri"/>
                <w:bCs/>
                <w:sz w:val="24"/>
                <w:szCs w:val="24"/>
              </w:rPr>
            </w:pPr>
            <w:r>
              <w:rPr>
                <w:rFonts w:ascii="Calibri" w:hAnsi="Calibri" w:cs="Calibri"/>
                <w:bCs/>
                <w:sz w:val="24"/>
                <w:szCs w:val="24"/>
              </w:rPr>
              <w:t>Muriel welcomed all to the meeting.  Apologies were as noted above</w:t>
            </w:r>
          </w:p>
        </w:tc>
        <w:tc>
          <w:tcPr>
            <w:tcW w:w="2613" w:type="dxa"/>
          </w:tcPr>
          <w:p w14:paraId="195D48E1" w14:textId="3B3B897B" w:rsidR="00641C77" w:rsidRDefault="00641C77" w:rsidP="00617121">
            <w:pPr>
              <w:rPr>
                <w:rFonts w:ascii="Calibri" w:hAnsi="Calibri" w:cs="Calibri"/>
                <w:sz w:val="24"/>
                <w:szCs w:val="24"/>
              </w:rPr>
            </w:pPr>
          </w:p>
        </w:tc>
      </w:tr>
      <w:tr w:rsidR="00641C77" w14:paraId="5BF36736" w14:textId="77777777" w:rsidTr="001706D3">
        <w:trPr>
          <w:trHeight w:val="670"/>
        </w:trPr>
        <w:tc>
          <w:tcPr>
            <w:tcW w:w="1112" w:type="dxa"/>
          </w:tcPr>
          <w:p w14:paraId="6E19BB57" w14:textId="77777777" w:rsidR="00641C77" w:rsidRPr="00641C77" w:rsidRDefault="00641C77" w:rsidP="00257634">
            <w:pPr>
              <w:pStyle w:val="ListParagraph"/>
              <w:numPr>
                <w:ilvl w:val="0"/>
                <w:numId w:val="1"/>
              </w:numPr>
              <w:jc w:val="both"/>
              <w:rPr>
                <w:rFonts w:ascii="Calibri" w:hAnsi="Calibri" w:cs="Calibri"/>
                <w:sz w:val="24"/>
                <w:szCs w:val="24"/>
              </w:rPr>
            </w:pPr>
          </w:p>
        </w:tc>
        <w:tc>
          <w:tcPr>
            <w:tcW w:w="6680" w:type="dxa"/>
          </w:tcPr>
          <w:p w14:paraId="014F4783" w14:textId="36B4B870" w:rsidR="00641C77" w:rsidRDefault="00641C77" w:rsidP="00257634">
            <w:pPr>
              <w:jc w:val="both"/>
              <w:rPr>
                <w:rFonts w:ascii="Calibri" w:hAnsi="Calibri" w:cs="Calibri"/>
                <w:b/>
                <w:bCs/>
                <w:sz w:val="24"/>
                <w:szCs w:val="24"/>
              </w:rPr>
            </w:pPr>
            <w:r>
              <w:rPr>
                <w:rFonts w:ascii="Calibri" w:hAnsi="Calibri" w:cs="Calibri"/>
                <w:b/>
                <w:bCs/>
                <w:sz w:val="24"/>
                <w:szCs w:val="24"/>
              </w:rPr>
              <w:t xml:space="preserve">Minutes of last meeting – </w:t>
            </w:r>
            <w:r w:rsidR="00F10906">
              <w:rPr>
                <w:rFonts w:ascii="Calibri" w:hAnsi="Calibri" w:cs="Calibri"/>
                <w:b/>
                <w:bCs/>
                <w:sz w:val="24"/>
                <w:szCs w:val="24"/>
              </w:rPr>
              <w:t>20</w:t>
            </w:r>
            <w:r w:rsidR="00F10906" w:rsidRPr="00F10906">
              <w:rPr>
                <w:rFonts w:ascii="Calibri" w:hAnsi="Calibri" w:cs="Calibri"/>
                <w:b/>
                <w:bCs/>
                <w:sz w:val="24"/>
                <w:szCs w:val="24"/>
                <w:vertAlign w:val="superscript"/>
              </w:rPr>
              <w:t>th</w:t>
            </w:r>
            <w:r w:rsidR="00F10906">
              <w:rPr>
                <w:rFonts w:ascii="Calibri" w:hAnsi="Calibri" w:cs="Calibri"/>
                <w:b/>
                <w:bCs/>
                <w:sz w:val="24"/>
                <w:szCs w:val="24"/>
              </w:rPr>
              <w:t xml:space="preserve"> Jan 2025</w:t>
            </w:r>
          </w:p>
          <w:p w14:paraId="7BC413FD" w14:textId="2B7A9F8C" w:rsidR="00641C77" w:rsidRDefault="000930A6" w:rsidP="00257634">
            <w:pPr>
              <w:jc w:val="both"/>
              <w:rPr>
                <w:rFonts w:ascii="Calibri" w:hAnsi="Calibri" w:cs="Calibri"/>
                <w:sz w:val="24"/>
                <w:szCs w:val="24"/>
              </w:rPr>
            </w:pPr>
            <w:r>
              <w:rPr>
                <w:rFonts w:ascii="Calibri" w:hAnsi="Calibri" w:cs="Calibri"/>
                <w:b/>
                <w:bCs/>
                <w:sz w:val="24"/>
                <w:szCs w:val="24"/>
              </w:rPr>
              <w:t>Approved</w:t>
            </w:r>
            <w:r w:rsidR="00641C77">
              <w:rPr>
                <w:rFonts w:ascii="Calibri" w:hAnsi="Calibri" w:cs="Calibri"/>
                <w:b/>
                <w:bCs/>
                <w:sz w:val="24"/>
                <w:szCs w:val="24"/>
              </w:rPr>
              <w:t xml:space="preserve"> by: </w:t>
            </w:r>
            <w:r w:rsidR="00F10906" w:rsidRPr="00F10906">
              <w:rPr>
                <w:rFonts w:ascii="Calibri" w:hAnsi="Calibri" w:cs="Calibri"/>
                <w:sz w:val="24"/>
                <w:szCs w:val="24"/>
              </w:rPr>
              <w:t>Faye Currie</w:t>
            </w:r>
          </w:p>
          <w:p w14:paraId="6C34E506" w14:textId="4849A80E" w:rsidR="00641C77" w:rsidRPr="00641C77" w:rsidRDefault="00641C77" w:rsidP="00257634">
            <w:pPr>
              <w:jc w:val="both"/>
              <w:rPr>
                <w:rFonts w:ascii="Calibri" w:hAnsi="Calibri" w:cs="Calibri"/>
                <w:sz w:val="24"/>
                <w:szCs w:val="24"/>
              </w:rPr>
            </w:pPr>
            <w:r>
              <w:rPr>
                <w:rFonts w:ascii="Calibri" w:hAnsi="Calibri" w:cs="Calibri"/>
                <w:b/>
                <w:bCs/>
                <w:sz w:val="24"/>
                <w:szCs w:val="24"/>
              </w:rPr>
              <w:t>Seconded by:</w:t>
            </w:r>
            <w:r w:rsidR="00617121">
              <w:rPr>
                <w:rFonts w:ascii="Calibri" w:hAnsi="Calibri" w:cs="Calibri"/>
                <w:b/>
                <w:bCs/>
                <w:sz w:val="24"/>
                <w:szCs w:val="24"/>
              </w:rPr>
              <w:t xml:space="preserve"> </w:t>
            </w:r>
            <w:r w:rsidR="00F10906" w:rsidRPr="00F10906">
              <w:rPr>
                <w:rFonts w:ascii="Calibri" w:hAnsi="Calibri" w:cs="Calibri"/>
                <w:sz w:val="24"/>
                <w:szCs w:val="24"/>
              </w:rPr>
              <w:t>Lorna Goodall</w:t>
            </w:r>
          </w:p>
        </w:tc>
        <w:tc>
          <w:tcPr>
            <w:tcW w:w="2613" w:type="dxa"/>
          </w:tcPr>
          <w:p w14:paraId="1486CF17" w14:textId="77777777" w:rsidR="00641C77" w:rsidRDefault="00641C77" w:rsidP="00F152E9">
            <w:pPr>
              <w:jc w:val="center"/>
              <w:rPr>
                <w:rFonts w:ascii="Calibri" w:hAnsi="Calibri" w:cs="Calibri"/>
                <w:sz w:val="24"/>
                <w:szCs w:val="24"/>
              </w:rPr>
            </w:pPr>
          </w:p>
          <w:p w14:paraId="6B19D636" w14:textId="77777777" w:rsidR="00F10906" w:rsidRDefault="00F10906" w:rsidP="00F152E9">
            <w:pPr>
              <w:jc w:val="center"/>
              <w:rPr>
                <w:rFonts w:ascii="Calibri" w:hAnsi="Calibri" w:cs="Calibri"/>
                <w:sz w:val="24"/>
                <w:szCs w:val="24"/>
              </w:rPr>
            </w:pPr>
          </w:p>
          <w:p w14:paraId="44431117" w14:textId="5C13A2D6" w:rsidR="00F10906" w:rsidRDefault="00F10906" w:rsidP="00F10906">
            <w:pPr>
              <w:rPr>
                <w:rFonts w:ascii="Calibri" w:hAnsi="Calibri" w:cs="Calibri"/>
                <w:sz w:val="24"/>
                <w:szCs w:val="24"/>
              </w:rPr>
            </w:pPr>
          </w:p>
        </w:tc>
      </w:tr>
      <w:tr w:rsidR="00EE7827" w14:paraId="1DF7764C" w14:textId="77777777" w:rsidTr="001706D3">
        <w:trPr>
          <w:trHeight w:val="670"/>
        </w:trPr>
        <w:tc>
          <w:tcPr>
            <w:tcW w:w="1112" w:type="dxa"/>
          </w:tcPr>
          <w:p w14:paraId="7566EB62" w14:textId="77777777" w:rsidR="00EE7827" w:rsidRPr="00F10906" w:rsidRDefault="00EE7827" w:rsidP="00257634">
            <w:pPr>
              <w:pStyle w:val="ListParagraph"/>
              <w:numPr>
                <w:ilvl w:val="0"/>
                <w:numId w:val="1"/>
              </w:numPr>
              <w:jc w:val="both"/>
              <w:rPr>
                <w:rFonts w:ascii="Calibri" w:hAnsi="Calibri" w:cs="Calibri"/>
                <w:color w:val="000000" w:themeColor="text1"/>
                <w:sz w:val="24"/>
                <w:szCs w:val="24"/>
              </w:rPr>
            </w:pPr>
          </w:p>
        </w:tc>
        <w:tc>
          <w:tcPr>
            <w:tcW w:w="6680" w:type="dxa"/>
          </w:tcPr>
          <w:p w14:paraId="7960C99B" w14:textId="77777777" w:rsidR="009D5183" w:rsidRPr="00F10906" w:rsidRDefault="009D5183" w:rsidP="00257634">
            <w:pPr>
              <w:jc w:val="both"/>
              <w:rPr>
                <w:rFonts w:ascii="Calibri" w:hAnsi="Calibri" w:cs="Calibri"/>
                <w:b/>
                <w:bCs/>
                <w:color w:val="000000" w:themeColor="text1"/>
                <w:sz w:val="24"/>
                <w:szCs w:val="24"/>
              </w:rPr>
            </w:pPr>
            <w:r w:rsidRPr="00F10906">
              <w:rPr>
                <w:rFonts w:ascii="Calibri" w:hAnsi="Calibri" w:cs="Calibri"/>
                <w:b/>
                <w:bCs/>
                <w:color w:val="000000" w:themeColor="text1"/>
                <w:sz w:val="24"/>
                <w:szCs w:val="24"/>
              </w:rPr>
              <w:t xml:space="preserve">Matters Arising </w:t>
            </w:r>
          </w:p>
          <w:p w14:paraId="79B26184" w14:textId="6F526B68" w:rsidR="005509ED" w:rsidRPr="00F10906" w:rsidRDefault="00F10906" w:rsidP="00B815F9">
            <w:pPr>
              <w:pStyle w:val="ListParagraph"/>
              <w:numPr>
                <w:ilvl w:val="0"/>
                <w:numId w:val="6"/>
              </w:numPr>
              <w:jc w:val="both"/>
              <w:rPr>
                <w:rFonts w:ascii="Calibri" w:hAnsi="Calibri" w:cs="Calibri"/>
                <w:color w:val="000000" w:themeColor="text1"/>
                <w:sz w:val="24"/>
                <w:szCs w:val="24"/>
              </w:rPr>
            </w:pPr>
            <w:r w:rsidRPr="00F10906">
              <w:rPr>
                <w:rFonts w:ascii="Calibri" w:hAnsi="Calibri" w:cs="Calibri"/>
                <w:bCs/>
                <w:color w:val="000000" w:themeColor="text1"/>
                <w:sz w:val="24"/>
                <w:szCs w:val="24"/>
              </w:rPr>
              <w:t>Anti-bullying Policy</w:t>
            </w:r>
            <w:r w:rsidR="00617121" w:rsidRPr="00F10906">
              <w:rPr>
                <w:rFonts w:ascii="Calibri" w:hAnsi="Calibri" w:cs="Calibri"/>
                <w:bCs/>
                <w:color w:val="000000" w:themeColor="text1"/>
                <w:sz w:val="24"/>
                <w:szCs w:val="24"/>
              </w:rPr>
              <w:t xml:space="preserve"> – </w:t>
            </w:r>
            <w:r w:rsidRPr="00F10906">
              <w:rPr>
                <w:rFonts w:ascii="Calibri" w:hAnsi="Calibri" w:cs="Calibri"/>
                <w:bCs/>
                <w:color w:val="000000" w:themeColor="text1"/>
                <w:sz w:val="24"/>
                <w:szCs w:val="24"/>
              </w:rPr>
              <w:t>feedback provided to the authority as requested. CG updated the group on the school level charter linked to this</w:t>
            </w:r>
          </w:p>
          <w:p w14:paraId="550D1F41" w14:textId="506FA511" w:rsidR="00F10906" w:rsidRPr="00F10906" w:rsidRDefault="00F10906" w:rsidP="00B815F9">
            <w:pPr>
              <w:pStyle w:val="ListParagraph"/>
              <w:numPr>
                <w:ilvl w:val="0"/>
                <w:numId w:val="6"/>
              </w:numPr>
              <w:jc w:val="both"/>
              <w:rPr>
                <w:rFonts w:ascii="Calibri" w:hAnsi="Calibri" w:cs="Calibri"/>
                <w:color w:val="000000" w:themeColor="text1"/>
                <w:sz w:val="24"/>
                <w:szCs w:val="24"/>
              </w:rPr>
            </w:pPr>
            <w:r w:rsidRPr="00F10906">
              <w:rPr>
                <w:rFonts w:ascii="Calibri" w:hAnsi="Calibri" w:cs="Calibri"/>
                <w:bCs/>
                <w:color w:val="000000" w:themeColor="text1"/>
                <w:sz w:val="24"/>
                <w:szCs w:val="24"/>
              </w:rPr>
              <w:t>Business contacts – no duplication. CG updated that there would really be no duplication if the Parent Council wanted to approach companies. CG indicated that the outdoor garden area is being developed and community partners will be approached in relation to that</w:t>
            </w:r>
          </w:p>
          <w:p w14:paraId="050B2428" w14:textId="394D7559" w:rsidR="00F10906" w:rsidRPr="00F10906" w:rsidRDefault="00F10906" w:rsidP="00F10906">
            <w:pPr>
              <w:pStyle w:val="ListParagraph"/>
              <w:numPr>
                <w:ilvl w:val="0"/>
                <w:numId w:val="6"/>
              </w:numPr>
              <w:jc w:val="both"/>
              <w:rPr>
                <w:rFonts w:ascii="Calibri" w:hAnsi="Calibri" w:cs="Calibri"/>
                <w:color w:val="000000" w:themeColor="text1"/>
                <w:sz w:val="24"/>
                <w:szCs w:val="24"/>
              </w:rPr>
            </w:pPr>
            <w:r w:rsidRPr="00F10906">
              <w:rPr>
                <w:rFonts w:ascii="Calibri" w:hAnsi="Calibri" w:cs="Calibri"/>
                <w:bCs/>
                <w:color w:val="000000" w:themeColor="text1"/>
                <w:sz w:val="24"/>
                <w:szCs w:val="24"/>
              </w:rPr>
              <w:t>Cost of text messaging provided by RT. This is 4p per text message</w:t>
            </w:r>
          </w:p>
          <w:p w14:paraId="5DFCEC33" w14:textId="4D604614" w:rsidR="000930A6" w:rsidRPr="00F10906" w:rsidRDefault="00F10906" w:rsidP="00F10906">
            <w:pPr>
              <w:pStyle w:val="ListParagraph"/>
              <w:numPr>
                <w:ilvl w:val="0"/>
                <w:numId w:val="6"/>
              </w:numPr>
              <w:jc w:val="both"/>
              <w:rPr>
                <w:rFonts w:ascii="Calibri" w:hAnsi="Calibri" w:cs="Calibri"/>
                <w:color w:val="000000" w:themeColor="text1"/>
                <w:sz w:val="24"/>
                <w:szCs w:val="24"/>
              </w:rPr>
            </w:pPr>
            <w:r w:rsidRPr="00F10906">
              <w:rPr>
                <w:rFonts w:ascii="Calibri" w:hAnsi="Calibri" w:cs="Calibri"/>
                <w:color w:val="000000" w:themeColor="text1"/>
                <w:sz w:val="24"/>
                <w:szCs w:val="24"/>
              </w:rPr>
              <w:t xml:space="preserve">Twitter / X – discussed by us and at the wider PC Chairs forum. No formal policy on this use of this platform, although many groups stated that they are starting to move away from X. LG suggested that BlueSky be considered as an alternative. CG will look at this as well as looking again at the </w:t>
            </w:r>
            <w:r w:rsidR="00D85DD4" w:rsidRPr="00F10906">
              <w:rPr>
                <w:rFonts w:ascii="Calibri" w:hAnsi="Calibri" w:cs="Calibri"/>
                <w:color w:val="000000" w:themeColor="text1"/>
                <w:sz w:val="24"/>
                <w:szCs w:val="24"/>
              </w:rPr>
              <w:t>existing</w:t>
            </w:r>
            <w:r w:rsidRPr="00F10906">
              <w:rPr>
                <w:rFonts w:ascii="Calibri" w:hAnsi="Calibri" w:cs="Calibri"/>
                <w:color w:val="000000" w:themeColor="text1"/>
                <w:sz w:val="24"/>
                <w:szCs w:val="24"/>
              </w:rPr>
              <w:t xml:space="preserve"> School Facebook page</w:t>
            </w:r>
          </w:p>
          <w:p w14:paraId="086106B7" w14:textId="603B9EEB" w:rsidR="00F10906" w:rsidRPr="00F10906" w:rsidRDefault="00F10906" w:rsidP="00F10906">
            <w:pPr>
              <w:pStyle w:val="ListParagraph"/>
              <w:numPr>
                <w:ilvl w:val="0"/>
                <w:numId w:val="6"/>
              </w:numPr>
              <w:jc w:val="both"/>
              <w:rPr>
                <w:rFonts w:ascii="Calibri" w:hAnsi="Calibri" w:cs="Calibri"/>
                <w:color w:val="000000" w:themeColor="text1"/>
                <w:sz w:val="24"/>
                <w:szCs w:val="24"/>
              </w:rPr>
            </w:pPr>
            <w:r w:rsidRPr="00F10906">
              <w:rPr>
                <w:rFonts w:ascii="Calibri" w:hAnsi="Calibri" w:cs="Calibri"/>
                <w:color w:val="000000" w:themeColor="text1"/>
                <w:sz w:val="24"/>
                <w:szCs w:val="24"/>
              </w:rPr>
              <w:t>RRS Accreditation visit – thank you to those who participated. MR commented that the staff were so enthusiastic about the developments</w:t>
            </w:r>
          </w:p>
        </w:tc>
        <w:tc>
          <w:tcPr>
            <w:tcW w:w="2613" w:type="dxa"/>
          </w:tcPr>
          <w:p w14:paraId="2917C492" w14:textId="77777777" w:rsidR="00EE7827" w:rsidRPr="00F10906" w:rsidRDefault="00EE7827" w:rsidP="00F152E9">
            <w:pPr>
              <w:jc w:val="center"/>
              <w:rPr>
                <w:rFonts w:ascii="Calibri" w:hAnsi="Calibri" w:cs="Calibri"/>
                <w:color w:val="000000" w:themeColor="text1"/>
                <w:sz w:val="24"/>
                <w:szCs w:val="24"/>
              </w:rPr>
            </w:pPr>
          </w:p>
          <w:p w14:paraId="6F6BFC66" w14:textId="77777777" w:rsidR="00837000" w:rsidRPr="00F10906" w:rsidRDefault="00837000" w:rsidP="00F152E9">
            <w:pPr>
              <w:jc w:val="center"/>
              <w:rPr>
                <w:rFonts w:ascii="Calibri" w:hAnsi="Calibri" w:cs="Calibri"/>
                <w:color w:val="000000" w:themeColor="text1"/>
                <w:sz w:val="24"/>
                <w:szCs w:val="24"/>
              </w:rPr>
            </w:pPr>
          </w:p>
          <w:p w14:paraId="5E110D47" w14:textId="77777777" w:rsidR="00F10906" w:rsidRPr="00F10906" w:rsidRDefault="00F10906" w:rsidP="00F152E9">
            <w:pPr>
              <w:jc w:val="center"/>
              <w:rPr>
                <w:rFonts w:ascii="Calibri" w:hAnsi="Calibri" w:cs="Calibri"/>
                <w:color w:val="000000" w:themeColor="text1"/>
                <w:sz w:val="24"/>
                <w:szCs w:val="24"/>
              </w:rPr>
            </w:pPr>
          </w:p>
          <w:p w14:paraId="18BE2268" w14:textId="77777777" w:rsidR="00F10906" w:rsidRPr="00F10906" w:rsidRDefault="00F10906" w:rsidP="00F152E9">
            <w:pPr>
              <w:jc w:val="center"/>
              <w:rPr>
                <w:rFonts w:ascii="Calibri" w:hAnsi="Calibri" w:cs="Calibri"/>
                <w:color w:val="000000" w:themeColor="text1"/>
                <w:sz w:val="24"/>
                <w:szCs w:val="24"/>
              </w:rPr>
            </w:pPr>
          </w:p>
          <w:p w14:paraId="55981E7A" w14:textId="77777777" w:rsidR="00F10906" w:rsidRPr="00F10906" w:rsidRDefault="00F10906" w:rsidP="00F152E9">
            <w:pPr>
              <w:jc w:val="center"/>
              <w:rPr>
                <w:rFonts w:ascii="Calibri" w:hAnsi="Calibri" w:cs="Calibri"/>
                <w:color w:val="000000" w:themeColor="text1"/>
                <w:sz w:val="24"/>
                <w:szCs w:val="24"/>
              </w:rPr>
            </w:pPr>
          </w:p>
          <w:p w14:paraId="7CAFD446" w14:textId="77777777" w:rsidR="00F10906" w:rsidRPr="00F10906" w:rsidRDefault="00F10906" w:rsidP="00F152E9">
            <w:pPr>
              <w:jc w:val="center"/>
              <w:rPr>
                <w:rFonts w:ascii="Calibri" w:hAnsi="Calibri" w:cs="Calibri"/>
                <w:color w:val="000000" w:themeColor="text1"/>
                <w:sz w:val="24"/>
                <w:szCs w:val="24"/>
              </w:rPr>
            </w:pPr>
          </w:p>
          <w:p w14:paraId="5000DEB4" w14:textId="77777777" w:rsidR="00F10906" w:rsidRPr="00F10906" w:rsidRDefault="00F10906" w:rsidP="00F152E9">
            <w:pPr>
              <w:jc w:val="center"/>
              <w:rPr>
                <w:rFonts w:ascii="Calibri" w:hAnsi="Calibri" w:cs="Calibri"/>
                <w:color w:val="000000" w:themeColor="text1"/>
                <w:sz w:val="24"/>
                <w:szCs w:val="24"/>
              </w:rPr>
            </w:pPr>
          </w:p>
          <w:p w14:paraId="7BFD20D4" w14:textId="77777777" w:rsidR="00F10906" w:rsidRPr="00F10906" w:rsidRDefault="00F10906" w:rsidP="00F152E9">
            <w:pPr>
              <w:jc w:val="center"/>
              <w:rPr>
                <w:rFonts w:ascii="Calibri" w:hAnsi="Calibri" w:cs="Calibri"/>
                <w:color w:val="000000" w:themeColor="text1"/>
                <w:sz w:val="24"/>
                <w:szCs w:val="24"/>
              </w:rPr>
            </w:pPr>
          </w:p>
          <w:p w14:paraId="05106399" w14:textId="77777777" w:rsidR="00F10906" w:rsidRPr="00F10906" w:rsidRDefault="00F10906" w:rsidP="00F152E9">
            <w:pPr>
              <w:jc w:val="center"/>
              <w:rPr>
                <w:rFonts w:ascii="Calibri" w:hAnsi="Calibri" w:cs="Calibri"/>
                <w:color w:val="000000" w:themeColor="text1"/>
                <w:sz w:val="24"/>
                <w:szCs w:val="24"/>
              </w:rPr>
            </w:pPr>
            <w:r w:rsidRPr="00F10906">
              <w:rPr>
                <w:rFonts w:ascii="Calibri" w:hAnsi="Calibri" w:cs="Calibri"/>
                <w:color w:val="000000" w:themeColor="text1"/>
                <w:sz w:val="24"/>
                <w:szCs w:val="24"/>
              </w:rPr>
              <w:t>CG</w:t>
            </w:r>
          </w:p>
          <w:p w14:paraId="27935F77" w14:textId="77777777" w:rsidR="00F10906" w:rsidRPr="00F10906" w:rsidRDefault="00F10906" w:rsidP="00F152E9">
            <w:pPr>
              <w:jc w:val="center"/>
              <w:rPr>
                <w:rFonts w:ascii="Calibri" w:hAnsi="Calibri" w:cs="Calibri"/>
                <w:color w:val="000000" w:themeColor="text1"/>
                <w:sz w:val="24"/>
                <w:szCs w:val="24"/>
              </w:rPr>
            </w:pPr>
          </w:p>
          <w:p w14:paraId="42BFFCF4" w14:textId="77777777" w:rsidR="00F10906" w:rsidRPr="00F10906" w:rsidRDefault="00F10906" w:rsidP="00F152E9">
            <w:pPr>
              <w:jc w:val="center"/>
              <w:rPr>
                <w:rFonts w:ascii="Calibri" w:hAnsi="Calibri" w:cs="Calibri"/>
                <w:color w:val="000000" w:themeColor="text1"/>
                <w:sz w:val="24"/>
                <w:szCs w:val="24"/>
              </w:rPr>
            </w:pPr>
          </w:p>
          <w:p w14:paraId="7CF08ED5" w14:textId="77777777" w:rsidR="00F10906" w:rsidRPr="00F10906" w:rsidRDefault="00F10906" w:rsidP="00F152E9">
            <w:pPr>
              <w:jc w:val="center"/>
              <w:rPr>
                <w:rFonts w:ascii="Calibri" w:hAnsi="Calibri" w:cs="Calibri"/>
                <w:color w:val="000000" w:themeColor="text1"/>
                <w:sz w:val="24"/>
                <w:szCs w:val="24"/>
              </w:rPr>
            </w:pPr>
          </w:p>
          <w:p w14:paraId="499BBC69" w14:textId="77777777" w:rsidR="00F10906" w:rsidRPr="00F10906" w:rsidRDefault="00F10906" w:rsidP="00F152E9">
            <w:pPr>
              <w:jc w:val="center"/>
              <w:rPr>
                <w:rFonts w:ascii="Calibri" w:hAnsi="Calibri" w:cs="Calibri"/>
                <w:color w:val="000000" w:themeColor="text1"/>
                <w:sz w:val="24"/>
                <w:szCs w:val="24"/>
              </w:rPr>
            </w:pPr>
          </w:p>
          <w:p w14:paraId="3A9D3F8A" w14:textId="77777777" w:rsidR="00F10906" w:rsidRPr="00F10906" w:rsidRDefault="00F10906" w:rsidP="00F152E9">
            <w:pPr>
              <w:jc w:val="center"/>
              <w:rPr>
                <w:rFonts w:ascii="Calibri" w:hAnsi="Calibri" w:cs="Calibri"/>
                <w:color w:val="000000" w:themeColor="text1"/>
                <w:sz w:val="24"/>
                <w:szCs w:val="24"/>
              </w:rPr>
            </w:pPr>
          </w:p>
          <w:p w14:paraId="0EB42083" w14:textId="77777777" w:rsidR="00F10906" w:rsidRPr="00F10906" w:rsidRDefault="00F10906" w:rsidP="00F152E9">
            <w:pPr>
              <w:jc w:val="center"/>
              <w:rPr>
                <w:rFonts w:ascii="Calibri" w:hAnsi="Calibri" w:cs="Calibri"/>
                <w:color w:val="000000" w:themeColor="text1"/>
                <w:sz w:val="24"/>
                <w:szCs w:val="24"/>
              </w:rPr>
            </w:pPr>
          </w:p>
          <w:p w14:paraId="295CA025" w14:textId="77777777" w:rsidR="00F10906" w:rsidRPr="00F10906" w:rsidRDefault="00F10906" w:rsidP="00F152E9">
            <w:pPr>
              <w:jc w:val="center"/>
              <w:rPr>
                <w:rFonts w:ascii="Calibri" w:hAnsi="Calibri" w:cs="Calibri"/>
                <w:color w:val="000000" w:themeColor="text1"/>
                <w:sz w:val="24"/>
                <w:szCs w:val="24"/>
              </w:rPr>
            </w:pPr>
          </w:p>
          <w:p w14:paraId="399C654F" w14:textId="511ABA7E" w:rsidR="00F10906" w:rsidRPr="00F10906" w:rsidRDefault="00F10906" w:rsidP="00F10906">
            <w:pPr>
              <w:jc w:val="center"/>
              <w:rPr>
                <w:rFonts w:ascii="Calibri" w:hAnsi="Calibri" w:cs="Calibri"/>
                <w:color w:val="000000" w:themeColor="text1"/>
                <w:sz w:val="24"/>
                <w:szCs w:val="24"/>
              </w:rPr>
            </w:pPr>
            <w:r w:rsidRPr="00F10906">
              <w:rPr>
                <w:rFonts w:ascii="Calibri" w:hAnsi="Calibri" w:cs="Calibri"/>
                <w:color w:val="000000" w:themeColor="text1"/>
                <w:sz w:val="24"/>
                <w:szCs w:val="24"/>
              </w:rPr>
              <w:t>CG</w:t>
            </w:r>
          </w:p>
          <w:p w14:paraId="0D4B548E" w14:textId="399EAAF9" w:rsidR="00F10906" w:rsidRPr="00F10906" w:rsidRDefault="00F10906" w:rsidP="00F10906">
            <w:pPr>
              <w:rPr>
                <w:rFonts w:ascii="Calibri" w:hAnsi="Calibri" w:cs="Calibri"/>
                <w:color w:val="000000" w:themeColor="text1"/>
                <w:sz w:val="24"/>
                <w:szCs w:val="24"/>
              </w:rPr>
            </w:pPr>
          </w:p>
        </w:tc>
      </w:tr>
      <w:tr w:rsidR="00EE7827" w14:paraId="313F7B67" w14:textId="77777777" w:rsidTr="001706D3">
        <w:trPr>
          <w:trHeight w:val="670"/>
        </w:trPr>
        <w:tc>
          <w:tcPr>
            <w:tcW w:w="1112" w:type="dxa"/>
          </w:tcPr>
          <w:p w14:paraId="6DD895E4" w14:textId="77777777" w:rsidR="00EE7827" w:rsidRPr="00F10906" w:rsidRDefault="00EE7827" w:rsidP="00257634">
            <w:pPr>
              <w:pStyle w:val="ListParagraph"/>
              <w:numPr>
                <w:ilvl w:val="0"/>
                <w:numId w:val="1"/>
              </w:numPr>
              <w:jc w:val="both"/>
              <w:rPr>
                <w:rFonts w:ascii="Calibri" w:hAnsi="Calibri" w:cs="Calibri"/>
                <w:color w:val="000000" w:themeColor="text1"/>
                <w:sz w:val="24"/>
                <w:szCs w:val="24"/>
              </w:rPr>
            </w:pPr>
          </w:p>
        </w:tc>
        <w:tc>
          <w:tcPr>
            <w:tcW w:w="6680" w:type="dxa"/>
          </w:tcPr>
          <w:p w14:paraId="7E3A8CCB" w14:textId="77777777" w:rsidR="009D5183" w:rsidRDefault="009D5183" w:rsidP="00257634">
            <w:pPr>
              <w:jc w:val="both"/>
              <w:rPr>
                <w:rFonts w:ascii="Calibri" w:hAnsi="Calibri" w:cs="Calibri"/>
                <w:b/>
                <w:bCs/>
                <w:color w:val="000000" w:themeColor="text1"/>
                <w:sz w:val="24"/>
                <w:szCs w:val="24"/>
              </w:rPr>
            </w:pPr>
            <w:r w:rsidRPr="00F10906">
              <w:rPr>
                <w:rFonts w:ascii="Calibri" w:hAnsi="Calibri" w:cs="Calibri"/>
                <w:b/>
                <w:bCs/>
                <w:color w:val="000000" w:themeColor="text1"/>
                <w:sz w:val="24"/>
                <w:szCs w:val="24"/>
              </w:rPr>
              <w:t>Chairs Update</w:t>
            </w:r>
          </w:p>
          <w:p w14:paraId="3F598913" w14:textId="77777777" w:rsidR="009B4E13" w:rsidRPr="00F10906" w:rsidRDefault="009B4E13" w:rsidP="00257634">
            <w:pPr>
              <w:jc w:val="both"/>
              <w:rPr>
                <w:rFonts w:ascii="Calibri" w:hAnsi="Calibri" w:cs="Calibri"/>
                <w:b/>
                <w:bCs/>
                <w:color w:val="000000" w:themeColor="text1"/>
                <w:sz w:val="24"/>
                <w:szCs w:val="24"/>
              </w:rPr>
            </w:pPr>
          </w:p>
          <w:p w14:paraId="452A7FF4" w14:textId="77777777" w:rsidR="00F10906" w:rsidRPr="00F10906" w:rsidRDefault="00EE7827" w:rsidP="00F10906">
            <w:pPr>
              <w:pStyle w:val="ListParagraph"/>
              <w:numPr>
                <w:ilvl w:val="0"/>
                <w:numId w:val="7"/>
              </w:numPr>
              <w:jc w:val="both"/>
              <w:rPr>
                <w:rFonts w:ascii="Calibri" w:hAnsi="Calibri" w:cs="Calibri"/>
                <w:color w:val="000000" w:themeColor="text1"/>
                <w:sz w:val="24"/>
                <w:szCs w:val="24"/>
              </w:rPr>
            </w:pPr>
            <w:r w:rsidRPr="00F10906">
              <w:rPr>
                <w:rFonts w:ascii="Calibri" w:hAnsi="Calibri" w:cs="Calibri"/>
                <w:b/>
                <w:bCs/>
                <w:color w:val="000000" w:themeColor="text1"/>
                <w:sz w:val="24"/>
                <w:szCs w:val="24"/>
              </w:rPr>
              <w:t>New Members</w:t>
            </w:r>
            <w:r w:rsidRPr="00F10906">
              <w:rPr>
                <w:rFonts w:ascii="Calibri" w:hAnsi="Calibri" w:cs="Calibri"/>
                <w:bCs/>
                <w:color w:val="000000" w:themeColor="text1"/>
                <w:sz w:val="24"/>
                <w:szCs w:val="24"/>
              </w:rPr>
              <w:t xml:space="preserve"> –</w:t>
            </w:r>
            <w:r w:rsidRPr="00F10906">
              <w:rPr>
                <w:rFonts w:ascii="Calibri" w:hAnsi="Calibri" w:cs="Calibri"/>
                <w:b/>
                <w:bCs/>
                <w:color w:val="000000" w:themeColor="text1"/>
                <w:sz w:val="24"/>
                <w:szCs w:val="24"/>
              </w:rPr>
              <w:t xml:space="preserve"> </w:t>
            </w:r>
            <w:r w:rsidR="000930A6" w:rsidRPr="00F10906">
              <w:rPr>
                <w:rFonts w:ascii="Calibri" w:hAnsi="Calibri" w:cs="Calibri"/>
                <w:bCs/>
                <w:color w:val="000000" w:themeColor="text1"/>
                <w:sz w:val="24"/>
                <w:szCs w:val="24"/>
              </w:rPr>
              <w:t>no new members at this meeting.</w:t>
            </w:r>
            <w:r w:rsidR="00617121" w:rsidRPr="00F10906">
              <w:rPr>
                <w:rFonts w:ascii="Calibri" w:hAnsi="Calibri" w:cs="Calibri"/>
                <w:bCs/>
                <w:color w:val="000000" w:themeColor="text1"/>
                <w:sz w:val="24"/>
                <w:szCs w:val="24"/>
              </w:rPr>
              <w:t xml:space="preserve"> </w:t>
            </w:r>
            <w:r w:rsidR="00F10906" w:rsidRPr="00F10906">
              <w:rPr>
                <w:rFonts w:ascii="Calibri" w:hAnsi="Calibri" w:cs="Calibri"/>
                <w:bCs/>
                <w:color w:val="000000" w:themeColor="text1"/>
                <w:sz w:val="24"/>
                <w:szCs w:val="24"/>
              </w:rPr>
              <w:t>MR has extended an invitation to Cllr Ian Hellyer to attend future meetings</w:t>
            </w:r>
          </w:p>
          <w:p w14:paraId="7496516C" w14:textId="68EC72A5" w:rsidR="005509ED" w:rsidRDefault="005509ED" w:rsidP="00F10906">
            <w:pPr>
              <w:pStyle w:val="ListParagraph"/>
              <w:numPr>
                <w:ilvl w:val="0"/>
                <w:numId w:val="7"/>
              </w:numPr>
              <w:jc w:val="both"/>
              <w:rPr>
                <w:rStyle w:val="Hyperlink"/>
                <w:rFonts w:ascii="Calibri" w:hAnsi="Calibri" w:cs="Calibri"/>
                <w:color w:val="000000" w:themeColor="text1"/>
                <w:sz w:val="24"/>
                <w:szCs w:val="24"/>
                <w:u w:val="none"/>
              </w:rPr>
            </w:pPr>
            <w:r w:rsidRPr="00F10906">
              <w:rPr>
                <w:rFonts w:ascii="Calibri" w:hAnsi="Calibri" w:cs="Calibri"/>
                <w:b/>
                <w:bCs/>
                <w:color w:val="000000" w:themeColor="text1"/>
                <w:sz w:val="24"/>
                <w:szCs w:val="24"/>
              </w:rPr>
              <w:lastRenderedPageBreak/>
              <w:t>Connect Resources and Sessions</w:t>
            </w:r>
            <w:r w:rsidRPr="00F10906">
              <w:rPr>
                <w:rFonts w:ascii="Calibri" w:hAnsi="Calibri" w:cs="Calibri"/>
                <w:color w:val="000000" w:themeColor="text1"/>
                <w:sz w:val="24"/>
                <w:szCs w:val="24"/>
              </w:rPr>
              <w:t>:</w:t>
            </w:r>
            <w:r w:rsidR="00FE1D7B" w:rsidRPr="00F10906">
              <w:rPr>
                <w:rFonts w:ascii="Calibri" w:hAnsi="Calibri" w:cs="Calibri"/>
                <w:color w:val="000000" w:themeColor="text1"/>
                <w:sz w:val="24"/>
                <w:szCs w:val="24"/>
              </w:rPr>
              <w:t xml:space="preserve"> </w:t>
            </w:r>
            <w:r w:rsidR="00FE1D7B" w:rsidRPr="00F10906">
              <w:rPr>
                <w:rStyle w:val="Hyperlink"/>
                <w:rFonts w:ascii="Calibri" w:hAnsi="Calibri" w:cs="Calibri"/>
                <w:color w:val="000000" w:themeColor="text1"/>
                <w:sz w:val="24"/>
                <w:szCs w:val="24"/>
                <w:u w:val="none"/>
              </w:rPr>
              <w:t>Details included in agenda</w:t>
            </w:r>
            <w:r w:rsidR="000930A6" w:rsidRPr="00F10906">
              <w:rPr>
                <w:rStyle w:val="Hyperlink"/>
                <w:rFonts w:ascii="Calibri" w:hAnsi="Calibri" w:cs="Calibri"/>
                <w:color w:val="000000" w:themeColor="text1"/>
                <w:sz w:val="24"/>
                <w:szCs w:val="24"/>
                <w:u w:val="none"/>
              </w:rPr>
              <w:t xml:space="preserve">.  Log on instructions can be accessed from Muriel.  </w:t>
            </w:r>
            <w:r w:rsidR="00FE1D7B" w:rsidRPr="00F10906">
              <w:rPr>
                <w:rStyle w:val="Hyperlink"/>
                <w:rFonts w:ascii="Calibri" w:hAnsi="Calibri" w:cs="Calibri"/>
                <w:color w:val="000000" w:themeColor="text1"/>
                <w:sz w:val="24"/>
                <w:szCs w:val="24"/>
                <w:u w:val="none"/>
              </w:rPr>
              <w:t>K</w:t>
            </w:r>
            <w:r w:rsidR="009B041E" w:rsidRPr="00F10906">
              <w:rPr>
                <w:rStyle w:val="Hyperlink"/>
                <w:rFonts w:ascii="Calibri" w:hAnsi="Calibri" w:cs="Calibri"/>
                <w:color w:val="000000" w:themeColor="text1"/>
                <w:sz w:val="24"/>
                <w:szCs w:val="24"/>
                <w:u w:val="none"/>
              </w:rPr>
              <w:t>een</w:t>
            </w:r>
            <w:r w:rsidR="000930A6" w:rsidRPr="00F10906">
              <w:rPr>
                <w:rStyle w:val="Hyperlink"/>
                <w:rFonts w:ascii="Calibri" w:hAnsi="Calibri" w:cs="Calibri"/>
                <w:color w:val="000000" w:themeColor="text1"/>
                <w:sz w:val="24"/>
                <w:szCs w:val="24"/>
                <w:u w:val="none"/>
              </w:rPr>
              <w:t xml:space="preserve"> for members to use</w:t>
            </w:r>
            <w:r w:rsidR="00FE1D7B" w:rsidRPr="00F10906">
              <w:rPr>
                <w:rStyle w:val="Hyperlink"/>
                <w:rFonts w:ascii="Calibri" w:hAnsi="Calibri" w:cs="Calibri"/>
                <w:color w:val="000000" w:themeColor="text1"/>
                <w:sz w:val="24"/>
                <w:szCs w:val="24"/>
                <w:u w:val="none"/>
              </w:rPr>
              <w:t xml:space="preserve"> this resource</w:t>
            </w:r>
          </w:p>
          <w:p w14:paraId="0DF3B67E" w14:textId="77777777" w:rsidR="009B4E13" w:rsidRPr="00F10906" w:rsidRDefault="009B4E13" w:rsidP="009B4E13">
            <w:pPr>
              <w:pStyle w:val="ListParagraph"/>
              <w:jc w:val="both"/>
              <w:rPr>
                <w:rStyle w:val="Hyperlink"/>
                <w:rFonts w:ascii="Calibri" w:hAnsi="Calibri" w:cs="Calibri"/>
                <w:color w:val="000000" w:themeColor="text1"/>
                <w:sz w:val="24"/>
                <w:szCs w:val="24"/>
                <w:u w:val="none"/>
              </w:rPr>
            </w:pPr>
          </w:p>
          <w:p w14:paraId="28FB4909" w14:textId="5CC96DEE" w:rsidR="00EE7827" w:rsidRPr="00F10906" w:rsidRDefault="00F10906" w:rsidP="00033D67">
            <w:pPr>
              <w:pStyle w:val="ListParagraph"/>
              <w:numPr>
                <w:ilvl w:val="0"/>
                <w:numId w:val="7"/>
              </w:numPr>
              <w:jc w:val="both"/>
              <w:rPr>
                <w:rFonts w:ascii="Calibri" w:hAnsi="Calibri" w:cs="Calibri"/>
                <w:color w:val="000000" w:themeColor="text1"/>
                <w:sz w:val="24"/>
                <w:szCs w:val="24"/>
              </w:rPr>
            </w:pPr>
            <w:r w:rsidRPr="00F10906">
              <w:rPr>
                <w:rFonts w:ascii="Calibri" w:hAnsi="Calibri" w:cs="Calibri"/>
                <w:b/>
                <w:bCs/>
                <w:color w:val="000000" w:themeColor="text1"/>
                <w:sz w:val="24"/>
                <w:szCs w:val="24"/>
              </w:rPr>
              <w:t>PC Chairs – 10</w:t>
            </w:r>
            <w:r w:rsidRPr="00F10906">
              <w:rPr>
                <w:rFonts w:ascii="Calibri" w:hAnsi="Calibri" w:cs="Calibri"/>
                <w:b/>
                <w:bCs/>
                <w:color w:val="000000" w:themeColor="text1"/>
                <w:sz w:val="24"/>
                <w:szCs w:val="24"/>
                <w:vertAlign w:val="superscript"/>
              </w:rPr>
              <w:t>th</w:t>
            </w:r>
            <w:r w:rsidRPr="00F10906">
              <w:rPr>
                <w:rFonts w:ascii="Calibri" w:hAnsi="Calibri" w:cs="Calibri"/>
                <w:b/>
                <w:bCs/>
                <w:color w:val="000000" w:themeColor="text1"/>
                <w:sz w:val="24"/>
                <w:szCs w:val="24"/>
              </w:rPr>
              <w:t xml:space="preserve"> Feb 2025:</w:t>
            </w:r>
            <w:r w:rsidRPr="00F10906">
              <w:rPr>
                <w:rFonts w:ascii="Calibri" w:hAnsi="Calibri" w:cs="Calibri"/>
                <w:color w:val="000000" w:themeColor="text1"/>
                <w:sz w:val="24"/>
                <w:szCs w:val="24"/>
              </w:rPr>
              <w:t xml:space="preserve"> Update on budgets. Tight, but no change to teacher numbers. Losing a brass instrumental instructor. Also discussed the ASN consultation and Social Media platforms as discussed earlier. Next meeting is 12</w:t>
            </w:r>
            <w:r w:rsidRPr="00F10906">
              <w:rPr>
                <w:rFonts w:ascii="Calibri" w:hAnsi="Calibri" w:cs="Calibri"/>
                <w:color w:val="000000" w:themeColor="text1"/>
                <w:sz w:val="24"/>
                <w:szCs w:val="24"/>
                <w:vertAlign w:val="superscript"/>
              </w:rPr>
              <w:t>th</w:t>
            </w:r>
            <w:r w:rsidRPr="00F10906">
              <w:rPr>
                <w:rFonts w:ascii="Calibri" w:hAnsi="Calibri" w:cs="Calibri"/>
                <w:color w:val="000000" w:themeColor="text1"/>
                <w:sz w:val="24"/>
                <w:szCs w:val="24"/>
              </w:rPr>
              <w:t xml:space="preserve"> May</w:t>
            </w:r>
          </w:p>
        </w:tc>
        <w:tc>
          <w:tcPr>
            <w:tcW w:w="2613" w:type="dxa"/>
          </w:tcPr>
          <w:p w14:paraId="355492EA" w14:textId="77777777" w:rsidR="00EE7827" w:rsidRPr="00F10906" w:rsidRDefault="00EE7827" w:rsidP="00F152E9">
            <w:pPr>
              <w:jc w:val="center"/>
              <w:rPr>
                <w:rFonts w:ascii="Calibri" w:hAnsi="Calibri" w:cs="Calibri"/>
                <w:color w:val="FF0000"/>
                <w:sz w:val="24"/>
                <w:szCs w:val="24"/>
              </w:rPr>
            </w:pPr>
          </w:p>
          <w:p w14:paraId="55179F4A" w14:textId="77777777" w:rsidR="00617121" w:rsidRPr="00F10906" w:rsidRDefault="00617121" w:rsidP="00F152E9">
            <w:pPr>
              <w:jc w:val="center"/>
              <w:rPr>
                <w:rFonts w:ascii="Calibri" w:hAnsi="Calibri" w:cs="Calibri"/>
                <w:color w:val="FF0000"/>
                <w:sz w:val="24"/>
                <w:szCs w:val="24"/>
              </w:rPr>
            </w:pPr>
          </w:p>
          <w:p w14:paraId="62C2B596" w14:textId="6AD8E779" w:rsidR="00B815F9" w:rsidRPr="00F10906" w:rsidRDefault="00B815F9" w:rsidP="00F10906">
            <w:pPr>
              <w:rPr>
                <w:rFonts w:ascii="Calibri" w:hAnsi="Calibri" w:cs="Calibri"/>
                <w:color w:val="FF0000"/>
                <w:sz w:val="24"/>
                <w:szCs w:val="24"/>
              </w:rPr>
            </w:pPr>
          </w:p>
          <w:p w14:paraId="6132F456" w14:textId="77777777" w:rsidR="00617121" w:rsidRPr="00F10906" w:rsidRDefault="00617121" w:rsidP="00F152E9">
            <w:pPr>
              <w:jc w:val="center"/>
              <w:rPr>
                <w:rFonts w:ascii="Calibri" w:hAnsi="Calibri" w:cs="Calibri"/>
                <w:color w:val="FF0000"/>
                <w:sz w:val="24"/>
                <w:szCs w:val="24"/>
              </w:rPr>
            </w:pPr>
          </w:p>
          <w:p w14:paraId="40C8525C" w14:textId="77777777" w:rsidR="00617121" w:rsidRPr="00F10906" w:rsidRDefault="00617121" w:rsidP="00F152E9">
            <w:pPr>
              <w:jc w:val="center"/>
              <w:rPr>
                <w:rFonts w:ascii="Calibri" w:hAnsi="Calibri" w:cs="Calibri"/>
                <w:color w:val="FF0000"/>
                <w:sz w:val="24"/>
                <w:szCs w:val="24"/>
              </w:rPr>
            </w:pPr>
          </w:p>
          <w:p w14:paraId="59F61BEC" w14:textId="77777777" w:rsidR="00617121" w:rsidRPr="00F10906" w:rsidRDefault="00617121" w:rsidP="00F152E9">
            <w:pPr>
              <w:jc w:val="center"/>
              <w:rPr>
                <w:rFonts w:ascii="Calibri" w:hAnsi="Calibri" w:cs="Calibri"/>
                <w:color w:val="FF0000"/>
                <w:sz w:val="24"/>
                <w:szCs w:val="24"/>
              </w:rPr>
            </w:pPr>
          </w:p>
          <w:p w14:paraId="1DD57D3F" w14:textId="77777777" w:rsidR="00617121" w:rsidRPr="00F10906" w:rsidRDefault="00617121" w:rsidP="00F152E9">
            <w:pPr>
              <w:jc w:val="center"/>
              <w:rPr>
                <w:rFonts w:ascii="Calibri" w:hAnsi="Calibri" w:cs="Calibri"/>
                <w:color w:val="FF0000"/>
                <w:sz w:val="24"/>
                <w:szCs w:val="24"/>
              </w:rPr>
            </w:pPr>
          </w:p>
          <w:p w14:paraId="0D2303E3" w14:textId="77777777" w:rsidR="00617121" w:rsidRPr="00F10906" w:rsidRDefault="00617121" w:rsidP="00F152E9">
            <w:pPr>
              <w:jc w:val="center"/>
              <w:rPr>
                <w:rFonts w:ascii="Calibri" w:hAnsi="Calibri" w:cs="Calibri"/>
                <w:color w:val="FF0000"/>
                <w:sz w:val="24"/>
                <w:szCs w:val="24"/>
              </w:rPr>
            </w:pPr>
          </w:p>
          <w:p w14:paraId="4F0DDBFC" w14:textId="77777777" w:rsidR="00617121" w:rsidRPr="00F10906" w:rsidRDefault="00617121" w:rsidP="00F152E9">
            <w:pPr>
              <w:jc w:val="center"/>
              <w:rPr>
                <w:rFonts w:ascii="Calibri" w:hAnsi="Calibri" w:cs="Calibri"/>
                <w:color w:val="FF0000"/>
                <w:sz w:val="24"/>
                <w:szCs w:val="24"/>
              </w:rPr>
            </w:pPr>
          </w:p>
          <w:p w14:paraId="30C16A9F" w14:textId="77777777" w:rsidR="00617121" w:rsidRPr="00F10906" w:rsidRDefault="00617121" w:rsidP="00F152E9">
            <w:pPr>
              <w:jc w:val="center"/>
              <w:rPr>
                <w:rFonts w:ascii="Calibri" w:hAnsi="Calibri" w:cs="Calibri"/>
                <w:color w:val="FF0000"/>
                <w:sz w:val="24"/>
                <w:szCs w:val="24"/>
              </w:rPr>
            </w:pPr>
          </w:p>
          <w:p w14:paraId="5B1BE698" w14:textId="77777777" w:rsidR="000705B6" w:rsidRPr="00F10906" w:rsidRDefault="000705B6" w:rsidP="00F152E9">
            <w:pPr>
              <w:jc w:val="center"/>
              <w:rPr>
                <w:rFonts w:ascii="Calibri" w:hAnsi="Calibri" w:cs="Calibri"/>
                <w:color w:val="FF0000"/>
                <w:sz w:val="24"/>
                <w:szCs w:val="24"/>
              </w:rPr>
            </w:pPr>
          </w:p>
          <w:p w14:paraId="4B2DA5D3" w14:textId="1F7F469B" w:rsidR="00033D67" w:rsidRPr="00F10906" w:rsidRDefault="00033D67" w:rsidP="00F10906">
            <w:pPr>
              <w:rPr>
                <w:rFonts w:ascii="Calibri" w:hAnsi="Calibri" w:cs="Calibri"/>
                <w:color w:val="FF0000"/>
                <w:sz w:val="24"/>
                <w:szCs w:val="24"/>
              </w:rPr>
            </w:pPr>
          </w:p>
        </w:tc>
      </w:tr>
      <w:tr w:rsidR="00573128" w14:paraId="7E9567F4" w14:textId="77777777" w:rsidTr="001706D3">
        <w:trPr>
          <w:trHeight w:val="670"/>
        </w:trPr>
        <w:tc>
          <w:tcPr>
            <w:tcW w:w="1112" w:type="dxa"/>
          </w:tcPr>
          <w:p w14:paraId="6B8F8A83" w14:textId="77777777" w:rsidR="00573128" w:rsidRPr="00F10906" w:rsidRDefault="00573128" w:rsidP="00257634">
            <w:pPr>
              <w:pStyle w:val="ListParagraph"/>
              <w:numPr>
                <w:ilvl w:val="0"/>
                <w:numId w:val="1"/>
              </w:numPr>
              <w:jc w:val="both"/>
              <w:rPr>
                <w:rFonts w:ascii="Calibri" w:hAnsi="Calibri" w:cs="Calibri"/>
                <w:color w:val="000000" w:themeColor="text1"/>
                <w:sz w:val="24"/>
                <w:szCs w:val="24"/>
              </w:rPr>
            </w:pPr>
          </w:p>
        </w:tc>
        <w:tc>
          <w:tcPr>
            <w:tcW w:w="6680" w:type="dxa"/>
          </w:tcPr>
          <w:p w14:paraId="552705A5" w14:textId="77777777" w:rsidR="00573128" w:rsidRPr="00F10906" w:rsidRDefault="003370F2" w:rsidP="00257634">
            <w:pPr>
              <w:jc w:val="both"/>
              <w:rPr>
                <w:rFonts w:ascii="Calibri" w:hAnsi="Calibri" w:cs="Calibri"/>
                <w:b/>
                <w:bCs/>
                <w:color w:val="000000" w:themeColor="text1"/>
                <w:sz w:val="24"/>
                <w:szCs w:val="24"/>
              </w:rPr>
            </w:pPr>
            <w:r w:rsidRPr="00F10906">
              <w:rPr>
                <w:rFonts w:ascii="Calibri" w:hAnsi="Calibri" w:cs="Calibri"/>
                <w:b/>
                <w:bCs/>
                <w:color w:val="000000" w:themeColor="text1"/>
                <w:sz w:val="24"/>
                <w:szCs w:val="24"/>
              </w:rPr>
              <w:t>Finance</w:t>
            </w:r>
          </w:p>
          <w:p w14:paraId="7811FAFC" w14:textId="1BA76FB1" w:rsidR="00F10906" w:rsidRPr="00F10906" w:rsidRDefault="00F10906" w:rsidP="00F10906">
            <w:pPr>
              <w:pStyle w:val="ListParagraph"/>
              <w:numPr>
                <w:ilvl w:val="0"/>
                <w:numId w:val="8"/>
              </w:numPr>
              <w:jc w:val="both"/>
              <w:rPr>
                <w:rFonts w:ascii="Calibri" w:hAnsi="Calibri" w:cs="Calibri"/>
                <w:color w:val="000000" w:themeColor="text1"/>
                <w:sz w:val="24"/>
                <w:szCs w:val="24"/>
              </w:rPr>
            </w:pPr>
            <w:r w:rsidRPr="00F10906">
              <w:rPr>
                <w:rFonts w:ascii="Calibri" w:hAnsi="Calibri" w:cs="Calibri"/>
                <w:color w:val="000000" w:themeColor="text1"/>
                <w:sz w:val="24"/>
                <w:szCs w:val="24"/>
              </w:rPr>
              <w:t>January balance was £2,367</w:t>
            </w:r>
          </w:p>
          <w:p w14:paraId="184FAC16" w14:textId="7B43CAAF" w:rsidR="00F10906" w:rsidRPr="00F10906" w:rsidRDefault="00F10906" w:rsidP="00F10906">
            <w:pPr>
              <w:pStyle w:val="ListParagraph"/>
              <w:jc w:val="both"/>
              <w:rPr>
                <w:rFonts w:ascii="Calibri" w:hAnsi="Calibri" w:cs="Calibri"/>
                <w:color w:val="000000" w:themeColor="text1"/>
                <w:sz w:val="24"/>
                <w:szCs w:val="24"/>
              </w:rPr>
            </w:pPr>
            <w:r w:rsidRPr="00F10906">
              <w:rPr>
                <w:rFonts w:ascii="Calibri" w:hAnsi="Calibri" w:cs="Calibri"/>
                <w:color w:val="000000" w:themeColor="text1"/>
                <w:sz w:val="24"/>
                <w:szCs w:val="24"/>
              </w:rPr>
              <w:t>Arnold Clark money paid to the school as required by funding agreement</w:t>
            </w:r>
          </w:p>
          <w:p w14:paraId="03A0CE7E" w14:textId="5BB5ED2C" w:rsidR="0069566B" w:rsidRPr="00F10906" w:rsidRDefault="00F10906" w:rsidP="00257634">
            <w:pPr>
              <w:pStyle w:val="ListParagraph"/>
              <w:numPr>
                <w:ilvl w:val="0"/>
                <w:numId w:val="8"/>
              </w:numPr>
              <w:jc w:val="both"/>
              <w:rPr>
                <w:rFonts w:ascii="Calibri" w:hAnsi="Calibri" w:cs="Calibri"/>
                <w:color w:val="000000" w:themeColor="text1"/>
                <w:sz w:val="24"/>
                <w:szCs w:val="24"/>
              </w:rPr>
            </w:pPr>
            <w:r w:rsidRPr="00F10906">
              <w:rPr>
                <w:rFonts w:ascii="Calibri" w:hAnsi="Calibri" w:cs="Calibri"/>
                <w:color w:val="000000" w:themeColor="text1"/>
                <w:sz w:val="24"/>
                <w:szCs w:val="24"/>
              </w:rPr>
              <w:t>March balance is £1,636.78</w:t>
            </w:r>
          </w:p>
          <w:p w14:paraId="1D484ED4" w14:textId="77777777" w:rsidR="00F10906" w:rsidRPr="00F10906" w:rsidRDefault="00F10906" w:rsidP="00F10906">
            <w:pPr>
              <w:pStyle w:val="ListParagraph"/>
              <w:jc w:val="both"/>
              <w:rPr>
                <w:rFonts w:ascii="Calibri" w:hAnsi="Calibri" w:cs="Calibri"/>
                <w:color w:val="000000" w:themeColor="text1"/>
                <w:sz w:val="24"/>
                <w:szCs w:val="24"/>
              </w:rPr>
            </w:pPr>
          </w:p>
          <w:p w14:paraId="06910509" w14:textId="4C57B647" w:rsidR="00F10906" w:rsidRPr="00F10906" w:rsidRDefault="003370F2" w:rsidP="00F10906">
            <w:pPr>
              <w:pStyle w:val="ListParagraph"/>
              <w:numPr>
                <w:ilvl w:val="0"/>
                <w:numId w:val="8"/>
              </w:numPr>
              <w:jc w:val="both"/>
              <w:rPr>
                <w:rFonts w:ascii="Calibri" w:hAnsi="Calibri" w:cs="Calibri"/>
                <w:color w:val="000000" w:themeColor="text1"/>
                <w:sz w:val="24"/>
                <w:szCs w:val="24"/>
              </w:rPr>
            </w:pPr>
            <w:r w:rsidRPr="00F10906">
              <w:rPr>
                <w:rFonts w:ascii="Calibri" w:hAnsi="Calibri" w:cs="Calibri"/>
                <w:b/>
                <w:color w:val="000000" w:themeColor="text1"/>
                <w:sz w:val="24"/>
                <w:szCs w:val="24"/>
              </w:rPr>
              <w:t>Easy Fundraising</w:t>
            </w:r>
            <w:r w:rsidRPr="00F10906">
              <w:rPr>
                <w:rFonts w:ascii="Calibri" w:hAnsi="Calibri" w:cs="Calibri"/>
                <w:color w:val="000000" w:themeColor="text1"/>
                <w:sz w:val="24"/>
                <w:szCs w:val="24"/>
              </w:rPr>
              <w:t xml:space="preserve"> </w:t>
            </w:r>
            <w:r w:rsidR="006B1E0D" w:rsidRPr="00F10906">
              <w:rPr>
                <w:rFonts w:ascii="Calibri" w:hAnsi="Calibri" w:cs="Calibri"/>
                <w:color w:val="000000" w:themeColor="text1"/>
                <w:sz w:val="24"/>
                <w:szCs w:val="24"/>
              </w:rPr>
              <w:t xml:space="preserve">– </w:t>
            </w:r>
            <w:r w:rsidR="00F10906" w:rsidRPr="00F10906">
              <w:rPr>
                <w:rFonts w:ascii="Calibri" w:hAnsi="Calibri" w:cs="Calibri"/>
                <w:color w:val="000000" w:themeColor="text1"/>
                <w:sz w:val="24"/>
                <w:szCs w:val="24"/>
              </w:rPr>
              <w:t>we have raised £375.74 through this mechanism. NR has set a schedule for reminders to be sent to parents to sign up to this, including a QR code which makes joining even easier, and also has a £5 for £5 match funding element when used</w:t>
            </w:r>
          </w:p>
          <w:p w14:paraId="38C77CFB" w14:textId="77777777" w:rsidR="001756C1" w:rsidRPr="00F10906" w:rsidRDefault="00F10906" w:rsidP="00F10906">
            <w:pPr>
              <w:pStyle w:val="ListParagraph"/>
              <w:numPr>
                <w:ilvl w:val="0"/>
                <w:numId w:val="8"/>
              </w:numPr>
              <w:jc w:val="both"/>
              <w:rPr>
                <w:rFonts w:ascii="Calibri" w:hAnsi="Calibri" w:cs="Calibri"/>
                <w:color w:val="000000" w:themeColor="text1"/>
                <w:sz w:val="24"/>
                <w:szCs w:val="24"/>
              </w:rPr>
            </w:pPr>
            <w:r w:rsidRPr="00F10906">
              <w:rPr>
                <w:rFonts w:ascii="Calibri" w:hAnsi="Calibri" w:cs="Calibri"/>
                <w:color w:val="000000" w:themeColor="text1"/>
                <w:sz w:val="24"/>
                <w:szCs w:val="24"/>
              </w:rPr>
              <w:t>School staff have also signed up (office and Home Ec) as well as personal sign up from staff</w:t>
            </w:r>
          </w:p>
          <w:p w14:paraId="7CD1C3F7" w14:textId="77777777" w:rsidR="00F10906" w:rsidRPr="00F10906" w:rsidRDefault="00F10906" w:rsidP="00F10906">
            <w:pPr>
              <w:pStyle w:val="ListParagraph"/>
              <w:numPr>
                <w:ilvl w:val="0"/>
                <w:numId w:val="8"/>
              </w:numPr>
              <w:jc w:val="both"/>
              <w:rPr>
                <w:rFonts w:ascii="Calibri" w:hAnsi="Calibri" w:cs="Calibri"/>
                <w:color w:val="000000" w:themeColor="text1"/>
                <w:sz w:val="24"/>
                <w:szCs w:val="24"/>
              </w:rPr>
            </w:pPr>
            <w:r w:rsidRPr="00F10906">
              <w:rPr>
                <w:rFonts w:ascii="Calibri" w:hAnsi="Calibri" w:cs="Calibri"/>
                <w:color w:val="000000" w:themeColor="text1"/>
                <w:sz w:val="24"/>
                <w:szCs w:val="24"/>
              </w:rPr>
              <w:t>Suggested that the QR code be included on the Spring Concert programme</w:t>
            </w:r>
          </w:p>
          <w:p w14:paraId="7CC1C297" w14:textId="46F55640" w:rsidR="00F10906" w:rsidRPr="00F10906" w:rsidRDefault="00F10906" w:rsidP="00F10906">
            <w:pPr>
              <w:pStyle w:val="ListParagraph"/>
              <w:numPr>
                <w:ilvl w:val="0"/>
                <w:numId w:val="8"/>
              </w:numPr>
              <w:jc w:val="both"/>
              <w:rPr>
                <w:rFonts w:ascii="Calibri" w:hAnsi="Calibri" w:cs="Calibri"/>
                <w:color w:val="000000" w:themeColor="text1"/>
                <w:sz w:val="24"/>
                <w:szCs w:val="24"/>
              </w:rPr>
            </w:pPr>
            <w:r w:rsidRPr="00F10906">
              <w:rPr>
                <w:rFonts w:ascii="Calibri" w:hAnsi="Calibri" w:cs="Calibri"/>
                <w:color w:val="000000" w:themeColor="text1"/>
                <w:sz w:val="24"/>
                <w:szCs w:val="24"/>
              </w:rPr>
              <w:t>Also suggested that we discuss with P7 parents as soon as possible. VF indicated that there is contact this week and that the leaflets can be handed out to them</w:t>
            </w:r>
          </w:p>
        </w:tc>
        <w:tc>
          <w:tcPr>
            <w:tcW w:w="2613" w:type="dxa"/>
          </w:tcPr>
          <w:p w14:paraId="4958A086" w14:textId="77777777" w:rsidR="00573128" w:rsidRPr="00F10906" w:rsidRDefault="00573128" w:rsidP="0069566B">
            <w:pPr>
              <w:rPr>
                <w:rFonts w:ascii="Calibri" w:hAnsi="Calibri" w:cs="Calibri"/>
                <w:color w:val="000000" w:themeColor="text1"/>
                <w:sz w:val="24"/>
                <w:szCs w:val="24"/>
              </w:rPr>
            </w:pPr>
          </w:p>
          <w:p w14:paraId="51B5D1E5" w14:textId="77777777" w:rsidR="00094254" w:rsidRPr="00F10906" w:rsidRDefault="00094254" w:rsidP="0069566B">
            <w:pPr>
              <w:rPr>
                <w:rFonts w:ascii="Calibri" w:hAnsi="Calibri" w:cs="Calibri"/>
                <w:color w:val="000000" w:themeColor="text1"/>
                <w:sz w:val="24"/>
                <w:szCs w:val="24"/>
              </w:rPr>
            </w:pPr>
          </w:p>
          <w:p w14:paraId="0015C468" w14:textId="77777777" w:rsidR="00094254" w:rsidRPr="00F10906" w:rsidRDefault="00094254" w:rsidP="00094254">
            <w:pPr>
              <w:jc w:val="center"/>
              <w:rPr>
                <w:rFonts w:ascii="Calibri" w:hAnsi="Calibri" w:cs="Calibri"/>
                <w:color w:val="000000" w:themeColor="text1"/>
                <w:sz w:val="24"/>
                <w:szCs w:val="24"/>
              </w:rPr>
            </w:pPr>
          </w:p>
          <w:p w14:paraId="51976EED" w14:textId="42176753" w:rsidR="00094254" w:rsidRPr="00F10906" w:rsidRDefault="00094254" w:rsidP="00094254">
            <w:pPr>
              <w:jc w:val="center"/>
              <w:rPr>
                <w:rFonts w:ascii="Calibri" w:hAnsi="Calibri" w:cs="Calibri"/>
                <w:color w:val="000000" w:themeColor="text1"/>
                <w:sz w:val="24"/>
                <w:szCs w:val="24"/>
              </w:rPr>
            </w:pPr>
          </w:p>
          <w:p w14:paraId="3A336043" w14:textId="77777777" w:rsidR="005A3FF0" w:rsidRPr="00F10906" w:rsidRDefault="005A3FF0" w:rsidP="00094254">
            <w:pPr>
              <w:jc w:val="center"/>
              <w:rPr>
                <w:rFonts w:ascii="Calibri" w:hAnsi="Calibri" w:cs="Calibri"/>
                <w:color w:val="000000" w:themeColor="text1"/>
                <w:sz w:val="24"/>
                <w:szCs w:val="24"/>
              </w:rPr>
            </w:pPr>
          </w:p>
          <w:p w14:paraId="41A653D5" w14:textId="3C1E9A23" w:rsidR="005A3FF0" w:rsidRPr="00F10906" w:rsidRDefault="005A3FF0" w:rsidP="000705B6">
            <w:pPr>
              <w:jc w:val="center"/>
              <w:rPr>
                <w:rFonts w:ascii="Calibri" w:hAnsi="Calibri" w:cs="Calibri"/>
                <w:color w:val="000000" w:themeColor="text1"/>
                <w:sz w:val="24"/>
                <w:szCs w:val="24"/>
              </w:rPr>
            </w:pPr>
          </w:p>
          <w:p w14:paraId="43D8E1B9" w14:textId="77777777" w:rsidR="000705B6" w:rsidRPr="00F10906" w:rsidRDefault="000705B6" w:rsidP="000705B6">
            <w:pPr>
              <w:jc w:val="center"/>
              <w:rPr>
                <w:rFonts w:ascii="Calibri" w:hAnsi="Calibri" w:cs="Calibri"/>
                <w:color w:val="000000" w:themeColor="text1"/>
                <w:sz w:val="24"/>
                <w:szCs w:val="24"/>
              </w:rPr>
            </w:pPr>
          </w:p>
          <w:p w14:paraId="25F10F42" w14:textId="77777777" w:rsidR="00F10906" w:rsidRPr="00F10906" w:rsidRDefault="00F10906" w:rsidP="005A3FF0">
            <w:pPr>
              <w:jc w:val="center"/>
              <w:rPr>
                <w:rFonts w:ascii="Calibri" w:hAnsi="Calibri" w:cs="Calibri"/>
                <w:color w:val="000000" w:themeColor="text1"/>
                <w:sz w:val="24"/>
                <w:szCs w:val="24"/>
              </w:rPr>
            </w:pPr>
          </w:p>
          <w:p w14:paraId="07EED162" w14:textId="7A04D1C9" w:rsidR="0069566B" w:rsidRPr="00F10906" w:rsidRDefault="00F10906" w:rsidP="005A3FF0">
            <w:pPr>
              <w:jc w:val="center"/>
              <w:rPr>
                <w:rFonts w:ascii="Calibri" w:hAnsi="Calibri" w:cs="Calibri"/>
                <w:color w:val="000000" w:themeColor="text1"/>
                <w:sz w:val="24"/>
                <w:szCs w:val="24"/>
              </w:rPr>
            </w:pPr>
            <w:r w:rsidRPr="00F10906">
              <w:rPr>
                <w:rFonts w:ascii="Calibri" w:hAnsi="Calibri" w:cs="Calibri"/>
                <w:color w:val="000000" w:themeColor="text1"/>
                <w:sz w:val="24"/>
                <w:szCs w:val="24"/>
              </w:rPr>
              <w:t>NR</w:t>
            </w:r>
          </w:p>
          <w:p w14:paraId="6E4DD240" w14:textId="77777777" w:rsidR="00F10906" w:rsidRPr="00F10906" w:rsidRDefault="00F10906" w:rsidP="005A3FF0">
            <w:pPr>
              <w:jc w:val="center"/>
              <w:rPr>
                <w:rFonts w:ascii="Calibri" w:hAnsi="Calibri" w:cs="Calibri"/>
                <w:color w:val="000000" w:themeColor="text1"/>
                <w:sz w:val="24"/>
                <w:szCs w:val="24"/>
              </w:rPr>
            </w:pPr>
          </w:p>
          <w:p w14:paraId="08AD5EA7" w14:textId="77777777" w:rsidR="00F10906" w:rsidRPr="00F10906" w:rsidRDefault="00F10906" w:rsidP="005A3FF0">
            <w:pPr>
              <w:jc w:val="center"/>
              <w:rPr>
                <w:rFonts w:ascii="Calibri" w:hAnsi="Calibri" w:cs="Calibri"/>
                <w:color w:val="000000" w:themeColor="text1"/>
                <w:sz w:val="24"/>
                <w:szCs w:val="24"/>
              </w:rPr>
            </w:pPr>
          </w:p>
          <w:p w14:paraId="04ADBD2C" w14:textId="77777777" w:rsidR="00F10906" w:rsidRPr="00F10906" w:rsidRDefault="00F10906" w:rsidP="005A3FF0">
            <w:pPr>
              <w:jc w:val="center"/>
              <w:rPr>
                <w:rFonts w:ascii="Calibri" w:hAnsi="Calibri" w:cs="Calibri"/>
                <w:color w:val="000000" w:themeColor="text1"/>
                <w:sz w:val="24"/>
                <w:szCs w:val="24"/>
              </w:rPr>
            </w:pPr>
          </w:p>
          <w:p w14:paraId="44D5C647" w14:textId="77777777" w:rsidR="00F10906" w:rsidRPr="00F10906" w:rsidRDefault="00F10906" w:rsidP="005A3FF0">
            <w:pPr>
              <w:jc w:val="center"/>
              <w:rPr>
                <w:rFonts w:ascii="Calibri" w:hAnsi="Calibri" w:cs="Calibri"/>
                <w:color w:val="000000" w:themeColor="text1"/>
                <w:sz w:val="24"/>
                <w:szCs w:val="24"/>
              </w:rPr>
            </w:pPr>
          </w:p>
          <w:p w14:paraId="0767815B" w14:textId="77777777" w:rsidR="00F10906" w:rsidRPr="00F10906" w:rsidRDefault="00F10906" w:rsidP="005A3FF0">
            <w:pPr>
              <w:jc w:val="center"/>
              <w:rPr>
                <w:rFonts w:ascii="Calibri" w:hAnsi="Calibri" w:cs="Calibri"/>
                <w:color w:val="000000" w:themeColor="text1"/>
                <w:sz w:val="24"/>
                <w:szCs w:val="24"/>
              </w:rPr>
            </w:pPr>
          </w:p>
          <w:p w14:paraId="472A61E4" w14:textId="77777777" w:rsidR="001756C1" w:rsidRPr="00F10906" w:rsidRDefault="00F10906" w:rsidP="00F10906">
            <w:pPr>
              <w:jc w:val="center"/>
              <w:rPr>
                <w:rFonts w:ascii="Calibri" w:hAnsi="Calibri" w:cs="Calibri"/>
                <w:color w:val="000000" w:themeColor="text1"/>
                <w:sz w:val="24"/>
                <w:szCs w:val="24"/>
              </w:rPr>
            </w:pPr>
            <w:r w:rsidRPr="00F10906">
              <w:rPr>
                <w:rFonts w:ascii="Calibri" w:hAnsi="Calibri" w:cs="Calibri"/>
                <w:color w:val="000000" w:themeColor="text1"/>
                <w:sz w:val="24"/>
                <w:szCs w:val="24"/>
              </w:rPr>
              <w:t>MR</w:t>
            </w:r>
          </w:p>
          <w:p w14:paraId="7EC74E03" w14:textId="77777777" w:rsidR="00F10906" w:rsidRPr="00F10906" w:rsidRDefault="00F10906" w:rsidP="00F10906">
            <w:pPr>
              <w:jc w:val="center"/>
              <w:rPr>
                <w:rFonts w:ascii="Calibri" w:hAnsi="Calibri" w:cs="Calibri"/>
                <w:color w:val="000000" w:themeColor="text1"/>
                <w:sz w:val="24"/>
                <w:szCs w:val="24"/>
              </w:rPr>
            </w:pPr>
          </w:p>
          <w:p w14:paraId="5118FD3B" w14:textId="77777777" w:rsidR="00F10906" w:rsidRPr="00F10906" w:rsidRDefault="00F10906" w:rsidP="00F10906">
            <w:pPr>
              <w:jc w:val="center"/>
              <w:rPr>
                <w:rFonts w:ascii="Calibri" w:hAnsi="Calibri" w:cs="Calibri"/>
                <w:color w:val="000000" w:themeColor="text1"/>
                <w:sz w:val="24"/>
                <w:szCs w:val="24"/>
              </w:rPr>
            </w:pPr>
          </w:p>
          <w:p w14:paraId="30531690" w14:textId="0E2A4FA5" w:rsidR="00F10906" w:rsidRPr="00F10906" w:rsidRDefault="00F10906" w:rsidP="00F10906">
            <w:pPr>
              <w:jc w:val="center"/>
              <w:rPr>
                <w:rFonts w:ascii="Calibri" w:hAnsi="Calibri" w:cs="Calibri"/>
                <w:color w:val="000000" w:themeColor="text1"/>
                <w:sz w:val="24"/>
                <w:szCs w:val="24"/>
              </w:rPr>
            </w:pPr>
            <w:r w:rsidRPr="00F10906">
              <w:rPr>
                <w:rFonts w:ascii="Calibri" w:hAnsi="Calibri" w:cs="Calibri"/>
                <w:color w:val="000000" w:themeColor="text1"/>
                <w:sz w:val="24"/>
                <w:szCs w:val="24"/>
              </w:rPr>
              <w:t>VF</w:t>
            </w:r>
          </w:p>
        </w:tc>
      </w:tr>
      <w:tr w:rsidR="00F10906" w14:paraId="08249371" w14:textId="77777777" w:rsidTr="001706D3">
        <w:trPr>
          <w:trHeight w:val="670"/>
        </w:trPr>
        <w:tc>
          <w:tcPr>
            <w:tcW w:w="1112" w:type="dxa"/>
          </w:tcPr>
          <w:p w14:paraId="593AFFBA" w14:textId="77777777" w:rsidR="00F10906" w:rsidRPr="00F10906" w:rsidRDefault="00F10906" w:rsidP="00F10906">
            <w:pPr>
              <w:pStyle w:val="ListParagraph"/>
              <w:numPr>
                <w:ilvl w:val="0"/>
                <w:numId w:val="1"/>
              </w:numPr>
              <w:jc w:val="both"/>
              <w:rPr>
                <w:rFonts w:ascii="Calibri" w:hAnsi="Calibri" w:cs="Calibri"/>
                <w:color w:val="000000" w:themeColor="text1"/>
                <w:sz w:val="24"/>
                <w:szCs w:val="24"/>
              </w:rPr>
            </w:pPr>
          </w:p>
        </w:tc>
        <w:tc>
          <w:tcPr>
            <w:tcW w:w="6680" w:type="dxa"/>
          </w:tcPr>
          <w:p w14:paraId="7AE41A59" w14:textId="77777777" w:rsidR="00F10906" w:rsidRPr="00F10906" w:rsidRDefault="00F10906" w:rsidP="00F10906">
            <w:pPr>
              <w:jc w:val="both"/>
              <w:rPr>
                <w:rFonts w:ascii="Calibri" w:hAnsi="Calibri" w:cs="Calibri"/>
                <w:b/>
                <w:color w:val="000000" w:themeColor="text1"/>
                <w:sz w:val="24"/>
                <w:szCs w:val="24"/>
              </w:rPr>
            </w:pPr>
            <w:r w:rsidRPr="00F10906">
              <w:rPr>
                <w:rFonts w:ascii="Calibri" w:hAnsi="Calibri" w:cs="Calibri"/>
                <w:b/>
                <w:color w:val="000000" w:themeColor="text1"/>
                <w:sz w:val="24"/>
                <w:szCs w:val="24"/>
              </w:rPr>
              <w:t>Head Teacher’s Highlights</w:t>
            </w:r>
          </w:p>
          <w:p w14:paraId="1BD3CDA2" w14:textId="77777777" w:rsidR="00F10906" w:rsidRPr="00F10906" w:rsidRDefault="00F10906" w:rsidP="00F10906">
            <w:pPr>
              <w:jc w:val="both"/>
              <w:rPr>
                <w:rFonts w:ascii="Calibri" w:hAnsi="Calibri" w:cs="Calibri"/>
                <w:b/>
                <w:color w:val="000000" w:themeColor="text1"/>
                <w:sz w:val="24"/>
                <w:szCs w:val="24"/>
              </w:rPr>
            </w:pPr>
          </w:p>
          <w:p w14:paraId="278478B9" w14:textId="1E7C1546" w:rsidR="00F10906" w:rsidRPr="00F10906" w:rsidRDefault="00F10906" w:rsidP="00F10906">
            <w:pPr>
              <w:jc w:val="both"/>
              <w:rPr>
                <w:rFonts w:ascii="Calibri" w:hAnsi="Calibri" w:cs="Calibri"/>
                <w:color w:val="000000" w:themeColor="text1"/>
                <w:sz w:val="24"/>
                <w:szCs w:val="24"/>
              </w:rPr>
            </w:pPr>
            <w:r w:rsidRPr="00F10906">
              <w:rPr>
                <w:rFonts w:ascii="Calibri" w:hAnsi="Calibri" w:cs="Calibri"/>
                <w:color w:val="000000" w:themeColor="text1"/>
                <w:sz w:val="24"/>
                <w:szCs w:val="24"/>
              </w:rPr>
              <w:t>CG provided a presentation with his update (attached)</w:t>
            </w:r>
          </w:p>
          <w:p w14:paraId="201825E1" w14:textId="77777777" w:rsidR="00F10906" w:rsidRPr="00F10906" w:rsidRDefault="00F10906" w:rsidP="00F10906">
            <w:pPr>
              <w:jc w:val="both"/>
              <w:rPr>
                <w:rFonts w:ascii="Calibri" w:hAnsi="Calibri" w:cs="Calibri"/>
                <w:color w:val="000000" w:themeColor="text1"/>
                <w:sz w:val="24"/>
                <w:szCs w:val="24"/>
              </w:rPr>
            </w:pPr>
          </w:p>
          <w:p w14:paraId="5971E5F4" w14:textId="216A816A" w:rsidR="00F10906" w:rsidRPr="00F10906" w:rsidRDefault="00F10906" w:rsidP="00F10906">
            <w:pPr>
              <w:pStyle w:val="ListParagraph"/>
              <w:numPr>
                <w:ilvl w:val="0"/>
                <w:numId w:val="13"/>
              </w:numPr>
              <w:jc w:val="both"/>
              <w:rPr>
                <w:rFonts w:ascii="Calibri" w:hAnsi="Calibri" w:cs="Calibri"/>
                <w:color w:val="000000" w:themeColor="text1"/>
                <w:sz w:val="24"/>
                <w:szCs w:val="24"/>
              </w:rPr>
            </w:pPr>
            <w:r w:rsidRPr="00F10906">
              <w:rPr>
                <w:rFonts w:ascii="Calibri" w:hAnsi="Calibri" w:cs="Calibri"/>
                <w:b/>
                <w:bCs/>
                <w:color w:val="000000" w:themeColor="text1"/>
                <w:sz w:val="24"/>
                <w:szCs w:val="24"/>
              </w:rPr>
              <w:t xml:space="preserve">Senior Phase Changes – </w:t>
            </w:r>
            <w:r w:rsidRPr="00F10906">
              <w:rPr>
                <w:rFonts w:ascii="Calibri" w:hAnsi="Calibri" w:cs="Calibri"/>
                <w:color w:val="000000" w:themeColor="text1"/>
                <w:sz w:val="24"/>
                <w:szCs w:val="24"/>
              </w:rPr>
              <w:t>working with pupils and staff to ensure that all young people have their needs met with the changes next year. If pupils will not be able to cope with 7 subjects, alternatives are being sought</w:t>
            </w:r>
          </w:p>
          <w:p w14:paraId="47717450" w14:textId="7EC393F2" w:rsidR="00F10906" w:rsidRPr="00F10906" w:rsidRDefault="00F10906" w:rsidP="00F10906">
            <w:pPr>
              <w:pStyle w:val="ListParagraph"/>
              <w:numPr>
                <w:ilvl w:val="0"/>
                <w:numId w:val="13"/>
              </w:numPr>
              <w:jc w:val="both"/>
              <w:rPr>
                <w:rFonts w:ascii="Calibri" w:hAnsi="Calibri" w:cs="Calibri"/>
                <w:color w:val="000000" w:themeColor="text1"/>
                <w:sz w:val="24"/>
                <w:szCs w:val="24"/>
              </w:rPr>
            </w:pPr>
            <w:r w:rsidRPr="00F10906">
              <w:rPr>
                <w:rFonts w:ascii="Calibri" w:hAnsi="Calibri" w:cs="Calibri"/>
                <w:b/>
                <w:bCs/>
                <w:color w:val="000000" w:themeColor="text1"/>
                <w:sz w:val="24"/>
                <w:szCs w:val="24"/>
              </w:rPr>
              <w:t>Leavers Celebrations –</w:t>
            </w:r>
            <w:r w:rsidRPr="00F10906">
              <w:rPr>
                <w:rFonts w:ascii="Calibri" w:hAnsi="Calibri" w:cs="Calibri"/>
                <w:color w:val="000000" w:themeColor="text1"/>
                <w:sz w:val="24"/>
                <w:szCs w:val="24"/>
              </w:rPr>
              <w:t xml:space="preserve"> changes to scheduling have been required due to changes in the SQA exam timetable</w:t>
            </w:r>
          </w:p>
        </w:tc>
        <w:tc>
          <w:tcPr>
            <w:tcW w:w="2613" w:type="dxa"/>
          </w:tcPr>
          <w:p w14:paraId="579A4625" w14:textId="77777777" w:rsidR="00F10906" w:rsidRPr="00F10906" w:rsidRDefault="00F10906" w:rsidP="00F10906">
            <w:pPr>
              <w:jc w:val="center"/>
              <w:rPr>
                <w:rFonts w:ascii="Calibri" w:hAnsi="Calibri" w:cs="Calibri"/>
                <w:color w:val="FF0000"/>
                <w:sz w:val="24"/>
                <w:szCs w:val="24"/>
              </w:rPr>
            </w:pPr>
          </w:p>
          <w:p w14:paraId="5481EB8E" w14:textId="77777777" w:rsidR="00F10906" w:rsidRPr="00F10906" w:rsidRDefault="00F10906" w:rsidP="00F10906">
            <w:pPr>
              <w:jc w:val="center"/>
              <w:rPr>
                <w:rFonts w:ascii="Calibri" w:hAnsi="Calibri" w:cs="Calibri"/>
                <w:color w:val="FF0000"/>
                <w:sz w:val="24"/>
                <w:szCs w:val="24"/>
              </w:rPr>
            </w:pPr>
          </w:p>
          <w:p w14:paraId="173698EE" w14:textId="1A43DAA0" w:rsidR="00F10906" w:rsidRPr="00F10906" w:rsidRDefault="00F10906" w:rsidP="00F10906">
            <w:pPr>
              <w:jc w:val="center"/>
              <w:rPr>
                <w:rFonts w:ascii="Calibri" w:hAnsi="Calibri" w:cs="Calibri"/>
                <w:color w:val="FF0000"/>
                <w:sz w:val="24"/>
                <w:szCs w:val="24"/>
              </w:rPr>
            </w:pPr>
          </w:p>
          <w:p w14:paraId="24959CFB" w14:textId="77777777" w:rsidR="00F10906" w:rsidRPr="00F10906" w:rsidRDefault="00F10906" w:rsidP="00F10906">
            <w:pPr>
              <w:jc w:val="center"/>
              <w:rPr>
                <w:rFonts w:ascii="Calibri" w:hAnsi="Calibri" w:cs="Calibri"/>
                <w:color w:val="FF0000"/>
                <w:sz w:val="24"/>
                <w:szCs w:val="24"/>
              </w:rPr>
            </w:pPr>
          </w:p>
          <w:p w14:paraId="1AB41DB5" w14:textId="77777777" w:rsidR="00F10906" w:rsidRPr="00F10906" w:rsidRDefault="00F10906" w:rsidP="00F10906">
            <w:pPr>
              <w:jc w:val="center"/>
              <w:rPr>
                <w:rFonts w:ascii="Calibri" w:hAnsi="Calibri" w:cs="Calibri"/>
                <w:color w:val="FF0000"/>
                <w:sz w:val="24"/>
                <w:szCs w:val="24"/>
              </w:rPr>
            </w:pPr>
          </w:p>
          <w:p w14:paraId="0AE4580A" w14:textId="16C982D5" w:rsidR="00F10906" w:rsidRPr="00F10906" w:rsidRDefault="001706D3" w:rsidP="00F10906">
            <w:pPr>
              <w:jc w:val="center"/>
              <w:rPr>
                <w:rFonts w:ascii="Calibri" w:hAnsi="Calibri" w:cs="Calibri"/>
                <w:color w:val="FF0000"/>
                <w:sz w:val="24"/>
                <w:szCs w:val="24"/>
              </w:rPr>
            </w:pPr>
            <w:r>
              <w:rPr>
                <w:rFonts w:ascii="Calibri" w:hAnsi="Calibri" w:cs="Calibri"/>
                <w:color w:val="FF0000"/>
                <w:sz w:val="24"/>
                <w:szCs w:val="24"/>
              </w:rPr>
              <w:object w:dxaOrig="7200" w:dyaOrig="5401" w14:anchorId="267B06B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55" type="#_x0000_t75" style="width:52.55pt;height:39.45pt" o:ole="">
                  <v:imagedata r:id="rId7" o:title=""/>
                </v:shape>
                <o:OLEObject Type="Embed" ProgID="PowerPoint.Show.12" ShapeID="_x0000_i1155" DrawAspect="Content" ObjectID="_1810146711" r:id="rId8"/>
              </w:object>
            </w:r>
          </w:p>
          <w:p w14:paraId="75121C58" w14:textId="77777777" w:rsidR="00F10906" w:rsidRPr="00F10906" w:rsidRDefault="00F10906" w:rsidP="00F10906">
            <w:pPr>
              <w:jc w:val="center"/>
              <w:rPr>
                <w:rFonts w:ascii="Calibri" w:hAnsi="Calibri" w:cs="Calibri"/>
                <w:color w:val="FF0000"/>
                <w:sz w:val="24"/>
                <w:szCs w:val="24"/>
              </w:rPr>
            </w:pPr>
          </w:p>
          <w:p w14:paraId="52D65C52" w14:textId="77777777" w:rsidR="00F10906" w:rsidRPr="00F10906" w:rsidRDefault="00F10906" w:rsidP="00F10906">
            <w:pPr>
              <w:jc w:val="center"/>
              <w:rPr>
                <w:rFonts w:ascii="Calibri" w:hAnsi="Calibri" w:cs="Calibri"/>
                <w:color w:val="FF0000"/>
                <w:sz w:val="24"/>
                <w:szCs w:val="24"/>
              </w:rPr>
            </w:pPr>
          </w:p>
          <w:p w14:paraId="04A0957A" w14:textId="77777777" w:rsidR="00F10906" w:rsidRPr="00F10906" w:rsidRDefault="00F10906" w:rsidP="00F10906">
            <w:pPr>
              <w:jc w:val="center"/>
              <w:rPr>
                <w:rFonts w:ascii="Calibri" w:hAnsi="Calibri" w:cs="Calibri"/>
                <w:color w:val="FF0000"/>
                <w:sz w:val="24"/>
                <w:szCs w:val="24"/>
              </w:rPr>
            </w:pPr>
          </w:p>
          <w:p w14:paraId="1F931B13" w14:textId="77777777" w:rsidR="00F10906" w:rsidRPr="00F10906" w:rsidRDefault="00F10906" w:rsidP="00F10906">
            <w:pPr>
              <w:jc w:val="center"/>
              <w:rPr>
                <w:rFonts w:ascii="Calibri" w:hAnsi="Calibri" w:cs="Calibri"/>
                <w:color w:val="FF0000"/>
                <w:sz w:val="24"/>
                <w:szCs w:val="24"/>
              </w:rPr>
            </w:pPr>
          </w:p>
          <w:p w14:paraId="16AB5CE6" w14:textId="37B39C2F" w:rsidR="00F10906" w:rsidRPr="00F10906" w:rsidRDefault="00F10906" w:rsidP="00F10906">
            <w:pPr>
              <w:rPr>
                <w:rFonts w:ascii="Calibri" w:hAnsi="Calibri" w:cs="Calibri"/>
                <w:color w:val="FF0000"/>
                <w:sz w:val="24"/>
                <w:szCs w:val="24"/>
              </w:rPr>
            </w:pPr>
          </w:p>
          <w:p w14:paraId="6687F08F" w14:textId="77777777" w:rsidR="00F10906" w:rsidRPr="00F10906" w:rsidRDefault="00F10906" w:rsidP="00F10906">
            <w:pPr>
              <w:rPr>
                <w:rFonts w:ascii="Calibri" w:hAnsi="Calibri" w:cs="Calibri"/>
                <w:color w:val="000000" w:themeColor="text1"/>
                <w:sz w:val="24"/>
                <w:szCs w:val="24"/>
              </w:rPr>
            </w:pPr>
          </w:p>
        </w:tc>
      </w:tr>
      <w:tr w:rsidR="00F10906" w14:paraId="221E39B4" w14:textId="77777777" w:rsidTr="001706D3">
        <w:trPr>
          <w:trHeight w:val="670"/>
        </w:trPr>
        <w:tc>
          <w:tcPr>
            <w:tcW w:w="1112" w:type="dxa"/>
          </w:tcPr>
          <w:p w14:paraId="14D1B147" w14:textId="77777777" w:rsidR="00F10906" w:rsidRPr="00F10906" w:rsidRDefault="00F10906" w:rsidP="00F10906">
            <w:pPr>
              <w:pStyle w:val="ListParagraph"/>
              <w:numPr>
                <w:ilvl w:val="0"/>
                <w:numId w:val="1"/>
              </w:numPr>
              <w:jc w:val="both"/>
              <w:rPr>
                <w:rFonts w:ascii="Calibri" w:hAnsi="Calibri" w:cs="Calibri"/>
                <w:color w:val="000000" w:themeColor="text1"/>
                <w:sz w:val="24"/>
                <w:szCs w:val="24"/>
              </w:rPr>
            </w:pPr>
          </w:p>
        </w:tc>
        <w:tc>
          <w:tcPr>
            <w:tcW w:w="6680" w:type="dxa"/>
          </w:tcPr>
          <w:p w14:paraId="2A2072CA" w14:textId="77777777" w:rsidR="00F10906" w:rsidRDefault="00F10906" w:rsidP="00F10906">
            <w:pPr>
              <w:jc w:val="both"/>
              <w:rPr>
                <w:rFonts w:ascii="Calibri" w:hAnsi="Calibri" w:cs="Calibri"/>
                <w:b/>
                <w:color w:val="000000" w:themeColor="text1"/>
                <w:sz w:val="24"/>
                <w:szCs w:val="24"/>
              </w:rPr>
            </w:pPr>
            <w:r>
              <w:rPr>
                <w:rFonts w:ascii="Calibri" w:hAnsi="Calibri" w:cs="Calibri"/>
                <w:b/>
                <w:color w:val="000000" w:themeColor="text1"/>
                <w:sz w:val="24"/>
                <w:szCs w:val="24"/>
              </w:rPr>
              <w:t>National Benchmarking Update</w:t>
            </w:r>
          </w:p>
          <w:p w14:paraId="7103BAAB" w14:textId="77777777" w:rsidR="00F10906" w:rsidRDefault="00F10906" w:rsidP="00F10906">
            <w:pPr>
              <w:jc w:val="both"/>
              <w:rPr>
                <w:rFonts w:ascii="Calibri" w:hAnsi="Calibri" w:cs="Calibri"/>
                <w:b/>
                <w:color w:val="000000" w:themeColor="text1"/>
                <w:sz w:val="24"/>
                <w:szCs w:val="24"/>
              </w:rPr>
            </w:pPr>
          </w:p>
          <w:p w14:paraId="1B215817" w14:textId="52CCA60D" w:rsidR="00F10906" w:rsidRDefault="00F10906" w:rsidP="00F10906">
            <w:pPr>
              <w:jc w:val="both"/>
              <w:rPr>
                <w:rFonts w:ascii="Calibri" w:hAnsi="Calibri" w:cs="Calibri"/>
                <w:bCs/>
                <w:color w:val="000000" w:themeColor="text1"/>
                <w:sz w:val="24"/>
                <w:szCs w:val="24"/>
              </w:rPr>
            </w:pPr>
            <w:r>
              <w:rPr>
                <w:rFonts w:ascii="Calibri" w:hAnsi="Calibri" w:cs="Calibri"/>
                <w:bCs/>
                <w:color w:val="000000" w:themeColor="text1"/>
                <w:sz w:val="24"/>
                <w:szCs w:val="24"/>
              </w:rPr>
              <w:t>CG provided analysis of the Insight national leavers data for Clydeview in relation to Inverclyde, the West Partnership, Scotland and our Virtual Comparator figures.</w:t>
            </w:r>
          </w:p>
          <w:p w14:paraId="68B6E5A9" w14:textId="77777777" w:rsidR="00F10906" w:rsidRDefault="00F10906" w:rsidP="00F10906">
            <w:pPr>
              <w:jc w:val="both"/>
              <w:rPr>
                <w:rFonts w:ascii="Calibri" w:hAnsi="Calibri" w:cs="Calibri"/>
                <w:bCs/>
                <w:color w:val="000000" w:themeColor="text1"/>
                <w:sz w:val="24"/>
                <w:szCs w:val="24"/>
              </w:rPr>
            </w:pPr>
          </w:p>
          <w:p w14:paraId="3EA391A8" w14:textId="59E5D61D" w:rsidR="00F10906" w:rsidRDefault="00F10906" w:rsidP="00F10906">
            <w:pPr>
              <w:pStyle w:val="ListParagraph"/>
              <w:numPr>
                <w:ilvl w:val="0"/>
                <w:numId w:val="20"/>
              </w:numPr>
              <w:jc w:val="both"/>
              <w:rPr>
                <w:rFonts w:ascii="Calibri" w:hAnsi="Calibri" w:cs="Calibri"/>
                <w:bCs/>
                <w:color w:val="000000" w:themeColor="text1"/>
                <w:sz w:val="24"/>
                <w:szCs w:val="24"/>
              </w:rPr>
            </w:pPr>
            <w:r>
              <w:rPr>
                <w:rFonts w:ascii="Calibri" w:hAnsi="Calibri" w:cs="Calibri"/>
                <w:bCs/>
                <w:color w:val="000000" w:themeColor="text1"/>
                <w:sz w:val="24"/>
                <w:szCs w:val="24"/>
              </w:rPr>
              <w:t xml:space="preserve">Highlighting trends rather than </w:t>
            </w:r>
            <w:r w:rsidR="00D85DD4">
              <w:rPr>
                <w:rFonts w:ascii="Calibri" w:hAnsi="Calibri" w:cs="Calibri"/>
                <w:bCs/>
                <w:color w:val="000000" w:themeColor="text1"/>
                <w:sz w:val="24"/>
                <w:szCs w:val="24"/>
              </w:rPr>
              <w:t>one-year</w:t>
            </w:r>
            <w:r>
              <w:rPr>
                <w:rFonts w:ascii="Calibri" w:hAnsi="Calibri" w:cs="Calibri"/>
                <w:bCs/>
                <w:color w:val="000000" w:themeColor="text1"/>
                <w:sz w:val="24"/>
                <w:szCs w:val="24"/>
              </w:rPr>
              <w:t xml:space="preserve"> results</w:t>
            </w:r>
          </w:p>
          <w:p w14:paraId="78A39616" w14:textId="77777777" w:rsidR="00F10906" w:rsidRDefault="00F10906" w:rsidP="00F10906">
            <w:pPr>
              <w:pStyle w:val="ListParagraph"/>
              <w:numPr>
                <w:ilvl w:val="0"/>
                <w:numId w:val="20"/>
              </w:numPr>
              <w:jc w:val="both"/>
              <w:rPr>
                <w:rFonts w:ascii="Calibri" w:hAnsi="Calibri" w:cs="Calibri"/>
                <w:bCs/>
                <w:color w:val="000000" w:themeColor="text1"/>
                <w:sz w:val="24"/>
                <w:szCs w:val="24"/>
              </w:rPr>
            </w:pPr>
            <w:r>
              <w:rPr>
                <w:rFonts w:ascii="Calibri" w:hAnsi="Calibri" w:cs="Calibri"/>
                <w:bCs/>
                <w:color w:val="000000" w:themeColor="text1"/>
                <w:sz w:val="24"/>
                <w:szCs w:val="24"/>
              </w:rPr>
              <w:t>Numeracy requiring more attention than literacy on that basis</w:t>
            </w:r>
          </w:p>
          <w:p w14:paraId="7B823768" w14:textId="70723F62" w:rsidR="00F10906" w:rsidRDefault="00F10906" w:rsidP="00F10906">
            <w:pPr>
              <w:pStyle w:val="ListParagraph"/>
              <w:numPr>
                <w:ilvl w:val="0"/>
                <w:numId w:val="20"/>
              </w:numPr>
              <w:jc w:val="both"/>
              <w:rPr>
                <w:rFonts w:ascii="Calibri" w:hAnsi="Calibri" w:cs="Calibri"/>
                <w:bCs/>
                <w:color w:val="000000" w:themeColor="text1"/>
                <w:sz w:val="24"/>
                <w:szCs w:val="24"/>
              </w:rPr>
            </w:pPr>
            <w:r>
              <w:rPr>
                <w:rFonts w:ascii="Calibri" w:hAnsi="Calibri" w:cs="Calibri"/>
                <w:bCs/>
                <w:color w:val="000000" w:themeColor="text1"/>
                <w:sz w:val="24"/>
                <w:szCs w:val="24"/>
              </w:rPr>
              <w:t xml:space="preserve">Some discussion about the </w:t>
            </w:r>
            <w:r w:rsidR="00D85DD4">
              <w:rPr>
                <w:rFonts w:ascii="Calibri" w:hAnsi="Calibri" w:cs="Calibri"/>
                <w:bCs/>
                <w:color w:val="000000" w:themeColor="text1"/>
                <w:sz w:val="24"/>
                <w:szCs w:val="24"/>
              </w:rPr>
              <w:t>introduction</w:t>
            </w:r>
            <w:r>
              <w:rPr>
                <w:rFonts w:ascii="Calibri" w:hAnsi="Calibri" w:cs="Calibri"/>
                <w:bCs/>
                <w:color w:val="000000" w:themeColor="text1"/>
                <w:sz w:val="24"/>
                <w:szCs w:val="24"/>
              </w:rPr>
              <w:t xml:space="preserve"> of Apps of Maths and the Numeracy Level 6 as wider qualifications for numeracy</w:t>
            </w:r>
          </w:p>
          <w:p w14:paraId="16EF8200" w14:textId="77777777" w:rsidR="00F10906" w:rsidRDefault="00F10906" w:rsidP="00F10906">
            <w:pPr>
              <w:pStyle w:val="ListParagraph"/>
              <w:numPr>
                <w:ilvl w:val="0"/>
                <w:numId w:val="20"/>
              </w:numPr>
              <w:jc w:val="both"/>
              <w:rPr>
                <w:rFonts w:ascii="Calibri" w:hAnsi="Calibri" w:cs="Calibri"/>
                <w:bCs/>
                <w:color w:val="000000" w:themeColor="text1"/>
                <w:sz w:val="24"/>
                <w:szCs w:val="24"/>
              </w:rPr>
            </w:pPr>
            <w:r>
              <w:rPr>
                <w:rFonts w:ascii="Calibri" w:hAnsi="Calibri" w:cs="Calibri"/>
                <w:bCs/>
                <w:color w:val="000000" w:themeColor="text1"/>
                <w:sz w:val="24"/>
                <w:szCs w:val="24"/>
              </w:rPr>
              <w:t>Sustained leaver destinations rather than initial destinations tells us more about how well we have helped young people prepare for post-school options</w:t>
            </w:r>
          </w:p>
          <w:p w14:paraId="7C71D977" w14:textId="77777777" w:rsidR="00F10906" w:rsidRDefault="00F10906" w:rsidP="00F10906">
            <w:pPr>
              <w:pStyle w:val="ListParagraph"/>
              <w:numPr>
                <w:ilvl w:val="0"/>
                <w:numId w:val="20"/>
              </w:numPr>
              <w:jc w:val="both"/>
              <w:rPr>
                <w:rFonts w:ascii="Calibri" w:hAnsi="Calibri" w:cs="Calibri"/>
                <w:bCs/>
                <w:color w:val="000000" w:themeColor="text1"/>
                <w:sz w:val="24"/>
                <w:szCs w:val="24"/>
              </w:rPr>
            </w:pPr>
            <w:r>
              <w:rPr>
                <w:rFonts w:ascii="Calibri" w:hAnsi="Calibri" w:cs="Calibri"/>
                <w:bCs/>
                <w:color w:val="000000" w:themeColor="text1"/>
                <w:sz w:val="24"/>
                <w:szCs w:val="24"/>
              </w:rPr>
              <w:t>Discussed the fact that some leavers had no tariff points and the strategies the school in employing to ensure that all achievements are accredited for young people</w:t>
            </w:r>
          </w:p>
          <w:p w14:paraId="4B8AB59D" w14:textId="68EF774B" w:rsidR="00F10906" w:rsidRPr="00F10906" w:rsidRDefault="00F10906" w:rsidP="00F10906">
            <w:pPr>
              <w:pStyle w:val="ListParagraph"/>
              <w:numPr>
                <w:ilvl w:val="0"/>
                <w:numId w:val="20"/>
              </w:numPr>
              <w:jc w:val="both"/>
              <w:rPr>
                <w:rFonts w:ascii="Calibri" w:hAnsi="Calibri" w:cs="Calibri"/>
                <w:bCs/>
                <w:color w:val="000000" w:themeColor="text1"/>
                <w:sz w:val="24"/>
                <w:szCs w:val="24"/>
              </w:rPr>
            </w:pPr>
            <w:r>
              <w:rPr>
                <w:rFonts w:ascii="Calibri" w:hAnsi="Calibri" w:cs="Calibri"/>
                <w:bCs/>
                <w:color w:val="000000" w:themeColor="text1"/>
                <w:sz w:val="24"/>
                <w:szCs w:val="24"/>
              </w:rPr>
              <w:t>CG noted that the trend for the measure of the lowest 20% attaining young people requires attention</w:t>
            </w:r>
          </w:p>
        </w:tc>
        <w:tc>
          <w:tcPr>
            <w:tcW w:w="2613" w:type="dxa"/>
          </w:tcPr>
          <w:p w14:paraId="3646F66E" w14:textId="77777777" w:rsidR="00F10906" w:rsidRDefault="00F10906" w:rsidP="00F10906">
            <w:pPr>
              <w:jc w:val="center"/>
              <w:rPr>
                <w:rFonts w:ascii="Calibri" w:hAnsi="Calibri" w:cs="Calibri"/>
                <w:color w:val="FF0000"/>
                <w:sz w:val="24"/>
                <w:szCs w:val="24"/>
              </w:rPr>
            </w:pPr>
          </w:p>
          <w:p w14:paraId="589BCA1A" w14:textId="77777777" w:rsidR="00D10B07" w:rsidRDefault="00D10B07" w:rsidP="00F10906">
            <w:pPr>
              <w:jc w:val="center"/>
              <w:rPr>
                <w:rFonts w:ascii="Calibri" w:hAnsi="Calibri" w:cs="Calibri"/>
                <w:color w:val="FF0000"/>
                <w:sz w:val="24"/>
                <w:szCs w:val="24"/>
              </w:rPr>
            </w:pPr>
          </w:p>
          <w:p w14:paraId="3D1F6F78" w14:textId="77777777" w:rsidR="00D10B07" w:rsidRDefault="00D10B07" w:rsidP="00F10906">
            <w:pPr>
              <w:jc w:val="center"/>
              <w:rPr>
                <w:rFonts w:ascii="Calibri" w:hAnsi="Calibri" w:cs="Calibri"/>
                <w:color w:val="FF0000"/>
                <w:sz w:val="24"/>
                <w:szCs w:val="24"/>
              </w:rPr>
            </w:pPr>
          </w:p>
          <w:p w14:paraId="23662ECD" w14:textId="414E478D" w:rsidR="00D10B07" w:rsidRPr="00F10906" w:rsidRDefault="00E5259A" w:rsidP="00F10906">
            <w:pPr>
              <w:jc w:val="center"/>
              <w:rPr>
                <w:rFonts w:ascii="Calibri" w:hAnsi="Calibri" w:cs="Calibri"/>
                <w:color w:val="FF0000"/>
                <w:sz w:val="24"/>
                <w:szCs w:val="24"/>
              </w:rPr>
            </w:pPr>
            <w:r>
              <w:rPr>
                <w:rFonts w:ascii="Calibri" w:hAnsi="Calibri" w:cs="Calibri"/>
                <w:color w:val="FF0000"/>
                <w:sz w:val="24"/>
                <w:szCs w:val="24"/>
              </w:rPr>
              <w:object w:dxaOrig="9600" w:dyaOrig="5401" w14:anchorId="260889C2">
                <v:shape id="_x0000_i1156" type="#_x0000_t75" style="width:54.25pt;height:26.45pt" o:ole="">
                  <v:imagedata r:id="rId9" o:title=""/>
                </v:shape>
                <o:OLEObject Type="Embed" ProgID="PowerPoint.Show.12" ShapeID="_x0000_i1156" DrawAspect="Content" ObjectID="_1810146712" r:id="rId10"/>
              </w:object>
            </w:r>
          </w:p>
        </w:tc>
      </w:tr>
      <w:tr w:rsidR="00F10906" w14:paraId="5BFDCEF7" w14:textId="77777777" w:rsidTr="001706D3">
        <w:trPr>
          <w:trHeight w:val="670"/>
        </w:trPr>
        <w:tc>
          <w:tcPr>
            <w:tcW w:w="1112" w:type="dxa"/>
          </w:tcPr>
          <w:p w14:paraId="2E7A19F8" w14:textId="3064F9F9" w:rsidR="00F10906" w:rsidRPr="00F10906" w:rsidRDefault="00F10906" w:rsidP="00F10906">
            <w:pPr>
              <w:pStyle w:val="ListParagraph"/>
              <w:numPr>
                <w:ilvl w:val="0"/>
                <w:numId w:val="1"/>
              </w:numPr>
              <w:jc w:val="both"/>
              <w:rPr>
                <w:rFonts w:ascii="Calibri" w:hAnsi="Calibri" w:cs="Calibri"/>
                <w:color w:val="000000" w:themeColor="text1"/>
                <w:sz w:val="24"/>
                <w:szCs w:val="24"/>
              </w:rPr>
            </w:pPr>
          </w:p>
        </w:tc>
        <w:tc>
          <w:tcPr>
            <w:tcW w:w="6680" w:type="dxa"/>
          </w:tcPr>
          <w:p w14:paraId="6E089FFD" w14:textId="6F4649DE" w:rsidR="00F10906" w:rsidRPr="00F10906" w:rsidRDefault="00F10906" w:rsidP="00F10906">
            <w:pPr>
              <w:jc w:val="both"/>
              <w:rPr>
                <w:rFonts w:ascii="Calibri" w:hAnsi="Calibri" w:cs="Calibri"/>
                <w:b/>
                <w:bCs/>
                <w:color w:val="000000" w:themeColor="text1"/>
                <w:sz w:val="24"/>
                <w:szCs w:val="24"/>
              </w:rPr>
            </w:pPr>
            <w:r w:rsidRPr="00F10906">
              <w:rPr>
                <w:rFonts w:ascii="Calibri" w:hAnsi="Calibri" w:cs="Calibri"/>
                <w:b/>
                <w:bCs/>
                <w:color w:val="000000" w:themeColor="text1"/>
                <w:sz w:val="24"/>
                <w:szCs w:val="24"/>
              </w:rPr>
              <w:t>ASN Consultation</w:t>
            </w:r>
          </w:p>
          <w:p w14:paraId="056BA820" w14:textId="77777777" w:rsidR="00F10906" w:rsidRPr="00F10906" w:rsidRDefault="00F10906" w:rsidP="00F10906">
            <w:pPr>
              <w:jc w:val="both"/>
              <w:rPr>
                <w:rFonts w:ascii="Calibri" w:hAnsi="Calibri" w:cs="Calibri"/>
                <w:b/>
                <w:bCs/>
                <w:color w:val="000000" w:themeColor="text1"/>
                <w:sz w:val="24"/>
                <w:szCs w:val="24"/>
              </w:rPr>
            </w:pPr>
          </w:p>
          <w:p w14:paraId="1F4A714F" w14:textId="0AEA2EC7" w:rsidR="00F10906" w:rsidRPr="00F10906" w:rsidRDefault="00F10906" w:rsidP="00F10906">
            <w:pPr>
              <w:jc w:val="both"/>
              <w:rPr>
                <w:rFonts w:ascii="Calibri" w:hAnsi="Calibri" w:cs="Calibri"/>
                <w:color w:val="000000" w:themeColor="text1"/>
                <w:sz w:val="24"/>
                <w:szCs w:val="24"/>
              </w:rPr>
            </w:pPr>
            <w:r w:rsidRPr="00F10906">
              <w:rPr>
                <w:rFonts w:ascii="Calibri" w:hAnsi="Calibri" w:cs="Calibri"/>
                <w:color w:val="000000" w:themeColor="text1"/>
                <w:sz w:val="24"/>
                <w:szCs w:val="24"/>
              </w:rPr>
              <w:t>Public meeting was well attended.</w:t>
            </w:r>
          </w:p>
          <w:p w14:paraId="1242B9D3" w14:textId="77777777" w:rsidR="00F10906" w:rsidRPr="00F10906" w:rsidRDefault="00F10906" w:rsidP="00F10906">
            <w:pPr>
              <w:jc w:val="both"/>
              <w:rPr>
                <w:rFonts w:ascii="Calibri" w:hAnsi="Calibri" w:cs="Calibri"/>
                <w:color w:val="000000" w:themeColor="text1"/>
                <w:sz w:val="24"/>
                <w:szCs w:val="24"/>
              </w:rPr>
            </w:pPr>
          </w:p>
          <w:p w14:paraId="323261EA" w14:textId="7148A618" w:rsidR="00F10906" w:rsidRPr="00F10906" w:rsidRDefault="00F10906" w:rsidP="00F10906">
            <w:pPr>
              <w:jc w:val="both"/>
              <w:rPr>
                <w:rFonts w:ascii="Calibri" w:hAnsi="Calibri" w:cs="Calibri"/>
                <w:color w:val="000000" w:themeColor="text1"/>
                <w:sz w:val="24"/>
                <w:szCs w:val="24"/>
              </w:rPr>
            </w:pPr>
            <w:r w:rsidRPr="00F10906">
              <w:rPr>
                <w:rFonts w:ascii="Calibri" w:hAnsi="Calibri" w:cs="Calibri"/>
                <w:color w:val="000000" w:themeColor="text1"/>
                <w:sz w:val="24"/>
                <w:szCs w:val="24"/>
              </w:rPr>
              <w:t>Consultation ends today.</w:t>
            </w:r>
          </w:p>
          <w:p w14:paraId="5570FCB4" w14:textId="77777777" w:rsidR="00F10906" w:rsidRPr="00F10906" w:rsidRDefault="00F10906" w:rsidP="00F10906">
            <w:pPr>
              <w:jc w:val="both"/>
              <w:rPr>
                <w:rFonts w:ascii="Calibri" w:hAnsi="Calibri" w:cs="Calibri"/>
                <w:color w:val="000000" w:themeColor="text1"/>
                <w:sz w:val="24"/>
                <w:szCs w:val="24"/>
              </w:rPr>
            </w:pPr>
          </w:p>
          <w:p w14:paraId="68A66951" w14:textId="2FE70323" w:rsidR="00F10906" w:rsidRPr="00F10906" w:rsidRDefault="00F10906" w:rsidP="00F10906">
            <w:pPr>
              <w:jc w:val="both"/>
              <w:rPr>
                <w:rFonts w:ascii="Calibri" w:hAnsi="Calibri" w:cs="Calibri"/>
                <w:color w:val="000000" w:themeColor="text1"/>
                <w:sz w:val="24"/>
                <w:szCs w:val="24"/>
              </w:rPr>
            </w:pPr>
            <w:r w:rsidRPr="00F10906">
              <w:rPr>
                <w:rFonts w:ascii="Calibri" w:hAnsi="Calibri" w:cs="Calibri"/>
                <w:color w:val="000000" w:themeColor="text1"/>
                <w:sz w:val="24"/>
                <w:szCs w:val="24"/>
              </w:rPr>
              <w:t xml:space="preserve">Engagement with Education Scotland starts now that the consultation period has ended. They will meet with stakeholders about this matter and then have a </w:t>
            </w:r>
            <w:r w:rsidR="00D85DD4" w:rsidRPr="00F10906">
              <w:rPr>
                <w:rFonts w:ascii="Calibri" w:hAnsi="Calibri" w:cs="Calibri"/>
                <w:color w:val="000000" w:themeColor="text1"/>
                <w:sz w:val="24"/>
                <w:szCs w:val="24"/>
              </w:rPr>
              <w:t>3-week</w:t>
            </w:r>
            <w:r w:rsidRPr="00F10906">
              <w:rPr>
                <w:rFonts w:ascii="Calibri" w:hAnsi="Calibri" w:cs="Calibri"/>
                <w:color w:val="000000" w:themeColor="text1"/>
                <w:sz w:val="24"/>
                <w:szCs w:val="24"/>
              </w:rPr>
              <w:t xml:space="preserve"> period to report back.</w:t>
            </w:r>
          </w:p>
          <w:p w14:paraId="2C54EA0F" w14:textId="77777777" w:rsidR="00F10906" w:rsidRPr="00F10906" w:rsidRDefault="00F10906" w:rsidP="00F10906">
            <w:pPr>
              <w:jc w:val="both"/>
              <w:rPr>
                <w:rFonts w:ascii="Calibri" w:hAnsi="Calibri" w:cs="Calibri"/>
                <w:color w:val="000000" w:themeColor="text1"/>
                <w:sz w:val="24"/>
                <w:szCs w:val="24"/>
              </w:rPr>
            </w:pPr>
          </w:p>
          <w:p w14:paraId="432AB262" w14:textId="5F06C198" w:rsidR="00F10906" w:rsidRPr="00F10906" w:rsidRDefault="00F10906" w:rsidP="00F10906">
            <w:pPr>
              <w:pStyle w:val="ListParagraph"/>
              <w:numPr>
                <w:ilvl w:val="0"/>
                <w:numId w:val="21"/>
              </w:numPr>
              <w:jc w:val="both"/>
              <w:rPr>
                <w:rFonts w:ascii="Calibri" w:hAnsi="Calibri" w:cs="Calibri"/>
                <w:color w:val="000000" w:themeColor="text1"/>
                <w:sz w:val="24"/>
                <w:szCs w:val="24"/>
              </w:rPr>
            </w:pPr>
            <w:r w:rsidRPr="00F10906">
              <w:rPr>
                <w:rFonts w:ascii="Calibri" w:hAnsi="Calibri" w:cs="Calibri"/>
                <w:color w:val="000000" w:themeColor="text1"/>
                <w:sz w:val="24"/>
                <w:szCs w:val="24"/>
              </w:rPr>
              <w:t>Going out to other ASN provisions to garner good practice</w:t>
            </w:r>
          </w:p>
          <w:p w14:paraId="5D34A321" w14:textId="31461DBC" w:rsidR="00F10906" w:rsidRPr="00F10906" w:rsidRDefault="00F10906" w:rsidP="00F10906">
            <w:pPr>
              <w:pStyle w:val="ListParagraph"/>
              <w:numPr>
                <w:ilvl w:val="0"/>
                <w:numId w:val="21"/>
              </w:numPr>
              <w:jc w:val="both"/>
              <w:rPr>
                <w:rFonts w:ascii="Calibri" w:hAnsi="Calibri" w:cs="Calibri"/>
                <w:color w:val="000000" w:themeColor="text1"/>
                <w:sz w:val="24"/>
                <w:szCs w:val="24"/>
              </w:rPr>
            </w:pPr>
            <w:r w:rsidRPr="00F10906">
              <w:rPr>
                <w:rFonts w:ascii="Calibri" w:hAnsi="Calibri" w:cs="Calibri"/>
                <w:color w:val="000000" w:themeColor="text1"/>
                <w:sz w:val="24"/>
                <w:szCs w:val="24"/>
              </w:rPr>
              <w:t>Question regarding the increased requirement of space for the new unit as the years progress</w:t>
            </w:r>
          </w:p>
          <w:p w14:paraId="1D42FC8A" w14:textId="3CA64E5A" w:rsidR="00F10906" w:rsidRPr="00F10906" w:rsidRDefault="00F10906" w:rsidP="00F10906">
            <w:pPr>
              <w:jc w:val="both"/>
              <w:rPr>
                <w:rFonts w:ascii="Calibri" w:hAnsi="Calibri" w:cs="Calibri"/>
                <w:color w:val="000000" w:themeColor="text1"/>
                <w:sz w:val="24"/>
                <w:szCs w:val="24"/>
              </w:rPr>
            </w:pPr>
          </w:p>
        </w:tc>
        <w:tc>
          <w:tcPr>
            <w:tcW w:w="2613" w:type="dxa"/>
          </w:tcPr>
          <w:p w14:paraId="77A48FEC" w14:textId="77777777" w:rsidR="00F10906" w:rsidRPr="00F10906" w:rsidRDefault="00F10906" w:rsidP="00F10906">
            <w:pPr>
              <w:jc w:val="center"/>
              <w:rPr>
                <w:rFonts w:ascii="Calibri" w:hAnsi="Calibri" w:cs="Calibri"/>
                <w:color w:val="FF0000"/>
                <w:sz w:val="24"/>
                <w:szCs w:val="24"/>
              </w:rPr>
            </w:pPr>
          </w:p>
          <w:p w14:paraId="48F311F3" w14:textId="77777777" w:rsidR="00F10906" w:rsidRPr="00F10906" w:rsidRDefault="00F10906" w:rsidP="00F10906">
            <w:pPr>
              <w:jc w:val="center"/>
              <w:rPr>
                <w:rFonts w:ascii="Calibri" w:hAnsi="Calibri" w:cs="Calibri"/>
                <w:color w:val="FF0000"/>
                <w:sz w:val="24"/>
                <w:szCs w:val="24"/>
              </w:rPr>
            </w:pPr>
          </w:p>
          <w:p w14:paraId="0B97924D" w14:textId="77777777" w:rsidR="00F10906" w:rsidRPr="00F10906" w:rsidRDefault="00F10906" w:rsidP="00F10906">
            <w:pPr>
              <w:jc w:val="center"/>
              <w:rPr>
                <w:rFonts w:ascii="Calibri" w:hAnsi="Calibri" w:cs="Calibri"/>
                <w:color w:val="FF0000"/>
                <w:sz w:val="24"/>
                <w:szCs w:val="24"/>
              </w:rPr>
            </w:pPr>
          </w:p>
          <w:p w14:paraId="2DDEEB83" w14:textId="38858B2C" w:rsidR="00F10906" w:rsidRPr="00F10906" w:rsidRDefault="00F10906" w:rsidP="00F10906">
            <w:pPr>
              <w:rPr>
                <w:rFonts w:ascii="Calibri" w:hAnsi="Calibri" w:cs="Calibri"/>
                <w:color w:val="FF0000"/>
                <w:sz w:val="24"/>
                <w:szCs w:val="24"/>
              </w:rPr>
            </w:pPr>
          </w:p>
        </w:tc>
      </w:tr>
      <w:tr w:rsidR="00F10906" w14:paraId="0BA77781" w14:textId="77777777" w:rsidTr="001706D3">
        <w:trPr>
          <w:trHeight w:val="670"/>
        </w:trPr>
        <w:tc>
          <w:tcPr>
            <w:tcW w:w="1112" w:type="dxa"/>
          </w:tcPr>
          <w:p w14:paraId="1FE64398" w14:textId="77777777" w:rsidR="00F10906" w:rsidRPr="009B4E13" w:rsidRDefault="00F10906" w:rsidP="00F10906">
            <w:pPr>
              <w:pStyle w:val="ListParagraph"/>
              <w:numPr>
                <w:ilvl w:val="0"/>
                <w:numId w:val="1"/>
              </w:numPr>
              <w:jc w:val="both"/>
              <w:rPr>
                <w:rFonts w:ascii="Calibri" w:hAnsi="Calibri" w:cs="Calibri"/>
                <w:color w:val="000000" w:themeColor="text1"/>
                <w:sz w:val="24"/>
                <w:szCs w:val="24"/>
              </w:rPr>
            </w:pPr>
          </w:p>
        </w:tc>
        <w:tc>
          <w:tcPr>
            <w:tcW w:w="6680" w:type="dxa"/>
          </w:tcPr>
          <w:p w14:paraId="01BEEE79" w14:textId="77777777" w:rsidR="00F10906" w:rsidRPr="009B4E13" w:rsidRDefault="00F10906" w:rsidP="00F10906">
            <w:pPr>
              <w:jc w:val="both"/>
              <w:rPr>
                <w:rFonts w:ascii="Calibri" w:hAnsi="Calibri" w:cs="Calibri"/>
                <w:b/>
                <w:bCs/>
                <w:color w:val="000000" w:themeColor="text1"/>
                <w:sz w:val="24"/>
                <w:szCs w:val="24"/>
              </w:rPr>
            </w:pPr>
            <w:r w:rsidRPr="009B4E13">
              <w:rPr>
                <w:rFonts w:ascii="Calibri" w:hAnsi="Calibri" w:cs="Calibri"/>
                <w:b/>
                <w:bCs/>
                <w:color w:val="000000" w:themeColor="text1"/>
                <w:sz w:val="24"/>
                <w:szCs w:val="24"/>
              </w:rPr>
              <w:t xml:space="preserve">Parental Engagement </w:t>
            </w:r>
          </w:p>
          <w:p w14:paraId="7068292B" w14:textId="77777777" w:rsidR="00F10906" w:rsidRPr="009B4E13" w:rsidRDefault="00F10906" w:rsidP="00F10906">
            <w:pPr>
              <w:jc w:val="both"/>
              <w:rPr>
                <w:rFonts w:ascii="Calibri" w:hAnsi="Calibri" w:cs="Calibri"/>
                <w:b/>
                <w:bCs/>
                <w:color w:val="000000" w:themeColor="text1"/>
                <w:sz w:val="24"/>
                <w:szCs w:val="24"/>
              </w:rPr>
            </w:pPr>
          </w:p>
          <w:p w14:paraId="16B44F7D" w14:textId="4700D7DA" w:rsidR="00F10906" w:rsidRPr="009B4E13" w:rsidRDefault="00F10906" w:rsidP="00F10906">
            <w:pPr>
              <w:jc w:val="both"/>
              <w:rPr>
                <w:rFonts w:ascii="Calibri" w:hAnsi="Calibri" w:cs="Calibri"/>
                <w:color w:val="000000" w:themeColor="text1"/>
                <w:sz w:val="24"/>
                <w:szCs w:val="24"/>
              </w:rPr>
            </w:pPr>
            <w:r w:rsidRPr="009B4E13">
              <w:rPr>
                <w:rFonts w:ascii="Calibri" w:hAnsi="Calibri" w:cs="Calibri"/>
                <w:color w:val="000000" w:themeColor="text1"/>
                <w:sz w:val="24"/>
                <w:szCs w:val="24"/>
              </w:rPr>
              <w:t>VF presented (attached) and encouraged discussion about Parental Engagement within the school</w:t>
            </w:r>
          </w:p>
          <w:p w14:paraId="045F814B" w14:textId="77777777" w:rsidR="00F10906" w:rsidRPr="009B4E13" w:rsidRDefault="00F10906" w:rsidP="00F10906">
            <w:pPr>
              <w:jc w:val="both"/>
              <w:rPr>
                <w:rFonts w:ascii="Calibri" w:hAnsi="Calibri" w:cs="Calibri"/>
                <w:color w:val="000000" w:themeColor="text1"/>
                <w:sz w:val="24"/>
                <w:szCs w:val="24"/>
              </w:rPr>
            </w:pPr>
          </w:p>
          <w:p w14:paraId="0A7D46E9" w14:textId="4C0C6350" w:rsidR="00F10906" w:rsidRPr="009B4E13" w:rsidRDefault="00F10906" w:rsidP="00F10906">
            <w:pPr>
              <w:pStyle w:val="ListParagraph"/>
              <w:numPr>
                <w:ilvl w:val="0"/>
                <w:numId w:val="22"/>
              </w:numPr>
              <w:jc w:val="both"/>
              <w:rPr>
                <w:rFonts w:ascii="Calibri" w:hAnsi="Calibri" w:cs="Calibri"/>
                <w:color w:val="000000" w:themeColor="text1"/>
                <w:sz w:val="24"/>
                <w:szCs w:val="24"/>
              </w:rPr>
            </w:pPr>
            <w:r w:rsidRPr="009B4E13">
              <w:rPr>
                <w:rFonts w:ascii="Calibri" w:hAnsi="Calibri" w:cs="Calibri"/>
                <w:color w:val="000000" w:themeColor="text1"/>
                <w:sz w:val="24"/>
                <w:szCs w:val="24"/>
              </w:rPr>
              <w:t>Consultation with parents recently – low response rate</w:t>
            </w:r>
          </w:p>
          <w:p w14:paraId="589F388D" w14:textId="77777777" w:rsidR="00F10906" w:rsidRPr="009B4E13" w:rsidRDefault="00F10906" w:rsidP="00F10906">
            <w:pPr>
              <w:pStyle w:val="ListParagraph"/>
              <w:numPr>
                <w:ilvl w:val="0"/>
                <w:numId w:val="22"/>
              </w:numPr>
              <w:jc w:val="both"/>
              <w:rPr>
                <w:rFonts w:ascii="Calibri" w:hAnsi="Calibri" w:cs="Calibri"/>
                <w:color w:val="000000" w:themeColor="text1"/>
                <w:sz w:val="24"/>
                <w:szCs w:val="24"/>
              </w:rPr>
            </w:pPr>
            <w:r w:rsidRPr="009B4E13">
              <w:rPr>
                <w:rFonts w:ascii="Calibri" w:hAnsi="Calibri" w:cs="Calibri"/>
                <w:color w:val="000000" w:themeColor="text1"/>
                <w:sz w:val="24"/>
                <w:szCs w:val="24"/>
              </w:rPr>
              <w:t>Consultation with pupils – comments noted</w:t>
            </w:r>
          </w:p>
          <w:p w14:paraId="3F2D0A93" w14:textId="77777777" w:rsidR="00F10906" w:rsidRPr="009B4E13" w:rsidRDefault="00F10906" w:rsidP="00F10906">
            <w:pPr>
              <w:pStyle w:val="ListParagraph"/>
              <w:numPr>
                <w:ilvl w:val="0"/>
                <w:numId w:val="22"/>
              </w:numPr>
              <w:jc w:val="both"/>
              <w:rPr>
                <w:rFonts w:ascii="Calibri" w:hAnsi="Calibri" w:cs="Calibri"/>
                <w:color w:val="000000" w:themeColor="text1"/>
                <w:sz w:val="24"/>
                <w:szCs w:val="24"/>
              </w:rPr>
            </w:pPr>
            <w:r w:rsidRPr="009B4E13">
              <w:rPr>
                <w:rFonts w:ascii="Calibri" w:hAnsi="Calibri" w:cs="Calibri"/>
                <w:color w:val="000000" w:themeColor="text1"/>
                <w:sz w:val="24"/>
                <w:szCs w:val="24"/>
              </w:rPr>
              <w:t>Consultation with staff – comments also noted</w:t>
            </w:r>
          </w:p>
          <w:p w14:paraId="3A320B22" w14:textId="7F11A819" w:rsidR="00F10906" w:rsidRPr="009B4E13" w:rsidRDefault="00F10906" w:rsidP="00F10906">
            <w:pPr>
              <w:pStyle w:val="ListParagraph"/>
              <w:numPr>
                <w:ilvl w:val="0"/>
                <w:numId w:val="22"/>
              </w:numPr>
              <w:jc w:val="both"/>
              <w:rPr>
                <w:rFonts w:ascii="Calibri" w:hAnsi="Calibri" w:cs="Calibri"/>
                <w:color w:val="000000" w:themeColor="text1"/>
                <w:sz w:val="24"/>
                <w:szCs w:val="24"/>
              </w:rPr>
            </w:pPr>
            <w:r w:rsidRPr="009B4E13">
              <w:rPr>
                <w:rFonts w:ascii="Calibri" w:hAnsi="Calibri" w:cs="Calibri"/>
                <w:color w:val="000000" w:themeColor="text1"/>
                <w:sz w:val="24"/>
                <w:szCs w:val="24"/>
              </w:rPr>
              <w:t xml:space="preserve">VF proposing and developing a toolkit to address issues </w:t>
            </w:r>
          </w:p>
          <w:p w14:paraId="48FF850D" w14:textId="77777777" w:rsidR="00F10906" w:rsidRPr="009B4E13" w:rsidRDefault="00F10906" w:rsidP="00F10906">
            <w:pPr>
              <w:jc w:val="both"/>
              <w:rPr>
                <w:rFonts w:ascii="Calibri" w:hAnsi="Calibri" w:cs="Calibri"/>
                <w:color w:val="000000" w:themeColor="text1"/>
                <w:sz w:val="24"/>
                <w:szCs w:val="24"/>
              </w:rPr>
            </w:pPr>
          </w:p>
          <w:p w14:paraId="6DF9A989" w14:textId="4E659EC5" w:rsidR="00F10906" w:rsidRPr="009B4E13" w:rsidRDefault="00F10906" w:rsidP="00F10906">
            <w:pPr>
              <w:jc w:val="both"/>
              <w:rPr>
                <w:rFonts w:ascii="Calibri" w:hAnsi="Calibri" w:cs="Calibri"/>
                <w:color w:val="000000" w:themeColor="text1"/>
                <w:sz w:val="24"/>
                <w:szCs w:val="24"/>
              </w:rPr>
            </w:pPr>
            <w:r w:rsidRPr="009B4E13">
              <w:rPr>
                <w:rFonts w:ascii="Calibri" w:hAnsi="Calibri" w:cs="Calibri"/>
                <w:color w:val="000000" w:themeColor="text1"/>
                <w:sz w:val="24"/>
                <w:szCs w:val="24"/>
              </w:rPr>
              <w:t>Suggestions</w:t>
            </w:r>
          </w:p>
          <w:p w14:paraId="7D29135B" w14:textId="0803402F" w:rsidR="00F10906" w:rsidRPr="009B4E13" w:rsidRDefault="00F10906" w:rsidP="00F10906">
            <w:pPr>
              <w:pStyle w:val="ListParagraph"/>
              <w:numPr>
                <w:ilvl w:val="0"/>
                <w:numId w:val="22"/>
              </w:numPr>
              <w:jc w:val="both"/>
              <w:rPr>
                <w:rFonts w:ascii="Calibri" w:hAnsi="Calibri" w:cs="Calibri"/>
                <w:color w:val="000000" w:themeColor="text1"/>
                <w:sz w:val="24"/>
                <w:szCs w:val="24"/>
              </w:rPr>
            </w:pPr>
            <w:r w:rsidRPr="009B4E13">
              <w:rPr>
                <w:rFonts w:ascii="Calibri" w:hAnsi="Calibri" w:cs="Calibri"/>
                <w:color w:val="000000" w:themeColor="text1"/>
                <w:sz w:val="24"/>
                <w:szCs w:val="24"/>
              </w:rPr>
              <w:t>Central place required for key information with FAQ etc.</w:t>
            </w:r>
          </w:p>
          <w:p w14:paraId="678D93CC" w14:textId="06B7CDF1" w:rsidR="009B4E13" w:rsidRPr="009B4E13" w:rsidRDefault="009B4E13" w:rsidP="00F10906">
            <w:pPr>
              <w:pStyle w:val="ListParagraph"/>
              <w:numPr>
                <w:ilvl w:val="0"/>
                <w:numId w:val="22"/>
              </w:numPr>
              <w:jc w:val="both"/>
              <w:rPr>
                <w:rFonts w:ascii="Calibri" w:hAnsi="Calibri" w:cs="Calibri"/>
                <w:color w:val="000000" w:themeColor="text1"/>
                <w:sz w:val="24"/>
                <w:szCs w:val="24"/>
              </w:rPr>
            </w:pPr>
            <w:r w:rsidRPr="009B4E13">
              <w:rPr>
                <w:rFonts w:ascii="Calibri" w:hAnsi="Calibri" w:cs="Calibri"/>
                <w:color w:val="000000" w:themeColor="text1"/>
                <w:sz w:val="24"/>
                <w:szCs w:val="24"/>
              </w:rPr>
              <w:t xml:space="preserve">Include </w:t>
            </w:r>
            <w:r w:rsidR="00D85DD4" w:rsidRPr="009B4E13">
              <w:rPr>
                <w:rFonts w:ascii="Calibri" w:hAnsi="Calibri" w:cs="Calibri"/>
                <w:color w:val="000000" w:themeColor="text1"/>
                <w:sz w:val="24"/>
                <w:szCs w:val="24"/>
              </w:rPr>
              <w:t>extra-curricular</w:t>
            </w:r>
            <w:r w:rsidRPr="009B4E13">
              <w:rPr>
                <w:rFonts w:ascii="Calibri" w:hAnsi="Calibri" w:cs="Calibri"/>
                <w:color w:val="000000" w:themeColor="text1"/>
                <w:sz w:val="24"/>
                <w:szCs w:val="24"/>
              </w:rPr>
              <w:t xml:space="preserve"> info</w:t>
            </w:r>
          </w:p>
          <w:p w14:paraId="0770C7D0" w14:textId="68BDDA92" w:rsidR="009B4E13" w:rsidRPr="009B4E13" w:rsidRDefault="009B4E13" w:rsidP="00F10906">
            <w:pPr>
              <w:pStyle w:val="ListParagraph"/>
              <w:numPr>
                <w:ilvl w:val="0"/>
                <w:numId w:val="22"/>
              </w:numPr>
              <w:jc w:val="both"/>
              <w:rPr>
                <w:rFonts w:ascii="Calibri" w:hAnsi="Calibri" w:cs="Calibri"/>
                <w:color w:val="000000" w:themeColor="text1"/>
                <w:sz w:val="24"/>
                <w:szCs w:val="24"/>
              </w:rPr>
            </w:pPr>
            <w:r w:rsidRPr="009B4E13">
              <w:rPr>
                <w:rFonts w:ascii="Calibri" w:hAnsi="Calibri" w:cs="Calibri"/>
                <w:color w:val="000000" w:themeColor="text1"/>
                <w:sz w:val="24"/>
                <w:szCs w:val="24"/>
              </w:rPr>
              <w:t>SQA requirements (assignment deadlines etc.)</w:t>
            </w:r>
          </w:p>
          <w:p w14:paraId="4C50BFAA" w14:textId="3FD3DDCC" w:rsidR="009B4E13" w:rsidRPr="009B4E13" w:rsidRDefault="009B4E13" w:rsidP="009B4E13">
            <w:pPr>
              <w:pStyle w:val="ListParagraph"/>
              <w:numPr>
                <w:ilvl w:val="0"/>
                <w:numId w:val="22"/>
              </w:numPr>
              <w:jc w:val="both"/>
              <w:rPr>
                <w:rFonts w:ascii="Calibri" w:hAnsi="Calibri" w:cs="Calibri"/>
                <w:color w:val="000000" w:themeColor="text1"/>
                <w:sz w:val="24"/>
                <w:szCs w:val="24"/>
              </w:rPr>
            </w:pPr>
            <w:r w:rsidRPr="009B4E13">
              <w:rPr>
                <w:rFonts w:ascii="Calibri" w:hAnsi="Calibri" w:cs="Calibri"/>
                <w:color w:val="000000" w:themeColor="text1"/>
                <w:sz w:val="24"/>
                <w:szCs w:val="24"/>
              </w:rPr>
              <w:t>Keeping website current</w:t>
            </w:r>
          </w:p>
          <w:p w14:paraId="2F93ADC3" w14:textId="57E8FF6A" w:rsidR="009B4E13" w:rsidRPr="009B4E13" w:rsidRDefault="009B4E13" w:rsidP="009B4E13">
            <w:pPr>
              <w:pStyle w:val="ListParagraph"/>
              <w:numPr>
                <w:ilvl w:val="0"/>
                <w:numId w:val="22"/>
              </w:numPr>
              <w:jc w:val="both"/>
              <w:rPr>
                <w:rFonts w:ascii="Calibri" w:hAnsi="Calibri" w:cs="Calibri"/>
                <w:color w:val="000000" w:themeColor="text1"/>
                <w:sz w:val="24"/>
                <w:szCs w:val="24"/>
              </w:rPr>
            </w:pPr>
            <w:r w:rsidRPr="009B4E13">
              <w:rPr>
                <w:rFonts w:ascii="Calibri" w:hAnsi="Calibri" w:cs="Calibri"/>
                <w:color w:val="000000" w:themeColor="text1"/>
                <w:sz w:val="24"/>
                <w:szCs w:val="24"/>
              </w:rPr>
              <w:t>Focus group of parents</w:t>
            </w:r>
          </w:p>
          <w:p w14:paraId="0585B569" w14:textId="0B99327D" w:rsidR="009B4E13" w:rsidRPr="009B4E13" w:rsidRDefault="009B4E13" w:rsidP="009B4E13">
            <w:pPr>
              <w:pStyle w:val="ListParagraph"/>
              <w:numPr>
                <w:ilvl w:val="0"/>
                <w:numId w:val="22"/>
              </w:numPr>
              <w:jc w:val="both"/>
              <w:rPr>
                <w:rFonts w:ascii="Calibri" w:hAnsi="Calibri" w:cs="Calibri"/>
                <w:color w:val="000000" w:themeColor="text1"/>
                <w:sz w:val="24"/>
                <w:szCs w:val="24"/>
              </w:rPr>
            </w:pPr>
            <w:r w:rsidRPr="009B4E13">
              <w:rPr>
                <w:rFonts w:ascii="Calibri" w:hAnsi="Calibri" w:cs="Calibri"/>
                <w:color w:val="000000" w:themeColor="text1"/>
                <w:sz w:val="24"/>
                <w:szCs w:val="24"/>
              </w:rPr>
              <w:t>Acknowledge the damage from COVID properly</w:t>
            </w:r>
          </w:p>
          <w:p w14:paraId="0FE62CFF" w14:textId="77777777" w:rsidR="00F10906" w:rsidRPr="009B4E13" w:rsidRDefault="00F10906" w:rsidP="00F10906">
            <w:pPr>
              <w:jc w:val="both"/>
              <w:rPr>
                <w:rFonts w:ascii="Calibri" w:hAnsi="Calibri" w:cs="Calibri"/>
                <w:color w:val="000000" w:themeColor="text1"/>
                <w:sz w:val="24"/>
                <w:szCs w:val="24"/>
              </w:rPr>
            </w:pPr>
          </w:p>
          <w:p w14:paraId="236ACAC7" w14:textId="77777777" w:rsidR="009B4E13" w:rsidRPr="009B4E13" w:rsidRDefault="009B4E13" w:rsidP="00F10906">
            <w:pPr>
              <w:jc w:val="both"/>
              <w:rPr>
                <w:rFonts w:ascii="Calibri" w:hAnsi="Calibri" w:cs="Calibri"/>
                <w:color w:val="000000" w:themeColor="text1"/>
                <w:sz w:val="24"/>
                <w:szCs w:val="24"/>
              </w:rPr>
            </w:pPr>
          </w:p>
          <w:p w14:paraId="71BBED59" w14:textId="77777777" w:rsidR="00F10906" w:rsidRPr="009B4E13" w:rsidRDefault="00F10906" w:rsidP="00F10906">
            <w:pPr>
              <w:jc w:val="both"/>
              <w:rPr>
                <w:rFonts w:ascii="Calibri" w:hAnsi="Calibri" w:cs="Calibri"/>
                <w:color w:val="000000" w:themeColor="text1"/>
                <w:sz w:val="24"/>
                <w:szCs w:val="24"/>
              </w:rPr>
            </w:pPr>
            <w:r w:rsidRPr="009B4E13">
              <w:rPr>
                <w:rFonts w:ascii="Calibri" w:hAnsi="Calibri" w:cs="Calibri"/>
                <w:color w:val="000000" w:themeColor="text1"/>
                <w:sz w:val="24"/>
                <w:szCs w:val="24"/>
              </w:rPr>
              <w:t>Actions</w:t>
            </w:r>
          </w:p>
          <w:p w14:paraId="2F163B1F" w14:textId="77777777" w:rsidR="00F10906" w:rsidRPr="009B4E13" w:rsidRDefault="00F10906" w:rsidP="00F10906">
            <w:pPr>
              <w:pStyle w:val="ListParagraph"/>
              <w:numPr>
                <w:ilvl w:val="0"/>
                <w:numId w:val="22"/>
              </w:numPr>
              <w:jc w:val="both"/>
              <w:rPr>
                <w:rFonts w:ascii="Calibri" w:hAnsi="Calibri" w:cs="Calibri"/>
                <w:color w:val="000000" w:themeColor="text1"/>
                <w:sz w:val="24"/>
                <w:szCs w:val="24"/>
              </w:rPr>
            </w:pPr>
            <w:r w:rsidRPr="009B4E13">
              <w:rPr>
                <w:rFonts w:ascii="Calibri" w:hAnsi="Calibri" w:cs="Calibri"/>
                <w:color w:val="000000" w:themeColor="text1"/>
                <w:sz w:val="24"/>
                <w:szCs w:val="24"/>
              </w:rPr>
              <w:t>Beta test the toolkit as it currently looks</w:t>
            </w:r>
          </w:p>
          <w:p w14:paraId="70AF2136" w14:textId="67299EE6" w:rsidR="009B4E13" w:rsidRPr="009B4E13" w:rsidRDefault="009B4E13" w:rsidP="00F10906">
            <w:pPr>
              <w:pStyle w:val="ListParagraph"/>
              <w:numPr>
                <w:ilvl w:val="0"/>
                <w:numId w:val="22"/>
              </w:numPr>
              <w:jc w:val="both"/>
              <w:rPr>
                <w:rFonts w:ascii="Calibri" w:hAnsi="Calibri" w:cs="Calibri"/>
                <w:color w:val="000000" w:themeColor="text1"/>
                <w:sz w:val="24"/>
                <w:szCs w:val="24"/>
              </w:rPr>
            </w:pPr>
            <w:r w:rsidRPr="009B4E13">
              <w:rPr>
                <w:rFonts w:ascii="Calibri" w:hAnsi="Calibri" w:cs="Calibri"/>
                <w:color w:val="000000" w:themeColor="text1"/>
                <w:sz w:val="24"/>
                <w:szCs w:val="24"/>
              </w:rPr>
              <w:t xml:space="preserve">AM has </w:t>
            </w:r>
            <w:r w:rsidR="00D85DD4" w:rsidRPr="009B4E13">
              <w:rPr>
                <w:rFonts w:ascii="Calibri" w:hAnsi="Calibri" w:cs="Calibri"/>
                <w:color w:val="000000" w:themeColor="text1"/>
                <w:sz w:val="24"/>
                <w:szCs w:val="24"/>
              </w:rPr>
              <w:t>offered</w:t>
            </w:r>
            <w:r w:rsidRPr="009B4E13">
              <w:rPr>
                <w:rFonts w:ascii="Calibri" w:hAnsi="Calibri" w:cs="Calibri"/>
                <w:color w:val="000000" w:themeColor="text1"/>
                <w:sz w:val="24"/>
                <w:szCs w:val="24"/>
              </w:rPr>
              <w:t xml:space="preserve"> Comms assistance with </w:t>
            </w:r>
            <w:r w:rsidR="00D85DD4">
              <w:rPr>
                <w:rFonts w:ascii="Calibri" w:hAnsi="Calibri" w:cs="Calibri"/>
                <w:color w:val="000000" w:themeColor="text1"/>
                <w:sz w:val="24"/>
                <w:szCs w:val="24"/>
              </w:rPr>
              <w:t>this work</w:t>
            </w:r>
          </w:p>
          <w:p w14:paraId="0995CB11" w14:textId="6CA7CA7B" w:rsidR="009B4E13" w:rsidRPr="009B4E13" w:rsidRDefault="009B4E13" w:rsidP="00F10906">
            <w:pPr>
              <w:pStyle w:val="ListParagraph"/>
              <w:numPr>
                <w:ilvl w:val="0"/>
                <w:numId w:val="22"/>
              </w:numPr>
              <w:jc w:val="both"/>
              <w:rPr>
                <w:rFonts w:ascii="Calibri" w:hAnsi="Calibri" w:cs="Calibri"/>
                <w:color w:val="000000" w:themeColor="text1"/>
                <w:sz w:val="24"/>
                <w:szCs w:val="24"/>
              </w:rPr>
            </w:pPr>
            <w:r w:rsidRPr="009B4E13">
              <w:rPr>
                <w:rFonts w:ascii="Calibri" w:hAnsi="Calibri" w:cs="Calibri"/>
                <w:color w:val="000000" w:themeColor="text1"/>
                <w:sz w:val="24"/>
                <w:szCs w:val="24"/>
              </w:rPr>
              <w:t>Endorsement from Parent Council for this work</w:t>
            </w:r>
          </w:p>
          <w:p w14:paraId="5FBBE39A" w14:textId="6427FE98" w:rsidR="009B4E13" w:rsidRPr="009B4E13" w:rsidRDefault="009B4E13" w:rsidP="009B4E13">
            <w:pPr>
              <w:ind w:left="360"/>
              <w:jc w:val="both"/>
              <w:rPr>
                <w:rFonts w:ascii="Calibri" w:hAnsi="Calibri" w:cs="Calibri"/>
                <w:color w:val="000000" w:themeColor="text1"/>
                <w:sz w:val="24"/>
                <w:szCs w:val="24"/>
              </w:rPr>
            </w:pPr>
          </w:p>
        </w:tc>
        <w:tc>
          <w:tcPr>
            <w:tcW w:w="2613" w:type="dxa"/>
          </w:tcPr>
          <w:p w14:paraId="4BED9362" w14:textId="77777777" w:rsidR="00F10906" w:rsidRDefault="00F10906" w:rsidP="00F10906">
            <w:pPr>
              <w:jc w:val="center"/>
              <w:rPr>
                <w:rFonts w:ascii="Calibri" w:hAnsi="Calibri" w:cs="Calibri"/>
                <w:color w:val="FF0000"/>
                <w:sz w:val="24"/>
                <w:szCs w:val="24"/>
              </w:rPr>
            </w:pPr>
          </w:p>
          <w:p w14:paraId="3A7E30FB" w14:textId="77777777" w:rsidR="00F10906" w:rsidRDefault="00F10906" w:rsidP="00F10906">
            <w:pPr>
              <w:jc w:val="center"/>
              <w:rPr>
                <w:rFonts w:ascii="Calibri" w:hAnsi="Calibri" w:cs="Calibri"/>
                <w:color w:val="FF0000"/>
                <w:sz w:val="24"/>
                <w:szCs w:val="24"/>
              </w:rPr>
            </w:pPr>
          </w:p>
          <w:p w14:paraId="61BB9566" w14:textId="77777777" w:rsidR="00F10906" w:rsidRDefault="00F10906" w:rsidP="00F10906">
            <w:pPr>
              <w:jc w:val="center"/>
              <w:rPr>
                <w:rFonts w:ascii="Calibri" w:hAnsi="Calibri" w:cs="Calibri"/>
                <w:color w:val="FF0000"/>
                <w:sz w:val="24"/>
                <w:szCs w:val="24"/>
              </w:rPr>
            </w:pPr>
          </w:p>
          <w:p w14:paraId="0A6E03CF" w14:textId="77777777" w:rsidR="00F10906" w:rsidRDefault="00F10906" w:rsidP="00F10906">
            <w:pPr>
              <w:jc w:val="center"/>
              <w:rPr>
                <w:rFonts w:ascii="Calibri" w:hAnsi="Calibri" w:cs="Calibri"/>
                <w:color w:val="FF0000"/>
                <w:sz w:val="24"/>
                <w:szCs w:val="24"/>
              </w:rPr>
            </w:pPr>
          </w:p>
          <w:p w14:paraId="1D6E6BD5" w14:textId="77777777" w:rsidR="00F10906" w:rsidRDefault="00F10906" w:rsidP="00F10906">
            <w:pPr>
              <w:jc w:val="center"/>
              <w:rPr>
                <w:rFonts w:ascii="Calibri" w:hAnsi="Calibri" w:cs="Calibri"/>
                <w:color w:val="FF0000"/>
                <w:sz w:val="24"/>
                <w:szCs w:val="24"/>
              </w:rPr>
            </w:pPr>
          </w:p>
          <w:p w14:paraId="11093AE7" w14:textId="77777777" w:rsidR="00F10906" w:rsidRDefault="00F10906" w:rsidP="00F10906">
            <w:pPr>
              <w:jc w:val="center"/>
              <w:rPr>
                <w:rFonts w:ascii="Calibri" w:hAnsi="Calibri" w:cs="Calibri"/>
                <w:color w:val="FF0000"/>
                <w:sz w:val="24"/>
                <w:szCs w:val="24"/>
              </w:rPr>
            </w:pPr>
          </w:p>
          <w:p w14:paraId="7ACCC40B" w14:textId="77777777" w:rsidR="00F10906" w:rsidRDefault="00F10906" w:rsidP="00F10906">
            <w:pPr>
              <w:jc w:val="center"/>
              <w:rPr>
                <w:rFonts w:ascii="Calibri" w:hAnsi="Calibri" w:cs="Calibri"/>
                <w:color w:val="FF0000"/>
                <w:sz w:val="24"/>
                <w:szCs w:val="24"/>
              </w:rPr>
            </w:pPr>
          </w:p>
          <w:p w14:paraId="716D5249" w14:textId="77777777" w:rsidR="00F10906" w:rsidRDefault="00F10906" w:rsidP="00F10906">
            <w:pPr>
              <w:jc w:val="center"/>
              <w:rPr>
                <w:rFonts w:ascii="Calibri" w:hAnsi="Calibri" w:cs="Calibri"/>
                <w:color w:val="FF0000"/>
                <w:sz w:val="24"/>
                <w:szCs w:val="24"/>
              </w:rPr>
            </w:pPr>
          </w:p>
          <w:p w14:paraId="725302F4" w14:textId="77777777" w:rsidR="00F10906" w:rsidRDefault="00F10906" w:rsidP="00F10906">
            <w:pPr>
              <w:jc w:val="center"/>
              <w:rPr>
                <w:rFonts w:ascii="Calibri" w:hAnsi="Calibri" w:cs="Calibri"/>
                <w:color w:val="FF0000"/>
                <w:sz w:val="24"/>
                <w:szCs w:val="24"/>
              </w:rPr>
            </w:pPr>
          </w:p>
          <w:p w14:paraId="616BAFD5" w14:textId="77777777" w:rsidR="00F10906" w:rsidRDefault="00F10906" w:rsidP="00F10906">
            <w:pPr>
              <w:jc w:val="center"/>
              <w:rPr>
                <w:rFonts w:ascii="Calibri" w:hAnsi="Calibri" w:cs="Calibri"/>
                <w:color w:val="FF0000"/>
                <w:sz w:val="24"/>
                <w:szCs w:val="24"/>
              </w:rPr>
            </w:pPr>
          </w:p>
          <w:p w14:paraId="30221953" w14:textId="77777777" w:rsidR="00F10906" w:rsidRDefault="00F10906" w:rsidP="00F10906">
            <w:pPr>
              <w:jc w:val="center"/>
              <w:rPr>
                <w:rFonts w:ascii="Calibri" w:hAnsi="Calibri" w:cs="Calibri"/>
                <w:color w:val="FF0000"/>
                <w:sz w:val="24"/>
                <w:szCs w:val="24"/>
              </w:rPr>
            </w:pPr>
          </w:p>
          <w:p w14:paraId="515394E1" w14:textId="77777777" w:rsidR="00F10906" w:rsidRDefault="00F10906" w:rsidP="00F10906">
            <w:pPr>
              <w:jc w:val="center"/>
              <w:rPr>
                <w:rFonts w:ascii="Calibri" w:hAnsi="Calibri" w:cs="Calibri"/>
                <w:color w:val="FF0000"/>
                <w:sz w:val="24"/>
                <w:szCs w:val="24"/>
              </w:rPr>
            </w:pPr>
          </w:p>
          <w:p w14:paraId="5DEA3248" w14:textId="77777777" w:rsidR="00F10906" w:rsidRDefault="00F10906" w:rsidP="00F10906">
            <w:pPr>
              <w:jc w:val="center"/>
              <w:rPr>
                <w:rFonts w:ascii="Calibri" w:hAnsi="Calibri" w:cs="Calibri"/>
                <w:color w:val="FF0000"/>
                <w:sz w:val="24"/>
                <w:szCs w:val="24"/>
              </w:rPr>
            </w:pPr>
          </w:p>
          <w:p w14:paraId="6B724B82" w14:textId="77777777" w:rsidR="00F10906" w:rsidRDefault="00F10906" w:rsidP="00F10906">
            <w:pPr>
              <w:jc w:val="center"/>
              <w:rPr>
                <w:rFonts w:ascii="Calibri" w:hAnsi="Calibri" w:cs="Calibri"/>
                <w:color w:val="FF0000"/>
                <w:sz w:val="24"/>
                <w:szCs w:val="24"/>
              </w:rPr>
            </w:pPr>
          </w:p>
          <w:p w14:paraId="12DCD8CC" w14:textId="77777777" w:rsidR="009B4E13" w:rsidRDefault="009B4E13" w:rsidP="00F10906">
            <w:pPr>
              <w:jc w:val="center"/>
              <w:rPr>
                <w:rFonts w:ascii="Calibri" w:hAnsi="Calibri" w:cs="Calibri"/>
                <w:color w:val="FF0000"/>
                <w:sz w:val="24"/>
                <w:szCs w:val="24"/>
              </w:rPr>
            </w:pPr>
          </w:p>
          <w:p w14:paraId="68C6175C" w14:textId="77777777" w:rsidR="009B4E13" w:rsidRDefault="009B4E13" w:rsidP="00F10906">
            <w:pPr>
              <w:jc w:val="center"/>
              <w:rPr>
                <w:rFonts w:ascii="Calibri" w:hAnsi="Calibri" w:cs="Calibri"/>
                <w:color w:val="FF0000"/>
                <w:sz w:val="24"/>
                <w:szCs w:val="24"/>
              </w:rPr>
            </w:pPr>
          </w:p>
          <w:p w14:paraId="569F9CD8" w14:textId="77777777" w:rsidR="009B4E13" w:rsidRDefault="009B4E13" w:rsidP="00F10906">
            <w:pPr>
              <w:jc w:val="center"/>
              <w:rPr>
                <w:rFonts w:ascii="Calibri" w:hAnsi="Calibri" w:cs="Calibri"/>
                <w:color w:val="FF0000"/>
                <w:sz w:val="24"/>
                <w:szCs w:val="24"/>
              </w:rPr>
            </w:pPr>
          </w:p>
          <w:p w14:paraId="0F749D69" w14:textId="77777777" w:rsidR="009B4E13" w:rsidRDefault="009B4E13" w:rsidP="009B4E13">
            <w:pPr>
              <w:rPr>
                <w:rFonts w:ascii="Calibri" w:hAnsi="Calibri" w:cs="Calibri"/>
                <w:color w:val="FF0000"/>
                <w:sz w:val="24"/>
                <w:szCs w:val="24"/>
              </w:rPr>
            </w:pPr>
          </w:p>
          <w:p w14:paraId="0D455C97" w14:textId="77777777" w:rsidR="009B4E13" w:rsidRDefault="009B4E13" w:rsidP="009B4E13">
            <w:pPr>
              <w:rPr>
                <w:rFonts w:ascii="Calibri" w:hAnsi="Calibri" w:cs="Calibri"/>
                <w:color w:val="FF0000"/>
                <w:sz w:val="24"/>
                <w:szCs w:val="24"/>
              </w:rPr>
            </w:pPr>
          </w:p>
          <w:p w14:paraId="2674B54F" w14:textId="77777777" w:rsidR="009B4E13" w:rsidRDefault="009B4E13" w:rsidP="00F10906">
            <w:pPr>
              <w:jc w:val="center"/>
              <w:rPr>
                <w:rFonts w:ascii="Calibri" w:hAnsi="Calibri" w:cs="Calibri"/>
                <w:color w:val="FF0000"/>
                <w:sz w:val="24"/>
                <w:szCs w:val="24"/>
              </w:rPr>
            </w:pPr>
          </w:p>
          <w:p w14:paraId="7F26FEB9" w14:textId="77777777" w:rsidR="009B4E13" w:rsidRDefault="009B4E13" w:rsidP="00F10906">
            <w:pPr>
              <w:jc w:val="center"/>
              <w:rPr>
                <w:rFonts w:ascii="Calibri" w:hAnsi="Calibri" w:cs="Calibri"/>
                <w:color w:val="FF0000"/>
                <w:sz w:val="24"/>
                <w:szCs w:val="24"/>
              </w:rPr>
            </w:pPr>
          </w:p>
          <w:p w14:paraId="73D633CC" w14:textId="665C549D" w:rsidR="00F10906" w:rsidRPr="009B4E13" w:rsidRDefault="00F10906" w:rsidP="00F10906">
            <w:pPr>
              <w:jc w:val="center"/>
              <w:rPr>
                <w:rFonts w:ascii="Calibri" w:hAnsi="Calibri" w:cs="Calibri"/>
                <w:color w:val="000000" w:themeColor="text1"/>
                <w:sz w:val="24"/>
                <w:szCs w:val="24"/>
              </w:rPr>
            </w:pPr>
            <w:r w:rsidRPr="009B4E13">
              <w:rPr>
                <w:rFonts w:ascii="Calibri" w:hAnsi="Calibri" w:cs="Calibri"/>
                <w:color w:val="000000" w:themeColor="text1"/>
                <w:sz w:val="24"/>
                <w:szCs w:val="24"/>
              </w:rPr>
              <w:t>VF to All</w:t>
            </w:r>
          </w:p>
          <w:p w14:paraId="46176C6D" w14:textId="12C4A28A" w:rsidR="009B4E13" w:rsidRPr="00F10906" w:rsidRDefault="009B4E13" w:rsidP="00F10906">
            <w:pPr>
              <w:jc w:val="center"/>
              <w:rPr>
                <w:rFonts w:ascii="Calibri" w:hAnsi="Calibri" w:cs="Calibri"/>
                <w:color w:val="FF0000"/>
                <w:sz w:val="24"/>
                <w:szCs w:val="24"/>
              </w:rPr>
            </w:pPr>
            <w:r w:rsidRPr="009B4E13">
              <w:rPr>
                <w:rFonts w:ascii="Calibri" w:hAnsi="Calibri" w:cs="Calibri"/>
                <w:color w:val="000000" w:themeColor="text1"/>
                <w:sz w:val="24"/>
                <w:szCs w:val="24"/>
              </w:rPr>
              <w:t>AM</w:t>
            </w:r>
          </w:p>
        </w:tc>
      </w:tr>
      <w:tr w:rsidR="00F10906" w14:paraId="3293BEA8" w14:textId="77777777" w:rsidTr="001706D3">
        <w:trPr>
          <w:trHeight w:val="670"/>
        </w:trPr>
        <w:tc>
          <w:tcPr>
            <w:tcW w:w="1112" w:type="dxa"/>
          </w:tcPr>
          <w:p w14:paraId="053FAE15" w14:textId="77777777" w:rsidR="00F10906" w:rsidRPr="009B4E13" w:rsidRDefault="00F10906" w:rsidP="00F10906">
            <w:pPr>
              <w:pStyle w:val="ListParagraph"/>
              <w:numPr>
                <w:ilvl w:val="0"/>
                <w:numId w:val="1"/>
              </w:numPr>
              <w:jc w:val="both"/>
              <w:rPr>
                <w:rFonts w:ascii="Calibri" w:hAnsi="Calibri" w:cs="Calibri"/>
                <w:color w:val="000000" w:themeColor="text1"/>
                <w:sz w:val="24"/>
                <w:szCs w:val="24"/>
              </w:rPr>
            </w:pPr>
          </w:p>
        </w:tc>
        <w:tc>
          <w:tcPr>
            <w:tcW w:w="6680" w:type="dxa"/>
          </w:tcPr>
          <w:p w14:paraId="5E2D2A8A" w14:textId="12E71699" w:rsidR="00F10906" w:rsidRPr="009B4E13" w:rsidRDefault="009B4E13" w:rsidP="00F10906">
            <w:pPr>
              <w:jc w:val="both"/>
              <w:rPr>
                <w:rFonts w:ascii="Calibri" w:hAnsi="Calibri" w:cs="Calibri"/>
                <w:b/>
                <w:bCs/>
                <w:color w:val="000000" w:themeColor="text1"/>
                <w:sz w:val="24"/>
                <w:szCs w:val="24"/>
              </w:rPr>
            </w:pPr>
            <w:r w:rsidRPr="009B4E13">
              <w:rPr>
                <w:rFonts w:ascii="Calibri" w:hAnsi="Calibri" w:cs="Calibri"/>
                <w:b/>
                <w:bCs/>
                <w:color w:val="000000" w:themeColor="text1"/>
                <w:sz w:val="24"/>
                <w:szCs w:val="24"/>
              </w:rPr>
              <w:t>Events</w:t>
            </w:r>
          </w:p>
          <w:p w14:paraId="46F34A3B" w14:textId="77777777" w:rsidR="00F10906" w:rsidRPr="009B4E13" w:rsidRDefault="00F10906" w:rsidP="009B4E13">
            <w:pPr>
              <w:jc w:val="both"/>
              <w:rPr>
                <w:rFonts w:ascii="Calibri" w:hAnsi="Calibri" w:cs="Calibri"/>
                <w:bCs/>
                <w:color w:val="000000" w:themeColor="text1"/>
                <w:sz w:val="24"/>
                <w:szCs w:val="24"/>
              </w:rPr>
            </w:pPr>
          </w:p>
          <w:p w14:paraId="14C41B55" w14:textId="7625291D" w:rsidR="009B4E13" w:rsidRPr="009B4E13" w:rsidRDefault="009B4E13" w:rsidP="009B4E13">
            <w:pPr>
              <w:jc w:val="both"/>
              <w:rPr>
                <w:rFonts w:ascii="Calibri" w:hAnsi="Calibri" w:cs="Calibri"/>
                <w:bCs/>
                <w:color w:val="000000" w:themeColor="text1"/>
                <w:sz w:val="24"/>
                <w:szCs w:val="24"/>
              </w:rPr>
            </w:pPr>
            <w:r w:rsidRPr="009B4E13">
              <w:rPr>
                <w:rFonts w:ascii="Calibri" w:hAnsi="Calibri" w:cs="Calibri"/>
                <w:bCs/>
                <w:color w:val="000000" w:themeColor="text1"/>
                <w:sz w:val="24"/>
                <w:szCs w:val="24"/>
              </w:rPr>
              <w:t>Spring Concert – 24</w:t>
            </w:r>
            <w:r w:rsidRPr="009B4E13">
              <w:rPr>
                <w:rFonts w:ascii="Calibri" w:hAnsi="Calibri" w:cs="Calibri"/>
                <w:bCs/>
                <w:color w:val="000000" w:themeColor="text1"/>
                <w:sz w:val="24"/>
                <w:szCs w:val="24"/>
                <w:vertAlign w:val="superscript"/>
              </w:rPr>
              <w:t>th</w:t>
            </w:r>
            <w:r w:rsidRPr="009B4E13">
              <w:rPr>
                <w:rFonts w:ascii="Calibri" w:hAnsi="Calibri" w:cs="Calibri"/>
                <w:bCs/>
                <w:color w:val="000000" w:themeColor="text1"/>
                <w:sz w:val="24"/>
                <w:szCs w:val="24"/>
              </w:rPr>
              <w:t xml:space="preserve"> March</w:t>
            </w:r>
          </w:p>
          <w:p w14:paraId="73BB9F76" w14:textId="77777777" w:rsidR="009B4E13" w:rsidRPr="009B4E13" w:rsidRDefault="009B4E13" w:rsidP="009B4E13">
            <w:pPr>
              <w:jc w:val="both"/>
              <w:rPr>
                <w:rFonts w:ascii="Calibri" w:hAnsi="Calibri" w:cs="Calibri"/>
                <w:bCs/>
                <w:color w:val="000000" w:themeColor="text1"/>
                <w:sz w:val="24"/>
                <w:szCs w:val="24"/>
              </w:rPr>
            </w:pPr>
            <w:r w:rsidRPr="009B4E13">
              <w:rPr>
                <w:rFonts w:ascii="Calibri" w:hAnsi="Calibri" w:cs="Calibri"/>
                <w:bCs/>
                <w:color w:val="000000" w:themeColor="text1"/>
                <w:sz w:val="24"/>
                <w:szCs w:val="24"/>
              </w:rPr>
              <w:t>Good number of helpers for this. WhatsApp group will be used to discuss what’s needed around this</w:t>
            </w:r>
          </w:p>
          <w:p w14:paraId="02A07F3B" w14:textId="77777777" w:rsidR="009B4E13" w:rsidRPr="009B4E13" w:rsidRDefault="009B4E13" w:rsidP="009B4E13">
            <w:pPr>
              <w:jc w:val="both"/>
              <w:rPr>
                <w:rFonts w:ascii="Calibri" w:hAnsi="Calibri" w:cs="Calibri"/>
                <w:bCs/>
                <w:color w:val="000000" w:themeColor="text1"/>
                <w:sz w:val="24"/>
                <w:szCs w:val="24"/>
              </w:rPr>
            </w:pPr>
          </w:p>
          <w:p w14:paraId="77060536" w14:textId="30EB52E6" w:rsidR="009B4E13" w:rsidRPr="009B4E13" w:rsidRDefault="009B4E13" w:rsidP="009B4E13">
            <w:pPr>
              <w:jc w:val="both"/>
              <w:rPr>
                <w:rFonts w:ascii="Calibri" w:hAnsi="Calibri" w:cs="Calibri"/>
                <w:bCs/>
                <w:color w:val="000000" w:themeColor="text1"/>
                <w:sz w:val="24"/>
                <w:szCs w:val="24"/>
              </w:rPr>
            </w:pPr>
            <w:r w:rsidRPr="009B4E13">
              <w:rPr>
                <w:rFonts w:ascii="Calibri" w:hAnsi="Calibri" w:cs="Calibri"/>
                <w:bCs/>
                <w:color w:val="000000" w:themeColor="text1"/>
                <w:sz w:val="24"/>
                <w:szCs w:val="24"/>
              </w:rPr>
              <w:t>School Show – will need some details as to dates and offers of help</w:t>
            </w:r>
          </w:p>
        </w:tc>
        <w:tc>
          <w:tcPr>
            <w:tcW w:w="2613" w:type="dxa"/>
          </w:tcPr>
          <w:p w14:paraId="24F539DD" w14:textId="77777777" w:rsidR="00F10906" w:rsidRPr="009B4E13" w:rsidRDefault="00F10906" w:rsidP="00F10906">
            <w:pPr>
              <w:jc w:val="both"/>
              <w:rPr>
                <w:rFonts w:ascii="Calibri" w:hAnsi="Calibri" w:cs="Calibri"/>
                <w:color w:val="000000" w:themeColor="text1"/>
                <w:sz w:val="24"/>
                <w:szCs w:val="24"/>
              </w:rPr>
            </w:pPr>
          </w:p>
          <w:p w14:paraId="5EE0F399" w14:textId="77777777" w:rsidR="00F10906" w:rsidRPr="009B4E13" w:rsidRDefault="00F10906" w:rsidP="00F10906">
            <w:pPr>
              <w:jc w:val="both"/>
              <w:rPr>
                <w:rFonts w:ascii="Calibri" w:hAnsi="Calibri" w:cs="Calibri"/>
                <w:color w:val="000000" w:themeColor="text1"/>
                <w:sz w:val="24"/>
                <w:szCs w:val="24"/>
              </w:rPr>
            </w:pPr>
          </w:p>
          <w:p w14:paraId="25221D1E" w14:textId="77777777" w:rsidR="00F10906" w:rsidRPr="009B4E13" w:rsidRDefault="00F10906" w:rsidP="00F10906">
            <w:pPr>
              <w:jc w:val="both"/>
              <w:rPr>
                <w:rFonts w:ascii="Calibri" w:hAnsi="Calibri" w:cs="Calibri"/>
                <w:color w:val="000000" w:themeColor="text1"/>
                <w:sz w:val="24"/>
                <w:szCs w:val="24"/>
              </w:rPr>
            </w:pPr>
          </w:p>
          <w:p w14:paraId="542C9D06" w14:textId="77777777" w:rsidR="00F10906" w:rsidRPr="009B4E13" w:rsidRDefault="009B4E13" w:rsidP="009B4E13">
            <w:pPr>
              <w:jc w:val="center"/>
              <w:rPr>
                <w:rFonts w:ascii="Calibri" w:hAnsi="Calibri" w:cs="Calibri"/>
                <w:color w:val="000000" w:themeColor="text1"/>
                <w:sz w:val="24"/>
                <w:szCs w:val="24"/>
              </w:rPr>
            </w:pPr>
            <w:r w:rsidRPr="009B4E13">
              <w:rPr>
                <w:rFonts w:ascii="Calibri" w:hAnsi="Calibri" w:cs="Calibri"/>
                <w:color w:val="000000" w:themeColor="text1"/>
                <w:sz w:val="24"/>
                <w:szCs w:val="24"/>
              </w:rPr>
              <w:t>MR</w:t>
            </w:r>
          </w:p>
          <w:p w14:paraId="27A70683" w14:textId="77777777" w:rsidR="009B4E13" w:rsidRPr="009B4E13" w:rsidRDefault="009B4E13" w:rsidP="009B4E13">
            <w:pPr>
              <w:jc w:val="center"/>
              <w:rPr>
                <w:rFonts w:ascii="Calibri" w:hAnsi="Calibri" w:cs="Calibri"/>
                <w:color w:val="000000" w:themeColor="text1"/>
                <w:sz w:val="24"/>
                <w:szCs w:val="24"/>
              </w:rPr>
            </w:pPr>
          </w:p>
          <w:p w14:paraId="2EC44BED" w14:textId="77777777" w:rsidR="009B4E13" w:rsidRPr="009B4E13" w:rsidRDefault="009B4E13" w:rsidP="009B4E13">
            <w:pPr>
              <w:jc w:val="center"/>
              <w:rPr>
                <w:rFonts w:ascii="Calibri" w:hAnsi="Calibri" w:cs="Calibri"/>
                <w:color w:val="000000" w:themeColor="text1"/>
                <w:sz w:val="24"/>
                <w:szCs w:val="24"/>
              </w:rPr>
            </w:pPr>
          </w:p>
          <w:p w14:paraId="3D02E18D" w14:textId="4D136F90" w:rsidR="009B4E13" w:rsidRPr="009B4E13" w:rsidRDefault="009B4E13" w:rsidP="009B4E13">
            <w:pPr>
              <w:jc w:val="center"/>
              <w:rPr>
                <w:rFonts w:ascii="Calibri" w:hAnsi="Calibri" w:cs="Calibri"/>
                <w:color w:val="000000" w:themeColor="text1"/>
                <w:sz w:val="24"/>
                <w:szCs w:val="24"/>
              </w:rPr>
            </w:pPr>
            <w:r w:rsidRPr="009B4E13">
              <w:rPr>
                <w:rFonts w:ascii="Calibri" w:hAnsi="Calibri" w:cs="Calibri"/>
                <w:color w:val="000000" w:themeColor="text1"/>
                <w:sz w:val="24"/>
                <w:szCs w:val="24"/>
              </w:rPr>
              <w:t>MR/VF</w:t>
            </w:r>
          </w:p>
        </w:tc>
      </w:tr>
      <w:tr w:rsidR="00F10906" w14:paraId="7FE45743" w14:textId="77777777" w:rsidTr="001706D3">
        <w:trPr>
          <w:trHeight w:val="670"/>
        </w:trPr>
        <w:tc>
          <w:tcPr>
            <w:tcW w:w="1112" w:type="dxa"/>
          </w:tcPr>
          <w:p w14:paraId="5B92ECE0" w14:textId="77777777" w:rsidR="00F10906" w:rsidRPr="009B4E13" w:rsidRDefault="00F10906" w:rsidP="00F10906">
            <w:pPr>
              <w:pStyle w:val="ListParagraph"/>
              <w:numPr>
                <w:ilvl w:val="0"/>
                <w:numId w:val="1"/>
              </w:numPr>
              <w:jc w:val="both"/>
              <w:rPr>
                <w:rFonts w:ascii="Calibri" w:hAnsi="Calibri" w:cs="Calibri"/>
                <w:color w:val="000000" w:themeColor="text1"/>
                <w:sz w:val="24"/>
                <w:szCs w:val="24"/>
              </w:rPr>
            </w:pPr>
          </w:p>
        </w:tc>
        <w:tc>
          <w:tcPr>
            <w:tcW w:w="6680" w:type="dxa"/>
          </w:tcPr>
          <w:p w14:paraId="688CEABC" w14:textId="713E7981" w:rsidR="00F10906" w:rsidRPr="009B4E13" w:rsidRDefault="00F10906" w:rsidP="00F10906">
            <w:pPr>
              <w:jc w:val="both"/>
              <w:rPr>
                <w:rFonts w:ascii="Calibri" w:hAnsi="Calibri" w:cs="Calibri"/>
                <w:b/>
                <w:bCs/>
                <w:color w:val="000000" w:themeColor="text1"/>
                <w:sz w:val="24"/>
                <w:szCs w:val="24"/>
              </w:rPr>
            </w:pPr>
            <w:r w:rsidRPr="009B4E13">
              <w:rPr>
                <w:rFonts w:ascii="Calibri" w:hAnsi="Calibri" w:cs="Calibri"/>
                <w:b/>
                <w:bCs/>
                <w:color w:val="000000" w:themeColor="text1"/>
                <w:sz w:val="24"/>
                <w:szCs w:val="24"/>
              </w:rPr>
              <w:t>A.O.B</w:t>
            </w:r>
          </w:p>
          <w:p w14:paraId="2687D3B4" w14:textId="77777777" w:rsidR="00F10906" w:rsidRPr="009B4E13" w:rsidRDefault="00F10906" w:rsidP="00F10906">
            <w:pPr>
              <w:jc w:val="both"/>
              <w:rPr>
                <w:rFonts w:ascii="Calibri" w:hAnsi="Calibri" w:cs="Calibri"/>
                <w:bCs/>
                <w:color w:val="000000" w:themeColor="text1"/>
                <w:sz w:val="24"/>
                <w:szCs w:val="24"/>
              </w:rPr>
            </w:pPr>
          </w:p>
          <w:p w14:paraId="2E962FFB" w14:textId="5203CE15" w:rsidR="00F10906" w:rsidRPr="009B4E13" w:rsidRDefault="009B4E13" w:rsidP="00F10906">
            <w:pPr>
              <w:jc w:val="both"/>
              <w:rPr>
                <w:rFonts w:ascii="Calibri" w:hAnsi="Calibri" w:cs="Calibri"/>
                <w:color w:val="000000" w:themeColor="text1"/>
                <w:sz w:val="24"/>
                <w:szCs w:val="24"/>
              </w:rPr>
            </w:pPr>
            <w:r w:rsidRPr="009B4E13">
              <w:rPr>
                <w:rFonts w:ascii="Calibri" w:hAnsi="Calibri" w:cs="Calibri"/>
                <w:color w:val="000000" w:themeColor="text1"/>
                <w:sz w:val="24"/>
                <w:szCs w:val="24"/>
              </w:rPr>
              <w:t>SDS Survey – this has come out to parents, seemingly from the school, but there was no knowledge of this</w:t>
            </w:r>
          </w:p>
        </w:tc>
        <w:tc>
          <w:tcPr>
            <w:tcW w:w="2613" w:type="dxa"/>
          </w:tcPr>
          <w:p w14:paraId="52BB8B85" w14:textId="77777777" w:rsidR="00F10906" w:rsidRPr="009B4E13" w:rsidRDefault="00F10906" w:rsidP="00F10906">
            <w:pPr>
              <w:jc w:val="both"/>
              <w:rPr>
                <w:rFonts w:ascii="Calibri" w:hAnsi="Calibri" w:cs="Calibri"/>
                <w:color w:val="000000" w:themeColor="text1"/>
                <w:sz w:val="24"/>
                <w:szCs w:val="24"/>
              </w:rPr>
            </w:pPr>
          </w:p>
        </w:tc>
      </w:tr>
      <w:tr w:rsidR="00F10906" w14:paraId="51069534" w14:textId="77777777" w:rsidTr="001706D3">
        <w:trPr>
          <w:trHeight w:val="670"/>
        </w:trPr>
        <w:tc>
          <w:tcPr>
            <w:tcW w:w="1112" w:type="dxa"/>
          </w:tcPr>
          <w:p w14:paraId="350EF9D4" w14:textId="77777777" w:rsidR="00F10906" w:rsidRPr="009B4E13" w:rsidRDefault="00F10906" w:rsidP="00F10906">
            <w:pPr>
              <w:pStyle w:val="ListParagraph"/>
              <w:numPr>
                <w:ilvl w:val="0"/>
                <w:numId w:val="1"/>
              </w:numPr>
              <w:jc w:val="both"/>
              <w:rPr>
                <w:rFonts w:ascii="Calibri" w:hAnsi="Calibri" w:cs="Calibri"/>
                <w:color w:val="000000" w:themeColor="text1"/>
                <w:sz w:val="24"/>
                <w:szCs w:val="24"/>
              </w:rPr>
            </w:pPr>
          </w:p>
        </w:tc>
        <w:tc>
          <w:tcPr>
            <w:tcW w:w="6680" w:type="dxa"/>
          </w:tcPr>
          <w:p w14:paraId="08F9C186" w14:textId="581E7886" w:rsidR="00F10906" w:rsidRPr="009B4E13" w:rsidRDefault="00F10906" w:rsidP="00F10906">
            <w:pPr>
              <w:jc w:val="both"/>
              <w:rPr>
                <w:rFonts w:ascii="Calibri" w:hAnsi="Calibri" w:cs="Calibri"/>
                <w:b/>
                <w:bCs/>
                <w:color w:val="000000" w:themeColor="text1"/>
                <w:sz w:val="24"/>
                <w:szCs w:val="24"/>
              </w:rPr>
            </w:pPr>
            <w:r w:rsidRPr="009B4E13">
              <w:rPr>
                <w:rFonts w:ascii="Calibri" w:hAnsi="Calibri" w:cs="Calibri"/>
                <w:b/>
                <w:bCs/>
                <w:color w:val="000000" w:themeColor="text1"/>
                <w:sz w:val="24"/>
                <w:szCs w:val="24"/>
              </w:rPr>
              <w:t>Date of next meeting: Monday 2</w:t>
            </w:r>
            <w:r w:rsidR="009B4E13" w:rsidRPr="009B4E13">
              <w:rPr>
                <w:rFonts w:ascii="Calibri" w:hAnsi="Calibri" w:cs="Calibri"/>
                <w:b/>
                <w:bCs/>
                <w:color w:val="000000" w:themeColor="text1"/>
                <w:sz w:val="24"/>
                <w:szCs w:val="24"/>
                <w:vertAlign w:val="superscript"/>
              </w:rPr>
              <w:t>nd</w:t>
            </w:r>
            <w:r w:rsidR="009B4E13" w:rsidRPr="009B4E13">
              <w:rPr>
                <w:rFonts w:ascii="Calibri" w:hAnsi="Calibri" w:cs="Calibri"/>
                <w:b/>
                <w:bCs/>
                <w:color w:val="000000" w:themeColor="text1"/>
                <w:sz w:val="24"/>
                <w:szCs w:val="24"/>
              </w:rPr>
              <w:t xml:space="preserve"> June</w:t>
            </w:r>
            <w:r w:rsidRPr="009B4E13">
              <w:rPr>
                <w:rFonts w:ascii="Calibri" w:hAnsi="Calibri" w:cs="Calibri"/>
                <w:b/>
                <w:bCs/>
                <w:color w:val="000000" w:themeColor="text1"/>
                <w:sz w:val="24"/>
                <w:szCs w:val="24"/>
              </w:rPr>
              <w:t xml:space="preserve"> 6.30pm, in person</w:t>
            </w:r>
          </w:p>
          <w:p w14:paraId="1A930326" w14:textId="77777777" w:rsidR="00F10906" w:rsidRPr="009B4E13" w:rsidRDefault="00F10906" w:rsidP="00F10906">
            <w:pPr>
              <w:jc w:val="both"/>
              <w:rPr>
                <w:rFonts w:ascii="Calibri" w:hAnsi="Calibri" w:cs="Calibri"/>
                <w:b/>
                <w:bCs/>
                <w:color w:val="000000" w:themeColor="text1"/>
                <w:sz w:val="24"/>
                <w:szCs w:val="24"/>
              </w:rPr>
            </w:pPr>
          </w:p>
        </w:tc>
        <w:tc>
          <w:tcPr>
            <w:tcW w:w="2613" w:type="dxa"/>
          </w:tcPr>
          <w:p w14:paraId="14EC8713" w14:textId="77777777" w:rsidR="00F10906" w:rsidRPr="009B4E13" w:rsidRDefault="00F10906" w:rsidP="00F10906">
            <w:pPr>
              <w:jc w:val="both"/>
              <w:rPr>
                <w:rFonts w:ascii="Calibri" w:hAnsi="Calibri" w:cs="Calibri"/>
                <w:color w:val="000000" w:themeColor="text1"/>
                <w:sz w:val="24"/>
                <w:szCs w:val="24"/>
              </w:rPr>
            </w:pPr>
          </w:p>
        </w:tc>
      </w:tr>
    </w:tbl>
    <w:p w14:paraId="0159D34F" w14:textId="051B90D5" w:rsidR="000930A6" w:rsidRPr="004B6C9C" w:rsidRDefault="000930A6" w:rsidP="009B4E13">
      <w:pPr>
        <w:jc w:val="both"/>
        <w:rPr>
          <w:rFonts w:ascii="Calibri" w:hAnsi="Calibri" w:cs="Calibri"/>
          <w:sz w:val="24"/>
          <w:szCs w:val="24"/>
        </w:rPr>
      </w:pPr>
    </w:p>
    <w:sectPr w:rsidR="000930A6" w:rsidRPr="004B6C9C">
      <w:headerReference w:type="even" r:id="rId11"/>
      <w:headerReference w:type="default" r:id="rId12"/>
      <w:headerReference w:type="first" r:id="rId1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E7E4873" w14:textId="77777777" w:rsidR="00845777" w:rsidRDefault="00845777" w:rsidP="00F152E9">
      <w:pPr>
        <w:spacing w:after="0" w:line="240" w:lineRule="auto"/>
      </w:pPr>
      <w:r>
        <w:separator/>
      </w:r>
    </w:p>
  </w:endnote>
  <w:endnote w:type="continuationSeparator" w:id="0">
    <w:p w14:paraId="5EB2BCC3" w14:textId="77777777" w:rsidR="00845777" w:rsidRDefault="00845777" w:rsidP="00F152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3DB3737" w14:textId="77777777" w:rsidR="00845777" w:rsidRDefault="00845777" w:rsidP="00F152E9">
      <w:pPr>
        <w:spacing w:after="0" w:line="240" w:lineRule="auto"/>
      </w:pPr>
      <w:r>
        <w:separator/>
      </w:r>
    </w:p>
  </w:footnote>
  <w:footnote w:type="continuationSeparator" w:id="0">
    <w:p w14:paraId="3921692C" w14:textId="77777777" w:rsidR="00845777" w:rsidRDefault="00845777" w:rsidP="00F152E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51ECCF" w14:textId="37A06769" w:rsidR="00F152E9" w:rsidRDefault="00F152E9">
    <w:pPr>
      <w:pStyle w:val="Header"/>
    </w:pPr>
    <w:r>
      <w:rPr>
        <w:noProof/>
      </w:rPr>
      <mc:AlternateContent>
        <mc:Choice Requires="wps">
          <w:drawing>
            <wp:anchor distT="0" distB="0" distL="0" distR="0" simplePos="0" relativeHeight="251659264" behindDoc="0" locked="0" layoutInCell="1" allowOverlap="1" wp14:anchorId="1FABFD17" wp14:editId="659D2214">
              <wp:simplePos x="635" y="635"/>
              <wp:positionH relativeFrom="page">
                <wp:align>left</wp:align>
              </wp:positionH>
              <wp:positionV relativeFrom="page">
                <wp:align>top</wp:align>
              </wp:positionV>
              <wp:extent cx="2303780" cy="391160"/>
              <wp:effectExtent l="0" t="0" r="1270" b="8890"/>
              <wp:wrapNone/>
              <wp:docPr id="1397139765" name="Text Box 2" descr="Classification - Official -  Sensitiv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2303780" cy="391160"/>
                      </a:xfrm>
                      <a:prstGeom prst="rect">
                        <a:avLst/>
                      </a:prstGeom>
                      <a:noFill/>
                      <a:ln>
                        <a:noFill/>
                      </a:ln>
                    </wps:spPr>
                    <wps:txbx>
                      <w:txbxContent>
                        <w:p w14:paraId="4981D5FA" w14:textId="14FAC13F" w:rsidR="00F152E9" w:rsidRPr="00F152E9" w:rsidRDefault="00F152E9" w:rsidP="00F152E9">
                          <w:pPr>
                            <w:spacing w:after="0"/>
                            <w:rPr>
                              <w:rFonts w:ascii="Calibri" w:eastAsia="Calibri" w:hAnsi="Calibri" w:cs="Calibri"/>
                              <w:noProof/>
                              <w:color w:val="000000"/>
                              <w:sz w:val="24"/>
                              <w:szCs w:val="24"/>
                            </w:rPr>
                          </w:pPr>
                          <w:r w:rsidRPr="00F152E9">
                            <w:rPr>
                              <w:rFonts w:ascii="Calibri" w:eastAsia="Calibri" w:hAnsi="Calibri" w:cs="Calibri"/>
                              <w:noProof/>
                              <w:color w:val="000000"/>
                              <w:sz w:val="24"/>
                              <w:szCs w:val="24"/>
                            </w:rPr>
                            <w:t>Classification - Official -  Sensitive</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1FABFD17" id="_x0000_t202" coordsize="21600,21600" o:spt="202" path="m,l,21600r21600,l21600,xe">
              <v:stroke joinstyle="miter"/>
              <v:path gradientshapeok="t" o:connecttype="rect"/>
            </v:shapetype>
            <v:shape id="Text Box 2" o:spid="_x0000_s1026" type="#_x0000_t202" alt="Classification - Official -  Sensitive" style="position:absolute;margin-left:0;margin-top:0;width:181.4pt;height:30.8pt;z-index:251659264;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" filled="f" stroked="f">
              <v:textbox style="mso-fit-shape-to-text:t" inset="20pt,15pt,0,0">
                <w:txbxContent>
                  <w:p w14:paraId="4981D5FA" w14:textId="14FAC13F" w:rsidR="00F152E9" w:rsidRPr="00F152E9" w:rsidRDefault="00F152E9" w:rsidP="00F152E9">
                    <w:pPr>
                      <w:spacing w:after="0"/>
                      <w:rPr>
                        <w:rFonts w:ascii="Calibri" w:eastAsia="Calibri" w:hAnsi="Calibri" w:cs="Calibri"/>
                        <w:noProof/>
                        <w:color w:val="000000"/>
                        <w:sz w:val="24"/>
                        <w:szCs w:val="24"/>
                      </w:rPr>
                    </w:pPr>
                    <w:r w:rsidRPr="00F152E9">
                      <w:rPr>
                        <w:rFonts w:ascii="Calibri" w:eastAsia="Calibri" w:hAnsi="Calibri" w:cs="Calibri"/>
                        <w:noProof/>
                        <w:color w:val="000000"/>
                        <w:sz w:val="24"/>
                        <w:szCs w:val="24"/>
                      </w:rPr>
                      <w:t>Classification - Official -  Sensitive</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36B0DB" w14:textId="743D1090" w:rsidR="00F152E9" w:rsidRDefault="00F152E9">
    <w:pPr>
      <w:pStyle w:val="Header"/>
    </w:pPr>
    <w:r>
      <w:rPr>
        <w:noProof/>
      </w:rPr>
      <mc:AlternateContent>
        <mc:Choice Requires="wps">
          <w:drawing>
            <wp:anchor distT="0" distB="0" distL="0" distR="0" simplePos="0" relativeHeight="251660288" behindDoc="0" locked="0" layoutInCell="1" allowOverlap="1" wp14:anchorId="65B14F3C" wp14:editId="2613DFB6">
              <wp:simplePos x="914400" y="450850"/>
              <wp:positionH relativeFrom="page">
                <wp:align>left</wp:align>
              </wp:positionH>
              <wp:positionV relativeFrom="page">
                <wp:align>top</wp:align>
              </wp:positionV>
              <wp:extent cx="2303780" cy="391160"/>
              <wp:effectExtent l="0" t="0" r="1270" b="8890"/>
              <wp:wrapNone/>
              <wp:docPr id="491930462" name="Text Box 3" descr="Classification - Official -  Sensitiv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2303780" cy="391160"/>
                      </a:xfrm>
                      <a:prstGeom prst="rect">
                        <a:avLst/>
                      </a:prstGeom>
                      <a:noFill/>
                      <a:ln>
                        <a:noFill/>
                      </a:ln>
                    </wps:spPr>
                    <wps:txbx>
                      <w:txbxContent>
                        <w:p w14:paraId="3794C27C" w14:textId="60F5DDDF" w:rsidR="00F152E9" w:rsidRPr="00F152E9" w:rsidRDefault="00F152E9" w:rsidP="00F152E9">
                          <w:pPr>
                            <w:spacing w:after="0"/>
                            <w:rPr>
                              <w:rFonts w:ascii="Calibri" w:eastAsia="Calibri" w:hAnsi="Calibri" w:cs="Calibri"/>
                              <w:noProof/>
                              <w:color w:val="000000"/>
                              <w:sz w:val="24"/>
                              <w:szCs w:val="24"/>
                            </w:rPr>
                          </w:pPr>
                          <w:r w:rsidRPr="00F152E9">
                            <w:rPr>
                              <w:rFonts w:ascii="Calibri" w:eastAsia="Calibri" w:hAnsi="Calibri" w:cs="Calibri"/>
                              <w:noProof/>
                              <w:color w:val="000000"/>
                              <w:sz w:val="24"/>
                              <w:szCs w:val="24"/>
                            </w:rPr>
                            <w:t>Classification - Official -  Sensitive</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65B14F3C" id="_x0000_t202" coordsize="21600,21600" o:spt="202" path="m,l,21600r21600,l21600,xe">
              <v:stroke joinstyle="miter"/>
              <v:path gradientshapeok="t" o:connecttype="rect"/>
            </v:shapetype>
            <v:shape id="Text Box 3" o:spid="_x0000_s1027" type="#_x0000_t202" alt="Classification - Official -  Sensitive" style="position:absolute;margin-left:0;margin-top:0;width:181.4pt;height:30.8pt;z-index:251660288;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" filled="f" stroked="f">
              <v:textbox style="mso-fit-shape-to-text:t" inset="20pt,15pt,0,0">
                <w:txbxContent>
                  <w:p w14:paraId="3794C27C" w14:textId="60F5DDDF" w:rsidR="00F152E9" w:rsidRPr="00F152E9" w:rsidRDefault="00F152E9" w:rsidP="00F152E9">
                    <w:pPr>
                      <w:spacing w:after="0"/>
                      <w:rPr>
                        <w:rFonts w:ascii="Calibri" w:eastAsia="Calibri" w:hAnsi="Calibri" w:cs="Calibri"/>
                        <w:noProof/>
                        <w:color w:val="000000"/>
                        <w:sz w:val="24"/>
                        <w:szCs w:val="24"/>
                      </w:rPr>
                    </w:pPr>
                    <w:r w:rsidRPr="00F152E9">
                      <w:rPr>
                        <w:rFonts w:ascii="Calibri" w:eastAsia="Calibri" w:hAnsi="Calibri" w:cs="Calibri"/>
                        <w:noProof/>
                        <w:color w:val="000000"/>
                        <w:sz w:val="24"/>
                        <w:szCs w:val="24"/>
                      </w:rPr>
                      <w:t>Classification - Official -  Sensitive</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78976F" w14:textId="69DE38A1" w:rsidR="00F152E9" w:rsidRDefault="00F152E9">
    <w:pPr>
      <w:pStyle w:val="Header"/>
    </w:pPr>
    <w:r>
      <w:rPr>
        <w:noProof/>
      </w:rPr>
      <mc:AlternateContent>
        <mc:Choice Requires="wps">
          <w:drawing>
            <wp:anchor distT="0" distB="0" distL="0" distR="0" simplePos="0" relativeHeight="251658240" behindDoc="0" locked="0" layoutInCell="1" allowOverlap="1" wp14:anchorId="0D2F613E" wp14:editId="27C88154">
              <wp:simplePos x="635" y="635"/>
              <wp:positionH relativeFrom="page">
                <wp:align>left</wp:align>
              </wp:positionH>
              <wp:positionV relativeFrom="page">
                <wp:align>top</wp:align>
              </wp:positionV>
              <wp:extent cx="2303780" cy="391160"/>
              <wp:effectExtent l="0" t="0" r="1270" b="8890"/>
              <wp:wrapNone/>
              <wp:docPr id="1606763840" name="Text Box 1" descr="Classification - Official -  Sensitiv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2303780" cy="391160"/>
                      </a:xfrm>
                      <a:prstGeom prst="rect">
                        <a:avLst/>
                      </a:prstGeom>
                      <a:noFill/>
                      <a:ln>
                        <a:noFill/>
                      </a:ln>
                    </wps:spPr>
                    <wps:txbx>
                      <w:txbxContent>
                        <w:p w14:paraId="6BF9CF97" w14:textId="699DBBB4" w:rsidR="00F152E9" w:rsidRPr="00F152E9" w:rsidRDefault="00F152E9" w:rsidP="00F152E9">
                          <w:pPr>
                            <w:spacing w:after="0"/>
                            <w:rPr>
                              <w:rFonts w:ascii="Calibri" w:eastAsia="Calibri" w:hAnsi="Calibri" w:cs="Calibri"/>
                              <w:noProof/>
                              <w:color w:val="000000"/>
                              <w:sz w:val="24"/>
                              <w:szCs w:val="24"/>
                            </w:rPr>
                          </w:pPr>
                          <w:r w:rsidRPr="00F152E9">
                            <w:rPr>
                              <w:rFonts w:ascii="Calibri" w:eastAsia="Calibri" w:hAnsi="Calibri" w:cs="Calibri"/>
                              <w:noProof/>
                              <w:color w:val="000000"/>
                              <w:sz w:val="24"/>
                              <w:szCs w:val="24"/>
                            </w:rPr>
                            <w:t>Classification - Official -  Sensitive</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0D2F613E" id="_x0000_t202" coordsize="21600,21600" o:spt="202" path="m,l,21600r21600,l21600,xe">
              <v:stroke joinstyle="miter"/>
              <v:path gradientshapeok="t" o:connecttype="rect"/>
            </v:shapetype>
            <v:shape id="Text Box 1" o:spid="_x0000_s1028" type="#_x0000_t202" alt="Classification - Official -  Sensitive" style="position:absolute;margin-left:0;margin-top:0;width:181.4pt;height:30.8pt;z-index:251658240;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" filled="f" stroked="f">
              <v:textbox style="mso-fit-shape-to-text:t" inset="20pt,15pt,0,0">
                <w:txbxContent>
                  <w:p w14:paraId="6BF9CF97" w14:textId="699DBBB4" w:rsidR="00F152E9" w:rsidRPr="00F152E9" w:rsidRDefault="00F152E9" w:rsidP="00F152E9">
                    <w:pPr>
                      <w:spacing w:after="0"/>
                      <w:rPr>
                        <w:rFonts w:ascii="Calibri" w:eastAsia="Calibri" w:hAnsi="Calibri" w:cs="Calibri"/>
                        <w:noProof/>
                        <w:color w:val="000000"/>
                        <w:sz w:val="24"/>
                        <w:szCs w:val="24"/>
                      </w:rPr>
                    </w:pPr>
                    <w:r w:rsidRPr="00F152E9">
                      <w:rPr>
                        <w:rFonts w:ascii="Calibri" w:eastAsia="Calibri" w:hAnsi="Calibri" w:cs="Calibri"/>
                        <w:noProof/>
                        <w:color w:val="000000"/>
                        <w:sz w:val="24"/>
                        <w:szCs w:val="24"/>
                      </w:rPr>
                      <w:t>Classification - Official -  Sensitive</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C0353B"/>
    <w:multiLevelType w:val="hybridMultilevel"/>
    <w:tmpl w:val="AFF0FD7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8875773"/>
    <w:multiLevelType w:val="hybridMultilevel"/>
    <w:tmpl w:val="4EC426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1230E54"/>
    <w:multiLevelType w:val="hybridMultilevel"/>
    <w:tmpl w:val="9C90C5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80D5A15"/>
    <w:multiLevelType w:val="hybridMultilevel"/>
    <w:tmpl w:val="6400B564"/>
    <w:lvl w:ilvl="0" w:tplc="255CBC98">
      <w:start w:val="1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F471A94"/>
    <w:multiLevelType w:val="hybridMultilevel"/>
    <w:tmpl w:val="C8BEB6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F4C5605"/>
    <w:multiLevelType w:val="hybridMultilevel"/>
    <w:tmpl w:val="BC34A1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4CA0C3C"/>
    <w:multiLevelType w:val="hybridMultilevel"/>
    <w:tmpl w:val="14600F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86D1167"/>
    <w:multiLevelType w:val="hybridMultilevel"/>
    <w:tmpl w:val="1E2003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BAE5FEF"/>
    <w:multiLevelType w:val="hybridMultilevel"/>
    <w:tmpl w:val="460E0A94"/>
    <w:lvl w:ilvl="0" w:tplc="255CBC98">
      <w:start w:val="14"/>
      <w:numFmt w:val="bullet"/>
      <w:lvlText w:val="-"/>
      <w:lvlJc w:val="left"/>
      <w:pPr>
        <w:ind w:left="108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C061BF2"/>
    <w:multiLevelType w:val="hybridMultilevel"/>
    <w:tmpl w:val="AECA11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290722E"/>
    <w:multiLevelType w:val="hybridMultilevel"/>
    <w:tmpl w:val="435EE45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A70081B"/>
    <w:multiLevelType w:val="hybridMultilevel"/>
    <w:tmpl w:val="26423D8A"/>
    <w:lvl w:ilvl="0" w:tplc="0809000F">
      <w:start w:val="1"/>
      <w:numFmt w:val="decimal"/>
      <w:lvlText w:val="%1."/>
      <w:lvlJc w:val="left"/>
      <w:pPr>
        <w:ind w:left="927"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CC34F69"/>
    <w:multiLevelType w:val="hybridMultilevel"/>
    <w:tmpl w:val="6E16C3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E1A6FDC"/>
    <w:multiLevelType w:val="hybridMultilevel"/>
    <w:tmpl w:val="249250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AC9106A"/>
    <w:multiLevelType w:val="hybridMultilevel"/>
    <w:tmpl w:val="BDB2C9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50360AB"/>
    <w:multiLevelType w:val="hybridMultilevel"/>
    <w:tmpl w:val="6816AB7C"/>
    <w:lvl w:ilvl="0" w:tplc="255CBC98">
      <w:start w:val="14"/>
      <w:numFmt w:val="bullet"/>
      <w:lvlText w:val="-"/>
      <w:lvlJc w:val="left"/>
      <w:pPr>
        <w:ind w:left="1080" w:hanging="360"/>
      </w:pPr>
      <w:rPr>
        <w:rFonts w:ascii="Calibri" w:eastAsiaTheme="minorHAnsi" w:hAnsi="Calibri"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6" w15:restartNumberingAfterBreak="0">
    <w:nsid w:val="65EC6CD1"/>
    <w:multiLevelType w:val="hybridMultilevel"/>
    <w:tmpl w:val="7FE0472C"/>
    <w:lvl w:ilvl="0" w:tplc="28F231A2">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 w15:restartNumberingAfterBreak="0">
    <w:nsid w:val="689727BC"/>
    <w:multiLevelType w:val="hybridMultilevel"/>
    <w:tmpl w:val="0B8C629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BA15A70"/>
    <w:multiLevelType w:val="hybridMultilevel"/>
    <w:tmpl w:val="98E29E54"/>
    <w:lvl w:ilvl="0" w:tplc="255CBC98">
      <w:start w:val="14"/>
      <w:numFmt w:val="bullet"/>
      <w:lvlText w:val="-"/>
      <w:lvlJc w:val="left"/>
      <w:pPr>
        <w:ind w:left="1440" w:hanging="360"/>
      </w:pPr>
      <w:rPr>
        <w:rFonts w:ascii="Calibri" w:eastAsiaTheme="minorHAnsi" w:hAnsi="Calibri" w:cs="Calibri"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9" w15:restartNumberingAfterBreak="0">
    <w:nsid w:val="6E8363D8"/>
    <w:multiLevelType w:val="hybridMultilevel"/>
    <w:tmpl w:val="1E8AE4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75DD6D6B"/>
    <w:multiLevelType w:val="hybridMultilevel"/>
    <w:tmpl w:val="C35EA7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B0E1A3A"/>
    <w:multiLevelType w:val="hybridMultilevel"/>
    <w:tmpl w:val="D7126234"/>
    <w:lvl w:ilvl="0" w:tplc="255CBC98">
      <w:start w:val="14"/>
      <w:numFmt w:val="bullet"/>
      <w:lvlText w:val="-"/>
      <w:lvlJc w:val="left"/>
      <w:pPr>
        <w:ind w:left="1440" w:hanging="360"/>
      </w:pPr>
      <w:rPr>
        <w:rFonts w:ascii="Calibri" w:eastAsiaTheme="minorHAnsi" w:hAnsi="Calibri" w:cs="Calibri"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16cid:durableId="946691434">
    <w:abstractNumId w:val="11"/>
  </w:num>
  <w:num w:numId="2" w16cid:durableId="179123742">
    <w:abstractNumId w:val="12"/>
  </w:num>
  <w:num w:numId="3" w16cid:durableId="673534150">
    <w:abstractNumId w:val="10"/>
  </w:num>
  <w:num w:numId="4" w16cid:durableId="443573916">
    <w:abstractNumId w:val="13"/>
  </w:num>
  <w:num w:numId="5" w16cid:durableId="1001277622">
    <w:abstractNumId w:val="19"/>
  </w:num>
  <w:num w:numId="6" w16cid:durableId="689766453">
    <w:abstractNumId w:val="2"/>
  </w:num>
  <w:num w:numId="7" w16cid:durableId="1447584390">
    <w:abstractNumId w:val="0"/>
  </w:num>
  <w:num w:numId="8" w16cid:durableId="1669136448">
    <w:abstractNumId w:val="17"/>
  </w:num>
  <w:num w:numId="9" w16cid:durableId="1407532890">
    <w:abstractNumId w:val="14"/>
  </w:num>
  <w:num w:numId="10" w16cid:durableId="545875676">
    <w:abstractNumId w:val="20"/>
  </w:num>
  <w:num w:numId="11" w16cid:durableId="277298470">
    <w:abstractNumId w:val="15"/>
  </w:num>
  <w:num w:numId="12" w16cid:durableId="107314912">
    <w:abstractNumId w:val="8"/>
  </w:num>
  <w:num w:numId="13" w16cid:durableId="1474525359">
    <w:abstractNumId w:val="6"/>
  </w:num>
  <w:num w:numId="14" w16cid:durableId="301466707">
    <w:abstractNumId w:val="1"/>
  </w:num>
  <w:num w:numId="15" w16cid:durableId="1081022414">
    <w:abstractNumId w:val="21"/>
  </w:num>
  <w:num w:numId="16" w16cid:durableId="433592411">
    <w:abstractNumId w:val="3"/>
  </w:num>
  <w:num w:numId="17" w16cid:durableId="1659307894">
    <w:abstractNumId w:val="18"/>
  </w:num>
  <w:num w:numId="18" w16cid:durableId="698438071">
    <w:abstractNumId w:val="16"/>
  </w:num>
  <w:num w:numId="19" w16cid:durableId="1417239585">
    <w:abstractNumId w:val="7"/>
  </w:num>
  <w:num w:numId="20" w16cid:durableId="89158530">
    <w:abstractNumId w:val="4"/>
  </w:num>
  <w:num w:numId="21" w16cid:durableId="1141994080">
    <w:abstractNumId w:val="9"/>
  </w:num>
  <w:num w:numId="22" w16cid:durableId="33372466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revisionView w:inkAnnotations="0"/>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B6C9C"/>
    <w:rsid w:val="00033D67"/>
    <w:rsid w:val="000504EC"/>
    <w:rsid w:val="000705B6"/>
    <w:rsid w:val="000930A6"/>
    <w:rsid w:val="00094254"/>
    <w:rsid w:val="000C6F6A"/>
    <w:rsid w:val="00157305"/>
    <w:rsid w:val="001706D3"/>
    <w:rsid w:val="001735EF"/>
    <w:rsid w:val="001756C1"/>
    <w:rsid w:val="001B6F94"/>
    <w:rsid w:val="00257634"/>
    <w:rsid w:val="002B1C7F"/>
    <w:rsid w:val="0033478E"/>
    <w:rsid w:val="003370F2"/>
    <w:rsid w:val="00396927"/>
    <w:rsid w:val="003A5881"/>
    <w:rsid w:val="00427B4A"/>
    <w:rsid w:val="0046115B"/>
    <w:rsid w:val="0049614E"/>
    <w:rsid w:val="004A2A32"/>
    <w:rsid w:val="004B6C9C"/>
    <w:rsid w:val="004E2952"/>
    <w:rsid w:val="0052332D"/>
    <w:rsid w:val="00547098"/>
    <w:rsid w:val="005509ED"/>
    <w:rsid w:val="005553AF"/>
    <w:rsid w:val="00573128"/>
    <w:rsid w:val="00587BCA"/>
    <w:rsid w:val="005A3FF0"/>
    <w:rsid w:val="005A760A"/>
    <w:rsid w:val="005D1B3E"/>
    <w:rsid w:val="0060304A"/>
    <w:rsid w:val="00617121"/>
    <w:rsid w:val="00641C77"/>
    <w:rsid w:val="00650484"/>
    <w:rsid w:val="0069566B"/>
    <w:rsid w:val="006B1E0D"/>
    <w:rsid w:val="00765E7B"/>
    <w:rsid w:val="007B041F"/>
    <w:rsid w:val="00837000"/>
    <w:rsid w:val="00845777"/>
    <w:rsid w:val="00862649"/>
    <w:rsid w:val="00934AA8"/>
    <w:rsid w:val="00956B9E"/>
    <w:rsid w:val="009B041E"/>
    <w:rsid w:val="009B4E13"/>
    <w:rsid w:val="009C6E33"/>
    <w:rsid w:val="009D5183"/>
    <w:rsid w:val="009E4D7B"/>
    <w:rsid w:val="009E7661"/>
    <w:rsid w:val="00A315B2"/>
    <w:rsid w:val="00A43F46"/>
    <w:rsid w:val="00A6020B"/>
    <w:rsid w:val="00A95C01"/>
    <w:rsid w:val="00AD4457"/>
    <w:rsid w:val="00B25441"/>
    <w:rsid w:val="00B5349C"/>
    <w:rsid w:val="00B815F9"/>
    <w:rsid w:val="00BD7961"/>
    <w:rsid w:val="00C71032"/>
    <w:rsid w:val="00CA623D"/>
    <w:rsid w:val="00CA7E4C"/>
    <w:rsid w:val="00CB367A"/>
    <w:rsid w:val="00D10B07"/>
    <w:rsid w:val="00D17335"/>
    <w:rsid w:val="00D4049B"/>
    <w:rsid w:val="00D73003"/>
    <w:rsid w:val="00D85DD4"/>
    <w:rsid w:val="00DB0B22"/>
    <w:rsid w:val="00E5259A"/>
    <w:rsid w:val="00E808C9"/>
    <w:rsid w:val="00EE7827"/>
    <w:rsid w:val="00F10906"/>
    <w:rsid w:val="00F111D2"/>
    <w:rsid w:val="00F152E9"/>
    <w:rsid w:val="00FC43EF"/>
    <w:rsid w:val="00FC783D"/>
    <w:rsid w:val="00FE1D7B"/>
    <w:rsid w:val="00FE2C0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316ACBE"/>
  <w15:chartTrackingRefBased/>
  <w15:docId w15:val="{2CF3437C-2A8F-444B-9AEB-7121578EDC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B6C9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4B6C9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4B6C9C"/>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4B6C9C"/>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4B6C9C"/>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4B6C9C"/>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B6C9C"/>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B6C9C"/>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B6C9C"/>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B6C9C"/>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4B6C9C"/>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4B6C9C"/>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4B6C9C"/>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4B6C9C"/>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4B6C9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B6C9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B6C9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B6C9C"/>
    <w:rPr>
      <w:rFonts w:eastAsiaTheme="majorEastAsia" w:cstheme="majorBidi"/>
      <w:color w:val="272727" w:themeColor="text1" w:themeTint="D8"/>
    </w:rPr>
  </w:style>
  <w:style w:type="paragraph" w:styleId="Title">
    <w:name w:val="Title"/>
    <w:basedOn w:val="Normal"/>
    <w:next w:val="Normal"/>
    <w:link w:val="TitleChar"/>
    <w:uiPriority w:val="10"/>
    <w:qFormat/>
    <w:rsid w:val="004B6C9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B6C9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B6C9C"/>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B6C9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B6C9C"/>
    <w:pPr>
      <w:spacing w:before="160"/>
      <w:jc w:val="center"/>
    </w:pPr>
    <w:rPr>
      <w:i/>
      <w:iCs/>
      <w:color w:val="404040" w:themeColor="text1" w:themeTint="BF"/>
    </w:rPr>
  </w:style>
  <w:style w:type="character" w:customStyle="1" w:styleId="QuoteChar">
    <w:name w:val="Quote Char"/>
    <w:basedOn w:val="DefaultParagraphFont"/>
    <w:link w:val="Quote"/>
    <w:uiPriority w:val="29"/>
    <w:rsid w:val="004B6C9C"/>
    <w:rPr>
      <w:i/>
      <w:iCs/>
      <w:color w:val="404040" w:themeColor="text1" w:themeTint="BF"/>
    </w:rPr>
  </w:style>
  <w:style w:type="paragraph" w:styleId="ListParagraph">
    <w:name w:val="List Paragraph"/>
    <w:basedOn w:val="Normal"/>
    <w:uiPriority w:val="34"/>
    <w:qFormat/>
    <w:rsid w:val="004B6C9C"/>
    <w:pPr>
      <w:ind w:left="720"/>
      <w:contextualSpacing/>
    </w:pPr>
  </w:style>
  <w:style w:type="character" w:styleId="IntenseEmphasis">
    <w:name w:val="Intense Emphasis"/>
    <w:basedOn w:val="DefaultParagraphFont"/>
    <w:uiPriority w:val="21"/>
    <w:qFormat/>
    <w:rsid w:val="004B6C9C"/>
    <w:rPr>
      <w:i/>
      <w:iCs/>
      <w:color w:val="0F4761" w:themeColor="accent1" w:themeShade="BF"/>
    </w:rPr>
  </w:style>
  <w:style w:type="paragraph" w:styleId="IntenseQuote">
    <w:name w:val="Intense Quote"/>
    <w:basedOn w:val="Normal"/>
    <w:next w:val="Normal"/>
    <w:link w:val="IntenseQuoteChar"/>
    <w:uiPriority w:val="30"/>
    <w:qFormat/>
    <w:rsid w:val="004B6C9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B6C9C"/>
    <w:rPr>
      <w:i/>
      <w:iCs/>
      <w:color w:val="0F4761" w:themeColor="accent1" w:themeShade="BF"/>
    </w:rPr>
  </w:style>
  <w:style w:type="character" w:styleId="IntenseReference">
    <w:name w:val="Intense Reference"/>
    <w:basedOn w:val="DefaultParagraphFont"/>
    <w:uiPriority w:val="32"/>
    <w:qFormat/>
    <w:rsid w:val="004B6C9C"/>
    <w:rPr>
      <w:b/>
      <w:bCs/>
      <w:smallCaps/>
      <w:color w:val="0F4761" w:themeColor="accent1" w:themeShade="BF"/>
      <w:spacing w:val="5"/>
    </w:rPr>
  </w:style>
  <w:style w:type="table" w:styleId="TableGrid">
    <w:name w:val="Table Grid"/>
    <w:basedOn w:val="TableNormal"/>
    <w:uiPriority w:val="39"/>
    <w:rsid w:val="004B6C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5509ED"/>
    <w:rPr>
      <w:color w:val="467886" w:themeColor="hyperlink"/>
      <w:u w:val="single"/>
    </w:rPr>
  </w:style>
  <w:style w:type="paragraph" w:styleId="Header">
    <w:name w:val="header"/>
    <w:basedOn w:val="Normal"/>
    <w:link w:val="HeaderChar"/>
    <w:uiPriority w:val="99"/>
    <w:unhideWhenUsed/>
    <w:rsid w:val="00F152E9"/>
    <w:pPr>
      <w:tabs>
        <w:tab w:val="center" w:pos="4513"/>
        <w:tab w:val="right" w:pos="9026"/>
      </w:tabs>
      <w:spacing w:after="0" w:line="240" w:lineRule="auto"/>
    </w:pPr>
  </w:style>
  <w:style w:type="character" w:customStyle="1" w:styleId="HeaderChar">
    <w:name w:val="Header Char"/>
    <w:basedOn w:val="DefaultParagraphFont"/>
    <w:link w:val="Header"/>
    <w:uiPriority w:val="99"/>
    <w:rsid w:val="00F152E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50432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PowerPoint_Presentation.pptx"/><Relationship Id="rId13" Type="http://schemas.openxmlformats.org/officeDocument/2006/relationships/header" Target="header3.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header" Target="header2.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package" Target="embeddings/Microsoft_PowerPoint_Presentation1.pptx"/><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Metadata/LabelInfo.xml><?xml version="1.0" encoding="utf-8"?>
<clbl:labelList xmlns:clbl="http://schemas.microsoft.com/office/2020/mipLabelMetadata">
  <clbl:label id="{10efe0bd-a030-4bca-809c-b5e6745e499a}" enabled="0" method="" siteId="{10efe0bd-a030-4bca-809c-b5e6745e499a}" removed="1"/>
</clbl:labelList>
</file>

<file path=docProps/app.xml><?xml version="1.0" encoding="utf-8"?>
<Properties xmlns="http://schemas.openxmlformats.org/officeDocument/2006/extended-properties" xmlns:vt="http://schemas.openxmlformats.org/officeDocument/2006/docPropsVTypes">
  <Template>Normal</Template>
  <TotalTime>26</TotalTime>
  <Pages>4</Pages>
  <Words>859</Words>
  <Characters>4898</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Alexander Darroch</dc:creator>
  <cp:keywords/>
  <dc:description/>
  <cp:lastModifiedBy>Muriel Russell</cp:lastModifiedBy>
  <cp:revision>5</cp:revision>
  <dcterms:created xsi:type="dcterms:W3CDTF">2025-05-30T20:42:00Z</dcterms:created>
  <dcterms:modified xsi:type="dcterms:W3CDTF">2025-05-30T20:45:00Z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d69d6a7e-8c16-443c-810d-7b74f98bae32</vt:lpwstr>
  </property>
  <property fmtid="{D5CDD505-2E9C-101B-9397-08002B2CF9AE}" pid="3" name="ClassificationContentMarkingHeaderShapeIds">
    <vt:lpwstr>5fc54540,5346a935,1d52435e</vt:lpwstr>
  </property>
  <property fmtid="{D5CDD505-2E9C-101B-9397-08002B2CF9AE}" pid="4" name="ClassificationContentMarkingHeaderFontProps">
    <vt:lpwstr>#000000,12,Calibri</vt:lpwstr>
  </property>
  <property fmtid="{D5CDD505-2E9C-101B-9397-08002B2CF9AE}" pid="5" name="ClassificationContentMarkingHeaderText">
    <vt:lpwstr>Classification - Official -  Sensitive</vt:lpwstr>
  </property>
  <property fmtid="{D5CDD505-2E9C-101B-9397-08002B2CF9AE}" pid="6" name="MSIP_Label_eaf919c1-e31e-4a8b-81de-c02b82f1dba3_Enabled">
    <vt:lpwstr>true</vt:lpwstr>
  </property>
  <property fmtid="{D5CDD505-2E9C-101B-9397-08002B2CF9AE}" pid="7" name="MSIP_Label_eaf919c1-e31e-4a8b-81de-c02b82f1dba3_SetDate">
    <vt:lpwstr>2024-08-27T11:51:47Z</vt:lpwstr>
  </property>
  <property fmtid="{D5CDD505-2E9C-101B-9397-08002B2CF9AE}" pid="8" name="MSIP_Label_eaf919c1-e31e-4a8b-81de-c02b82f1dba3_Method">
    <vt:lpwstr>Privileged</vt:lpwstr>
  </property>
  <property fmtid="{D5CDD505-2E9C-101B-9397-08002B2CF9AE}" pid="9" name="MSIP_Label_eaf919c1-e31e-4a8b-81de-c02b82f1dba3_Name">
    <vt:lpwstr>Official - Sensitive</vt:lpwstr>
  </property>
  <property fmtid="{D5CDD505-2E9C-101B-9397-08002B2CF9AE}" pid="10" name="MSIP_Label_eaf919c1-e31e-4a8b-81de-c02b82f1dba3_SiteId">
    <vt:lpwstr>5eee4d58-f197-4ad7-9e39-ebd0d2463660</vt:lpwstr>
  </property>
  <property fmtid="{D5CDD505-2E9C-101B-9397-08002B2CF9AE}" pid="11" name="MSIP_Label_eaf919c1-e31e-4a8b-81de-c02b82f1dba3_ActionId">
    <vt:lpwstr>b02c4d2c-571d-491a-833d-bbdbc2a0d934</vt:lpwstr>
  </property>
  <property fmtid="{D5CDD505-2E9C-101B-9397-08002B2CF9AE}" pid="12" name="MSIP_Label_eaf919c1-e31e-4a8b-81de-c02b82f1dba3_ContentBits">
    <vt:lpwstr>1</vt:lpwstr>
  </property>
</Properties>
</file>