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gridCol w:w="1275"/>
      </w:tblGrid>
      <w:tr w:rsidR="008A45AB" w:rsidRPr="00556B21" w14:paraId="0D4E54F6" w14:textId="77777777" w:rsidTr="004D745B">
        <w:trPr>
          <w:trHeight w:val="567"/>
        </w:trPr>
        <w:tc>
          <w:tcPr>
            <w:tcW w:w="9922" w:type="dxa"/>
            <w:gridSpan w:val="3"/>
            <w:vAlign w:val="center"/>
          </w:tcPr>
          <w:p w14:paraId="6FBF95F4" w14:textId="2146F0DF" w:rsidR="00E82A98" w:rsidRPr="00F55881" w:rsidRDefault="008A45AB" w:rsidP="00E82A98">
            <w:pPr>
              <w:rPr>
                <w:rFonts w:ascii="Arial" w:hAnsi="Arial" w:cs="Arial"/>
                <w:b/>
                <w:sz w:val="22"/>
                <w:szCs w:val="22"/>
              </w:rPr>
            </w:pPr>
            <w:bookmarkStart w:id="0" w:name="_GoBack"/>
            <w:bookmarkEnd w:id="0"/>
            <w:r w:rsidRPr="00556B21">
              <w:rPr>
                <w:rFonts w:ascii="Arial" w:hAnsi="Arial" w:cs="Arial"/>
                <w:b/>
                <w:sz w:val="22"/>
                <w:szCs w:val="22"/>
              </w:rPr>
              <w:t>Present:</w:t>
            </w:r>
            <w:r w:rsidR="00E82A98">
              <w:rPr>
                <w:rFonts w:ascii="Arial" w:hAnsi="Arial" w:cs="Arial"/>
                <w:b/>
                <w:sz w:val="22"/>
                <w:szCs w:val="22"/>
              </w:rPr>
              <w:t xml:space="preserve"> </w:t>
            </w:r>
            <w:r w:rsidR="00E82A98">
              <w:rPr>
                <w:rFonts w:ascii="Arial" w:hAnsi="Arial" w:cs="Arial"/>
                <w:sz w:val="22"/>
                <w:szCs w:val="22"/>
              </w:rPr>
              <w:t xml:space="preserve">Anne Witherow (chair), </w:t>
            </w:r>
            <w:r w:rsidR="00497EB6">
              <w:rPr>
                <w:rFonts w:ascii="Arial" w:hAnsi="Arial" w:cs="Arial"/>
                <w:sz w:val="22"/>
                <w:szCs w:val="22"/>
              </w:rPr>
              <w:t>Craig Gibson</w:t>
            </w:r>
            <w:r w:rsidR="00E82A98" w:rsidRPr="00F55881">
              <w:rPr>
                <w:rFonts w:ascii="Arial" w:hAnsi="Arial" w:cs="Arial"/>
                <w:sz w:val="22"/>
                <w:szCs w:val="22"/>
              </w:rPr>
              <w:t xml:space="preserve">, Val Forsyth, Alan Donaldson, </w:t>
            </w:r>
            <w:r w:rsidR="00AF543E" w:rsidRPr="00F55881">
              <w:rPr>
                <w:rFonts w:ascii="Arial" w:hAnsi="Arial" w:cs="Arial"/>
                <w:sz w:val="22"/>
                <w:szCs w:val="22"/>
              </w:rPr>
              <w:t>Elizabeth Robertson</w:t>
            </w:r>
            <w:r w:rsidR="00AF543E">
              <w:rPr>
                <w:rFonts w:ascii="Arial" w:hAnsi="Arial" w:cs="Arial"/>
                <w:sz w:val="22"/>
                <w:szCs w:val="22"/>
              </w:rPr>
              <w:t>,</w:t>
            </w:r>
            <w:r w:rsidR="00C70D38">
              <w:rPr>
                <w:rFonts w:ascii="Arial" w:hAnsi="Arial" w:cs="Arial"/>
                <w:sz w:val="22"/>
                <w:szCs w:val="22"/>
              </w:rPr>
              <w:t xml:space="preserve"> Muriel Russell, Sarah Jones, Catriona Moreland, Sandra Campbell, Gail Baxter</w:t>
            </w:r>
          </w:p>
          <w:p w14:paraId="5D570E4E" w14:textId="3C5BB2DE" w:rsidR="008A45AB" w:rsidRPr="00556B21" w:rsidRDefault="008A45AB" w:rsidP="008A45AB">
            <w:pPr>
              <w:rPr>
                <w:rFonts w:ascii="Arial" w:hAnsi="Arial" w:cs="Arial"/>
                <w:sz w:val="22"/>
                <w:szCs w:val="22"/>
              </w:rPr>
            </w:pPr>
          </w:p>
          <w:p w14:paraId="6FCCA066" w14:textId="77777777" w:rsidR="008A45AB" w:rsidRPr="00556B21" w:rsidRDefault="008A45AB" w:rsidP="008A45AB">
            <w:pPr>
              <w:rPr>
                <w:rFonts w:ascii="Arial" w:hAnsi="Arial" w:cs="Arial"/>
                <w:sz w:val="22"/>
                <w:szCs w:val="22"/>
              </w:rPr>
            </w:pPr>
          </w:p>
          <w:p w14:paraId="5D25C6F4" w14:textId="3846FD0E" w:rsidR="008A45AB" w:rsidRPr="00793E46" w:rsidRDefault="008A45AB" w:rsidP="00AF543E">
            <w:pPr>
              <w:rPr>
                <w:rFonts w:ascii="Arial" w:hAnsi="Arial" w:cs="Arial"/>
                <w:b/>
                <w:sz w:val="22"/>
                <w:szCs w:val="22"/>
              </w:rPr>
            </w:pPr>
            <w:r w:rsidRPr="00793E46">
              <w:rPr>
                <w:rFonts w:ascii="Arial" w:hAnsi="Arial" w:cs="Arial"/>
                <w:b/>
                <w:sz w:val="22"/>
                <w:szCs w:val="22"/>
              </w:rPr>
              <w:t>In attendance</w:t>
            </w:r>
            <w:r w:rsidR="00793E46" w:rsidRPr="00F4255F">
              <w:rPr>
                <w:rFonts w:ascii="Arial" w:hAnsi="Arial" w:cs="Arial"/>
                <w:b/>
                <w:sz w:val="22"/>
                <w:szCs w:val="22"/>
              </w:rPr>
              <w:t>:</w:t>
            </w:r>
            <w:r w:rsidRPr="00F4255F">
              <w:rPr>
                <w:rFonts w:ascii="Arial" w:hAnsi="Arial" w:cs="Arial"/>
                <w:b/>
                <w:sz w:val="22"/>
                <w:szCs w:val="22"/>
              </w:rPr>
              <w:t xml:space="preserve"> </w:t>
            </w:r>
            <w:r w:rsidR="00C70D38" w:rsidRPr="00EA78C2">
              <w:rPr>
                <w:rFonts w:ascii="Arial" w:hAnsi="Arial" w:cs="Arial"/>
                <w:sz w:val="22"/>
                <w:szCs w:val="22"/>
              </w:rPr>
              <w:t>Alex Johnstone</w:t>
            </w:r>
          </w:p>
        </w:tc>
      </w:tr>
      <w:tr w:rsidR="008A45AB" w:rsidRPr="00556B21" w14:paraId="64335478" w14:textId="77777777" w:rsidTr="004D745B">
        <w:trPr>
          <w:trHeight w:val="567"/>
        </w:trPr>
        <w:tc>
          <w:tcPr>
            <w:tcW w:w="9922" w:type="dxa"/>
            <w:gridSpan w:val="3"/>
            <w:tcBorders>
              <w:bottom w:val="single" w:sz="4" w:space="0" w:color="auto"/>
            </w:tcBorders>
            <w:vAlign w:val="center"/>
          </w:tcPr>
          <w:p w14:paraId="2F406FB9" w14:textId="6C71E67B" w:rsidR="00124C9A" w:rsidRDefault="008A45AB" w:rsidP="00124C9A">
            <w:pPr>
              <w:rPr>
                <w:rFonts w:ascii="Arial" w:hAnsi="Arial" w:cs="Arial"/>
                <w:sz w:val="22"/>
                <w:szCs w:val="22"/>
              </w:rPr>
            </w:pPr>
            <w:r w:rsidRPr="00556B21">
              <w:rPr>
                <w:rFonts w:ascii="Arial" w:hAnsi="Arial" w:cs="Arial"/>
                <w:b/>
                <w:sz w:val="22"/>
                <w:szCs w:val="22"/>
              </w:rPr>
              <w:t>Apologies</w:t>
            </w:r>
            <w:r w:rsidRPr="00556B21">
              <w:rPr>
                <w:rFonts w:ascii="Arial" w:hAnsi="Arial" w:cs="Arial"/>
                <w:sz w:val="22"/>
                <w:szCs w:val="22"/>
              </w:rPr>
              <w:t xml:space="preserve">: </w:t>
            </w:r>
            <w:r w:rsidR="00AF543E">
              <w:rPr>
                <w:rFonts w:ascii="Arial" w:hAnsi="Arial" w:cs="Arial"/>
                <w:sz w:val="22"/>
                <w:szCs w:val="22"/>
              </w:rPr>
              <w:t>Nil</w:t>
            </w:r>
          </w:p>
          <w:p w14:paraId="4B826396" w14:textId="4460968F" w:rsidR="008A45AB" w:rsidRPr="00556B21" w:rsidRDefault="008A45AB" w:rsidP="00D754E7">
            <w:pPr>
              <w:rPr>
                <w:rFonts w:ascii="Arial" w:hAnsi="Arial" w:cs="Arial"/>
                <w:sz w:val="22"/>
                <w:szCs w:val="22"/>
              </w:rPr>
            </w:pPr>
          </w:p>
        </w:tc>
      </w:tr>
      <w:tr w:rsidR="008A45AB" w:rsidRPr="00556B21" w14:paraId="474AA51C" w14:textId="77777777" w:rsidTr="004D745B">
        <w:trPr>
          <w:trHeight w:val="70"/>
        </w:trPr>
        <w:tc>
          <w:tcPr>
            <w:tcW w:w="709"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7938"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275"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4D745B">
        <w:trPr>
          <w:trHeight w:val="567"/>
        </w:trPr>
        <w:tc>
          <w:tcPr>
            <w:tcW w:w="709" w:type="dxa"/>
            <w:vAlign w:val="center"/>
          </w:tcPr>
          <w:p w14:paraId="15AD0149" w14:textId="45DB90A6"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7938" w:type="dxa"/>
            <w:vAlign w:val="center"/>
          </w:tcPr>
          <w:p w14:paraId="29170664" w14:textId="0BF197E6" w:rsidR="008A45AB" w:rsidRPr="00556B21" w:rsidRDefault="008A45AB" w:rsidP="008C5C66">
            <w:pPr>
              <w:rPr>
                <w:rFonts w:ascii="Arial" w:hAnsi="Arial" w:cs="Arial"/>
                <w:sz w:val="22"/>
                <w:szCs w:val="22"/>
              </w:rPr>
            </w:pPr>
          </w:p>
        </w:tc>
        <w:tc>
          <w:tcPr>
            <w:tcW w:w="1275"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4D745B">
        <w:trPr>
          <w:trHeight w:val="148"/>
        </w:trPr>
        <w:tc>
          <w:tcPr>
            <w:tcW w:w="709"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7938"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4489445F" w:rsidR="00124C9A" w:rsidRDefault="00AF543E" w:rsidP="00D754E7">
            <w:pPr>
              <w:jc w:val="both"/>
              <w:rPr>
                <w:rFonts w:ascii="Arial" w:hAnsi="Arial" w:cs="Arial"/>
                <w:sz w:val="22"/>
                <w:szCs w:val="22"/>
              </w:rPr>
            </w:pPr>
            <w:r>
              <w:rPr>
                <w:rFonts w:ascii="Arial" w:hAnsi="Arial" w:cs="Arial"/>
                <w:sz w:val="22"/>
                <w:szCs w:val="22"/>
              </w:rPr>
              <w:t xml:space="preserve">Craig </w:t>
            </w:r>
            <w:r w:rsidR="00124C9A">
              <w:rPr>
                <w:rFonts w:ascii="Arial" w:hAnsi="Arial" w:cs="Arial"/>
                <w:sz w:val="22"/>
                <w:szCs w:val="22"/>
              </w:rPr>
              <w:t>welcomed everyone to the meeting</w:t>
            </w:r>
            <w:r>
              <w:rPr>
                <w:rFonts w:ascii="Arial" w:hAnsi="Arial" w:cs="Arial"/>
                <w:sz w:val="22"/>
                <w:szCs w:val="22"/>
              </w:rPr>
              <w:t xml:space="preserve"> as Anne was having IT difficulties</w:t>
            </w:r>
            <w:r w:rsidR="00317434">
              <w:rPr>
                <w:rFonts w:ascii="Arial" w:hAnsi="Arial" w:cs="Arial"/>
                <w:sz w:val="22"/>
                <w:szCs w:val="22"/>
              </w:rPr>
              <w:t xml:space="preserve"> with WebEx</w:t>
            </w:r>
            <w:r>
              <w:rPr>
                <w:rFonts w:ascii="Arial" w:hAnsi="Arial" w:cs="Arial"/>
                <w:sz w:val="22"/>
                <w:szCs w:val="22"/>
              </w:rPr>
              <w:t>.</w:t>
            </w:r>
          </w:p>
          <w:p w14:paraId="090C7B93" w14:textId="77777777" w:rsidR="008A45AB" w:rsidRPr="00556B21" w:rsidRDefault="008A45AB" w:rsidP="00D754E7">
            <w:pPr>
              <w:jc w:val="both"/>
              <w:rPr>
                <w:rFonts w:ascii="Arial" w:hAnsi="Arial" w:cs="Arial"/>
                <w:b/>
                <w:sz w:val="22"/>
                <w:szCs w:val="22"/>
              </w:rPr>
            </w:pPr>
          </w:p>
        </w:tc>
        <w:tc>
          <w:tcPr>
            <w:tcW w:w="1275" w:type="dxa"/>
          </w:tcPr>
          <w:p w14:paraId="3EED75CB" w14:textId="77777777" w:rsidR="008A45AB" w:rsidRPr="00C70D38" w:rsidRDefault="008A45AB">
            <w:pPr>
              <w:rPr>
                <w:rFonts w:ascii="Arial" w:hAnsi="Arial" w:cs="Arial"/>
                <w:b/>
                <w:sz w:val="22"/>
                <w:szCs w:val="22"/>
              </w:rPr>
            </w:pPr>
          </w:p>
        </w:tc>
      </w:tr>
      <w:tr w:rsidR="008A45AB" w:rsidRPr="00556B21" w14:paraId="32DA7F00" w14:textId="77777777" w:rsidTr="004D745B">
        <w:trPr>
          <w:trHeight w:val="148"/>
        </w:trPr>
        <w:tc>
          <w:tcPr>
            <w:tcW w:w="709"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7938" w:type="dxa"/>
          </w:tcPr>
          <w:p w14:paraId="68470A0F" w14:textId="77777777" w:rsidR="008A45AB" w:rsidRDefault="008A45AB" w:rsidP="00D754E7">
            <w:pPr>
              <w:jc w:val="both"/>
              <w:rPr>
                <w:rFonts w:ascii="Arial" w:hAnsi="Arial" w:cs="Arial"/>
                <w:b/>
                <w:sz w:val="22"/>
                <w:szCs w:val="22"/>
              </w:rPr>
            </w:pPr>
          </w:p>
          <w:p w14:paraId="0859C46F" w14:textId="7F75EAC3" w:rsidR="003E781E" w:rsidRDefault="008A45AB" w:rsidP="00D754E7">
            <w:pPr>
              <w:jc w:val="both"/>
              <w:rPr>
                <w:rFonts w:ascii="Arial" w:hAnsi="Arial" w:cs="Arial"/>
                <w:b/>
                <w:sz w:val="22"/>
                <w:szCs w:val="22"/>
              </w:rPr>
            </w:pPr>
            <w:r>
              <w:rPr>
                <w:rFonts w:ascii="Arial" w:hAnsi="Arial" w:cs="Arial"/>
                <w:b/>
                <w:sz w:val="22"/>
                <w:szCs w:val="22"/>
              </w:rPr>
              <w:t>Minutes of last meeti</w:t>
            </w:r>
            <w:r w:rsidR="00300550">
              <w:rPr>
                <w:rFonts w:ascii="Arial" w:hAnsi="Arial" w:cs="Arial"/>
                <w:b/>
                <w:sz w:val="22"/>
                <w:szCs w:val="22"/>
              </w:rPr>
              <w:t>ng</w:t>
            </w:r>
            <w:r w:rsidR="00281E73">
              <w:rPr>
                <w:rFonts w:ascii="Arial" w:hAnsi="Arial" w:cs="Arial"/>
                <w:b/>
                <w:sz w:val="22"/>
                <w:szCs w:val="22"/>
              </w:rPr>
              <w:t xml:space="preserve">  </w:t>
            </w:r>
            <w:r w:rsidR="00BB00BA">
              <w:rPr>
                <w:rFonts w:ascii="Arial" w:hAnsi="Arial" w:cs="Arial"/>
                <w:b/>
                <w:sz w:val="22"/>
                <w:szCs w:val="22"/>
              </w:rPr>
              <w:t>13/01/20</w:t>
            </w:r>
            <w:r w:rsidR="00281E73">
              <w:rPr>
                <w:rFonts w:ascii="Arial" w:hAnsi="Arial" w:cs="Arial"/>
                <w:b/>
                <w:sz w:val="22"/>
                <w:szCs w:val="22"/>
              </w:rPr>
              <w:t xml:space="preserve"> </w:t>
            </w:r>
            <w:r w:rsidR="00300550">
              <w:rPr>
                <w:rFonts w:ascii="Arial" w:hAnsi="Arial" w:cs="Arial"/>
                <w:b/>
                <w:sz w:val="22"/>
                <w:szCs w:val="22"/>
              </w:rPr>
              <w:t xml:space="preserve"> – </w:t>
            </w:r>
            <w:r w:rsidR="00124C9A">
              <w:rPr>
                <w:rFonts w:ascii="Arial" w:hAnsi="Arial" w:cs="Arial"/>
                <w:b/>
                <w:sz w:val="22"/>
                <w:szCs w:val="22"/>
              </w:rPr>
              <w:t>read and accepted</w:t>
            </w:r>
          </w:p>
          <w:p w14:paraId="76D187C6" w14:textId="4BA545D5" w:rsidR="0011574D" w:rsidRPr="00AF543E" w:rsidRDefault="00C039F6" w:rsidP="00D754E7">
            <w:pPr>
              <w:jc w:val="both"/>
              <w:rPr>
                <w:rFonts w:ascii="Arial" w:hAnsi="Arial" w:cs="Arial"/>
                <w:sz w:val="22"/>
                <w:szCs w:val="22"/>
              </w:rPr>
            </w:pPr>
            <w:r w:rsidRPr="00053255">
              <w:rPr>
                <w:rFonts w:ascii="Arial" w:hAnsi="Arial" w:cs="Arial"/>
                <w:b/>
                <w:sz w:val="22"/>
                <w:szCs w:val="22"/>
              </w:rPr>
              <w:t>Proposed by</w:t>
            </w:r>
            <w:r w:rsidR="00557713" w:rsidRPr="00053255">
              <w:rPr>
                <w:rFonts w:ascii="Arial" w:hAnsi="Arial" w:cs="Arial"/>
                <w:b/>
                <w:sz w:val="22"/>
                <w:szCs w:val="22"/>
              </w:rPr>
              <w:t xml:space="preserve"> </w:t>
            </w:r>
            <w:r w:rsidR="00124C9A" w:rsidRPr="00053255">
              <w:rPr>
                <w:rFonts w:ascii="Arial" w:hAnsi="Arial" w:cs="Arial"/>
                <w:b/>
                <w:sz w:val="22"/>
                <w:szCs w:val="22"/>
              </w:rPr>
              <w:t>:</w:t>
            </w:r>
            <w:r w:rsidR="00AF543E">
              <w:rPr>
                <w:rFonts w:ascii="Arial" w:hAnsi="Arial" w:cs="Arial"/>
                <w:b/>
                <w:sz w:val="22"/>
                <w:szCs w:val="22"/>
              </w:rPr>
              <w:t xml:space="preserve"> </w:t>
            </w:r>
            <w:r w:rsidR="00AF543E" w:rsidRPr="00AF543E">
              <w:rPr>
                <w:rFonts w:ascii="Arial" w:hAnsi="Arial" w:cs="Arial"/>
                <w:sz w:val="22"/>
                <w:szCs w:val="22"/>
              </w:rPr>
              <w:t>Craig Gibson</w:t>
            </w:r>
          </w:p>
          <w:p w14:paraId="572AA951" w14:textId="3FA5D814" w:rsidR="00557713" w:rsidRDefault="00557713" w:rsidP="00D754E7">
            <w:pPr>
              <w:jc w:val="both"/>
              <w:rPr>
                <w:rFonts w:ascii="Arial" w:hAnsi="Arial" w:cs="Arial"/>
                <w:b/>
                <w:sz w:val="22"/>
                <w:szCs w:val="22"/>
              </w:rPr>
            </w:pPr>
            <w:r w:rsidRPr="00053255">
              <w:rPr>
                <w:rFonts w:ascii="Arial" w:hAnsi="Arial" w:cs="Arial"/>
                <w:b/>
                <w:sz w:val="22"/>
                <w:szCs w:val="22"/>
              </w:rPr>
              <w:t>Seconded by</w:t>
            </w:r>
            <w:r w:rsidR="00124C9A" w:rsidRPr="00053255">
              <w:rPr>
                <w:rFonts w:ascii="Arial" w:hAnsi="Arial" w:cs="Arial"/>
                <w:b/>
                <w:sz w:val="22"/>
                <w:szCs w:val="22"/>
              </w:rPr>
              <w:t>:</w:t>
            </w:r>
            <w:r w:rsidRPr="00053255">
              <w:rPr>
                <w:rFonts w:ascii="Arial" w:hAnsi="Arial" w:cs="Arial"/>
                <w:b/>
                <w:sz w:val="22"/>
                <w:szCs w:val="22"/>
              </w:rPr>
              <w:t xml:space="preserve"> </w:t>
            </w:r>
            <w:r w:rsidR="00AF543E" w:rsidRPr="00AF543E">
              <w:rPr>
                <w:rFonts w:ascii="Arial" w:hAnsi="Arial" w:cs="Arial"/>
                <w:sz w:val="22"/>
                <w:szCs w:val="22"/>
              </w:rPr>
              <w:t>Val Forsyth</w:t>
            </w:r>
          </w:p>
          <w:p w14:paraId="350F7D73" w14:textId="77777777" w:rsidR="00F4255F" w:rsidRPr="00053255" w:rsidRDefault="00F4255F" w:rsidP="00D754E7">
            <w:pPr>
              <w:jc w:val="both"/>
              <w:rPr>
                <w:rFonts w:ascii="Arial" w:hAnsi="Arial" w:cs="Arial"/>
                <w:b/>
                <w:sz w:val="22"/>
                <w:szCs w:val="22"/>
              </w:rPr>
            </w:pPr>
          </w:p>
          <w:p w14:paraId="7F09C675" w14:textId="77777777" w:rsidR="00F4255F" w:rsidRPr="00213EA9" w:rsidRDefault="00F4255F" w:rsidP="00F4255F">
            <w:pPr>
              <w:jc w:val="both"/>
              <w:rPr>
                <w:rFonts w:ascii="Arial" w:hAnsi="Arial" w:cs="Arial"/>
                <w:i/>
                <w:sz w:val="22"/>
                <w:szCs w:val="22"/>
              </w:rPr>
            </w:pPr>
            <w:r w:rsidRPr="00213EA9">
              <w:rPr>
                <w:rFonts w:ascii="Arial" w:hAnsi="Arial" w:cs="Arial"/>
                <w:i/>
                <w:sz w:val="22"/>
                <w:szCs w:val="22"/>
              </w:rPr>
              <w:t>Minutes to be</w:t>
            </w:r>
            <w:r>
              <w:rPr>
                <w:rFonts w:ascii="Arial" w:hAnsi="Arial" w:cs="Arial"/>
                <w:i/>
                <w:sz w:val="22"/>
                <w:szCs w:val="22"/>
              </w:rPr>
              <w:t xml:space="preserve"> emailed to school office for  display </w:t>
            </w:r>
            <w:r w:rsidRPr="00213EA9">
              <w:rPr>
                <w:rFonts w:ascii="Arial" w:hAnsi="Arial" w:cs="Arial"/>
                <w:i/>
                <w:sz w:val="22"/>
                <w:szCs w:val="22"/>
              </w:rPr>
              <w:t>on school website</w:t>
            </w:r>
          </w:p>
          <w:p w14:paraId="5F52B2A2" w14:textId="77777777" w:rsidR="008A45AB" w:rsidRPr="00556B21" w:rsidRDefault="008A45AB" w:rsidP="00D754E7">
            <w:pPr>
              <w:jc w:val="both"/>
              <w:rPr>
                <w:rFonts w:ascii="Arial" w:hAnsi="Arial" w:cs="Arial"/>
                <w:b/>
                <w:sz w:val="22"/>
                <w:szCs w:val="22"/>
              </w:rPr>
            </w:pPr>
          </w:p>
        </w:tc>
        <w:tc>
          <w:tcPr>
            <w:tcW w:w="1275" w:type="dxa"/>
          </w:tcPr>
          <w:p w14:paraId="42E59721" w14:textId="77777777" w:rsidR="008A45AB" w:rsidRPr="00C70D38" w:rsidRDefault="008A45AB">
            <w:pPr>
              <w:rPr>
                <w:rFonts w:ascii="Arial" w:hAnsi="Arial" w:cs="Arial"/>
                <w:b/>
                <w:sz w:val="22"/>
                <w:szCs w:val="22"/>
              </w:rPr>
            </w:pPr>
          </w:p>
          <w:p w14:paraId="7CE397B0" w14:textId="77777777" w:rsidR="00C70D38" w:rsidRPr="00C70D38" w:rsidRDefault="00C70D38">
            <w:pPr>
              <w:rPr>
                <w:rFonts w:ascii="Arial" w:hAnsi="Arial" w:cs="Arial"/>
                <w:b/>
                <w:sz w:val="22"/>
                <w:szCs w:val="22"/>
              </w:rPr>
            </w:pPr>
          </w:p>
          <w:p w14:paraId="423F3ED0" w14:textId="77777777" w:rsidR="00C70D38" w:rsidRPr="00C70D38" w:rsidRDefault="00C70D38">
            <w:pPr>
              <w:rPr>
                <w:rFonts w:ascii="Arial" w:hAnsi="Arial" w:cs="Arial"/>
                <w:b/>
                <w:sz w:val="22"/>
                <w:szCs w:val="22"/>
              </w:rPr>
            </w:pPr>
          </w:p>
          <w:p w14:paraId="0F597F6B" w14:textId="77777777" w:rsidR="00C70D38" w:rsidRPr="00C70D38" w:rsidRDefault="00C70D38">
            <w:pPr>
              <w:rPr>
                <w:rFonts w:ascii="Arial" w:hAnsi="Arial" w:cs="Arial"/>
                <w:b/>
                <w:sz w:val="22"/>
                <w:szCs w:val="22"/>
              </w:rPr>
            </w:pPr>
          </w:p>
          <w:p w14:paraId="7779D4C7" w14:textId="77777777" w:rsidR="00C70D38" w:rsidRPr="00C70D38" w:rsidRDefault="00C70D38">
            <w:pPr>
              <w:rPr>
                <w:rFonts w:ascii="Arial" w:hAnsi="Arial" w:cs="Arial"/>
                <w:b/>
                <w:sz w:val="22"/>
                <w:szCs w:val="22"/>
              </w:rPr>
            </w:pPr>
          </w:p>
          <w:p w14:paraId="029BECDD" w14:textId="17E4DD3E" w:rsidR="00C70D38" w:rsidRPr="00C70D38" w:rsidRDefault="00C70D38">
            <w:pPr>
              <w:rPr>
                <w:rFonts w:ascii="Arial" w:hAnsi="Arial" w:cs="Arial"/>
                <w:b/>
                <w:sz w:val="22"/>
                <w:szCs w:val="22"/>
              </w:rPr>
            </w:pPr>
            <w:r w:rsidRPr="00C70D38">
              <w:rPr>
                <w:rFonts w:ascii="Arial" w:hAnsi="Arial" w:cs="Arial"/>
                <w:b/>
                <w:sz w:val="22"/>
                <w:szCs w:val="22"/>
              </w:rPr>
              <w:t>Anne</w:t>
            </w:r>
          </w:p>
        </w:tc>
      </w:tr>
      <w:tr w:rsidR="008A45AB" w:rsidRPr="00556B21" w14:paraId="626E1A14" w14:textId="77777777" w:rsidTr="004D745B">
        <w:trPr>
          <w:trHeight w:val="148"/>
        </w:trPr>
        <w:tc>
          <w:tcPr>
            <w:tcW w:w="709" w:type="dxa"/>
          </w:tcPr>
          <w:p w14:paraId="0346FCFF" w14:textId="1AAE735A" w:rsidR="008A45AB" w:rsidRDefault="008A45AB">
            <w:pPr>
              <w:rPr>
                <w:rFonts w:ascii="Arial" w:hAnsi="Arial" w:cs="Arial"/>
                <w:b/>
                <w:sz w:val="22"/>
                <w:szCs w:val="22"/>
              </w:rPr>
            </w:pPr>
          </w:p>
          <w:p w14:paraId="55646C85" w14:textId="77777777" w:rsidR="008A45AB" w:rsidRPr="00556B21" w:rsidRDefault="008A45AB">
            <w:pPr>
              <w:rPr>
                <w:rFonts w:ascii="Arial" w:hAnsi="Arial" w:cs="Arial"/>
                <w:b/>
                <w:sz w:val="22"/>
                <w:szCs w:val="22"/>
              </w:rPr>
            </w:pPr>
            <w:r>
              <w:rPr>
                <w:rFonts w:ascii="Arial" w:hAnsi="Arial" w:cs="Arial"/>
                <w:b/>
                <w:sz w:val="22"/>
                <w:szCs w:val="22"/>
              </w:rPr>
              <w:t>3</w:t>
            </w:r>
          </w:p>
        </w:tc>
        <w:tc>
          <w:tcPr>
            <w:tcW w:w="7938" w:type="dxa"/>
          </w:tcPr>
          <w:p w14:paraId="08A418C4" w14:textId="77777777" w:rsidR="008A45AB" w:rsidRDefault="008A45AB" w:rsidP="00D754E7">
            <w:pPr>
              <w:jc w:val="both"/>
              <w:rPr>
                <w:rFonts w:ascii="Arial" w:hAnsi="Arial" w:cs="Arial"/>
                <w:b/>
                <w:sz w:val="22"/>
                <w:szCs w:val="22"/>
              </w:rPr>
            </w:pPr>
          </w:p>
          <w:p w14:paraId="1A56D7A5" w14:textId="19DF63E9" w:rsidR="008A45AB" w:rsidRPr="00C62535" w:rsidRDefault="008A45AB" w:rsidP="00D754E7">
            <w:pPr>
              <w:jc w:val="both"/>
              <w:rPr>
                <w:rFonts w:ascii="Arial" w:hAnsi="Arial" w:cs="Arial"/>
                <w:i/>
                <w:sz w:val="22"/>
                <w:szCs w:val="22"/>
              </w:rPr>
            </w:pPr>
            <w:r>
              <w:rPr>
                <w:rFonts w:ascii="Arial" w:hAnsi="Arial" w:cs="Arial"/>
                <w:b/>
                <w:sz w:val="22"/>
                <w:szCs w:val="22"/>
              </w:rPr>
              <w:t>School</w:t>
            </w:r>
            <w:r w:rsidR="004D3C97">
              <w:rPr>
                <w:rFonts w:ascii="Arial" w:hAnsi="Arial" w:cs="Arial"/>
                <w:b/>
                <w:sz w:val="22"/>
                <w:szCs w:val="22"/>
              </w:rPr>
              <w:t>/ Head Teacher’s</w:t>
            </w:r>
            <w:r>
              <w:rPr>
                <w:rFonts w:ascii="Arial" w:hAnsi="Arial" w:cs="Arial"/>
                <w:b/>
                <w:sz w:val="22"/>
                <w:szCs w:val="22"/>
              </w:rPr>
              <w:t xml:space="preserve"> Update</w:t>
            </w:r>
            <w:r w:rsidR="00C62535">
              <w:rPr>
                <w:rFonts w:ascii="Arial" w:hAnsi="Arial" w:cs="Arial"/>
                <w:b/>
                <w:sz w:val="22"/>
                <w:szCs w:val="22"/>
              </w:rPr>
              <w:t xml:space="preserve"> </w:t>
            </w:r>
            <w:r w:rsidR="00C62535" w:rsidRPr="00C62535">
              <w:rPr>
                <w:rFonts w:ascii="Arial" w:hAnsi="Arial" w:cs="Arial"/>
                <w:i/>
                <w:sz w:val="22"/>
                <w:szCs w:val="22"/>
              </w:rPr>
              <w:t>(full presentation on school website)</w:t>
            </w:r>
          </w:p>
          <w:p w14:paraId="1A1BFE8A" w14:textId="77777777" w:rsidR="003A6AAA" w:rsidRDefault="003A6AAA" w:rsidP="00D754E7">
            <w:pPr>
              <w:jc w:val="both"/>
              <w:rPr>
                <w:rFonts w:ascii="Arial" w:hAnsi="Arial" w:cs="Arial"/>
                <w:b/>
                <w:sz w:val="22"/>
                <w:szCs w:val="22"/>
              </w:rPr>
            </w:pPr>
          </w:p>
          <w:p w14:paraId="3F00B552" w14:textId="357DB7F9" w:rsidR="003A6AAA" w:rsidRPr="00C066AB" w:rsidRDefault="003A6AAA" w:rsidP="00D754E7">
            <w:pPr>
              <w:jc w:val="both"/>
              <w:rPr>
                <w:rFonts w:ascii="Arial" w:hAnsi="Arial" w:cs="Arial"/>
                <w:sz w:val="22"/>
                <w:szCs w:val="22"/>
              </w:rPr>
            </w:pPr>
            <w:r w:rsidRPr="00C066AB">
              <w:rPr>
                <w:rFonts w:ascii="Arial" w:hAnsi="Arial" w:cs="Arial"/>
                <w:sz w:val="22"/>
                <w:szCs w:val="22"/>
              </w:rPr>
              <w:t>Craig gave a presentation detailing what had been happening in the school since its closure</w:t>
            </w:r>
            <w:r w:rsidR="00C066AB" w:rsidRPr="00C066AB">
              <w:rPr>
                <w:rFonts w:ascii="Arial" w:hAnsi="Arial" w:cs="Arial"/>
                <w:sz w:val="22"/>
                <w:szCs w:val="22"/>
              </w:rPr>
              <w:t>, the Recovery Plan and the actions taken for the August restart</w:t>
            </w:r>
            <w:r w:rsidR="00C066AB">
              <w:rPr>
                <w:rFonts w:ascii="Arial" w:hAnsi="Arial" w:cs="Arial"/>
                <w:sz w:val="22"/>
                <w:szCs w:val="22"/>
              </w:rPr>
              <w:t>.</w:t>
            </w:r>
            <w:r w:rsidRPr="00C066AB">
              <w:rPr>
                <w:rFonts w:ascii="Arial" w:hAnsi="Arial" w:cs="Arial"/>
                <w:sz w:val="22"/>
                <w:szCs w:val="22"/>
              </w:rPr>
              <w:t xml:space="preserve"> </w:t>
            </w:r>
          </w:p>
          <w:p w14:paraId="060E2B41" w14:textId="77777777" w:rsidR="003A6AAA" w:rsidRDefault="003A6AAA" w:rsidP="00D754E7">
            <w:pPr>
              <w:jc w:val="both"/>
              <w:rPr>
                <w:rFonts w:ascii="Arial" w:hAnsi="Arial" w:cs="Arial"/>
                <w:b/>
                <w:sz w:val="22"/>
                <w:szCs w:val="22"/>
              </w:rPr>
            </w:pPr>
          </w:p>
          <w:p w14:paraId="689E0CCA" w14:textId="7C4B5E14" w:rsidR="003A6AAA" w:rsidRPr="003A6AAA" w:rsidRDefault="003A6AAA" w:rsidP="00D754E7">
            <w:pPr>
              <w:jc w:val="both"/>
              <w:rPr>
                <w:rFonts w:ascii="Arial" w:hAnsi="Arial" w:cs="Arial"/>
                <w:b/>
                <w:sz w:val="22"/>
                <w:szCs w:val="22"/>
                <w:u w:val="single"/>
              </w:rPr>
            </w:pPr>
            <w:r w:rsidRPr="003A6AAA">
              <w:rPr>
                <w:rFonts w:ascii="Arial" w:hAnsi="Arial" w:cs="Arial"/>
                <w:b/>
                <w:sz w:val="22"/>
                <w:szCs w:val="22"/>
                <w:u w:val="single"/>
              </w:rPr>
              <w:t>School Recovery Plan</w:t>
            </w:r>
            <w:r>
              <w:rPr>
                <w:rFonts w:ascii="Arial" w:hAnsi="Arial" w:cs="Arial"/>
                <w:b/>
                <w:sz w:val="22"/>
                <w:szCs w:val="22"/>
                <w:u w:val="single"/>
              </w:rPr>
              <w:t xml:space="preserve"> Priorities</w:t>
            </w:r>
          </w:p>
          <w:p w14:paraId="480DCBC9" w14:textId="276E970F" w:rsidR="003A6AAA" w:rsidRPr="00326121" w:rsidRDefault="003A6AAA" w:rsidP="003A6AAA">
            <w:pPr>
              <w:pStyle w:val="NormalWeb"/>
              <w:spacing w:before="0" w:beforeAutospacing="0" w:after="0" w:afterAutospacing="0"/>
              <w:rPr>
                <w:rFonts w:ascii="Arial" w:hAnsi="Arial" w:cs="Arial"/>
                <w:sz w:val="22"/>
                <w:szCs w:val="22"/>
              </w:rPr>
            </w:pPr>
            <w:r>
              <w:rPr>
                <w:rFonts w:ascii="Arial" w:eastAsia="MS Mincho" w:hAnsi="Arial" w:cs="Arial"/>
                <w:bCs/>
                <w:color w:val="000000" w:themeColor="text1"/>
                <w:kern w:val="24"/>
                <w:sz w:val="22"/>
                <w:szCs w:val="22"/>
              </w:rPr>
              <w:t>1:</w:t>
            </w:r>
            <w:r w:rsidR="00C56EE6">
              <w:rPr>
                <w:rFonts w:ascii="Arial" w:eastAsia="MS Mincho" w:hAnsi="Arial" w:cs="Arial"/>
                <w:bCs/>
                <w:color w:val="000000" w:themeColor="text1"/>
                <w:kern w:val="24"/>
                <w:sz w:val="22"/>
                <w:szCs w:val="22"/>
              </w:rPr>
              <w:t xml:space="preserve"> </w:t>
            </w:r>
            <w:r w:rsidRPr="00326121">
              <w:rPr>
                <w:rFonts w:ascii="Arial" w:eastAsia="MS Mincho" w:hAnsi="Arial" w:cs="Arial"/>
                <w:bCs/>
                <w:color w:val="000000" w:themeColor="text1"/>
                <w:kern w:val="24"/>
                <w:sz w:val="22"/>
                <w:szCs w:val="22"/>
              </w:rPr>
              <w:t>Social Distancing and Health &amp; Safety</w:t>
            </w:r>
          </w:p>
          <w:p w14:paraId="09BE2651" w14:textId="77777777" w:rsidR="003A6AAA" w:rsidRDefault="003A6AAA" w:rsidP="003A6AAA">
            <w:pPr>
              <w:pStyle w:val="NormalWeb"/>
              <w:spacing w:before="0" w:beforeAutospacing="0" w:after="0" w:afterAutospacing="0"/>
              <w:rPr>
                <w:rFonts w:ascii="Arial" w:eastAsia="MS Mincho" w:hAnsi="Arial" w:cs="Arial"/>
                <w:bCs/>
                <w:color w:val="000000" w:themeColor="text1"/>
                <w:kern w:val="24"/>
                <w:sz w:val="22"/>
                <w:szCs w:val="22"/>
              </w:rPr>
            </w:pPr>
            <w:r w:rsidRPr="00326121">
              <w:rPr>
                <w:rFonts w:ascii="Arial" w:eastAsia="MS Mincho" w:hAnsi="Arial" w:cs="Arial"/>
                <w:bCs/>
                <w:color w:val="000000" w:themeColor="text1"/>
                <w:kern w:val="24"/>
                <w:sz w:val="22"/>
                <w:szCs w:val="22"/>
              </w:rPr>
              <w:t xml:space="preserve">2: HWB on return to school </w:t>
            </w:r>
          </w:p>
          <w:p w14:paraId="10926D01" w14:textId="5ED0AA72" w:rsidR="003A6AAA" w:rsidRPr="00326121" w:rsidRDefault="003A6AAA" w:rsidP="003A6AAA">
            <w:pPr>
              <w:pStyle w:val="NormalWeb"/>
              <w:spacing w:before="0" w:beforeAutospacing="0" w:after="0" w:afterAutospacing="0"/>
              <w:rPr>
                <w:rFonts w:ascii="Arial" w:hAnsi="Arial" w:cs="Arial"/>
                <w:sz w:val="22"/>
                <w:szCs w:val="22"/>
              </w:rPr>
            </w:pPr>
            <w:r w:rsidRPr="00326121">
              <w:rPr>
                <w:rFonts w:ascii="Arial" w:eastAsia="MS Mincho" w:hAnsi="Arial" w:cs="Arial"/>
                <w:bCs/>
                <w:color w:val="000000" w:themeColor="text1"/>
                <w:kern w:val="24"/>
                <w:sz w:val="22"/>
                <w:szCs w:val="22"/>
              </w:rPr>
              <w:t>3: Equity Issues/Closing the Gap</w:t>
            </w:r>
          </w:p>
          <w:p w14:paraId="5C6C71B7" w14:textId="6FDCEEB2" w:rsidR="003A6AAA" w:rsidRDefault="003A6AAA" w:rsidP="003A6AAA">
            <w:pPr>
              <w:pStyle w:val="NormalWeb"/>
              <w:spacing w:before="0" w:beforeAutospacing="0" w:after="0" w:afterAutospacing="0"/>
              <w:rPr>
                <w:rFonts w:ascii="Arial" w:eastAsia="MS Mincho" w:hAnsi="Arial" w:cs="Arial"/>
                <w:bCs/>
                <w:color w:val="000000" w:themeColor="text1"/>
                <w:kern w:val="24"/>
                <w:sz w:val="22"/>
                <w:szCs w:val="22"/>
              </w:rPr>
            </w:pPr>
            <w:r w:rsidRPr="00326121">
              <w:rPr>
                <w:rFonts w:ascii="Arial" w:eastAsia="MS Mincho" w:hAnsi="Arial" w:cs="Arial"/>
                <w:bCs/>
                <w:color w:val="000000" w:themeColor="text1"/>
                <w:kern w:val="24"/>
                <w:sz w:val="22"/>
                <w:szCs w:val="22"/>
              </w:rPr>
              <w:t>4: Continuity of Learning</w:t>
            </w:r>
          </w:p>
          <w:p w14:paraId="3BB74CDE" w14:textId="77777777" w:rsidR="002E2EB6" w:rsidRDefault="002E2EB6" w:rsidP="003A6AAA">
            <w:pPr>
              <w:pStyle w:val="NormalWeb"/>
              <w:spacing w:before="0" w:beforeAutospacing="0" w:after="0" w:afterAutospacing="0"/>
              <w:rPr>
                <w:rFonts w:ascii="Arial" w:eastAsia="MS Mincho" w:hAnsi="Arial" w:cs="Arial"/>
                <w:bCs/>
                <w:color w:val="000000" w:themeColor="text1"/>
                <w:kern w:val="24"/>
                <w:sz w:val="22"/>
                <w:szCs w:val="22"/>
              </w:rPr>
            </w:pPr>
          </w:p>
          <w:p w14:paraId="020CAEBA" w14:textId="405CC876" w:rsidR="002E2EB6" w:rsidRPr="002E2EB6" w:rsidRDefault="002E2EB6" w:rsidP="003A6AAA">
            <w:pPr>
              <w:pStyle w:val="NormalWeb"/>
              <w:spacing w:before="0" w:beforeAutospacing="0" w:after="0" w:afterAutospacing="0"/>
              <w:rPr>
                <w:rFonts w:ascii="Arial" w:eastAsia="MS Mincho" w:hAnsi="Arial" w:cs="Arial"/>
                <w:b/>
                <w:bCs/>
                <w:color w:val="000000" w:themeColor="text1"/>
                <w:kern w:val="24"/>
                <w:sz w:val="22"/>
                <w:szCs w:val="22"/>
              </w:rPr>
            </w:pPr>
            <w:r>
              <w:rPr>
                <w:rFonts w:ascii="Arial" w:eastAsia="MS Mincho" w:hAnsi="Arial" w:cs="Arial"/>
                <w:b/>
                <w:bCs/>
                <w:color w:val="000000" w:themeColor="text1"/>
                <w:kern w:val="24"/>
                <w:sz w:val="22"/>
                <w:szCs w:val="22"/>
              </w:rPr>
              <w:t>August Restart</w:t>
            </w:r>
          </w:p>
          <w:p w14:paraId="4858D8DE" w14:textId="1A5E451E"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2E2EB6">
              <w:rPr>
                <w:rFonts w:ascii="Arial" w:hAnsi="Arial" w:cs="Arial"/>
                <w:sz w:val="22"/>
                <w:szCs w:val="22"/>
              </w:rPr>
              <w:t>O</w:t>
            </w:r>
            <w:r w:rsidR="00995980" w:rsidRPr="002E2EB6">
              <w:rPr>
                <w:rFonts w:ascii="Arial" w:hAnsi="Arial" w:cs="Arial"/>
                <w:sz w:val="22"/>
                <w:szCs w:val="22"/>
              </w:rPr>
              <w:t>ptions re-interviews</w:t>
            </w:r>
          </w:p>
          <w:p w14:paraId="1384A6C0" w14:textId="2D8E3F54"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2E2EB6">
              <w:rPr>
                <w:rFonts w:ascii="Arial" w:hAnsi="Arial" w:cs="Arial"/>
                <w:sz w:val="22"/>
                <w:szCs w:val="22"/>
              </w:rPr>
              <w:t>I</w:t>
            </w:r>
            <w:r w:rsidR="00995980" w:rsidRPr="002E2EB6">
              <w:rPr>
                <w:rFonts w:ascii="Arial" w:hAnsi="Arial" w:cs="Arial"/>
                <w:sz w:val="22"/>
                <w:szCs w:val="22"/>
              </w:rPr>
              <w:t>n-service day(s)</w:t>
            </w:r>
          </w:p>
          <w:p w14:paraId="62FDCF04" w14:textId="45205288"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2E2EB6">
              <w:rPr>
                <w:rFonts w:ascii="Arial" w:hAnsi="Arial" w:cs="Arial"/>
                <w:sz w:val="22"/>
                <w:szCs w:val="22"/>
              </w:rPr>
              <w:t>S</w:t>
            </w:r>
            <w:r w:rsidR="00995980" w:rsidRPr="002E2EB6">
              <w:rPr>
                <w:rFonts w:ascii="Arial" w:hAnsi="Arial" w:cs="Arial"/>
                <w:sz w:val="22"/>
                <w:szCs w:val="22"/>
              </w:rPr>
              <w:t>upport for staff/pupils</w:t>
            </w:r>
          </w:p>
          <w:p w14:paraId="3DFBC04B" w14:textId="040AFD28"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995980" w:rsidRPr="002E2EB6">
              <w:rPr>
                <w:rFonts w:ascii="Arial" w:hAnsi="Arial" w:cs="Arial"/>
                <w:sz w:val="22"/>
                <w:szCs w:val="22"/>
              </w:rPr>
              <w:t>S1 &amp; S5/6 induction</w:t>
            </w:r>
          </w:p>
          <w:p w14:paraId="7E0CD00A" w14:textId="3817DA6F"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2E2EB6">
              <w:rPr>
                <w:rFonts w:ascii="Arial" w:hAnsi="Arial" w:cs="Arial"/>
                <w:sz w:val="22"/>
                <w:szCs w:val="22"/>
              </w:rPr>
              <w:t>P</w:t>
            </w:r>
            <w:r w:rsidR="00995980" w:rsidRPr="002E2EB6">
              <w:rPr>
                <w:rFonts w:ascii="Arial" w:hAnsi="Arial" w:cs="Arial"/>
                <w:sz w:val="22"/>
                <w:szCs w:val="22"/>
              </w:rPr>
              <w:t>upil/staff/parent guidelines upon return (mov</w:t>
            </w:r>
            <w:r w:rsidR="002E2EB6">
              <w:rPr>
                <w:rFonts w:ascii="Arial" w:hAnsi="Arial" w:cs="Arial"/>
                <w:sz w:val="22"/>
                <w:szCs w:val="22"/>
              </w:rPr>
              <w:t xml:space="preserve">ement around the school/use of </w:t>
            </w:r>
            <w:r>
              <w:rPr>
                <w:rFonts w:ascii="Arial" w:hAnsi="Arial" w:cs="Arial"/>
                <w:sz w:val="22"/>
                <w:szCs w:val="22"/>
              </w:rPr>
              <w:t xml:space="preserve">   </w:t>
            </w:r>
            <w:r w:rsidR="002E2EB6">
              <w:rPr>
                <w:rFonts w:ascii="Arial" w:hAnsi="Arial" w:cs="Arial"/>
                <w:sz w:val="22"/>
                <w:szCs w:val="22"/>
              </w:rPr>
              <w:t>T</w:t>
            </w:r>
            <w:r w:rsidR="00995980" w:rsidRPr="002E2EB6">
              <w:rPr>
                <w:rFonts w:ascii="Arial" w:hAnsi="Arial" w:cs="Arial"/>
                <w:sz w:val="22"/>
                <w:szCs w:val="22"/>
              </w:rPr>
              <w:t>oilets/assemblies/interval/lunchtimes etc.)</w:t>
            </w:r>
          </w:p>
          <w:p w14:paraId="4C9604D2" w14:textId="6938B7EE"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2E2EB6">
              <w:rPr>
                <w:rFonts w:ascii="Arial" w:hAnsi="Arial" w:cs="Arial"/>
                <w:sz w:val="22"/>
                <w:szCs w:val="22"/>
              </w:rPr>
              <w:t>S</w:t>
            </w:r>
            <w:r w:rsidR="00995980" w:rsidRPr="002E2EB6">
              <w:rPr>
                <w:rFonts w:ascii="Arial" w:hAnsi="Arial" w:cs="Arial"/>
                <w:sz w:val="22"/>
                <w:szCs w:val="22"/>
              </w:rPr>
              <w:t>eparate entrances/exits for year groups</w:t>
            </w:r>
          </w:p>
          <w:p w14:paraId="3243C96D" w14:textId="0623AAB8"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995980" w:rsidRPr="002E2EB6">
              <w:rPr>
                <w:rFonts w:ascii="Arial" w:hAnsi="Arial" w:cs="Arial"/>
                <w:sz w:val="22"/>
                <w:szCs w:val="22"/>
              </w:rPr>
              <w:t>Staggered lunchtimes</w:t>
            </w:r>
          </w:p>
          <w:p w14:paraId="6D932BF8" w14:textId="215918E1"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995980" w:rsidRPr="002E2EB6">
              <w:rPr>
                <w:rFonts w:ascii="Arial" w:hAnsi="Arial" w:cs="Arial"/>
                <w:sz w:val="22"/>
                <w:szCs w:val="22"/>
              </w:rPr>
              <w:t>Provision of PPE</w:t>
            </w:r>
          </w:p>
          <w:p w14:paraId="420AACF9" w14:textId="721C46E1"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995980" w:rsidRPr="002E2EB6">
              <w:rPr>
                <w:rFonts w:ascii="Arial" w:hAnsi="Arial" w:cs="Arial"/>
                <w:sz w:val="22"/>
                <w:szCs w:val="22"/>
              </w:rPr>
              <w:t>Staff absence</w:t>
            </w:r>
          </w:p>
          <w:p w14:paraId="2E9AAB3E" w14:textId="41D80918" w:rsidR="007C11E5" w:rsidRPr="002E2EB6" w:rsidRDefault="007F2293" w:rsidP="002E2EB6">
            <w:pPr>
              <w:contextualSpacing/>
              <w:rPr>
                <w:rFonts w:ascii="Arial" w:hAnsi="Arial" w:cs="Arial"/>
                <w:sz w:val="22"/>
                <w:szCs w:val="22"/>
              </w:rPr>
            </w:pPr>
            <w:r>
              <w:rPr>
                <w:rFonts w:ascii="Arial" w:hAnsi="Arial" w:cs="Arial"/>
                <w:sz w:val="22"/>
                <w:szCs w:val="22"/>
              </w:rPr>
              <w:t xml:space="preserve"> </w:t>
            </w:r>
            <w:r w:rsidR="00995980" w:rsidRPr="002E2EB6">
              <w:rPr>
                <w:rFonts w:ascii="Arial" w:hAnsi="Arial" w:cs="Arial"/>
                <w:sz w:val="22"/>
                <w:szCs w:val="22"/>
              </w:rPr>
              <w:t>Focus on health and wellbeing – staff/pupils</w:t>
            </w:r>
          </w:p>
          <w:p w14:paraId="7EA83ABE" w14:textId="17E1B22A" w:rsidR="007C11E5" w:rsidRDefault="007F2293" w:rsidP="002E2EB6">
            <w:pPr>
              <w:contextualSpacing/>
              <w:rPr>
                <w:rFonts w:ascii="Arial" w:hAnsi="Arial" w:cs="Arial"/>
                <w:sz w:val="22"/>
                <w:szCs w:val="22"/>
              </w:rPr>
            </w:pPr>
            <w:r>
              <w:rPr>
                <w:rFonts w:ascii="Arial" w:hAnsi="Arial" w:cs="Arial"/>
                <w:sz w:val="22"/>
                <w:szCs w:val="22"/>
              </w:rPr>
              <w:t xml:space="preserve"> </w:t>
            </w:r>
            <w:r w:rsidR="00995980" w:rsidRPr="002E2EB6">
              <w:rPr>
                <w:rFonts w:ascii="Arial" w:hAnsi="Arial" w:cs="Arial"/>
                <w:sz w:val="22"/>
                <w:szCs w:val="22"/>
              </w:rPr>
              <w:t>Pupil Support provision</w:t>
            </w:r>
          </w:p>
          <w:p w14:paraId="3663FACB" w14:textId="77777777" w:rsidR="007F2293" w:rsidRDefault="007F2293" w:rsidP="002E2EB6">
            <w:pPr>
              <w:contextualSpacing/>
              <w:rPr>
                <w:rFonts w:ascii="Arial" w:hAnsi="Arial" w:cs="Arial"/>
                <w:sz w:val="22"/>
                <w:szCs w:val="22"/>
              </w:rPr>
            </w:pPr>
          </w:p>
          <w:p w14:paraId="22DD472C" w14:textId="6D256B40" w:rsidR="007F2293" w:rsidRPr="007F2293" w:rsidRDefault="007F2293" w:rsidP="002E2EB6">
            <w:pPr>
              <w:contextualSpacing/>
              <w:rPr>
                <w:rFonts w:ascii="Arial" w:hAnsi="Arial" w:cs="Arial"/>
                <w:b/>
                <w:sz w:val="22"/>
                <w:szCs w:val="22"/>
              </w:rPr>
            </w:pPr>
            <w:r w:rsidRPr="007F2293">
              <w:rPr>
                <w:rFonts w:ascii="Arial" w:hAnsi="Arial" w:cs="Arial"/>
                <w:b/>
                <w:sz w:val="22"/>
                <w:szCs w:val="22"/>
              </w:rPr>
              <w:t>Return to School/ELC Guidance</w:t>
            </w:r>
          </w:p>
          <w:p w14:paraId="1E002539" w14:textId="1A920173" w:rsidR="007F2293" w:rsidRPr="00326121" w:rsidRDefault="007F2293" w:rsidP="007F2293">
            <w:pPr>
              <w:contextualSpacing/>
              <w:rPr>
                <w:rFonts w:ascii="Arial" w:hAnsi="Arial" w:cs="Arial"/>
                <w:sz w:val="22"/>
                <w:szCs w:val="22"/>
              </w:rPr>
            </w:pPr>
            <w:r>
              <w:rPr>
                <w:rFonts w:ascii="Arial" w:hAnsi="Arial" w:cs="Arial"/>
                <w:sz w:val="22"/>
                <w:szCs w:val="22"/>
              </w:rPr>
              <w:t xml:space="preserve"> </w:t>
            </w:r>
            <w:r w:rsidRPr="00326121">
              <w:rPr>
                <w:rFonts w:ascii="Arial" w:hAnsi="Arial" w:cs="Arial"/>
                <w:sz w:val="22"/>
                <w:szCs w:val="22"/>
              </w:rPr>
              <w:t>Scottish Government guidance on the reopening of schools  and ELC– 30/7/20</w:t>
            </w:r>
          </w:p>
          <w:p w14:paraId="06A0C511" w14:textId="6E4E47E8" w:rsidR="007F2293" w:rsidRPr="00326121" w:rsidRDefault="007F2293" w:rsidP="007F2293">
            <w:pPr>
              <w:contextualSpacing/>
              <w:rPr>
                <w:rFonts w:ascii="Arial" w:hAnsi="Arial" w:cs="Arial"/>
                <w:sz w:val="22"/>
                <w:szCs w:val="22"/>
              </w:rPr>
            </w:pPr>
            <w:r>
              <w:rPr>
                <w:rFonts w:ascii="Arial" w:hAnsi="Arial" w:cs="Arial"/>
                <w:sz w:val="22"/>
                <w:szCs w:val="22"/>
              </w:rPr>
              <w:t xml:space="preserve"> </w:t>
            </w:r>
            <w:r w:rsidRPr="00326121">
              <w:rPr>
                <w:rFonts w:ascii="Arial" w:hAnsi="Arial" w:cs="Arial"/>
                <w:sz w:val="22"/>
                <w:szCs w:val="22"/>
              </w:rPr>
              <w:t>Read alongside latest Health protection Scotland guidance</w:t>
            </w:r>
          </w:p>
          <w:p w14:paraId="60B4C9FB" w14:textId="4C2972C9" w:rsidR="007F2293" w:rsidRDefault="007F2293" w:rsidP="007F2293">
            <w:pPr>
              <w:contextualSpacing/>
              <w:rPr>
                <w:rFonts w:ascii="Arial" w:hAnsi="Arial" w:cs="Arial"/>
                <w:sz w:val="22"/>
                <w:szCs w:val="22"/>
              </w:rPr>
            </w:pPr>
            <w:r>
              <w:rPr>
                <w:rFonts w:ascii="Arial" w:hAnsi="Arial" w:cs="Arial"/>
                <w:sz w:val="22"/>
                <w:szCs w:val="22"/>
              </w:rPr>
              <w:t xml:space="preserve"> </w:t>
            </w:r>
            <w:r w:rsidRPr="00326121">
              <w:rPr>
                <w:rFonts w:ascii="Arial" w:hAnsi="Arial" w:cs="Arial"/>
                <w:sz w:val="22"/>
                <w:szCs w:val="22"/>
              </w:rPr>
              <w:t>Full time return confirmed for all pupils ELC – S6</w:t>
            </w:r>
          </w:p>
          <w:p w14:paraId="21DED660" w14:textId="77777777" w:rsidR="007F2293" w:rsidRDefault="007F2293" w:rsidP="007F2293">
            <w:pPr>
              <w:contextualSpacing/>
              <w:rPr>
                <w:rFonts w:ascii="Arial" w:hAnsi="Arial" w:cs="Arial"/>
                <w:sz w:val="22"/>
                <w:szCs w:val="22"/>
              </w:rPr>
            </w:pPr>
          </w:p>
          <w:p w14:paraId="5AF5DAB9" w14:textId="77777777" w:rsidR="007F2293" w:rsidRPr="00326121" w:rsidRDefault="007F2293" w:rsidP="007F2293">
            <w:pPr>
              <w:ind w:left="1152"/>
              <w:contextualSpacing/>
              <w:rPr>
                <w:rFonts w:ascii="Arial" w:hAnsi="Arial" w:cs="Arial"/>
                <w:color w:val="874296"/>
                <w:sz w:val="22"/>
                <w:szCs w:val="22"/>
              </w:rPr>
            </w:pPr>
          </w:p>
          <w:p w14:paraId="24D4E4D1" w14:textId="785ED0E3" w:rsidR="00326121" w:rsidRPr="00326121" w:rsidRDefault="007F2293" w:rsidP="007F2293">
            <w:pPr>
              <w:contextualSpacing/>
              <w:rPr>
                <w:rFonts w:ascii="Arial" w:hAnsi="Arial" w:cs="Arial"/>
                <w:sz w:val="22"/>
                <w:szCs w:val="22"/>
              </w:rPr>
            </w:pPr>
            <w:r>
              <w:rPr>
                <w:rFonts w:ascii="Arial" w:eastAsiaTheme="minorEastAsia" w:hAnsi="Arial" w:cs="Arial"/>
                <w:kern w:val="24"/>
                <w:position w:val="1"/>
                <w:sz w:val="22"/>
                <w:szCs w:val="22"/>
              </w:rPr>
              <w:t xml:space="preserve"> </w:t>
            </w:r>
            <w:r w:rsidR="00995980" w:rsidRPr="00326121">
              <w:rPr>
                <w:rFonts w:ascii="Arial" w:eastAsiaTheme="minorEastAsia" w:hAnsi="Arial" w:cs="Arial"/>
                <w:kern w:val="24"/>
                <w:position w:val="1"/>
                <w:sz w:val="22"/>
                <w:szCs w:val="22"/>
              </w:rPr>
              <w:t xml:space="preserve">Terms </w:t>
            </w:r>
            <w:r w:rsidR="00995980" w:rsidRPr="00326121">
              <w:rPr>
                <w:rFonts w:ascii="Arial" w:eastAsiaTheme="minorEastAsia" w:hAnsi="Arial" w:cs="Arial"/>
                <w:i/>
                <w:iCs/>
                <w:kern w:val="24"/>
                <w:position w:val="1"/>
                <w:sz w:val="22"/>
                <w:szCs w:val="22"/>
              </w:rPr>
              <w:t xml:space="preserve">“should” </w:t>
            </w:r>
            <w:r w:rsidR="00995980" w:rsidRPr="00326121">
              <w:rPr>
                <w:rFonts w:ascii="Arial" w:eastAsiaTheme="minorEastAsia" w:hAnsi="Arial" w:cs="Arial"/>
                <w:kern w:val="24"/>
                <w:position w:val="1"/>
                <w:sz w:val="22"/>
                <w:szCs w:val="22"/>
              </w:rPr>
              <w:t xml:space="preserve">and </w:t>
            </w:r>
            <w:r w:rsidR="00995980" w:rsidRPr="00326121">
              <w:rPr>
                <w:rFonts w:ascii="Arial" w:eastAsiaTheme="minorEastAsia" w:hAnsi="Arial" w:cs="Arial"/>
                <w:i/>
                <w:iCs/>
                <w:kern w:val="24"/>
                <w:position w:val="1"/>
                <w:sz w:val="22"/>
                <w:szCs w:val="22"/>
              </w:rPr>
              <w:t xml:space="preserve">“may” </w:t>
            </w:r>
            <w:r w:rsidR="00995980" w:rsidRPr="00326121">
              <w:rPr>
                <w:rFonts w:ascii="Arial" w:eastAsiaTheme="minorEastAsia" w:hAnsi="Arial" w:cs="Arial"/>
                <w:kern w:val="24"/>
                <w:position w:val="1"/>
                <w:sz w:val="22"/>
                <w:szCs w:val="22"/>
              </w:rPr>
              <w:t xml:space="preserve">or </w:t>
            </w:r>
            <w:r w:rsidR="00995980" w:rsidRPr="00326121">
              <w:rPr>
                <w:rFonts w:ascii="Arial" w:eastAsiaTheme="minorEastAsia" w:hAnsi="Arial" w:cs="Arial"/>
                <w:i/>
                <w:iCs/>
                <w:kern w:val="24"/>
                <w:position w:val="1"/>
                <w:sz w:val="22"/>
                <w:szCs w:val="22"/>
              </w:rPr>
              <w:t>“may wish”</w:t>
            </w:r>
          </w:p>
          <w:p w14:paraId="165AF833" w14:textId="68808468" w:rsidR="00326121" w:rsidRPr="00326121" w:rsidRDefault="007F2293" w:rsidP="007F2293">
            <w:pPr>
              <w:contextualSpacing/>
              <w:rPr>
                <w:rFonts w:ascii="Arial" w:hAnsi="Arial" w:cs="Arial"/>
                <w:sz w:val="22"/>
                <w:szCs w:val="22"/>
              </w:rPr>
            </w:pPr>
            <w:r>
              <w:rPr>
                <w:rFonts w:ascii="Arial" w:eastAsiaTheme="minorEastAsia" w:hAnsi="Arial" w:cs="Arial"/>
                <w:i/>
                <w:iCs/>
                <w:kern w:val="24"/>
                <w:position w:val="1"/>
                <w:sz w:val="22"/>
                <w:szCs w:val="22"/>
              </w:rPr>
              <w:t xml:space="preserve"> </w:t>
            </w:r>
            <w:r w:rsidR="00995980" w:rsidRPr="00326121">
              <w:rPr>
                <w:rFonts w:ascii="Arial" w:eastAsiaTheme="minorEastAsia" w:hAnsi="Arial" w:cs="Arial"/>
                <w:i/>
                <w:iCs/>
                <w:kern w:val="24"/>
                <w:position w:val="1"/>
                <w:sz w:val="22"/>
                <w:szCs w:val="22"/>
              </w:rPr>
              <w:t>Requirement for RAs to be conducted and updated</w:t>
            </w:r>
          </w:p>
          <w:p w14:paraId="1639213E" w14:textId="77777777" w:rsidR="007F2293" w:rsidRDefault="007F2293" w:rsidP="007F2293">
            <w:pPr>
              <w:contextualSpacing/>
              <w:rPr>
                <w:rFonts w:ascii="Arial" w:eastAsiaTheme="minorEastAsia" w:hAnsi="Arial" w:cs="Arial"/>
                <w:i/>
                <w:iCs/>
                <w:kern w:val="24"/>
                <w:position w:val="1"/>
                <w:sz w:val="22"/>
                <w:szCs w:val="22"/>
              </w:rPr>
            </w:pPr>
            <w:r>
              <w:rPr>
                <w:rFonts w:ascii="Arial" w:eastAsiaTheme="minorEastAsia" w:hAnsi="Arial" w:cs="Arial"/>
                <w:i/>
                <w:iCs/>
                <w:kern w:val="24"/>
                <w:position w:val="1"/>
                <w:sz w:val="22"/>
                <w:szCs w:val="22"/>
              </w:rPr>
              <w:t xml:space="preserve"> </w:t>
            </w:r>
            <w:r w:rsidR="00995980" w:rsidRPr="00326121">
              <w:rPr>
                <w:rFonts w:ascii="Arial" w:eastAsiaTheme="minorEastAsia" w:hAnsi="Arial" w:cs="Arial"/>
                <w:i/>
                <w:iCs/>
                <w:kern w:val="24"/>
                <w:position w:val="1"/>
                <w:sz w:val="22"/>
                <w:szCs w:val="22"/>
              </w:rPr>
              <w:t xml:space="preserve">“Pragmatic and proportionate control measures which reduce risk to the lowest </w:t>
            </w:r>
            <w:r>
              <w:rPr>
                <w:rFonts w:ascii="Arial" w:eastAsiaTheme="minorEastAsia" w:hAnsi="Arial" w:cs="Arial"/>
                <w:i/>
                <w:iCs/>
                <w:kern w:val="24"/>
                <w:position w:val="1"/>
                <w:sz w:val="22"/>
                <w:szCs w:val="22"/>
              </w:rPr>
              <w:t xml:space="preserve"> </w:t>
            </w:r>
          </w:p>
          <w:p w14:paraId="3AF080F0" w14:textId="64CA9E0A" w:rsidR="00326121" w:rsidRPr="00326121" w:rsidRDefault="007D6E9C" w:rsidP="007F2293">
            <w:pPr>
              <w:contextualSpacing/>
              <w:rPr>
                <w:rFonts w:ascii="Arial" w:hAnsi="Arial" w:cs="Arial"/>
                <w:sz w:val="22"/>
                <w:szCs w:val="22"/>
              </w:rPr>
            </w:pPr>
            <w:r>
              <w:rPr>
                <w:rFonts w:ascii="Arial" w:eastAsiaTheme="minorEastAsia" w:hAnsi="Arial" w:cs="Arial"/>
                <w:i/>
                <w:iCs/>
                <w:kern w:val="24"/>
                <w:position w:val="1"/>
                <w:sz w:val="22"/>
                <w:szCs w:val="22"/>
              </w:rPr>
              <w:t xml:space="preserve"> </w:t>
            </w:r>
            <w:r w:rsidR="007F2293">
              <w:rPr>
                <w:rFonts w:ascii="Arial" w:eastAsiaTheme="minorEastAsia" w:hAnsi="Arial" w:cs="Arial"/>
                <w:i/>
                <w:iCs/>
                <w:kern w:val="24"/>
                <w:position w:val="1"/>
                <w:sz w:val="22"/>
                <w:szCs w:val="22"/>
              </w:rPr>
              <w:t xml:space="preserve"> </w:t>
            </w:r>
            <w:proofErr w:type="gramStart"/>
            <w:r w:rsidR="00995980" w:rsidRPr="00326121">
              <w:rPr>
                <w:rFonts w:ascii="Arial" w:eastAsiaTheme="minorEastAsia" w:hAnsi="Arial" w:cs="Arial"/>
                <w:i/>
                <w:iCs/>
                <w:kern w:val="24"/>
                <w:position w:val="1"/>
                <w:sz w:val="22"/>
                <w:szCs w:val="22"/>
              </w:rPr>
              <w:t>reasonably</w:t>
            </w:r>
            <w:proofErr w:type="gramEnd"/>
            <w:r w:rsidR="00995980" w:rsidRPr="00326121">
              <w:rPr>
                <w:rFonts w:ascii="Arial" w:eastAsiaTheme="minorEastAsia" w:hAnsi="Arial" w:cs="Arial"/>
                <w:i/>
                <w:iCs/>
                <w:kern w:val="24"/>
                <w:position w:val="1"/>
                <w:sz w:val="22"/>
                <w:szCs w:val="22"/>
              </w:rPr>
              <w:t xml:space="preserve"> practical level.”</w:t>
            </w:r>
          </w:p>
          <w:p w14:paraId="378F4ACF" w14:textId="08408CA4" w:rsidR="00326121" w:rsidRPr="00326121" w:rsidRDefault="007F2293" w:rsidP="007F2293">
            <w:pPr>
              <w:contextualSpacing/>
              <w:rPr>
                <w:rFonts w:ascii="Arial" w:hAnsi="Arial" w:cs="Arial"/>
                <w:sz w:val="22"/>
                <w:szCs w:val="22"/>
              </w:rPr>
            </w:pPr>
            <w:r>
              <w:rPr>
                <w:rFonts w:ascii="Arial" w:eastAsiaTheme="minorEastAsia" w:hAnsi="Arial" w:cs="Arial"/>
                <w:i/>
                <w:iCs/>
                <w:kern w:val="24"/>
                <w:position w:val="1"/>
                <w:sz w:val="22"/>
                <w:szCs w:val="22"/>
              </w:rPr>
              <w:t xml:space="preserve"> </w:t>
            </w:r>
            <w:r w:rsidR="00995980" w:rsidRPr="00326121">
              <w:rPr>
                <w:rFonts w:ascii="Arial" w:eastAsiaTheme="minorEastAsia" w:hAnsi="Arial" w:cs="Arial"/>
                <w:i/>
                <w:iCs/>
                <w:kern w:val="24"/>
                <w:position w:val="1"/>
                <w:sz w:val="22"/>
                <w:szCs w:val="22"/>
              </w:rPr>
              <w:t>Plans in place to review controls</w:t>
            </w:r>
          </w:p>
          <w:p w14:paraId="0F35B5F4" w14:textId="2F60235B" w:rsidR="00326121" w:rsidRDefault="007F2293" w:rsidP="007F2293">
            <w:pPr>
              <w:contextualSpacing/>
              <w:rPr>
                <w:rFonts w:ascii="Arial" w:eastAsiaTheme="minorEastAsia" w:hAnsi="Arial" w:cs="Arial"/>
                <w:i/>
                <w:iCs/>
                <w:kern w:val="24"/>
                <w:position w:val="1"/>
                <w:sz w:val="22"/>
                <w:szCs w:val="22"/>
              </w:rPr>
            </w:pPr>
            <w:r>
              <w:rPr>
                <w:rFonts w:ascii="Arial" w:eastAsiaTheme="minorEastAsia" w:hAnsi="Arial" w:cs="Arial"/>
                <w:i/>
                <w:iCs/>
                <w:kern w:val="24"/>
                <w:position w:val="1"/>
                <w:sz w:val="22"/>
                <w:szCs w:val="22"/>
              </w:rPr>
              <w:t xml:space="preserve"> </w:t>
            </w:r>
            <w:r w:rsidR="00995980" w:rsidRPr="00326121">
              <w:rPr>
                <w:rFonts w:ascii="Arial" w:eastAsiaTheme="minorEastAsia" w:hAnsi="Arial" w:cs="Arial"/>
                <w:i/>
                <w:iCs/>
                <w:kern w:val="24"/>
                <w:position w:val="1"/>
                <w:sz w:val="22"/>
                <w:szCs w:val="22"/>
              </w:rPr>
              <w:t>Need to communicate with all stakeholders</w:t>
            </w:r>
          </w:p>
          <w:p w14:paraId="157303A0" w14:textId="77777777" w:rsidR="007F2293" w:rsidRDefault="007F2293" w:rsidP="007F2293">
            <w:pPr>
              <w:contextualSpacing/>
              <w:rPr>
                <w:rFonts w:ascii="Arial" w:hAnsi="Arial" w:cs="Arial"/>
                <w:b/>
                <w:sz w:val="22"/>
                <w:szCs w:val="22"/>
              </w:rPr>
            </w:pPr>
          </w:p>
          <w:p w14:paraId="60B2104F" w14:textId="77777777" w:rsidR="007F2293" w:rsidRPr="007F2293" w:rsidRDefault="007F2293" w:rsidP="007F2293">
            <w:pPr>
              <w:contextualSpacing/>
              <w:rPr>
                <w:rFonts w:ascii="Arial" w:hAnsi="Arial" w:cs="Arial"/>
                <w:b/>
                <w:sz w:val="22"/>
                <w:szCs w:val="22"/>
              </w:rPr>
            </w:pPr>
            <w:r w:rsidRPr="007F2293">
              <w:rPr>
                <w:rFonts w:ascii="Arial" w:hAnsi="Arial" w:cs="Arial"/>
                <w:b/>
                <w:sz w:val="22"/>
                <w:szCs w:val="22"/>
              </w:rPr>
              <w:t>COVID-19</w:t>
            </w:r>
          </w:p>
          <w:p w14:paraId="2A288D81" w14:textId="77777777" w:rsidR="00326121" w:rsidRPr="00326121" w:rsidRDefault="007F2293" w:rsidP="007F2293">
            <w:pPr>
              <w:contextualSpacing/>
              <w:rPr>
                <w:rFonts w:ascii="Arial" w:hAnsi="Arial" w:cs="Arial"/>
                <w:sz w:val="22"/>
                <w:szCs w:val="22"/>
              </w:rPr>
            </w:pPr>
            <w:r>
              <w:rPr>
                <w:rFonts w:ascii="Arial" w:hAnsi="Arial" w:cs="Arial"/>
                <w:sz w:val="22"/>
                <w:szCs w:val="22"/>
              </w:rPr>
              <w:t xml:space="preserve"> </w:t>
            </w:r>
            <w:r w:rsidR="00995980" w:rsidRPr="00326121">
              <w:rPr>
                <w:rFonts w:ascii="Arial" w:eastAsiaTheme="minorEastAsia" w:hAnsi="Arial" w:cs="Arial"/>
                <w:kern w:val="24"/>
                <w:sz w:val="22"/>
                <w:szCs w:val="22"/>
              </w:rPr>
              <w:t>Covid RA – individual assessment</w:t>
            </w:r>
          </w:p>
          <w:p w14:paraId="70C9496E" w14:textId="77777777" w:rsidR="00326121" w:rsidRPr="00326121" w:rsidRDefault="007F2293" w:rsidP="007F2293">
            <w:pPr>
              <w:contextualSpacing/>
              <w:rPr>
                <w:rFonts w:ascii="Arial" w:hAnsi="Arial" w:cs="Arial"/>
                <w:sz w:val="22"/>
                <w:szCs w:val="22"/>
              </w:rPr>
            </w:pPr>
            <w:r>
              <w:rPr>
                <w:rFonts w:ascii="Arial" w:eastAsiaTheme="minorEastAsia" w:hAnsi="Arial" w:cs="Arial"/>
                <w:kern w:val="24"/>
                <w:sz w:val="22"/>
                <w:szCs w:val="22"/>
              </w:rPr>
              <w:t xml:space="preserve"> </w:t>
            </w:r>
            <w:r w:rsidR="00995980" w:rsidRPr="00326121">
              <w:rPr>
                <w:rFonts w:ascii="Arial" w:eastAsiaTheme="minorEastAsia" w:hAnsi="Arial" w:cs="Arial"/>
                <w:kern w:val="24"/>
                <w:sz w:val="22"/>
                <w:szCs w:val="22"/>
              </w:rPr>
              <w:t>No ‘all staff’ meetings</w:t>
            </w:r>
          </w:p>
          <w:p w14:paraId="7512EA4F" w14:textId="77777777" w:rsidR="00326121" w:rsidRPr="00326121" w:rsidRDefault="007F2293" w:rsidP="007F2293">
            <w:pPr>
              <w:contextualSpacing/>
              <w:rPr>
                <w:rFonts w:ascii="Arial" w:hAnsi="Arial" w:cs="Arial"/>
                <w:sz w:val="22"/>
                <w:szCs w:val="22"/>
              </w:rPr>
            </w:pPr>
            <w:r>
              <w:rPr>
                <w:rFonts w:ascii="Arial" w:eastAsiaTheme="minorEastAsia" w:hAnsi="Arial" w:cs="Arial"/>
                <w:kern w:val="24"/>
                <w:sz w:val="22"/>
                <w:szCs w:val="22"/>
              </w:rPr>
              <w:t xml:space="preserve"> </w:t>
            </w:r>
            <w:r w:rsidR="00995980" w:rsidRPr="00326121">
              <w:rPr>
                <w:rFonts w:ascii="Arial" w:eastAsiaTheme="minorEastAsia" w:hAnsi="Arial" w:cs="Arial"/>
                <w:kern w:val="24"/>
                <w:sz w:val="22"/>
                <w:szCs w:val="22"/>
              </w:rPr>
              <w:t>Enhanced cleaning schedules/personal responsibility</w:t>
            </w:r>
          </w:p>
          <w:p w14:paraId="71B3C185" w14:textId="77777777" w:rsidR="00326121" w:rsidRPr="00326121" w:rsidRDefault="007F2293" w:rsidP="007F2293">
            <w:pPr>
              <w:contextualSpacing/>
              <w:rPr>
                <w:rFonts w:ascii="Arial" w:hAnsi="Arial" w:cs="Arial"/>
                <w:sz w:val="22"/>
                <w:szCs w:val="22"/>
              </w:rPr>
            </w:pPr>
            <w:r>
              <w:rPr>
                <w:rFonts w:ascii="Arial" w:eastAsiaTheme="minorEastAsia" w:hAnsi="Arial" w:cs="Arial"/>
                <w:kern w:val="24"/>
                <w:sz w:val="22"/>
                <w:szCs w:val="22"/>
              </w:rPr>
              <w:t xml:space="preserve"> </w:t>
            </w:r>
            <w:r w:rsidR="00995980" w:rsidRPr="00326121">
              <w:rPr>
                <w:rFonts w:ascii="Arial" w:eastAsiaTheme="minorEastAsia" w:hAnsi="Arial" w:cs="Arial"/>
                <w:kern w:val="24"/>
                <w:sz w:val="22"/>
                <w:szCs w:val="22"/>
              </w:rPr>
              <w:t>Provision of wipes/sprays for each classroom</w:t>
            </w:r>
          </w:p>
          <w:p w14:paraId="18141004" w14:textId="77777777" w:rsidR="00326121" w:rsidRPr="00326121" w:rsidRDefault="007F2293" w:rsidP="007F2293">
            <w:pPr>
              <w:contextualSpacing/>
              <w:rPr>
                <w:rFonts w:ascii="Arial" w:hAnsi="Arial" w:cs="Arial"/>
                <w:sz w:val="22"/>
                <w:szCs w:val="22"/>
              </w:rPr>
            </w:pPr>
            <w:r>
              <w:rPr>
                <w:rFonts w:ascii="Arial" w:eastAsiaTheme="minorEastAsia" w:hAnsi="Arial" w:cs="Arial"/>
                <w:kern w:val="24"/>
                <w:sz w:val="22"/>
                <w:szCs w:val="22"/>
              </w:rPr>
              <w:t xml:space="preserve"> </w:t>
            </w:r>
            <w:r w:rsidR="00995980" w:rsidRPr="00326121">
              <w:rPr>
                <w:rFonts w:ascii="Arial" w:eastAsiaTheme="minorEastAsia" w:hAnsi="Arial" w:cs="Arial"/>
                <w:kern w:val="24"/>
                <w:sz w:val="22"/>
                <w:szCs w:val="22"/>
              </w:rPr>
              <w:t>Signage/sanitizing stations</w:t>
            </w:r>
          </w:p>
          <w:p w14:paraId="54B7374D" w14:textId="77777777" w:rsidR="00326121" w:rsidRPr="00326121" w:rsidRDefault="007F2293" w:rsidP="007F2293">
            <w:pPr>
              <w:contextualSpacing/>
              <w:rPr>
                <w:rFonts w:ascii="Arial" w:hAnsi="Arial" w:cs="Arial"/>
                <w:sz w:val="22"/>
                <w:szCs w:val="22"/>
              </w:rPr>
            </w:pPr>
            <w:r>
              <w:rPr>
                <w:rFonts w:ascii="Arial" w:eastAsiaTheme="minorEastAsia" w:hAnsi="Arial" w:cs="Arial"/>
                <w:kern w:val="24"/>
                <w:sz w:val="22"/>
                <w:szCs w:val="22"/>
              </w:rPr>
              <w:t xml:space="preserve"> </w:t>
            </w:r>
            <w:r w:rsidR="00995980" w:rsidRPr="00326121">
              <w:rPr>
                <w:rFonts w:ascii="Arial" w:eastAsiaTheme="minorEastAsia" w:hAnsi="Arial" w:cs="Arial"/>
                <w:kern w:val="24"/>
                <w:sz w:val="22"/>
                <w:szCs w:val="22"/>
              </w:rPr>
              <w:t>Induction presentation/information for staff/pupils/parents</w:t>
            </w:r>
          </w:p>
          <w:p w14:paraId="13D17A9D" w14:textId="77777777" w:rsidR="00326121" w:rsidRDefault="007F2293" w:rsidP="007F2293">
            <w:pPr>
              <w:rPr>
                <w:rFonts w:ascii="Arial" w:eastAsiaTheme="minorEastAsia" w:hAnsi="Arial" w:cs="Arial"/>
                <w:kern w:val="24"/>
                <w:sz w:val="22"/>
                <w:szCs w:val="22"/>
              </w:rPr>
            </w:pPr>
            <w:r>
              <w:rPr>
                <w:rFonts w:ascii="Arial" w:eastAsiaTheme="minorEastAsia" w:hAnsi="Arial" w:cs="Arial"/>
                <w:kern w:val="24"/>
                <w:sz w:val="22"/>
                <w:szCs w:val="22"/>
              </w:rPr>
              <w:t xml:space="preserve"> </w:t>
            </w:r>
            <w:r w:rsidRPr="00326121">
              <w:rPr>
                <w:rFonts w:ascii="Arial" w:eastAsiaTheme="minorEastAsia" w:hAnsi="Arial" w:cs="Arial"/>
                <w:kern w:val="24"/>
                <w:sz w:val="22"/>
                <w:szCs w:val="22"/>
              </w:rPr>
              <w:t>Staggered start for pupils during first 3 days back</w:t>
            </w:r>
          </w:p>
          <w:p w14:paraId="7F9BE5A1" w14:textId="77777777" w:rsidR="00326121" w:rsidRDefault="0059052B" w:rsidP="007F2293">
            <w:pPr>
              <w:rPr>
                <w:rFonts w:ascii="Arial" w:eastAsiaTheme="minorEastAsia" w:hAnsi="Arial" w:cs="Arial"/>
                <w:kern w:val="24"/>
                <w:sz w:val="22"/>
                <w:szCs w:val="22"/>
              </w:rPr>
            </w:pPr>
          </w:p>
          <w:p w14:paraId="1D1E3905" w14:textId="77777777" w:rsidR="007B3D8B" w:rsidRPr="007B3D8B" w:rsidRDefault="007B3D8B" w:rsidP="007B3D8B">
            <w:pPr>
              <w:contextualSpacing/>
              <w:rPr>
                <w:rFonts w:ascii="Arial" w:hAnsi="Arial" w:cs="Arial"/>
                <w:b/>
                <w:color w:val="874296"/>
                <w:sz w:val="22"/>
                <w:szCs w:val="22"/>
              </w:rPr>
            </w:pPr>
            <w:r w:rsidRPr="007B3D8B">
              <w:rPr>
                <w:rFonts w:ascii="Arial" w:eastAsiaTheme="minorEastAsia" w:hAnsi="Arial" w:cs="Arial"/>
                <w:b/>
                <w:color w:val="000000" w:themeColor="text1"/>
                <w:kern w:val="24"/>
                <w:position w:val="1"/>
                <w:sz w:val="22"/>
                <w:szCs w:val="22"/>
              </w:rPr>
              <w:t>Risk assessments</w:t>
            </w:r>
          </w:p>
          <w:p w14:paraId="2B7E40CC" w14:textId="2E5A1E48" w:rsidR="00FB79E3" w:rsidRPr="007B3D8B" w:rsidRDefault="007B3D8B" w:rsidP="007B3D8B">
            <w:pPr>
              <w:contextualSpacing/>
              <w:rPr>
                <w:rFonts w:ascii="Arial" w:hAnsi="Arial" w:cs="Arial"/>
                <w:color w:val="874296"/>
                <w:sz w:val="22"/>
                <w:szCs w:val="22"/>
              </w:rPr>
            </w:pPr>
            <w:r>
              <w:rPr>
                <w:rFonts w:ascii="Arial" w:eastAsiaTheme="minorEastAsia" w:hAnsi="Arial" w:cs="Arial"/>
                <w:color w:val="000000" w:themeColor="text1"/>
                <w:kern w:val="24"/>
                <w:position w:val="1"/>
                <w:sz w:val="22"/>
                <w:szCs w:val="22"/>
              </w:rPr>
              <w:t xml:space="preserve"> </w:t>
            </w:r>
            <w:r w:rsidR="00995980" w:rsidRPr="007B3D8B">
              <w:rPr>
                <w:rFonts w:ascii="Arial" w:eastAsiaTheme="minorEastAsia" w:hAnsi="Arial" w:cs="Arial"/>
                <w:color w:val="000000" w:themeColor="text1"/>
                <w:kern w:val="24"/>
                <w:position w:val="1"/>
                <w:sz w:val="22"/>
                <w:szCs w:val="22"/>
              </w:rPr>
              <w:t>Whole school RA</w:t>
            </w:r>
          </w:p>
          <w:p w14:paraId="25888CA1" w14:textId="52488D11" w:rsidR="00FB79E3" w:rsidRPr="00FB79E3" w:rsidRDefault="007B3D8B" w:rsidP="007B3D8B">
            <w:pPr>
              <w:contextualSpacing/>
              <w:rPr>
                <w:rFonts w:ascii="Arial" w:hAnsi="Arial" w:cs="Arial"/>
                <w:color w:val="874296"/>
                <w:sz w:val="22"/>
                <w:szCs w:val="22"/>
              </w:rPr>
            </w:pPr>
            <w:r>
              <w:rPr>
                <w:rFonts w:ascii="Arial" w:eastAsiaTheme="minorEastAsia" w:hAnsi="Arial" w:cs="Arial"/>
                <w:color w:val="000000" w:themeColor="text1"/>
                <w:kern w:val="24"/>
                <w:position w:val="1"/>
                <w:sz w:val="22"/>
                <w:szCs w:val="22"/>
              </w:rPr>
              <w:t xml:space="preserve"> </w:t>
            </w:r>
            <w:r w:rsidR="00995980" w:rsidRPr="00FB79E3">
              <w:rPr>
                <w:rFonts w:ascii="Arial" w:eastAsiaTheme="minorEastAsia" w:hAnsi="Arial" w:cs="Arial"/>
                <w:color w:val="000000" w:themeColor="text1"/>
                <w:kern w:val="24"/>
                <w:position w:val="1"/>
                <w:sz w:val="22"/>
                <w:szCs w:val="22"/>
              </w:rPr>
              <w:t>Departmental RA</w:t>
            </w:r>
          </w:p>
          <w:p w14:paraId="0287D103" w14:textId="4458A802" w:rsidR="00FB79E3" w:rsidRPr="00FB79E3" w:rsidRDefault="007B3D8B" w:rsidP="007B3D8B">
            <w:pPr>
              <w:contextualSpacing/>
              <w:rPr>
                <w:rFonts w:ascii="Arial" w:hAnsi="Arial" w:cs="Arial"/>
                <w:color w:val="874296"/>
                <w:sz w:val="22"/>
                <w:szCs w:val="22"/>
              </w:rPr>
            </w:pPr>
            <w:r>
              <w:rPr>
                <w:rFonts w:ascii="Arial" w:eastAsiaTheme="minorEastAsia" w:hAnsi="Arial" w:cs="Arial"/>
                <w:color w:val="000000" w:themeColor="text1"/>
                <w:kern w:val="24"/>
                <w:position w:val="1"/>
                <w:sz w:val="22"/>
                <w:szCs w:val="22"/>
              </w:rPr>
              <w:t xml:space="preserve"> </w:t>
            </w:r>
            <w:r w:rsidR="00995980" w:rsidRPr="00FB79E3">
              <w:rPr>
                <w:rFonts w:ascii="Arial" w:eastAsiaTheme="minorEastAsia" w:hAnsi="Arial" w:cs="Arial"/>
                <w:color w:val="000000" w:themeColor="text1"/>
                <w:kern w:val="24"/>
                <w:position w:val="1"/>
                <w:sz w:val="22"/>
                <w:szCs w:val="22"/>
              </w:rPr>
              <w:t>Individual RA</w:t>
            </w:r>
          </w:p>
          <w:p w14:paraId="2F6A0F5F" w14:textId="18321E9C" w:rsidR="00FB79E3" w:rsidRPr="00FB79E3" w:rsidRDefault="007B3D8B" w:rsidP="007B3D8B">
            <w:pPr>
              <w:contextualSpacing/>
              <w:rPr>
                <w:rFonts w:ascii="Arial" w:hAnsi="Arial" w:cs="Arial"/>
                <w:color w:val="874296"/>
                <w:sz w:val="22"/>
                <w:szCs w:val="22"/>
              </w:rPr>
            </w:pPr>
            <w:r>
              <w:rPr>
                <w:rFonts w:ascii="Arial" w:eastAsiaTheme="minorEastAsia" w:hAnsi="Arial" w:cs="Arial"/>
                <w:color w:val="000000" w:themeColor="text1"/>
                <w:kern w:val="24"/>
                <w:position w:val="1"/>
                <w:sz w:val="22"/>
                <w:szCs w:val="22"/>
              </w:rPr>
              <w:t xml:space="preserve"> </w:t>
            </w:r>
            <w:r w:rsidR="00995980" w:rsidRPr="00FB79E3">
              <w:rPr>
                <w:rFonts w:ascii="Arial" w:eastAsiaTheme="minorEastAsia" w:hAnsi="Arial" w:cs="Arial"/>
                <w:color w:val="000000" w:themeColor="text1"/>
                <w:kern w:val="24"/>
                <w:position w:val="1"/>
                <w:sz w:val="22"/>
                <w:szCs w:val="22"/>
              </w:rPr>
              <w:t>Vulnerable Persons RA</w:t>
            </w:r>
          </w:p>
          <w:p w14:paraId="475355B8" w14:textId="58A5DFC2" w:rsidR="00326121" w:rsidRPr="00326121" w:rsidRDefault="007B3D8B" w:rsidP="00C56EE6">
            <w:pPr>
              <w:rPr>
                <w:rFonts w:ascii="Arial" w:hAnsi="Arial" w:cs="Arial"/>
                <w:sz w:val="22"/>
                <w:szCs w:val="22"/>
              </w:rPr>
            </w:pPr>
            <w:r>
              <w:rPr>
                <w:rFonts w:ascii="Arial" w:eastAsiaTheme="minorEastAsia" w:hAnsi="Arial" w:cs="Arial"/>
                <w:color w:val="000000" w:themeColor="text1"/>
                <w:kern w:val="24"/>
                <w:position w:val="1"/>
                <w:sz w:val="22"/>
                <w:szCs w:val="22"/>
              </w:rPr>
              <w:t xml:space="preserve"> </w:t>
            </w:r>
            <w:r w:rsidR="00995980" w:rsidRPr="00FB79E3">
              <w:rPr>
                <w:rFonts w:ascii="Arial" w:eastAsiaTheme="minorEastAsia" w:hAnsi="Arial" w:cs="Arial"/>
                <w:color w:val="000000" w:themeColor="text1"/>
                <w:kern w:val="24"/>
                <w:position w:val="1"/>
                <w:sz w:val="22"/>
                <w:szCs w:val="22"/>
              </w:rPr>
              <w:t>Consortium RA</w:t>
            </w:r>
          </w:p>
          <w:p w14:paraId="09ACDFAE" w14:textId="77777777" w:rsidR="003A6AAA" w:rsidRDefault="003A6AAA" w:rsidP="00D754E7">
            <w:pPr>
              <w:jc w:val="both"/>
              <w:rPr>
                <w:rFonts w:ascii="Arial" w:hAnsi="Arial" w:cs="Arial"/>
                <w:b/>
                <w:sz w:val="22"/>
                <w:szCs w:val="22"/>
              </w:rPr>
            </w:pPr>
          </w:p>
          <w:p w14:paraId="50FFF7B0" w14:textId="77777777" w:rsidR="003A6AAA" w:rsidRDefault="003A6AAA" w:rsidP="00D754E7">
            <w:pPr>
              <w:jc w:val="both"/>
              <w:rPr>
                <w:rFonts w:ascii="Arial" w:hAnsi="Arial" w:cs="Arial"/>
                <w:b/>
                <w:sz w:val="22"/>
                <w:szCs w:val="22"/>
              </w:rPr>
            </w:pPr>
          </w:p>
          <w:p w14:paraId="06CDF9BA" w14:textId="26F1FF6E" w:rsidR="003A6AAA" w:rsidRDefault="003A6AAA" w:rsidP="00D754E7">
            <w:pPr>
              <w:jc w:val="both"/>
              <w:rPr>
                <w:rFonts w:ascii="Arial" w:hAnsi="Arial" w:cs="Arial"/>
                <w:b/>
                <w:sz w:val="22"/>
                <w:szCs w:val="22"/>
                <w:u w:val="single"/>
              </w:rPr>
            </w:pPr>
            <w:r w:rsidRPr="003A6AAA">
              <w:rPr>
                <w:rFonts w:ascii="Arial" w:hAnsi="Arial" w:cs="Arial"/>
                <w:b/>
                <w:sz w:val="22"/>
                <w:szCs w:val="22"/>
                <w:u w:val="single"/>
              </w:rPr>
              <w:t>Staff Update</w:t>
            </w:r>
          </w:p>
          <w:p w14:paraId="5FC3231C" w14:textId="77777777" w:rsidR="003A6AAA" w:rsidRPr="003A6AAA" w:rsidRDefault="003A6AAA" w:rsidP="00D754E7">
            <w:pPr>
              <w:jc w:val="both"/>
              <w:rPr>
                <w:rFonts w:ascii="Arial" w:hAnsi="Arial" w:cs="Arial"/>
                <w:b/>
                <w:sz w:val="22"/>
                <w:szCs w:val="22"/>
                <w:u w:val="single"/>
              </w:rPr>
            </w:pPr>
          </w:p>
          <w:p w14:paraId="5956D6A0" w14:textId="2CE0F4E8" w:rsidR="004E4345" w:rsidRPr="003A6AAA" w:rsidRDefault="004E4345" w:rsidP="003A6AAA">
            <w:pPr>
              <w:contextualSpacing/>
              <w:rPr>
                <w:rFonts w:ascii="Arial" w:hAnsi="Arial" w:cs="Arial"/>
                <w:b/>
                <w:color w:val="1F497D"/>
                <w:sz w:val="22"/>
                <w:szCs w:val="22"/>
              </w:rPr>
            </w:pPr>
            <w:r w:rsidRPr="003A6AAA">
              <w:rPr>
                <w:rFonts w:ascii="Arial" w:hAnsi="Arial" w:cs="Arial"/>
                <w:b/>
                <w:color w:val="000000" w:themeColor="text1"/>
                <w:kern w:val="24"/>
                <w:position w:val="1"/>
                <w:sz w:val="22"/>
                <w:szCs w:val="22"/>
              </w:rPr>
              <w:t>Moved on</w:t>
            </w:r>
            <w:r w:rsidR="003A6AAA">
              <w:rPr>
                <w:rFonts w:ascii="Arial" w:hAnsi="Arial" w:cs="Arial"/>
                <w:b/>
                <w:color w:val="000000" w:themeColor="text1"/>
                <w:kern w:val="24"/>
                <w:position w:val="1"/>
                <w:sz w:val="22"/>
                <w:szCs w:val="22"/>
              </w:rPr>
              <w:t>:</w:t>
            </w:r>
          </w:p>
          <w:p w14:paraId="73748E24" w14:textId="7ECA4198" w:rsidR="004E4345" w:rsidRPr="003A6AAA" w:rsidRDefault="003A6AAA" w:rsidP="003A6AAA">
            <w:pPr>
              <w:contextualSpacing/>
              <w:rPr>
                <w:rFonts w:ascii="Arial" w:hAnsi="Arial" w:cs="Arial"/>
                <w:sz w:val="22"/>
                <w:szCs w:val="22"/>
              </w:rPr>
            </w:pPr>
            <w:r>
              <w:rPr>
                <w:rFonts w:ascii="Arial" w:hAnsi="Arial" w:cs="Arial"/>
                <w:kern w:val="24"/>
                <w:sz w:val="22"/>
                <w:szCs w:val="22"/>
              </w:rPr>
              <w:t>Evelyn M</w:t>
            </w:r>
            <w:r w:rsidR="004E4345" w:rsidRPr="003A6AAA">
              <w:rPr>
                <w:rFonts w:ascii="Arial" w:hAnsi="Arial" w:cs="Arial"/>
                <w:kern w:val="24"/>
                <w:sz w:val="22"/>
                <w:szCs w:val="22"/>
              </w:rPr>
              <w:t>cKay</w:t>
            </w:r>
          </w:p>
          <w:p w14:paraId="597DE8FF" w14:textId="77777777" w:rsidR="004E4345" w:rsidRPr="003A6AAA" w:rsidRDefault="004E4345" w:rsidP="003A6AAA">
            <w:pPr>
              <w:contextualSpacing/>
              <w:rPr>
                <w:rFonts w:ascii="Arial" w:hAnsi="Arial" w:cs="Arial"/>
                <w:sz w:val="22"/>
                <w:szCs w:val="22"/>
              </w:rPr>
            </w:pPr>
            <w:r w:rsidRPr="003A6AAA">
              <w:rPr>
                <w:rFonts w:ascii="Arial" w:hAnsi="Arial" w:cs="Arial"/>
                <w:kern w:val="24"/>
                <w:sz w:val="22"/>
                <w:szCs w:val="22"/>
              </w:rPr>
              <w:t>Joyce Lang</w:t>
            </w:r>
          </w:p>
          <w:p w14:paraId="4E606A75" w14:textId="77777777" w:rsidR="004E4345" w:rsidRPr="003A6AAA" w:rsidRDefault="004E4345" w:rsidP="003A6AAA">
            <w:pPr>
              <w:contextualSpacing/>
              <w:rPr>
                <w:rFonts w:ascii="Arial" w:hAnsi="Arial" w:cs="Arial"/>
                <w:sz w:val="22"/>
                <w:szCs w:val="22"/>
              </w:rPr>
            </w:pPr>
            <w:r w:rsidRPr="003A6AAA">
              <w:rPr>
                <w:rFonts w:ascii="Arial" w:hAnsi="Arial" w:cs="Arial"/>
                <w:kern w:val="24"/>
                <w:sz w:val="22"/>
                <w:szCs w:val="22"/>
              </w:rPr>
              <w:t>Kate Beaton</w:t>
            </w:r>
          </w:p>
          <w:p w14:paraId="63E0F2F4" w14:textId="77777777" w:rsidR="004E4345" w:rsidRPr="003A6AAA" w:rsidRDefault="004E4345" w:rsidP="003A6AAA">
            <w:pPr>
              <w:contextualSpacing/>
              <w:rPr>
                <w:rFonts w:ascii="Arial" w:hAnsi="Arial" w:cs="Arial"/>
                <w:sz w:val="22"/>
                <w:szCs w:val="22"/>
              </w:rPr>
            </w:pPr>
            <w:r w:rsidRPr="003A6AAA">
              <w:rPr>
                <w:rFonts w:ascii="Arial" w:hAnsi="Arial" w:cs="Arial"/>
                <w:kern w:val="24"/>
                <w:sz w:val="22"/>
                <w:szCs w:val="22"/>
              </w:rPr>
              <w:t>Rachel O’Neil</w:t>
            </w:r>
          </w:p>
          <w:p w14:paraId="47D55C6C" w14:textId="77777777" w:rsidR="004E4345" w:rsidRPr="003A6AAA" w:rsidRDefault="004E4345" w:rsidP="003A6AAA">
            <w:pPr>
              <w:contextualSpacing/>
              <w:rPr>
                <w:rFonts w:ascii="Arial" w:hAnsi="Arial" w:cs="Arial"/>
                <w:sz w:val="22"/>
                <w:szCs w:val="22"/>
              </w:rPr>
            </w:pPr>
            <w:r w:rsidRPr="003A6AAA">
              <w:rPr>
                <w:rFonts w:ascii="Arial" w:hAnsi="Arial" w:cs="Arial"/>
                <w:kern w:val="24"/>
                <w:sz w:val="22"/>
                <w:szCs w:val="22"/>
              </w:rPr>
              <w:t>Shannon Campbell</w:t>
            </w:r>
          </w:p>
          <w:p w14:paraId="5F4776A5" w14:textId="77777777" w:rsidR="004E4345" w:rsidRPr="003A6AAA" w:rsidRDefault="004E4345" w:rsidP="003A6AAA">
            <w:pPr>
              <w:contextualSpacing/>
              <w:rPr>
                <w:rFonts w:ascii="Arial" w:hAnsi="Arial" w:cs="Arial"/>
                <w:sz w:val="22"/>
                <w:szCs w:val="22"/>
              </w:rPr>
            </w:pPr>
            <w:r w:rsidRPr="003A6AAA">
              <w:rPr>
                <w:rFonts w:ascii="Arial" w:hAnsi="Arial" w:cs="Arial"/>
                <w:kern w:val="24"/>
                <w:sz w:val="22"/>
                <w:szCs w:val="22"/>
              </w:rPr>
              <w:t>Guy Nicol</w:t>
            </w:r>
          </w:p>
          <w:p w14:paraId="539F88DC" w14:textId="77777777" w:rsidR="004E4345" w:rsidRPr="003A6AAA" w:rsidRDefault="004E4345" w:rsidP="003A6AAA">
            <w:pPr>
              <w:contextualSpacing/>
              <w:rPr>
                <w:rFonts w:ascii="Arial" w:hAnsi="Arial" w:cs="Arial"/>
                <w:sz w:val="22"/>
                <w:szCs w:val="22"/>
              </w:rPr>
            </w:pPr>
            <w:r w:rsidRPr="003A6AAA">
              <w:rPr>
                <w:rFonts w:ascii="Arial" w:hAnsi="Arial" w:cs="Arial"/>
                <w:kern w:val="24"/>
                <w:sz w:val="22"/>
                <w:szCs w:val="22"/>
              </w:rPr>
              <w:t>William Brown (secondment)</w:t>
            </w:r>
          </w:p>
          <w:p w14:paraId="2A522F7F" w14:textId="77777777" w:rsidR="004E4345" w:rsidRPr="003A6AAA" w:rsidRDefault="004E4345" w:rsidP="003A6AAA">
            <w:pPr>
              <w:contextualSpacing/>
              <w:rPr>
                <w:rFonts w:ascii="Arial" w:hAnsi="Arial" w:cs="Arial"/>
                <w:sz w:val="22"/>
                <w:szCs w:val="22"/>
              </w:rPr>
            </w:pPr>
            <w:r w:rsidRPr="003A6AAA">
              <w:rPr>
                <w:rFonts w:ascii="Arial" w:hAnsi="Arial" w:cs="Arial"/>
                <w:kern w:val="24"/>
                <w:sz w:val="22"/>
                <w:szCs w:val="22"/>
              </w:rPr>
              <w:t>NQTs</w:t>
            </w:r>
          </w:p>
          <w:p w14:paraId="6085574B" w14:textId="77777777" w:rsidR="004E4345" w:rsidRDefault="004E4345" w:rsidP="00D754E7">
            <w:pPr>
              <w:jc w:val="both"/>
              <w:rPr>
                <w:rFonts w:ascii="Arial" w:hAnsi="Arial" w:cs="Arial"/>
                <w:b/>
                <w:sz w:val="22"/>
                <w:szCs w:val="22"/>
              </w:rPr>
            </w:pPr>
          </w:p>
          <w:p w14:paraId="13D29973" w14:textId="4D2028DE" w:rsidR="00326121" w:rsidRPr="00326121" w:rsidRDefault="00995980" w:rsidP="003A6AAA">
            <w:pPr>
              <w:contextualSpacing/>
              <w:rPr>
                <w:rFonts w:ascii="Arial" w:hAnsi="Arial" w:cs="Arial"/>
                <w:b/>
                <w:sz w:val="22"/>
                <w:szCs w:val="22"/>
              </w:rPr>
            </w:pPr>
            <w:r w:rsidRPr="00326121">
              <w:rPr>
                <w:rFonts w:ascii="Arial" w:eastAsiaTheme="minorEastAsia" w:hAnsi="Arial" w:cs="Arial"/>
                <w:b/>
                <w:kern w:val="24"/>
                <w:sz w:val="22"/>
                <w:szCs w:val="22"/>
              </w:rPr>
              <w:t>Welcome</w:t>
            </w:r>
            <w:r w:rsidR="003A6AAA">
              <w:rPr>
                <w:rFonts w:ascii="Arial" w:eastAsiaTheme="minorEastAsia" w:hAnsi="Arial" w:cs="Arial"/>
                <w:b/>
                <w:kern w:val="24"/>
                <w:sz w:val="22"/>
                <w:szCs w:val="22"/>
              </w:rPr>
              <w:t>:</w:t>
            </w:r>
          </w:p>
          <w:p w14:paraId="11559E8E" w14:textId="77777777" w:rsidR="00326121" w:rsidRPr="00326121" w:rsidRDefault="00995980" w:rsidP="003A6AAA">
            <w:pPr>
              <w:contextualSpacing/>
              <w:rPr>
                <w:rFonts w:ascii="Arial" w:hAnsi="Arial" w:cs="Arial"/>
                <w:sz w:val="22"/>
                <w:szCs w:val="22"/>
              </w:rPr>
            </w:pPr>
            <w:r w:rsidRPr="00326121">
              <w:rPr>
                <w:rFonts w:ascii="Arial" w:eastAsiaTheme="minorEastAsia" w:hAnsi="Arial" w:cs="Arial"/>
                <w:kern w:val="24"/>
                <w:sz w:val="22"/>
                <w:szCs w:val="22"/>
              </w:rPr>
              <w:t>Kevin McLaren - PE</w:t>
            </w:r>
          </w:p>
          <w:p w14:paraId="1CB075E5" w14:textId="77777777" w:rsidR="00326121" w:rsidRPr="00326121" w:rsidRDefault="00995980" w:rsidP="003A6AAA">
            <w:pPr>
              <w:contextualSpacing/>
              <w:rPr>
                <w:rFonts w:ascii="Arial" w:hAnsi="Arial" w:cs="Arial"/>
                <w:sz w:val="22"/>
                <w:szCs w:val="22"/>
              </w:rPr>
            </w:pPr>
            <w:r w:rsidRPr="00326121">
              <w:rPr>
                <w:rFonts w:ascii="Arial" w:eastAsiaTheme="minorEastAsia" w:hAnsi="Arial" w:cs="Arial"/>
                <w:kern w:val="24"/>
                <w:sz w:val="22"/>
                <w:szCs w:val="22"/>
              </w:rPr>
              <w:t xml:space="preserve">Calum Edenborough - History </w:t>
            </w:r>
          </w:p>
          <w:p w14:paraId="38A79088" w14:textId="77777777" w:rsidR="00326121" w:rsidRPr="00326121" w:rsidRDefault="00995980" w:rsidP="003A6AAA">
            <w:pPr>
              <w:contextualSpacing/>
              <w:rPr>
                <w:rFonts w:ascii="Arial" w:hAnsi="Arial" w:cs="Arial"/>
                <w:sz w:val="22"/>
                <w:szCs w:val="22"/>
              </w:rPr>
            </w:pPr>
            <w:r w:rsidRPr="00326121">
              <w:rPr>
                <w:rFonts w:ascii="Arial" w:eastAsiaTheme="minorEastAsia" w:hAnsi="Arial" w:cs="Arial"/>
                <w:kern w:val="24"/>
                <w:sz w:val="22"/>
                <w:szCs w:val="22"/>
              </w:rPr>
              <w:t>Shaun Kavanagh - Modern Studies</w:t>
            </w:r>
          </w:p>
          <w:p w14:paraId="0F60900B" w14:textId="77777777" w:rsidR="00326121" w:rsidRPr="00326121" w:rsidRDefault="00995980" w:rsidP="003A6AAA">
            <w:pPr>
              <w:contextualSpacing/>
              <w:rPr>
                <w:rFonts w:ascii="Arial" w:hAnsi="Arial" w:cs="Arial"/>
                <w:sz w:val="22"/>
                <w:szCs w:val="22"/>
              </w:rPr>
            </w:pPr>
            <w:r w:rsidRPr="00326121">
              <w:rPr>
                <w:rFonts w:ascii="Arial" w:eastAsiaTheme="minorEastAsia" w:hAnsi="Arial" w:cs="Arial"/>
                <w:kern w:val="24"/>
                <w:sz w:val="22"/>
                <w:szCs w:val="22"/>
              </w:rPr>
              <w:t>Lauren Bolger - Business</w:t>
            </w:r>
          </w:p>
          <w:p w14:paraId="0682B949" w14:textId="77777777" w:rsidR="00326121" w:rsidRPr="00326121" w:rsidRDefault="00995980" w:rsidP="003A6AAA">
            <w:pPr>
              <w:contextualSpacing/>
              <w:rPr>
                <w:rFonts w:ascii="Arial" w:hAnsi="Arial" w:cs="Arial"/>
                <w:sz w:val="22"/>
                <w:szCs w:val="22"/>
              </w:rPr>
            </w:pPr>
            <w:r w:rsidRPr="00326121">
              <w:rPr>
                <w:rFonts w:ascii="Arial" w:eastAsiaTheme="minorEastAsia" w:hAnsi="Arial" w:cs="Arial"/>
                <w:kern w:val="24"/>
                <w:sz w:val="22"/>
                <w:szCs w:val="22"/>
              </w:rPr>
              <w:t>Sarah Wilkinson - Maths</w:t>
            </w:r>
          </w:p>
          <w:p w14:paraId="600ADD57" w14:textId="6E7D59E8" w:rsidR="00326121" w:rsidRPr="00326121" w:rsidRDefault="003A6AAA" w:rsidP="003A6AAA">
            <w:pPr>
              <w:contextualSpacing/>
              <w:rPr>
                <w:rFonts w:ascii="Arial" w:hAnsi="Arial" w:cs="Arial"/>
                <w:sz w:val="22"/>
                <w:szCs w:val="22"/>
              </w:rPr>
            </w:pPr>
            <w:r>
              <w:rPr>
                <w:rFonts w:ascii="Arial" w:eastAsiaTheme="minorEastAsia" w:hAnsi="Arial" w:cs="Arial"/>
                <w:kern w:val="24"/>
                <w:sz w:val="22"/>
                <w:szCs w:val="22"/>
              </w:rPr>
              <w:t>Kenny Osborne -M</w:t>
            </w:r>
            <w:r w:rsidR="00995980" w:rsidRPr="00326121">
              <w:rPr>
                <w:rFonts w:ascii="Arial" w:eastAsiaTheme="minorEastAsia" w:hAnsi="Arial" w:cs="Arial"/>
                <w:kern w:val="24"/>
                <w:sz w:val="22"/>
                <w:szCs w:val="22"/>
              </w:rPr>
              <w:t>aths</w:t>
            </w:r>
          </w:p>
          <w:p w14:paraId="1BDA38CF" w14:textId="77777777" w:rsidR="00326121" w:rsidRPr="00326121" w:rsidRDefault="00995980" w:rsidP="003A6AAA">
            <w:pPr>
              <w:contextualSpacing/>
              <w:rPr>
                <w:rFonts w:ascii="Arial" w:hAnsi="Arial" w:cs="Arial"/>
                <w:sz w:val="22"/>
                <w:szCs w:val="22"/>
              </w:rPr>
            </w:pPr>
            <w:r w:rsidRPr="00326121">
              <w:rPr>
                <w:rFonts w:ascii="Arial" w:eastAsiaTheme="minorEastAsia" w:hAnsi="Arial" w:cs="Arial"/>
                <w:kern w:val="24"/>
                <w:sz w:val="22"/>
                <w:szCs w:val="22"/>
              </w:rPr>
              <w:t>Donna Louise Hurrell – Business</w:t>
            </w:r>
          </w:p>
          <w:p w14:paraId="1DC22DC0" w14:textId="65CCBC84" w:rsidR="00326121" w:rsidRDefault="00995980" w:rsidP="003A6AAA">
            <w:pPr>
              <w:contextualSpacing/>
              <w:rPr>
                <w:rFonts w:ascii="Arial" w:eastAsiaTheme="minorEastAsia" w:hAnsi="Arial" w:cs="Arial"/>
                <w:kern w:val="24"/>
                <w:sz w:val="22"/>
                <w:szCs w:val="22"/>
              </w:rPr>
            </w:pPr>
            <w:r w:rsidRPr="00326121">
              <w:rPr>
                <w:rFonts w:ascii="Arial" w:eastAsiaTheme="minorEastAsia" w:hAnsi="Arial" w:cs="Arial"/>
                <w:kern w:val="24"/>
                <w:sz w:val="22"/>
                <w:szCs w:val="22"/>
              </w:rPr>
              <w:t>Carly Blackman – Geograph</w:t>
            </w:r>
            <w:r w:rsidR="003A6AAA">
              <w:rPr>
                <w:rFonts w:ascii="Arial" w:eastAsiaTheme="minorEastAsia" w:hAnsi="Arial" w:cs="Arial"/>
                <w:kern w:val="24"/>
                <w:sz w:val="22"/>
                <w:szCs w:val="22"/>
              </w:rPr>
              <w:t>y</w:t>
            </w:r>
          </w:p>
          <w:p w14:paraId="763EBC1A" w14:textId="77777777" w:rsidR="003A6AAA" w:rsidRPr="003A6AAA" w:rsidRDefault="003A6AAA" w:rsidP="003A6AAA">
            <w:pPr>
              <w:contextualSpacing/>
              <w:rPr>
                <w:rFonts w:ascii="Arial" w:hAnsi="Arial" w:cs="Arial"/>
                <w:b/>
                <w:sz w:val="22"/>
                <w:szCs w:val="22"/>
              </w:rPr>
            </w:pPr>
          </w:p>
          <w:p w14:paraId="3D61DC57" w14:textId="77777777" w:rsidR="00326121" w:rsidRPr="00326121" w:rsidRDefault="00995980" w:rsidP="003A6AAA">
            <w:pPr>
              <w:contextualSpacing/>
              <w:rPr>
                <w:rFonts w:ascii="Arial" w:hAnsi="Arial" w:cs="Arial"/>
                <w:b/>
                <w:sz w:val="22"/>
                <w:szCs w:val="22"/>
              </w:rPr>
            </w:pPr>
            <w:r w:rsidRPr="00326121">
              <w:rPr>
                <w:rFonts w:ascii="Arial" w:eastAsiaTheme="minorEastAsia" w:hAnsi="Arial" w:cs="Arial"/>
                <w:b/>
                <w:kern w:val="24"/>
                <w:sz w:val="22"/>
                <w:szCs w:val="22"/>
              </w:rPr>
              <w:t>NQTs:</w:t>
            </w:r>
          </w:p>
          <w:p w14:paraId="6E4EDB48" w14:textId="77777777" w:rsidR="00326121" w:rsidRPr="00326121" w:rsidRDefault="00995980" w:rsidP="003A6AAA">
            <w:pPr>
              <w:contextualSpacing/>
              <w:rPr>
                <w:rFonts w:ascii="Arial" w:hAnsi="Arial" w:cs="Arial"/>
                <w:sz w:val="22"/>
                <w:szCs w:val="22"/>
              </w:rPr>
            </w:pPr>
            <w:r w:rsidRPr="00326121">
              <w:rPr>
                <w:rFonts w:ascii="Arial" w:eastAsiaTheme="minorEastAsia" w:hAnsi="Arial" w:cs="Arial"/>
                <w:kern w:val="24"/>
                <w:sz w:val="22"/>
                <w:szCs w:val="22"/>
              </w:rPr>
              <w:t>Elaine Hallet - Religious Education</w:t>
            </w:r>
          </w:p>
          <w:p w14:paraId="623F45A7" w14:textId="77777777" w:rsidR="00326121" w:rsidRPr="00326121" w:rsidRDefault="00995980" w:rsidP="003A6AAA">
            <w:pPr>
              <w:contextualSpacing/>
              <w:rPr>
                <w:rFonts w:ascii="Arial" w:hAnsi="Arial" w:cs="Arial"/>
                <w:sz w:val="22"/>
                <w:szCs w:val="22"/>
              </w:rPr>
            </w:pPr>
            <w:r w:rsidRPr="00326121">
              <w:rPr>
                <w:rFonts w:ascii="Arial" w:eastAsiaTheme="minorEastAsia" w:hAnsi="Arial" w:cs="Arial"/>
                <w:kern w:val="24"/>
                <w:sz w:val="22"/>
                <w:szCs w:val="22"/>
              </w:rPr>
              <w:t>Carla Findlay - Maths</w:t>
            </w:r>
          </w:p>
          <w:p w14:paraId="23411BC2" w14:textId="305FF21C" w:rsidR="004E4345" w:rsidRDefault="00995980" w:rsidP="004E4345">
            <w:pPr>
              <w:jc w:val="both"/>
              <w:rPr>
                <w:rFonts w:ascii="Arial" w:eastAsiaTheme="minorEastAsia" w:hAnsi="Arial" w:cs="Arial"/>
                <w:kern w:val="24"/>
                <w:sz w:val="22"/>
                <w:szCs w:val="22"/>
              </w:rPr>
            </w:pPr>
            <w:r w:rsidRPr="00326121">
              <w:rPr>
                <w:rFonts w:ascii="Arial" w:eastAsiaTheme="minorEastAsia" w:hAnsi="Arial" w:cs="Arial"/>
                <w:kern w:val="24"/>
                <w:sz w:val="22"/>
                <w:szCs w:val="22"/>
              </w:rPr>
              <w:t>Katie Lynch - Art &amp; Design</w:t>
            </w:r>
          </w:p>
          <w:p w14:paraId="40313EB5" w14:textId="77777777" w:rsidR="003A6AAA" w:rsidRPr="003A6AAA" w:rsidRDefault="003A6AAA" w:rsidP="004E4345">
            <w:pPr>
              <w:jc w:val="both"/>
              <w:rPr>
                <w:rFonts w:ascii="Arial" w:eastAsiaTheme="minorEastAsia" w:hAnsi="Arial" w:cs="Arial"/>
                <w:b/>
                <w:kern w:val="24"/>
                <w:sz w:val="22"/>
                <w:szCs w:val="22"/>
                <w:u w:val="single"/>
              </w:rPr>
            </w:pPr>
          </w:p>
          <w:p w14:paraId="6572A290" w14:textId="77777777" w:rsidR="003A6AAA" w:rsidRDefault="003A6AAA" w:rsidP="004E4345">
            <w:pPr>
              <w:jc w:val="both"/>
              <w:rPr>
                <w:rFonts w:ascii="Arial" w:eastAsiaTheme="minorEastAsia" w:hAnsi="Arial" w:cs="Arial"/>
                <w:b/>
                <w:kern w:val="24"/>
                <w:sz w:val="22"/>
                <w:szCs w:val="22"/>
                <w:u w:val="single"/>
              </w:rPr>
            </w:pPr>
          </w:p>
          <w:p w14:paraId="3C3F6DD6" w14:textId="6865918B" w:rsidR="003A6AAA" w:rsidRDefault="003A6AAA" w:rsidP="004E4345">
            <w:pPr>
              <w:jc w:val="both"/>
              <w:rPr>
                <w:rFonts w:ascii="Arial" w:eastAsiaTheme="minorEastAsia" w:hAnsi="Arial" w:cs="Arial"/>
                <w:b/>
                <w:kern w:val="24"/>
                <w:sz w:val="22"/>
                <w:szCs w:val="22"/>
                <w:u w:val="single"/>
              </w:rPr>
            </w:pPr>
            <w:r w:rsidRPr="003A6AAA">
              <w:rPr>
                <w:rFonts w:ascii="Arial" w:eastAsiaTheme="minorEastAsia" w:hAnsi="Arial" w:cs="Arial"/>
                <w:b/>
                <w:kern w:val="24"/>
                <w:sz w:val="22"/>
                <w:szCs w:val="22"/>
                <w:u w:val="single"/>
              </w:rPr>
              <w:t>Future Events</w:t>
            </w:r>
          </w:p>
          <w:p w14:paraId="55A58B75" w14:textId="77777777" w:rsidR="003A6AAA" w:rsidRPr="003A6AAA" w:rsidRDefault="003A6AAA" w:rsidP="004E4345">
            <w:pPr>
              <w:jc w:val="both"/>
              <w:rPr>
                <w:rFonts w:ascii="Arial" w:hAnsi="Arial" w:cs="Arial"/>
                <w:b/>
                <w:sz w:val="22"/>
                <w:szCs w:val="22"/>
                <w:u w:val="single"/>
              </w:rPr>
            </w:pPr>
          </w:p>
          <w:p w14:paraId="4AE3E16B" w14:textId="77777777" w:rsidR="00326121" w:rsidRPr="00326121" w:rsidRDefault="00995980" w:rsidP="003A6AAA">
            <w:pPr>
              <w:contextualSpacing/>
              <w:rPr>
                <w:rFonts w:ascii="Arial" w:hAnsi="Arial" w:cs="Arial"/>
                <w:color w:val="874296"/>
                <w:sz w:val="22"/>
                <w:szCs w:val="22"/>
              </w:rPr>
            </w:pPr>
            <w:r w:rsidRPr="00326121">
              <w:rPr>
                <w:rFonts w:ascii="Arial" w:eastAsiaTheme="minorEastAsia" w:hAnsi="Arial" w:cs="Arial"/>
                <w:color w:val="000000" w:themeColor="text1"/>
                <w:kern w:val="24"/>
                <w:position w:val="1"/>
                <w:sz w:val="22"/>
                <w:szCs w:val="22"/>
              </w:rPr>
              <w:t>S4 Information Evening</w:t>
            </w:r>
          </w:p>
          <w:p w14:paraId="234B9E83" w14:textId="77777777" w:rsidR="00326121" w:rsidRPr="00326121" w:rsidRDefault="00995980" w:rsidP="003A6AAA">
            <w:pPr>
              <w:contextualSpacing/>
              <w:rPr>
                <w:rFonts w:ascii="Arial" w:hAnsi="Arial" w:cs="Arial"/>
                <w:color w:val="874296"/>
                <w:sz w:val="22"/>
                <w:szCs w:val="22"/>
              </w:rPr>
            </w:pPr>
            <w:r w:rsidRPr="00326121">
              <w:rPr>
                <w:rFonts w:ascii="Arial" w:eastAsiaTheme="minorEastAsia" w:hAnsi="Arial" w:cs="Arial"/>
                <w:color w:val="000000" w:themeColor="text1"/>
                <w:kern w:val="24"/>
                <w:position w:val="1"/>
                <w:sz w:val="22"/>
                <w:szCs w:val="22"/>
              </w:rPr>
              <w:lastRenderedPageBreak/>
              <w:t>P7 Information Evening 2 September</w:t>
            </w:r>
          </w:p>
          <w:p w14:paraId="270CDCDC" w14:textId="77777777" w:rsidR="00326121" w:rsidRPr="00326121" w:rsidRDefault="00995980" w:rsidP="003A6AAA">
            <w:pPr>
              <w:contextualSpacing/>
              <w:rPr>
                <w:rFonts w:ascii="Arial" w:hAnsi="Arial" w:cs="Arial"/>
                <w:color w:val="874296"/>
                <w:sz w:val="22"/>
                <w:szCs w:val="22"/>
              </w:rPr>
            </w:pPr>
            <w:r w:rsidRPr="00326121">
              <w:rPr>
                <w:rFonts w:ascii="Arial" w:eastAsiaTheme="minorEastAsia" w:hAnsi="Arial" w:cs="Arial"/>
                <w:color w:val="000000" w:themeColor="text1"/>
                <w:kern w:val="24"/>
                <w:position w:val="1"/>
                <w:sz w:val="22"/>
                <w:szCs w:val="22"/>
              </w:rPr>
              <w:t>INSET Day 4 September</w:t>
            </w:r>
          </w:p>
          <w:p w14:paraId="3381B286" w14:textId="6B42E584" w:rsidR="00326121" w:rsidRPr="00326121" w:rsidRDefault="003A6AAA" w:rsidP="003A6AAA">
            <w:pPr>
              <w:contextualSpacing/>
              <w:rPr>
                <w:rFonts w:ascii="Arial" w:hAnsi="Arial" w:cs="Arial"/>
                <w:color w:val="874296"/>
                <w:sz w:val="22"/>
                <w:szCs w:val="22"/>
              </w:rPr>
            </w:pPr>
            <w:r w:rsidRPr="00326121">
              <w:rPr>
                <w:rFonts w:ascii="Arial" w:eastAsiaTheme="minorEastAsia" w:hAnsi="Arial" w:cs="Arial"/>
                <w:color w:val="000000" w:themeColor="text1"/>
                <w:kern w:val="24"/>
                <w:position w:val="1"/>
                <w:sz w:val="22"/>
                <w:szCs w:val="22"/>
              </w:rPr>
              <w:t>Prize giving</w:t>
            </w:r>
            <w:r w:rsidR="00995980" w:rsidRPr="00326121">
              <w:rPr>
                <w:rFonts w:ascii="Arial" w:eastAsiaTheme="minorEastAsia" w:hAnsi="Arial" w:cs="Arial"/>
                <w:color w:val="000000" w:themeColor="text1"/>
                <w:kern w:val="24"/>
                <w:position w:val="1"/>
                <w:sz w:val="22"/>
                <w:szCs w:val="22"/>
              </w:rPr>
              <w:t xml:space="preserve"> Ceremony 10 September </w:t>
            </w:r>
            <w:r>
              <w:rPr>
                <w:rFonts w:ascii="Arial" w:eastAsiaTheme="minorEastAsia" w:hAnsi="Arial" w:cs="Arial"/>
                <w:color w:val="000000" w:themeColor="text1"/>
                <w:kern w:val="24"/>
                <w:position w:val="1"/>
                <w:sz w:val="22"/>
                <w:szCs w:val="22"/>
              </w:rPr>
              <w:t>-TBC</w:t>
            </w:r>
          </w:p>
          <w:p w14:paraId="11AA86EA" w14:textId="77777777" w:rsidR="00326121" w:rsidRPr="00326121" w:rsidRDefault="00995980" w:rsidP="003A6AAA">
            <w:pPr>
              <w:contextualSpacing/>
              <w:rPr>
                <w:rFonts w:ascii="Arial" w:hAnsi="Arial" w:cs="Arial"/>
                <w:color w:val="874296"/>
                <w:sz w:val="22"/>
                <w:szCs w:val="22"/>
              </w:rPr>
            </w:pPr>
            <w:r w:rsidRPr="00326121">
              <w:rPr>
                <w:rFonts w:ascii="Arial" w:eastAsiaTheme="minorEastAsia" w:hAnsi="Arial" w:cs="Arial"/>
                <w:color w:val="000000" w:themeColor="text1"/>
                <w:kern w:val="24"/>
                <w:position w:val="1"/>
                <w:sz w:val="22"/>
                <w:szCs w:val="22"/>
              </w:rPr>
              <w:t>Sponsored Walk</w:t>
            </w:r>
          </w:p>
          <w:p w14:paraId="56067661" w14:textId="77777777" w:rsidR="00326121" w:rsidRPr="00326121" w:rsidRDefault="00995980" w:rsidP="003A6AAA">
            <w:pPr>
              <w:contextualSpacing/>
              <w:rPr>
                <w:rFonts w:ascii="Arial" w:hAnsi="Arial" w:cs="Arial"/>
                <w:color w:val="874296"/>
                <w:sz w:val="22"/>
                <w:szCs w:val="22"/>
              </w:rPr>
            </w:pPr>
            <w:r w:rsidRPr="00326121">
              <w:rPr>
                <w:rFonts w:ascii="Arial" w:eastAsiaTheme="minorEastAsia" w:hAnsi="Arial" w:cs="Arial"/>
                <w:color w:val="000000" w:themeColor="text1"/>
                <w:kern w:val="24"/>
                <w:position w:val="1"/>
                <w:sz w:val="22"/>
                <w:szCs w:val="22"/>
              </w:rPr>
              <w:t>S1 Parental Tours 16-17 September</w:t>
            </w:r>
          </w:p>
          <w:p w14:paraId="50F849FE" w14:textId="77777777" w:rsidR="00326121" w:rsidRPr="00326121" w:rsidRDefault="00995980" w:rsidP="003A6AAA">
            <w:pPr>
              <w:contextualSpacing/>
              <w:rPr>
                <w:rFonts w:ascii="Arial" w:hAnsi="Arial" w:cs="Arial"/>
                <w:color w:val="874296"/>
                <w:sz w:val="22"/>
                <w:szCs w:val="22"/>
              </w:rPr>
            </w:pPr>
            <w:r w:rsidRPr="00326121">
              <w:rPr>
                <w:rFonts w:ascii="Arial" w:eastAsiaTheme="minorEastAsia" w:hAnsi="Arial" w:cs="Arial"/>
                <w:color w:val="000000" w:themeColor="text1"/>
                <w:kern w:val="24"/>
                <w:position w:val="1"/>
                <w:sz w:val="22"/>
                <w:szCs w:val="22"/>
              </w:rPr>
              <w:t>UCAS Information Evening</w:t>
            </w:r>
          </w:p>
          <w:p w14:paraId="43A2BC44" w14:textId="77777777" w:rsidR="008A45AB" w:rsidRPr="00556B21" w:rsidRDefault="008A45AB" w:rsidP="00D754E7">
            <w:pPr>
              <w:jc w:val="both"/>
              <w:rPr>
                <w:rFonts w:ascii="Arial" w:hAnsi="Arial" w:cs="Arial"/>
                <w:b/>
                <w:sz w:val="22"/>
                <w:szCs w:val="22"/>
              </w:rPr>
            </w:pPr>
          </w:p>
        </w:tc>
        <w:tc>
          <w:tcPr>
            <w:tcW w:w="1275" w:type="dxa"/>
          </w:tcPr>
          <w:p w14:paraId="551D5C63" w14:textId="77777777" w:rsidR="008A45AB" w:rsidRPr="00C70D38" w:rsidRDefault="008A45AB">
            <w:pPr>
              <w:rPr>
                <w:rFonts w:ascii="Arial" w:hAnsi="Arial" w:cs="Arial"/>
                <w:b/>
                <w:sz w:val="22"/>
                <w:szCs w:val="22"/>
              </w:rPr>
            </w:pPr>
          </w:p>
        </w:tc>
      </w:tr>
      <w:tr w:rsidR="008A45AB" w:rsidRPr="00556B21" w14:paraId="29056BA1" w14:textId="77777777" w:rsidTr="004D745B">
        <w:trPr>
          <w:trHeight w:val="148"/>
        </w:trPr>
        <w:tc>
          <w:tcPr>
            <w:tcW w:w="709" w:type="dxa"/>
          </w:tcPr>
          <w:p w14:paraId="34EB627C" w14:textId="278E29E0" w:rsidR="008A45AB" w:rsidRDefault="008A45AB">
            <w:pPr>
              <w:rPr>
                <w:rFonts w:ascii="Arial" w:hAnsi="Arial" w:cs="Arial"/>
                <w:b/>
                <w:sz w:val="22"/>
                <w:szCs w:val="22"/>
              </w:rPr>
            </w:pPr>
          </w:p>
          <w:p w14:paraId="452DF421" w14:textId="77777777" w:rsidR="008A45AB" w:rsidRPr="00556B21" w:rsidRDefault="008A45AB">
            <w:pPr>
              <w:rPr>
                <w:rFonts w:ascii="Arial" w:hAnsi="Arial" w:cs="Arial"/>
                <w:b/>
                <w:sz w:val="22"/>
                <w:szCs w:val="22"/>
              </w:rPr>
            </w:pPr>
            <w:r>
              <w:rPr>
                <w:rFonts w:ascii="Arial" w:hAnsi="Arial" w:cs="Arial"/>
                <w:b/>
                <w:sz w:val="22"/>
                <w:szCs w:val="22"/>
              </w:rPr>
              <w:t>4</w:t>
            </w:r>
          </w:p>
        </w:tc>
        <w:tc>
          <w:tcPr>
            <w:tcW w:w="7938" w:type="dxa"/>
          </w:tcPr>
          <w:p w14:paraId="0EFB81F7" w14:textId="77777777" w:rsidR="008A45AB" w:rsidRDefault="008A45AB" w:rsidP="00D754E7">
            <w:pPr>
              <w:jc w:val="both"/>
              <w:rPr>
                <w:rFonts w:ascii="Arial" w:hAnsi="Arial" w:cs="Arial"/>
                <w:b/>
                <w:sz w:val="22"/>
                <w:szCs w:val="22"/>
              </w:rPr>
            </w:pPr>
          </w:p>
          <w:p w14:paraId="2EC6DEBF" w14:textId="77777777" w:rsidR="00793E46" w:rsidRDefault="008A45AB" w:rsidP="00D754E7">
            <w:pPr>
              <w:jc w:val="both"/>
              <w:rPr>
                <w:rFonts w:ascii="Arial" w:hAnsi="Arial" w:cs="Arial"/>
                <w:sz w:val="22"/>
                <w:szCs w:val="22"/>
              </w:rPr>
            </w:pPr>
            <w:r>
              <w:rPr>
                <w:rFonts w:ascii="Arial" w:hAnsi="Arial" w:cs="Arial"/>
                <w:b/>
                <w:sz w:val="22"/>
                <w:szCs w:val="22"/>
              </w:rPr>
              <w:t>Finance</w:t>
            </w:r>
            <w:r w:rsidR="00793E46">
              <w:rPr>
                <w:rFonts w:ascii="Arial" w:hAnsi="Arial" w:cs="Arial"/>
                <w:sz w:val="22"/>
                <w:szCs w:val="22"/>
              </w:rPr>
              <w:t xml:space="preserve"> </w:t>
            </w:r>
          </w:p>
          <w:p w14:paraId="3D8682DE" w14:textId="53A38301" w:rsidR="00C70D38" w:rsidRDefault="00C70D38" w:rsidP="00D754E7">
            <w:pPr>
              <w:jc w:val="both"/>
              <w:rPr>
                <w:rFonts w:ascii="Arial" w:hAnsi="Arial" w:cs="Arial"/>
                <w:sz w:val="22"/>
                <w:szCs w:val="22"/>
              </w:rPr>
            </w:pPr>
            <w:r>
              <w:rPr>
                <w:rFonts w:ascii="Arial" w:hAnsi="Arial" w:cs="Arial"/>
                <w:sz w:val="22"/>
                <w:szCs w:val="22"/>
              </w:rPr>
              <w:t>The current balance in the account is £1215.40</w:t>
            </w:r>
          </w:p>
          <w:p w14:paraId="4A53DBCF" w14:textId="77777777" w:rsidR="00960039" w:rsidRPr="00264AFE" w:rsidRDefault="00960039" w:rsidP="00D754E7">
            <w:pPr>
              <w:jc w:val="both"/>
              <w:rPr>
                <w:rFonts w:ascii="Arial" w:hAnsi="Arial" w:cs="Arial"/>
                <w:sz w:val="22"/>
                <w:szCs w:val="22"/>
              </w:rPr>
            </w:pPr>
          </w:p>
        </w:tc>
        <w:tc>
          <w:tcPr>
            <w:tcW w:w="1275" w:type="dxa"/>
          </w:tcPr>
          <w:p w14:paraId="0E247E14" w14:textId="77777777" w:rsidR="008A45AB" w:rsidRPr="00C70D38" w:rsidRDefault="008A45AB">
            <w:pPr>
              <w:rPr>
                <w:rFonts w:ascii="Arial" w:hAnsi="Arial" w:cs="Arial"/>
                <w:b/>
                <w:sz w:val="22"/>
                <w:szCs w:val="22"/>
              </w:rPr>
            </w:pPr>
          </w:p>
        </w:tc>
      </w:tr>
      <w:tr w:rsidR="008A45AB" w:rsidRPr="00556B21" w14:paraId="1D619F66" w14:textId="77777777" w:rsidTr="004D745B">
        <w:trPr>
          <w:trHeight w:val="148"/>
        </w:trPr>
        <w:tc>
          <w:tcPr>
            <w:tcW w:w="709" w:type="dxa"/>
          </w:tcPr>
          <w:p w14:paraId="4FFED954" w14:textId="77777777" w:rsidR="008A45AB" w:rsidRDefault="008A45AB">
            <w:pPr>
              <w:rPr>
                <w:rFonts w:ascii="Arial" w:hAnsi="Arial" w:cs="Arial"/>
                <w:b/>
                <w:sz w:val="22"/>
                <w:szCs w:val="22"/>
              </w:rPr>
            </w:pPr>
          </w:p>
          <w:p w14:paraId="7EE43D2F" w14:textId="77777777" w:rsidR="008A45AB" w:rsidRPr="00556B21" w:rsidRDefault="008A45AB">
            <w:pPr>
              <w:rPr>
                <w:rFonts w:ascii="Arial" w:hAnsi="Arial" w:cs="Arial"/>
                <w:b/>
                <w:sz w:val="22"/>
                <w:szCs w:val="22"/>
              </w:rPr>
            </w:pPr>
            <w:r>
              <w:rPr>
                <w:rFonts w:ascii="Arial" w:hAnsi="Arial" w:cs="Arial"/>
                <w:b/>
                <w:sz w:val="22"/>
                <w:szCs w:val="22"/>
              </w:rPr>
              <w:t>5</w:t>
            </w:r>
          </w:p>
        </w:tc>
        <w:tc>
          <w:tcPr>
            <w:tcW w:w="7938" w:type="dxa"/>
          </w:tcPr>
          <w:p w14:paraId="150C33D4" w14:textId="77777777" w:rsidR="008A45AB" w:rsidRDefault="008A45AB" w:rsidP="00D754E7">
            <w:pPr>
              <w:jc w:val="both"/>
              <w:rPr>
                <w:rFonts w:ascii="Arial" w:hAnsi="Arial" w:cs="Arial"/>
                <w:b/>
                <w:sz w:val="22"/>
                <w:szCs w:val="22"/>
              </w:rPr>
            </w:pPr>
          </w:p>
          <w:p w14:paraId="102D1A52" w14:textId="4E752C3F" w:rsidR="008A45AB" w:rsidRDefault="004E7EF5" w:rsidP="00D754E7">
            <w:pPr>
              <w:jc w:val="both"/>
              <w:rPr>
                <w:rFonts w:ascii="Arial" w:hAnsi="Arial" w:cs="Arial"/>
                <w:b/>
                <w:sz w:val="22"/>
                <w:szCs w:val="22"/>
              </w:rPr>
            </w:pPr>
            <w:r>
              <w:rPr>
                <w:rFonts w:ascii="Arial" w:hAnsi="Arial" w:cs="Arial"/>
                <w:b/>
                <w:sz w:val="22"/>
                <w:szCs w:val="22"/>
              </w:rPr>
              <w:t>Chair</w:t>
            </w:r>
            <w:r w:rsidR="005D0957">
              <w:rPr>
                <w:rFonts w:ascii="Arial" w:hAnsi="Arial" w:cs="Arial"/>
                <w:b/>
                <w:sz w:val="22"/>
                <w:szCs w:val="22"/>
              </w:rPr>
              <w:t xml:space="preserve"> update</w:t>
            </w:r>
          </w:p>
          <w:p w14:paraId="002F7E08" w14:textId="77777777" w:rsidR="00BE2AF9" w:rsidRDefault="00BE2AF9" w:rsidP="00D754E7">
            <w:pPr>
              <w:jc w:val="both"/>
              <w:rPr>
                <w:rFonts w:ascii="Arial" w:hAnsi="Arial" w:cs="Arial"/>
                <w:b/>
                <w:sz w:val="22"/>
                <w:szCs w:val="22"/>
              </w:rPr>
            </w:pPr>
          </w:p>
          <w:p w14:paraId="134912D9" w14:textId="53FB2D78" w:rsidR="00B53160" w:rsidRPr="00695A6B" w:rsidRDefault="00BE2AF9" w:rsidP="00D754E7">
            <w:pPr>
              <w:jc w:val="both"/>
              <w:rPr>
                <w:rFonts w:ascii="Arial" w:hAnsi="Arial" w:cs="Arial"/>
                <w:sz w:val="22"/>
                <w:szCs w:val="22"/>
              </w:rPr>
            </w:pPr>
            <w:r w:rsidRPr="00BE2AF9">
              <w:rPr>
                <w:rFonts w:ascii="Arial" w:hAnsi="Arial" w:cs="Arial"/>
                <w:sz w:val="22"/>
                <w:szCs w:val="22"/>
              </w:rPr>
              <w:t>Anne gave a brief overview of PC business since that last meeting in January. The process of adding Muriel to the bank account was back underway</w:t>
            </w:r>
            <w:r>
              <w:rPr>
                <w:rFonts w:ascii="Arial" w:hAnsi="Arial" w:cs="Arial"/>
                <w:sz w:val="22"/>
                <w:szCs w:val="22"/>
              </w:rPr>
              <w:t xml:space="preserve"> after being suspended due to the COVID outbreak and should be completed in the  near future. There will be no PC or fund raising events until further notice.</w:t>
            </w:r>
          </w:p>
        </w:tc>
        <w:tc>
          <w:tcPr>
            <w:tcW w:w="1275" w:type="dxa"/>
          </w:tcPr>
          <w:p w14:paraId="7564D736" w14:textId="77777777" w:rsidR="008A45AB" w:rsidRPr="00C70D38" w:rsidRDefault="008A45AB">
            <w:pPr>
              <w:rPr>
                <w:rFonts w:ascii="Arial" w:hAnsi="Arial" w:cs="Arial"/>
                <w:b/>
                <w:sz w:val="22"/>
                <w:szCs w:val="22"/>
              </w:rPr>
            </w:pPr>
          </w:p>
          <w:p w14:paraId="38A11E4A" w14:textId="77777777" w:rsidR="00C400F6" w:rsidRPr="00C70D38" w:rsidRDefault="00C400F6">
            <w:pPr>
              <w:rPr>
                <w:rFonts w:ascii="Arial" w:hAnsi="Arial" w:cs="Arial"/>
                <w:b/>
                <w:sz w:val="22"/>
                <w:szCs w:val="22"/>
              </w:rPr>
            </w:pPr>
          </w:p>
          <w:p w14:paraId="1813D779" w14:textId="77777777" w:rsidR="00C400F6" w:rsidRPr="00C70D38" w:rsidRDefault="00C400F6">
            <w:pPr>
              <w:rPr>
                <w:rFonts w:ascii="Arial" w:hAnsi="Arial" w:cs="Arial"/>
                <w:b/>
                <w:sz w:val="22"/>
                <w:szCs w:val="22"/>
              </w:rPr>
            </w:pPr>
          </w:p>
          <w:p w14:paraId="15C7173E" w14:textId="447370F6" w:rsidR="00C400F6" w:rsidRPr="00C70D38" w:rsidRDefault="00C400F6">
            <w:pPr>
              <w:rPr>
                <w:rFonts w:ascii="Arial" w:hAnsi="Arial" w:cs="Arial"/>
                <w:b/>
                <w:sz w:val="22"/>
                <w:szCs w:val="22"/>
              </w:rPr>
            </w:pPr>
          </w:p>
          <w:p w14:paraId="1BC17838" w14:textId="77777777" w:rsidR="00695A6B" w:rsidRPr="00C70D38" w:rsidRDefault="00695A6B">
            <w:pPr>
              <w:rPr>
                <w:rFonts w:ascii="Arial" w:hAnsi="Arial" w:cs="Arial"/>
                <w:b/>
                <w:sz w:val="22"/>
                <w:szCs w:val="22"/>
              </w:rPr>
            </w:pPr>
          </w:p>
          <w:p w14:paraId="11D3746E" w14:textId="77777777" w:rsidR="00C400F6" w:rsidRPr="00C70D38" w:rsidRDefault="00C400F6">
            <w:pPr>
              <w:rPr>
                <w:rFonts w:ascii="Arial" w:hAnsi="Arial" w:cs="Arial"/>
                <w:b/>
                <w:sz w:val="22"/>
                <w:szCs w:val="22"/>
              </w:rPr>
            </w:pPr>
          </w:p>
          <w:p w14:paraId="70984A27" w14:textId="47FD504D" w:rsidR="00C400F6" w:rsidRPr="00C70D38" w:rsidRDefault="00C400F6">
            <w:pPr>
              <w:rPr>
                <w:rFonts w:ascii="Arial" w:hAnsi="Arial" w:cs="Arial"/>
                <w:b/>
                <w:sz w:val="22"/>
                <w:szCs w:val="22"/>
              </w:rPr>
            </w:pPr>
          </w:p>
        </w:tc>
      </w:tr>
      <w:tr w:rsidR="008A45AB" w:rsidRPr="00556B21" w14:paraId="0D84E6B6" w14:textId="77777777" w:rsidTr="004D745B">
        <w:trPr>
          <w:trHeight w:val="148"/>
        </w:trPr>
        <w:tc>
          <w:tcPr>
            <w:tcW w:w="709" w:type="dxa"/>
          </w:tcPr>
          <w:p w14:paraId="452CCED1" w14:textId="7255BB13" w:rsidR="008A45AB" w:rsidRDefault="008A45AB">
            <w:pPr>
              <w:rPr>
                <w:rFonts w:ascii="Arial" w:hAnsi="Arial" w:cs="Arial"/>
                <w:b/>
                <w:sz w:val="22"/>
                <w:szCs w:val="22"/>
              </w:rPr>
            </w:pPr>
          </w:p>
          <w:p w14:paraId="6306FBB2" w14:textId="77777777" w:rsidR="008A45AB" w:rsidRPr="00556B21" w:rsidRDefault="008A45AB">
            <w:pPr>
              <w:rPr>
                <w:rFonts w:ascii="Arial" w:hAnsi="Arial" w:cs="Arial"/>
                <w:b/>
                <w:sz w:val="22"/>
                <w:szCs w:val="22"/>
              </w:rPr>
            </w:pPr>
            <w:r>
              <w:rPr>
                <w:rFonts w:ascii="Arial" w:hAnsi="Arial" w:cs="Arial"/>
                <w:b/>
                <w:sz w:val="22"/>
                <w:szCs w:val="22"/>
              </w:rPr>
              <w:t>6</w:t>
            </w:r>
          </w:p>
        </w:tc>
        <w:tc>
          <w:tcPr>
            <w:tcW w:w="7938" w:type="dxa"/>
          </w:tcPr>
          <w:p w14:paraId="1DF2B85A" w14:textId="77777777" w:rsidR="008A45AB" w:rsidRDefault="008A45AB" w:rsidP="00D754E7">
            <w:pPr>
              <w:jc w:val="both"/>
              <w:rPr>
                <w:rFonts w:ascii="Arial" w:hAnsi="Arial" w:cs="Arial"/>
                <w:b/>
                <w:sz w:val="22"/>
                <w:szCs w:val="22"/>
              </w:rPr>
            </w:pPr>
          </w:p>
          <w:p w14:paraId="039722A0" w14:textId="77777777" w:rsidR="008A45AB" w:rsidRDefault="008A45AB" w:rsidP="00D754E7">
            <w:pPr>
              <w:jc w:val="both"/>
              <w:rPr>
                <w:rFonts w:ascii="Arial" w:hAnsi="Arial" w:cs="Arial"/>
                <w:b/>
                <w:sz w:val="22"/>
                <w:szCs w:val="22"/>
              </w:rPr>
            </w:pPr>
            <w:r>
              <w:rPr>
                <w:rFonts w:ascii="Arial" w:hAnsi="Arial" w:cs="Arial"/>
                <w:b/>
                <w:sz w:val="22"/>
                <w:szCs w:val="22"/>
              </w:rPr>
              <w:t>Future Events Planner</w:t>
            </w:r>
          </w:p>
          <w:p w14:paraId="2BD167F8" w14:textId="77777777" w:rsidR="00501548" w:rsidRDefault="00501548" w:rsidP="00D754E7">
            <w:pPr>
              <w:jc w:val="both"/>
              <w:rPr>
                <w:rFonts w:ascii="Arial" w:hAnsi="Arial" w:cs="Arial"/>
                <w:b/>
                <w:sz w:val="22"/>
                <w:szCs w:val="22"/>
              </w:rPr>
            </w:pPr>
          </w:p>
          <w:p w14:paraId="1B8E6771" w14:textId="4926BB6C" w:rsidR="00501548" w:rsidRPr="00501548" w:rsidRDefault="00501548" w:rsidP="00D754E7">
            <w:pPr>
              <w:jc w:val="both"/>
              <w:rPr>
                <w:rFonts w:ascii="Arial" w:hAnsi="Arial" w:cs="Arial"/>
                <w:sz w:val="22"/>
                <w:szCs w:val="22"/>
              </w:rPr>
            </w:pPr>
            <w:r w:rsidRPr="00501548">
              <w:rPr>
                <w:rFonts w:ascii="Arial" w:hAnsi="Arial" w:cs="Arial"/>
                <w:sz w:val="22"/>
                <w:szCs w:val="22"/>
              </w:rPr>
              <w:t>AGM</w:t>
            </w:r>
            <w:r>
              <w:rPr>
                <w:rFonts w:ascii="Arial" w:hAnsi="Arial" w:cs="Arial"/>
                <w:sz w:val="22"/>
                <w:szCs w:val="22"/>
              </w:rPr>
              <w:t xml:space="preserve">- Will be a virtual </w:t>
            </w:r>
            <w:r w:rsidR="003352E4">
              <w:rPr>
                <w:rFonts w:ascii="Arial" w:hAnsi="Arial" w:cs="Arial"/>
                <w:sz w:val="22"/>
                <w:szCs w:val="22"/>
              </w:rPr>
              <w:t xml:space="preserve">WebEx </w:t>
            </w:r>
            <w:r>
              <w:rPr>
                <w:rFonts w:ascii="Arial" w:hAnsi="Arial" w:cs="Arial"/>
                <w:sz w:val="22"/>
                <w:szCs w:val="22"/>
              </w:rPr>
              <w:t>meeting. Advert will be sent via school email asking those who wish to attend</w:t>
            </w:r>
            <w:r w:rsidR="003352E4">
              <w:rPr>
                <w:rFonts w:ascii="Arial" w:hAnsi="Arial" w:cs="Arial"/>
                <w:sz w:val="22"/>
                <w:szCs w:val="22"/>
              </w:rPr>
              <w:t xml:space="preserve"> to submit their email to the school office. Invitations links will them be sent out on a first-come-first-served basis after PC members have been invited. Craig will schedule the meeting on WebEx and send out the advert email then the invitation emails. Anne will prepare AGM paperwork.</w:t>
            </w:r>
          </w:p>
          <w:p w14:paraId="6376DEDE" w14:textId="56D24EDE" w:rsidR="008A45AB" w:rsidRPr="00264AFE" w:rsidRDefault="008A45AB" w:rsidP="00D754E7">
            <w:pPr>
              <w:jc w:val="both"/>
              <w:rPr>
                <w:rFonts w:ascii="Arial" w:hAnsi="Arial" w:cs="Arial"/>
                <w:sz w:val="22"/>
                <w:szCs w:val="22"/>
              </w:rPr>
            </w:pPr>
          </w:p>
        </w:tc>
        <w:tc>
          <w:tcPr>
            <w:tcW w:w="1275" w:type="dxa"/>
          </w:tcPr>
          <w:p w14:paraId="6250E6BA" w14:textId="77777777" w:rsidR="008A45AB" w:rsidRPr="00C70D38" w:rsidRDefault="008A45AB">
            <w:pPr>
              <w:rPr>
                <w:rFonts w:ascii="Arial" w:hAnsi="Arial" w:cs="Arial"/>
                <w:b/>
                <w:sz w:val="22"/>
                <w:szCs w:val="22"/>
              </w:rPr>
            </w:pPr>
          </w:p>
          <w:p w14:paraId="770AD88B" w14:textId="77777777" w:rsidR="00027175" w:rsidRDefault="00027175">
            <w:pPr>
              <w:rPr>
                <w:rFonts w:ascii="Arial" w:hAnsi="Arial" w:cs="Arial"/>
                <w:b/>
                <w:sz w:val="22"/>
                <w:szCs w:val="22"/>
              </w:rPr>
            </w:pPr>
          </w:p>
          <w:p w14:paraId="43C4AC37" w14:textId="77777777" w:rsidR="003352E4" w:rsidRDefault="003352E4">
            <w:pPr>
              <w:rPr>
                <w:rFonts w:ascii="Arial" w:hAnsi="Arial" w:cs="Arial"/>
                <w:b/>
                <w:sz w:val="22"/>
                <w:szCs w:val="22"/>
              </w:rPr>
            </w:pPr>
          </w:p>
          <w:p w14:paraId="6B0F9684" w14:textId="77777777" w:rsidR="003352E4" w:rsidRDefault="003352E4">
            <w:pPr>
              <w:rPr>
                <w:rFonts w:ascii="Arial" w:hAnsi="Arial" w:cs="Arial"/>
                <w:b/>
                <w:sz w:val="22"/>
                <w:szCs w:val="22"/>
              </w:rPr>
            </w:pPr>
          </w:p>
          <w:p w14:paraId="500E2C4E" w14:textId="77777777" w:rsidR="003352E4" w:rsidRDefault="003352E4">
            <w:pPr>
              <w:rPr>
                <w:rFonts w:ascii="Arial" w:hAnsi="Arial" w:cs="Arial"/>
                <w:b/>
                <w:sz w:val="22"/>
                <w:szCs w:val="22"/>
              </w:rPr>
            </w:pPr>
          </w:p>
          <w:p w14:paraId="4AC68AF8" w14:textId="77777777" w:rsidR="003352E4" w:rsidRDefault="003352E4">
            <w:pPr>
              <w:rPr>
                <w:rFonts w:ascii="Arial" w:hAnsi="Arial" w:cs="Arial"/>
                <w:b/>
                <w:sz w:val="22"/>
                <w:szCs w:val="22"/>
              </w:rPr>
            </w:pPr>
          </w:p>
          <w:p w14:paraId="0E45240E" w14:textId="7C742F60" w:rsidR="003352E4" w:rsidRPr="00C70D38" w:rsidRDefault="00D43FB6">
            <w:pPr>
              <w:rPr>
                <w:rFonts w:ascii="Arial" w:hAnsi="Arial" w:cs="Arial"/>
                <w:b/>
                <w:sz w:val="22"/>
                <w:szCs w:val="22"/>
              </w:rPr>
            </w:pPr>
            <w:r>
              <w:rPr>
                <w:rFonts w:ascii="Arial" w:hAnsi="Arial" w:cs="Arial"/>
                <w:b/>
                <w:sz w:val="22"/>
                <w:szCs w:val="22"/>
              </w:rPr>
              <w:t>Anne/</w:t>
            </w:r>
            <w:r w:rsidR="003352E4">
              <w:rPr>
                <w:rFonts w:ascii="Arial" w:hAnsi="Arial" w:cs="Arial"/>
                <w:b/>
                <w:sz w:val="22"/>
                <w:szCs w:val="22"/>
              </w:rPr>
              <w:t xml:space="preserve"> Craig</w:t>
            </w:r>
          </w:p>
        </w:tc>
      </w:tr>
      <w:tr w:rsidR="008A45AB" w:rsidRPr="00556B21" w14:paraId="2B998DB7" w14:textId="77777777" w:rsidTr="004D745B">
        <w:trPr>
          <w:trHeight w:val="148"/>
        </w:trPr>
        <w:tc>
          <w:tcPr>
            <w:tcW w:w="709" w:type="dxa"/>
          </w:tcPr>
          <w:p w14:paraId="3E937B61" w14:textId="48FF6E29" w:rsidR="008A45AB" w:rsidRDefault="008A45AB">
            <w:pPr>
              <w:rPr>
                <w:rFonts w:ascii="Arial" w:hAnsi="Arial" w:cs="Arial"/>
                <w:b/>
                <w:sz w:val="22"/>
                <w:szCs w:val="22"/>
              </w:rPr>
            </w:pPr>
          </w:p>
          <w:p w14:paraId="3AF118F9" w14:textId="77777777" w:rsidR="008A45AB" w:rsidRPr="00556B21" w:rsidRDefault="008A45AB">
            <w:pPr>
              <w:rPr>
                <w:rFonts w:ascii="Arial" w:hAnsi="Arial" w:cs="Arial"/>
                <w:b/>
                <w:sz w:val="22"/>
                <w:szCs w:val="22"/>
              </w:rPr>
            </w:pPr>
            <w:r>
              <w:rPr>
                <w:rFonts w:ascii="Arial" w:hAnsi="Arial" w:cs="Arial"/>
                <w:b/>
                <w:sz w:val="22"/>
                <w:szCs w:val="22"/>
              </w:rPr>
              <w:t>7</w:t>
            </w:r>
          </w:p>
        </w:tc>
        <w:tc>
          <w:tcPr>
            <w:tcW w:w="7938" w:type="dxa"/>
          </w:tcPr>
          <w:p w14:paraId="4E57CF0A" w14:textId="77777777" w:rsidR="008A45AB" w:rsidRDefault="008A45AB" w:rsidP="00D754E7">
            <w:pPr>
              <w:jc w:val="both"/>
              <w:rPr>
                <w:rFonts w:ascii="Arial" w:hAnsi="Arial" w:cs="Arial"/>
                <w:b/>
                <w:sz w:val="22"/>
                <w:szCs w:val="22"/>
              </w:rPr>
            </w:pPr>
          </w:p>
          <w:p w14:paraId="5DFA9007" w14:textId="338860B6" w:rsidR="00D43FB6" w:rsidRDefault="00BE2AF9" w:rsidP="00D754E7">
            <w:pPr>
              <w:jc w:val="both"/>
              <w:rPr>
                <w:rFonts w:ascii="Arial" w:hAnsi="Arial" w:cs="Arial"/>
                <w:b/>
                <w:sz w:val="22"/>
                <w:szCs w:val="22"/>
              </w:rPr>
            </w:pPr>
            <w:r>
              <w:rPr>
                <w:rFonts w:ascii="Arial" w:hAnsi="Arial" w:cs="Arial"/>
                <w:b/>
                <w:sz w:val="22"/>
                <w:szCs w:val="22"/>
              </w:rPr>
              <w:t>School Improvement Plan</w:t>
            </w:r>
          </w:p>
          <w:p w14:paraId="11F2F82B" w14:textId="77777777" w:rsidR="00BE2AF9" w:rsidRDefault="00BE2AF9" w:rsidP="00D754E7">
            <w:pPr>
              <w:jc w:val="both"/>
              <w:rPr>
                <w:rFonts w:ascii="Arial" w:hAnsi="Arial" w:cs="Arial"/>
                <w:b/>
                <w:sz w:val="22"/>
                <w:szCs w:val="22"/>
              </w:rPr>
            </w:pPr>
          </w:p>
          <w:p w14:paraId="70743DA6" w14:textId="7BDEC7CE" w:rsidR="00D43FB6" w:rsidRPr="00D43FB6" w:rsidRDefault="00D43FB6" w:rsidP="00D754E7">
            <w:pPr>
              <w:jc w:val="both"/>
              <w:rPr>
                <w:rFonts w:ascii="Arial" w:hAnsi="Arial" w:cs="Arial"/>
                <w:sz w:val="22"/>
                <w:szCs w:val="22"/>
              </w:rPr>
            </w:pPr>
            <w:r w:rsidRPr="00D43FB6">
              <w:rPr>
                <w:rFonts w:ascii="Arial" w:hAnsi="Arial" w:cs="Arial"/>
                <w:sz w:val="22"/>
                <w:szCs w:val="22"/>
              </w:rPr>
              <w:t>Not discussed</w:t>
            </w:r>
            <w:r>
              <w:rPr>
                <w:rFonts w:ascii="Arial" w:hAnsi="Arial" w:cs="Arial"/>
                <w:sz w:val="22"/>
                <w:szCs w:val="22"/>
              </w:rPr>
              <w:t>.</w:t>
            </w:r>
          </w:p>
          <w:p w14:paraId="3A3932F9" w14:textId="12DB231D" w:rsidR="008A45AB" w:rsidRPr="00D43FB6" w:rsidRDefault="00027175" w:rsidP="00D754E7">
            <w:pPr>
              <w:jc w:val="both"/>
              <w:rPr>
                <w:rFonts w:ascii="Arial" w:hAnsi="Arial" w:cs="Arial"/>
                <w:sz w:val="22"/>
                <w:szCs w:val="22"/>
              </w:rPr>
            </w:pPr>
            <w:r>
              <w:rPr>
                <w:rFonts w:ascii="Arial" w:hAnsi="Arial" w:cs="Arial"/>
                <w:b/>
                <w:sz w:val="22"/>
                <w:szCs w:val="22"/>
              </w:rPr>
              <w:t xml:space="preserve"> </w:t>
            </w:r>
          </w:p>
        </w:tc>
        <w:tc>
          <w:tcPr>
            <w:tcW w:w="1275" w:type="dxa"/>
          </w:tcPr>
          <w:p w14:paraId="3F654875" w14:textId="77777777" w:rsidR="008A45AB" w:rsidRPr="00C70D38" w:rsidRDefault="008A45AB">
            <w:pPr>
              <w:rPr>
                <w:rFonts w:ascii="Arial" w:hAnsi="Arial" w:cs="Arial"/>
                <w:b/>
                <w:sz w:val="22"/>
                <w:szCs w:val="22"/>
              </w:rPr>
            </w:pPr>
          </w:p>
        </w:tc>
      </w:tr>
      <w:tr w:rsidR="008A45AB" w:rsidRPr="00556B21" w14:paraId="2D704538" w14:textId="77777777" w:rsidTr="004D745B">
        <w:trPr>
          <w:trHeight w:val="148"/>
        </w:trPr>
        <w:tc>
          <w:tcPr>
            <w:tcW w:w="709" w:type="dxa"/>
          </w:tcPr>
          <w:p w14:paraId="3CDE7DD2" w14:textId="31273920" w:rsidR="008A45AB" w:rsidRDefault="008A45AB">
            <w:pPr>
              <w:rPr>
                <w:rFonts w:ascii="Arial" w:hAnsi="Arial" w:cs="Arial"/>
                <w:b/>
                <w:sz w:val="22"/>
                <w:szCs w:val="22"/>
              </w:rPr>
            </w:pPr>
          </w:p>
          <w:p w14:paraId="3E8DC10C" w14:textId="77777777" w:rsidR="008A45AB" w:rsidRPr="00556B21" w:rsidRDefault="008A45AB">
            <w:pPr>
              <w:rPr>
                <w:rFonts w:ascii="Arial" w:hAnsi="Arial" w:cs="Arial"/>
                <w:b/>
                <w:sz w:val="22"/>
                <w:szCs w:val="22"/>
              </w:rPr>
            </w:pPr>
            <w:r>
              <w:rPr>
                <w:rFonts w:ascii="Arial" w:hAnsi="Arial" w:cs="Arial"/>
                <w:b/>
                <w:sz w:val="22"/>
                <w:szCs w:val="22"/>
              </w:rPr>
              <w:t>8</w:t>
            </w:r>
          </w:p>
        </w:tc>
        <w:tc>
          <w:tcPr>
            <w:tcW w:w="7938" w:type="dxa"/>
          </w:tcPr>
          <w:p w14:paraId="5F33C871" w14:textId="77777777" w:rsidR="008A45AB" w:rsidRDefault="008A45AB" w:rsidP="00D754E7">
            <w:pPr>
              <w:jc w:val="both"/>
              <w:rPr>
                <w:rFonts w:ascii="Arial" w:hAnsi="Arial" w:cs="Arial"/>
                <w:b/>
                <w:sz w:val="22"/>
                <w:szCs w:val="22"/>
              </w:rPr>
            </w:pPr>
          </w:p>
          <w:p w14:paraId="15E36B44" w14:textId="27CE3466" w:rsidR="008A45AB" w:rsidRDefault="000B4A25" w:rsidP="00D754E7">
            <w:pPr>
              <w:jc w:val="both"/>
              <w:rPr>
                <w:rFonts w:ascii="Arial" w:hAnsi="Arial" w:cs="Arial"/>
                <w:b/>
                <w:sz w:val="22"/>
                <w:szCs w:val="22"/>
              </w:rPr>
            </w:pPr>
            <w:r>
              <w:rPr>
                <w:rFonts w:ascii="Arial" w:hAnsi="Arial" w:cs="Arial"/>
                <w:b/>
                <w:sz w:val="22"/>
                <w:szCs w:val="22"/>
              </w:rPr>
              <w:t>AOB</w:t>
            </w:r>
          </w:p>
          <w:p w14:paraId="42084C3F" w14:textId="77777777" w:rsidR="00C70D38" w:rsidRDefault="00C70D38" w:rsidP="00D754E7">
            <w:pPr>
              <w:jc w:val="both"/>
              <w:rPr>
                <w:rFonts w:ascii="Arial" w:hAnsi="Arial" w:cs="Arial"/>
                <w:b/>
                <w:sz w:val="22"/>
                <w:szCs w:val="22"/>
              </w:rPr>
            </w:pPr>
          </w:p>
          <w:p w14:paraId="5361D39E" w14:textId="62D534FD" w:rsidR="00C70D38" w:rsidRPr="00C70D38" w:rsidRDefault="00C70D38" w:rsidP="00D754E7">
            <w:pPr>
              <w:jc w:val="both"/>
              <w:rPr>
                <w:rFonts w:ascii="Arial" w:hAnsi="Arial" w:cs="Arial"/>
                <w:sz w:val="22"/>
                <w:szCs w:val="22"/>
              </w:rPr>
            </w:pPr>
            <w:r w:rsidRPr="00C70D38">
              <w:rPr>
                <w:rFonts w:ascii="Arial" w:hAnsi="Arial" w:cs="Arial"/>
                <w:sz w:val="22"/>
                <w:szCs w:val="22"/>
                <w:u w:val="single"/>
              </w:rPr>
              <w:t>Prize Giving</w:t>
            </w:r>
            <w:r w:rsidRPr="00764B56">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Craig and Val </w:t>
            </w:r>
            <w:r w:rsidR="00764B56">
              <w:rPr>
                <w:rFonts w:ascii="Arial" w:hAnsi="Arial" w:cs="Arial"/>
                <w:sz w:val="22"/>
                <w:szCs w:val="22"/>
              </w:rPr>
              <w:t>i</w:t>
            </w:r>
            <w:r w:rsidRPr="00C70D38">
              <w:rPr>
                <w:rFonts w:ascii="Arial" w:hAnsi="Arial" w:cs="Arial"/>
                <w:sz w:val="22"/>
                <w:szCs w:val="22"/>
              </w:rPr>
              <w:t>nformed that the prize giving would not go ahead in its usual format due to the COPVID</w:t>
            </w:r>
            <w:r w:rsidR="00764B56">
              <w:rPr>
                <w:rFonts w:ascii="Arial" w:hAnsi="Arial" w:cs="Arial"/>
                <w:sz w:val="22"/>
                <w:szCs w:val="22"/>
              </w:rPr>
              <w:t xml:space="preserve"> restrictions. An event to</w:t>
            </w:r>
            <w:r>
              <w:rPr>
                <w:rFonts w:ascii="Arial" w:hAnsi="Arial" w:cs="Arial"/>
                <w:sz w:val="22"/>
                <w:szCs w:val="22"/>
              </w:rPr>
              <w:t xml:space="preserve"> recognise</w:t>
            </w:r>
            <w:r w:rsidR="00764B56">
              <w:rPr>
                <w:rFonts w:ascii="Arial" w:hAnsi="Arial" w:cs="Arial"/>
                <w:sz w:val="22"/>
                <w:szCs w:val="22"/>
              </w:rPr>
              <w:t xml:space="preserve"> pupil</w:t>
            </w:r>
            <w:r>
              <w:rPr>
                <w:rFonts w:ascii="Arial" w:hAnsi="Arial" w:cs="Arial"/>
                <w:sz w:val="22"/>
                <w:szCs w:val="22"/>
              </w:rPr>
              <w:t xml:space="preserve"> success </w:t>
            </w:r>
            <w:r w:rsidRPr="00C70D38">
              <w:rPr>
                <w:rFonts w:ascii="Arial" w:hAnsi="Arial" w:cs="Arial"/>
                <w:sz w:val="22"/>
                <w:szCs w:val="22"/>
              </w:rPr>
              <w:t xml:space="preserve">will be </w:t>
            </w:r>
            <w:r>
              <w:rPr>
                <w:rFonts w:ascii="Arial" w:hAnsi="Arial" w:cs="Arial"/>
                <w:sz w:val="22"/>
                <w:szCs w:val="22"/>
              </w:rPr>
              <w:t>held in school time for the pup</w:t>
            </w:r>
            <w:r w:rsidRPr="00C70D38">
              <w:rPr>
                <w:rFonts w:ascii="Arial" w:hAnsi="Arial" w:cs="Arial"/>
                <w:sz w:val="22"/>
                <w:szCs w:val="22"/>
              </w:rPr>
              <w:t>ils only</w:t>
            </w:r>
            <w:r>
              <w:rPr>
                <w:rFonts w:ascii="Arial" w:hAnsi="Arial" w:cs="Arial"/>
                <w:sz w:val="22"/>
                <w:szCs w:val="22"/>
              </w:rPr>
              <w:t xml:space="preserve"> with pictures taken for parents/families</w:t>
            </w:r>
            <w:r w:rsidR="00764B56">
              <w:rPr>
                <w:rFonts w:ascii="Arial" w:hAnsi="Arial" w:cs="Arial"/>
                <w:sz w:val="22"/>
                <w:szCs w:val="22"/>
              </w:rPr>
              <w:t>. T</w:t>
            </w:r>
            <w:r>
              <w:rPr>
                <w:rFonts w:ascii="Arial" w:hAnsi="Arial" w:cs="Arial"/>
                <w:sz w:val="22"/>
                <w:szCs w:val="22"/>
              </w:rPr>
              <w:t>hese may be displayed on SWAY</w:t>
            </w:r>
            <w:r w:rsidR="00764B56">
              <w:rPr>
                <w:rFonts w:ascii="Arial" w:hAnsi="Arial" w:cs="Arial"/>
                <w:sz w:val="22"/>
                <w:szCs w:val="22"/>
              </w:rPr>
              <w:t>,</w:t>
            </w:r>
            <w:r>
              <w:rPr>
                <w:rFonts w:ascii="Arial" w:hAnsi="Arial" w:cs="Arial"/>
                <w:sz w:val="22"/>
                <w:szCs w:val="22"/>
              </w:rPr>
              <w:t xml:space="preserve"> the same platform the school newsletter is on</w:t>
            </w:r>
            <w:r w:rsidR="00764B56">
              <w:rPr>
                <w:rFonts w:ascii="Arial" w:hAnsi="Arial" w:cs="Arial"/>
                <w:sz w:val="22"/>
                <w:szCs w:val="22"/>
              </w:rPr>
              <w:t>, subject to parental consent</w:t>
            </w:r>
            <w:r>
              <w:rPr>
                <w:rFonts w:ascii="Arial" w:hAnsi="Arial" w:cs="Arial"/>
                <w:sz w:val="22"/>
                <w:szCs w:val="22"/>
              </w:rPr>
              <w:t>. Date and further details TBC.</w:t>
            </w:r>
          </w:p>
          <w:p w14:paraId="6B004038" w14:textId="77777777" w:rsidR="00C70D38" w:rsidRPr="00C70D38" w:rsidRDefault="00C70D38" w:rsidP="00D754E7">
            <w:pPr>
              <w:jc w:val="both"/>
              <w:rPr>
                <w:rFonts w:ascii="Arial" w:hAnsi="Arial" w:cs="Arial"/>
                <w:sz w:val="22"/>
                <w:szCs w:val="22"/>
                <w:u w:val="single"/>
              </w:rPr>
            </w:pPr>
          </w:p>
          <w:p w14:paraId="0DA229AE" w14:textId="04D9F115" w:rsidR="00C70D38" w:rsidRPr="00764B56" w:rsidRDefault="00C70D38" w:rsidP="00D754E7">
            <w:pPr>
              <w:jc w:val="both"/>
              <w:rPr>
                <w:rFonts w:ascii="Arial" w:hAnsi="Arial" w:cs="Arial"/>
                <w:sz w:val="22"/>
                <w:szCs w:val="22"/>
              </w:rPr>
            </w:pPr>
            <w:r w:rsidRPr="00C70D38">
              <w:rPr>
                <w:rFonts w:ascii="Arial" w:hAnsi="Arial" w:cs="Arial"/>
                <w:sz w:val="22"/>
                <w:szCs w:val="22"/>
                <w:u w:val="single"/>
              </w:rPr>
              <w:t>Advance Highers</w:t>
            </w:r>
            <w:r w:rsidR="00764B56">
              <w:rPr>
                <w:rFonts w:ascii="Arial" w:hAnsi="Arial" w:cs="Arial"/>
                <w:sz w:val="22"/>
                <w:szCs w:val="22"/>
              </w:rPr>
              <w:t xml:space="preserve"> – Anne had been asked by a parent to raise the matter of reduced teacher-facing periods for Advanced Highers. Craig explained that following a local authority decision Advance Highers will consist of 4 teacher-facing periods and 2 periods of self–directed learning. (Had previously been 6 periods teacher-facing however this was more generous than in most local authorities)</w:t>
            </w:r>
            <w:proofErr w:type="gramStart"/>
            <w:r w:rsidR="00764B56">
              <w:rPr>
                <w:rFonts w:ascii="Arial" w:hAnsi="Arial" w:cs="Arial"/>
                <w:sz w:val="22"/>
                <w:szCs w:val="22"/>
              </w:rPr>
              <w:t>.</w:t>
            </w:r>
            <w:proofErr w:type="gramEnd"/>
            <w:r w:rsidR="00764B56">
              <w:rPr>
                <w:rFonts w:ascii="Arial" w:hAnsi="Arial" w:cs="Arial"/>
                <w:sz w:val="22"/>
                <w:szCs w:val="22"/>
              </w:rPr>
              <w:t xml:space="preserve"> This is in part linked to resources, however will encourage pupils to develop the</w:t>
            </w:r>
            <w:r w:rsidR="00AC2F00">
              <w:rPr>
                <w:rFonts w:ascii="Arial" w:hAnsi="Arial" w:cs="Arial"/>
                <w:sz w:val="22"/>
                <w:szCs w:val="22"/>
              </w:rPr>
              <w:t xml:space="preserve"> </w:t>
            </w:r>
            <w:r w:rsidR="00C0327B">
              <w:rPr>
                <w:rFonts w:ascii="Arial" w:hAnsi="Arial" w:cs="Arial"/>
                <w:sz w:val="22"/>
                <w:szCs w:val="22"/>
              </w:rPr>
              <w:t>independent</w:t>
            </w:r>
            <w:r w:rsidR="00764B56">
              <w:rPr>
                <w:rFonts w:ascii="Arial" w:hAnsi="Arial" w:cs="Arial"/>
                <w:sz w:val="22"/>
                <w:szCs w:val="22"/>
              </w:rPr>
              <w:t xml:space="preserve"> learning skills they will require in further/higher education. Departmental staff will as always be available for pupil support either face-to-face at a mutually agreeable time or via Teams.</w:t>
            </w:r>
          </w:p>
          <w:p w14:paraId="2125BB33" w14:textId="77777777" w:rsidR="00C70D38" w:rsidRPr="00C70D38" w:rsidRDefault="00C70D38" w:rsidP="00D754E7">
            <w:pPr>
              <w:jc w:val="both"/>
              <w:rPr>
                <w:rFonts w:ascii="Arial" w:hAnsi="Arial" w:cs="Arial"/>
                <w:sz w:val="22"/>
                <w:szCs w:val="22"/>
                <w:u w:val="single"/>
              </w:rPr>
            </w:pPr>
          </w:p>
          <w:p w14:paraId="5F68E96D" w14:textId="4E634286" w:rsidR="00C70D38" w:rsidRPr="00C70D38" w:rsidRDefault="00C70D38" w:rsidP="00D754E7">
            <w:pPr>
              <w:jc w:val="both"/>
              <w:rPr>
                <w:rFonts w:ascii="Arial" w:hAnsi="Arial" w:cs="Arial"/>
                <w:sz w:val="22"/>
                <w:szCs w:val="22"/>
                <w:u w:val="single"/>
              </w:rPr>
            </w:pPr>
            <w:r w:rsidRPr="00C70D38">
              <w:rPr>
                <w:rFonts w:ascii="Arial" w:hAnsi="Arial" w:cs="Arial"/>
                <w:sz w:val="22"/>
                <w:szCs w:val="22"/>
                <w:u w:val="single"/>
              </w:rPr>
              <w:t>S6 Study Periods</w:t>
            </w:r>
            <w:r w:rsidR="00764B56" w:rsidRPr="00764B56">
              <w:rPr>
                <w:rFonts w:ascii="Arial" w:hAnsi="Arial" w:cs="Arial"/>
                <w:sz w:val="22"/>
                <w:szCs w:val="22"/>
              </w:rPr>
              <w:t xml:space="preserve"> – Pupils </w:t>
            </w:r>
            <w:r w:rsidR="00764B56">
              <w:rPr>
                <w:rFonts w:ascii="Arial" w:hAnsi="Arial" w:cs="Arial"/>
                <w:sz w:val="22"/>
                <w:szCs w:val="22"/>
              </w:rPr>
              <w:t>will be allowed to sign out of</w:t>
            </w:r>
            <w:r w:rsidR="00764B56" w:rsidRPr="00764B56">
              <w:rPr>
                <w:rFonts w:ascii="Arial" w:hAnsi="Arial" w:cs="Arial"/>
                <w:sz w:val="22"/>
                <w:szCs w:val="22"/>
              </w:rPr>
              <w:t xml:space="preserve"> school for 2 double periods a week, an increase from previous years</w:t>
            </w:r>
          </w:p>
          <w:p w14:paraId="7C372C68" w14:textId="77777777" w:rsidR="00C70D38" w:rsidRDefault="00C70D38" w:rsidP="00D754E7">
            <w:pPr>
              <w:jc w:val="both"/>
              <w:rPr>
                <w:rFonts w:ascii="Arial" w:hAnsi="Arial" w:cs="Arial"/>
                <w:b/>
                <w:sz w:val="22"/>
                <w:szCs w:val="22"/>
              </w:rPr>
            </w:pPr>
          </w:p>
          <w:p w14:paraId="465886B6" w14:textId="12821D0F" w:rsidR="00C70D38" w:rsidRPr="00C70D38" w:rsidRDefault="00C70D38" w:rsidP="00D754E7">
            <w:pPr>
              <w:jc w:val="both"/>
              <w:rPr>
                <w:rFonts w:ascii="Arial" w:hAnsi="Arial" w:cs="Arial"/>
                <w:sz w:val="22"/>
                <w:szCs w:val="22"/>
              </w:rPr>
            </w:pPr>
            <w:r w:rsidRPr="00C70D38">
              <w:rPr>
                <w:rFonts w:ascii="Arial" w:hAnsi="Arial" w:cs="Arial"/>
                <w:sz w:val="22"/>
                <w:szCs w:val="22"/>
                <w:u w:val="single"/>
              </w:rPr>
              <w:lastRenderedPageBreak/>
              <w:t>Cyber Bullying</w:t>
            </w:r>
            <w:r w:rsidRPr="00C70D38">
              <w:rPr>
                <w:rFonts w:ascii="Arial" w:hAnsi="Arial" w:cs="Arial"/>
                <w:sz w:val="22"/>
                <w:szCs w:val="22"/>
              </w:rPr>
              <w:t xml:space="preserve"> – Anne reported a grandparent of a S1 pupil had been in touch concerned about this matter. He was reassured the school take this matter very seriously and address the issue with the pupils several times in the year through many platforms including guidance , PSE and the School Police link Kirsty Boyd. He was also advised if he had any specific concerns regarding this or a child’s wellbeing he should contact the school directly or Police Scotland.</w:t>
            </w:r>
          </w:p>
          <w:p w14:paraId="67F29110" w14:textId="77777777" w:rsidR="000B4A25" w:rsidRDefault="000B4A25" w:rsidP="00D754E7">
            <w:pPr>
              <w:jc w:val="both"/>
              <w:rPr>
                <w:rFonts w:ascii="Arial" w:hAnsi="Arial" w:cs="Arial"/>
                <w:b/>
                <w:sz w:val="22"/>
                <w:szCs w:val="22"/>
              </w:rPr>
            </w:pPr>
          </w:p>
          <w:p w14:paraId="5FB408E6" w14:textId="29F96BE0" w:rsidR="000B4A25" w:rsidRDefault="000B4A25" w:rsidP="00D754E7">
            <w:pPr>
              <w:jc w:val="both"/>
              <w:rPr>
                <w:rFonts w:ascii="Arial" w:hAnsi="Arial" w:cs="Arial"/>
                <w:b/>
                <w:sz w:val="22"/>
                <w:szCs w:val="22"/>
              </w:rPr>
            </w:pPr>
            <w:r>
              <w:rPr>
                <w:rFonts w:ascii="Arial" w:hAnsi="Arial" w:cs="Arial"/>
                <w:sz w:val="22"/>
                <w:szCs w:val="22"/>
              </w:rPr>
              <w:t>Anne closed the meeting and thanked everyone for attending</w:t>
            </w:r>
            <w:r w:rsidR="00BB00BA">
              <w:rPr>
                <w:rFonts w:ascii="Arial" w:hAnsi="Arial" w:cs="Arial"/>
                <w:sz w:val="22"/>
                <w:szCs w:val="22"/>
              </w:rPr>
              <w:t>.</w:t>
            </w:r>
            <w:r>
              <w:rPr>
                <w:rFonts w:ascii="Arial" w:hAnsi="Arial" w:cs="Arial"/>
                <w:sz w:val="22"/>
                <w:szCs w:val="22"/>
              </w:rPr>
              <w:t xml:space="preserve">   </w:t>
            </w:r>
          </w:p>
          <w:p w14:paraId="3BA6130A" w14:textId="77777777" w:rsidR="008A45AB" w:rsidRPr="00264AFE" w:rsidRDefault="008A45AB" w:rsidP="000B4A25">
            <w:pPr>
              <w:jc w:val="both"/>
              <w:rPr>
                <w:rFonts w:ascii="Arial" w:hAnsi="Arial" w:cs="Arial"/>
                <w:sz w:val="22"/>
                <w:szCs w:val="22"/>
              </w:rPr>
            </w:pPr>
          </w:p>
        </w:tc>
        <w:tc>
          <w:tcPr>
            <w:tcW w:w="1275" w:type="dxa"/>
          </w:tcPr>
          <w:p w14:paraId="6D353647" w14:textId="77777777" w:rsidR="008A45AB" w:rsidRPr="00556B21" w:rsidRDefault="008A45AB">
            <w:pPr>
              <w:rPr>
                <w:rFonts w:ascii="Arial" w:hAnsi="Arial" w:cs="Arial"/>
                <w:sz w:val="22"/>
                <w:szCs w:val="22"/>
              </w:rPr>
            </w:pPr>
          </w:p>
        </w:tc>
      </w:tr>
      <w:tr w:rsidR="000B4A25" w:rsidRPr="00556B21" w14:paraId="253A60F3" w14:textId="77777777" w:rsidTr="004D745B">
        <w:trPr>
          <w:trHeight w:val="148"/>
        </w:trPr>
        <w:tc>
          <w:tcPr>
            <w:tcW w:w="709" w:type="dxa"/>
          </w:tcPr>
          <w:p w14:paraId="0C30C79E" w14:textId="6BAF7CED" w:rsidR="000B4A25" w:rsidRDefault="000B4A25">
            <w:pPr>
              <w:rPr>
                <w:rFonts w:ascii="Arial" w:hAnsi="Arial" w:cs="Arial"/>
                <w:b/>
                <w:sz w:val="22"/>
                <w:szCs w:val="22"/>
              </w:rPr>
            </w:pPr>
            <w:r>
              <w:rPr>
                <w:rFonts w:ascii="Arial" w:hAnsi="Arial" w:cs="Arial"/>
                <w:b/>
                <w:sz w:val="22"/>
                <w:szCs w:val="22"/>
              </w:rPr>
              <w:t>9</w:t>
            </w:r>
          </w:p>
        </w:tc>
        <w:tc>
          <w:tcPr>
            <w:tcW w:w="7938" w:type="dxa"/>
          </w:tcPr>
          <w:p w14:paraId="4BA60ACA" w14:textId="67763056" w:rsidR="000B4A25" w:rsidRDefault="000B4A25" w:rsidP="000B4A25">
            <w:pPr>
              <w:jc w:val="both"/>
              <w:rPr>
                <w:rFonts w:ascii="Arial" w:hAnsi="Arial" w:cs="Arial"/>
                <w:b/>
                <w:sz w:val="22"/>
                <w:szCs w:val="22"/>
              </w:rPr>
            </w:pPr>
            <w:r>
              <w:rPr>
                <w:rFonts w:ascii="Arial" w:hAnsi="Arial" w:cs="Arial"/>
                <w:b/>
                <w:sz w:val="22"/>
                <w:szCs w:val="22"/>
              </w:rPr>
              <w:t>Date of Next Meeting</w:t>
            </w:r>
          </w:p>
          <w:p w14:paraId="11D825C0" w14:textId="77777777" w:rsidR="00ED3513" w:rsidRDefault="00ED3513" w:rsidP="000B4A25">
            <w:pPr>
              <w:jc w:val="both"/>
              <w:rPr>
                <w:rFonts w:ascii="Arial" w:hAnsi="Arial" w:cs="Arial"/>
                <w:b/>
                <w:sz w:val="22"/>
                <w:szCs w:val="22"/>
              </w:rPr>
            </w:pPr>
          </w:p>
          <w:p w14:paraId="3C292EEB" w14:textId="0F401F32" w:rsidR="00ED3513" w:rsidRPr="00ED3513" w:rsidRDefault="00AF543E" w:rsidP="000B4A25">
            <w:pPr>
              <w:jc w:val="both"/>
              <w:rPr>
                <w:rFonts w:ascii="Arial" w:hAnsi="Arial" w:cs="Arial"/>
                <w:sz w:val="22"/>
                <w:szCs w:val="22"/>
              </w:rPr>
            </w:pPr>
            <w:r>
              <w:rPr>
                <w:rFonts w:ascii="Arial" w:hAnsi="Arial" w:cs="Arial"/>
                <w:sz w:val="22"/>
                <w:szCs w:val="22"/>
              </w:rPr>
              <w:t xml:space="preserve">AGM </w:t>
            </w:r>
            <w:r w:rsidR="00ED3513" w:rsidRPr="00ED3513">
              <w:rPr>
                <w:rFonts w:ascii="Arial" w:hAnsi="Arial" w:cs="Arial"/>
                <w:sz w:val="22"/>
                <w:szCs w:val="22"/>
              </w:rPr>
              <w:t xml:space="preserve">Monday </w:t>
            </w:r>
            <w:r>
              <w:rPr>
                <w:rFonts w:ascii="Arial" w:hAnsi="Arial" w:cs="Arial"/>
                <w:sz w:val="22"/>
                <w:szCs w:val="22"/>
              </w:rPr>
              <w:t>21 Sept</w:t>
            </w:r>
            <w:r w:rsidR="00BB00BA">
              <w:rPr>
                <w:rFonts w:ascii="Arial" w:hAnsi="Arial" w:cs="Arial"/>
                <w:sz w:val="22"/>
                <w:szCs w:val="22"/>
              </w:rPr>
              <w:t xml:space="preserve"> 2020</w:t>
            </w:r>
            <w:r>
              <w:rPr>
                <w:rFonts w:ascii="Arial" w:hAnsi="Arial" w:cs="Arial"/>
                <w:sz w:val="22"/>
                <w:szCs w:val="22"/>
              </w:rPr>
              <w:t xml:space="preserve"> </w:t>
            </w:r>
            <w:r w:rsidR="00ED3513" w:rsidRPr="00ED3513">
              <w:rPr>
                <w:rFonts w:ascii="Arial" w:hAnsi="Arial" w:cs="Arial"/>
                <w:sz w:val="22"/>
                <w:szCs w:val="22"/>
              </w:rPr>
              <w:t>at 7pm</w:t>
            </w:r>
            <w:r>
              <w:rPr>
                <w:rFonts w:ascii="Arial" w:hAnsi="Arial" w:cs="Arial"/>
                <w:sz w:val="22"/>
                <w:szCs w:val="22"/>
              </w:rPr>
              <w:t xml:space="preserve"> via WebEx</w:t>
            </w:r>
          </w:p>
          <w:p w14:paraId="4666A176" w14:textId="77777777" w:rsidR="000B4A25" w:rsidRDefault="000B4A25" w:rsidP="00D754E7">
            <w:pPr>
              <w:jc w:val="both"/>
              <w:rPr>
                <w:rFonts w:ascii="Arial" w:hAnsi="Arial" w:cs="Arial"/>
                <w:b/>
                <w:sz w:val="22"/>
                <w:szCs w:val="22"/>
              </w:rPr>
            </w:pPr>
          </w:p>
        </w:tc>
        <w:tc>
          <w:tcPr>
            <w:tcW w:w="1275" w:type="dxa"/>
          </w:tcPr>
          <w:p w14:paraId="6A4CF405" w14:textId="77777777" w:rsidR="000B4A25" w:rsidRPr="00556B21" w:rsidRDefault="000B4A25">
            <w:pPr>
              <w:rPr>
                <w:rFonts w:ascii="Arial" w:hAnsi="Arial" w:cs="Arial"/>
                <w:sz w:val="22"/>
                <w:szCs w:val="22"/>
              </w:rPr>
            </w:pPr>
          </w:p>
        </w:tc>
      </w:tr>
    </w:tbl>
    <w:p w14:paraId="1E3C9514" w14:textId="77777777" w:rsidR="003A0156" w:rsidRDefault="003A0156" w:rsidP="003A0156">
      <w:pPr>
        <w:pStyle w:val="Body"/>
        <w:rPr>
          <w:rFonts w:hint="eastAsia"/>
        </w:rPr>
      </w:pPr>
    </w:p>
    <w:sectPr w:rsidR="003A0156" w:rsidSect="00257061">
      <w:headerReference w:type="default" r:id="rId8"/>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7FA7" w14:textId="77777777" w:rsidR="0059052B" w:rsidRDefault="0059052B" w:rsidP="00BF5D17">
      <w:r>
        <w:separator/>
      </w:r>
    </w:p>
  </w:endnote>
  <w:endnote w:type="continuationSeparator" w:id="0">
    <w:p w14:paraId="0C138F69" w14:textId="77777777" w:rsidR="0059052B" w:rsidRDefault="0059052B"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110A" w14:textId="77777777" w:rsidR="0059052B" w:rsidRDefault="0059052B" w:rsidP="00BF5D17">
      <w:r>
        <w:separator/>
      </w:r>
    </w:p>
  </w:footnote>
  <w:footnote w:type="continuationSeparator" w:id="0">
    <w:p w14:paraId="78F5BB9B" w14:textId="77777777" w:rsidR="0059052B" w:rsidRDefault="0059052B" w:rsidP="00BF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F5A4" w14:textId="568BBB5E" w:rsidR="00BF5D17" w:rsidRPr="00BF5D17" w:rsidRDefault="00C96D73" w:rsidP="00BF5D17">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D17" w:rsidRPr="00BF5D17">
      <w:rPr>
        <w:rFonts w:ascii="Arial" w:hAnsi="Arial" w:cs="Arial"/>
        <w:b/>
        <w:color w:val="002060"/>
        <w:sz w:val="22"/>
        <w:szCs w:val="22"/>
      </w:rPr>
      <w:t>Clydeview Academy</w:t>
    </w:r>
  </w:p>
  <w:p w14:paraId="466674DC" w14:textId="2521EF74" w:rsidR="00BF5D17" w:rsidRPr="00BF5D17" w:rsidRDefault="00AF543E" w:rsidP="00BF5D17">
    <w:pPr>
      <w:pStyle w:val="Header"/>
      <w:jc w:val="center"/>
      <w:rPr>
        <w:rFonts w:ascii="Arial" w:hAnsi="Arial" w:cs="Arial"/>
        <w:b/>
        <w:color w:val="002060"/>
        <w:sz w:val="22"/>
        <w:szCs w:val="22"/>
      </w:rPr>
    </w:pPr>
    <w:r>
      <w:rPr>
        <w:rFonts w:ascii="Arial" w:hAnsi="Arial" w:cs="Arial"/>
        <w:b/>
        <w:color w:val="002060"/>
        <w:sz w:val="22"/>
        <w:szCs w:val="22"/>
      </w:rPr>
      <w:t xml:space="preserve">Virtual </w:t>
    </w:r>
    <w:r w:rsidR="00BF5D17" w:rsidRPr="00BF5D17">
      <w:rPr>
        <w:rFonts w:ascii="Arial" w:hAnsi="Arial" w:cs="Arial"/>
        <w:b/>
        <w:color w:val="002060"/>
        <w:sz w:val="22"/>
        <w:szCs w:val="22"/>
      </w:rPr>
      <w:t>Parent Council Meeting</w:t>
    </w:r>
  </w:p>
  <w:p w14:paraId="639E056B" w14:textId="759DB06F" w:rsidR="00BF5D17" w:rsidRPr="00BF5D17" w:rsidRDefault="002A28E6" w:rsidP="002A28E6">
    <w:pPr>
      <w:pStyle w:val="Header"/>
      <w:rPr>
        <w:rFonts w:ascii="Arial" w:hAnsi="Arial" w:cs="Arial"/>
        <w:b/>
        <w:color w:val="002060"/>
        <w:sz w:val="22"/>
        <w:szCs w:val="22"/>
      </w:rPr>
    </w:pPr>
    <w:r>
      <w:rPr>
        <w:rFonts w:ascii="Arial" w:hAnsi="Arial" w:cs="Arial"/>
        <w:b/>
        <w:color w:val="002060"/>
        <w:sz w:val="22"/>
        <w:szCs w:val="22"/>
      </w:rPr>
      <w:t xml:space="preserve">  </w:t>
    </w:r>
    <w:r w:rsidR="00BF5D17" w:rsidRPr="00BF5D17">
      <w:rPr>
        <w:rFonts w:ascii="Arial" w:hAnsi="Arial" w:cs="Arial"/>
        <w:b/>
        <w:color w:val="002060"/>
        <w:sz w:val="22"/>
        <w:szCs w:val="22"/>
      </w:rPr>
      <w:t xml:space="preserve"> </w:t>
    </w:r>
    <w:r w:rsidR="002A4A86">
      <w:rPr>
        <w:rFonts w:ascii="Arial" w:hAnsi="Arial" w:cs="Arial"/>
        <w:b/>
        <w:color w:val="002060"/>
        <w:sz w:val="22"/>
        <w:szCs w:val="22"/>
      </w:rPr>
      <w:t xml:space="preserve">                                                 Held on </w:t>
    </w:r>
    <w:r w:rsidR="00432447">
      <w:rPr>
        <w:rFonts w:ascii="Arial" w:hAnsi="Arial" w:cs="Arial"/>
        <w:b/>
        <w:color w:val="002060"/>
        <w:sz w:val="22"/>
        <w:szCs w:val="22"/>
      </w:rPr>
      <w:t xml:space="preserve">Monday </w:t>
    </w:r>
    <w:r w:rsidR="00AF543E">
      <w:rPr>
        <w:rFonts w:ascii="Arial" w:hAnsi="Arial" w:cs="Arial"/>
        <w:b/>
        <w:color w:val="002060"/>
        <w:sz w:val="22"/>
        <w:szCs w:val="22"/>
      </w:rPr>
      <w:t xml:space="preserve">24 August 2020 </w:t>
    </w:r>
    <w:r w:rsidR="00C039F6">
      <w:rPr>
        <w:rFonts w:ascii="Arial" w:hAnsi="Arial" w:cs="Arial"/>
        <w:b/>
        <w:color w:val="002060"/>
        <w:sz w:val="22"/>
        <w:szCs w:val="22"/>
      </w:rPr>
      <w:t>at</w:t>
    </w:r>
    <w:r w:rsidR="00BF5D17" w:rsidRPr="00BF5D17">
      <w:rPr>
        <w:rFonts w:ascii="Arial" w:hAnsi="Arial" w:cs="Arial"/>
        <w:b/>
        <w:color w:val="002060"/>
        <w:sz w:val="22"/>
        <w:szCs w:val="22"/>
      </w:rPr>
      <w:t xml:space="preserve"> 7.00pm</w:t>
    </w:r>
    <w:r w:rsidR="00AF543E">
      <w:rPr>
        <w:rFonts w:ascii="Arial" w:hAnsi="Arial" w:cs="Arial"/>
        <w:b/>
        <w:color w:val="002060"/>
        <w:sz w:val="22"/>
        <w:szCs w:val="22"/>
      </w:rPr>
      <w:t xml:space="preserve"> via WebEx</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4A3"/>
    <w:multiLevelType w:val="hybridMultilevel"/>
    <w:tmpl w:val="0C1C0F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C3988"/>
    <w:multiLevelType w:val="hybridMultilevel"/>
    <w:tmpl w:val="6D26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96FE5"/>
    <w:multiLevelType w:val="hybridMultilevel"/>
    <w:tmpl w:val="DCE00C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409A3"/>
    <w:multiLevelType w:val="hybridMultilevel"/>
    <w:tmpl w:val="D88033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024A"/>
    <w:multiLevelType w:val="hybridMultilevel"/>
    <w:tmpl w:val="1DD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9531DC"/>
    <w:multiLevelType w:val="hybridMultilevel"/>
    <w:tmpl w:val="E60C210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3D2D2F"/>
    <w:multiLevelType w:val="hybridMultilevel"/>
    <w:tmpl w:val="7F0A3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D700F"/>
    <w:multiLevelType w:val="hybridMultilevel"/>
    <w:tmpl w:val="781434A2"/>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D25FD1"/>
    <w:multiLevelType w:val="hybridMultilevel"/>
    <w:tmpl w:val="53402B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A4C88"/>
    <w:multiLevelType w:val="hybridMultilevel"/>
    <w:tmpl w:val="620283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394F"/>
    <w:multiLevelType w:val="hybridMultilevel"/>
    <w:tmpl w:val="AE8CD880"/>
    <w:lvl w:ilvl="0" w:tplc="1F568086">
      <w:start w:val="1"/>
      <w:numFmt w:val="bullet"/>
      <w:lvlText w:val=""/>
      <w:lvlJc w:val="left"/>
      <w:pPr>
        <w:tabs>
          <w:tab w:val="num" w:pos="720"/>
        </w:tabs>
        <w:ind w:left="720" w:hanging="360"/>
      </w:pPr>
      <w:rPr>
        <w:rFonts w:ascii="Wingdings 2" w:hAnsi="Wingdings 2" w:hint="default"/>
      </w:rPr>
    </w:lvl>
    <w:lvl w:ilvl="1" w:tplc="2886F2FA" w:tentative="1">
      <w:start w:val="1"/>
      <w:numFmt w:val="bullet"/>
      <w:lvlText w:val=""/>
      <w:lvlJc w:val="left"/>
      <w:pPr>
        <w:tabs>
          <w:tab w:val="num" w:pos="1440"/>
        </w:tabs>
        <w:ind w:left="1440" w:hanging="360"/>
      </w:pPr>
      <w:rPr>
        <w:rFonts w:ascii="Wingdings 2" w:hAnsi="Wingdings 2" w:hint="default"/>
      </w:rPr>
    </w:lvl>
    <w:lvl w:ilvl="2" w:tplc="FA52B5A0" w:tentative="1">
      <w:start w:val="1"/>
      <w:numFmt w:val="bullet"/>
      <w:lvlText w:val=""/>
      <w:lvlJc w:val="left"/>
      <w:pPr>
        <w:tabs>
          <w:tab w:val="num" w:pos="2160"/>
        </w:tabs>
        <w:ind w:left="2160" w:hanging="360"/>
      </w:pPr>
      <w:rPr>
        <w:rFonts w:ascii="Wingdings 2" w:hAnsi="Wingdings 2" w:hint="default"/>
      </w:rPr>
    </w:lvl>
    <w:lvl w:ilvl="3" w:tplc="36B88CD0" w:tentative="1">
      <w:start w:val="1"/>
      <w:numFmt w:val="bullet"/>
      <w:lvlText w:val=""/>
      <w:lvlJc w:val="left"/>
      <w:pPr>
        <w:tabs>
          <w:tab w:val="num" w:pos="2880"/>
        </w:tabs>
        <w:ind w:left="2880" w:hanging="360"/>
      </w:pPr>
      <w:rPr>
        <w:rFonts w:ascii="Wingdings 2" w:hAnsi="Wingdings 2" w:hint="default"/>
      </w:rPr>
    </w:lvl>
    <w:lvl w:ilvl="4" w:tplc="8CE21AE4" w:tentative="1">
      <w:start w:val="1"/>
      <w:numFmt w:val="bullet"/>
      <w:lvlText w:val=""/>
      <w:lvlJc w:val="left"/>
      <w:pPr>
        <w:tabs>
          <w:tab w:val="num" w:pos="3600"/>
        </w:tabs>
        <w:ind w:left="3600" w:hanging="360"/>
      </w:pPr>
      <w:rPr>
        <w:rFonts w:ascii="Wingdings 2" w:hAnsi="Wingdings 2" w:hint="default"/>
      </w:rPr>
    </w:lvl>
    <w:lvl w:ilvl="5" w:tplc="11124F4A" w:tentative="1">
      <w:start w:val="1"/>
      <w:numFmt w:val="bullet"/>
      <w:lvlText w:val=""/>
      <w:lvlJc w:val="left"/>
      <w:pPr>
        <w:tabs>
          <w:tab w:val="num" w:pos="4320"/>
        </w:tabs>
        <w:ind w:left="4320" w:hanging="360"/>
      </w:pPr>
      <w:rPr>
        <w:rFonts w:ascii="Wingdings 2" w:hAnsi="Wingdings 2" w:hint="default"/>
      </w:rPr>
    </w:lvl>
    <w:lvl w:ilvl="6" w:tplc="5FD254DE" w:tentative="1">
      <w:start w:val="1"/>
      <w:numFmt w:val="bullet"/>
      <w:lvlText w:val=""/>
      <w:lvlJc w:val="left"/>
      <w:pPr>
        <w:tabs>
          <w:tab w:val="num" w:pos="5040"/>
        </w:tabs>
        <w:ind w:left="5040" w:hanging="360"/>
      </w:pPr>
      <w:rPr>
        <w:rFonts w:ascii="Wingdings 2" w:hAnsi="Wingdings 2" w:hint="default"/>
      </w:rPr>
    </w:lvl>
    <w:lvl w:ilvl="7" w:tplc="60F61C6C" w:tentative="1">
      <w:start w:val="1"/>
      <w:numFmt w:val="bullet"/>
      <w:lvlText w:val=""/>
      <w:lvlJc w:val="left"/>
      <w:pPr>
        <w:tabs>
          <w:tab w:val="num" w:pos="5760"/>
        </w:tabs>
        <w:ind w:left="5760" w:hanging="360"/>
      </w:pPr>
      <w:rPr>
        <w:rFonts w:ascii="Wingdings 2" w:hAnsi="Wingdings 2" w:hint="default"/>
      </w:rPr>
    </w:lvl>
    <w:lvl w:ilvl="8" w:tplc="A104A9F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A524340"/>
    <w:multiLevelType w:val="hybridMultilevel"/>
    <w:tmpl w:val="640EDC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758AB"/>
    <w:multiLevelType w:val="hybridMultilevel"/>
    <w:tmpl w:val="08201A0E"/>
    <w:numStyleLink w:val="Numbered"/>
  </w:abstractNum>
  <w:abstractNum w:abstractNumId="13" w15:restartNumberingAfterBreak="0">
    <w:nsid w:val="315C6651"/>
    <w:multiLevelType w:val="hybridMultilevel"/>
    <w:tmpl w:val="D744DD96"/>
    <w:lvl w:ilvl="0" w:tplc="3D72C86C">
      <w:start w:val="1"/>
      <w:numFmt w:val="bullet"/>
      <w:lvlText w:val=""/>
      <w:lvlJc w:val="left"/>
      <w:pPr>
        <w:tabs>
          <w:tab w:val="num" w:pos="786"/>
        </w:tabs>
        <w:ind w:left="786" w:hanging="360"/>
      </w:pPr>
      <w:rPr>
        <w:rFonts w:ascii="Wingdings 2" w:hAnsi="Wingdings 2" w:hint="default"/>
      </w:rPr>
    </w:lvl>
    <w:lvl w:ilvl="1" w:tplc="56B25C0E" w:tentative="1">
      <w:start w:val="1"/>
      <w:numFmt w:val="bullet"/>
      <w:lvlText w:val=""/>
      <w:lvlJc w:val="left"/>
      <w:pPr>
        <w:tabs>
          <w:tab w:val="num" w:pos="1506"/>
        </w:tabs>
        <w:ind w:left="1506" w:hanging="360"/>
      </w:pPr>
      <w:rPr>
        <w:rFonts w:ascii="Wingdings 2" w:hAnsi="Wingdings 2" w:hint="default"/>
      </w:rPr>
    </w:lvl>
    <w:lvl w:ilvl="2" w:tplc="F92CADB6" w:tentative="1">
      <w:start w:val="1"/>
      <w:numFmt w:val="bullet"/>
      <w:lvlText w:val=""/>
      <w:lvlJc w:val="left"/>
      <w:pPr>
        <w:tabs>
          <w:tab w:val="num" w:pos="2226"/>
        </w:tabs>
        <w:ind w:left="2226" w:hanging="360"/>
      </w:pPr>
      <w:rPr>
        <w:rFonts w:ascii="Wingdings 2" w:hAnsi="Wingdings 2" w:hint="default"/>
      </w:rPr>
    </w:lvl>
    <w:lvl w:ilvl="3" w:tplc="CB8AF51C" w:tentative="1">
      <w:start w:val="1"/>
      <w:numFmt w:val="bullet"/>
      <w:lvlText w:val=""/>
      <w:lvlJc w:val="left"/>
      <w:pPr>
        <w:tabs>
          <w:tab w:val="num" w:pos="2946"/>
        </w:tabs>
        <w:ind w:left="2946" w:hanging="360"/>
      </w:pPr>
      <w:rPr>
        <w:rFonts w:ascii="Wingdings 2" w:hAnsi="Wingdings 2" w:hint="default"/>
      </w:rPr>
    </w:lvl>
    <w:lvl w:ilvl="4" w:tplc="E1DC3EF8" w:tentative="1">
      <w:start w:val="1"/>
      <w:numFmt w:val="bullet"/>
      <w:lvlText w:val=""/>
      <w:lvlJc w:val="left"/>
      <w:pPr>
        <w:tabs>
          <w:tab w:val="num" w:pos="3666"/>
        </w:tabs>
        <w:ind w:left="3666" w:hanging="360"/>
      </w:pPr>
      <w:rPr>
        <w:rFonts w:ascii="Wingdings 2" w:hAnsi="Wingdings 2" w:hint="default"/>
      </w:rPr>
    </w:lvl>
    <w:lvl w:ilvl="5" w:tplc="1EBC8396" w:tentative="1">
      <w:start w:val="1"/>
      <w:numFmt w:val="bullet"/>
      <w:lvlText w:val=""/>
      <w:lvlJc w:val="left"/>
      <w:pPr>
        <w:tabs>
          <w:tab w:val="num" w:pos="4386"/>
        </w:tabs>
        <w:ind w:left="4386" w:hanging="360"/>
      </w:pPr>
      <w:rPr>
        <w:rFonts w:ascii="Wingdings 2" w:hAnsi="Wingdings 2" w:hint="default"/>
      </w:rPr>
    </w:lvl>
    <w:lvl w:ilvl="6" w:tplc="948E974C" w:tentative="1">
      <w:start w:val="1"/>
      <w:numFmt w:val="bullet"/>
      <w:lvlText w:val=""/>
      <w:lvlJc w:val="left"/>
      <w:pPr>
        <w:tabs>
          <w:tab w:val="num" w:pos="5106"/>
        </w:tabs>
        <w:ind w:left="5106" w:hanging="360"/>
      </w:pPr>
      <w:rPr>
        <w:rFonts w:ascii="Wingdings 2" w:hAnsi="Wingdings 2" w:hint="default"/>
      </w:rPr>
    </w:lvl>
    <w:lvl w:ilvl="7" w:tplc="E0A60490" w:tentative="1">
      <w:start w:val="1"/>
      <w:numFmt w:val="bullet"/>
      <w:lvlText w:val=""/>
      <w:lvlJc w:val="left"/>
      <w:pPr>
        <w:tabs>
          <w:tab w:val="num" w:pos="5826"/>
        </w:tabs>
        <w:ind w:left="5826" w:hanging="360"/>
      </w:pPr>
      <w:rPr>
        <w:rFonts w:ascii="Wingdings 2" w:hAnsi="Wingdings 2" w:hint="default"/>
      </w:rPr>
    </w:lvl>
    <w:lvl w:ilvl="8" w:tplc="567AF4DC" w:tentative="1">
      <w:start w:val="1"/>
      <w:numFmt w:val="bullet"/>
      <w:lvlText w:val=""/>
      <w:lvlJc w:val="left"/>
      <w:pPr>
        <w:tabs>
          <w:tab w:val="num" w:pos="6546"/>
        </w:tabs>
        <w:ind w:left="6546" w:hanging="360"/>
      </w:pPr>
      <w:rPr>
        <w:rFonts w:ascii="Wingdings 2" w:hAnsi="Wingdings 2" w:hint="default"/>
      </w:rPr>
    </w:lvl>
  </w:abstractNum>
  <w:abstractNum w:abstractNumId="14" w15:restartNumberingAfterBreak="0">
    <w:nsid w:val="34986FEA"/>
    <w:multiLevelType w:val="hybridMultilevel"/>
    <w:tmpl w:val="8CB8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351A5"/>
    <w:multiLevelType w:val="hybridMultilevel"/>
    <w:tmpl w:val="BB36B5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850CF"/>
    <w:multiLevelType w:val="hybridMultilevel"/>
    <w:tmpl w:val="CCB4C970"/>
    <w:lvl w:ilvl="0" w:tplc="8006ECA4">
      <w:start w:val="1"/>
      <w:numFmt w:val="bullet"/>
      <w:lvlText w:val=""/>
      <w:lvlJc w:val="left"/>
      <w:pPr>
        <w:tabs>
          <w:tab w:val="num" w:pos="751"/>
        </w:tabs>
        <w:ind w:left="751" w:hanging="360"/>
      </w:pPr>
      <w:rPr>
        <w:rFonts w:ascii="Wingdings 2" w:hAnsi="Wingdings 2" w:hint="default"/>
      </w:rPr>
    </w:lvl>
    <w:lvl w:ilvl="1" w:tplc="04745310">
      <w:numFmt w:val="bullet"/>
      <w:lvlText w:val=""/>
      <w:lvlJc w:val="left"/>
      <w:pPr>
        <w:tabs>
          <w:tab w:val="num" w:pos="1471"/>
        </w:tabs>
        <w:ind w:left="1471" w:hanging="360"/>
      </w:pPr>
      <w:rPr>
        <w:rFonts w:ascii="Wingdings 2" w:hAnsi="Wingdings 2" w:hint="default"/>
      </w:rPr>
    </w:lvl>
    <w:lvl w:ilvl="2" w:tplc="F634E9F4" w:tentative="1">
      <w:start w:val="1"/>
      <w:numFmt w:val="bullet"/>
      <w:lvlText w:val=""/>
      <w:lvlJc w:val="left"/>
      <w:pPr>
        <w:tabs>
          <w:tab w:val="num" w:pos="2191"/>
        </w:tabs>
        <w:ind w:left="2191" w:hanging="360"/>
      </w:pPr>
      <w:rPr>
        <w:rFonts w:ascii="Wingdings 2" w:hAnsi="Wingdings 2" w:hint="default"/>
      </w:rPr>
    </w:lvl>
    <w:lvl w:ilvl="3" w:tplc="E2102CA0" w:tentative="1">
      <w:start w:val="1"/>
      <w:numFmt w:val="bullet"/>
      <w:lvlText w:val=""/>
      <w:lvlJc w:val="left"/>
      <w:pPr>
        <w:tabs>
          <w:tab w:val="num" w:pos="2911"/>
        </w:tabs>
        <w:ind w:left="2911" w:hanging="360"/>
      </w:pPr>
      <w:rPr>
        <w:rFonts w:ascii="Wingdings 2" w:hAnsi="Wingdings 2" w:hint="default"/>
      </w:rPr>
    </w:lvl>
    <w:lvl w:ilvl="4" w:tplc="65447DEC" w:tentative="1">
      <w:start w:val="1"/>
      <w:numFmt w:val="bullet"/>
      <w:lvlText w:val=""/>
      <w:lvlJc w:val="left"/>
      <w:pPr>
        <w:tabs>
          <w:tab w:val="num" w:pos="3631"/>
        </w:tabs>
        <w:ind w:left="3631" w:hanging="360"/>
      </w:pPr>
      <w:rPr>
        <w:rFonts w:ascii="Wingdings 2" w:hAnsi="Wingdings 2" w:hint="default"/>
      </w:rPr>
    </w:lvl>
    <w:lvl w:ilvl="5" w:tplc="3C0A9B24" w:tentative="1">
      <w:start w:val="1"/>
      <w:numFmt w:val="bullet"/>
      <w:lvlText w:val=""/>
      <w:lvlJc w:val="left"/>
      <w:pPr>
        <w:tabs>
          <w:tab w:val="num" w:pos="4351"/>
        </w:tabs>
        <w:ind w:left="4351" w:hanging="360"/>
      </w:pPr>
      <w:rPr>
        <w:rFonts w:ascii="Wingdings 2" w:hAnsi="Wingdings 2" w:hint="default"/>
      </w:rPr>
    </w:lvl>
    <w:lvl w:ilvl="6" w:tplc="5C6CF63E" w:tentative="1">
      <w:start w:val="1"/>
      <w:numFmt w:val="bullet"/>
      <w:lvlText w:val=""/>
      <w:lvlJc w:val="left"/>
      <w:pPr>
        <w:tabs>
          <w:tab w:val="num" w:pos="5071"/>
        </w:tabs>
        <w:ind w:left="5071" w:hanging="360"/>
      </w:pPr>
      <w:rPr>
        <w:rFonts w:ascii="Wingdings 2" w:hAnsi="Wingdings 2" w:hint="default"/>
      </w:rPr>
    </w:lvl>
    <w:lvl w:ilvl="7" w:tplc="2F6A440C" w:tentative="1">
      <w:start w:val="1"/>
      <w:numFmt w:val="bullet"/>
      <w:lvlText w:val=""/>
      <w:lvlJc w:val="left"/>
      <w:pPr>
        <w:tabs>
          <w:tab w:val="num" w:pos="5791"/>
        </w:tabs>
        <w:ind w:left="5791" w:hanging="360"/>
      </w:pPr>
      <w:rPr>
        <w:rFonts w:ascii="Wingdings 2" w:hAnsi="Wingdings 2" w:hint="default"/>
      </w:rPr>
    </w:lvl>
    <w:lvl w:ilvl="8" w:tplc="F3824AE2" w:tentative="1">
      <w:start w:val="1"/>
      <w:numFmt w:val="bullet"/>
      <w:lvlText w:val=""/>
      <w:lvlJc w:val="left"/>
      <w:pPr>
        <w:tabs>
          <w:tab w:val="num" w:pos="6511"/>
        </w:tabs>
        <w:ind w:left="6511" w:hanging="360"/>
      </w:pPr>
      <w:rPr>
        <w:rFonts w:ascii="Wingdings 2" w:hAnsi="Wingdings 2" w:hint="default"/>
      </w:rPr>
    </w:lvl>
  </w:abstractNum>
  <w:abstractNum w:abstractNumId="17" w15:restartNumberingAfterBreak="0">
    <w:nsid w:val="3A2E45B8"/>
    <w:multiLevelType w:val="hybridMultilevel"/>
    <w:tmpl w:val="1F3CA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77126"/>
    <w:multiLevelType w:val="hybridMultilevel"/>
    <w:tmpl w:val="303A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50546"/>
    <w:multiLevelType w:val="hybridMultilevel"/>
    <w:tmpl w:val="8510454A"/>
    <w:lvl w:ilvl="0" w:tplc="885E0322">
      <w:start w:val="1"/>
      <w:numFmt w:val="decimal"/>
      <w:lvlText w:val="%1."/>
      <w:lvlJc w:val="left"/>
      <w:pPr>
        <w:tabs>
          <w:tab w:val="num" w:pos="1515"/>
        </w:tabs>
        <w:ind w:left="1515" w:hanging="360"/>
      </w:pPr>
      <w:rPr>
        <w:rFonts w:hint="default"/>
      </w:rPr>
    </w:lvl>
    <w:lvl w:ilvl="1" w:tplc="08090019" w:tentative="1">
      <w:start w:val="1"/>
      <w:numFmt w:val="lowerLetter"/>
      <w:lvlText w:val="%2."/>
      <w:lvlJc w:val="left"/>
      <w:pPr>
        <w:tabs>
          <w:tab w:val="num" w:pos="2235"/>
        </w:tabs>
        <w:ind w:left="2235" w:hanging="360"/>
      </w:pPr>
    </w:lvl>
    <w:lvl w:ilvl="2" w:tplc="0809001B" w:tentative="1">
      <w:start w:val="1"/>
      <w:numFmt w:val="lowerRoman"/>
      <w:lvlText w:val="%3."/>
      <w:lvlJc w:val="right"/>
      <w:pPr>
        <w:tabs>
          <w:tab w:val="num" w:pos="2955"/>
        </w:tabs>
        <w:ind w:left="2955" w:hanging="180"/>
      </w:pPr>
    </w:lvl>
    <w:lvl w:ilvl="3" w:tplc="0809000F" w:tentative="1">
      <w:start w:val="1"/>
      <w:numFmt w:val="decimal"/>
      <w:lvlText w:val="%4."/>
      <w:lvlJc w:val="left"/>
      <w:pPr>
        <w:tabs>
          <w:tab w:val="num" w:pos="3675"/>
        </w:tabs>
        <w:ind w:left="3675" w:hanging="360"/>
      </w:pPr>
    </w:lvl>
    <w:lvl w:ilvl="4" w:tplc="08090019" w:tentative="1">
      <w:start w:val="1"/>
      <w:numFmt w:val="lowerLetter"/>
      <w:lvlText w:val="%5."/>
      <w:lvlJc w:val="left"/>
      <w:pPr>
        <w:tabs>
          <w:tab w:val="num" w:pos="4395"/>
        </w:tabs>
        <w:ind w:left="4395" w:hanging="360"/>
      </w:pPr>
    </w:lvl>
    <w:lvl w:ilvl="5" w:tplc="0809001B" w:tentative="1">
      <w:start w:val="1"/>
      <w:numFmt w:val="lowerRoman"/>
      <w:lvlText w:val="%6."/>
      <w:lvlJc w:val="right"/>
      <w:pPr>
        <w:tabs>
          <w:tab w:val="num" w:pos="5115"/>
        </w:tabs>
        <w:ind w:left="5115" w:hanging="180"/>
      </w:pPr>
    </w:lvl>
    <w:lvl w:ilvl="6" w:tplc="0809000F" w:tentative="1">
      <w:start w:val="1"/>
      <w:numFmt w:val="decimal"/>
      <w:lvlText w:val="%7."/>
      <w:lvlJc w:val="left"/>
      <w:pPr>
        <w:tabs>
          <w:tab w:val="num" w:pos="5835"/>
        </w:tabs>
        <w:ind w:left="5835" w:hanging="360"/>
      </w:pPr>
    </w:lvl>
    <w:lvl w:ilvl="7" w:tplc="08090019" w:tentative="1">
      <w:start w:val="1"/>
      <w:numFmt w:val="lowerLetter"/>
      <w:lvlText w:val="%8."/>
      <w:lvlJc w:val="left"/>
      <w:pPr>
        <w:tabs>
          <w:tab w:val="num" w:pos="6555"/>
        </w:tabs>
        <w:ind w:left="6555" w:hanging="360"/>
      </w:pPr>
    </w:lvl>
    <w:lvl w:ilvl="8" w:tplc="0809001B" w:tentative="1">
      <w:start w:val="1"/>
      <w:numFmt w:val="lowerRoman"/>
      <w:lvlText w:val="%9."/>
      <w:lvlJc w:val="right"/>
      <w:pPr>
        <w:tabs>
          <w:tab w:val="num" w:pos="7275"/>
        </w:tabs>
        <w:ind w:left="7275" w:hanging="180"/>
      </w:pPr>
    </w:lvl>
  </w:abstractNum>
  <w:abstractNum w:abstractNumId="20" w15:restartNumberingAfterBreak="0">
    <w:nsid w:val="43457519"/>
    <w:multiLevelType w:val="hybridMultilevel"/>
    <w:tmpl w:val="08201A0E"/>
    <w:styleLink w:val="Numbered"/>
    <w:lvl w:ilvl="0" w:tplc="EB26A00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5542F3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D2C3620">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5CD944">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82E5A06">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A3492E4">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7CCDD8A">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D2B368">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4725B7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46D33EF4"/>
    <w:multiLevelType w:val="hybridMultilevel"/>
    <w:tmpl w:val="D35A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8972EE"/>
    <w:multiLevelType w:val="hybridMultilevel"/>
    <w:tmpl w:val="A9F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B188F"/>
    <w:multiLevelType w:val="hybridMultilevel"/>
    <w:tmpl w:val="CE400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C8541B"/>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9217A6"/>
    <w:multiLevelType w:val="hybridMultilevel"/>
    <w:tmpl w:val="D44E2B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D062BA"/>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310FB"/>
    <w:multiLevelType w:val="hybridMultilevel"/>
    <w:tmpl w:val="3110AC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D471E"/>
    <w:multiLevelType w:val="hybridMultilevel"/>
    <w:tmpl w:val="39FA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8644D"/>
    <w:multiLevelType w:val="hybridMultilevel"/>
    <w:tmpl w:val="4222A7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5451F"/>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FC2530"/>
    <w:multiLevelType w:val="hybridMultilevel"/>
    <w:tmpl w:val="A914CF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806E4"/>
    <w:multiLevelType w:val="hybridMultilevel"/>
    <w:tmpl w:val="DD187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A2735"/>
    <w:multiLevelType w:val="hybridMultilevel"/>
    <w:tmpl w:val="94A6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EC615E"/>
    <w:multiLevelType w:val="hybridMultilevel"/>
    <w:tmpl w:val="5B204668"/>
    <w:lvl w:ilvl="0" w:tplc="4FC47C9A">
      <w:start w:val="1"/>
      <w:numFmt w:val="bullet"/>
      <w:lvlText w:val=""/>
      <w:lvlJc w:val="left"/>
      <w:pPr>
        <w:tabs>
          <w:tab w:val="num" w:pos="643"/>
        </w:tabs>
        <w:ind w:left="643" w:hanging="360"/>
      </w:pPr>
      <w:rPr>
        <w:rFonts w:ascii="Wingdings 2" w:hAnsi="Wingdings 2" w:hint="default"/>
      </w:rPr>
    </w:lvl>
    <w:lvl w:ilvl="1" w:tplc="9CE44CB8">
      <w:numFmt w:val="bullet"/>
      <w:lvlText w:val=""/>
      <w:lvlJc w:val="left"/>
      <w:pPr>
        <w:tabs>
          <w:tab w:val="num" w:pos="1363"/>
        </w:tabs>
        <w:ind w:left="1363" w:hanging="360"/>
      </w:pPr>
      <w:rPr>
        <w:rFonts w:ascii="Wingdings 2" w:hAnsi="Wingdings 2" w:hint="default"/>
      </w:rPr>
    </w:lvl>
    <w:lvl w:ilvl="2" w:tplc="9326AAB4" w:tentative="1">
      <w:start w:val="1"/>
      <w:numFmt w:val="bullet"/>
      <w:lvlText w:val=""/>
      <w:lvlJc w:val="left"/>
      <w:pPr>
        <w:tabs>
          <w:tab w:val="num" w:pos="2083"/>
        </w:tabs>
        <w:ind w:left="2083" w:hanging="360"/>
      </w:pPr>
      <w:rPr>
        <w:rFonts w:ascii="Wingdings 2" w:hAnsi="Wingdings 2" w:hint="default"/>
      </w:rPr>
    </w:lvl>
    <w:lvl w:ilvl="3" w:tplc="65723106" w:tentative="1">
      <w:start w:val="1"/>
      <w:numFmt w:val="bullet"/>
      <w:lvlText w:val=""/>
      <w:lvlJc w:val="left"/>
      <w:pPr>
        <w:tabs>
          <w:tab w:val="num" w:pos="2803"/>
        </w:tabs>
        <w:ind w:left="2803" w:hanging="360"/>
      </w:pPr>
      <w:rPr>
        <w:rFonts w:ascii="Wingdings 2" w:hAnsi="Wingdings 2" w:hint="default"/>
      </w:rPr>
    </w:lvl>
    <w:lvl w:ilvl="4" w:tplc="0C8222E0" w:tentative="1">
      <w:start w:val="1"/>
      <w:numFmt w:val="bullet"/>
      <w:lvlText w:val=""/>
      <w:lvlJc w:val="left"/>
      <w:pPr>
        <w:tabs>
          <w:tab w:val="num" w:pos="3523"/>
        </w:tabs>
        <w:ind w:left="3523" w:hanging="360"/>
      </w:pPr>
      <w:rPr>
        <w:rFonts w:ascii="Wingdings 2" w:hAnsi="Wingdings 2" w:hint="default"/>
      </w:rPr>
    </w:lvl>
    <w:lvl w:ilvl="5" w:tplc="50AC502C" w:tentative="1">
      <w:start w:val="1"/>
      <w:numFmt w:val="bullet"/>
      <w:lvlText w:val=""/>
      <w:lvlJc w:val="left"/>
      <w:pPr>
        <w:tabs>
          <w:tab w:val="num" w:pos="4243"/>
        </w:tabs>
        <w:ind w:left="4243" w:hanging="360"/>
      </w:pPr>
      <w:rPr>
        <w:rFonts w:ascii="Wingdings 2" w:hAnsi="Wingdings 2" w:hint="default"/>
      </w:rPr>
    </w:lvl>
    <w:lvl w:ilvl="6" w:tplc="32D697E2" w:tentative="1">
      <w:start w:val="1"/>
      <w:numFmt w:val="bullet"/>
      <w:lvlText w:val=""/>
      <w:lvlJc w:val="left"/>
      <w:pPr>
        <w:tabs>
          <w:tab w:val="num" w:pos="4963"/>
        </w:tabs>
        <w:ind w:left="4963" w:hanging="360"/>
      </w:pPr>
      <w:rPr>
        <w:rFonts w:ascii="Wingdings 2" w:hAnsi="Wingdings 2" w:hint="default"/>
      </w:rPr>
    </w:lvl>
    <w:lvl w:ilvl="7" w:tplc="21D42FF2" w:tentative="1">
      <w:start w:val="1"/>
      <w:numFmt w:val="bullet"/>
      <w:lvlText w:val=""/>
      <w:lvlJc w:val="left"/>
      <w:pPr>
        <w:tabs>
          <w:tab w:val="num" w:pos="5683"/>
        </w:tabs>
        <w:ind w:left="5683" w:hanging="360"/>
      </w:pPr>
      <w:rPr>
        <w:rFonts w:ascii="Wingdings 2" w:hAnsi="Wingdings 2" w:hint="default"/>
      </w:rPr>
    </w:lvl>
    <w:lvl w:ilvl="8" w:tplc="E5CA21BA" w:tentative="1">
      <w:start w:val="1"/>
      <w:numFmt w:val="bullet"/>
      <w:lvlText w:val=""/>
      <w:lvlJc w:val="left"/>
      <w:pPr>
        <w:tabs>
          <w:tab w:val="num" w:pos="6403"/>
        </w:tabs>
        <w:ind w:left="6403" w:hanging="360"/>
      </w:pPr>
      <w:rPr>
        <w:rFonts w:ascii="Wingdings 2" w:hAnsi="Wingdings 2" w:hint="default"/>
      </w:rPr>
    </w:lvl>
  </w:abstractNum>
  <w:abstractNum w:abstractNumId="35" w15:restartNumberingAfterBreak="0">
    <w:nsid w:val="69F931BE"/>
    <w:multiLevelType w:val="hybridMultilevel"/>
    <w:tmpl w:val="FCE8E806"/>
    <w:lvl w:ilvl="0" w:tplc="DD882540">
      <w:start w:val="1"/>
      <w:numFmt w:val="bullet"/>
      <w:lvlText w:val=""/>
      <w:lvlJc w:val="left"/>
      <w:pPr>
        <w:tabs>
          <w:tab w:val="num" w:pos="928"/>
        </w:tabs>
        <w:ind w:left="928" w:hanging="360"/>
      </w:pPr>
      <w:rPr>
        <w:rFonts w:ascii="Wingdings 2" w:hAnsi="Wingdings 2" w:hint="default"/>
      </w:rPr>
    </w:lvl>
    <w:lvl w:ilvl="1" w:tplc="6DDE6156" w:tentative="1">
      <w:start w:val="1"/>
      <w:numFmt w:val="bullet"/>
      <w:lvlText w:val=""/>
      <w:lvlJc w:val="left"/>
      <w:pPr>
        <w:tabs>
          <w:tab w:val="num" w:pos="1648"/>
        </w:tabs>
        <w:ind w:left="1648" w:hanging="360"/>
      </w:pPr>
      <w:rPr>
        <w:rFonts w:ascii="Wingdings 2" w:hAnsi="Wingdings 2" w:hint="default"/>
      </w:rPr>
    </w:lvl>
    <w:lvl w:ilvl="2" w:tplc="BEFA0186" w:tentative="1">
      <w:start w:val="1"/>
      <w:numFmt w:val="bullet"/>
      <w:lvlText w:val=""/>
      <w:lvlJc w:val="left"/>
      <w:pPr>
        <w:tabs>
          <w:tab w:val="num" w:pos="2368"/>
        </w:tabs>
        <w:ind w:left="2368" w:hanging="360"/>
      </w:pPr>
      <w:rPr>
        <w:rFonts w:ascii="Wingdings 2" w:hAnsi="Wingdings 2" w:hint="default"/>
      </w:rPr>
    </w:lvl>
    <w:lvl w:ilvl="3" w:tplc="C1D0D7E8" w:tentative="1">
      <w:start w:val="1"/>
      <w:numFmt w:val="bullet"/>
      <w:lvlText w:val=""/>
      <w:lvlJc w:val="left"/>
      <w:pPr>
        <w:tabs>
          <w:tab w:val="num" w:pos="3088"/>
        </w:tabs>
        <w:ind w:left="3088" w:hanging="360"/>
      </w:pPr>
      <w:rPr>
        <w:rFonts w:ascii="Wingdings 2" w:hAnsi="Wingdings 2" w:hint="default"/>
      </w:rPr>
    </w:lvl>
    <w:lvl w:ilvl="4" w:tplc="68EA5102" w:tentative="1">
      <w:start w:val="1"/>
      <w:numFmt w:val="bullet"/>
      <w:lvlText w:val=""/>
      <w:lvlJc w:val="left"/>
      <w:pPr>
        <w:tabs>
          <w:tab w:val="num" w:pos="3808"/>
        </w:tabs>
        <w:ind w:left="3808" w:hanging="360"/>
      </w:pPr>
      <w:rPr>
        <w:rFonts w:ascii="Wingdings 2" w:hAnsi="Wingdings 2" w:hint="default"/>
      </w:rPr>
    </w:lvl>
    <w:lvl w:ilvl="5" w:tplc="35F41C10" w:tentative="1">
      <w:start w:val="1"/>
      <w:numFmt w:val="bullet"/>
      <w:lvlText w:val=""/>
      <w:lvlJc w:val="left"/>
      <w:pPr>
        <w:tabs>
          <w:tab w:val="num" w:pos="4528"/>
        </w:tabs>
        <w:ind w:left="4528" w:hanging="360"/>
      </w:pPr>
      <w:rPr>
        <w:rFonts w:ascii="Wingdings 2" w:hAnsi="Wingdings 2" w:hint="default"/>
      </w:rPr>
    </w:lvl>
    <w:lvl w:ilvl="6" w:tplc="DAD6F65E" w:tentative="1">
      <w:start w:val="1"/>
      <w:numFmt w:val="bullet"/>
      <w:lvlText w:val=""/>
      <w:lvlJc w:val="left"/>
      <w:pPr>
        <w:tabs>
          <w:tab w:val="num" w:pos="5248"/>
        </w:tabs>
        <w:ind w:left="5248" w:hanging="360"/>
      </w:pPr>
      <w:rPr>
        <w:rFonts w:ascii="Wingdings 2" w:hAnsi="Wingdings 2" w:hint="default"/>
      </w:rPr>
    </w:lvl>
    <w:lvl w:ilvl="7" w:tplc="3654835E" w:tentative="1">
      <w:start w:val="1"/>
      <w:numFmt w:val="bullet"/>
      <w:lvlText w:val=""/>
      <w:lvlJc w:val="left"/>
      <w:pPr>
        <w:tabs>
          <w:tab w:val="num" w:pos="5968"/>
        </w:tabs>
        <w:ind w:left="5968" w:hanging="360"/>
      </w:pPr>
      <w:rPr>
        <w:rFonts w:ascii="Wingdings 2" w:hAnsi="Wingdings 2" w:hint="default"/>
      </w:rPr>
    </w:lvl>
    <w:lvl w:ilvl="8" w:tplc="2CECB660" w:tentative="1">
      <w:start w:val="1"/>
      <w:numFmt w:val="bullet"/>
      <w:lvlText w:val=""/>
      <w:lvlJc w:val="left"/>
      <w:pPr>
        <w:tabs>
          <w:tab w:val="num" w:pos="6688"/>
        </w:tabs>
        <w:ind w:left="6688" w:hanging="360"/>
      </w:pPr>
      <w:rPr>
        <w:rFonts w:ascii="Wingdings 2" w:hAnsi="Wingdings 2" w:hint="default"/>
      </w:rPr>
    </w:lvl>
  </w:abstractNum>
  <w:abstractNum w:abstractNumId="36" w15:restartNumberingAfterBreak="0">
    <w:nsid w:val="6D687569"/>
    <w:multiLevelType w:val="hybridMultilevel"/>
    <w:tmpl w:val="AA864E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561B5C"/>
    <w:multiLevelType w:val="hybridMultilevel"/>
    <w:tmpl w:val="B552C1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51C33"/>
    <w:multiLevelType w:val="hybridMultilevel"/>
    <w:tmpl w:val="0882B5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1C72E51"/>
    <w:multiLevelType w:val="hybridMultilevel"/>
    <w:tmpl w:val="409A9F0C"/>
    <w:lvl w:ilvl="0" w:tplc="FB14B564">
      <w:start w:val="1"/>
      <w:numFmt w:val="bullet"/>
      <w:lvlText w:val=""/>
      <w:lvlJc w:val="left"/>
      <w:pPr>
        <w:tabs>
          <w:tab w:val="num" w:pos="720"/>
        </w:tabs>
        <w:ind w:left="720" w:hanging="360"/>
      </w:pPr>
      <w:rPr>
        <w:rFonts w:ascii="Wingdings" w:hAnsi="Wingdings" w:hint="default"/>
      </w:rPr>
    </w:lvl>
    <w:lvl w:ilvl="1" w:tplc="69229D14" w:tentative="1">
      <w:start w:val="1"/>
      <w:numFmt w:val="bullet"/>
      <w:lvlText w:val=""/>
      <w:lvlJc w:val="left"/>
      <w:pPr>
        <w:tabs>
          <w:tab w:val="num" w:pos="1440"/>
        </w:tabs>
        <w:ind w:left="1440" w:hanging="360"/>
      </w:pPr>
      <w:rPr>
        <w:rFonts w:ascii="Wingdings" w:hAnsi="Wingdings" w:hint="default"/>
      </w:rPr>
    </w:lvl>
    <w:lvl w:ilvl="2" w:tplc="7E1EB0C0" w:tentative="1">
      <w:start w:val="1"/>
      <w:numFmt w:val="bullet"/>
      <w:lvlText w:val=""/>
      <w:lvlJc w:val="left"/>
      <w:pPr>
        <w:tabs>
          <w:tab w:val="num" w:pos="2160"/>
        </w:tabs>
        <w:ind w:left="2160" w:hanging="360"/>
      </w:pPr>
      <w:rPr>
        <w:rFonts w:ascii="Wingdings" w:hAnsi="Wingdings" w:hint="default"/>
      </w:rPr>
    </w:lvl>
    <w:lvl w:ilvl="3" w:tplc="3B045A1C" w:tentative="1">
      <w:start w:val="1"/>
      <w:numFmt w:val="bullet"/>
      <w:lvlText w:val=""/>
      <w:lvlJc w:val="left"/>
      <w:pPr>
        <w:tabs>
          <w:tab w:val="num" w:pos="2880"/>
        </w:tabs>
        <w:ind w:left="2880" w:hanging="360"/>
      </w:pPr>
      <w:rPr>
        <w:rFonts w:ascii="Wingdings" w:hAnsi="Wingdings" w:hint="default"/>
      </w:rPr>
    </w:lvl>
    <w:lvl w:ilvl="4" w:tplc="65A49DBA" w:tentative="1">
      <w:start w:val="1"/>
      <w:numFmt w:val="bullet"/>
      <w:lvlText w:val=""/>
      <w:lvlJc w:val="left"/>
      <w:pPr>
        <w:tabs>
          <w:tab w:val="num" w:pos="3600"/>
        </w:tabs>
        <w:ind w:left="3600" w:hanging="360"/>
      </w:pPr>
      <w:rPr>
        <w:rFonts w:ascii="Wingdings" w:hAnsi="Wingdings" w:hint="default"/>
      </w:rPr>
    </w:lvl>
    <w:lvl w:ilvl="5" w:tplc="89E239F2" w:tentative="1">
      <w:start w:val="1"/>
      <w:numFmt w:val="bullet"/>
      <w:lvlText w:val=""/>
      <w:lvlJc w:val="left"/>
      <w:pPr>
        <w:tabs>
          <w:tab w:val="num" w:pos="4320"/>
        </w:tabs>
        <w:ind w:left="4320" w:hanging="360"/>
      </w:pPr>
      <w:rPr>
        <w:rFonts w:ascii="Wingdings" w:hAnsi="Wingdings" w:hint="default"/>
      </w:rPr>
    </w:lvl>
    <w:lvl w:ilvl="6" w:tplc="5D423EF2" w:tentative="1">
      <w:start w:val="1"/>
      <w:numFmt w:val="bullet"/>
      <w:lvlText w:val=""/>
      <w:lvlJc w:val="left"/>
      <w:pPr>
        <w:tabs>
          <w:tab w:val="num" w:pos="5040"/>
        </w:tabs>
        <w:ind w:left="5040" w:hanging="360"/>
      </w:pPr>
      <w:rPr>
        <w:rFonts w:ascii="Wingdings" w:hAnsi="Wingdings" w:hint="default"/>
      </w:rPr>
    </w:lvl>
    <w:lvl w:ilvl="7" w:tplc="56B27200" w:tentative="1">
      <w:start w:val="1"/>
      <w:numFmt w:val="bullet"/>
      <w:lvlText w:val=""/>
      <w:lvlJc w:val="left"/>
      <w:pPr>
        <w:tabs>
          <w:tab w:val="num" w:pos="5760"/>
        </w:tabs>
        <w:ind w:left="5760" w:hanging="360"/>
      </w:pPr>
      <w:rPr>
        <w:rFonts w:ascii="Wingdings" w:hAnsi="Wingdings" w:hint="default"/>
      </w:rPr>
    </w:lvl>
    <w:lvl w:ilvl="8" w:tplc="09009FD4">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100BA"/>
    <w:multiLevelType w:val="hybridMultilevel"/>
    <w:tmpl w:val="E1FE8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9"/>
  </w:num>
  <w:num w:numId="3">
    <w:abstractNumId w:val="9"/>
  </w:num>
  <w:num w:numId="4">
    <w:abstractNumId w:val="3"/>
  </w:num>
  <w:num w:numId="5">
    <w:abstractNumId w:val="29"/>
  </w:num>
  <w:num w:numId="6">
    <w:abstractNumId w:val="37"/>
  </w:num>
  <w:num w:numId="7">
    <w:abstractNumId w:val="15"/>
  </w:num>
  <w:num w:numId="8">
    <w:abstractNumId w:val="5"/>
  </w:num>
  <w:num w:numId="9">
    <w:abstractNumId w:val="8"/>
  </w:num>
  <w:num w:numId="10">
    <w:abstractNumId w:val="38"/>
  </w:num>
  <w:num w:numId="11">
    <w:abstractNumId w:val="7"/>
  </w:num>
  <w:num w:numId="12">
    <w:abstractNumId w:val="31"/>
  </w:num>
  <w:num w:numId="13">
    <w:abstractNumId w:val="0"/>
  </w:num>
  <w:num w:numId="14">
    <w:abstractNumId w:val="11"/>
  </w:num>
  <w:num w:numId="15">
    <w:abstractNumId w:val="25"/>
  </w:num>
  <w:num w:numId="16">
    <w:abstractNumId w:val="27"/>
  </w:num>
  <w:num w:numId="17">
    <w:abstractNumId w:val="2"/>
  </w:num>
  <w:num w:numId="18">
    <w:abstractNumId w:val="21"/>
  </w:num>
  <w:num w:numId="19">
    <w:abstractNumId w:val="26"/>
  </w:num>
  <w:num w:numId="20">
    <w:abstractNumId w:val="30"/>
  </w:num>
  <w:num w:numId="21">
    <w:abstractNumId w:val="24"/>
  </w:num>
  <w:num w:numId="22">
    <w:abstractNumId w:val="17"/>
  </w:num>
  <w:num w:numId="23">
    <w:abstractNumId w:val="40"/>
  </w:num>
  <w:num w:numId="24">
    <w:abstractNumId w:val="18"/>
  </w:num>
  <w:num w:numId="25">
    <w:abstractNumId w:val="32"/>
  </w:num>
  <w:num w:numId="26">
    <w:abstractNumId w:val="4"/>
  </w:num>
  <w:num w:numId="27">
    <w:abstractNumId w:val="33"/>
  </w:num>
  <w:num w:numId="28">
    <w:abstractNumId w:val="23"/>
  </w:num>
  <w:num w:numId="29">
    <w:abstractNumId w:val="14"/>
  </w:num>
  <w:num w:numId="30">
    <w:abstractNumId w:val="22"/>
  </w:num>
  <w:num w:numId="31">
    <w:abstractNumId w:val="28"/>
  </w:num>
  <w:num w:numId="32">
    <w:abstractNumId w:val="1"/>
  </w:num>
  <w:num w:numId="33">
    <w:abstractNumId w:val="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4"/>
  </w:num>
  <w:num w:numId="37">
    <w:abstractNumId w:val="16"/>
  </w:num>
  <w:num w:numId="38">
    <w:abstractNumId w:val="10"/>
  </w:num>
  <w:num w:numId="39">
    <w:abstractNumId w:val="39"/>
  </w:num>
  <w:num w:numId="40">
    <w:abstractNumId w:val="13"/>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A7"/>
    <w:rsid w:val="000020FA"/>
    <w:rsid w:val="00004A29"/>
    <w:rsid w:val="00007B99"/>
    <w:rsid w:val="00013095"/>
    <w:rsid w:val="00022000"/>
    <w:rsid w:val="00027175"/>
    <w:rsid w:val="0002766B"/>
    <w:rsid w:val="000306C9"/>
    <w:rsid w:val="000327C8"/>
    <w:rsid w:val="00037249"/>
    <w:rsid w:val="00044EF1"/>
    <w:rsid w:val="0004627A"/>
    <w:rsid w:val="000522BA"/>
    <w:rsid w:val="00052EBB"/>
    <w:rsid w:val="00053255"/>
    <w:rsid w:val="000546F7"/>
    <w:rsid w:val="000578F6"/>
    <w:rsid w:val="00071162"/>
    <w:rsid w:val="00071E95"/>
    <w:rsid w:val="00074ECB"/>
    <w:rsid w:val="00081FFB"/>
    <w:rsid w:val="000852DE"/>
    <w:rsid w:val="00086EB5"/>
    <w:rsid w:val="00087D6A"/>
    <w:rsid w:val="000913FF"/>
    <w:rsid w:val="00095139"/>
    <w:rsid w:val="000A60ED"/>
    <w:rsid w:val="000B3CC3"/>
    <w:rsid w:val="000B4A25"/>
    <w:rsid w:val="000B72DB"/>
    <w:rsid w:val="000C1CE4"/>
    <w:rsid w:val="000C5C9F"/>
    <w:rsid w:val="000D180A"/>
    <w:rsid w:val="000D30A9"/>
    <w:rsid w:val="000E0AF3"/>
    <w:rsid w:val="0010134D"/>
    <w:rsid w:val="00105E0E"/>
    <w:rsid w:val="001108BF"/>
    <w:rsid w:val="001141BD"/>
    <w:rsid w:val="001144A7"/>
    <w:rsid w:val="0011574D"/>
    <w:rsid w:val="00115CDC"/>
    <w:rsid w:val="00121CAA"/>
    <w:rsid w:val="00122F3A"/>
    <w:rsid w:val="00124786"/>
    <w:rsid w:val="00124C9A"/>
    <w:rsid w:val="0013143D"/>
    <w:rsid w:val="00140EE9"/>
    <w:rsid w:val="0014123B"/>
    <w:rsid w:val="0014174F"/>
    <w:rsid w:val="0014339F"/>
    <w:rsid w:val="00146C71"/>
    <w:rsid w:val="00155E99"/>
    <w:rsid w:val="001563C1"/>
    <w:rsid w:val="00161108"/>
    <w:rsid w:val="00166914"/>
    <w:rsid w:val="001706DC"/>
    <w:rsid w:val="00171528"/>
    <w:rsid w:val="00180ECB"/>
    <w:rsid w:val="0018428F"/>
    <w:rsid w:val="00192D2A"/>
    <w:rsid w:val="00197DE0"/>
    <w:rsid w:val="001A2B39"/>
    <w:rsid w:val="001A70DD"/>
    <w:rsid w:val="001B30F5"/>
    <w:rsid w:val="001B4C64"/>
    <w:rsid w:val="001C16F5"/>
    <w:rsid w:val="001C7710"/>
    <w:rsid w:val="001D28B0"/>
    <w:rsid w:val="001D5537"/>
    <w:rsid w:val="001D7825"/>
    <w:rsid w:val="001E268E"/>
    <w:rsid w:val="001F00B2"/>
    <w:rsid w:val="001F24EE"/>
    <w:rsid w:val="001F46C5"/>
    <w:rsid w:val="001F5BC6"/>
    <w:rsid w:val="0020113C"/>
    <w:rsid w:val="00203F82"/>
    <w:rsid w:val="00206A1A"/>
    <w:rsid w:val="002110C6"/>
    <w:rsid w:val="002172B7"/>
    <w:rsid w:val="002224DC"/>
    <w:rsid w:val="00224647"/>
    <w:rsid w:val="00232414"/>
    <w:rsid w:val="002372A7"/>
    <w:rsid w:val="0024468A"/>
    <w:rsid w:val="002506F0"/>
    <w:rsid w:val="002536D4"/>
    <w:rsid w:val="0025463D"/>
    <w:rsid w:val="00257061"/>
    <w:rsid w:val="00260CBB"/>
    <w:rsid w:val="00264AFE"/>
    <w:rsid w:val="00266966"/>
    <w:rsid w:val="002721CD"/>
    <w:rsid w:val="0027416A"/>
    <w:rsid w:val="0028104F"/>
    <w:rsid w:val="00281E73"/>
    <w:rsid w:val="002849CD"/>
    <w:rsid w:val="00285504"/>
    <w:rsid w:val="00286DB4"/>
    <w:rsid w:val="00293792"/>
    <w:rsid w:val="00294C05"/>
    <w:rsid w:val="00296389"/>
    <w:rsid w:val="002A28E6"/>
    <w:rsid w:val="002A3091"/>
    <w:rsid w:val="002A4A86"/>
    <w:rsid w:val="002C40A0"/>
    <w:rsid w:val="002E04AF"/>
    <w:rsid w:val="002E1A22"/>
    <w:rsid w:val="002E1F30"/>
    <w:rsid w:val="002E2EB6"/>
    <w:rsid w:val="002E6A87"/>
    <w:rsid w:val="002F0634"/>
    <w:rsid w:val="002F28A2"/>
    <w:rsid w:val="002F7067"/>
    <w:rsid w:val="002F7C9F"/>
    <w:rsid w:val="00300550"/>
    <w:rsid w:val="00310458"/>
    <w:rsid w:val="00313A2C"/>
    <w:rsid w:val="003156A5"/>
    <w:rsid w:val="00316552"/>
    <w:rsid w:val="00317434"/>
    <w:rsid w:val="0032587D"/>
    <w:rsid w:val="003352E4"/>
    <w:rsid w:val="00350341"/>
    <w:rsid w:val="003540FD"/>
    <w:rsid w:val="00357F0B"/>
    <w:rsid w:val="00361C01"/>
    <w:rsid w:val="00365FAE"/>
    <w:rsid w:val="00375D8E"/>
    <w:rsid w:val="003811F4"/>
    <w:rsid w:val="0038153A"/>
    <w:rsid w:val="003826E9"/>
    <w:rsid w:val="003867A2"/>
    <w:rsid w:val="00390DA9"/>
    <w:rsid w:val="003A0156"/>
    <w:rsid w:val="003A051E"/>
    <w:rsid w:val="003A6AAA"/>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6C4D"/>
    <w:rsid w:val="00432447"/>
    <w:rsid w:val="004353EC"/>
    <w:rsid w:val="004376BD"/>
    <w:rsid w:val="00451F28"/>
    <w:rsid w:val="004532DB"/>
    <w:rsid w:val="00462AC4"/>
    <w:rsid w:val="00464CF6"/>
    <w:rsid w:val="00464DC9"/>
    <w:rsid w:val="0046775F"/>
    <w:rsid w:val="0048097E"/>
    <w:rsid w:val="00484ACA"/>
    <w:rsid w:val="004879FF"/>
    <w:rsid w:val="00496812"/>
    <w:rsid w:val="00496B74"/>
    <w:rsid w:val="00497EB6"/>
    <w:rsid w:val="004A0B7A"/>
    <w:rsid w:val="004A22F9"/>
    <w:rsid w:val="004A3795"/>
    <w:rsid w:val="004A587A"/>
    <w:rsid w:val="004A6265"/>
    <w:rsid w:val="004A6363"/>
    <w:rsid w:val="004B1B8F"/>
    <w:rsid w:val="004B3A5E"/>
    <w:rsid w:val="004B59FF"/>
    <w:rsid w:val="004B6A38"/>
    <w:rsid w:val="004C1B51"/>
    <w:rsid w:val="004C3DA8"/>
    <w:rsid w:val="004C6087"/>
    <w:rsid w:val="004D1E4E"/>
    <w:rsid w:val="004D3C97"/>
    <w:rsid w:val="004D5A14"/>
    <w:rsid w:val="004D745B"/>
    <w:rsid w:val="004E0667"/>
    <w:rsid w:val="004E4345"/>
    <w:rsid w:val="004E54A5"/>
    <w:rsid w:val="004E7EF5"/>
    <w:rsid w:val="004F1A9D"/>
    <w:rsid w:val="004F2C8E"/>
    <w:rsid w:val="004F472C"/>
    <w:rsid w:val="004F6A7E"/>
    <w:rsid w:val="00501548"/>
    <w:rsid w:val="00501DF2"/>
    <w:rsid w:val="00505209"/>
    <w:rsid w:val="00511E12"/>
    <w:rsid w:val="0051556A"/>
    <w:rsid w:val="00524EC7"/>
    <w:rsid w:val="005267B5"/>
    <w:rsid w:val="0053029E"/>
    <w:rsid w:val="005329E7"/>
    <w:rsid w:val="00532D6B"/>
    <w:rsid w:val="00533571"/>
    <w:rsid w:val="00535051"/>
    <w:rsid w:val="005378CA"/>
    <w:rsid w:val="00541A87"/>
    <w:rsid w:val="005459C5"/>
    <w:rsid w:val="00546F9E"/>
    <w:rsid w:val="00554CA2"/>
    <w:rsid w:val="00556B08"/>
    <w:rsid w:val="00556B21"/>
    <w:rsid w:val="00557713"/>
    <w:rsid w:val="005634E6"/>
    <w:rsid w:val="00566CB1"/>
    <w:rsid w:val="00570ED1"/>
    <w:rsid w:val="00571714"/>
    <w:rsid w:val="00577139"/>
    <w:rsid w:val="00577E22"/>
    <w:rsid w:val="00580DF4"/>
    <w:rsid w:val="00587EDC"/>
    <w:rsid w:val="0059052B"/>
    <w:rsid w:val="00592306"/>
    <w:rsid w:val="00597E0F"/>
    <w:rsid w:val="005A550B"/>
    <w:rsid w:val="005B162A"/>
    <w:rsid w:val="005C3DF7"/>
    <w:rsid w:val="005D0957"/>
    <w:rsid w:val="005D1970"/>
    <w:rsid w:val="005D25DF"/>
    <w:rsid w:val="005D61F0"/>
    <w:rsid w:val="005E11CC"/>
    <w:rsid w:val="005E20F7"/>
    <w:rsid w:val="005E25C7"/>
    <w:rsid w:val="005E447E"/>
    <w:rsid w:val="005E68A8"/>
    <w:rsid w:val="005E73C2"/>
    <w:rsid w:val="005E7640"/>
    <w:rsid w:val="005E7B4D"/>
    <w:rsid w:val="005E7BA8"/>
    <w:rsid w:val="005F08FD"/>
    <w:rsid w:val="005F302E"/>
    <w:rsid w:val="00611DEE"/>
    <w:rsid w:val="006151D6"/>
    <w:rsid w:val="006164EF"/>
    <w:rsid w:val="00627644"/>
    <w:rsid w:val="00633A06"/>
    <w:rsid w:val="00636759"/>
    <w:rsid w:val="006401AE"/>
    <w:rsid w:val="00643E91"/>
    <w:rsid w:val="00651C53"/>
    <w:rsid w:val="0065543C"/>
    <w:rsid w:val="00674A25"/>
    <w:rsid w:val="00676E77"/>
    <w:rsid w:val="00681545"/>
    <w:rsid w:val="00687D49"/>
    <w:rsid w:val="00691079"/>
    <w:rsid w:val="00695A6B"/>
    <w:rsid w:val="006A5266"/>
    <w:rsid w:val="006B2464"/>
    <w:rsid w:val="006B264E"/>
    <w:rsid w:val="006B67E4"/>
    <w:rsid w:val="006C04CD"/>
    <w:rsid w:val="006C2F14"/>
    <w:rsid w:val="006D3D81"/>
    <w:rsid w:val="006D5B93"/>
    <w:rsid w:val="006D7822"/>
    <w:rsid w:val="006F3A14"/>
    <w:rsid w:val="006F51D2"/>
    <w:rsid w:val="007045BC"/>
    <w:rsid w:val="0072794B"/>
    <w:rsid w:val="00730D61"/>
    <w:rsid w:val="00732DC3"/>
    <w:rsid w:val="00735BF3"/>
    <w:rsid w:val="00737589"/>
    <w:rsid w:val="00740729"/>
    <w:rsid w:val="00743146"/>
    <w:rsid w:val="00744CEA"/>
    <w:rsid w:val="00757579"/>
    <w:rsid w:val="00762600"/>
    <w:rsid w:val="00764B56"/>
    <w:rsid w:val="007652D9"/>
    <w:rsid w:val="007658E8"/>
    <w:rsid w:val="007659CE"/>
    <w:rsid w:val="00765E39"/>
    <w:rsid w:val="00770C14"/>
    <w:rsid w:val="00773C14"/>
    <w:rsid w:val="00791174"/>
    <w:rsid w:val="00793E46"/>
    <w:rsid w:val="00795256"/>
    <w:rsid w:val="007A244A"/>
    <w:rsid w:val="007B3D8B"/>
    <w:rsid w:val="007C11E5"/>
    <w:rsid w:val="007C1219"/>
    <w:rsid w:val="007C35DE"/>
    <w:rsid w:val="007C3E6B"/>
    <w:rsid w:val="007D3654"/>
    <w:rsid w:val="007D5351"/>
    <w:rsid w:val="007D6E9C"/>
    <w:rsid w:val="007E1A2B"/>
    <w:rsid w:val="007E1FB7"/>
    <w:rsid w:val="007E23CE"/>
    <w:rsid w:val="007E71B4"/>
    <w:rsid w:val="007E7340"/>
    <w:rsid w:val="007F2293"/>
    <w:rsid w:val="007F29EB"/>
    <w:rsid w:val="007F47AF"/>
    <w:rsid w:val="007F5F07"/>
    <w:rsid w:val="007F7E57"/>
    <w:rsid w:val="008006CD"/>
    <w:rsid w:val="008007E4"/>
    <w:rsid w:val="0080202C"/>
    <w:rsid w:val="00804488"/>
    <w:rsid w:val="00807A99"/>
    <w:rsid w:val="008163DA"/>
    <w:rsid w:val="00816E21"/>
    <w:rsid w:val="00827C40"/>
    <w:rsid w:val="008301EA"/>
    <w:rsid w:val="00831CBD"/>
    <w:rsid w:val="00832136"/>
    <w:rsid w:val="00844EBA"/>
    <w:rsid w:val="00846AEB"/>
    <w:rsid w:val="00850B59"/>
    <w:rsid w:val="0087748A"/>
    <w:rsid w:val="00891D22"/>
    <w:rsid w:val="00892EA3"/>
    <w:rsid w:val="00896FCC"/>
    <w:rsid w:val="008A1473"/>
    <w:rsid w:val="008A45AB"/>
    <w:rsid w:val="008A627E"/>
    <w:rsid w:val="008B1E39"/>
    <w:rsid w:val="008B714E"/>
    <w:rsid w:val="008C1D4E"/>
    <w:rsid w:val="008C530E"/>
    <w:rsid w:val="008C5C66"/>
    <w:rsid w:val="008D4A35"/>
    <w:rsid w:val="008E3623"/>
    <w:rsid w:val="008F433E"/>
    <w:rsid w:val="008F6F48"/>
    <w:rsid w:val="00901F70"/>
    <w:rsid w:val="009049D9"/>
    <w:rsid w:val="00931A33"/>
    <w:rsid w:val="009332C4"/>
    <w:rsid w:val="0093363D"/>
    <w:rsid w:val="00934EBD"/>
    <w:rsid w:val="00935E02"/>
    <w:rsid w:val="00940A5C"/>
    <w:rsid w:val="00950113"/>
    <w:rsid w:val="00951F7B"/>
    <w:rsid w:val="00952E3B"/>
    <w:rsid w:val="009547D7"/>
    <w:rsid w:val="00960039"/>
    <w:rsid w:val="0096140B"/>
    <w:rsid w:val="00961B9D"/>
    <w:rsid w:val="00961BB3"/>
    <w:rsid w:val="0096441D"/>
    <w:rsid w:val="0097002A"/>
    <w:rsid w:val="00971548"/>
    <w:rsid w:val="00974210"/>
    <w:rsid w:val="00976F1B"/>
    <w:rsid w:val="00980E52"/>
    <w:rsid w:val="00981291"/>
    <w:rsid w:val="009814DC"/>
    <w:rsid w:val="00982070"/>
    <w:rsid w:val="00987BCC"/>
    <w:rsid w:val="00993837"/>
    <w:rsid w:val="00995980"/>
    <w:rsid w:val="009C0378"/>
    <w:rsid w:val="009C66FE"/>
    <w:rsid w:val="009D292D"/>
    <w:rsid w:val="009D351B"/>
    <w:rsid w:val="009D7501"/>
    <w:rsid w:val="009D7D2E"/>
    <w:rsid w:val="009E2155"/>
    <w:rsid w:val="009E3198"/>
    <w:rsid w:val="009E4873"/>
    <w:rsid w:val="009E53FC"/>
    <w:rsid w:val="009E5B25"/>
    <w:rsid w:val="009F18B6"/>
    <w:rsid w:val="009F4020"/>
    <w:rsid w:val="00A01F3B"/>
    <w:rsid w:val="00A042FC"/>
    <w:rsid w:val="00A14B5F"/>
    <w:rsid w:val="00A14F76"/>
    <w:rsid w:val="00A1657D"/>
    <w:rsid w:val="00A262DE"/>
    <w:rsid w:val="00A26C4C"/>
    <w:rsid w:val="00A30421"/>
    <w:rsid w:val="00A32040"/>
    <w:rsid w:val="00A322DD"/>
    <w:rsid w:val="00A41FB8"/>
    <w:rsid w:val="00A427DC"/>
    <w:rsid w:val="00A44BFC"/>
    <w:rsid w:val="00A47F62"/>
    <w:rsid w:val="00A50ED6"/>
    <w:rsid w:val="00A549A5"/>
    <w:rsid w:val="00A54CED"/>
    <w:rsid w:val="00A55342"/>
    <w:rsid w:val="00A6362C"/>
    <w:rsid w:val="00A76317"/>
    <w:rsid w:val="00A76770"/>
    <w:rsid w:val="00A773B3"/>
    <w:rsid w:val="00A81BF3"/>
    <w:rsid w:val="00A912A1"/>
    <w:rsid w:val="00A95823"/>
    <w:rsid w:val="00A96ABC"/>
    <w:rsid w:val="00A96F72"/>
    <w:rsid w:val="00AA1358"/>
    <w:rsid w:val="00AA2455"/>
    <w:rsid w:val="00AA4EF7"/>
    <w:rsid w:val="00AA6F9B"/>
    <w:rsid w:val="00AA77E5"/>
    <w:rsid w:val="00AB3266"/>
    <w:rsid w:val="00AB5E1C"/>
    <w:rsid w:val="00AC2F00"/>
    <w:rsid w:val="00AC3D44"/>
    <w:rsid w:val="00AC4D21"/>
    <w:rsid w:val="00AD00B2"/>
    <w:rsid w:val="00AD4FA1"/>
    <w:rsid w:val="00AD6077"/>
    <w:rsid w:val="00AD612A"/>
    <w:rsid w:val="00AD6154"/>
    <w:rsid w:val="00AD6C30"/>
    <w:rsid w:val="00AE26F5"/>
    <w:rsid w:val="00AE4171"/>
    <w:rsid w:val="00AE42A5"/>
    <w:rsid w:val="00AE4300"/>
    <w:rsid w:val="00AE48F5"/>
    <w:rsid w:val="00AF543E"/>
    <w:rsid w:val="00B01F66"/>
    <w:rsid w:val="00B03D9A"/>
    <w:rsid w:val="00B048C9"/>
    <w:rsid w:val="00B1361E"/>
    <w:rsid w:val="00B13803"/>
    <w:rsid w:val="00B15AE6"/>
    <w:rsid w:val="00B30972"/>
    <w:rsid w:val="00B30F42"/>
    <w:rsid w:val="00B32264"/>
    <w:rsid w:val="00B3698C"/>
    <w:rsid w:val="00B36B57"/>
    <w:rsid w:val="00B37268"/>
    <w:rsid w:val="00B4040F"/>
    <w:rsid w:val="00B4243E"/>
    <w:rsid w:val="00B435B6"/>
    <w:rsid w:val="00B53160"/>
    <w:rsid w:val="00B60B87"/>
    <w:rsid w:val="00B622F2"/>
    <w:rsid w:val="00B67A3A"/>
    <w:rsid w:val="00B80F02"/>
    <w:rsid w:val="00B8598E"/>
    <w:rsid w:val="00B905CF"/>
    <w:rsid w:val="00BA4114"/>
    <w:rsid w:val="00BA6571"/>
    <w:rsid w:val="00BB00BA"/>
    <w:rsid w:val="00BB1AF5"/>
    <w:rsid w:val="00BB1BE1"/>
    <w:rsid w:val="00BB6FD2"/>
    <w:rsid w:val="00BC18EB"/>
    <w:rsid w:val="00BC40B8"/>
    <w:rsid w:val="00BD02D7"/>
    <w:rsid w:val="00BD06AE"/>
    <w:rsid w:val="00BD24FA"/>
    <w:rsid w:val="00BD3F47"/>
    <w:rsid w:val="00BE12BE"/>
    <w:rsid w:val="00BE2AF9"/>
    <w:rsid w:val="00BE548A"/>
    <w:rsid w:val="00BE620F"/>
    <w:rsid w:val="00BE7F76"/>
    <w:rsid w:val="00BE7FB0"/>
    <w:rsid w:val="00BF5CD3"/>
    <w:rsid w:val="00BF5D17"/>
    <w:rsid w:val="00C00E31"/>
    <w:rsid w:val="00C0327B"/>
    <w:rsid w:val="00C039F6"/>
    <w:rsid w:val="00C066AB"/>
    <w:rsid w:val="00C07AA6"/>
    <w:rsid w:val="00C12113"/>
    <w:rsid w:val="00C159CF"/>
    <w:rsid w:val="00C20782"/>
    <w:rsid w:val="00C252ED"/>
    <w:rsid w:val="00C2650B"/>
    <w:rsid w:val="00C26D57"/>
    <w:rsid w:val="00C32957"/>
    <w:rsid w:val="00C35E36"/>
    <w:rsid w:val="00C400F6"/>
    <w:rsid w:val="00C401A6"/>
    <w:rsid w:val="00C44059"/>
    <w:rsid w:val="00C4515B"/>
    <w:rsid w:val="00C468E5"/>
    <w:rsid w:val="00C5633D"/>
    <w:rsid w:val="00C56EE6"/>
    <w:rsid w:val="00C62535"/>
    <w:rsid w:val="00C65E5D"/>
    <w:rsid w:val="00C70D38"/>
    <w:rsid w:val="00C71884"/>
    <w:rsid w:val="00C721E0"/>
    <w:rsid w:val="00C76AE2"/>
    <w:rsid w:val="00C82A39"/>
    <w:rsid w:val="00C83F83"/>
    <w:rsid w:val="00C86F3A"/>
    <w:rsid w:val="00C93678"/>
    <w:rsid w:val="00C96D73"/>
    <w:rsid w:val="00CA2FBB"/>
    <w:rsid w:val="00CA661C"/>
    <w:rsid w:val="00CA6717"/>
    <w:rsid w:val="00CB3354"/>
    <w:rsid w:val="00CB4EF2"/>
    <w:rsid w:val="00CB5DB6"/>
    <w:rsid w:val="00CC2AB6"/>
    <w:rsid w:val="00CC3DA1"/>
    <w:rsid w:val="00CD4272"/>
    <w:rsid w:val="00CE421D"/>
    <w:rsid w:val="00CE6CF0"/>
    <w:rsid w:val="00CF226E"/>
    <w:rsid w:val="00D05EB4"/>
    <w:rsid w:val="00D2340A"/>
    <w:rsid w:val="00D23EFF"/>
    <w:rsid w:val="00D37C90"/>
    <w:rsid w:val="00D41DD1"/>
    <w:rsid w:val="00D43FB6"/>
    <w:rsid w:val="00D458A1"/>
    <w:rsid w:val="00D50CAE"/>
    <w:rsid w:val="00D5362F"/>
    <w:rsid w:val="00D53E50"/>
    <w:rsid w:val="00D5574B"/>
    <w:rsid w:val="00D63677"/>
    <w:rsid w:val="00D679D5"/>
    <w:rsid w:val="00D7252B"/>
    <w:rsid w:val="00D74A19"/>
    <w:rsid w:val="00D754E7"/>
    <w:rsid w:val="00D8037F"/>
    <w:rsid w:val="00D85FF7"/>
    <w:rsid w:val="00D861FD"/>
    <w:rsid w:val="00D91EE7"/>
    <w:rsid w:val="00D928C1"/>
    <w:rsid w:val="00DA4CA8"/>
    <w:rsid w:val="00DD2542"/>
    <w:rsid w:val="00DE1766"/>
    <w:rsid w:val="00DE6D0A"/>
    <w:rsid w:val="00DE7844"/>
    <w:rsid w:val="00DF6735"/>
    <w:rsid w:val="00DF6A15"/>
    <w:rsid w:val="00DF7206"/>
    <w:rsid w:val="00DF7AAD"/>
    <w:rsid w:val="00E02A93"/>
    <w:rsid w:val="00E04377"/>
    <w:rsid w:val="00E15C5A"/>
    <w:rsid w:val="00E22504"/>
    <w:rsid w:val="00E30BF7"/>
    <w:rsid w:val="00E31BD2"/>
    <w:rsid w:val="00E34418"/>
    <w:rsid w:val="00E34498"/>
    <w:rsid w:val="00E34B5E"/>
    <w:rsid w:val="00E35C5E"/>
    <w:rsid w:val="00E41F5A"/>
    <w:rsid w:val="00E44194"/>
    <w:rsid w:val="00E461B4"/>
    <w:rsid w:val="00E5123B"/>
    <w:rsid w:val="00E513B2"/>
    <w:rsid w:val="00E53DF4"/>
    <w:rsid w:val="00E63392"/>
    <w:rsid w:val="00E677BE"/>
    <w:rsid w:val="00E77142"/>
    <w:rsid w:val="00E7747A"/>
    <w:rsid w:val="00E82A98"/>
    <w:rsid w:val="00E8636C"/>
    <w:rsid w:val="00E902E8"/>
    <w:rsid w:val="00E903E4"/>
    <w:rsid w:val="00E9104C"/>
    <w:rsid w:val="00E91DAB"/>
    <w:rsid w:val="00E92661"/>
    <w:rsid w:val="00E93205"/>
    <w:rsid w:val="00E964AB"/>
    <w:rsid w:val="00EA78C2"/>
    <w:rsid w:val="00EB3C77"/>
    <w:rsid w:val="00EB5066"/>
    <w:rsid w:val="00EB5C0D"/>
    <w:rsid w:val="00EB75D0"/>
    <w:rsid w:val="00EC0600"/>
    <w:rsid w:val="00EC36DD"/>
    <w:rsid w:val="00EC609A"/>
    <w:rsid w:val="00ED0525"/>
    <w:rsid w:val="00ED3513"/>
    <w:rsid w:val="00ED44C6"/>
    <w:rsid w:val="00ED687C"/>
    <w:rsid w:val="00EF40D5"/>
    <w:rsid w:val="00EF60F4"/>
    <w:rsid w:val="00EF782D"/>
    <w:rsid w:val="00F01860"/>
    <w:rsid w:val="00F019B3"/>
    <w:rsid w:val="00F01BFF"/>
    <w:rsid w:val="00F022A2"/>
    <w:rsid w:val="00F0619B"/>
    <w:rsid w:val="00F1063A"/>
    <w:rsid w:val="00F12849"/>
    <w:rsid w:val="00F15C91"/>
    <w:rsid w:val="00F16E83"/>
    <w:rsid w:val="00F30809"/>
    <w:rsid w:val="00F323CC"/>
    <w:rsid w:val="00F4255F"/>
    <w:rsid w:val="00F56B2B"/>
    <w:rsid w:val="00F615B9"/>
    <w:rsid w:val="00F63963"/>
    <w:rsid w:val="00F71BC5"/>
    <w:rsid w:val="00F76A7C"/>
    <w:rsid w:val="00F77895"/>
    <w:rsid w:val="00F85015"/>
    <w:rsid w:val="00F933B0"/>
    <w:rsid w:val="00F95372"/>
    <w:rsid w:val="00F956AB"/>
    <w:rsid w:val="00F961DD"/>
    <w:rsid w:val="00FA3FE3"/>
    <w:rsid w:val="00FA5BE1"/>
    <w:rsid w:val="00FA6E74"/>
    <w:rsid w:val="00FB7355"/>
    <w:rsid w:val="00FB7641"/>
    <w:rsid w:val="00FB7CF7"/>
    <w:rsid w:val="00FC4209"/>
    <w:rsid w:val="00FD3310"/>
    <w:rsid w:val="00FD576B"/>
    <w:rsid w:val="00FD5B5D"/>
    <w:rsid w:val="00FE15AC"/>
    <w:rsid w:val="00FE6230"/>
    <w:rsid w:val="00FF0953"/>
    <w:rsid w:val="00FF15AB"/>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8B055"/>
  <w15:docId w15:val="{12D8511A-4BA4-4E91-A362-CDA81516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35"/>
      </w:numPr>
    </w:pPr>
  </w:style>
  <w:style w:type="paragraph" w:styleId="NormalWeb">
    <w:name w:val="Normal (Web)"/>
    <w:basedOn w:val="Normal"/>
    <w:uiPriority w:val="99"/>
    <w:unhideWhenUsed/>
    <w:rsid w:val="003A6A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82853">
      <w:bodyDiv w:val="1"/>
      <w:marLeft w:val="0"/>
      <w:marRight w:val="0"/>
      <w:marTop w:val="0"/>
      <w:marBottom w:val="0"/>
      <w:divBdr>
        <w:top w:val="none" w:sz="0" w:space="0" w:color="auto"/>
        <w:left w:val="none" w:sz="0" w:space="0" w:color="auto"/>
        <w:bottom w:val="none" w:sz="0" w:space="0" w:color="auto"/>
        <w:right w:val="none" w:sz="0" w:space="0" w:color="auto"/>
      </w:divBdr>
      <w:divsChild>
        <w:div w:id="1093624237">
          <w:marLeft w:val="3240"/>
          <w:marRight w:val="0"/>
          <w:marTop w:val="67"/>
          <w:marBottom w:val="0"/>
          <w:divBdr>
            <w:top w:val="none" w:sz="0" w:space="0" w:color="auto"/>
            <w:left w:val="none" w:sz="0" w:space="0" w:color="auto"/>
            <w:bottom w:val="none" w:sz="0" w:space="0" w:color="auto"/>
            <w:right w:val="none" w:sz="0" w:space="0" w:color="auto"/>
          </w:divBdr>
        </w:div>
        <w:div w:id="1754619965">
          <w:marLeft w:val="3240"/>
          <w:marRight w:val="0"/>
          <w:marTop w:val="67"/>
          <w:marBottom w:val="0"/>
          <w:divBdr>
            <w:top w:val="none" w:sz="0" w:space="0" w:color="auto"/>
            <w:left w:val="none" w:sz="0" w:space="0" w:color="auto"/>
            <w:bottom w:val="none" w:sz="0" w:space="0" w:color="auto"/>
            <w:right w:val="none" w:sz="0" w:space="0" w:color="auto"/>
          </w:divBdr>
        </w:div>
        <w:div w:id="2092458290">
          <w:marLeft w:val="3240"/>
          <w:marRight w:val="0"/>
          <w:marTop w:val="67"/>
          <w:marBottom w:val="0"/>
          <w:divBdr>
            <w:top w:val="none" w:sz="0" w:space="0" w:color="auto"/>
            <w:left w:val="none" w:sz="0" w:space="0" w:color="auto"/>
            <w:bottom w:val="none" w:sz="0" w:space="0" w:color="auto"/>
            <w:right w:val="none" w:sz="0" w:space="0" w:color="auto"/>
          </w:divBdr>
        </w:div>
        <w:div w:id="1008369422">
          <w:marLeft w:val="3240"/>
          <w:marRight w:val="0"/>
          <w:marTop w:val="67"/>
          <w:marBottom w:val="0"/>
          <w:divBdr>
            <w:top w:val="none" w:sz="0" w:space="0" w:color="auto"/>
            <w:left w:val="none" w:sz="0" w:space="0" w:color="auto"/>
            <w:bottom w:val="none" w:sz="0" w:space="0" w:color="auto"/>
            <w:right w:val="none" w:sz="0" w:space="0" w:color="auto"/>
          </w:divBdr>
        </w:div>
        <w:div w:id="1763181775">
          <w:marLeft w:val="3240"/>
          <w:marRight w:val="0"/>
          <w:marTop w:val="67"/>
          <w:marBottom w:val="0"/>
          <w:divBdr>
            <w:top w:val="none" w:sz="0" w:space="0" w:color="auto"/>
            <w:left w:val="none" w:sz="0" w:space="0" w:color="auto"/>
            <w:bottom w:val="none" w:sz="0" w:space="0" w:color="auto"/>
            <w:right w:val="none" w:sz="0" w:space="0" w:color="auto"/>
          </w:divBdr>
        </w:div>
        <w:div w:id="4063575">
          <w:marLeft w:val="3240"/>
          <w:marRight w:val="0"/>
          <w:marTop w:val="67"/>
          <w:marBottom w:val="0"/>
          <w:divBdr>
            <w:top w:val="none" w:sz="0" w:space="0" w:color="auto"/>
            <w:left w:val="none" w:sz="0" w:space="0" w:color="auto"/>
            <w:bottom w:val="none" w:sz="0" w:space="0" w:color="auto"/>
            <w:right w:val="none" w:sz="0" w:space="0" w:color="auto"/>
          </w:divBdr>
        </w:div>
        <w:div w:id="153643475">
          <w:marLeft w:val="3240"/>
          <w:marRight w:val="0"/>
          <w:marTop w:val="67"/>
          <w:marBottom w:val="0"/>
          <w:divBdr>
            <w:top w:val="none" w:sz="0" w:space="0" w:color="auto"/>
            <w:left w:val="none" w:sz="0" w:space="0" w:color="auto"/>
            <w:bottom w:val="none" w:sz="0" w:space="0" w:color="auto"/>
            <w:right w:val="none" w:sz="0" w:space="0" w:color="auto"/>
          </w:divBdr>
        </w:div>
        <w:div w:id="221135496">
          <w:marLeft w:val="3240"/>
          <w:marRight w:val="0"/>
          <w:marTop w:val="67"/>
          <w:marBottom w:val="0"/>
          <w:divBdr>
            <w:top w:val="none" w:sz="0" w:space="0" w:color="auto"/>
            <w:left w:val="none" w:sz="0" w:space="0" w:color="auto"/>
            <w:bottom w:val="none" w:sz="0" w:space="0" w:color="auto"/>
            <w:right w:val="none" w:sz="0" w:space="0" w:color="auto"/>
          </w:divBdr>
        </w:div>
        <w:div w:id="1734541599">
          <w:marLeft w:val="3240"/>
          <w:marRight w:val="0"/>
          <w:marTop w:val="67"/>
          <w:marBottom w:val="0"/>
          <w:divBdr>
            <w:top w:val="none" w:sz="0" w:space="0" w:color="auto"/>
            <w:left w:val="none" w:sz="0" w:space="0" w:color="auto"/>
            <w:bottom w:val="none" w:sz="0" w:space="0" w:color="auto"/>
            <w:right w:val="none" w:sz="0" w:space="0" w:color="auto"/>
          </w:divBdr>
        </w:div>
        <w:div w:id="743839454">
          <w:marLeft w:val="3240"/>
          <w:marRight w:val="0"/>
          <w:marTop w:val="67"/>
          <w:marBottom w:val="0"/>
          <w:divBdr>
            <w:top w:val="none" w:sz="0" w:space="0" w:color="auto"/>
            <w:left w:val="none" w:sz="0" w:space="0" w:color="auto"/>
            <w:bottom w:val="none" w:sz="0" w:space="0" w:color="auto"/>
            <w:right w:val="none" w:sz="0" w:space="0" w:color="auto"/>
          </w:divBdr>
        </w:div>
        <w:div w:id="1622153848">
          <w:marLeft w:val="3240"/>
          <w:marRight w:val="0"/>
          <w:marTop w:val="67"/>
          <w:marBottom w:val="0"/>
          <w:divBdr>
            <w:top w:val="none" w:sz="0" w:space="0" w:color="auto"/>
            <w:left w:val="none" w:sz="0" w:space="0" w:color="auto"/>
            <w:bottom w:val="none" w:sz="0" w:space="0" w:color="auto"/>
            <w:right w:val="none" w:sz="0" w:space="0" w:color="auto"/>
          </w:divBdr>
        </w:div>
      </w:divsChild>
    </w:div>
    <w:div w:id="1422409067">
      <w:bodyDiv w:val="1"/>
      <w:marLeft w:val="0"/>
      <w:marRight w:val="0"/>
      <w:marTop w:val="0"/>
      <w:marBottom w:val="0"/>
      <w:divBdr>
        <w:top w:val="none" w:sz="0" w:space="0" w:color="auto"/>
        <w:left w:val="none" w:sz="0" w:space="0" w:color="auto"/>
        <w:bottom w:val="none" w:sz="0" w:space="0" w:color="auto"/>
        <w:right w:val="none" w:sz="0" w:space="0" w:color="auto"/>
      </w:divBdr>
      <w:divsChild>
        <w:div w:id="1451630085">
          <w:marLeft w:val="2909"/>
          <w:marRight w:val="0"/>
          <w:marTop w:val="60"/>
          <w:marBottom w:val="0"/>
          <w:divBdr>
            <w:top w:val="none" w:sz="0" w:space="0" w:color="auto"/>
            <w:left w:val="none" w:sz="0" w:space="0" w:color="auto"/>
            <w:bottom w:val="none" w:sz="0" w:space="0" w:color="auto"/>
            <w:right w:val="none" w:sz="0" w:space="0" w:color="auto"/>
          </w:divBdr>
        </w:div>
        <w:div w:id="956179976">
          <w:marLeft w:val="3240"/>
          <w:marRight w:val="0"/>
          <w:marTop w:val="67"/>
          <w:marBottom w:val="0"/>
          <w:divBdr>
            <w:top w:val="none" w:sz="0" w:space="0" w:color="auto"/>
            <w:left w:val="none" w:sz="0" w:space="0" w:color="auto"/>
            <w:bottom w:val="none" w:sz="0" w:space="0" w:color="auto"/>
            <w:right w:val="none" w:sz="0" w:space="0" w:color="auto"/>
          </w:divBdr>
        </w:div>
        <w:div w:id="2051488906">
          <w:marLeft w:val="3240"/>
          <w:marRight w:val="0"/>
          <w:marTop w:val="67"/>
          <w:marBottom w:val="0"/>
          <w:divBdr>
            <w:top w:val="none" w:sz="0" w:space="0" w:color="auto"/>
            <w:left w:val="none" w:sz="0" w:space="0" w:color="auto"/>
            <w:bottom w:val="none" w:sz="0" w:space="0" w:color="auto"/>
            <w:right w:val="none" w:sz="0" w:space="0" w:color="auto"/>
          </w:divBdr>
        </w:div>
        <w:div w:id="1428386385">
          <w:marLeft w:val="3240"/>
          <w:marRight w:val="0"/>
          <w:marTop w:val="67"/>
          <w:marBottom w:val="0"/>
          <w:divBdr>
            <w:top w:val="none" w:sz="0" w:space="0" w:color="auto"/>
            <w:left w:val="none" w:sz="0" w:space="0" w:color="auto"/>
            <w:bottom w:val="none" w:sz="0" w:space="0" w:color="auto"/>
            <w:right w:val="none" w:sz="0" w:space="0" w:color="auto"/>
          </w:divBdr>
        </w:div>
        <w:div w:id="1489176625">
          <w:marLeft w:val="3240"/>
          <w:marRight w:val="0"/>
          <w:marTop w:val="67"/>
          <w:marBottom w:val="0"/>
          <w:divBdr>
            <w:top w:val="none" w:sz="0" w:space="0" w:color="auto"/>
            <w:left w:val="none" w:sz="0" w:space="0" w:color="auto"/>
            <w:bottom w:val="none" w:sz="0" w:space="0" w:color="auto"/>
            <w:right w:val="none" w:sz="0" w:space="0" w:color="auto"/>
          </w:divBdr>
        </w:div>
        <w:div w:id="734428180">
          <w:marLeft w:val="3240"/>
          <w:marRight w:val="0"/>
          <w:marTop w:val="67"/>
          <w:marBottom w:val="0"/>
          <w:divBdr>
            <w:top w:val="none" w:sz="0" w:space="0" w:color="auto"/>
            <w:left w:val="none" w:sz="0" w:space="0" w:color="auto"/>
            <w:bottom w:val="none" w:sz="0" w:space="0" w:color="auto"/>
            <w:right w:val="none" w:sz="0" w:space="0" w:color="auto"/>
          </w:divBdr>
        </w:div>
        <w:div w:id="728723999">
          <w:marLeft w:val="3240"/>
          <w:marRight w:val="0"/>
          <w:marTop w:val="67"/>
          <w:marBottom w:val="0"/>
          <w:divBdr>
            <w:top w:val="none" w:sz="0" w:space="0" w:color="auto"/>
            <w:left w:val="none" w:sz="0" w:space="0" w:color="auto"/>
            <w:bottom w:val="none" w:sz="0" w:space="0" w:color="auto"/>
            <w:right w:val="none" w:sz="0" w:space="0" w:color="auto"/>
          </w:divBdr>
        </w:div>
        <w:div w:id="1977753020">
          <w:marLeft w:val="3240"/>
          <w:marRight w:val="0"/>
          <w:marTop w:val="67"/>
          <w:marBottom w:val="0"/>
          <w:divBdr>
            <w:top w:val="none" w:sz="0" w:space="0" w:color="auto"/>
            <w:left w:val="none" w:sz="0" w:space="0" w:color="auto"/>
            <w:bottom w:val="none" w:sz="0" w:space="0" w:color="auto"/>
            <w:right w:val="none" w:sz="0" w:space="0" w:color="auto"/>
          </w:divBdr>
        </w:div>
        <w:div w:id="963928681">
          <w:marLeft w:val="3240"/>
          <w:marRight w:val="0"/>
          <w:marTop w:val="67"/>
          <w:marBottom w:val="0"/>
          <w:divBdr>
            <w:top w:val="none" w:sz="0" w:space="0" w:color="auto"/>
            <w:left w:val="none" w:sz="0" w:space="0" w:color="auto"/>
            <w:bottom w:val="none" w:sz="0" w:space="0" w:color="auto"/>
            <w:right w:val="none" w:sz="0" w:space="0" w:color="auto"/>
          </w:divBdr>
        </w:div>
        <w:div w:id="268392878">
          <w:marLeft w:val="3240"/>
          <w:marRight w:val="0"/>
          <w:marTop w:val="67"/>
          <w:marBottom w:val="0"/>
          <w:divBdr>
            <w:top w:val="none" w:sz="0" w:space="0" w:color="auto"/>
            <w:left w:val="none" w:sz="0" w:space="0" w:color="auto"/>
            <w:bottom w:val="none" w:sz="0" w:space="0" w:color="auto"/>
            <w:right w:val="none" w:sz="0" w:space="0" w:color="auto"/>
          </w:divBdr>
        </w:div>
        <w:div w:id="1406688286">
          <w:marLeft w:val="3240"/>
          <w:marRight w:val="0"/>
          <w:marTop w:val="67"/>
          <w:marBottom w:val="0"/>
          <w:divBdr>
            <w:top w:val="none" w:sz="0" w:space="0" w:color="auto"/>
            <w:left w:val="none" w:sz="0" w:space="0" w:color="auto"/>
            <w:bottom w:val="none" w:sz="0" w:space="0" w:color="auto"/>
            <w:right w:val="none" w:sz="0" w:space="0" w:color="auto"/>
          </w:divBdr>
        </w:div>
        <w:div w:id="52507123">
          <w:marLeft w:val="3240"/>
          <w:marRight w:val="0"/>
          <w:marTop w:val="67"/>
          <w:marBottom w:val="0"/>
          <w:divBdr>
            <w:top w:val="none" w:sz="0" w:space="0" w:color="auto"/>
            <w:left w:val="none" w:sz="0" w:space="0" w:color="auto"/>
            <w:bottom w:val="none" w:sz="0" w:space="0" w:color="auto"/>
            <w:right w:val="none" w:sz="0" w:space="0" w:color="auto"/>
          </w:divBdr>
        </w:div>
      </w:divsChild>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 w:id="1989548770">
      <w:bodyDiv w:val="1"/>
      <w:marLeft w:val="0"/>
      <w:marRight w:val="0"/>
      <w:marTop w:val="0"/>
      <w:marBottom w:val="0"/>
      <w:divBdr>
        <w:top w:val="none" w:sz="0" w:space="0" w:color="auto"/>
        <w:left w:val="none" w:sz="0" w:space="0" w:color="auto"/>
        <w:bottom w:val="none" w:sz="0" w:space="0" w:color="auto"/>
        <w:right w:val="none" w:sz="0" w:space="0" w:color="auto"/>
      </w:divBdr>
      <w:divsChild>
        <w:div w:id="356540180">
          <w:marLeft w:val="3240"/>
          <w:marRight w:val="0"/>
          <w:marTop w:val="67"/>
          <w:marBottom w:val="0"/>
          <w:divBdr>
            <w:top w:val="none" w:sz="0" w:space="0" w:color="auto"/>
            <w:left w:val="none" w:sz="0" w:space="0" w:color="auto"/>
            <w:bottom w:val="none" w:sz="0" w:space="0" w:color="auto"/>
            <w:right w:val="none" w:sz="0" w:space="0" w:color="auto"/>
          </w:divBdr>
        </w:div>
        <w:div w:id="287198231">
          <w:marLeft w:val="3240"/>
          <w:marRight w:val="0"/>
          <w:marTop w:val="67"/>
          <w:marBottom w:val="0"/>
          <w:divBdr>
            <w:top w:val="none" w:sz="0" w:space="0" w:color="auto"/>
            <w:left w:val="none" w:sz="0" w:space="0" w:color="auto"/>
            <w:bottom w:val="none" w:sz="0" w:space="0" w:color="auto"/>
            <w:right w:val="none" w:sz="0" w:space="0" w:color="auto"/>
          </w:divBdr>
        </w:div>
        <w:div w:id="1401833342">
          <w:marLeft w:val="3240"/>
          <w:marRight w:val="0"/>
          <w:marTop w:val="67"/>
          <w:marBottom w:val="0"/>
          <w:divBdr>
            <w:top w:val="none" w:sz="0" w:space="0" w:color="auto"/>
            <w:left w:val="none" w:sz="0" w:space="0" w:color="auto"/>
            <w:bottom w:val="none" w:sz="0" w:space="0" w:color="auto"/>
            <w:right w:val="none" w:sz="0" w:space="0" w:color="auto"/>
          </w:divBdr>
        </w:div>
        <w:div w:id="1896038235">
          <w:marLeft w:val="3240"/>
          <w:marRight w:val="0"/>
          <w:marTop w:val="67"/>
          <w:marBottom w:val="0"/>
          <w:divBdr>
            <w:top w:val="none" w:sz="0" w:space="0" w:color="auto"/>
            <w:left w:val="none" w:sz="0" w:space="0" w:color="auto"/>
            <w:bottom w:val="none" w:sz="0" w:space="0" w:color="auto"/>
            <w:right w:val="none" w:sz="0" w:space="0" w:color="auto"/>
          </w:divBdr>
        </w:div>
        <w:div w:id="1101337870">
          <w:marLeft w:val="3240"/>
          <w:marRight w:val="0"/>
          <w:marTop w:val="67"/>
          <w:marBottom w:val="0"/>
          <w:divBdr>
            <w:top w:val="none" w:sz="0" w:space="0" w:color="auto"/>
            <w:left w:val="none" w:sz="0" w:space="0" w:color="auto"/>
            <w:bottom w:val="none" w:sz="0" w:space="0" w:color="auto"/>
            <w:right w:val="none" w:sz="0" w:space="0" w:color="auto"/>
          </w:divBdr>
        </w:div>
        <w:div w:id="90202382">
          <w:marLeft w:val="3240"/>
          <w:marRight w:val="0"/>
          <w:marTop w:val="67"/>
          <w:marBottom w:val="0"/>
          <w:divBdr>
            <w:top w:val="none" w:sz="0" w:space="0" w:color="auto"/>
            <w:left w:val="none" w:sz="0" w:space="0" w:color="auto"/>
            <w:bottom w:val="none" w:sz="0" w:space="0" w:color="auto"/>
            <w:right w:val="none" w:sz="0" w:space="0" w:color="auto"/>
          </w:divBdr>
        </w:div>
        <w:div w:id="1652562650">
          <w:marLeft w:val="3240"/>
          <w:marRight w:val="0"/>
          <w:marTop w:val="67"/>
          <w:marBottom w:val="0"/>
          <w:divBdr>
            <w:top w:val="none" w:sz="0" w:space="0" w:color="auto"/>
            <w:left w:val="none" w:sz="0" w:space="0" w:color="auto"/>
            <w:bottom w:val="none" w:sz="0" w:space="0" w:color="auto"/>
            <w:right w:val="none" w:sz="0" w:space="0" w:color="auto"/>
          </w:divBdr>
        </w:div>
        <w:div w:id="1414084562">
          <w:marLeft w:val="3240"/>
          <w:marRight w:val="0"/>
          <w:marTop w:val="67"/>
          <w:marBottom w:val="0"/>
          <w:divBdr>
            <w:top w:val="none" w:sz="0" w:space="0" w:color="auto"/>
            <w:left w:val="none" w:sz="0" w:space="0" w:color="auto"/>
            <w:bottom w:val="none" w:sz="0" w:space="0" w:color="auto"/>
            <w:right w:val="none" w:sz="0" w:space="0" w:color="auto"/>
          </w:divBdr>
        </w:div>
        <w:div w:id="578097360">
          <w:marLeft w:val="3240"/>
          <w:marRight w:val="0"/>
          <w:marTop w:val="67"/>
          <w:marBottom w:val="0"/>
          <w:divBdr>
            <w:top w:val="none" w:sz="0" w:space="0" w:color="auto"/>
            <w:left w:val="none" w:sz="0" w:space="0" w:color="auto"/>
            <w:bottom w:val="none" w:sz="0" w:space="0" w:color="auto"/>
            <w:right w:val="none" w:sz="0" w:space="0" w:color="auto"/>
          </w:divBdr>
        </w:div>
        <w:div w:id="726340782">
          <w:marLeft w:val="3240"/>
          <w:marRight w:val="0"/>
          <w:marTop w:val="67"/>
          <w:marBottom w:val="0"/>
          <w:divBdr>
            <w:top w:val="none" w:sz="0" w:space="0" w:color="auto"/>
            <w:left w:val="none" w:sz="0" w:space="0" w:color="auto"/>
            <w:bottom w:val="none" w:sz="0" w:space="0" w:color="auto"/>
            <w:right w:val="none" w:sz="0" w:space="0" w:color="auto"/>
          </w:divBdr>
        </w:div>
        <w:div w:id="1910725208">
          <w:marLeft w:val="3240"/>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10E3-4F0F-4D03-869F-B311ED88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Jaqui Smith</cp:lastModifiedBy>
  <cp:revision>2</cp:revision>
  <cp:lastPrinted>2014-11-16T14:38:00Z</cp:lastPrinted>
  <dcterms:created xsi:type="dcterms:W3CDTF">2020-11-05T10:17:00Z</dcterms:created>
  <dcterms:modified xsi:type="dcterms:W3CDTF">2020-11-05T10:17:00Z</dcterms:modified>
</cp:coreProperties>
</file>