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89322" w14:textId="0659AFB3" w:rsidR="0082145D" w:rsidRPr="0082145D" w:rsidRDefault="0082145D" w:rsidP="0082145D">
      <w:pPr>
        <w:spacing w:after="0"/>
        <w:rPr>
          <w:rFonts w:cstheme="minorHAnsi"/>
          <w:b/>
          <w:sz w:val="40"/>
          <w:szCs w:val="40"/>
        </w:rPr>
      </w:pPr>
      <w:r w:rsidRPr="0082145D">
        <w:rPr>
          <w:rFonts w:cstheme="minorHAnsi"/>
          <w:b/>
          <w:noProof/>
          <w:sz w:val="28"/>
          <w:szCs w:val="28"/>
          <w:lang w:eastAsia="en-GB"/>
        </w:rPr>
        <w:drawing>
          <wp:anchor distT="0" distB="0" distL="114300" distR="114300" simplePos="0" relativeHeight="251658240" behindDoc="0" locked="0" layoutInCell="1" allowOverlap="1" wp14:anchorId="3424A46C" wp14:editId="02A1A545">
            <wp:simplePos x="0" y="0"/>
            <wp:positionH relativeFrom="margin">
              <wp:align>right</wp:align>
            </wp:positionH>
            <wp:positionV relativeFrom="paragraph">
              <wp:posOffset>-163830</wp:posOffset>
            </wp:positionV>
            <wp:extent cx="2743200" cy="642620"/>
            <wp:effectExtent l="0" t="0" r="0" b="5080"/>
            <wp:wrapNone/>
            <wp:docPr id="39459180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591801"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642620"/>
                    </a:xfrm>
                    <a:prstGeom prst="rect">
                      <a:avLst/>
                    </a:prstGeom>
                  </pic:spPr>
                </pic:pic>
              </a:graphicData>
            </a:graphic>
          </wp:anchor>
        </w:drawing>
      </w:r>
      <w:proofErr w:type="spellStart"/>
      <w:r w:rsidR="00E02019">
        <w:rPr>
          <w:rFonts w:cstheme="minorHAnsi"/>
          <w:b/>
          <w:sz w:val="40"/>
          <w:szCs w:val="40"/>
        </w:rPr>
        <w:t>Craigmarloch</w:t>
      </w:r>
      <w:proofErr w:type="spellEnd"/>
      <w:r w:rsidR="00E02019">
        <w:rPr>
          <w:rFonts w:cstheme="minorHAnsi"/>
          <w:b/>
          <w:sz w:val="40"/>
          <w:szCs w:val="40"/>
        </w:rPr>
        <w:t xml:space="preserve"> School</w:t>
      </w:r>
      <w:r w:rsidRPr="0082145D">
        <w:rPr>
          <w:rFonts w:cstheme="minorHAnsi"/>
          <w:b/>
          <w:sz w:val="40"/>
          <w:szCs w:val="40"/>
        </w:rPr>
        <w:t xml:space="preserve"> </w:t>
      </w:r>
    </w:p>
    <w:p w14:paraId="0E1E4057" w14:textId="4A6A5429" w:rsidR="00F22FA5" w:rsidRPr="0082145D" w:rsidRDefault="0082145D" w:rsidP="0082145D">
      <w:pPr>
        <w:pStyle w:val="Default"/>
        <w:rPr>
          <w:rFonts w:asciiTheme="minorHAnsi" w:hAnsiTheme="minorHAnsi" w:cstheme="minorHAnsi"/>
          <w:b/>
          <w:sz w:val="28"/>
          <w:szCs w:val="28"/>
        </w:rPr>
      </w:pPr>
      <w:r w:rsidRPr="0082145D">
        <w:rPr>
          <w:rFonts w:asciiTheme="minorHAnsi" w:hAnsiTheme="minorHAnsi" w:cstheme="minorHAnsi"/>
          <w:b/>
          <w:sz w:val="28"/>
          <w:szCs w:val="28"/>
        </w:rPr>
        <w:t>Standards and Quality 202</w:t>
      </w:r>
      <w:r w:rsidR="00AD23B9">
        <w:rPr>
          <w:rFonts w:asciiTheme="minorHAnsi" w:hAnsiTheme="minorHAnsi" w:cstheme="minorHAnsi"/>
          <w:b/>
          <w:sz w:val="28"/>
          <w:szCs w:val="28"/>
        </w:rPr>
        <w:t>5</w:t>
      </w:r>
      <w:r w:rsidR="001632EA">
        <w:rPr>
          <w:rFonts w:asciiTheme="minorHAnsi" w:hAnsiTheme="minorHAnsi" w:cstheme="minorHAnsi"/>
          <w:b/>
          <w:sz w:val="28"/>
          <w:szCs w:val="28"/>
        </w:rPr>
        <w:t>-2</w:t>
      </w:r>
      <w:r w:rsidR="00AD23B9">
        <w:rPr>
          <w:rFonts w:asciiTheme="minorHAnsi" w:hAnsiTheme="minorHAnsi" w:cstheme="minorHAnsi"/>
          <w:b/>
          <w:sz w:val="28"/>
          <w:szCs w:val="28"/>
        </w:rPr>
        <w:t>6</w:t>
      </w:r>
    </w:p>
    <w:p w14:paraId="47E37104" w14:textId="77777777" w:rsidR="0082145D" w:rsidRPr="0082145D" w:rsidRDefault="0082145D" w:rsidP="0082145D">
      <w:pPr>
        <w:pStyle w:val="Default"/>
        <w:rPr>
          <w:rFonts w:asciiTheme="minorHAnsi" w:hAnsiTheme="minorHAnsi" w:cstheme="minorHAnsi"/>
          <w:bCs/>
          <w:sz w:val="28"/>
          <w:szCs w:val="28"/>
        </w:rPr>
      </w:pPr>
    </w:p>
    <w:tbl>
      <w:tblPr>
        <w:tblStyle w:val="TableGrid"/>
        <w:tblpPr w:leftFromText="180" w:rightFromText="180" w:vertAnchor="text" w:horzAnchor="margin" w:tblpY="196"/>
        <w:tblW w:w="10627" w:type="dxa"/>
        <w:tblLook w:val="04A0" w:firstRow="1" w:lastRow="0" w:firstColumn="1" w:lastColumn="0" w:noHBand="0" w:noVBand="1"/>
      </w:tblPr>
      <w:tblGrid>
        <w:gridCol w:w="10627"/>
      </w:tblGrid>
      <w:tr w:rsidR="00C601BE" w:rsidRPr="0082145D" w14:paraId="415A5CD3" w14:textId="77777777" w:rsidTr="002E09AE">
        <w:tc>
          <w:tcPr>
            <w:tcW w:w="10627" w:type="dxa"/>
            <w:shd w:val="clear" w:color="auto" w:fill="33CCCC"/>
          </w:tcPr>
          <w:p w14:paraId="30A1ADA9" w14:textId="1B6610CD" w:rsidR="00C601BE" w:rsidRPr="0082145D" w:rsidRDefault="00C601BE" w:rsidP="002E09AE">
            <w:pPr>
              <w:pStyle w:val="Default"/>
              <w:ind w:right="173"/>
              <w:rPr>
                <w:rFonts w:asciiTheme="minorHAnsi" w:hAnsiTheme="minorHAnsi" w:cstheme="minorHAnsi"/>
                <w:b/>
              </w:rPr>
            </w:pPr>
            <w:r w:rsidRPr="0082145D">
              <w:rPr>
                <w:rFonts w:asciiTheme="minorHAnsi" w:hAnsiTheme="minorHAnsi" w:cstheme="minorHAnsi"/>
                <w:b/>
                <w:sz w:val="32"/>
                <w:szCs w:val="32"/>
              </w:rPr>
              <w:t xml:space="preserve">Context of the </w:t>
            </w:r>
            <w:r w:rsidR="0007371F" w:rsidRPr="0082145D">
              <w:rPr>
                <w:rFonts w:asciiTheme="minorHAnsi" w:hAnsiTheme="minorHAnsi" w:cstheme="minorHAnsi"/>
                <w:b/>
                <w:sz w:val="32"/>
                <w:szCs w:val="32"/>
              </w:rPr>
              <w:t>Establishment</w:t>
            </w:r>
          </w:p>
          <w:p w14:paraId="4590069C" w14:textId="77777777" w:rsidR="00C601BE" w:rsidRPr="0082145D" w:rsidRDefault="00C601BE" w:rsidP="00C601BE">
            <w:pPr>
              <w:rPr>
                <w:rFonts w:cstheme="minorHAnsi"/>
                <w:sz w:val="24"/>
                <w:szCs w:val="24"/>
              </w:rPr>
            </w:pPr>
          </w:p>
        </w:tc>
      </w:tr>
      <w:tr w:rsidR="00C601BE" w:rsidRPr="0082145D" w14:paraId="5E4446F9" w14:textId="77777777" w:rsidTr="002E09AE">
        <w:trPr>
          <w:trHeight w:val="886"/>
        </w:trPr>
        <w:tc>
          <w:tcPr>
            <w:tcW w:w="10627" w:type="dxa"/>
          </w:tcPr>
          <w:p w14:paraId="42A7CF70" w14:textId="77777777" w:rsidR="00C601BE" w:rsidRPr="0082145D" w:rsidRDefault="001E3302" w:rsidP="00C601BE">
            <w:pPr>
              <w:rPr>
                <w:rFonts w:cstheme="minorHAnsi"/>
                <w:b/>
                <w:sz w:val="28"/>
                <w:szCs w:val="28"/>
              </w:rPr>
            </w:pPr>
            <w:r w:rsidRPr="0082145D">
              <w:rPr>
                <w:rFonts w:cstheme="minorHAnsi"/>
                <w:b/>
                <w:sz w:val="28"/>
                <w:szCs w:val="28"/>
              </w:rPr>
              <w:t xml:space="preserve">Our Establishment </w:t>
            </w:r>
          </w:p>
          <w:p w14:paraId="377A232C" w14:textId="77777777" w:rsidR="00F72E10" w:rsidRPr="00D17BAF" w:rsidRDefault="00F72E10" w:rsidP="00F72E10">
            <w:proofErr w:type="spellStart"/>
            <w:r w:rsidRPr="00D17BAF">
              <w:t>Craigmarloch</w:t>
            </w:r>
            <w:proofErr w:type="spellEnd"/>
            <w:r w:rsidRPr="00D17BAF">
              <w:t xml:space="preserve"> School is an Additional Support Needs School in Port Glasgow. It is part of the Port Glasgow Community Campus sharing the site and facilities with Port Glasgow High School and St Stephens High School. </w:t>
            </w:r>
            <w:proofErr w:type="spellStart"/>
            <w:r w:rsidRPr="00D17BAF">
              <w:t>Craigmarloch</w:t>
            </w:r>
            <w:proofErr w:type="spellEnd"/>
            <w:r w:rsidRPr="00D17BAF">
              <w:t xml:space="preserve"> is a multi-denominational school which provides education for pupils from Early Years and Primary through to S6 (3 – 18) who have Additional Support Needs.  The school serves the whole of Inverclyde and has a small number of out of authority pupils attending.  The early years provision operates as a </w:t>
            </w:r>
            <w:proofErr w:type="spellStart"/>
            <w:r w:rsidRPr="00D17BAF">
              <w:t>Onesery</w:t>
            </w:r>
            <w:proofErr w:type="spellEnd"/>
            <w:r w:rsidRPr="00D17BAF">
              <w:t xml:space="preserve"> with Early </w:t>
            </w:r>
            <w:r>
              <w:t>Y</w:t>
            </w:r>
            <w:r w:rsidRPr="00D17BAF">
              <w:t xml:space="preserve">ears pupils and Primary 1 sharing two classrooms.  </w:t>
            </w:r>
          </w:p>
          <w:p w14:paraId="63A42CA5" w14:textId="2AED1FAB" w:rsidR="00F72E10" w:rsidRPr="006B6DBD" w:rsidRDefault="00F72E10" w:rsidP="00F72E10">
            <w:r w:rsidRPr="00A1770B">
              <w:t xml:space="preserve">The school teaching staffing compliment is </w:t>
            </w:r>
            <w:r w:rsidR="00165992">
              <w:t>50</w:t>
            </w:r>
            <w:r w:rsidRPr="00A1770B">
              <w:t>.</w:t>
            </w:r>
            <w:r w:rsidR="00165992">
              <w:t>4</w:t>
            </w:r>
            <w:r w:rsidRPr="00A1770B">
              <w:t xml:space="preserve"> which currently includes a leadership team of eight. The present leadership team consists of Head Teacher, two substantive Depute Head Teachers, a Depute of the </w:t>
            </w:r>
            <w:proofErr w:type="spellStart"/>
            <w:r>
              <w:t>O</w:t>
            </w:r>
            <w:r w:rsidRPr="00A1770B">
              <w:t>nsery</w:t>
            </w:r>
            <w:proofErr w:type="spellEnd"/>
            <w:r w:rsidRPr="00A1770B">
              <w:t xml:space="preserve"> and four Principal Teachers.  The current school role is 2</w:t>
            </w:r>
            <w:r>
              <w:t>5</w:t>
            </w:r>
            <w:r w:rsidR="00165992">
              <w:t>6</w:t>
            </w:r>
            <w:r w:rsidRPr="00A1770B">
              <w:t xml:space="preserve"> pupils.  There are currently 75 (FTE) Pupil Support Assistants (PSA).  We are also supported by a School Busine</w:t>
            </w:r>
            <w:r w:rsidRPr="006B6DBD">
              <w:t>ss Support Co-ordinator, Admin Support Co-ordinator, four clerical staff (2.8FTE), school janitor and two bus drivers.</w:t>
            </w:r>
          </w:p>
          <w:p w14:paraId="2C5191BB" w14:textId="77777777" w:rsidR="00F72E10" w:rsidRPr="00A05A12" w:rsidRDefault="00F72E10" w:rsidP="00F72E10">
            <w:r w:rsidRPr="00CA057C">
              <w:t>The Scottish Index of Multiple Deprivation (SIMD) identifies children from SIMD 1 to SIMD 9 who attend the school; 67% of pupils come from SIMD 1-3, with 43% living within SIMD 1. Over time the school has welcomed several families where English is an additional language; at the time of the review 9 children in total at the school have little or no experience of the English language.</w:t>
            </w:r>
            <w:r w:rsidRPr="00A05A12">
              <w:t xml:space="preserve"> </w:t>
            </w:r>
          </w:p>
          <w:p w14:paraId="505079F7" w14:textId="77777777" w:rsidR="00F72E10" w:rsidRPr="00D17BAF" w:rsidRDefault="00F72E10" w:rsidP="00F72E10">
            <w:r w:rsidRPr="00A05A12">
              <w:t xml:space="preserve">There are at present, </w:t>
            </w:r>
            <w:r>
              <w:t>27</w:t>
            </w:r>
            <w:r w:rsidRPr="00A05A12">
              <w:t xml:space="preserve"> children who are care experienced and all children are identified as having Additional Support Needs (ASN). Approximately </w:t>
            </w:r>
            <w:r w:rsidRPr="00A1770B">
              <w:t>45% of children have a free meal entitlement, which led to a PEF allocation to the school of approximately £169,050.</w:t>
            </w:r>
          </w:p>
          <w:p w14:paraId="3ACDCBC9" w14:textId="16D09AE8" w:rsidR="00C601BE" w:rsidRPr="0082145D" w:rsidRDefault="00C601BE" w:rsidP="00C601BE">
            <w:pPr>
              <w:rPr>
                <w:rFonts w:cstheme="minorHAnsi"/>
                <w:bCs/>
                <w:iCs/>
                <w:sz w:val="24"/>
                <w:szCs w:val="24"/>
              </w:rPr>
            </w:pPr>
          </w:p>
          <w:p w14:paraId="040FBE88" w14:textId="77777777" w:rsidR="00C601BE" w:rsidRPr="0082145D" w:rsidRDefault="00C601BE" w:rsidP="00C601BE">
            <w:pPr>
              <w:rPr>
                <w:rFonts w:cstheme="minorHAnsi"/>
                <w:b/>
                <w:sz w:val="32"/>
                <w:szCs w:val="32"/>
              </w:rPr>
            </w:pPr>
          </w:p>
          <w:p w14:paraId="6B0D1915" w14:textId="77777777" w:rsidR="00C601BE" w:rsidRPr="0082145D" w:rsidRDefault="00C601BE" w:rsidP="00C601BE">
            <w:pPr>
              <w:rPr>
                <w:rFonts w:cstheme="minorHAnsi"/>
                <w:b/>
                <w:sz w:val="28"/>
                <w:szCs w:val="28"/>
              </w:rPr>
            </w:pPr>
            <w:r w:rsidRPr="0082145D">
              <w:rPr>
                <w:rFonts w:cstheme="minorHAnsi"/>
                <w:b/>
                <w:sz w:val="28"/>
                <w:szCs w:val="28"/>
              </w:rPr>
              <w:t>Vision</w:t>
            </w:r>
          </w:p>
          <w:p w14:paraId="66176A28" w14:textId="77777777" w:rsidR="006E6ACC" w:rsidRDefault="006E6ACC" w:rsidP="006E6ACC">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xml:space="preserve">In </w:t>
            </w:r>
            <w:proofErr w:type="spellStart"/>
            <w:r>
              <w:rPr>
                <w:rStyle w:val="normaltextrun"/>
                <w:rFonts w:ascii="Arial" w:hAnsi="Arial" w:cs="Arial"/>
              </w:rPr>
              <w:t>Craigmarloch</w:t>
            </w:r>
            <w:proofErr w:type="spellEnd"/>
            <w:r>
              <w:rPr>
                <w:rStyle w:val="normaltextrun"/>
                <w:rFonts w:ascii="Arial" w:hAnsi="Arial" w:cs="Arial"/>
              </w:rPr>
              <w:t xml:space="preserve"> School, we aim to Get it Right for Every Child through our Vision, Values and Aims. </w:t>
            </w:r>
            <w:proofErr w:type="spellStart"/>
            <w:r>
              <w:rPr>
                <w:rStyle w:val="normaltextrun"/>
                <w:rFonts w:ascii="Arial" w:hAnsi="Arial" w:cs="Arial"/>
              </w:rPr>
              <w:t>Craigmarloch</w:t>
            </w:r>
            <w:proofErr w:type="spellEnd"/>
            <w:r>
              <w:rPr>
                <w:rStyle w:val="normaltextrun"/>
                <w:rFonts w:ascii="Arial" w:hAnsi="Arial" w:cs="Arial"/>
              </w:rPr>
              <w:t xml:space="preserve"> School provides a nurturing, welcoming, safe and secure learning environment for our pupils through mutual respect. </w:t>
            </w:r>
            <w:r>
              <w:rPr>
                <w:rStyle w:val="normaltextrun"/>
                <w:rFonts w:ascii="Arial" w:hAnsi="Arial" w:cs="Arial"/>
                <w:sz w:val="22"/>
                <w:szCs w:val="22"/>
              </w:rPr>
              <w:t xml:space="preserve"> </w:t>
            </w:r>
            <w:r>
              <w:rPr>
                <w:rStyle w:val="normaltextrun"/>
                <w:rFonts w:ascii="Arial" w:hAnsi="Arial" w:cs="Arial"/>
              </w:rPr>
              <w:t xml:space="preserve">Our Vision, Values and Aims have shaped our Curriculum Rationale. Research, national and international guidance and developments including taking learning outdoors and a range of evidence informed pedagogy, are informing the design and implementation of our curriculum at </w:t>
            </w:r>
            <w:proofErr w:type="spellStart"/>
            <w:r>
              <w:rPr>
                <w:rStyle w:val="normaltextrun"/>
                <w:rFonts w:ascii="Arial" w:hAnsi="Arial" w:cs="Arial"/>
              </w:rPr>
              <w:t>Craigmarloch</w:t>
            </w:r>
            <w:proofErr w:type="spellEnd"/>
            <w:r>
              <w:rPr>
                <w:rStyle w:val="normaltextrun"/>
                <w:rFonts w:ascii="Arial" w:hAnsi="Arial" w:cs="Arial"/>
              </w:rPr>
              <w:t xml:space="preserve"> School which meets the needs of all learners. </w:t>
            </w:r>
            <w:r>
              <w:rPr>
                <w:rStyle w:val="eop"/>
                <w:rFonts w:ascii="Arial" w:hAnsi="Arial" w:cs="Arial"/>
              </w:rPr>
              <w:t> </w:t>
            </w:r>
          </w:p>
          <w:p w14:paraId="2B50646A" w14:textId="77777777" w:rsidR="006E6ACC" w:rsidRDefault="006E6ACC" w:rsidP="006E6ACC">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Our Values</w:t>
            </w:r>
            <w:r>
              <w:rPr>
                <w:rStyle w:val="normaltextrun"/>
                <w:rFonts w:ascii="Arial" w:hAnsi="Arial" w:cs="Arial"/>
                <w:sz w:val="28"/>
                <w:szCs w:val="28"/>
              </w:rPr>
              <w:t> </w:t>
            </w:r>
            <w:r>
              <w:rPr>
                <w:rStyle w:val="eop"/>
                <w:rFonts w:ascii="Arial" w:hAnsi="Arial" w:cs="Arial"/>
                <w:sz w:val="28"/>
                <w:szCs w:val="28"/>
              </w:rPr>
              <w:t> </w:t>
            </w:r>
          </w:p>
          <w:p w14:paraId="4628EEDB" w14:textId="77777777" w:rsidR="006E6ACC" w:rsidRDefault="006E6ACC" w:rsidP="006E6ACC">
            <w:pPr>
              <w:pStyle w:val="paragraph"/>
              <w:spacing w:before="0" w:beforeAutospacing="0" w:after="0" w:afterAutospacing="0"/>
              <w:textAlignment w:val="baseline"/>
              <w:rPr>
                <w:rFonts w:ascii="Segoe UI" w:hAnsi="Segoe UI" w:cs="Segoe UI"/>
                <w:sz w:val="18"/>
                <w:szCs w:val="18"/>
              </w:rPr>
            </w:pPr>
            <w:r>
              <w:rPr>
                <w:rFonts w:ascii="Comic Sans MS" w:eastAsiaTheme="minorHAnsi" w:hAnsi="Comic Sans MS" w:cs="Comic Sans MS"/>
                <w:noProof/>
              </w:rPr>
              <w:drawing>
                <wp:inline distT="0" distB="0" distL="0" distR="0" wp14:anchorId="247B0B15" wp14:editId="43EBC467">
                  <wp:extent cx="1451162" cy="1409700"/>
                  <wp:effectExtent l="0" t="0" r="0" b="0"/>
                  <wp:docPr id="5" name="Picture 5" descr="C:\Users\gwalker001\AppData\Local\Microsoft\Windows\INetCache\Content.MSO\4A1D6FF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walker001\AppData\Local\Microsoft\Windows\INetCache\Content.MSO\4A1D6FF3.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77916" cy="1435690"/>
                          </a:xfrm>
                          <a:prstGeom prst="rect">
                            <a:avLst/>
                          </a:prstGeom>
                          <a:noFill/>
                          <a:ln>
                            <a:noFill/>
                          </a:ln>
                        </pic:spPr>
                      </pic:pic>
                    </a:graphicData>
                  </a:graphic>
                </wp:inline>
              </w:drawing>
            </w:r>
            <w:r>
              <w:rPr>
                <w:rFonts w:ascii="Comic Sans MS" w:eastAsiaTheme="minorHAnsi" w:hAnsi="Comic Sans MS" w:cs="Comic Sans MS"/>
                <w:noProof/>
              </w:rPr>
              <w:drawing>
                <wp:inline distT="0" distB="0" distL="0" distR="0" wp14:anchorId="7CA91F9F" wp14:editId="0CF27CD3">
                  <wp:extent cx="1500450" cy="1416050"/>
                  <wp:effectExtent l="0" t="0" r="5080" b="0"/>
                  <wp:docPr id="6" name="Picture 6" descr="C:\Users\gwalker001\AppData\Local\Microsoft\Windows\INetCache\Content.MSO\D3EBA17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walker001\AppData\Local\Microsoft\Windows\INetCache\Content.MSO\D3EBA179.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0927" cy="1435375"/>
                          </a:xfrm>
                          <a:prstGeom prst="rect">
                            <a:avLst/>
                          </a:prstGeom>
                          <a:noFill/>
                          <a:ln>
                            <a:noFill/>
                          </a:ln>
                        </pic:spPr>
                      </pic:pic>
                    </a:graphicData>
                  </a:graphic>
                </wp:inline>
              </w:drawing>
            </w:r>
            <w:r>
              <w:rPr>
                <w:rStyle w:val="normaltextrun"/>
                <w:rFonts w:ascii="Arial" w:hAnsi="Arial" w:cs="Arial"/>
                <w:b/>
                <w:bCs/>
                <w:sz w:val="28"/>
                <w:szCs w:val="28"/>
              </w:rPr>
              <w:t xml:space="preserve">  </w:t>
            </w:r>
            <w:r>
              <w:rPr>
                <w:rFonts w:ascii="Comic Sans MS" w:eastAsiaTheme="minorHAnsi" w:hAnsi="Comic Sans MS" w:cs="Comic Sans MS"/>
                <w:noProof/>
              </w:rPr>
              <w:drawing>
                <wp:inline distT="0" distB="0" distL="0" distR="0" wp14:anchorId="4B9C7E8B" wp14:editId="472B98C5">
                  <wp:extent cx="1400466" cy="1377950"/>
                  <wp:effectExtent l="0" t="0" r="9525" b="0"/>
                  <wp:docPr id="7" name="Picture 7" descr="C:\Users\gwalker001\AppData\Local\Microsoft\Windows\INetCache\Content.MSO\C6267A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walker001\AppData\Local\Microsoft\Windows\INetCache\Content.MSO\C6267A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1381" cy="1408368"/>
                          </a:xfrm>
                          <a:prstGeom prst="rect">
                            <a:avLst/>
                          </a:prstGeom>
                          <a:noFill/>
                          <a:ln>
                            <a:noFill/>
                          </a:ln>
                        </pic:spPr>
                      </pic:pic>
                    </a:graphicData>
                  </a:graphic>
                </wp:inline>
              </w:drawing>
            </w:r>
            <w:r>
              <w:rPr>
                <w:rFonts w:ascii="Comic Sans MS" w:eastAsiaTheme="minorHAnsi" w:hAnsi="Comic Sans MS" w:cs="Comic Sans MS"/>
                <w:noProof/>
              </w:rPr>
              <w:drawing>
                <wp:inline distT="0" distB="0" distL="0" distR="0" wp14:anchorId="61D7B8D7" wp14:editId="09AAAE58">
                  <wp:extent cx="1431551" cy="1390650"/>
                  <wp:effectExtent l="0" t="0" r="0" b="0"/>
                  <wp:docPr id="8" name="Picture 8" descr="C:\Users\gwalker001\AppData\Local\Microsoft\Windows\INetCache\Content.MSO\F671D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walker001\AppData\Local\Microsoft\Windows\INetCache\Content.MSO\F671D5.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2116" cy="1400913"/>
                          </a:xfrm>
                          <a:prstGeom prst="rect">
                            <a:avLst/>
                          </a:prstGeom>
                          <a:noFill/>
                          <a:ln>
                            <a:noFill/>
                          </a:ln>
                        </pic:spPr>
                      </pic:pic>
                    </a:graphicData>
                  </a:graphic>
                </wp:inline>
              </w:drawing>
            </w:r>
            <w:r>
              <w:rPr>
                <w:rStyle w:val="normaltextrun"/>
                <w:rFonts w:ascii="Arial" w:hAnsi="Arial" w:cs="Arial"/>
                <w:sz w:val="28"/>
                <w:szCs w:val="28"/>
              </w:rPr>
              <w:t> </w:t>
            </w:r>
            <w:r>
              <w:rPr>
                <w:rStyle w:val="eop"/>
                <w:rFonts w:ascii="Arial" w:hAnsi="Arial" w:cs="Arial"/>
                <w:sz w:val="28"/>
                <w:szCs w:val="28"/>
              </w:rPr>
              <w:t> </w:t>
            </w:r>
          </w:p>
          <w:p w14:paraId="2B6011D0" w14:textId="77777777" w:rsidR="006E6ACC" w:rsidRDefault="006E6ACC" w:rsidP="006E6ACC">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 xml:space="preserve">Our </w:t>
            </w:r>
            <w:proofErr w:type="spellStart"/>
            <w:r>
              <w:rPr>
                <w:rStyle w:val="normaltextrun"/>
                <w:rFonts w:ascii="Arial" w:hAnsi="Arial" w:cs="Arial"/>
                <w:b/>
                <w:bCs/>
              </w:rPr>
              <w:t>Aims:</w:t>
            </w:r>
            <w:r>
              <w:rPr>
                <w:rStyle w:val="normaltextrun"/>
                <w:rFonts w:ascii="Arial" w:hAnsi="Arial" w:cs="Arial"/>
              </w:rPr>
              <w:t>To</w:t>
            </w:r>
            <w:proofErr w:type="spellEnd"/>
            <w:r>
              <w:rPr>
                <w:rStyle w:val="normaltextrun"/>
                <w:rFonts w:ascii="Arial" w:hAnsi="Arial" w:cs="Arial"/>
              </w:rPr>
              <w:t xml:space="preserve"> nurture the potential of every child and young person at </w:t>
            </w:r>
            <w:proofErr w:type="spellStart"/>
            <w:r>
              <w:rPr>
                <w:rStyle w:val="normaltextrun"/>
                <w:rFonts w:ascii="Arial" w:hAnsi="Arial" w:cs="Arial"/>
              </w:rPr>
              <w:t>Craigmarloch</w:t>
            </w:r>
            <w:proofErr w:type="spellEnd"/>
            <w:r>
              <w:rPr>
                <w:rStyle w:val="normaltextrun"/>
                <w:rFonts w:ascii="Arial" w:hAnsi="Arial" w:cs="Arial"/>
              </w:rPr>
              <w:t xml:space="preserve"> School to the fullest by delivering an appropriate curriculum which is focused on developing skills for life, learning and work and which meets the sensory needs of our children and young people.</w:t>
            </w:r>
            <w:r>
              <w:rPr>
                <w:rStyle w:val="normaltextrun"/>
                <w:rFonts w:ascii="Arial" w:hAnsi="Arial" w:cs="Arial"/>
                <w:b/>
                <w:bCs/>
              </w:rPr>
              <w:t xml:space="preserve">  </w:t>
            </w:r>
            <w:r>
              <w:rPr>
                <w:rStyle w:val="normaltextrun"/>
                <w:rFonts w:ascii="Arial" w:hAnsi="Arial" w:cs="Arial"/>
              </w:rPr>
              <w:t>To recognise and realise the rights of our children and young people as agreed in the United Nations Convention on the Rights of the Child (UNCRC) </w:t>
            </w:r>
            <w:r>
              <w:rPr>
                <w:rStyle w:val="eop"/>
                <w:rFonts w:ascii="Arial" w:hAnsi="Arial" w:cs="Arial"/>
              </w:rPr>
              <w:t> </w:t>
            </w:r>
          </w:p>
          <w:p w14:paraId="1F9832A1" w14:textId="77777777" w:rsidR="006E6ACC" w:rsidRDefault="006E6ACC" w:rsidP="006E6ACC">
            <w:pPr>
              <w:pStyle w:val="paragraph"/>
              <w:numPr>
                <w:ilvl w:val="0"/>
                <w:numId w:val="36"/>
              </w:numPr>
              <w:spacing w:before="0" w:beforeAutospacing="0" w:after="0" w:afterAutospacing="0"/>
              <w:ind w:firstLine="720"/>
              <w:textAlignment w:val="baseline"/>
              <w:rPr>
                <w:rFonts w:ascii="Arial" w:hAnsi="Arial" w:cs="Arial"/>
              </w:rPr>
            </w:pPr>
            <w:r>
              <w:rPr>
                <w:rStyle w:val="normaltextrun"/>
                <w:rFonts w:ascii="Arial" w:hAnsi="Arial" w:cs="Arial"/>
              </w:rPr>
              <w:t>Delivering consistently high quality specialist learning and teaching. </w:t>
            </w:r>
            <w:r>
              <w:rPr>
                <w:rStyle w:val="eop"/>
                <w:rFonts w:ascii="Arial" w:hAnsi="Arial" w:cs="Arial"/>
              </w:rPr>
              <w:t> </w:t>
            </w:r>
          </w:p>
          <w:p w14:paraId="2CDB0AB4" w14:textId="77777777" w:rsidR="006E6ACC" w:rsidRDefault="006E6ACC" w:rsidP="006E6ACC">
            <w:pPr>
              <w:pStyle w:val="paragraph"/>
              <w:numPr>
                <w:ilvl w:val="0"/>
                <w:numId w:val="37"/>
              </w:numPr>
              <w:spacing w:before="0" w:beforeAutospacing="0" w:after="0" w:afterAutospacing="0"/>
              <w:ind w:firstLine="720"/>
              <w:textAlignment w:val="baseline"/>
              <w:rPr>
                <w:rFonts w:ascii="Arial" w:hAnsi="Arial" w:cs="Arial"/>
              </w:rPr>
            </w:pPr>
            <w:r>
              <w:rPr>
                <w:rStyle w:val="normaltextrun"/>
                <w:rFonts w:ascii="Arial" w:hAnsi="Arial" w:cs="Arial"/>
              </w:rPr>
              <w:t xml:space="preserve">Developing a total communication environment at </w:t>
            </w:r>
            <w:proofErr w:type="spellStart"/>
            <w:r>
              <w:rPr>
                <w:rStyle w:val="normaltextrun"/>
                <w:rFonts w:ascii="Arial" w:hAnsi="Arial" w:cs="Arial"/>
              </w:rPr>
              <w:t>Craigmarloch</w:t>
            </w:r>
            <w:proofErr w:type="spellEnd"/>
            <w:r>
              <w:rPr>
                <w:rStyle w:val="normaltextrun"/>
                <w:rFonts w:ascii="Arial" w:hAnsi="Arial" w:cs="Arial"/>
              </w:rPr>
              <w:t xml:space="preserve"> School. </w:t>
            </w:r>
            <w:r>
              <w:rPr>
                <w:rStyle w:val="eop"/>
                <w:rFonts w:ascii="Arial" w:hAnsi="Arial" w:cs="Arial"/>
              </w:rPr>
              <w:t> </w:t>
            </w:r>
          </w:p>
          <w:p w14:paraId="6A36686A" w14:textId="77777777" w:rsidR="006E6ACC" w:rsidRDefault="006E6ACC" w:rsidP="006E6ACC">
            <w:pPr>
              <w:pStyle w:val="paragraph"/>
              <w:numPr>
                <w:ilvl w:val="0"/>
                <w:numId w:val="38"/>
              </w:numPr>
              <w:spacing w:before="0" w:beforeAutospacing="0" w:after="0" w:afterAutospacing="0"/>
              <w:ind w:firstLine="720"/>
              <w:textAlignment w:val="baseline"/>
              <w:rPr>
                <w:rFonts w:ascii="Arial" w:hAnsi="Arial" w:cs="Arial"/>
              </w:rPr>
            </w:pPr>
            <w:r>
              <w:rPr>
                <w:rStyle w:val="normaltextrun"/>
                <w:rFonts w:ascii="Arial" w:hAnsi="Arial" w:cs="Arial"/>
              </w:rPr>
              <w:t>Promoting the health and wellbeing of our children and young people. </w:t>
            </w:r>
            <w:r>
              <w:rPr>
                <w:rStyle w:val="eop"/>
                <w:rFonts w:ascii="Arial" w:hAnsi="Arial" w:cs="Arial"/>
              </w:rPr>
              <w:t> </w:t>
            </w:r>
          </w:p>
          <w:p w14:paraId="4450A038" w14:textId="77777777" w:rsidR="006E6ACC" w:rsidRDefault="006E6ACC" w:rsidP="006E6ACC">
            <w:pPr>
              <w:pStyle w:val="paragraph"/>
              <w:numPr>
                <w:ilvl w:val="0"/>
                <w:numId w:val="39"/>
              </w:numPr>
              <w:spacing w:before="0" w:beforeAutospacing="0" w:after="0" w:afterAutospacing="0"/>
              <w:ind w:firstLine="720"/>
              <w:textAlignment w:val="baseline"/>
              <w:rPr>
                <w:rFonts w:ascii="Arial" w:hAnsi="Arial" w:cs="Arial"/>
              </w:rPr>
            </w:pPr>
            <w:r>
              <w:rPr>
                <w:rStyle w:val="normaltextrun"/>
                <w:rFonts w:ascii="Arial" w:hAnsi="Arial" w:cs="Arial"/>
              </w:rPr>
              <w:lastRenderedPageBreak/>
              <w:t>To build positive relationships across our school community. </w:t>
            </w:r>
            <w:r>
              <w:rPr>
                <w:rStyle w:val="eop"/>
                <w:rFonts w:ascii="Arial" w:hAnsi="Arial" w:cs="Arial"/>
              </w:rPr>
              <w:t> </w:t>
            </w:r>
          </w:p>
          <w:p w14:paraId="5BF8438C" w14:textId="4B3DFCC0" w:rsidR="00C601BE" w:rsidRPr="00E314C1" w:rsidRDefault="006E6ACC" w:rsidP="00E314C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xml:space="preserve">To develop strong and effective partnerships with our parents and carers with our wider community ensuring that the children and young people of </w:t>
            </w:r>
            <w:proofErr w:type="spellStart"/>
            <w:r>
              <w:rPr>
                <w:rStyle w:val="normaltextrun"/>
                <w:rFonts w:ascii="Arial" w:hAnsi="Arial" w:cs="Arial"/>
              </w:rPr>
              <w:t>Craigmarloch</w:t>
            </w:r>
            <w:proofErr w:type="spellEnd"/>
            <w:r>
              <w:rPr>
                <w:rStyle w:val="normaltextrun"/>
                <w:rFonts w:ascii="Arial" w:hAnsi="Arial" w:cs="Arial"/>
              </w:rPr>
              <w:t xml:space="preserve"> School are included and feel connected. </w:t>
            </w:r>
            <w:r>
              <w:rPr>
                <w:rStyle w:val="eop"/>
                <w:rFonts w:ascii="Arial" w:hAnsi="Arial" w:cs="Arial"/>
              </w:rPr>
              <w:t> </w:t>
            </w:r>
          </w:p>
        </w:tc>
      </w:tr>
    </w:tbl>
    <w:p w14:paraId="7C63949F" w14:textId="77777777" w:rsidR="007433F1" w:rsidRPr="0082145D" w:rsidRDefault="007433F1" w:rsidP="00F22FA5">
      <w:pPr>
        <w:rPr>
          <w:rFonts w:cstheme="minorHAnsi"/>
          <w:sz w:val="24"/>
          <w:szCs w:val="24"/>
        </w:rPr>
      </w:pPr>
    </w:p>
    <w:p w14:paraId="1349939F" w14:textId="77777777" w:rsidR="00AA3B79" w:rsidRPr="0082145D" w:rsidRDefault="00AA3B79" w:rsidP="00AA3B79">
      <w:pPr>
        <w:autoSpaceDE w:val="0"/>
        <w:autoSpaceDN w:val="0"/>
        <w:adjustRightInd w:val="0"/>
        <w:spacing w:after="0" w:line="240" w:lineRule="auto"/>
        <w:rPr>
          <w:rFonts w:cstheme="minorHAnsi"/>
          <w:color w:val="000000"/>
          <w:sz w:val="23"/>
          <w:szCs w:val="23"/>
        </w:rPr>
      </w:pPr>
    </w:p>
    <w:p w14:paraId="08B0F7FB" w14:textId="77777777" w:rsidR="00C601BE" w:rsidRPr="0082145D" w:rsidRDefault="00A80F7E">
      <w:pPr>
        <w:rPr>
          <w:rFonts w:cstheme="minorHAnsi"/>
          <w:color w:val="000000"/>
          <w:sz w:val="23"/>
          <w:szCs w:val="23"/>
        </w:rPr>
      </w:pPr>
      <w:r w:rsidRPr="0082145D">
        <w:rPr>
          <w:rFonts w:cstheme="minorHAnsi"/>
          <w:color w:val="000000"/>
          <w:sz w:val="23"/>
          <w:szCs w:val="23"/>
        </w:rPr>
        <w:br w:type="page"/>
      </w:r>
    </w:p>
    <w:tbl>
      <w:tblPr>
        <w:tblStyle w:val="TableGrid"/>
        <w:tblW w:w="10485" w:type="dxa"/>
        <w:tblLook w:val="04A0" w:firstRow="1" w:lastRow="0" w:firstColumn="1" w:lastColumn="0" w:noHBand="0" w:noVBand="1"/>
      </w:tblPr>
      <w:tblGrid>
        <w:gridCol w:w="5242"/>
        <w:gridCol w:w="5243"/>
      </w:tblGrid>
      <w:tr w:rsidR="00C601BE" w:rsidRPr="0082145D" w14:paraId="646EB777" w14:textId="77777777" w:rsidTr="002E09AE">
        <w:tc>
          <w:tcPr>
            <w:tcW w:w="10485" w:type="dxa"/>
            <w:gridSpan w:val="2"/>
            <w:shd w:val="clear" w:color="auto" w:fill="33CCCC"/>
          </w:tcPr>
          <w:p w14:paraId="1D16FE3C" w14:textId="77777777" w:rsidR="00C601BE" w:rsidRPr="0082145D" w:rsidRDefault="001E3302" w:rsidP="004A3534">
            <w:pPr>
              <w:pStyle w:val="Default"/>
              <w:rPr>
                <w:rFonts w:asciiTheme="minorHAnsi" w:hAnsiTheme="minorHAnsi" w:cstheme="minorHAnsi"/>
                <w:b/>
                <w:bCs/>
                <w:sz w:val="28"/>
                <w:szCs w:val="28"/>
              </w:rPr>
            </w:pPr>
            <w:r w:rsidRPr="0082145D">
              <w:rPr>
                <w:rFonts w:asciiTheme="minorHAnsi" w:hAnsiTheme="minorHAnsi" w:cstheme="minorHAnsi"/>
                <w:b/>
                <w:bCs/>
                <w:sz w:val="28"/>
                <w:szCs w:val="28"/>
              </w:rPr>
              <w:lastRenderedPageBreak/>
              <w:t xml:space="preserve">Establishment </w:t>
            </w:r>
            <w:r w:rsidR="00C601BE" w:rsidRPr="0082145D">
              <w:rPr>
                <w:rFonts w:asciiTheme="minorHAnsi" w:hAnsiTheme="minorHAnsi" w:cstheme="minorHAnsi"/>
                <w:b/>
                <w:bCs/>
                <w:sz w:val="28"/>
                <w:szCs w:val="28"/>
              </w:rPr>
              <w:t>priority 1</w:t>
            </w:r>
          </w:p>
          <w:p w14:paraId="20C94527" w14:textId="62963E1E" w:rsidR="0082145D" w:rsidRPr="0082145D" w:rsidRDefault="0082145D" w:rsidP="004A3534">
            <w:pPr>
              <w:pStyle w:val="Default"/>
              <w:rPr>
                <w:rFonts w:asciiTheme="minorHAnsi" w:hAnsiTheme="minorHAnsi" w:cstheme="minorHAnsi"/>
              </w:rPr>
            </w:pPr>
          </w:p>
        </w:tc>
      </w:tr>
      <w:tr w:rsidR="00C601BE" w:rsidRPr="0082145D" w14:paraId="40002135" w14:textId="77777777" w:rsidTr="0082145D">
        <w:trPr>
          <w:trHeight w:val="1868"/>
        </w:trPr>
        <w:tc>
          <w:tcPr>
            <w:tcW w:w="5242" w:type="dxa"/>
          </w:tcPr>
          <w:p w14:paraId="06814952" w14:textId="77777777" w:rsidR="00C601BE" w:rsidRPr="001632EA" w:rsidRDefault="00C601BE" w:rsidP="004A3534">
            <w:pPr>
              <w:pStyle w:val="Default"/>
              <w:rPr>
                <w:rFonts w:asciiTheme="minorHAnsi" w:hAnsiTheme="minorHAnsi" w:cstheme="minorHAnsi"/>
                <w:u w:val="single"/>
              </w:rPr>
            </w:pPr>
            <w:r w:rsidRPr="001632EA">
              <w:rPr>
                <w:rFonts w:asciiTheme="minorHAnsi" w:hAnsiTheme="minorHAnsi" w:cstheme="minorHAnsi"/>
                <w:u w:val="single"/>
              </w:rPr>
              <w:t xml:space="preserve">NIF Priority </w:t>
            </w:r>
          </w:p>
          <w:sdt>
            <w:sdtPr>
              <w:rPr>
                <w:rFonts w:asciiTheme="minorHAnsi" w:hAnsiTheme="minorHAnsi" w:cstheme="minorHAnsi"/>
              </w:rPr>
              <w:alias w:val="NIF"/>
              <w:tag w:val="NIF"/>
              <w:id w:val="330336140"/>
              <w:placeholder>
                <w:docPart w:val="3A779B5AF8B94525AD648F11B187919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8E67049" w14:textId="130ED6AF" w:rsidR="00C601BE" w:rsidRPr="001632EA" w:rsidRDefault="00B34DAC" w:rsidP="004A3534">
                <w:pPr>
                  <w:pStyle w:val="Default"/>
                  <w:rPr>
                    <w:rFonts w:asciiTheme="minorHAnsi" w:hAnsiTheme="minorHAnsi" w:cstheme="minorHAnsi"/>
                  </w:rPr>
                </w:pPr>
                <w:r>
                  <w:rPr>
                    <w:rFonts w:asciiTheme="minorHAnsi" w:hAnsiTheme="minorHAnsi" w:cstheme="minorHAnsi"/>
                  </w:rPr>
                  <w:t>Closing the attainment gap between the most and least disadvantaged children and young people</w:t>
                </w:r>
              </w:p>
            </w:sdtContent>
          </w:sdt>
          <w:sdt>
            <w:sdtPr>
              <w:rPr>
                <w:rFonts w:asciiTheme="minorHAnsi" w:hAnsiTheme="minorHAnsi" w:cstheme="minorHAnsi"/>
              </w:rPr>
              <w:alias w:val="NIF"/>
              <w:tag w:val="NIF"/>
              <w:id w:val="351923820"/>
              <w:placeholder>
                <w:docPart w:val="65AA1E093E4D44D4BCF6B5AD73FE62B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B6E5B6A" w14:textId="4CE5623F" w:rsidR="00C601BE" w:rsidRPr="001632EA" w:rsidRDefault="0082145D" w:rsidP="004A3534">
                <w:pPr>
                  <w:pStyle w:val="Default"/>
                  <w:rPr>
                    <w:rFonts w:asciiTheme="minorHAnsi" w:hAnsiTheme="minorHAnsi" w:cstheme="minorHAnsi"/>
                    <w:color w:val="auto"/>
                    <w:sz w:val="22"/>
                    <w:szCs w:val="22"/>
                  </w:rPr>
                </w:pPr>
                <w:r w:rsidRPr="001632EA">
                  <w:rPr>
                    <w:rFonts w:asciiTheme="minorHAnsi" w:hAnsiTheme="minorHAnsi" w:cstheme="minorHAnsi"/>
                  </w:rPr>
                  <w:t>Choose an item</w:t>
                </w:r>
              </w:p>
            </w:sdtContent>
          </w:sdt>
          <w:p w14:paraId="43B5C281" w14:textId="77777777" w:rsidR="00C601BE" w:rsidRPr="001632EA" w:rsidRDefault="00C601BE" w:rsidP="004A3534">
            <w:pPr>
              <w:pStyle w:val="Default"/>
              <w:rPr>
                <w:rFonts w:asciiTheme="minorHAnsi" w:hAnsiTheme="minorHAnsi" w:cstheme="minorHAnsi"/>
                <w:u w:val="single"/>
              </w:rPr>
            </w:pPr>
            <w:r w:rsidRPr="001632EA">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707978630"/>
              <w:placeholder>
                <w:docPart w:val="BA7B567A020F4DD28D482B7218F80189"/>
              </w:placeholder>
              <w:showingPlcHd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2EF3B644" w14:textId="77777777" w:rsidR="00C601BE" w:rsidRPr="001632EA" w:rsidRDefault="00461399" w:rsidP="004A3534">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rPr>
              <w:alias w:val="NIF Drivers"/>
              <w:tag w:val="NIF Drivers"/>
              <w:id w:val="469944623"/>
              <w:placeholder>
                <w:docPart w:val="3A779B5AF8B94525AD648F11B1879198"/>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56A41BA7" w14:textId="26BD7901" w:rsidR="00C601BE" w:rsidRPr="001632EA" w:rsidRDefault="00CA0C2E" w:rsidP="004A3534">
                <w:pPr>
                  <w:pStyle w:val="Default"/>
                  <w:rPr>
                    <w:rFonts w:asciiTheme="minorHAnsi" w:hAnsiTheme="minorHAnsi" w:cstheme="minorHAnsi"/>
                    <w:u w:val="single"/>
                  </w:rPr>
                </w:pPr>
                <w:r>
                  <w:rPr>
                    <w:rFonts w:asciiTheme="minorHAnsi" w:hAnsiTheme="minorHAnsi" w:cstheme="minorHAnsi"/>
                  </w:rPr>
                  <w:t>School Improvement</w:t>
                </w:r>
              </w:p>
            </w:sdtContent>
          </w:sdt>
        </w:tc>
        <w:tc>
          <w:tcPr>
            <w:tcW w:w="5243" w:type="dxa"/>
          </w:tcPr>
          <w:p w14:paraId="70C5C469" w14:textId="59E42F0D" w:rsidR="00F370AB" w:rsidRPr="001632EA" w:rsidRDefault="00F370AB" w:rsidP="00F370AB">
            <w:pPr>
              <w:pStyle w:val="Default"/>
              <w:rPr>
                <w:rFonts w:asciiTheme="minorHAnsi" w:hAnsiTheme="minorHAnsi" w:cstheme="minorHAnsi"/>
                <w:u w:val="single"/>
              </w:rPr>
            </w:pPr>
            <w:r w:rsidRPr="001632EA">
              <w:rPr>
                <w:rFonts w:asciiTheme="minorHAnsi" w:hAnsiTheme="minorHAnsi" w:cstheme="minorHAnsi"/>
                <w:u w:val="single"/>
              </w:rPr>
              <w:t>HGIOS</w:t>
            </w:r>
          </w:p>
          <w:sdt>
            <w:sdtPr>
              <w:rPr>
                <w:rFonts w:asciiTheme="minorHAnsi" w:hAnsiTheme="minorHAnsi" w:cstheme="minorHAnsi"/>
              </w:rPr>
              <w:alias w:val="HGIOS"/>
              <w:tag w:val="HGIOSs"/>
              <w:id w:val="-2033561363"/>
              <w:placeholder>
                <w:docPart w:val="91CDECA558F948D1A01C8E77E0EC95F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E0CDBD0" w14:textId="2928CBE2" w:rsidR="00F370AB" w:rsidRPr="001632EA" w:rsidRDefault="001D578C" w:rsidP="00F370AB">
                <w:pPr>
                  <w:pStyle w:val="Default"/>
                  <w:rPr>
                    <w:rFonts w:asciiTheme="minorHAnsi" w:hAnsiTheme="minorHAnsi" w:cstheme="minorHAnsi"/>
                    <w:u w:val="single"/>
                  </w:rPr>
                </w:pPr>
                <w:r>
                  <w:rPr>
                    <w:rFonts w:asciiTheme="minorHAnsi" w:hAnsiTheme="minorHAnsi" w:cstheme="minorHAnsi"/>
                  </w:rPr>
                  <w:t>1.2 Leadership of learning</w:t>
                </w:r>
              </w:p>
            </w:sdtContent>
          </w:sdt>
          <w:sdt>
            <w:sdtPr>
              <w:rPr>
                <w:rFonts w:asciiTheme="minorHAnsi" w:hAnsiTheme="minorHAnsi" w:cstheme="minorHAnsi"/>
              </w:rPr>
              <w:alias w:val="HGIOS"/>
              <w:tag w:val="HGIOSs"/>
              <w:id w:val="1050350789"/>
              <w:placeholder>
                <w:docPart w:val="55565F0D7E524E728F7DD29E09414DF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E59BB83" w14:textId="4E0EAF29" w:rsidR="00F370AB" w:rsidRPr="001632EA" w:rsidRDefault="001D578C" w:rsidP="00F370AB">
                <w:pPr>
                  <w:pStyle w:val="Default"/>
                  <w:rPr>
                    <w:rFonts w:asciiTheme="minorHAnsi" w:hAnsiTheme="minorHAnsi" w:cstheme="minorHAnsi"/>
                    <w:color w:val="auto"/>
                    <w:sz w:val="22"/>
                    <w:szCs w:val="22"/>
                  </w:rPr>
                </w:pPr>
                <w:r>
                  <w:rPr>
                    <w:rFonts w:asciiTheme="minorHAnsi" w:hAnsiTheme="minorHAnsi" w:cstheme="minorHAnsi"/>
                  </w:rPr>
                  <w:t>2.3 Learning, teaching and assessment</w:t>
                </w:r>
              </w:p>
            </w:sdtContent>
          </w:sdt>
          <w:p w14:paraId="537B81A8" w14:textId="77777777" w:rsidR="00723B1C" w:rsidRDefault="00F370AB" w:rsidP="00F370AB">
            <w:pPr>
              <w:pStyle w:val="Default"/>
              <w:rPr>
                <w:rFonts w:asciiTheme="minorHAnsi" w:hAnsiTheme="minorHAnsi" w:cstheme="minorHAnsi"/>
                <w:sz w:val="20"/>
                <w:szCs w:val="20"/>
                <w:u w:val="single"/>
              </w:rPr>
            </w:pPr>
            <w:r w:rsidRPr="001632EA">
              <w:rPr>
                <w:rFonts w:asciiTheme="minorHAnsi" w:hAnsiTheme="minorHAnsi" w:cstheme="minorHAnsi"/>
                <w:sz w:val="20"/>
                <w:szCs w:val="20"/>
                <w:u w:val="single"/>
              </w:rPr>
              <w:t xml:space="preserve"> </w:t>
            </w:r>
          </w:p>
          <w:p w14:paraId="69ED6D5F" w14:textId="77777777" w:rsidR="00241D19" w:rsidRPr="009220B4" w:rsidRDefault="00241D19" w:rsidP="00241D19">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Leadership "/>
              <w:tag w:val="Leadership "/>
              <w:id w:val="517200543"/>
              <w:placeholder>
                <w:docPart w:val="0295F47C6F1A40E98DAE65605E578382"/>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5489CCB9" w14:textId="6FA46954" w:rsidR="00241D19" w:rsidRPr="00D7741B" w:rsidRDefault="003E4F17" w:rsidP="00241D19">
                <w:pPr>
                  <w:pStyle w:val="Default"/>
                  <w:rPr>
                    <w:rFonts w:asciiTheme="minorHAnsi" w:hAnsiTheme="minorHAnsi" w:cstheme="minorHAnsi"/>
                    <w:sz w:val="22"/>
                    <w:szCs w:val="22"/>
                    <w:u w:val="single"/>
                  </w:rPr>
                </w:pPr>
                <w:r>
                  <w:rPr>
                    <w:rFonts w:asciiTheme="minorHAnsi" w:hAnsiTheme="minorHAnsi" w:cstheme="minorHAnsi"/>
                    <w:sz w:val="22"/>
                    <w:szCs w:val="22"/>
                  </w:rPr>
                  <w:t>1.2 Staff Skills, Knowledge, Values and Deployment</w:t>
                </w:r>
              </w:p>
            </w:sdtContent>
          </w:sdt>
          <w:sdt>
            <w:sdtPr>
              <w:rPr>
                <w:rFonts w:asciiTheme="minorHAnsi" w:hAnsiTheme="minorHAnsi" w:cstheme="minorHAnsi"/>
                <w:sz w:val="22"/>
                <w:szCs w:val="22"/>
              </w:rPr>
              <w:alias w:val="Children Thrive in High Quality Spaces "/>
              <w:tag w:val="Leadership "/>
              <w:id w:val="1995524812"/>
              <w:placeholder>
                <w:docPart w:val="C59309C7657C43B3BC3CA439F1233827"/>
              </w:placeholder>
              <w:dropDownList>
                <w:listItem w:value="Choose an item."/>
                <w:listItem w:displayText="2.1 Children Experience High Quality Spaces" w:value="2.1 Children Experience High Quality Spaces"/>
              </w:dropDownList>
            </w:sdtPr>
            <w:sdtEndPr/>
            <w:sdtContent>
              <w:p w14:paraId="457FAEAC" w14:textId="2019D62E" w:rsidR="00241D19" w:rsidRPr="00D7741B" w:rsidRDefault="003E4F17" w:rsidP="00241D19">
                <w:pPr>
                  <w:pStyle w:val="Default"/>
                  <w:rPr>
                    <w:rFonts w:asciiTheme="minorHAnsi" w:hAnsiTheme="minorHAnsi" w:cstheme="minorHAnsi"/>
                    <w:color w:val="auto"/>
                    <w:sz w:val="22"/>
                    <w:szCs w:val="22"/>
                  </w:rPr>
                </w:pPr>
                <w:r>
                  <w:rPr>
                    <w:rFonts w:asciiTheme="minorHAnsi" w:hAnsiTheme="minorHAnsi" w:cstheme="minorHAnsi"/>
                    <w:sz w:val="22"/>
                    <w:szCs w:val="22"/>
                  </w:rPr>
                  <w:t>2.1 Children Experience High Quality Spaces</w:t>
                </w:r>
              </w:p>
            </w:sdtContent>
          </w:sdt>
          <w:sdt>
            <w:sdtPr>
              <w:rPr>
                <w:rFonts w:asciiTheme="minorHAnsi" w:hAnsiTheme="minorHAnsi" w:cstheme="minorHAnsi"/>
                <w:sz w:val="22"/>
                <w:szCs w:val="22"/>
              </w:rPr>
              <w:alias w:val="Children Play and Learn "/>
              <w:tag w:val="Leadership "/>
              <w:id w:val="-1198008251"/>
              <w:placeholder>
                <w:docPart w:val="2B26B3E8A4E84047BEAA9498288FFD4F"/>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4E5CD1AD" w14:textId="4CDDCC07" w:rsidR="00241D19" w:rsidRPr="00D7741B" w:rsidRDefault="003E4F17" w:rsidP="00241D19">
                <w:pPr>
                  <w:pStyle w:val="Default"/>
                  <w:rPr>
                    <w:rFonts w:asciiTheme="minorHAnsi" w:hAnsiTheme="minorHAnsi" w:cstheme="minorHAnsi"/>
                    <w:color w:val="auto"/>
                    <w:sz w:val="22"/>
                    <w:szCs w:val="22"/>
                  </w:rPr>
                </w:pPr>
                <w:r>
                  <w:rPr>
                    <w:rFonts w:asciiTheme="minorHAnsi" w:hAnsiTheme="minorHAnsi" w:cstheme="minorHAnsi"/>
                    <w:sz w:val="22"/>
                    <w:szCs w:val="22"/>
                  </w:rPr>
                  <w:t>3.1 Play and Learning</w:t>
                </w:r>
              </w:p>
            </w:sdtContent>
          </w:sdt>
          <w:sdt>
            <w:sdtPr>
              <w:rPr>
                <w:rFonts w:asciiTheme="minorHAnsi" w:hAnsiTheme="minorHAnsi" w:cstheme="minorHAnsi"/>
                <w:sz w:val="22"/>
                <w:szCs w:val="22"/>
              </w:rPr>
              <w:alias w:val="Children Are Supported to Achieve "/>
              <w:tag w:val="Leadership "/>
              <w:id w:val="-399840125"/>
              <w:placeholder>
                <w:docPart w:val="314D8AB381D34BA7BBD7C41C97892537"/>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6FE61CD8" w14:textId="4FCD7B97" w:rsidR="00241D19" w:rsidRDefault="003E4F17" w:rsidP="00241D19">
                <w:pPr>
                  <w:pStyle w:val="Default"/>
                  <w:rPr>
                    <w:rFonts w:asciiTheme="minorHAnsi" w:hAnsiTheme="minorHAnsi" w:cstheme="minorHAnsi"/>
                    <w:sz w:val="20"/>
                    <w:szCs w:val="20"/>
                    <w:u w:val="single"/>
                  </w:rPr>
                </w:pPr>
                <w:r>
                  <w:rPr>
                    <w:rFonts w:asciiTheme="minorHAnsi" w:hAnsiTheme="minorHAnsi" w:cstheme="minorHAnsi"/>
                    <w:sz w:val="22"/>
                    <w:szCs w:val="22"/>
                  </w:rPr>
                  <w:t>4.3 Children's Progress</w:t>
                </w:r>
              </w:p>
            </w:sdtContent>
          </w:sdt>
          <w:p w14:paraId="2D3F2664" w14:textId="77777777" w:rsidR="00241D19" w:rsidRPr="001632EA" w:rsidRDefault="00241D19" w:rsidP="00F370AB">
            <w:pPr>
              <w:pStyle w:val="Default"/>
              <w:rPr>
                <w:rFonts w:asciiTheme="minorHAnsi" w:hAnsiTheme="minorHAnsi" w:cstheme="minorHAnsi"/>
                <w:sz w:val="20"/>
                <w:szCs w:val="20"/>
                <w:u w:val="single"/>
              </w:rPr>
            </w:pPr>
          </w:p>
          <w:p w14:paraId="4429E79E" w14:textId="77777777" w:rsidR="00C601BE" w:rsidRPr="001632EA" w:rsidRDefault="00C601BE" w:rsidP="00723B1C">
            <w:pPr>
              <w:pStyle w:val="Default"/>
              <w:rPr>
                <w:rFonts w:asciiTheme="minorHAnsi" w:hAnsiTheme="minorHAnsi" w:cstheme="minorHAnsi"/>
                <w:color w:val="auto"/>
                <w:u w:val="single"/>
              </w:rPr>
            </w:pPr>
            <w:r w:rsidRPr="001632EA">
              <w:rPr>
                <w:rFonts w:asciiTheme="minorHAnsi" w:hAnsiTheme="minorHAnsi" w:cstheme="minorHAnsi"/>
                <w:u w:val="single"/>
              </w:rPr>
              <w:t>UNCRC</w:t>
            </w:r>
          </w:p>
          <w:sdt>
            <w:sdtPr>
              <w:rPr>
                <w:rFonts w:cstheme="minorHAnsi"/>
                <w:sz w:val="24"/>
                <w:szCs w:val="24"/>
              </w:rPr>
              <w:alias w:val="RRS Unicef articles"/>
              <w:tag w:val="RRS Unicef articles"/>
              <w:id w:val="2079860762"/>
              <w:placeholder>
                <w:docPart w:val="ABE6380FEC5A4630828510C92AFF43D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6A76D38" w14:textId="6CADCE30" w:rsidR="00C601BE" w:rsidRPr="001632EA" w:rsidRDefault="00CA0C2E" w:rsidP="004A3534">
                <w:pPr>
                  <w:rPr>
                    <w:rFonts w:cstheme="minorHAnsi"/>
                    <w:sz w:val="24"/>
                    <w:szCs w:val="24"/>
                  </w:rPr>
                </w:pPr>
                <w:r>
                  <w:rPr>
                    <w:rFonts w:cstheme="minorHAnsi"/>
                    <w:sz w:val="24"/>
                    <w:szCs w:val="24"/>
                  </w:rPr>
                  <w:t>Article 31 (Leisure, play and culture):</w:t>
                </w:r>
              </w:p>
            </w:sdtContent>
          </w:sdt>
          <w:p w14:paraId="3015C880" w14:textId="05DCA8A8" w:rsidR="00C601BE" w:rsidRPr="001632EA" w:rsidRDefault="006C23DA" w:rsidP="004A3534">
            <w:pPr>
              <w:rPr>
                <w:rFonts w:cstheme="minorHAnsi"/>
                <w:sz w:val="24"/>
                <w:szCs w:val="24"/>
              </w:rPr>
            </w:pPr>
            <w:sdt>
              <w:sdtPr>
                <w:rPr>
                  <w:rFonts w:cstheme="minorHAnsi"/>
                  <w:i/>
                  <w:sz w:val="24"/>
                  <w:szCs w:val="24"/>
                </w:rPr>
                <w:alias w:val="RRS Unicef articles"/>
                <w:tag w:val="RRS Unicef articles"/>
                <w:id w:val="-1383240472"/>
                <w:placeholder>
                  <w:docPart w:val="98445749D4064E71855D58033802C51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3E4F17">
                  <w:rPr>
                    <w:rFonts w:cstheme="minorHAnsi"/>
                    <w:i/>
                    <w:sz w:val="24"/>
                    <w:szCs w:val="24"/>
                  </w:rPr>
                  <w:t>Article 29 (Goals of education):</w:t>
                </w:r>
              </w:sdtContent>
            </w:sdt>
            <w:r w:rsidR="00C601BE" w:rsidRPr="001632EA">
              <w:rPr>
                <w:rFonts w:cstheme="minorHAnsi"/>
                <w:sz w:val="24"/>
                <w:szCs w:val="24"/>
              </w:rPr>
              <w:t xml:space="preserve"> </w:t>
            </w:r>
          </w:p>
          <w:p w14:paraId="4EB99118" w14:textId="77777777" w:rsidR="00C601BE" w:rsidRPr="001632EA" w:rsidRDefault="00C601BE" w:rsidP="004A3534">
            <w:pPr>
              <w:rPr>
                <w:rFonts w:cstheme="minorHAnsi"/>
                <w:i/>
                <w:sz w:val="24"/>
                <w:szCs w:val="24"/>
              </w:rPr>
            </w:pPr>
          </w:p>
        </w:tc>
      </w:tr>
      <w:tr w:rsidR="00410819" w:rsidRPr="0082145D" w14:paraId="05201FF0" w14:textId="77777777" w:rsidTr="002E09AE">
        <w:tc>
          <w:tcPr>
            <w:tcW w:w="10485" w:type="dxa"/>
            <w:gridSpan w:val="2"/>
          </w:tcPr>
          <w:p w14:paraId="15EDDE94" w14:textId="43C21FD9" w:rsidR="00410819" w:rsidRDefault="00410819" w:rsidP="00410819">
            <w:pPr>
              <w:tabs>
                <w:tab w:val="left" w:pos="264"/>
              </w:tabs>
            </w:pPr>
            <w:r>
              <w:t>All children experience a rich, inclusive, and developmentally appropriate play curriculum that fosters curiosity, creativity, and independence by June 2026.</w:t>
            </w:r>
          </w:p>
          <w:p w14:paraId="094C95FC" w14:textId="77777777" w:rsidR="00410819" w:rsidRDefault="00410819" w:rsidP="00410819">
            <w:pPr>
              <w:tabs>
                <w:tab w:val="left" w:pos="264"/>
              </w:tabs>
            </w:pPr>
          </w:p>
          <w:p w14:paraId="1A35EE2E" w14:textId="5A22A954" w:rsidR="00410819" w:rsidRDefault="00410819" w:rsidP="00410819">
            <w:pPr>
              <w:tabs>
                <w:tab w:val="left" w:pos="264"/>
              </w:tabs>
            </w:pPr>
            <w:r>
              <w:t>50% of children will demonstrate improved communication skills verbal, non-verbal, and through AAC/visual supports), with increased confidence in expressing needs, choices, and ideas by February 2026.</w:t>
            </w:r>
          </w:p>
          <w:p w14:paraId="7EC6F1F9" w14:textId="77777777" w:rsidR="00410819" w:rsidRDefault="00410819" w:rsidP="00410819">
            <w:pPr>
              <w:tabs>
                <w:tab w:val="left" w:pos="264"/>
              </w:tabs>
            </w:pPr>
          </w:p>
          <w:p w14:paraId="555964DC" w14:textId="313DE454" w:rsidR="00410819" w:rsidRDefault="00410819" w:rsidP="00410819">
            <w:pPr>
              <w:tabs>
                <w:tab w:val="left" w:pos="264"/>
              </w:tabs>
            </w:pPr>
            <w:r>
              <w:t>At least 50% of pupils will show higher levels of sustained engagement in play and learning activities, with observable improvements in social interaction, regulation, and emotional wellbeing by April 2026.</w:t>
            </w:r>
          </w:p>
          <w:p w14:paraId="2E6D428F" w14:textId="77777777" w:rsidR="00410819" w:rsidRDefault="00410819" w:rsidP="00410819">
            <w:pPr>
              <w:tabs>
                <w:tab w:val="left" w:pos="264"/>
              </w:tabs>
            </w:pPr>
          </w:p>
          <w:p w14:paraId="693C9474" w14:textId="309F2BD6" w:rsidR="00410819" w:rsidRDefault="00410819" w:rsidP="00410819">
            <w:pPr>
              <w:tabs>
                <w:tab w:val="left" w:pos="264"/>
              </w:tabs>
            </w:pPr>
            <w:r>
              <w:t>All pupils within nursery/early years have the opportunity to follow routines and benefit from group experiences, with adaptations in place to remove barriers to learning by December 2025.</w:t>
            </w:r>
          </w:p>
          <w:p w14:paraId="656179F2" w14:textId="77777777" w:rsidR="00410819" w:rsidRDefault="00410819" w:rsidP="00410819">
            <w:pPr>
              <w:tabs>
                <w:tab w:val="left" w:pos="264"/>
              </w:tabs>
            </w:pPr>
          </w:p>
          <w:p w14:paraId="3AE8EDA5" w14:textId="4EB1D46F" w:rsidR="00410819" w:rsidRDefault="00410819" w:rsidP="00410819">
            <w:pPr>
              <w:tabs>
                <w:tab w:val="left" w:pos="264"/>
              </w:tabs>
            </w:pPr>
            <w:r>
              <w:t>75% of families report increased confidence in supporting their child’s learning at home, with improved consistency between nursery and home approaches by April 2026.</w:t>
            </w:r>
          </w:p>
          <w:p w14:paraId="1FD58923" w14:textId="77777777" w:rsidR="00410819" w:rsidRDefault="00410819" w:rsidP="00410819">
            <w:pPr>
              <w:tabs>
                <w:tab w:val="left" w:pos="264"/>
              </w:tabs>
            </w:pPr>
          </w:p>
          <w:p w14:paraId="15FA0C48" w14:textId="0CBEA7AE" w:rsidR="00410819" w:rsidRDefault="00410819" w:rsidP="00410819">
            <w:pPr>
              <w:tabs>
                <w:tab w:val="left" w:pos="264"/>
              </w:tabs>
            </w:pPr>
            <w:r>
              <w:t>Most pupils benefit indirectly from staff engagement with ASN early years networks and national frameworks, ensuring their experiences reflect current best practice and national quality standards by June 2026.</w:t>
            </w:r>
          </w:p>
          <w:p w14:paraId="0933646E" w14:textId="13A07581" w:rsidR="00E565E3" w:rsidRDefault="00E565E3" w:rsidP="00410819">
            <w:pPr>
              <w:tabs>
                <w:tab w:val="left" w:pos="264"/>
              </w:tabs>
            </w:pPr>
          </w:p>
          <w:p w14:paraId="0DC8896B" w14:textId="614C8025" w:rsidR="00E565E3" w:rsidRDefault="00E565E3" w:rsidP="00410819">
            <w:pPr>
              <w:tabs>
                <w:tab w:val="left" w:pos="264"/>
              </w:tabs>
            </w:pPr>
          </w:p>
          <w:p w14:paraId="0F2AF845" w14:textId="77777777" w:rsidR="00E565E3" w:rsidRPr="00C1666C" w:rsidRDefault="00E565E3" w:rsidP="00E565E3">
            <w:pPr>
              <w:spacing w:before="100" w:beforeAutospacing="1" w:after="100" w:afterAutospacing="1"/>
              <w:rPr>
                <w:rFonts w:eastAsia="Times New Roman" w:cstheme="minorHAnsi"/>
                <w:lang w:eastAsia="en-GB"/>
              </w:rPr>
            </w:pPr>
            <w:r w:rsidRPr="00C1666C">
              <w:rPr>
                <w:rFonts w:eastAsia="Times New Roman" w:cstheme="minorHAnsi"/>
                <w:lang w:eastAsia="en-GB"/>
              </w:rPr>
              <w:t>Provide staff CLPL (Career-Long Professional Learning) on developmentally appropriate, inclusive, play-based learning strategies tailored to ASN needs.</w:t>
            </w:r>
          </w:p>
          <w:p w14:paraId="4EDD0713" w14:textId="07864389" w:rsidR="00E565E3" w:rsidRPr="00C1666C" w:rsidRDefault="00E565E3" w:rsidP="00E565E3">
            <w:pPr>
              <w:tabs>
                <w:tab w:val="left" w:pos="264"/>
              </w:tabs>
              <w:rPr>
                <w:rFonts w:eastAsia="Times New Roman" w:cstheme="minorHAnsi"/>
                <w:lang w:eastAsia="en-GB"/>
              </w:rPr>
            </w:pPr>
            <w:r w:rsidRPr="00C1666C">
              <w:rPr>
                <w:rFonts w:eastAsia="Times New Roman" w:cstheme="minorHAnsi"/>
                <w:lang w:eastAsia="en-GB"/>
              </w:rPr>
              <w:t xml:space="preserve">Create a shared pedagogy document to ensure consistency across the </w:t>
            </w:r>
            <w:proofErr w:type="spellStart"/>
            <w:r w:rsidRPr="00C1666C">
              <w:rPr>
                <w:rFonts w:eastAsia="Times New Roman" w:cstheme="minorHAnsi"/>
                <w:lang w:eastAsia="en-GB"/>
              </w:rPr>
              <w:t>Onesery</w:t>
            </w:r>
            <w:proofErr w:type="spellEnd"/>
            <w:r w:rsidRPr="00C1666C">
              <w:rPr>
                <w:rFonts w:eastAsia="Times New Roman" w:cstheme="minorHAnsi"/>
                <w:lang w:eastAsia="en-GB"/>
              </w:rPr>
              <w:t xml:space="preserve"> team.</w:t>
            </w:r>
          </w:p>
          <w:p w14:paraId="44D989DA" w14:textId="688A5B0A" w:rsidR="00E565E3" w:rsidRPr="00C1666C" w:rsidRDefault="00E565E3" w:rsidP="00E565E3">
            <w:pPr>
              <w:tabs>
                <w:tab w:val="left" w:pos="264"/>
              </w:tabs>
              <w:rPr>
                <w:rFonts w:eastAsia="Times New Roman" w:cstheme="minorHAnsi"/>
                <w:lang w:eastAsia="en-GB"/>
              </w:rPr>
            </w:pPr>
          </w:p>
          <w:p w14:paraId="595C3121" w14:textId="77777777" w:rsidR="00E565E3" w:rsidRPr="00C1666C" w:rsidRDefault="00E565E3" w:rsidP="00E565E3">
            <w:pPr>
              <w:spacing w:before="100" w:beforeAutospacing="1" w:after="100" w:afterAutospacing="1"/>
              <w:rPr>
                <w:rFonts w:eastAsia="Times New Roman" w:cstheme="minorHAnsi"/>
                <w:lang w:eastAsia="en-GB"/>
              </w:rPr>
            </w:pPr>
            <w:r w:rsidRPr="00C1666C">
              <w:rPr>
                <w:rFonts w:eastAsia="Times New Roman" w:cstheme="minorHAnsi"/>
                <w:lang w:eastAsia="en-GB"/>
              </w:rPr>
              <w:t>Implement consistent use of communication supports (visual timetables, AAC devices, Makaton, and symbol systems) across the setting.</w:t>
            </w:r>
          </w:p>
          <w:p w14:paraId="1ED38F96" w14:textId="60710ADD" w:rsidR="00E565E3" w:rsidRPr="00C1666C" w:rsidRDefault="00E565E3" w:rsidP="00E565E3">
            <w:pPr>
              <w:tabs>
                <w:tab w:val="left" w:pos="264"/>
              </w:tabs>
              <w:rPr>
                <w:rFonts w:eastAsia="Times New Roman" w:cstheme="minorHAnsi"/>
                <w:lang w:eastAsia="en-GB"/>
              </w:rPr>
            </w:pPr>
            <w:r w:rsidRPr="00C1666C">
              <w:rPr>
                <w:rFonts w:eastAsia="Times New Roman" w:cstheme="minorHAnsi"/>
                <w:lang w:eastAsia="en-GB"/>
              </w:rPr>
              <w:t>Provide training and peer modelling for staff to ensure confidence in using these approaches.</w:t>
            </w:r>
          </w:p>
          <w:p w14:paraId="6BBAA30A" w14:textId="720D9FE8" w:rsidR="00E565E3" w:rsidRPr="00C1666C" w:rsidRDefault="00E565E3" w:rsidP="00E565E3">
            <w:pPr>
              <w:tabs>
                <w:tab w:val="left" w:pos="264"/>
              </w:tabs>
              <w:rPr>
                <w:rFonts w:eastAsia="Times New Roman" w:cstheme="minorHAnsi"/>
                <w:lang w:eastAsia="en-GB"/>
              </w:rPr>
            </w:pPr>
          </w:p>
          <w:p w14:paraId="0FBC6911" w14:textId="3264ABC9" w:rsidR="00E565E3" w:rsidRPr="00C1666C" w:rsidRDefault="00E565E3" w:rsidP="00E565E3">
            <w:pPr>
              <w:tabs>
                <w:tab w:val="left" w:pos="264"/>
              </w:tabs>
              <w:rPr>
                <w:rFonts w:eastAsia="Times New Roman" w:cstheme="minorHAnsi"/>
                <w:lang w:eastAsia="en-GB"/>
              </w:rPr>
            </w:pPr>
            <w:r w:rsidRPr="00C1666C">
              <w:rPr>
                <w:rFonts w:eastAsia="Times New Roman" w:cstheme="minorHAnsi"/>
                <w:lang w:eastAsia="en-GB"/>
              </w:rPr>
              <w:t>Establish routines for observing and recording children’s engagement and wellbeing.</w:t>
            </w:r>
          </w:p>
          <w:p w14:paraId="5B1EFBE9" w14:textId="4EB2F4D5" w:rsidR="00E565E3" w:rsidRPr="00C1666C" w:rsidRDefault="00E565E3" w:rsidP="00E565E3">
            <w:pPr>
              <w:tabs>
                <w:tab w:val="left" w:pos="264"/>
              </w:tabs>
              <w:rPr>
                <w:rFonts w:eastAsia="Times New Roman" w:cstheme="minorHAnsi"/>
                <w:lang w:eastAsia="en-GB"/>
              </w:rPr>
            </w:pPr>
          </w:p>
          <w:p w14:paraId="10D938C9" w14:textId="77777777" w:rsidR="00E565E3" w:rsidRPr="00C1666C" w:rsidRDefault="00E565E3" w:rsidP="00E565E3">
            <w:pPr>
              <w:spacing w:before="100" w:beforeAutospacing="1" w:after="100" w:afterAutospacing="1"/>
              <w:rPr>
                <w:rFonts w:eastAsia="Times New Roman" w:cstheme="minorHAnsi"/>
                <w:lang w:eastAsia="en-GB"/>
              </w:rPr>
            </w:pPr>
            <w:r w:rsidRPr="00C1666C">
              <w:rPr>
                <w:rFonts w:eastAsia="Times New Roman" w:cstheme="minorHAnsi"/>
                <w:lang w:eastAsia="en-GB"/>
              </w:rPr>
              <w:t>Engage with local ASN early years networks and specialist partners (e.g., Educational Psychologists, Speech &amp; Language Therapists).</w:t>
            </w:r>
          </w:p>
          <w:p w14:paraId="6BE45100" w14:textId="77777777" w:rsidR="00410819" w:rsidRDefault="00E565E3" w:rsidP="00E565E3">
            <w:pPr>
              <w:spacing w:before="100" w:beforeAutospacing="1" w:after="100" w:afterAutospacing="1"/>
              <w:rPr>
                <w:rFonts w:ascii="Times New Roman" w:eastAsia="Times New Roman" w:hAnsi="Times New Roman" w:cs="Times New Roman"/>
                <w:sz w:val="24"/>
                <w:szCs w:val="24"/>
                <w:lang w:eastAsia="en-GB"/>
              </w:rPr>
            </w:pPr>
            <w:r w:rsidRPr="0099763A">
              <w:rPr>
                <w:rFonts w:ascii="Times New Roman" w:eastAsia="Times New Roman" w:hAnsi="Times New Roman" w:cs="Times New Roman"/>
                <w:sz w:val="24"/>
                <w:szCs w:val="24"/>
                <w:lang w:eastAsia="en-GB"/>
              </w:rPr>
              <w:lastRenderedPageBreak/>
              <w:t xml:space="preserve">Align </w:t>
            </w:r>
            <w:proofErr w:type="spellStart"/>
            <w:r w:rsidRPr="0099763A">
              <w:rPr>
                <w:rFonts w:ascii="Times New Roman" w:eastAsia="Times New Roman" w:hAnsi="Times New Roman" w:cs="Times New Roman"/>
                <w:sz w:val="24"/>
                <w:szCs w:val="24"/>
                <w:lang w:eastAsia="en-GB"/>
              </w:rPr>
              <w:t>Onesery</w:t>
            </w:r>
            <w:proofErr w:type="spellEnd"/>
            <w:r w:rsidRPr="0099763A">
              <w:rPr>
                <w:rFonts w:ascii="Times New Roman" w:eastAsia="Times New Roman" w:hAnsi="Times New Roman" w:cs="Times New Roman"/>
                <w:sz w:val="24"/>
                <w:szCs w:val="24"/>
                <w:lang w:eastAsia="en-GB"/>
              </w:rPr>
              <w:t xml:space="preserve"> practice with the new </w:t>
            </w:r>
            <w:r w:rsidRPr="0099763A">
              <w:rPr>
                <w:rFonts w:ascii="Times New Roman" w:eastAsia="Times New Roman" w:hAnsi="Times New Roman" w:cs="Times New Roman"/>
                <w:bCs/>
                <w:sz w:val="24"/>
                <w:szCs w:val="24"/>
                <w:lang w:eastAsia="en-GB"/>
              </w:rPr>
              <w:t>National Quality Framework for Early Years</w:t>
            </w:r>
            <w:r w:rsidRPr="0099763A">
              <w:rPr>
                <w:rFonts w:ascii="Times New Roman" w:eastAsia="Times New Roman" w:hAnsi="Times New Roman" w:cs="Times New Roman"/>
                <w:sz w:val="24"/>
                <w:szCs w:val="24"/>
                <w:lang w:eastAsia="en-GB"/>
              </w:rPr>
              <w:t xml:space="preserve"> to raise standards and ensure best practice</w:t>
            </w:r>
            <w:r>
              <w:rPr>
                <w:rFonts w:ascii="Times New Roman" w:eastAsia="Times New Roman" w:hAnsi="Times New Roman" w:cs="Times New Roman"/>
                <w:sz w:val="24"/>
                <w:szCs w:val="24"/>
                <w:lang w:eastAsia="en-GB"/>
              </w:rPr>
              <w:t>.</w:t>
            </w:r>
          </w:p>
          <w:p w14:paraId="7DB0E29D" w14:textId="77777777" w:rsidR="008B3E53" w:rsidRPr="007C35C0" w:rsidRDefault="008B3E53" w:rsidP="008B3E53">
            <w:pPr>
              <w:spacing w:before="100" w:beforeAutospacing="1" w:after="100" w:afterAutospacing="1"/>
              <w:rPr>
                <w:rFonts w:ascii="Times New Roman" w:eastAsia="Times New Roman" w:hAnsi="Times New Roman" w:cs="Times New Roman"/>
                <w:sz w:val="24"/>
                <w:szCs w:val="24"/>
                <w:lang w:eastAsia="en-GB"/>
              </w:rPr>
            </w:pPr>
            <w:r w:rsidRPr="007C35C0">
              <w:rPr>
                <w:rFonts w:ascii="Times New Roman" w:eastAsia="Times New Roman" w:hAnsi="Times New Roman" w:cs="Times New Roman"/>
                <w:sz w:val="24"/>
                <w:szCs w:val="24"/>
                <w:lang w:eastAsia="en-GB"/>
              </w:rPr>
              <w:t>Overall, good progress has been made in delivering the planned improvement priorities during the session, with several key areas demonstrating positive impact on learners, staff practice and the learning environment.</w:t>
            </w:r>
          </w:p>
          <w:p w14:paraId="05F2A06B" w14:textId="77777777" w:rsidR="008B3E53" w:rsidRPr="007C35C0" w:rsidRDefault="008B3E53" w:rsidP="008B3E53">
            <w:pPr>
              <w:spacing w:before="100" w:beforeAutospacing="1" w:after="100" w:afterAutospacing="1"/>
              <w:rPr>
                <w:rFonts w:ascii="Times New Roman" w:eastAsia="Times New Roman" w:hAnsi="Times New Roman" w:cs="Times New Roman"/>
                <w:sz w:val="24"/>
                <w:szCs w:val="24"/>
                <w:lang w:eastAsia="en-GB"/>
              </w:rPr>
            </w:pPr>
            <w:r w:rsidRPr="007C35C0">
              <w:rPr>
                <w:rFonts w:ascii="Times New Roman" w:eastAsia="Times New Roman" w:hAnsi="Times New Roman" w:cs="Times New Roman"/>
                <w:sz w:val="24"/>
                <w:szCs w:val="24"/>
                <w:lang w:eastAsia="en-GB"/>
              </w:rPr>
              <w:t xml:space="preserve">Whilst the play curriculum was not experienced by all pupils across the school, </w:t>
            </w:r>
            <w:proofErr w:type="gramStart"/>
            <w:r w:rsidRPr="007C35C0">
              <w:rPr>
                <w:rFonts w:ascii="Times New Roman" w:eastAsia="Times New Roman" w:hAnsi="Times New Roman" w:cs="Times New Roman"/>
                <w:sz w:val="24"/>
                <w:szCs w:val="24"/>
                <w:lang w:eastAsia="en-GB"/>
              </w:rPr>
              <w:t>the majority of</w:t>
            </w:r>
            <w:proofErr w:type="gramEnd"/>
            <w:r w:rsidRPr="007C35C0">
              <w:rPr>
                <w:rFonts w:ascii="Times New Roman" w:eastAsia="Times New Roman" w:hAnsi="Times New Roman" w:cs="Times New Roman"/>
                <w:sz w:val="24"/>
                <w:szCs w:val="24"/>
                <w:lang w:eastAsia="en-GB"/>
              </w:rPr>
              <w:t xml:space="preserve"> pupils within the Primary Department benefitted from the continued development of play-based pedagogy. Staff evaluations, professional dialogue and classroom observations indicate that play approaches have had a positive impact on learner engagement, motivation and opportunities for communication. </w:t>
            </w:r>
            <w:proofErr w:type="gramStart"/>
            <w:r w:rsidRPr="007C35C0">
              <w:rPr>
                <w:rFonts w:ascii="Times New Roman" w:eastAsia="Times New Roman" w:hAnsi="Times New Roman" w:cs="Times New Roman"/>
                <w:sz w:val="24"/>
                <w:szCs w:val="24"/>
                <w:lang w:eastAsia="en-GB"/>
              </w:rPr>
              <w:t>In particular, many</w:t>
            </w:r>
            <w:proofErr w:type="gramEnd"/>
            <w:r w:rsidRPr="007C35C0">
              <w:rPr>
                <w:rFonts w:ascii="Times New Roman" w:eastAsia="Times New Roman" w:hAnsi="Times New Roman" w:cs="Times New Roman"/>
                <w:sz w:val="24"/>
                <w:szCs w:val="24"/>
                <w:lang w:eastAsia="en-GB"/>
              </w:rPr>
              <w:t xml:space="preserve"> teachers reported significant improvements in pupils' shared attention, sustained engagement and readiness to learn through the implementation of the Bucket Approach and other structured play-based learning experiences. These positive outcomes were consistently reflected during Professional Review and Development (PRD) conversations and through feedback gathered at school events, providing strong qualitative evidence of impact.</w:t>
            </w:r>
          </w:p>
          <w:p w14:paraId="4800D441" w14:textId="77777777" w:rsidR="008B3E53" w:rsidRPr="007C35C0" w:rsidRDefault="008B3E53" w:rsidP="008B3E53">
            <w:pPr>
              <w:spacing w:before="100" w:beforeAutospacing="1" w:after="100" w:afterAutospacing="1"/>
              <w:rPr>
                <w:rFonts w:ascii="Times New Roman" w:eastAsia="Times New Roman" w:hAnsi="Times New Roman" w:cs="Times New Roman"/>
                <w:sz w:val="24"/>
                <w:szCs w:val="24"/>
                <w:lang w:eastAsia="en-GB"/>
              </w:rPr>
            </w:pPr>
            <w:r w:rsidRPr="007C35C0">
              <w:rPr>
                <w:rFonts w:ascii="Times New Roman" w:eastAsia="Times New Roman" w:hAnsi="Times New Roman" w:cs="Times New Roman"/>
                <w:sz w:val="24"/>
                <w:szCs w:val="24"/>
                <w:lang w:eastAsia="en-GB"/>
              </w:rPr>
              <w:t>Progress has also been evident in the school's communication priority. Around half of the targeted pupils demonstrated improved communication outcomes during the session. Although this did not represent all targeted learners, the progress achieved reflects the positive impact of targeted interventions and continued staff development. Access to Augmentative and Alternative Communication (AAC) devices was significantly strengthened through ongoing liaison with CALL Scotland, ensuring that an increasing number of pupils were able to access appropriate communication supports. The school's Principal Teacher, alongside identified teaching staff from both the Primary and Secondary Departments, participated in professional learning delivered by CALL Scotland. This has strengthened capacity across the school and improved staff confidence and knowledge in supporting pupils with complex communication needs.</w:t>
            </w:r>
          </w:p>
          <w:p w14:paraId="62DBA1F8" w14:textId="77777777" w:rsidR="008B3E53" w:rsidRPr="007C35C0" w:rsidRDefault="008B3E53" w:rsidP="008B3E53">
            <w:pPr>
              <w:spacing w:before="100" w:beforeAutospacing="1" w:after="100" w:afterAutospacing="1"/>
              <w:rPr>
                <w:rFonts w:ascii="Times New Roman" w:eastAsia="Times New Roman" w:hAnsi="Times New Roman" w:cs="Times New Roman"/>
                <w:sz w:val="24"/>
                <w:szCs w:val="24"/>
                <w:lang w:eastAsia="en-GB"/>
              </w:rPr>
            </w:pPr>
            <w:r w:rsidRPr="007C35C0">
              <w:rPr>
                <w:rFonts w:ascii="Times New Roman" w:eastAsia="Times New Roman" w:hAnsi="Times New Roman" w:cs="Times New Roman"/>
                <w:sz w:val="24"/>
                <w:szCs w:val="24"/>
                <w:lang w:eastAsia="en-GB"/>
              </w:rPr>
              <w:t>The school also continued to enhance the consistency of symbolisation and the availability of visual supports across learning environments. This has contributed to a more communication-rich and accessible environment for learners across the school. Almost all Primary teachers engaged in high-quality professional learning delivered by the Principal Teacher, resulting in increased confidence and greater consistency in implementing communication strategies and play pedagogy within classrooms.</w:t>
            </w:r>
          </w:p>
          <w:p w14:paraId="1EE19790" w14:textId="77777777" w:rsidR="008B3E53" w:rsidRPr="007C35C0" w:rsidRDefault="008B3E53" w:rsidP="008B3E53">
            <w:pPr>
              <w:spacing w:before="100" w:beforeAutospacing="1" w:after="100" w:afterAutospacing="1"/>
              <w:rPr>
                <w:rFonts w:ascii="Times New Roman" w:eastAsia="Times New Roman" w:hAnsi="Times New Roman" w:cs="Times New Roman"/>
                <w:sz w:val="24"/>
                <w:szCs w:val="24"/>
                <w:lang w:eastAsia="en-GB"/>
              </w:rPr>
            </w:pPr>
            <w:r w:rsidRPr="007C35C0">
              <w:rPr>
                <w:rFonts w:ascii="Times New Roman" w:eastAsia="Times New Roman" w:hAnsi="Times New Roman" w:cs="Times New Roman"/>
                <w:sz w:val="24"/>
                <w:szCs w:val="24"/>
                <w:lang w:eastAsia="en-GB"/>
              </w:rPr>
              <w:t>A comprehensive programme of professional learning was delivered throughout the year by Principal Teachers and experienced teaching staff. Staff feedback from these sessions was consistently positive, with participants reporting increased confidence, improved classroom practice and valuable opportunities to collaborate and share effective approaches. This demonstrates the school's continued commitment to developing professional capacity and fostering a culture of collaborative professional learning and continuous improvement.</w:t>
            </w:r>
          </w:p>
          <w:p w14:paraId="4F803B70" w14:textId="77777777" w:rsidR="008B3E53" w:rsidRPr="007C35C0" w:rsidRDefault="008B3E53" w:rsidP="008B3E53">
            <w:pPr>
              <w:spacing w:before="100" w:beforeAutospacing="1" w:after="100" w:afterAutospacing="1"/>
              <w:rPr>
                <w:rFonts w:ascii="Times New Roman" w:eastAsia="Times New Roman" w:hAnsi="Times New Roman" w:cs="Times New Roman"/>
                <w:sz w:val="24"/>
                <w:szCs w:val="24"/>
                <w:lang w:eastAsia="en-GB"/>
              </w:rPr>
            </w:pPr>
            <w:r w:rsidRPr="007C35C0">
              <w:rPr>
                <w:rFonts w:ascii="Times New Roman" w:eastAsia="Times New Roman" w:hAnsi="Times New Roman" w:cs="Times New Roman"/>
                <w:sz w:val="24"/>
                <w:szCs w:val="24"/>
                <w:lang w:eastAsia="en-GB"/>
              </w:rPr>
              <w:t>Not all planned outcomes were fully achieved. The target for 75% of parents reporting an improved awareness of how to support learning at home was not met. Evaluation identified that, whilst a range of parental engagement opportunities were successfully delivered, the methods used to capture parental feedback did not generate sufficiently robust evidence to accurately evaluate impact. As a result, this priority will be carried forward into the next improvement planning cycle with a more clearly defined strategy for gathering, analysing and evidencing parental engagement and its contribution to improved outcomes for learners.</w:t>
            </w:r>
          </w:p>
          <w:p w14:paraId="05752683" w14:textId="77777777" w:rsidR="008B3E53" w:rsidRPr="007C35C0" w:rsidRDefault="008B3E53" w:rsidP="008B3E53">
            <w:pPr>
              <w:spacing w:before="100" w:beforeAutospacing="1" w:after="100" w:afterAutospacing="1"/>
              <w:rPr>
                <w:rFonts w:ascii="Times New Roman" w:eastAsia="Times New Roman" w:hAnsi="Times New Roman" w:cs="Times New Roman"/>
                <w:sz w:val="24"/>
                <w:szCs w:val="24"/>
                <w:lang w:eastAsia="en-GB"/>
              </w:rPr>
            </w:pPr>
            <w:r w:rsidRPr="007C35C0">
              <w:rPr>
                <w:rFonts w:ascii="Times New Roman" w:eastAsia="Times New Roman" w:hAnsi="Times New Roman" w:cs="Times New Roman"/>
                <w:sz w:val="24"/>
                <w:szCs w:val="24"/>
                <w:lang w:eastAsia="en-GB"/>
              </w:rPr>
              <w:t xml:space="preserve">Similarly, arrangements for tracking pupil wellbeing require further refinement to provide more robust evidence of progress over time. Whilst staff have a strong understanding of pupils' wellbeing needs, the school recognises the need to strengthen the systematic collection and analysis of wellbeing data to better inform intervention, measure impact and support strategic decision-making. This has been identified as a key area for development and will be revisited during the next improvement cycle. Consideration will be given to incorporating this work within the remit of a targeted Pupil Equity Fund (PEF) Principal Teacher </w:t>
            </w:r>
            <w:r w:rsidRPr="007C35C0">
              <w:rPr>
                <w:rFonts w:ascii="Times New Roman" w:eastAsia="Times New Roman" w:hAnsi="Times New Roman" w:cs="Times New Roman"/>
                <w:sz w:val="24"/>
                <w:szCs w:val="24"/>
                <w:lang w:eastAsia="en-GB"/>
              </w:rPr>
              <w:lastRenderedPageBreak/>
              <w:t>post, enabling greater strategic oversight, improved data analysis and more effective evaluation of wellbeing outcomes across the school.</w:t>
            </w:r>
          </w:p>
          <w:p w14:paraId="03FFBDC7" w14:textId="60735ECE" w:rsidR="008B3E53" w:rsidRPr="00E565E3" w:rsidRDefault="008B3E53" w:rsidP="00E565E3">
            <w:pPr>
              <w:spacing w:before="100" w:beforeAutospacing="1" w:after="100" w:afterAutospacing="1"/>
              <w:rPr>
                <w:rFonts w:ascii="Times New Roman" w:eastAsia="Times New Roman" w:hAnsi="Times New Roman" w:cs="Times New Roman"/>
                <w:sz w:val="24"/>
                <w:szCs w:val="24"/>
                <w:lang w:eastAsia="en-GB"/>
              </w:rPr>
            </w:pPr>
            <w:r w:rsidRPr="007C35C0">
              <w:rPr>
                <w:rFonts w:ascii="Times New Roman" w:eastAsia="Times New Roman" w:hAnsi="Times New Roman" w:cs="Times New Roman"/>
                <w:sz w:val="24"/>
                <w:szCs w:val="24"/>
                <w:lang w:eastAsia="en-GB"/>
              </w:rPr>
              <w:t xml:space="preserve">Overall, the evidence demonstrates that the school has made good progress against </w:t>
            </w:r>
            <w:proofErr w:type="gramStart"/>
            <w:r w:rsidRPr="007C35C0">
              <w:rPr>
                <w:rFonts w:ascii="Times New Roman" w:eastAsia="Times New Roman" w:hAnsi="Times New Roman" w:cs="Times New Roman"/>
                <w:sz w:val="24"/>
                <w:szCs w:val="24"/>
                <w:lang w:eastAsia="en-GB"/>
              </w:rPr>
              <w:t>the majority of</w:t>
            </w:r>
            <w:proofErr w:type="gramEnd"/>
            <w:r w:rsidRPr="007C35C0">
              <w:rPr>
                <w:rFonts w:ascii="Times New Roman" w:eastAsia="Times New Roman" w:hAnsi="Times New Roman" w:cs="Times New Roman"/>
                <w:sz w:val="24"/>
                <w:szCs w:val="24"/>
                <w:lang w:eastAsia="en-GB"/>
              </w:rPr>
              <w:t xml:space="preserve"> its planned priorities. Improvements in communication, play pedagogy, staff professional learning and learning environments have contributed positively to outcomes for many learners. The evaluation has also identified clear next steps where further development is required, ensuring that future improvement planning remains evidence-informed, measurable and focused on securing improved outcomes for all children and young people.</w:t>
            </w:r>
          </w:p>
        </w:tc>
      </w:tr>
      <w:tr w:rsidR="00410819" w:rsidRPr="0082145D" w14:paraId="68440AE6" w14:textId="77777777" w:rsidTr="0082145D">
        <w:trPr>
          <w:trHeight w:val="943"/>
        </w:trPr>
        <w:tc>
          <w:tcPr>
            <w:tcW w:w="10485" w:type="dxa"/>
            <w:gridSpan w:val="2"/>
          </w:tcPr>
          <w:p w14:paraId="75D0DE59" w14:textId="77777777" w:rsidR="003A1E91" w:rsidRDefault="003A1E91" w:rsidP="00410819">
            <w:pPr>
              <w:rPr>
                <w:rFonts w:cstheme="minorHAnsi"/>
                <w:b/>
                <w:bCs/>
                <w:sz w:val="24"/>
                <w:szCs w:val="24"/>
              </w:rPr>
            </w:pPr>
          </w:p>
          <w:p w14:paraId="343B1B6E" w14:textId="1D69639C" w:rsidR="003A1E91" w:rsidRDefault="003A1E91" w:rsidP="00410819">
            <w:pPr>
              <w:rPr>
                <w:rFonts w:cstheme="minorHAnsi"/>
                <w:b/>
                <w:bCs/>
                <w:sz w:val="24"/>
                <w:szCs w:val="24"/>
              </w:rPr>
            </w:pPr>
            <w:r>
              <w:rPr>
                <w:rFonts w:cstheme="minorHAnsi"/>
                <w:b/>
                <w:bCs/>
                <w:sz w:val="24"/>
                <w:szCs w:val="24"/>
              </w:rPr>
              <w:t xml:space="preserve">PEF Spend </w:t>
            </w:r>
            <w:proofErr w:type="gramStart"/>
            <w:r w:rsidR="00134E13">
              <w:rPr>
                <w:rFonts w:cstheme="minorHAnsi"/>
                <w:b/>
                <w:bCs/>
                <w:sz w:val="24"/>
                <w:szCs w:val="24"/>
              </w:rPr>
              <w:t>( %</w:t>
            </w:r>
            <w:proofErr w:type="gramEnd"/>
            <w:r w:rsidR="00134E13">
              <w:rPr>
                <w:rFonts w:cstheme="minorHAnsi"/>
                <w:b/>
                <w:bCs/>
                <w:sz w:val="24"/>
                <w:szCs w:val="24"/>
              </w:rPr>
              <w:t xml:space="preserve"> of 1FTE Teacher to create capacity for </w:t>
            </w:r>
            <w:r w:rsidR="007E53EF">
              <w:rPr>
                <w:rFonts w:cstheme="minorHAnsi"/>
                <w:b/>
                <w:bCs/>
                <w:sz w:val="24"/>
                <w:szCs w:val="24"/>
              </w:rPr>
              <w:t>focussed interventions)</w:t>
            </w:r>
          </w:p>
          <w:p w14:paraId="18950BFC" w14:textId="77777777" w:rsidR="003A1E91" w:rsidRDefault="003A1E91" w:rsidP="00410819">
            <w:pPr>
              <w:rPr>
                <w:rFonts w:cstheme="minorHAnsi"/>
                <w:b/>
                <w:bCs/>
                <w:sz w:val="24"/>
                <w:szCs w:val="24"/>
              </w:rPr>
            </w:pPr>
          </w:p>
          <w:p w14:paraId="3C75E6D8" w14:textId="5A981CC8" w:rsidR="00410819" w:rsidRPr="0082145D" w:rsidRDefault="00410819" w:rsidP="00410819">
            <w:pPr>
              <w:rPr>
                <w:rFonts w:cstheme="minorHAnsi"/>
                <w:b/>
                <w:bCs/>
                <w:sz w:val="24"/>
                <w:szCs w:val="24"/>
              </w:rPr>
            </w:pPr>
            <w:r w:rsidRPr="0082145D">
              <w:rPr>
                <w:rFonts w:cstheme="minorHAnsi"/>
                <w:b/>
                <w:bCs/>
                <w:sz w:val="24"/>
                <w:szCs w:val="24"/>
              </w:rPr>
              <w:t>Next steps</w:t>
            </w:r>
          </w:p>
          <w:p w14:paraId="16C09CA8" w14:textId="77777777" w:rsidR="00410819" w:rsidRDefault="00410819" w:rsidP="00410819">
            <w:pPr>
              <w:rPr>
                <w:rFonts w:cstheme="minorHAnsi"/>
                <w:sz w:val="24"/>
                <w:szCs w:val="24"/>
              </w:rPr>
            </w:pPr>
          </w:p>
          <w:p w14:paraId="3A62F889" w14:textId="77777777" w:rsidR="008B3E53" w:rsidRPr="007C35C0" w:rsidRDefault="008B3E53" w:rsidP="008B3E53">
            <w:pPr>
              <w:numPr>
                <w:ilvl w:val="0"/>
                <w:numId w:val="42"/>
              </w:numPr>
              <w:spacing w:before="100" w:beforeAutospacing="1" w:after="100" w:afterAutospacing="1"/>
              <w:rPr>
                <w:rFonts w:ascii="Times New Roman" w:eastAsia="Times New Roman" w:hAnsi="Times New Roman" w:cs="Times New Roman"/>
                <w:sz w:val="24"/>
                <w:szCs w:val="24"/>
                <w:lang w:eastAsia="en-GB"/>
              </w:rPr>
            </w:pPr>
            <w:r w:rsidRPr="007C35C0">
              <w:rPr>
                <w:rFonts w:ascii="Times New Roman" w:eastAsia="Times New Roman" w:hAnsi="Times New Roman" w:cs="Times New Roman"/>
                <w:sz w:val="24"/>
                <w:szCs w:val="24"/>
                <w:lang w:eastAsia="en-GB"/>
              </w:rPr>
              <w:t>Continue to extend play pedagogy across the Primary Department, ensuring increasingly consistent implementation through a structured implementation plan informed by evidence-based improvement methodology. This should include planned opportunities for peer observation, learning rounds and practitioner enquiry to evaluate impact on learner engagement and attainment.</w:t>
            </w:r>
          </w:p>
          <w:p w14:paraId="01E5624F" w14:textId="77777777" w:rsidR="008B3E53" w:rsidRPr="007C35C0" w:rsidRDefault="008B3E53" w:rsidP="008B3E53">
            <w:pPr>
              <w:numPr>
                <w:ilvl w:val="0"/>
                <w:numId w:val="42"/>
              </w:numPr>
              <w:spacing w:before="100" w:beforeAutospacing="1" w:after="100" w:afterAutospacing="1"/>
              <w:rPr>
                <w:rFonts w:ascii="Times New Roman" w:eastAsia="Times New Roman" w:hAnsi="Times New Roman" w:cs="Times New Roman"/>
                <w:sz w:val="24"/>
                <w:szCs w:val="24"/>
                <w:lang w:eastAsia="en-GB"/>
              </w:rPr>
            </w:pPr>
            <w:r w:rsidRPr="007C35C0">
              <w:rPr>
                <w:rFonts w:ascii="Times New Roman" w:eastAsia="Times New Roman" w:hAnsi="Times New Roman" w:cs="Times New Roman"/>
                <w:sz w:val="24"/>
                <w:szCs w:val="24"/>
                <w:lang w:eastAsia="en-GB"/>
              </w:rPr>
              <w:t>Further develop the school's Total Communication approach by embedding AAC and communication supports within universal classroom practice. Continue to strengthen partnership working with CALL Scotland and ensure professional learning is cascaded effectively across all staff groups, enabling consistent implementation from Early Years through to the Senior Phase.</w:t>
            </w:r>
          </w:p>
          <w:p w14:paraId="57F92F90" w14:textId="77777777" w:rsidR="008B3E53" w:rsidRPr="007C35C0" w:rsidRDefault="008B3E53" w:rsidP="008B3E53">
            <w:pPr>
              <w:numPr>
                <w:ilvl w:val="0"/>
                <w:numId w:val="42"/>
              </w:numPr>
              <w:spacing w:before="100" w:beforeAutospacing="1" w:after="100" w:afterAutospacing="1"/>
              <w:rPr>
                <w:rFonts w:ascii="Times New Roman" w:eastAsia="Times New Roman" w:hAnsi="Times New Roman" w:cs="Times New Roman"/>
                <w:sz w:val="24"/>
                <w:szCs w:val="24"/>
                <w:lang w:eastAsia="en-GB"/>
              </w:rPr>
            </w:pPr>
            <w:r w:rsidRPr="007C35C0">
              <w:rPr>
                <w:rFonts w:ascii="Times New Roman" w:eastAsia="Times New Roman" w:hAnsi="Times New Roman" w:cs="Times New Roman"/>
                <w:sz w:val="24"/>
                <w:szCs w:val="24"/>
                <w:lang w:eastAsia="en-GB"/>
              </w:rPr>
              <w:t>Complete a whole-school communication environment audit to ensure consistency in symbolisation, visual supports and communication accessibility across all learning environments and shared spaces.</w:t>
            </w:r>
          </w:p>
          <w:p w14:paraId="0DA2905E" w14:textId="77777777" w:rsidR="008B3E53" w:rsidRPr="007C35C0" w:rsidRDefault="008B3E53" w:rsidP="008B3E53">
            <w:pPr>
              <w:numPr>
                <w:ilvl w:val="0"/>
                <w:numId w:val="42"/>
              </w:numPr>
              <w:spacing w:before="100" w:beforeAutospacing="1" w:after="100" w:afterAutospacing="1"/>
              <w:rPr>
                <w:rFonts w:ascii="Times New Roman" w:eastAsia="Times New Roman" w:hAnsi="Times New Roman" w:cs="Times New Roman"/>
                <w:sz w:val="24"/>
                <w:szCs w:val="24"/>
                <w:lang w:eastAsia="en-GB"/>
              </w:rPr>
            </w:pPr>
            <w:r w:rsidRPr="007C35C0">
              <w:rPr>
                <w:rFonts w:ascii="Times New Roman" w:eastAsia="Times New Roman" w:hAnsi="Times New Roman" w:cs="Times New Roman"/>
                <w:sz w:val="24"/>
                <w:szCs w:val="24"/>
                <w:lang w:eastAsia="en-GB"/>
              </w:rPr>
              <w:t>Develop a more robust framework for measuring pupil communication outcomes by identifying clear baseline measures, agreed success criteria and regular review points. This will strengthen the school's ability to demonstrate measurable impact over time.</w:t>
            </w:r>
          </w:p>
          <w:p w14:paraId="30892397" w14:textId="77777777" w:rsidR="008B3E53" w:rsidRPr="007C35C0" w:rsidRDefault="008B3E53" w:rsidP="008B3E53">
            <w:pPr>
              <w:numPr>
                <w:ilvl w:val="0"/>
                <w:numId w:val="42"/>
              </w:numPr>
              <w:spacing w:before="100" w:beforeAutospacing="1" w:after="100" w:afterAutospacing="1"/>
              <w:rPr>
                <w:rFonts w:ascii="Times New Roman" w:eastAsia="Times New Roman" w:hAnsi="Times New Roman" w:cs="Times New Roman"/>
                <w:sz w:val="24"/>
                <w:szCs w:val="24"/>
                <w:lang w:eastAsia="en-GB"/>
              </w:rPr>
            </w:pPr>
            <w:r w:rsidRPr="007C35C0">
              <w:rPr>
                <w:rFonts w:ascii="Times New Roman" w:eastAsia="Times New Roman" w:hAnsi="Times New Roman" w:cs="Times New Roman"/>
                <w:sz w:val="24"/>
                <w:szCs w:val="24"/>
                <w:lang w:eastAsia="en-GB"/>
              </w:rPr>
              <w:t>Review and refine the school's approach to monitoring wellbeing through the development of an agreed wellbeing tracking framework that draws upon multiple sources of evidence, including learner voice, attendance, engagement, participation, family feedback and professional judgement. This should support earlier identification of need and more targeted interventions.</w:t>
            </w:r>
          </w:p>
          <w:p w14:paraId="18272F99" w14:textId="74F28DE1" w:rsidR="008B3E53" w:rsidRPr="007C35C0" w:rsidRDefault="008B3E53" w:rsidP="008B3E53">
            <w:pPr>
              <w:numPr>
                <w:ilvl w:val="0"/>
                <w:numId w:val="42"/>
              </w:numPr>
              <w:spacing w:before="100" w:beforeAutospacing="1" w:after="100" w:afterAutospacing="1"/>
              <w:rPr>
                <w:rFonts w:ascii="Times New Roman" w:eastAsia="Times New Roman" w:hAnsi="Times New Roman" w:cs="Times New Roman"/>
                <w:sz w:val="24"/>
                <w:szCs w:val="24"/>
                <w:lang w:eastAsia="en-GB"/>
              </w:rPr>
            </w:pPr>
            <w:r w:rsidRPr="007C35C0">
              <w:rPr>
                <w:rFonts w:ascii="Times New Roman" w:eastAsia="Times New Roman" w:hAnsi="Times New Roman" w:cs="Times New Roman"/>
                <w:sz w:val="24"/>
                <w:szCs w:val="24"/>
                <w:lang w:eastAsia="en-GB"/>
              </w:rPr>
              <w:t>Utilise the proposed PEF-funded Principal Teacher role</w:t>
            </w:r>
            <w:r w:rsidR="00C1666C">
              <w:rPr>
                <w:rFonts w:ascii="Times New Roman" w:eastAsia="Times New Roman" w:hAnsi="Times New Roman" w:cs="Times New Roman"/>
                <w:sz w:val="24"/>
                <w:szCs w:val="24"/>
                <w:lang w:eastAsia="en-GB"/>
              </w:rPr>
              <w:t>s</w:t>
            </w:r>
            <w:r w:rsidRPr="007C35C0">
              <w:rPr>
                <w:rFonts w:ascii="Times New Roman" w:eastAsia="Times New Roman" w:hAnsi="Times New Roman" w:cs="Times New Roman"/>
                <w:sz w:val="24"/>
                <w:szCs w:val="24"/>
                <w:lang w:eastAsia="en-GB"/>
              </w:rPr>
              <w:t xml:space="preserve"> to provide strategic leadership for data, wellbeing and targeted interventions, ensuring that improvement activity is informed by high-quality evidence and regularly evaluated for impact.</w:t>
            </w:r>
          </w:p>
          <w:p w14:paraId="3259CEF5" w14:textId="77777777" w:rsidR="008B3E53" w:rsidRPr="007C35C0" w:rsidRDefault="008B3E53" w:rsidP="008B3E53">
            <w:pPr>
              <w:numPr>
                <w:ilvl w:val="0"/>
                <w:numId w:val="42"/>
              </w:numPr>
              <w:spacing w:before="100" w:beforeAutospacing="1" w:after="100" w:afterAutospacing="1"/>
              <w:rPr>
                <w:rFonts w:ascii="Times New Roman" w:eastAsia="Times New Roman" w:hAnsi="Times New Roman" w:cs="Times New Roman"/>
                <w:sz w:val="24"/>
                <w:szCs w:val="24"/>
                <w:lang w:eastAsia="en-GB"/>
              </w:rPr>
            </w:pPr>
            <w:r w:rsidRPr="007C35C0">
              <w:rPr>
                <w:rFonts w:ascii="Times New Roman" w:eastAsia="Times New Roman" w:hAnsi="Times New Roman" w:cs="Times New Roman"/>
                <w:sz w:val="24"/>
                <w:szCs w:val="24"/>
                <w:lang w:eastAsia="en-GB"/>
              </w:rPr>
              <w:t>Strengthen parental engagement by co-producing a clear programme of family learning opportunities aligned to curriculum priorities and communication development. Introduce more robust evaluation methods, including pre- and post-engagement surveys, focus groups and targeted feedback, enabling the school to better evidence improvements in parents' confidence to support learning at home.</w:t>
            </w:r>
          </w:p>
          <w:p w14:paraId="3A6566B2" w14:textId="77777777" w:rsidR="008B3E53" w:rsidRPr="007C35C0" w:rsidRDefault="008B3E53" w:rsidP="008B3E53">
            <w:pPr>
              <w:numPr>
                <w:ilvl w:val="0"/>
                <w:numId w:val="42"/>
              </w:numPr>
              <w:spacing w:before="100" w:beforeAutospacing="1" w:after="100" w:afterAutospacing="1"/>
              <w:rPr>
                <w:rFonts w:ascii="Times New Roman" w:eastAsia="Times New Roman" w:hAnsi="Times New Roman" w:cs="Times New Roman"/>
                <w:sz w:val="24"/>
                <w:szCs w:val="24"/>
                <w:lang w:eastAsia="en-GB"/>
              </w:rPr>
            </w:pPr>
            <w:r w:rsidRPr="007C35C0">
              <w:rPr>
                <w:rFonts w:ascii="Times New Roman" w:eastAsia="Times New Roman" w:hAnsi="Times New Roman" w:cs="Times New Roman"/>
                <w:sz w:val="24"/>
                <w:szCs w:val="24"/>
                <w:lang w:eastAsia="en-GB"/>
              </w:rPr>
              <w:t>Continue to build staff leadership capacity through high-quality professional learning, collaborative enquiry and opportunities to lead improvement activities, ensuring that effective practice is sustained and shared across departments.</w:t>
            </w:r>
          </w:p>
          <w:p w14:paraId="5F217E66" w14:textId="7A5D7D43" w:rsidR="008B3E53" w:rsidRPr="007C35C0" w:rsidRDefault="008B3E53" w:rsidP="008B3E53">
            <w:pPr>
              <w:numPr>
                <w:ilvl w:val="0"/>
                <w:numId w:val="42"/>
              </w:numPr>
              <w:spacing w:before="100" w:beforeAutospacing="1" w:after="100" w:afterAutospacing="1"/>
              <w:rPr>
                <w:rFonts w:ascii="Times New Roman" w:eastAsia="Times New Roman" w:hAnsi="Times New Roman" w:cs="Times New Roman"/>
                <w:sz w:val="24"/>
                <w:szCs w:val="24"/>
                <w:lang w:eastAsia="en-GB"/>
              </w:rPr>
            </w:pPr>
            <w:r w:rsidRPr="007C35C0">
              <w:rPr>
                <w:rFonts w:ascii="Times New Roman" w:eastAsia="Times New Roman" w:hAnsi="Times New Roman" w:cs="Times New Roman"/>
                <w:sz w:val="24"/>
                <w:szCs w:val="24"/>
                <w:lang w:eastAsia="en-GB"/>
              </w:rPr>
              <w:t>Further develop the approaches to school improvement by ensuring new initiatives include clear implementation stages, measurable milestones, ongoing coaching and regular evaluation to maximise sustainability and long-term impact.</w:t>
            </w:r>
          </w:p>
          <w:p w14:paraId="0E4E2DE9" w14:textId="2F742BC9" w:rsidR="008B3E53" w:rsidRPr="0082145D" w:rsidRDefault="008B3E53" w:rsidP="00410819">
            <w:pPr>
              <w:rPr>
                <w:rFonts w:cstheme="minorHAnsi"/>
                <w:sz w:val="24"/>
                <w:szCs w:val="24"/>
              </w:rPr>
            </w:pPr>
          </w:p>
        </w:tc>
      </w:tr>
    </w:tbl>
    <w:p w14:paraId="15630FCB" w14:textId="77777777" w:rsidR="00C601BE" w:rsidRDefault="00C601BE" w:rsidP="00F22FA5">
      <w:pPr>
        <w:pStyle w:val="Default"/>
        <w:rPr>
          <w:rFonts w:asciiTheme="minorHAnsi" w:hAnsiTheme="minorHAnsi" w:cstheme="minorHAnsi"/>
          <w:b/>
          <w:color w:val="auto"/>
        </w:rPr>
      </w:pPr>
    </w:p>
    <w:p w14:paraId="024D4DC3" w14:textId="77777777" w:rsidR="003A1E91" w:rsidRDefault="003A1E91" w:rsidP="00F22FA5">
      <w:pPr>
        <w:pStyle w:val="Default"/>
        <w:rPr>
          <w:rFonts w:asciiTheme="minorHAnsi" w:hAnsiTheme="minorHAnsi" w:cstheme="minorHAnsi"/>
          <w:b/>
          <w:color w:val="auto"/>
        </w:rPr>
      </w:pPr>
    </w:p>
    <w:p w14:paraId="065EE0AC" w14:textId="77777777" w:rsidR="003A1E91" w:rsidRDefault="003A1E91" w:rsidP="00F22FA5">
      <w:pPr>
        <w:pStyle w:val="Default"/>
        <w:rPr>
          <w:rFonts w:asciiTheme="minorHAnsi" w:hAnsiTheme="minorHAnsi" w:cstheme="minorHAnsi"/>
          <w:b/>
          <w:color w:val="auto"/>
        </w:rPr>
      </w:pPr>
    </w:p>
    <w:p w14:paraId="5A6F9EFE" w14:textId="77777777" w:rsidR="003A1E91" w:rsidRDefault="003A1E91" w:rsidP="00F22FA5">
      <w:pPr>
        <w:pStyle w:val="Default"/>
        <w:rPr>
          <w:rFonts w:asciiTheme="minorHAnsi" w:hAnsiTheme="minorHAnsi" w:cstheme="minorHAnsi"/>
          <w:b/>
          <w:color w:val="auto"/>
        </w:rPr>
      </w:pPr>
    </w:p>
    <w:p w14:paraId="5B2CF0C7" w14:textId="77777777" w:rsidR="003A1E91" w:rsidRDefault="003A1E91" w:rsidP="00F22FA5">
      <w:pPr>
        <w:pStyle w:val="Default"/>
        <w:rPr>
          <w:rFonts w:asciiTheme="minorHAnsi" w:hAnsiTheme="minorHAnsi" w:cstheme="minorHAnsi"/>
          <w:b/>
          <w:color w:val="auto"/>
        </w:rPr>
      </w:pPr>
    </w:p>
    <w:p w14:paraId="21ACE05F" w14:textId="77777777" w:rsidR="003A1E91" w:rsidRDefault="003A1E91" w:rsidP="00F22FA5">
      <w:pPr>
        <w:pStyle w:val="Default"/>
        <w:rPr>
          <w:rFonts w:asciiTheme="minorHAnsi" w:hAnsiTheme="minorHAnsi" w:cstheme="minorHAnsi"/>
          <w:b/>
          <w:color w:val="auto"/>
        </w:rPr>
      </w:pPr>
    </w:p>
    <w:p w14:paraId="28EA080B" w14:textId="77777777" w:rsidR="003A1E91" w:rsidRPr="0082145D" w:rsidRDefault="003A1E91"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00461399" w:rsidRPr="0082145D" w14:paraId="01D0FCBD" w14:textId="77777777" w:rsidTr="001545DC">
        <w:tc>
          <w:tcPr>
            <w:tcW w:w="10485" w:type="dxa"/>
            <w:gridSpan w:val="2"/>
            <w:shd w:val="clear" w:color="auto" w:fill="33CCCC"/>
          </w:tcPr>
          <w:p w14:paraId="31F7CA7D" w14:textId="05889901" w:rsidR="00461399" w:rsidRPr="0082145D" w:rsidRDefault="001E3302" w:rsidP="00461399">
            <w:pPr>
              <w:pStyle w:val="Default"/>
              <w:rPr>
                <w:rFonts w:asciiTheme="minorHAnsi" w:hAnsiTheme="minorHAnsi" w:cstheme="minorHAnsi"/>
                <w:bCs/>
                <w:sz w:val="28"/>
                <w:szCs w:val="28"/>
              </w:rPr>
            </w:pPr>
            <w:r w:rsidRPr="0082145D">
              <w:rPr>
                <w:rFonts w:asciiTheme="minorHAnsi" w:hAnsiTheme="minorHAnsi" w:cstheme="minorHAnsi"/>
                <w:b/>
                <w:bCs/>
                <w:sz w:val="28"/>
                <w:szCs w:val="28"/>
              </w:rPr>
              <w:t>Establishment</w:t>
            </w:r>
            <w:r w:rsidR="00461399" w:rsidRPr="0082145D">
              <w:rPr>
                <w:rFonts w:asciiTheme="minorHAnsi" w:hAnsiTheme="minorHAnsi" w:cstheme="minorHAnsi"/>
                <w:b/>
                <w:bCs/>
                <w:sz w:val="28"/>
                <w:szCs w:val="28"/>
              </w:rPr>
              <w:t xml:space="preserve"> priority 2</w:t>
            </w:r>
          </w:p>
          <w:p w14:paraId="1461AA5A" w14:textId="77777777" w:rsidR="0082145D" w:rsidRPr="0082145D" w:rsidRDefault="0082145D" w:rsidP="00461399">
            <w:pPr>
              <w:pStyle w:val="Default"/>
              <w:rPr>
                <w:rFonts w:asciiTheme="minorHAnsi" w:hAnsiTheme="minorHAnsi" w:cstheme="minorHAnsi"/>
              </w:rPr>
            </w:pPr>
          </w:p>
        </w:tc>
      </w:tr>
      <w:tr w:rsidR="0082145D" w:rsidRPr="0082145D" w14:paraId="19AE29D0" w14:textId="77777777" w:rsidTr="0082145D">
        <w:trPr>
          <w:trHeight w:val="1868"/>
        </w:trPr>
        <w:tc>
          <w:tcPr>
            <w:tcW w:w="5242" w:type="dxa"/>
          </w:tcPr>
          <w:p w14:paraId="74F67077"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249783368"/>
              <w:placeholder>
                <w:docPart w:val="51ACA2BA57C64320A321DA32C38BBD2B"/>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D457181" w14:textId="048723E5" w:rsidR="0082145D" w:rsidRPr="0082145D" w:rsidRDefault="006A09C1" w:rsidP="0082145D">
                <w:pPr>
                  <w:pStyle w:val="Default"/>
                  <w:rPr>
                    <w:rFonts w:asciiTheme="minorHAnsi" w:hAnsiTheme="minorHAnsi" w:cstheme="minorHAnsi"/>
                  </w:rPr>
                </w:pPr>
                <w:r>
                  <w:rPr>
                    <w:rFonts w:asciiTheme="minorHAnsi" w:hAnsiTheme="minorHAnsi" w:cstheme="minorHAnsi"/>
                  </w:rPr>
                  <w:t>Improvements in attainment, particularly  in literacy and numeracy</w:t>
                </w:r>
              </w:p>
            </w:sdtContent>
          </w:sdt>
          <w:sdt>
            <w:sdtPr>
              <w:rPr>
                <w:rFonts w:asciiTheme="minorHAnsi" w:hAnsiTheme="minorHAnsi" w:cstheme="minorHAnsi"/>
              </w:rPr>
              <w:alias w:val="NIF"/>
              <w:tag w:val="NIF"/>
              <w:id w:val="1907795965"/>
              <w:placeholder>
                <w:docPart w:val="7D3F27833B2249FD921953745C93687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C202778" w14:textId="628F738B" w:rsidR="0082145D" w:rsidRPr="0082145D" w:rsidRDefault="00666A91" w:rsidP="0082145D">
                <w:pPr>
                  <w:pStyle w:val="Default"/>
                  <w:rPr>
                    <w:rFonts w:asciiTheme="minorHAnsi" w:hAnsiTheme="minorHAnsi" w:cstheme="minorHAnsi"/>
                    <w:color w:val="auto"/>
                    <w:sz w:val="22"/>
                    <w:szCs w:val="22"/>
                  </w:rPr>
                </w:pPr>
                <w:r>
                  <w:rPr>
                    <w:rFonts w:asciiTheme="minorHAnsi" w:hAnsiTheme="minorHAnsi" w:cstheme="minorHAnsi"/>
                  </w:rPr>
                  <w:t>Closing the attainment gap between the most and least disadvantaged children and young people</w:t>
                </w:r>
              </w:p>
            </w:sdtContent>
          </w:sdt>
          <w:p w14:paraId="58971CFB"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89690401"/>
              <w:placeholder>
                <w:docPart w:val="3DB90258541840138BCD925028C5890B"/>
              </w:placeholder>
              <w:showingPlcHd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383FA2B9" w14:textId="77777777" w:rsidR="0082145D" w:rsidRPr="0082145D" w:rsidRDefault="0082145D" w:rsidP="0082145D">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rPr>
              <w:alias w:val="NIF Drivers"/>
              <w:tag w:val="NIF Drivers"/>
              <w:id w:val="-275256785"/>
              <w:placeholder>
                <w:docPart w:val="51ACA2BA57C64320A321DA32C38BBD2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3DCC7292" w14:textId="0F2AC4FA" w:rsidR="0082145D" w:rsidRPr="0082145D" w:rsidRDefault="00666A91" w:rsidP="0082145D">
                <w:pPr>
                  <w:pStyle w:val="Default"/>
                  <w:rPr>
                    <w:rFonts w:asciiTheme="minorHAnsi" w:hAnsiTheme="minorHAnsi" w:cstheme="minorHAnsi"/>
                    <w:u w:val="single"/>
                  </w:rPr>
                </w:pPr>
                <w:r>
                  <w:rPr>
                    <w:rFonts w:asciiTheme="minorHAnsi" w:hAnsiTheme="minorHAnsi" w:cstheme="minorHAnsi"/>
                  </w:rPr>
                  <w:t>School Improvement</w:t>
                </w:r>
              </w:p>
            </w:sdtContent>
          </w:sdt>
        </w:tc>
        <w:tc>
          <w:tcPr>
            <w:tcW w:w="5243" w:type="dxa"/>
          </w:tcPr>
          <w:p w14:paraId="3F8750FC"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HGIOS/ELC QIs </w:t>
            </w:r>
          </w:p>
          <w:sdt>
            <w:sdtPr>
              <w:rPr>
                <w:rFonts w:asciiTheme="minorHAnsi" w:hAnsiTheme="minorHAnsi" w:cstheme="minorHAnsi"/>
              </w:rPr>
              <w:alias w:val="HGIOS"/>
              <w:tag w:val="HGIOSs"/>
              <w:id w:val="-2000717761"/>
              <w:placeholder>
                <w:docPart w:val="F5850915B1C44FF2B37E22E1A036183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53AA631" w14:textId="2DB4AEB0" w:rsidR="0082145D" w:rsidRPr="0082145D" w:rsidRDefault="00090B82" w:rsidP="0082145D">
                <w:pPr>
                  <w:pStyle w:val="Default"/>
                  <w:rPr>
                    <w:rFonts w:asciiTheme="minorHAnsi" w:hAnsiTheme="minorHAnsi" w:cstheme="minorHAnsi"/>
                    <w:u w:val="single"/>
                  </w:rPr>
                </w:pPr>
                <w:r>
                  <w:rPr>
                    <w:rFonts w:asciiTheme="minorHAnsi" w:hAnsiTheme="minorHAnsi" w:cstheme="minorHAnsi"/>
                  </w:rPr>
                  <w:t>2.4 Personalised support</w:t>
                </w:r>
              </w:p>
            </w:sdtContent>
          </w:sdt>
          <w:sdt>
            <w:sdtPr>
              <w:rPr>
                <w:rFonts w:asciiTheme="minorHAnsi" w:hAnsiTheme="minorHAnsi" w:cstheme="minorHAnsi"/>
              </w:rPr>
              <w:alias w:val="HGIOS"/>
              <w:tag w:val="HGIOSs"/>
              <w:id w:val="1446884695"/>
              <w:placeholder>
                <w:docPart w:val="60F8E55E008B427AA77BC78A683BEBD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6068D0D" w14:textId="6432F6F7" w:rsidR="0082145D" w:rsidRPr="0082145D" w:rsidRDefault="00090B82" w:rsidP="0082145D">
                <w:pPr>
                  <w:pStyle w:val="Default"/>
                  <w:rPr>
                    <w:rFonts w:asciiTheme="minorHAnsi" w:hAnsiTheme="minorHAnsi" w:cstheme="minorHAnsi"/>
                    <w:color w:val="auto"/>
                    <w:sz w:val="22"/>
                    <w:szCs w:val="22"/>
                  </w:rPr>
                </w:pPr>
                <w:r>
                  <w:rPr>
                    <w:rFonts w:asciiTheme="minorHAnsi" w:hAnsiTheme="minorHAnsi" w:cstheme="minorHAnsi"/>
                  </w:rPr>
                  <w:t>3.1 Ensuring wellbeing, equality and inclusion</w:t>
                </w:r>
              </w:p>
            </w:sdtContent>
          </w:sdt>
          <w:p w14:paraId="5A02AB30" w14:textId="26BE0E9A" w:rsidR="00241D19" w:rsidRDefault="0082145D" w:rsidP="0082145D">
            <w:pPr>
              <w:pStyle w:val="Default"/>
              <w:rPr>
                <w:rFonts w:asciiTheme="minorHAnsi" w:hAnsiTheme="minorHAnsi" w:cstheme="minorHAnsi"/>
                <w:sz w:val="20"/>
                <w:szCs w:val="20"/>
                <w:u w:val="single"/>
              </w:rPr>
            </w:pPr>
            <w:r w:rsidRPr="0082145D">
              <w:rPr>
                <w:rFonts w:asciiTheme="minorHAnsi" w:hAnsiTheme="minorHAnsi" w:cstheme="minorHAnsi"/>
                <w:sz w:val="20"/>
                <w:szCs w:val="20"/>
                <w:u w:val="single"/>
              </w:rPr>
              <w:t xml:space="preserve"> </w:t>
            </w:r>
          </w:p>
          <w:p w14:paraId="14B8A04A" w14:textId="77777777" w:rsidR="00241D19" w:rsidRPr="009220B4" w:rsidRDefault="00241D19" w:rsidP="00241D19">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Leadership "/>
              <w:tag w:val="Leadership "/>
              <w:id w:val="585735822"/>
              <w:placeholder>
                <w:docPart w:val="7E4193AA25D5487792EABA911C96D499"/>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09E9F800" w14:textId="389DE27D" w:rsidR="00241D19" w:rsidRPr="00D7741B" w:rsidRDefault="00090B82" w:rsidP="00241D19">
                <w:pPr>
                  <w:pStyle w:val="Default"/>
                  <w:rPr>
                    <w:rFonts w:asciiTheme="minorHAnsi" w:hAnsiTheme="minorHAnsi" w:cstheme="minorHAnsi"/>
                    <w:sz w:val="22"/>
                    <w:szCs w:val="22"/>
                    <w:u w:val="single"/>
                  </w:rPr>
                </w:pPr>
                <w:r>
                  <w:rPr>
                    <w:rFonts w:asciiTheme="minorHAnsi" w:hAnsiTheme="minorHAnsi" w:cstheme="minorHAnsi"/>
                    <w:sz w:val="22"/>
                    <w:szCs w:val="22"/>
                  </w:rPr>
                  <w:t>1.1 Leadership and Management of Staff and Resources</w:t>
                </w:r>
              </w:p>
            </w:sdtContent>
          </w:sdt>
          <w:sdt>
            <w:sdtPr>
              <w:rPr>
                <w:rFonts w:asciiTheme="minorHAnsi" w:hAnsiTheme="minorHAnsi" w:cstheme="minorHAnsi"/>
                <w:sz w:val="22"/>
                <w:szCs w:val="22"/>
              </w:rPr>
              <w:alias w:val="Children Thrive in High Quality Spaces "/>
              <w:tag w:val="Leadership "/>
              <w:id w:val="175693441"/>
              <w:placeholder>
                <w:docPart w:val="865ACCF888C74904B5261DFBBF6DF84B"/>
              </w:placeholder>
              <w:dropDownList>
                <w:listItem w:value="Choose an item."/>
                <w:listItem w:displayText="2.1 Children Experience High Quality Spaces" w:value="2.1 Children Experience High Quality Spaces"/>
              </w:dropDownList>
            </w:sdtPr>
            <w:sdtEndPr/>
            <w:sdtContent>
              <w:p w14:paraId="6FDBC58E" w14:textId="4561943C" w:rsidR="00241D19" w:rsidRPr="00D7741B" w:rsidRDefault="00090B82" w:rsidP="00241D19">
                <w:pPr>
                  <w:pStyle w:val="Default"/>
                  <w:rPr>
                    <w:rFonts w:asciiTheme="minorHAnsi" w:hAnsiTheme="minorHAnsi" w:cstheme="minorHAnsi"/>
                    <w:color w:val="auto"/>
                    <w:sz w:val="22"/>
                    <w:szCs w:val="22"/>
                  </w:rPr>
                </w:pPr>
                <w:r>
                  <w:rPr>
                    <w:rFonts w:asciiTheme="minorHAnsi" w:hAnsiTheme="minorHAnsi" w:cstheme="minorHAnsi"/>
                    <w:sz w:val="22"/>
                    <w:szCs w:val="22"/>
                  </w:rPr>
                  <w:t>2.1 Children Experience High Quality Spaces</w:t>
                </w:r>
              </w:p>
            </w:sdtContent>
          </w:sdt>
          <w:sdt>
            <w:sdtPr>
              <w:rPr>
                <w:rFonts w:asciiTheme="minorHAnsi" w:hAnsiTheme="minorHAnsi" w:cstheme="minorHAnsi"/>
                <w:sz w:val="22"/>
                <w:szCs w:val="22"/>
              </w:rPr>
              <w:alias w:val="Children Play and Learn "/>
              <w:tag w:val="Leadership "/>
              <w:id w:val="1663196668"/>
              <w:placeholder>
                <w:docPart w:val="1E96A9F6D3AA4157899F0E210793BC4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5D36C335" w14:textId="20EDC1BB" w:rsidR="00241D19" w:rsidRPr="00D7741B" w:rsidRDefault="00090B82" w:rsidP="00241D19">
                <w:pPr>
                  <w:pStyle w:val="Default"/>
                  <w:rPr>
                    <w:rFonts w:asciiTheme="minorHAnsi" w:hAnsiTheme="minorHAnsi" w:cstheme="minorHAnsi"/>
                    <w:color w:val="auto"/>
                    <w:sz w:val="22"/>
                    <w:szCs w:val="22"/>
                  </w:rPr>
                </w:pPr>
                <w:r>
                  <w:rPr>
                    <w:rFonts w:asciiTheme="minorHAnsi" w:hAnsiTheme="minorHAnsi" w:cstheme="minorHAnsi"/>
                    <w:sz w:val="22"/>
                    <w:szCs w:val="22"/>
                  </w:rPr>
                  <w:t>3.2 Curriculum</w:t>
                </w:r>
              </w:p>
            </w:sdtContent>
          </w:sdt>
          <w:sdt>
            <w:sdtPr>
              <w:rPr>
                <w:rFonts w:asciiTheme="minorHAnsi" w:hAnsiTheme="minorHAnsi" w:cstheme="minorHAnsi"/>
                <w:sz w:val="22"/>
                <w:szCs w:val="22"/>
              </w:rPr>
              <w:alias w:val="Children Are Supported to Achieve "/>
              <w:tag w:val="Leadership "/>
              <w:id w:val="-440999213"/>
              <w:placeholder>
                <w:docPart w:val="ED417BEDAD5241FBB2649C0CCC80DB9D"/>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18EBB461" w14:textId="77777777" w:rsidR="00241D19" w:rsidRDefault="00241D19" w:rsidP="00241D19">
                <w:pPr>
                  <w:pStyle w:val="Default"/>
                  <w:rPr>
                    <w:rFonts w:asciiTheme="minorHAnsi" w:hAnsiTheme="minorHAnsi" w:cstheme="minorHAnsi"/>
                    <w:sz w:val="20"/>
                    <w:szCs w:val="20"/>
                    <w:u w:val="single"/>
                  </w:rPr>
                </w:pPr>
                <w:r w:rsidRPr="00E71589">
                  <w:rPr>
                    <w:rStyle w:val="PlaceholderText"/>
                    <w:rFonts w:asciiTheme="minorHAnsi" w:hAnsiTheme="minorHAnsi" w:cstheme="minorHAnsi"/>
                    <w:color w:val="auto"/>
                  </w:rPr>
                  <w:t>Choose an item.</w:t>
                </w:r>
              </w:p>
            </w:sdtContent>
          </w:sdt>
          <w:p w14:paraId="2877A801" w14:textId="77777777" w:rsidR="00241D19" w:rsidRPr="0082145D" w:rsidRDefault="00241D19" w:rsidP="0082145D">
            <w:pPr>
              <w:pStyle w:val="Default"/>
              <w:rPr>
                <w:rFonts w:asciiTheme="minorHAnsi" w:hAnsiTheme="minorHAnsi" w:cstheme="minorHAnsi"/>
                <w:sz w:val="20"/>
                <w:szCs w:val="20"/>
                <w:u w:val="single"/>
              </w:rPr>
            </w:pPr>
          </w:p>
          <w:p w14:paraId="57C2E324" w14:textId="77777777" w:rsidR="0082145D" w:rsidRPr="0082145D" w:rsidRDefault="0082145D" w:rsidP="0082145D">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683324749"/>
              <w:placeholder>
                <w:docPart w:val="BFA88A537A1E4453A4675DC5E383DBA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A90CE0B" w14:textId="2D193DE7" w:rsidR="0082145D" w:rsidRPr="0082145D" w:rsidRDefault="00E6176D" w:rsidP="0082145D">
                <w:pPr>
                  <w:rPr>
                    <w:rFonts w:cstheme="minorHAnsi"/>
                    <w:sz w:val="24"/>
                    <w:szCs w:val="24"/>
                  </w:rPr>
                </w:pPr>
                <w:r>
                  <w:rPr>
                    <w:rFonts w:cstheme="minorHAnsi"/>
                    <w:sz w:val="24"/>
                    <w:szCs w:val="24"/>
                  </w:rPr>
                  <w:t>Article 23 (Children with disabilities):</w:t>
                </w:r>
              </w:p>
            </w:sdtContent>
          </w:sdt>
          <w:p w14:paraId="503D6066" w14:textId="14288CF2" w:rsidR="0082145D" w:rsidRPr="0082145D" w:rsidRDefault="006C23DA" w:rsidP="0082145D">
            <w:pPr>
              <w:rPr>
                <w:rFonts w:cstheme="minorHAnsi"/>
                <w:sz w:val="24"/>
                <w:szCs w:val="24"/>
              </w:rPr>
            </w:pPr>
            <w:sdt>
              <w:sdtPr>
                <w:rPr>
                  <w:rFonts w:cstheme="minorHAnsi"/>
                  <w:i/>
                  <w:sz w:val="24"/>
                  <w:szCs w:val="24"/>
                </w:rPr>
                <w:alias w:val="RRS Unicef articles"/>
                <w:tag w:val="RRS Unicef articles"/>
                <w:id w:val="-1427580163"/>
                <w:placeholder>
                  <w:docPart w:val="3DD9E002637A4AA6BA6BB1B8540AD072"/>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E6176D">
                  <w:rPr>
                    <w:rFonts w:cstheme="minorHAnsi"/>
                    <w:i/>
                    <w:sz w:val="24"/>
                    <w:szCs w:val="24"/>
                  </w:rPr>
                  <w:t>Article 28: (Right to education):</w:t>
                </w:r>
              </w:sdtContent>
            </w:sdt>
            <w:r w:rsidR="0082145D" w:rsidRPr="0082145D">
              <w:rPr>
                <w:rFonts w:cstheme="minorHAnsi"/>
                <w:sz w:val="24"/>
                <w:szCs w:val="24"/>
              </w:rPr>
              <w:t xml:space="preserve"> </w:t>
            </w:r>
          </w:p>
          <w:p w14:paraId="3291AD32" w14:textId="77777777" w:rsidR="0082145D" w:rsidRPr="0082145D" w:rsidRDefault="0082145D" w:rsidP="0082145D">
            <w:pPr>
              <w:rPr>
                <w:rFonts w:cstheme="minorHAnsi"/>
                <w:i/>
                <w:sz w:val="24"/>
                <w:szCs w:val="24"/>
              </w:rPr>
            </w:pPr>
          </w:p>
        </w:tc>
      </w:tr>
      <w:tr w:rsidR="00461399" w:rsidRPr="0082145D" w14:paraId="5D3C46DC" w14:textId="77777777" w:rsidTr="001545DC">
        <w:tc>
          <w:tcPr>
            <w:tcW w:w="10485" w:type="dxa"/>
            <w:gridSpan w:val="2"/>
          </w:tcPr>
          <w:p w14:paraId="4986D173" w14:textId="198B8904" w:rsidR="00461399" w:rsidRPr="0082145D" w:rsidRDefault="00461399" w:rsidP="001545DC">
            <w:pPr>
              <w:pStyle w:val="ListParagraph"/>
              <w:ind w:left="0"/>
              <w:rPr>
                <w:rFonts w:cstheme="minorHAnsi"/>
                <w:b/>
                <w:bCs/>
                <w:sz w:val="24"/>
                <w:szCs w:val="24"/>
              </w:rPr>
            </w:pPr>
            <w:r w:rsidRPr="0082145D">
              <w:rPr>
                <w:rFonts w:cstheme="minorHAnsi"/>
                <w:b/>
                <w:bCs/>
                <w:sz w:val="24"/>
                <w:szCs w:val="24"/>
              </w:rPr>
              <w:t>Outcome:</w:t>
            </w:r>
          </w:p>
          <w:p w14:paraId="541E0E28" w14:textId="2809D7C1" w:rsidR="00461399" w:rsidRDefault="00461399" w:rsidP="001545DC">
            <w:pPr>
              <w:pStyle w:val="ListParagraph"/>
              <w:ind w:left="0"/>
              <w:rPr>
                <w:rFonts w:cstheme="minorHAnsi"/>
                <w:b/>
                <w:bCs/>
                <w:sz w:val="24"/>
                <w:szCs w:val="24"/>
              </w:rPr>
            </w:pPr>
          </w:p>
          <w:p w14:paraId="306B7715" w14:textId="77777777" w:rsidR="00461E01" w:rsidRDefault="00461E01" w:rsidP="00461E01">
            <w:bookmarkStart w:id="0" w:name="_Hlk233802682"/>
            <w:r>
              <w:t>Pupils will demonstrate increased participation and focus during class activities, with reduced levels of disengagement or anxiety by February 2026.</w:t>
            </w:r>
          </w:p>
          <w:p w14:paraId="25C41B4D" w14:textId="77777777" w:rsidR="00461E01" w:rsidRDefault="00461E01" w:rsidP="00461E01">
            <w:r>
              <w:t xml:space="preserve">Pupils will make measurable progress from their individual baselines, with increased use of communication systems (verbal, AAC, PECS, Makaton, consistency of </w:t>
            </w:r>
            <w:proofErr w:type="gramStart"/>
            <w:r>
              <w:t>approach ,</w:t>
            </w:r>
            <w:proofErr w:type="gramEnd"/>
            <w:r>
              <w:t xml:space="preserve"> etc.).</w:t>
            </w:r>
          </w:p>
          <w:p w14:paraId="6F581510" w14:textId="77777777" w:rsidR="00461E01" w:rsidRDefault="00461E01" w:rsidP="00461E01">
            <w:r>
              <w:t>All learners will benefit from consistent routines, strategies, and supports across all lower primary classes, reducing variability in teaching approaches by December 20205.</w:t>
            </w:r>
          </w:p>
          <w:p w14:paraId="212CFA94" w14:textId="77777777" w:rsidR="00461E01" w:rsidRDefault="00461E01" w:rsidP="00461E01">
            <w:proofErr w:type="gramStart"/>
            <w:r>
              <w:t>Most lower</w:t>
            </w:r>
            <w:proofErr w:type="gramEnd"/>
            <w:r>
              <w:t xml:space="preserve"> primary pupils will demonstrate increased ability to self-manage aspects of learning (choosing tasks, following routines, transitioning between activities) and begin to generalise skills across contexts by April 2026.</w:t>
            </w:r>
          </w:p>
          <w:p w14:paraId="5595CBAB" w14:textId="77777777" w:rsidR="00461E01" w:rsidRDefault="00461E01" w:rsidP="00461E01">
            <w:r>
              <w:t>20 % of Learners will show improved regulation and readiness to learn through use of sensory/behavioural supports, and develop positive relationships with staff and peers by April 2026.</w:t>
            </w:r>
          </w:p>
          <w:p w14:paraId="6EB33908" w14:textId="77777777" w:rsidR="00461E01" w:rsidRDefault="00461E01" w:rsidP="00461E01">
            <w:r>
              <w:t>All pupils access learning at an appropriate level through effective differentiation, with opportunities for achievement across academic and wider curricular areas (health &amp; wellbeing, play, creativity).</w:t>
            </w:r>
          </w:p>
          <w:p w14:paraId="1CA6C9A7" w14:textId="6C9FE6E8" w:rsidR="00E565E3" w:rsidRDefault="00461E01" w:rsidP="00461E01">
            <w:pPr>
              <w:pStyle w:val="ListParagraph"/>
              <w:ind w:left="0"/>
              <w:rPr>
                <w:rFonts w:cstheme="minorHAnsi"/>
                <w:b/>
                <w:bCs/>
                <w:sz w:val="24"/>
                <w:szCs w:val="24"/>
              </w:rPr>
            </w:pPr>
            <w:r>
              <w:t>75% of parents will report increased confidence that their child’s needs are being consistently met, with learners benefiting from a stronger home–school link and shared strategies by June 2026.</w:t>
            </w:r>
          </w:p>
          <w:p w14:paraId="2B70AC75" w14:textId="559EC7EA" w:rsidR="00E565E3" w:rsidRDefault="00E565E3" w:rsidP="001545DC">
            <w:pPr>
              <w:pStyle w:val="ListParagraph"/>
              <w:ind w:left="0"/>
              <w:rPr>
                <w:rFonts w:cstheme="minorHAnsi"/>
                <w:b/>
                <w:bCs/>
                <w:sz w:val="24"/>
                <w:szCs w:val="24"/>
              </w:rPr>
            </w:pPr>
          </w:p>
          <w:p w14:paraId="476840F0" w14:textId="136BAB11" w:rsidR="00461E01" w:rsidRDefault="00461E01" w:rsidP="001545DC">
            <w:pPr>
              <w:pStyle w:val="ListParagraph"/>
              <w:ind w:left="0"/>
            </w:pPr>
            <w:r>
              <w:t>Develop and embed consistent approaches to differentiation across lower primary classes, ensuring each child has access to appropriate, individualised learning opportunities.</w:t>
            </w:r>
          </w:p>
          <w:p w14:paraId="248E6133" w14:textId="0533B9F2" w:rsidR="00461E01" w:rsidRDefault="00461E01" w:rsidP="001545DC">
            <w:pPr>
              <w:pStyle w:val="ListParagraph"/>
              <w:ind w:left="0"/>
            </w:pPr>
          </w:p>
          <w:p w14:paraId="2C713947" w14:textId="47DA748B" w:rsidR="00461E01" w:rsidRDefault="00461E01" w:rsidP="001545DC">
            <w:pPr>
              <w:pStyle w:val="ListParagraph"/>
              <w:ind w:left="0"/>
            </w:pPr>
            <w:r>
              <w:t>Implement and share ASN-appropriate pedagogical strategies (e.g., structured teaching, visual supports, play-based learning, sensory regulation).</w:t>
            </w:r>
          </w:p>
          <w:p w14:paraId="22B5C347" w14:textId="321138E9" w:rsidR="00461E01" w:rsidRDefault="00461E01" w:rsidP="001545DC">
            <w:pPr>
              <w:pStyle w:val="ListParagraph"/>
              <w:ind w:left="0"/>
            </w:pPr>
          </w:p>
          <w:p w14:paraId="59C10C5F" w14:textId="3DD0E157" w:rsidR="00461E01" w:rsidRDefault="00461E01" w:rsidP="001545DC">
            <w:pPr>
              <w:pStyle w:val="ListParagraph"/>
              <w:ind w:left="0"/>
            </w:pPr>
            <w:r>
              <w:t>Provide targeted professional learning for teachers and pupil support staff on effective ASN pedagogy and differentiation in early years/primary contexts.</w:t>
            </w:r>
          </w:p>
          <w:p w14:paraId="1161A47E" w14:textId="69F0401A" w:rsidR="00461E01" w:rsidRDefault="00461E01" w:rsidP="001545DC">
            <w:pPr>
              <w:pStyle w:val="ListParagraph"/>
              <w:ind w:left="0"/>
            </w:pPr>
          </w:p>
          <w:p w14:paraId="40D8067A" w14:textId="32CB6634" w:rsidR="00461E01" w:rsidRDefault="00461E01" w:rsidP="001545DC">
            <w:pPr>
              <w:pStyle w:val="ListParagraph"/>
              <w:ind w:left="0"/>
            </w:pPr>
            <w:r>
              <w:t>Facilitate collaborative planning and moderation sessions to promote consistency and share best practice across lower primary classes.</w:t>
            </w:r>
          </w:p>
          <w:p w14:paraId="401CB833" w14:textId="28D3582B" w:rsidR="00461E01" w:rsidRDefault="00461E01" w:rsidP="001545DC">
            <w:pPr>
              <w:pStyle w:val="ListParagraph"/>
              <w:ind w:left="0"/>
            </w:pPr>
          </w:p>
          <w:p w14:paraId="7C269074" w14:textId="77777777" w:rsidR="00461E01" w:rsidRDefault="00461E01" w:rsidP="00461E01">
            <w:pPr>
              <w:pStyle w:val="ListNumber"/>
              <w:numPr>
                <w:ilvl w:val="0"/>
                <w:numId w:val="0"/>
              </w:numPr>
              <w:ind w:left="360" w:hanging="360"/>
            </w:pPr>
            <w:r>
              <w:t xml:space="preserve">Engage parents and </w:t>
            </w:r>
            <w:proofErr w:type="spellStart"/>
            <w:r>
              <w:t>carers</w:t>
            </w:r>
            <w:proofErr w:type="spellEnd"/>
            <w:r>
              <w:t xml:space="preserve"> by sharing strategies and approaches, supporting continuity of learning between home and school.</w:t>
            </w:r>
          </w:p>
          <w:bookmarkEnd w:id="0"/>
          <w:p w14:paraId="4EEA22B7" w14:textId="77777777" w:rsidR="00461E01" w:rsidRDefault="00461E01" w:rsidP="001545DC">
            <w:pPr>
              <w:pStyle w:val="ListParagraph"/>
              <w:ind w:left="0"/>
              <w:rPr>
                <w:rFonts w:cstheme="minorHAnsi"/>
                <w:b/>
                <w:bCs/>
                <w:sz w:val="24"/>
                <w:szCs w:val="24"/>
              </w:rPr>
            </w:pPr>
          </w:p>
          <w:p w14:paraId="01044113" w14:textId="77777777" w:rsidR="00461E01" w:rsidRDefault="00461E01" w:rsidP="001545DC">
            <w:pPr>
              <w:pStyle w:val="ListParagraph"/>
              <w:ind w:left="0"/>
              <w:rPr>
                <w:rFonts w:cstheme="minorHAnsi"/>
                <w:b/>
                <w:bCs/>
                <w:sz w:val="24"/>
                <w:szCs w:val="24"/>
              </w:rPr>
            </w:pPr>
          </w:p>
          <w:p w14:paraId="5F0BF7E6" w14:textId="77777777" w:rsidR="00D56B0C" w:rsidRDefault="00D56B0C" w:rsidP="001545DC">
            <w:pPr>
              <w:pStyle w:val="ListParagraph"/>
              <w:ind w:left="0"/>
              <w:rPr>
                <w:rFonts w:cstheme="minorHAnsi"/>
                <w:b/>
                <w:bCs/>
                <w:sz w:val="24"/>
                <w:szCs w:val="24"/>
              </w:rPr>
            </w:pPr>
          </w:p>
          <w:p w14:paraId="429073A7" w14:textId="77777777" w:rsidR="00D56B0C" w:rsidRDefault="00D56B0C" w:rsidP="001545DC">
            <w:pPr>
              <w:pStyle w:val="ListParagraph"/>
              <w:ind w:left="0"/>
              <w:rPr>
                <w:rFonts w:cstheme="minorHAnsi"/>
                <w:b/>
                <w:bCs/>
                <w:sz w:val="24"/>
                <w:szCs w:val="24"/>
              </w:rPr>
            </w:pPr>
          </w:p>
          <w:p w14:paraId="6990F417" w14:textId="69321D07" w:rsidR="00461399" w:rsidRPr="0082145D" w:rsidRDefault="00461399" w:rsidP="001545DC">
            <w:pPr>
              <w:pStyle w:val="ListParagraph"/>
              <w:ind w:left="0"/>
              <w:rPr>
                <w:rFonts w:cstheme="minorHAnsi"/>
                <w:b/>
                <w:bCs/>
                <w:sz w:val="24"/>
                <w:szCs w:val="24"/>
              </w:rPr>
            </w:pPr>
            <w:r w:rsidRPr="0082145D">
              <w:rPr>
                <w:rFonts w:cstheme="minorHAnsi"/>
                <w:b/>
                <w:bCs/>
                <w:sz w:val="24"/>
                <w:szCs w:val="24"/>
              </w:rPr>
              <w:lastRenderedPageBreak/>
              <w:t>PEF used to support closing the gap:</w:t>
            </w:r>
            <w:r w:rsidR="00F21B06">
              <w:rPr>
                <w:rFonts w:cstheme="minorHAnsi"/>
                <w:b/>
                <w:bCs/>
                <w:sz w:val="24"/>
                <w:szCs w:val="24"/>
              </w:rPr>
              <w:t xml:space="preserve">  % of 1 FTE teacher to create capacity for focussed interventions</w:t>
            </w:r>
            <w:r w:rsidRPr="0082145D">
              <w:rPr>
                <w:rFonts w:cstheme="minorHAnsi"/>
                <w:b/>
                <w:bCs/>
                <w:sz w:val="24"/>
                <w:szCs w:val="24"/>
              </w:rPr>
              <w:t xml:space="preserve"> </w:t>
            </w:r>
          </w:p>
          <w:p w14:paraId="2A598372" w14:textId="77777777" w:rsidR="00461E01" w:rsidRDefault="00461E01" w:rsidP="001545DC">
            <w:pPr>
              <w:rPr>
                <w:rFonts w:cstheme="minorHAnsi"/>
                <w:b/>
                <w:sz w:val="24"/>
                <w:szCs w:val="24"/>
              </w:rPr>
            </w:pPr>
          </w:p>
          <w:p w14:paraId="39F8A8F2" w14:textId="30683F84" w:rsidR="00461399" w:rsidRPr="0082145D" w:rsidRDefault="00461399" w:rsidP="001545DC">
            <w:pPr>
              <w:rPr>
                <w:rFonts w:cstheme="minorHAnsi"/>
                <w:b/>
                <w:i/>
                <w:sz w:val="24"/>
                <w:szCs w:val="24"/>
              </w:rPr>
            </w:pPr>
            <w:r w:rsidRPr="0082145D">
              <w:rPr>
                <w:rFonts w:cstheme="minorHAnsi"/>
                <w:b/>
                <w:sz w:val="24"/>
                <w:szCs w:val="24"/>
              </w:rPr>
              <w:t>Progress and impact of outcomes for learners</w:t>
            </w:r>
            <w:r w:rsidRPr="0082145D">
              <w:rPr>
                <w:rFonts w:cstheme="minorHAnsi"/>
                <w:b/>
              </w:rPr>
              <w:t>:</w:t>
            </w:r>
            <w:r w:rsidRPr="0082145D">
              <w:rPr>
                <w:rFonts w:cstheme="minorHAnsi"/>
                <w:b/>
                <w:i/>
                <w:sz w:val="24"/>
                <w:szCs w:val="24"/>
              </w:rPr>
              <w:t xml:space="preserve"> </w:t>
            </w:r>
          </w:p>
          <w:p w14:paraId="13762156" w14:textId="367E7579" w:rsidR="00461399" w:rsidRDefault="00461399" w:rsidP="001545DC">
            <w:pPr>
              <w:pStyle w:val="Default"/>
              <w:ind w:left="32"/>
              <w:rPr>
                <w:rFonts w:asciiTheme="minorHAnsi" w:hAnsiTheme="minorHAnsi" w:cstheme="minorHAnsi"/>
                <w:color w:val="auto"/>
                <w:sz w:val="20"/>
                <w:szCs w:val="20"/>
              </w:rPr>
            </w:pPr>
            <w:r w:rsidRPr="0082145D">
              <w:rPr>
                <w:rFonts w:asciiTheme="minorHAnsi" w:hAnsiTheme="minorHAnsi" w:cstheme="minorHAnsi"/>
              </w:rPr>
              <w:t xml:space="preserve"> </w:t>
            </w:r>
            <w:r w:rsidRPr="0082145D">
              <w:rPr>
                <w:rFonts w:asciiTheme="minorHAnsi" w:hAnsiTheme="minorHAnsi" w:cstheme="minorHAnsi"/>
                <w:color w:val="auto"/>
                <w:sz w:val="20"/>
                <w:szCs w:val="20"/>
              </w:rPr>
              <w:t>(Please ensure you have explicitly indicated how your PEF spend impacted on the outcome)</w:t>
            </w:r>
          </w:p>
          <w:p w14:paraId="1A770934" w14:textId="77777777" w:rsidR="0097293A" w:rsidRPr="007E35E0" w:rsidRDefault="0097293A" w:rsidP="0097293A">
            <w:pPr>
              <w:spacing w:before="100" w:beforeAutospacing="1" w:after="100" w:afterAutospacing="1"/>
              <w:rPr>
                <w:rFonts w:ascii="Times New Roman" w:eastAsia="Times New Roman" w:hAnsi="Times New Roman" w:cs="Times New Roman"/>
                <w:sz w:val="24"/>
                <w:szCs w:val="24"/>
                <w:lang w:eastAsia="en-GB"/>
              </w:rPr>
            </w:pPr>
            <w:r w:rsidRPr="007E35E0">
              <w:rPr>
                <w:rFonts w:ascii="Times New Roman" w:eastAsia="Times New Roman" w:hAnsi="Times New Roman" w:cs="Times New Roman"/>
                <w:sz w:val="24"/>
                <w:szCs w:val="24"/>
                <w:lang w:eastAsia="en-GB"/>
              </w:rPr>
              <w:t xml:space="preserve">Overall, this improvement priority has resulted in positive outcomes for learners through a strengthened focus on inclusive pedagogy, communication, wellbeing and consistency of practice across the school. Whilst not all targets were fully achieved, the evidence demonstrates that </w:t>
            </w:r>
            <w:proofErr w:type="gramStart"/>
            <w:r w:rsidRPr="007E35E0">
              <w:rPr>
                <w:rFonts w:ascii="Times New Roman" w:eastAsia="Times New Roman" w:hAnsi="Times New Roman" w:cs="Times New Roman"/>
                <w:sz w:val="24"/>
                <w:szCs w:val="24"/>
                <w:lang w:eastAsia="en-GB"/>
              </w:rPr>
              <w:t>the majority of</w:t>
            </w:r>
            <w:proofErr w:type="gramEnd"/>
            <w:r w:rsidRPr="007E35E0">
              <w:rPr>
                <w:rFonts w:ascii="Times New Roman" w:eastAsia="Times New Roman" w:hAnsi="Times New Roman" w:cs="Times New Roman"/>
                <w:sz w:val="24"/>
                <w:szCs w:val="24"/>
                <w:lang w:eastAsia="en-GB"/>
              </w:rPr>
              <w:t xml:space="preserve"> planned actions have had a measurable impact on improving learner engagement, participation and achievement.</w:t>
            </w:r>
          </w:p>
          <w:p w14:paraId="63A8DA25" w14:textId="77777777" w:rsidR="0097293A" w:rsidRPr="007E35E0" w:rsidRDefault="0097293A" w:rsidP="0097293A">
            <w:pPr>
              <w:spacing w:before="100" w:beforeAutospacing="1" w:after="100" w:afterAutospacing="1"/>
              <w:rPr>
                <w:rFonts w:ascii="Times New Roman" w:eastAsia="Times New Roman" w:hAnsi="Times New Roman" w:cs="Times New Roman"/>
                <w:sz w:val="24"/>
                <w:szCs w:val="24"/>
                <w:lang w:eastAsia="en-GB"/>
              </w:rPr>
            </w:pPr>
            <w:r w:rsidRPr="007E35E0">
              <w:rPr>
                <w:rFonts w:ascii="Times New Roman" w:eastAsia="Times New Roman" w:hAnsi="Times New Roman" w:cs="Times New Roman"/>
                <w:sz w:val="24"/>
                <w:szCs w:val="24"/>
                <w:lang w:eastAsia="en-GB"/>
              </w:rPr>
              <w:t xml:space="preserve">Significant progress was made in supporting pupils' emotional regulation and readiness to learn. The target relating to increased participation and reduced levels of disengagement and anxiety was successfully achieved. Analysis of critical incident data demonstrated a substantial reduction in incidents across the school, with </w:t>
            </w:r>
            <w:proofErr w:type="gramStart"/>
            <w:r w:rsidRPr="007E35E0">
              <w:rPr>
                <w:rFonts w:ascii="Times New Roman" w:eastAsia="Times New Roman" w:hAnsi="Times New Roman" w:cs="Times New Roman"/>
                <w:sz w:val="24"/>
                <w:szCs w:val="24"/>
                <w:lang w:eastAsia="en-GB"/>
              </w:rPr>
              <w:t>a number of</w:t>
            </w:r>
            <w:proofErr w:type="gramEnd"/>
            <w:r w:rsidRPr="007E35E0">
              <w:rPr>
                <w:rFonts w:ascii="Times New Roman" w:eastAsia="Times New Roman" w:hAnsi="Times New Roman" w:cs="Times New Roman"/>
                <w:sz w:val="24"/>
                <w:szCs w:val="24"/>
                <w:lang w:eastAsia="en-GB"/>
              </w:rPr>
              <w:t xml:space="preserve"> pupils who had previously experienced regular episodes of dysregulation recording no critical incidents during the latter part of the session. This represents a significant improvement in outcomes for these learners. Where pupils required more personalised approaches, adaptations to learning environments, individual regulation plans and bespoke supports enabled them to remain engaged in learning and experience greater success. The impact of these interventions reinforces the importance of maintaining highly individualised planning and responsive practice, and this will remain a key priority during the next academic session.</w:t>
            </w:r>
          </w:p>
          <w:p w14:paraId="5FC59781" w14:textId="77777777" w:rsidR="0097293A" w:rsidRPr="007E35E0" w:rsidRDefault="0097293A" w:rsidP="0097293A">
            <w:pPr>
              <w:spacing w:before="100" w:beforeAutospacing="1" w:after="100" w:afterAutospacing="1"/>
              <w:rPr>
                <w:rFonts w:ascii="Times New Roman" w:eastAsia="Times New Roman" w:hAnsi="Times New Roman" w:cs="Times New Roman"/>
                <w:sz w:val="24"/>
                <w:szCs w:val="24"/>
                <w:lang w:eastAsia="en-GB"/>
              </w:rPr>
            </w:pPr>
            <w:r w:rsidRPr="007E35E0">
              <w:rPr>
                <w:rFonts w:ascii="Times New Roman" w:eastAsia="Times New Roman" w:hAnsi="Times New Roman" w:cs="Times New Roman"/>
                <w:sz w:val="24"/>
                <w:szCs w:val="24"/>
                <w:lang w:eastAsia="en-GB"/>
              </w:rPr>
              <w:t>Very good progress was also evident in the development of communication. Almost all learners demonstrated measurable progress from their individual starting points through increased use of a range of communication approaches including verbal language, AAC, PECS, Makaton and visual communication systems. Staff engagement in targeted professional learning has strengthened confidence and consistency in communication approaches across classrooms, contributing directly to improved learner outcomes. Parent engagement through the Makaton communication classes was particularly successful, with positive attendance and feedback indicating increased confidence in supporting communication beyond the school environment.</w:t>
            </w:r>
          </w:p>
          <w:p w14:paraId="3A521671" w14:textId="77777777" w:rsidR="0097293A" w:rsidRPr="007E35E0" w:rsidRDefault="0097293A" w:rsidP="0097293A">
            <w:pPr>
              <w:spacing w:before="100" w:beforeAutospacing="1" w:after="100" w:afterAutospacing="1"/>
              <w:rPr>
                <w:rFonts w:ascii="Times New Roman" w:eastAsia="Times New Roman" w:hAnsi="Times New Roman" w:cs="Times New Roman"/>
                <w:sz w:val="24"/>
                <w:szCs w:val="24"/>
                <w:lang w:eastAsia="en-GB"/>
              </w:rPr>
            </w:pPr>
            <w:r w:rsidRPr="007E35E0">
              <w:rPr>
                <w:rFonts w:ascii="Times New Roman" w:eastAsia="Times New Roman" w:hAnsi="Times New Roman" w:cs="Times New Roman"/>
                <w:sz w:val="24"/>
                <w:szCs w:val="24"/>
                <w:lang w:eastAsia="en-GB"/>
              </w:rPr>
              <w:t>The school has made good progress in developing greater consistency across the Lower Primary Department. Learners have benefitted from increasingly consistent routines, expectations and classroom approaches, reducing unnecessary variability in learning experiences. Whilst this represents a significant improvement, evaluation has identified that the next stage of development should focus on extending this consistency across the wider Primary Department to ensure all learners experience equally high-quality practice.</w:t>
            </w:r>
          </w:p>
          <w:p w14:paraId="7A33BA13" w14:textId="77777777" w:rsidR="0097293A" w:rsidRPr="007E35E0" w:rsidRDefault="0097293A" w:rsidP="0097293A">
            <w:pPr>
              <w:spacing w:before="100" w:beforeAutospacing="1" w:after="100" w:afterAutospacing="1"/>
              <w:rPr>
                <w:rFonts w:ascii="Times New Roman" w:eastAsia="Times New Roman" w:hAnsi="Times New Roman" w:cs="Times New Roman"/>
                <w:sz w:val="24"/>
                <w:szCs w:val="24"/>
                <w:lang w:eastAsia="en-GB"/>
              </w:rPr>
            </w:pPr>
            <w:r w:rsidRPr="007E35E0">
              <w:rPr>
                <w:rFonts w:ascii="Times New Roman" w:eastAsia="Times New Roman" w:hAnsi="Times New Roman" w:cs="Times New Roman"/>
                <w:sz w:val="24"/>
                <w:szCs w:val="24"/>
                <w:lang w:eastAsia="en-GB"/>
              </w:rPr>
              <w:t>Progress towards increasing learners' independence and ability to self-manage aspects of their learning has been encouraging, although more variable. Some pupils demonstrated improved confidence in following routines, making choices and transitioning between activities, however progress was not yet consistent across the targeted cohort. This remains an important area for continued development, recognising that increased independence contributes significantly to long-term learner outcomes and successful transitions.</w:t>
            </w:r>
          </w:p>
          <w:p w14:paraId="2D76609E" w14:textId="77777777" w:rsidR="0097293A" w:rsidRPr="007E35E0" w:rsidRDefault="0097293A" w:rsidP="0097293A">
            <w:pPr>
              <w:spacing w:before="100" w:beforeAutospacing="1" w:after="100" w:afterAutospacing="1"/>
              <w:rPr>
                <w:rFonts w:ascii="Times New Roman" w:eastAsia="Times New Roman" w:hAnsi="Times New Roman" w:cs="Times New Roman"/>
                <w:sz w:val="24"/>
                <w:szCs w:val="24"/>
                <w:lang w:eastAsia="en-GB"/>
              </w:rPr>
            </w:pPr>
            <w:r w:rsidRPr="007E35E0">
              <w:rPr>
                <w:rFonts w:ascii="Times New Roman" w:eastAsia="Times New Roman" w:hAnsi="Times New Roman" w:cs="Times New Roman"/>
                <w:sz w:val="24"/>
                <w:szCs w:val="24"/>
                <w:lang w:eastAsia="en-GB"/>
              </w:rPr>
              <w:t xml:space="preserve">The target relating to improved regulation through sensory and behavioural supports was partially achieved. Approximately 10% of pupils demonstrated significant improvements in regulation, readiness to learn and the development of positive relationships with staff and peers. Whilst this represents positive progress for individual learners with complex needs, the original target was not fully </w:t>
            </w:r>
            <w:proofErr w:type="gramStart"/>
            <w:r w:rsidRPr="007E35E0">
              <w:rPr>
                <w:rFonts w:ascii="Times New Roman" w:eastAsia="Times New Roman" w:hAnsi="Times New Roman" w:cs="Times New Roman"/>
                <w:sz w:val="24"/>
                <w:szCs w:val="24"/>
                <w:lang w:eastAsia="en-GB"/>
              </w:rPr>
              <w:t>realised</w:t>
            </w:r>
            <w:proofErr w:type="gramEnd"/>
            <w:r w:rsidRPr="007E35E0">
              <w:rPr>
                <w:rFonts w:ascii="Times New Roman" w:eastAsia="Times New Roman" w:hAnsi="Times New Roman" w:cs="Times New Roman"/>
                <w:sz w:val="24"/>
                <w:szCs w:val="24"/>
                <w:lang w:eastAsia="en-GB"/>
              </w:rPr>
              <w:t xml:space="preserve"> and further work is required to embed universal and targeted regulation approaches consistently across the school.</w:t>
            </w:r>
          </w:p>
          <w:p w14:paraId="31654EAA" w14:textId="77777777" w:rsidR="0097293A" w:rsidRPr="007E35E0" w:rsidRDefault="0097293A" w:rsidP="0097293A">
            <w:pPr>
              <w:spacing w:before="100" w:beforeAutospacing="1" w:after="100" w:afterAutospacing="1"/>
              <w:rPr>
                <w:rFonts w:ascii="Times New Roman" w:eastAsia="Times New Roman" w:hAnsi="Times New Roman" w:cs="Times New Roman"/>
                <w:sz w:val="24"/>
                <w:szCs w:val="24"/>
                <w:lang w:eastAsia="en-GB"/>
              </w:rPr>
            </w:pPr>
            <w:r w:rsidRPr="007E35E0">
              <w:rPr>
                <w:rFonts w:ascii="Times New Roman" w:eastAsia="Times New Roman" w:hAnsi="Times New Roman" w:cs="Times New Roman"/>
                <w:sz w:val="24"/>
                <w:szCs w:val="24"/>
                <w:lang w:eastAsia="en-GB"/>
              </w:rPr>
              <w:t xml:space="preserve">Across the school, continued improvements in differentiation have enabled many learners to access learning at an appropriately challenging level, resulting in improved engagement and achievement across both academic and wider curricular areas. Increasing numbers of pupils achieved recognised success through certificated programmes and wider achievement opportunities. The school recognises, however, that further work is required to broaden the range of accreditation pathways available to learners. This </w:t>
            </w:r>
            <w:r w:rsidRPr="007E35E0">
              <w:rPr>
                <w:rFonts w:ascii="Times New Roman" w:eastAsia="Times New Roman" w:hAnsi="Times New Roman" w:cs="Times New Roman"/>
                <w:sz w:val="24"/>
                <w:szCs w:val="24"/>
                <w:lang w:eastAsia="en-GB"/>
              </w:rPr>
              <w:lastRenderedPageBreak/>
              <w:t>aligns well with Education Scotland's current emphasis on recognising wider achievement for young people with additional support needs, and this will become a strategic priority during the next session.</w:t>
            </w:r>
          </w:p>
          <w:p w14:paraId="16878B41" w14:textId="77777777" w:rsidR="0097293A" w:rsidRPr="007E35E0" w:rsidRDefault="0097293A" w:rsidP="0097293A">
            <w:pPr>
              <w:spacing w:before="100" w:beforeAutospacing="1" w:after="100" w:afterAutospacing="1"/>
              <w:rPr>
                <w:rFonts w:ascii="Times New Roman" w:eastAsia="Times New Roman" w:hAnsi="Times New Roman" w:cs="Times New Roman"/>
                <w:sz w:val="24"/>
                <w:szCs w:val="24"/>
                <w:lang w:eastAsia="en-GB"/>
              </w:rPr>
            </w:pPr>
            <w:r w:rsidRPr="007E35E0">
              <w:rPr>
                <w:rFonts w:ascii="Times New Roman" w:eastAsia="Times New Roman" w:hAnsi="Times New Roman" w:cs="Times New Roman"/>
                <w:sz w:val="24"/>
                <w:szCs w:val="24"/>
                <w:lang w:eastAsia="en-GB"/>
              </w:rPr>
              <w:t>The target relating to parental confidence that their child's needs were being consistently met was not fully achieved. Although a wide range of family engagement events were delivered across the Early Years, Primary and Secondary Departments, with consistently positive attendance and feedback, the methods used to evaluate parental confidence lacked sufficient rigour to accurately measure progress against the intended outcome. Consequently, this priority will be refined during the next improvement cycle with a stronger emphasis on establishing meaningful baseline measures and robust approaches to gathering and analysing parental feedback.</w:t>
            </w:r>
          </w:p>
          <w:p w14:paraId="68F5F8A1" w14:textId="77777777" w:rsidR="0097293A" w:rsidRPr="007E35E0" w:rsidRDefault="0097293A" w:rsidP="0097293A">
            <w:pPr>
              <w:spacing w:before="100" w:beforeAutospacing="1" w:after="100" w:afterAutospacing="1"/>
              <w:rPr>
                <w:rFonts w:ascii="Times New Roman" w:eastAsia="Times New Roman" w:hAnsi="Times New Roman" w:cs="Times New Roman"/>
                <w:sz w:val="24"/>
                <w:szCs w:val="24"/>
                <w:lang w:eastAsia="en-GB"/>
              </w:rPr>
            </w:pPr>
            <w:r w:rsidRPr="007E35E0">
              <w:rPr>
                <w:rFonts w:ascii="Times New Roman" w:eastAsia="Times New Roman" w:hAnsi="Times New Roman" w:cs="Times New Roman"/>
                <w:sz w:val="24"/>
                <w:szCs w:val="24"/>
                <w:lang w:eastAsia="en-GB"/>
              </w:rPr>
              <w:t>Professional learning has continued to be a significant strength throughout the year. Staff engaged positively with a range of learning opportunities delivered by school leaders and experienced practitioners, focusing on ASN pedagogy, differentiation, structured teaching, visual supports, sensory regulation and play-based learning. Feedback demonstrated increased staff confidence and improvements in classroom practice. Moderation activities, led by the Depute Head Teacher, have also strengthened professional dialogue and shared understanding of standards and progression. Staff evaluations highlighted an improved understanding of the moderation cycle and greater confidence in collaborative planning and assessment.</w:t>
            </w:r>
          </w:p>
          <w:p w14:paraId="35E9966B" w14:textId="72D36DFB" w:rsidR="00461399" w:rsidRPr="00D56B0C" w:rsidRDefault="0097293A" w:rsidP="00D56B0C">
            <w:pPr>
              <w:spacing w:before="100" w:beforeAutospacing="1" w:after="100" w:afterAutospacing="1"/>
              <w:rPr>
                <w:rFonts w:ascii="Times New Roman" w:eastAsia="Times New Roman" w:hAnsi="Times New Roman" w:cs="Times New Roman"/>
                <w:sz w:val="24"/>
                <w:szCs w:val="24"/>
                <w:lang w:eastAsia="en-GB"/>
              </w:rPr>
            </w:pPr>
            <w:r w:rsidRPr="007E35E0">
              <w:rPr>
                <w:rFonts w:ascii="Times New Roman" w:eastAsia="Times New Roman" w:hAnsi="Times New Roman" w:cs="Times New Roman"/>
                <w:sz w:val="24"/>
                <w:szCs w:val="24"/>
                <w:lang w:eastAsia="en-GB"/>
              </w:rPr>
              <w:t>Overall, the evidence demonstrates that this improvement priority has had a positive impact on learner outcomes, professional practice and consistency across the school. Significant improvements in communication, regulation, differentiation and collaborative practice provide a strong foundation upon which further improvement can be built.</w:t>
            </w:r>
          </w:p>
        </w:tc>
      </w:tr>
      <w:tr w:rsidR="00461399" w:rsidRPr="0082145D" w14:paraId="3CE364BB" w14:textId="77777777" w:rsidTr="0082145D">
        <w:trPr>
          <w:trHeight w:val="769"/>
        </w:trPr>
        <w:tc>
          <w:tcPr>
            <w:tcW w:w="10485" w:type="dxa"/>
            <w:gridSpan w:val="2"/>
          </w:tcPr>
          <w:p w14:paraId="58350A6F" w14:textId="1D01B519" w:rsidR="0097293A" w:rsidRPr="007E35E0" w:rsidRDefault="00461399" w:rsidP="0097293A">
            <w:pPr>
              <w:rPr>
                <w:rFonts w:cstheme="minorHAnsi"/>
                <w:b/>
                <w:bCs/>
                <w:sz w:val="24"/>
                <w:szCs w:val="24"/>
              </w:rPr>
            </w:pPr>
            <w:r w:rsidRPr="0082145D">
              <w:rPr>
                <w:rFonts w:cstheme="minorHAnsi"/>
                <w:b/>
                <w:bCs/>
                <w:sz w:val="24"/>
                <w:szCs w:val="24"/>
              </w:rPr>
              <w:lastRenderedPageBreak/>
              <w:t>Next steps</w:t>
            </w:r>
          </w:p>
          <w:p w14:paraId="05DE3565" w14:textId="77777777" w:rsidR="0097293A" w:rsidRPr="007E35E0" w:rsidRDefault="0097293A" w:rsidP="0097293A">
            <w:pPr>
              <w:numPr>
                <w:ilvl w:val="0"/>
                <w:numId w:val="43"/>
              </w:numPr>
              <w:spacing w:before="100" w:beforeAutospacing="1" w:after="100" w:afterAutospacing="1"/>
              <w:rPr>
                <w:rFonts w:ascii="Times New Roman" w:eastAsia="Times New Roman" w:hAnsi="Times New Roman" w:cs="Times New Roman"/>
                <w:sz w:val="24"/>
                <w:szCs w:val="24"/>
                <w:lang w:eastAsia="en-GB"/>
              </w:rPr>
            </w:pPr>
            <w:r w:rsidRPr="007E35E0">
              <w:rPr>
                <w:rFonts w:ascii="Times New Roman" w:eastAsia="Times New Roman" w:hAnsi="Times New Roman" w:cs="Times New Roman"/>
                <w:sz w:val="24"/>
                <w:szCs w:val="24"/>
                <w:lang w:eastAsia="en-GB"/>
              </w:rPr>
              <w:t>Continue to embed relational and trauma-informed approaches, ensuring individual regulation plans are consistently reviewed through robust analysis of wellbeing and critical incident data.</w:t>
            </w:r>
          </w:p>
          <w:p w14:paraId="38B31AD7" w14:textId="77777777" w:rsidR="0097293A" w:rsidRPr="007E35E0" w:rsidRDefault="0097293A" w:rsidP="0097293A">
            <w:pPr>
              <w:numPr>
                <w:ilvl w:val="0"/>
                <w:numId w:val="43"/>
              </w:numPr>
              <w:spacing w:before="100" w:beforeAutospacing="1" w:after="100" w:afterAutospacing="1"/>
              <w:rPr>
                <w:rFonts w:ascii="Times New Roman" w:eastAsia="Times New Roman" w:hAnsi="Times New Roman" w:cs="Times New Roman"/>
                <w:sz w:val="24"/>
                <w:szCs w:val="24"/>
                <w:lang w:eastAsia="en-GB"/>
              </w:rPr>
            </w:pPr>
            <w:r w:rsidRPr="007E35E0">
              <w:rPr>
                <w:rFonts w:ascii="Times New Roman" w:eastAsia="Times New Roman" w:hAnsi="Times New Roman" w:cs="Times New Roman"/>
                <w:sz w:val="24"/>
                <w:szCs w:val="24"/>
                <w:lang w:eastAsia="en-GB"/>
              </w:rPr>
              <w:t>Extend the consistent Lower Primary pedagogical model across the entire Primary Department through structured coaching, professional enquiry and peer learning.</w:t>
            </w:r>
          </w:p>
          <w:p w14:paraId="4A1977F5" w14:textId="77777777" w:rsidR="0097293A" w:rsidRPr="007E35E0" w:rsidRDefault="0097293A" w:rsidP="0097293A">
            <w:pPr>
              <w:numPr>
                <w:ilvl w:val="0"/>
                <w:numId w:val="43"/>
              </w:numPr>
              <w:spacing w:before="100" w:beforeAutospacing="1" w:after="100" w:afterAutospacing="1"/>
              <w:rPr>
                <w:rFonts w:ascii="Times New Roman" w:eastAsia="Times New Roman" w:hAnsi="Times New Roman" w:cs="Times New Roman"/>
                <w:sz w:val="24"/>
                <w:szCs w:val="24"/>
                <w:lang w:eastAsia="en-GB"/>
              </w:rPr>
            </w:pPr>
            <w:r w:rsidRPr="007E35E0">
              <w:rPr>
                <w:rFonts w:ascii="Times New Roman" w:eastAsia="Times New Roman" w:hAnsi="Times New Roman" w:cs="Times New Roman"/>
                <w:sz w:val="24"/>
                <w:szCs w:val="24"/>
                <w:lang w:eastAsia="en-GB"/>
              </w:rPr>
              <w:t>Further strengthen Total Communication by embedding AAC, Makaton, PECS and visual communication within universal classroom practice, supported by ongoing professional learning and coaching.</w:t>
            </w:r>
          </w:p>
          <w:p w14:paraId="4E1BC147" w14:textId="77777777" w:rsidR="0097293A" w:rsidRPr="007E35E0" w:rsidRDefault="0097293A" w:rsidP="0097293A">
            <w:pPr>
              <w:numPr>
                <w:ilvl w:val="0"/>
                <w:numId w:val="43"/>
              </w:numPr>
              <w:spacing w:before="100" w:beforeAutospacing="1" w:after="100" w:afterAutospacing="1"/>
              <w:rPr>
                <w:rFonts w:ascii="Times New Roman" w:eastAsia="Times New Roman" w:hAnsi="Times New Roman" w:cs="Times New Roman"/>
                <w:sz w:val="24"/>
                <w:szCs w:val="24"/>
                <w:lang w:eastAsia="en-GB"/>
              </w:rPr>
            </w:pPr>
            <w:r w:rsidRPr="007E35E0">
              <w:rPr>
                <w:rFonts w:ascii="Times New Roman" w:eastAsia="Times New Roman" w:hAnsi="Times New Roman" w:cs="Times New Roman"/>
                <w:sz w:val="24"/>
                <w:szCs w:val="24"/>
                <w:lang w:eastAsia="en-GB"/>
              </w:rPr>
              <w:t>Develop a whole-school framework for promoting learner independence, incorporating progressive targets for choice-making, transitions, self-regulation and executive functioning skills.</w:t>
            </w:r>
          </w:p>
          <w:p w14:paraId="19D2A161" w14:textId="77777777" w:rsidR="0097293A" w:rsidRPr="007E35E0" w:rsidRDefault="0097293A" w:rsidP="0097293A">
            <w:pPr>
              <w:numPr>
                <w:ilvl w:val="0"/>
                <w:numId w:val="43"/>
              </w:numPr>
              <w:spacing w:before="100" w:beforeAutospacing="1" w:after="100" w:afterAutospacing="1"/>
              <w:rPr>
                <w:rFonts w:ascii="Times New Roman" w:eastAsia="Times New Roman" w:hAnsi="Times New Roman" w:cs="Times New Roman"/>
                <w:sz w:val="24"/>
                <w:szCs w:val="24"/>
                <w:lang w:eastAsia="en-GB"/>
              </w:rPr>
            </w:pPr>
            <w:r w:rsidRPr="007E35E0">
              <w:rPr>
                <w:rFonts w:ascii="Times New Roman" w:eastAsia="Times New Roman" w:hAnsi="Times New Roman" w:cs="Times New Roman"/>
                <w:sz w:val="24"/>
                <w:szCs w:val="24"/>
                <w:lang w:eastAsia="en-GB"/>
              </w:rPr>
              <w:t>Enhance sensory regulation provision through universal classroom strategies alongside targeted interventions informed by individual sensory profiles.</w:t>
            </w:r>
          </w:p>
          <w:p w14:paraId="4085BEE2" w14:textId="77777777" w:rsidR="0097293A" w:rsidRPr="007E35E0" w:rsidRDefault="0097293A" w:rsidP="0097293A">
            <w:pPr>
              <w:numPr>
                <w:ilvl w:val="0"/>
                <w:numId w:val="43"/>
              </w:numPr>
              <w:spacing w:before="100" w:beforeAutospacing="1" w:after="100" w:afterAutospacing="1"/>
              <w:rPr>
                <w:rFonts w:ascii="Times New Roman" w:eastAsia="Times New Roman" w:hAnsi="Times New Roman" w:cs="Times New Roman"/>
                <w:sz w:val="24"/>
                <w:szCs w:val="24"/>
                <w:lang w:eastAsia="en-GB"/>
              </w:rPr>
            </w:pPr>
            <w:r w:rsidRPr="007E35E0">
              <w:rPr>
                <w:rFonts w:ascii="Times New Roman" w:eastAsia="Times New Roman" w:hAnsi="Times New Roman" w:cs="Times New Roman"/>
                <w:sz w:val="24"/>
                <w:szCs w:val="24"/>
                <w:lang w:eastAsia="en-GB"/>
              </w:rPr>
              <w:t>Broaden the range of accreditation pathways by implementing Education Scotland's Wider Achievement Awards and expanding opportunities for learners to gain recognition for achievements across community participation, independence, personal development and employability.</w:t>
            </w:r>
          </w:p>
          <w:p w14:paraId="65F8CA3A" w14:textId="77777777" w:rsidR="0097293A" w:rsidRPr="007E35E0" w:rsidRDefault="0097293A" w:rsidP="0097293A">
            <w:pPr>
              <w:numPr>
                <w:ilvl w:val="0"/>
                <w:numId w:val="43"/>
              </w:numPr>
              <w:spacing w:before="100" w:beforeAutospacing="1" w:after="100" w:afterAutospacing="1"/>
              <w:rPr>
                <w:rFonts w:ascii="Times New Roman" w:eastAsia="Times New Roman" w:hAnsi="Times New Roman" w:cs="Times New Roman"/>
                <w:sz w:val="24"/>
                <w:szCs w:val="24"/>
                <w:lang w:eastAsia="en-GB"/>
              </w:rPr>
            </w:pPr>
            <w:r w:rsidRPr="007E35E0">
              <w:rPr>
                <w:rFonts w:ascii="Times New Roman" w:eastAsia="Times New Roman" w:hAnsi="Times New Roman" w:cs="Times New Roman"/>
                <w:sz w:val="24"/>
                <w:szCs w:val="24"/>
                <w:lang w:eastAsia="en-GB"/>
              </w:rPr>
              <w:t>Continue to strengthen differentiation through collaborative planning, moderation and evidence-informed pedagogical approaches, ensuring high expectations and appropriate challenge for all learners.</w:t>
            </w:r>
          </w:p>
          <w:p w14:paraId="14730304" w14:textId="77777777" w:rsidR="0097293A" w:rsidRPr="007E35E0" w:rsidRDefault="0097293A" w:rsidP="0097293A">
            <w:pPr>
              <w:numPr>
                <w:ilvl w:val="0"/>
                <w:numId w:val="43"/>
              </w:numPr>
              <w:spacing w:before="100" w:beforeAutospacing="1" w:after="100" w:afterAutospacing="1"/>
              <w:rPr>
                <w:rFonts w:ascii="Times New Roman" w:eastAsia="Times New Roman" w:hAnsi="Times New Roman" w:cs="Times New Roman"/>
                <w:sz w:val="24"/>
                <w:szCs w:val="24"/>
                <w:lang w:eastAsia="en-GB"/>
              </w:rPr>
            </w:pPr>
            <w:r w:rsidRPr="007E35E0">
              <w:rPr>
                <w:rFonts w:ascii="Times New Roman" w:eastAsia="Times New Roman" w:hAnsi="Times New Roman" w:cs="Times New Roman"/>
                <w:sz w:val="24"/>
                <w:szCs w:val="24"/>
                <w:lang w:eastAsia="en-GB"/>
              </w:rPr>
              <w:t>Introduce a more robust parental engagement evaluation framework, including baseline surveys, follow-up evaluations and regular opportunities for co-production, enabling the school to better evidence improvements in family confidence and the impact of shared learning strategies.</w:t>
            </w:r>
          </w:p>
          <w:p w14:paraId="1B47722B" w14:textId="77777777" w:rsidR="0097293A" w:rsidRPr="007E35E0" w:rsidRDefault="0097293A" w:rsidP="0097293A">
            <w:pPr>
              <w:numPr>
                <w:ilvl w:val="0"/>
                <w:numId w:val="43"/>
              </w:numPr>
              <w:spacing w:before="100" w:beforeAutospacing="1" w:after="100" w:afterAutospacing="1"/>
              <w:rPr>
                <w:rFonts w:ascii="Times New Roman" w:eastAsia="Times New Roman" w:hAnsi="Times New Roman" w:cs="Times New Roman"/>
                <w:sz w:val="24"/>
                <w:szCs w:val="24"/>
                <w:lang w:eastAsia="en-GB"/>
              </w:rPr>
            </w:pPr>
            <w:r w:rsidRPr="007E35E0">
              <w:rPr>
                <w:rFonts w:ascii="Times New Roman" w:eastAsia="Times New Roman" w:hAnsi="Times New Roman" w:cs="Times New Roman"/>
                <w:sz w:val="24"/>
                <w:szCs w:val="24"/>
                <w:lang w:eastAsia="en-GB"/>
              </w:rPr>
              <w:t>Continue to build staff leadership capacity through practitioner enquiry, collaborative improvement activity and distributed leadership, ensuring that effective ASN practice is sustained and embedded across the school.</w:t>
            </w:r>
          </w:p>
          <w:p w14:paraId="652AFAC6" w14:textId="25C2EB9F" w:rsidR="0097293A" w:rsidRPr="0082145D" w:rsidRDefault="0097293A" w:rsidP="001545DC">
            <w:pPr>
              <w:rPr>
                <w:rFonts w:cstheme="minorHAnsi"/>
                <w:sz w:val="24"/>
                <w:szCs w:val="24"/>
              </w:rPr>
            </w:pPr>
          </w:p>
        </w:tc>
      </w:tr>
    </w:tbl>
    <w:p w14:paraId="7A9C3BDD" w14:textId="77777777" w:rsidR="00461399" w:rsidRPr="0082145D" w:rsidRDefault="00461399" w:rsidP="00F22FA5">
      <w:pPr>
        <w:pStyle w:val="Default"/>
        <w:rPr>
          <w:rFonts w:asciiTheme="minorHAnsi" w:hAnsiTheme="minorHAnsi" w:cstheme="minorHAnsi"/>
          <w:b/>
          <w:color w:val="auto"/>
        </w:rPr>
      </w:pPr>
    </w:p>
    <w:p w14:paraId="56B176A2" w14:textId="77777777" w:rsidR="00461399" w:rsidRPr="0082145D" w:rsidRDefault="00461399">
      <w:pPr>
        <w:rPr>
          <w:rFonts w:cstheme="minorHAnsi"/>
          <w:b/>
          <w:sz w:val="24"/>
          <w:szCs w:val="24"/>
        </w:rPr>
      </w:pPr>
      <w:r w:rsidRPr="0082145D">
        <w:rPr>
          <w:rFonts w:cstheme="minorHAnsi"/>
          <w:b/>
        </w:rPr>
        <w:br w:type="page"/>
      </w:r>
    </w:p>
    <w:tbl>
      <w:tblPr>
        <w:tblStyle w:val="TableGrid"/>
        <w:tblW w:w="10485" w:type="dxa"/>
        <w:tblLook w:val="04A0" w:firstRow="1" w:lastRow="0" w:firstColumn="1" w:lastColumn="0" w:noHBand="0" w:noVBand="1"/>
      </w:tblPr>
      <w:tblGrid>
        <w:gridCol w:w="5242"/>
        <w:gridCol w:w="5243"/>
      </w:tblGrid>
      <w:tr w:rsidR="00461399" w:rsidRPr="0082145D" w14:paraId="26D6ED21" w14:textId="77777777" w:rsidTr="001545DC">
        <w:tc>
          <w:tcPr>
            <w:tcW w:w="10485" w:type="dxa"/>
            <w:gridSpan w:val="2"/>
            <w:shd w:val="clear" w:color="auto" w:fill="33CCCC"/>
          </w:tcPr>
          <w:p w14:paraId="4CF2379A" w14:textId="77777777" w:rsidR="00461399" w:rsidRPr="0082145D" w:rsidRDefault="001E3302" w:rsidP="001545DC">
            <w:pPr>
              <w:pStyle w:val="Default"/>
              <w:rPr>
                <w:rFonts w:asciiTheme="minorHAnsi" w:hAnsiTheme="minorHAnsi" w:cstheme="minorHAnsi"/>
                <w:b/>
                <w:bCs/>
                <w:sz w:val="28"/>
                <w:szCs w:val="28"/>
              </w:rPr>
            </w:pPr>
            <w:r w:rsidRPr="0082145D">
              <w:rPr>
                <w:rFonts w:asciiTheme="minorHAnsi" w:hAnsiTheme="minorHAnsi" w:cstheme="minorHAnsi"/>
                <w:b/>
                <w:bCs/>
                <w:sz w:val="28"/>
                <w:szCs w:val="28"/>
              </w:rPr>
              <w:lastRenderedPageBreak/>
              <w:t>Establishment</w:t>
            </w:r>
            <w:r w:rsidR="00461399" w:rsidRPr="0082145D">
              <w:rPr>
                <w:rFonts w:asciiTheme="minorHAnsi" w:hAnsiTheme="minorHAnsi" w:cstheme="minorHAnsi"/>
                <w:b/>
                <w:bCs/>
                <w:sz w:val="28"/>
                <w:szCs w:val="28"/>
              </w:rPr>
              <w:t xml:space="preserve"> priority 3</w:t>
            </w:r>
          </w:p>
          <w:p w14:paraId="1C16841C" w14:textId="2CB05792" w:rsidR="0082145D" w:rsidRPr="0082145D" w:rsidRDefault="0082145D" w:rsidP="001545DC">
            <w:pPr>
              <w:pStyle w:val="Default"/>
              <w:rPr>
                <w:rFonts w:asciiTheme="minorHAnsi" w:hAnsiTheme="minorHAnsi" w:cstheme="minorHAnsi"/>
              </w:rPr>
            </w:pPr>
          </w:p>
        </w:tc>
      </w:tr>
      <w:tr w:rsidR="0082145D" w:rsidRPr="0082145D" w14:paraId="0AB70EED" w14:textId="77777777" w:rsidTr="0082145D">
        <w:trPr>
          <w:trHeight w:val="1868"/>
        </w:trPr>
        <w:tc>
          <w:tcPr>
            <w:tcW w:w="5242" w:type="dxa"/>
          </w:tcPr>
          <w:p w14:paraId="34FC6F37"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1173148194"/>
              <w:placeholder>
                <w:docPart w:val="98090EB4563E4F78922E1D16AD87FE6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3435803" w14:textId="5C2AA7D7" w:rsidR="0082145D" w:rsidRPr="0082145D" w:rsidRDefault="002356A2" w:rsidP="0082145D">
                <w:pPr>
                  <w:pStyle w:val="Default"/>
                  <w:rPr>
                    <w:rFonts w:asciiTheme="minorHAnsi" w:hAnsiTheme="minorHAnsi" w:cstheme="minorHAnsi"/>
                  </w:rPr>
                </w:pPr>
                <w:r>
                  <w:rPr>
                    <w:rFonts w:asciiTheme="minorHAnsi" w:hAnsiTheme="minorHAnsi" w:cstheme="minorHAnsi"/>
                  </w:rPr>
                  <w:t>Improvement in children and young people's health and wellbeing</w:t>
                </w:r>
              </w:p>
            </w:sdtContent>
          </w:sdt>
          <w:sdt>
            <w:sdtPr>
              <w:rPr>
                <w:rFonts w:asciiTheme="minorHAnsi" w:hAnsiTheme="minorHAnsi" w:cstheme="minorHAnsi"/>
              </w:rPr>
              <w:alias w:val="NIF"/>
              <w:tag w:val="NIF"/>
              <w:id w:val="-828911766"/>
              <w:placeholder>
                <w:docPart w:val="3FAFD27E5BD34070BD5E5137D5DB6390"/>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9944C6C" w14:textId="7E293C3E" w:rsidR="0082145D" w:rsidRPr="0082145D" w:rsidRDefault="00527D49" w:rsidP="0082145D">
                <w:pPr>
                  <w:pStyle w:val="Default"/>
                  <w:rPr>
                    <w:rFonts w:asciiTheme="minorHAnsi" w:hAnsiTheme="minorHAnsi" w:cstheme="minorHAnsi"/>
                    <w:color w:val="auto"/>
                    <w:sz w:val="22"/>
                    <w:szCs w:val="22"/>
                  </w:rPr>
                </w:pPr>
                <w:r>
                  <w:rPr>
                    <w:rFonts w:asciiTheme="minorHAnsi" w:hAnsiTheme="minorHAnsi" w:cstheme="minorHAnsi"/>
                  </w:rPr>
                  <w:t>Placing the human rights and needs of every child and young person at the centre of education</w:t>
                </w:r>
              </w:p>
            </w:sdtContent>
          </w:sdt>
          <w:p w14:paraId="2944A334"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980560897"/>
              <w:placeholder>
                <w:docPart w:val="45C2FB6B7D354F6A90C14CCE3AE65EF3"/>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4935BECF" w14:textId="0445D6C4" w:rsidR="0082145D" w:rsidRPr="0082145D" w:rsidRDefault="00527D49" w:rsidP="0082145D">
                <w:pPr>
                  <w:pStyle w:val="Default"/>
                  <w:rPr>
                    <w:rFonts w:asciiTheme="minorHAnsi" w:hAnsiTheme="minorHAnsi" w:cstheme="minorHAnsi"/>
                    <w:color w:val="auto"/>
                    <w:sz w:val="22"/>
                    <w:szCs w:val="22"/>
                  </w:rPr>
                </w:pPr>
                <w:r>
                  <w:rPr>
                    <w:rFonts w:asciiTheme="minorHAnsi" w:hAnsiTheme="minorHAnsi" w:cstheme="minorHAnsi"/>
                  </w:rPr>
                  <w:t>Performance information</w:t>
                </w:r>
              </w:p>
            </w:sdtContent>
          </w:sdt>
          <w:sdt>
            <w:sdtPr>
              <w:rPr>
                <w:rFonts w:asciiTheme="minorHAnsi" w:hAnsiTheme="minorHAnsi" w:cstheme="minorHAnsi"/>
              </w:rPr>
              <w:alias w:val="NIF Drivers"/>
              <w:tag w:val="NIF Drivers"/>
              <w:id w:val="-173424116"/>
              <w:placeholder>
                <w:docPart w:val="98090EB4563E4F78922E1D16AD87FE6F"/>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63F9317C" w14:textId="4EA8F575" w:rsidR="0082145D" w:rsidRPr="0082145D" w:rsidRDefault="00527D49" w:rsidP="0082145D">
                <w:pPr>
                  <w:pStyle w:val="Default"/>
                  <w:rPr>
                    <w:rFonts w:asciiTheme="minorHAnsi" w:hAnsiTheme="minorHAnsi" w:cstheme="minorHAnsi"/>
                    <w:u w:val="single"/>
                  </w:rPr>
                </w:pPr>
                <w:r>
                  <w:rPr>
                    <w:rFonts w:asciiTheme="minorHAnsi" w:hAnsiTheme="minorHAnsi" w:cstheme="minorHAnsi"/>
                  </w:rPr>
                  <w:t>School Improvement</w:t>
                </w:r>
              </w:p>
            </w:sdtContent>
          </w:sdt>
        </w:tc>
        <w:tc>
          <w:tcPr>
            <w:tcW w:w="5243" w:type="dxa"/>
          </w:tcPr>
          <w:p w14:paraId="5017683D" w14:textId="0654ABFB"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HGIOS</w:t>
            </w:r>
          </w:p>
          <w:sdt>
            <w:sdtPr>
              <w:rPr>
                <w:rFonts w:asciiTheme="minorHAnsi" w:hAnsiTheme="minorHAnsi" w:cstheme="minorHAnsi"/>
              </w:rPr>
              <w:alias w:val="HGIOS"/>
              <w:tag w:val="HGIOSs"/>
              <w:id w:val="-1567181313"/>
              <w:placeholder>
                <w:docPart w:val="4AC53D0179C0418681EE64E259172F9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D06CE9E" w14:textId="16002566" w:rsidR="0082145D" w:rsidRPr="0082145D" w:rsidRDefault="003D4261" w:rsidP="0082145D">
                <w:pPr>
                  <w:pStyle w:val="Default"/>
                  <w:rPr>
                    <w:rFonts w:asciiTheme="minorHAnsi" w:hAnsiTheme="minorHAnsi" w:cstheme="minorHAnsi"/>
                    <w:u w:val="single"/>
                  </w:rPr>
                </w:pPr>
                <w:r>
                  <w:rPr>
                    <w:rFonts w:asciiTheme="minorHAnsi" w:hAnsiTheme="minorHAnsi" w:cstheme="minorHAnsi"/>
                  </w:rPr>
                  <w:t>1.5 Management of resources to promote equity</w:t>
                </w:r>
              </w:p>
            </w:sdtContent>
          </w:sdt>
          <w:sdt>
            <w:sdtPr>
              <w:rPr>
                <w:rFonts w:asciiTheme="minorHAnsi" w:hAnsiTheme="minorHAnsi" w:cstheme="minorHAnsi"/>
              </w:rPr>
              <w:alias w:val="HGIOS"/>
              <w:tag w:val="HGIOSs"/>
              <w:id w:val="1770430413"/>
              <w:placeholder>
                <w:docPart w:val="59D0B0869366462E9B0E2A033B9FBD04"/>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93150CC" w14:textId="1824ABF4" w:rsidR="0082145D" w:rsidRPr="0082145D" w:rsidRDefault="003D4261" w:rsidP="0082145D">
                <w:pPr>
                  <w:pStyle w:val="Default"/>
                  <w:rPr>
                    <w:rFonts w:asciiTheme="minorHAnsi" w:hAnsiTheme="minorHAnsi" w:cstheme="minorHAnsi"/>
                    <w:color w:val="auto"/>
                    <w:sz w:val="22"/>
                    <w:szCs w:val="22"/>
                  </w:rPr>
                </w:pPr>
                <w:r>
                  <w:rPr>
                    <w:rFonts w:asciiTheme="minorHAnsi" w:hAnsiTheme="minorHAnsi" w:cstheme="minorHAnsi"/>
                  </w:rPr>
                  <w:t>3.1 Ensuring wellbeing, equality and inclusion</w:t>
                </w:r>
              </w:p>
            </w:sdtContent>
          </w:sdt>
          <w:p w14:paraId="73F5944C" w14:textId="77777777" w:rsidR="0082145D" w:rsidRDefault="0082145D" w:rsidP="0082145D">
            <w:pPr>
              <w:pStyle w:val="Default"/>
              <w:rPr>
                <w:rFonts w:asciiTheme="minorHAnsi" w:hAnsiTheme="minorHAnsi" w:cstheme="minorHAnsi"/>
                <w:sz w:val="20"/>
                <w:szCs w:val="20"/>
                <w:u w:val="single"/>
              </w:rPr>
            </w:pPr>
            <w:r w:rsidRPr="0082145D">
              <w:rPr>
                <w:rFonts w:asciiTheme="minorHAnsi" w:hAnsiTheme="minorHAnsi" w:cstheme="minorHAnsi"/>
                <w:sz w:val="20"/>
                <w:szCs w:val="20"/>
                <w:u w:val="single"/>
              </w:rPr>
              <w:t xml:space="preserve"> </w:t>
            </w:r>
          </w:p>
          <w:p w14:paraId="12D5AE69" w14:textId="77777777" w:rsidR="00241D19" w:rsidRPr="009220B4" w:rsidRDefault="00241D19" w:rsidP="00241D19">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Leadership "/>
              <w:tag w:val="Leadership "/>
              <w:id w:val="1423682851"/>
              <w:placeholder>
                <w:docPart w:val="4289EB3799B54A038686DD7529132F0C"/>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2A909D3B" w14:textId="6768EF75" w:rsidR="00241D19" w:rsidRPr="00D7741B" w:rsidRDefault="003D4261" w:rsidP="00241D19">
                <w:pPr>
                  <w:pStyle w:val="Default"/>
                  <w:rPr>
                    <w:rFonts w:asciiTheme="minorHAnsi" w:hAnsiTheme="minorHAnsi" w:cstheme="minorHAnsi"/>
                    <w:sz w:val="22"/>
                    <w:szCs w:val="22"/>
                    <w:u w:val="single"/>
                  </w:rPr>
                </w:pPr>
                <w:r>
                  <w:rPr>
                    <w:rFonts w:asciiTheme="minorHAnsi" w:hAnsiTheme="minorHAnsi" w:cstheme="minorHAnsi"/>
                    <w:sz w:val="22"/>
                    <w:szCs w:val="22"/>
                  </w:rPr>
                  <w:t>1.3 Leadership of Continuous Improvement</w:t>
                </w:r>
              </w:p>
            </w:sdtContent>
          </w:sdt>
          <w:sdt>
            <w:sdtPr>
              <w:rPr>
                <w:rFonts w:asciiTheme="minorHAnsi" w:hAnsiTheme="minorHAnsi" w:cstheme="minorHAnsi"/>
                <w:sz w:val="22"/>
                <w:szCs w:val="22"/>
              </w:rPr>
              <w:alias w:val="Children Thrive in High Quality Spaces "/>
              <w:tag w:val="Leadership "/>
              <w:id w:val="-1965725710"/>
              <w:placeholder>
                <w:docPart w:val="7D66C796DFFF42CD98D2413E6C7EDA51"/>
              </w:placeholder>
              <w:showingPlcHdr/>
              <w:dropDownList>
                <w:listItem w:value="Choose an item."/>
                <w:listItem w:displayText="2.1 Children Experience High Quality Spaces" w:value="2.1 Children Experience High Quality Spaces"/>
              </w:dropDownList>
            </w:sdtPr>
            <w:sdtEndPr/>
            <w:sdtContent>
              <w:p w14:paraId="08ECA4EC" w14:textId="77777777" w:rsidR="00241D19" w:rsidRPr="00D7741B" w:rsidRDefault="00241D19" w:rsidP="00241D19">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sz w:val="22"/>
                <w:szCs w:val="22"/>
              </w:rPr>
              <w:alias w:val="Children Play and Learn "/>
              <w:tag w:val="Leadership "/>
              <w:id w:val="215478590"/>
              <w:placeholder>
                <w:docPart w:val="492C5AD129524976BB1C986AAFCF720D"/>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797FA5F5" w14:textId="75A27ED0" w:rsidR="00241D19" w:rsidRPr="00D7741B" w:rsidRDefault="003D4261" w:rsidP="00241D19">
                <w:pPr>
                  <w:pStyle w:val="Default"/>
                  <w:rPr>
                    <w:rFonts w:asciiTheme="minorHAnsi" w:hAnsiTheme="minorHAnsi" w:cstheme="minorHAnsi"/>
                    <w:color w:val="auto"/>
                    <w:sz w:val="22"/>
                    <w:szCs w:val="22"/>
                  </w:rPr>
                </w:pPr>
                <w:r>
                  <w:rPr>
                    <w:rFonts w:asciiTheme="minorHAnsi" w:hAnsiTheme="minorHAnsi" w:cstheme="minorHAnsi"/>
                    <w:sz w:val="22"/>
                    <w:szCs w:val="22"/>
                  </w:rPr>
                  <w:t>3.2 Curriculum</w:t>
                </w:r>
              </w:p>
            </w:sdtContent>
          </w:sdt>
          <w:sdt>
            <w:sdtPr>
              <w:rPr>
                <w:rFonts w:asciiTheme="minorHAnsi" w:hAnsiTheme="minorHAnsi" w:cstheme="minorHAnsi"/>
                <w:sz w:val="22"/>
                <w:szCs w:val="22"/>
              </w:rPr>
              <w:alias w:val="Children Are Supported to Achieve "/>
              <w:tag w:val="Leadership "/>
              <w:id w:val="838197070"/>
              <w:placeholder>
                <w:docPart w:val="D9B39D74309F4CAD81264D4B4E1A170C"/>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310E98FF" w14:textId="77777777" w:rsidR="00241D19" w:rsidRDefault="00241D19" w:rsidP="00241D19">
                <w:pPr>
                  <w:pStyle w:val="Default"/>
                  <w:rPr>
                    <w:rFonts w:asciiTheme="minorHAnsi" w:hAnsiTheme="minorHAnsi" w:cstheme="minorHAnsi"/>
                    <w:sz w:val="20"/>
                    <w:szCs w:val="20"/>
                    <w:u w:val="single"/>
                  </w:rPr>
                </w:pPr>
                <w:r w:rsidRPr="00E71589">
                  <w:rPr>
                    <w:rStyle w:val="PlaceholderText"/>
                    <w:rFonts w:asciiTheme="minorHAnsi" w:hAnsiTheme="minorHAnsi" w:cstheme="minorHAnsi"/>
                    <w:color w:val="auto"/>
                  </w:rPr>
                  <w:t>Choose an item.</w:t>
                </w:r>
              </w:p>
            </w:sdtContent>
          </w:sdt>
          <w:p w14:paraId="05766784" w14:textId="77777777" w:rsidR="00241D19" w:rsidRPr="0082145D" w:rsidRDefault="00241D19" w:rsidP="0082145D">
            <w:pPr>
              <w:pStyle w:val="Default"/>
              <w:rPr>
                <w:rFonts w:asciiTheme="minorHAnsi" w:hAnsiTheme="minorHAnsi" w:cstheme="minorHAnsi"/>
                <w:sz w:val="20"/>
                <w:szCs w:val="20"/>
                <w:u w:val="single"/>
              </w:rPr>
            </w:pPr>
          </w:p>
          <w:p w14:paraId="285C36F7" w14:textId="77777777" w:rsidR="0010242D" w:rsidRPr="0082145D" w:rsidRDefault="0010242D" w:rsidP="0010242D">
            <w:pPr>
              <w:pStyle w:val="Default"/>
              <w:rPr>
                <w:rFonts w:asciiTheme="minorHAnsi" w:hAnsiTheme="minorHAnsi" w:cstheme="minorHAnsi"/>
                <w:sz w:val="20"/>
                <w:szCs w:val="20"/>
                <w:u w:val="single"/>
              </w:rPr>
            </w:pPr>
          </w:p>
          <w:p w14:paraId="74B5628A" w14:textId="77777777" w:rsidR="0010242D" w:rsidRPr="0082145D" w:rsidRDefault="0010242D" w:rsidP="0010242D">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1168247095"/>
              <w:placeholder>
                <w:docPart w:val="756676D143A644DF8E1D90D2E9EE05F0"/>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D924CE7" w14:textId="24348BE7" w:rsidR="0010242D" w:rsidRPr="0082145D" w:rsidRDefault="000556BD" w:rsidP="0010242D">
                <w:pPr>
                  <w:rPr>
                    <w:rFonts w:cstheme="minorHAnsi"/>
                    <w:sz w:val="24"/>
                    <w:szCs w:val="24"/>
                  </w:rPr>
                </w:pPr>
                <w:r>
                  <w:rPr>
                    <w:rFonts w:cstheme="minorHAnsi"/>
                    <w:sz w:val="24"/>
                    <w:szCs w:val="24"/>
                  </w:rPr>
                  <w:t>Article 3 (Best interests of the child):</w:t>
                </w:r>
              </w:p>
            </w:sdtContent>
          </w:sdt>
          <w:p w14:paraId="1FFC311E" w14:textId="7342EA09" w:rsidR="0082145D" w:rsidRPr="0082145D" w:rsidRDefault="006C23DA" w:rsidP="0010242D">
            <w:pPr>
              <w:rPr>
                <w:rFonts w:cstheme="minorHAnsi"/>
                <w:sz w:val="24"/>
                <w:szCs w:val="24"/>
              </w:rPr>
            </w:pPr>
            <w:sdt>
              <w:sdtPr>
                <w:rPr>
                  <w:rFonts w:cstheme="minorHAnsi"/>
                  <w:i/>
                  <w:sz w:val="24"/>
                  <w:szCs w:val="24"/>
                </w:rPr>
                <w:alias w:val="RRS Unicef articles"/>
                <w:tag w:val="RRS Unicef articles"/>
                <w:id w:val="-500048669"/>
                <w:placeholder>
                  <w:docPart w:val="73D4A7B2C7E54D48B9E9669E5949A44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0556BD">
                  <w:rPr>
                    <w:rFonts w:cstheme="minorHAnsi"/>
                    <w:i/>
                    <w:sz w:val="24"/>
                    <w:szCs w:val="24"/>
                  </w:rPr>
                  <w:t>Article 28: (Right to education):</w:t>
                </w:r>
              </w:sdtContent>
            </w:sdt>
            <w:r w:rsidR="0082145D" w:rsidRPr="0082145D">
              <w:rPr>
                <w:rFonts w:cstheme="minorHAnsi"/>
                <w:sz w:val="24"/>
                <w:szCs w:val="24"/>
              </w:rPr>
              <w:t xml:space="preserve"> </w:t>
            </w:r>
          </w:p>
          <w:p w14:paraId="7C66B191" w14:textId="77777777" w:rsidR="0082145D" w:rsidRPr="0082145D" w:rsidRDefault="0082145D" w:rsidP="0082145D">
            <w:pPr>
              <w:rPr>
                <w:rFonts w:cstheme="minorHAnsi"/>
                <w:i/>
                <w:sz w:val="24"/>
                <w:szCs w:val="24"/>
              </w:rPr>
            </w:pPr>
          </w:p>
        </w:tc>
      </w:tr>
      <w:tr w:rsidR="00461399" w:rsidRPr="0082145D" w14:paraId="121F6B8C" w14:textId="77777777" w:rsidTr="001545DC">
        <w:tc>
          <w:tcPr>
            <w:tcW w:w="10485" w:type="dxa"/>
            <w:gridSpan w:val="2"/>
          </w:tcPr>
          <w:p w14:paraId="2BC44854" w14:textId="488C8D84" w:rsidR="00461399" w:rsidRPr="0082145D" w:rsidRDefault="00461399" w:rsidP="001545DC">
            <w:pPr>
              <w:pStyle w:val="ListParagraph"/>
              <w:ind w:left="0"/>
              <w:rPr>
                <w:rFonts w:cstheme="minorHAnsi"/>
                <w:b/>
                <w:bCs/>
                <w:sz w:val="24"/>
                <w:szCs w:val="24"/>
              </w:rPr>
            </w:pPr>
            <w:r w:rsidRPr="0082145D">
              <w:rPr>
                <w:rFonts w:cstheme="minorHAnsi"/>
                <w:b/>
                <w:bCs/>
                <w:sz w:val="24"/>
                <w:szCs w:val="24"/>
              </w:rPr>
              <w:t>Outcome:</w:t>
            </w:r>
          </w:p>
          <w:p w14:paraId="10C0A1E5" w14:textId="77777777" w:rsidR="00461E01" w:rsidRDefault="00461E01" w:rsidP="00461E01">
            <w:pPr>
              <w:tabs>
                <w:tab w:val="left" w:pos="264"/>
              </w:tabs>
            </w:pPr>
            <w:bookmarkStart w:id="1" w:name="_Hlk233803925"/>
            <w:r>
              <w:t>Critical incident data for pupils identified within 25/26 cohort will reduce by 50% by April 26.</w:t>
            </w:r>
            <w:r>
              <w:br/>
              <w:t>Whole school critical incidents will reduce by 25% by June 2026.</w:t>
            </w:r>
            <w:r>
              <w:br/>
              <w:t>The number of pupils who attend on flexible timetables will reduce further this academic year.</w:t>
            </w:r>
            <w:r>
              <w:br/>
              <w:t>Targeted group of 8 pupils, who are impacted by poverty will experience a supported transition for S1 via nurture focussed input. Pupils will be able to attend 50% of subject classes out with the nurture setting.</w:t>
            </w:r>
          </w:p>
          <w:p w14:paraId="490F80FE" w14:textId="77777777" w:rsidR="00461E01" w:rsidRDefault="00461E01" w:rsidP="00461E01">
            <w:pPr>
              <w:tabs>
                <w:tab w:val="left" w:pos="264"/>
              </w:tabs>
            </w:pPr>
            <w:r>
              <w:t>Targeted group of 3 pupils will maintain positive levels of attendance and engagement via nurture input. </w:t>
            </w:r>
            <w:r>
              <w:br/>
              <w:t> </w:t>
            </w:r>
            <w:r>
              <w:br/>
              <w:t>All pupils will experience a supportive and positive learning environment via PPB philosophy being embedded across the school by June 2026.</w:t>
            </w:r>
          </w:p>
          <w:p w14:paraId="72D46FF4" w14:textId="77777777" w:rsidR="00461E01" w:rsidRDefault="00461E01" w:rsidP="00461E01">
            <w:pPr>
              <w:tabs>
                <w:tab w:val="left" w:pos="264"/>
              </w:tabs>
            </w:pPr>
            <w:r>
              <w:t>15 % of pupils will have had the opportunity to enjoy improved emotional regulation via emotion works by April 26.</w:t>
            </w:r>
            <w:r>
              <w:br/>
            </w:r>
            <w:r>
              <w:br/>
              <w:t>Engagement of 6 pupils who are impacted by poverty will have improved via play therapist intervention.  Duration of input agreed via consultation and review of data shared with therapist and school staff.</w:t>
            </w:r>
          </w:p>
          <w:p w14:paraId="24179B21" w14:textId="5AD7E21E" w:rsidR="00461399" w:rsidRDefault="00461399" w:rsidP="001545DC">
            <w:pPr>
              <w:pStyle w:val="ListParagraph"/>
              <w:ind w:left="0"/>
              <w:rPr>
                <w:rFonts w:cstheme="minorHAnsi"/>
                <w:b/>
                <w:bCs/>
                <w:sz w:val="24"/>
                <w:szCs w:val="24"/>
              </w:rPr>
            </w:pPr>
          </w:p>
          <w:p w14:paraId="270A8A1E" w14:textId="65CEA9EA" w:rsidR="00461E01" w:rsidRDefault="00461E01" w:rsidP="001545DC">
            <w:pPr>
              <w:pStyle w:val="ListParagraph"/>
              <w:ind w:left="0"/>
            </w:pPr>
            <w:r>
              <w:t>Sustain and expand nurture provision to meet wider needs.</w:t>
            </w:r>
          </w:p>
          <w:p w14:paraId="44597636" w14:textId="3718C74A" w:rsidR="00461E01" w:rsidRDefault="00461E01" w:rsidP="001545DC">
            <w:pPr>
              <w:pStyle w:val="ListParagraph"/>
              <w:ind w:left="0"/>
            </w:pPr>
          </w:p>
          <w:p w14:paraId="4CA23B46" w14:textId="4AAC4E92" w:rsidR="00461E01" w:rsidRDefault="00220A3D" w:rsidP="001545DC">
            <w:pPr>
              <w:pStyle w:val="ListParagraph"/>
              <w:ind w:left="0"/>
            </w:pPr>
            <w:r>
              <w:t>Increase engagement and attendance of targeted learners.</w:t>
            </w:r>
          </w:p>
          <w:p w14:paraId="4F4F0A6F" w14:textId="26502489" w:rsidR="00220A3D" w:rsidRDefault="00220A3D" w:rsidP="001545DC">
            <w:pPr>
              <w:pStyle w:val="ListParagraph"/>
              <w:ind w:left="0"/>
            </w:pPr>
          </w:p>
          <w:p w14:paraId="6B9657EF" w14:textId="0B7AAA30" w:rsidR="00220A3D" w:rsidRDefault="00220A3D" w:rsidP="001545DC">
            <w:pPr>
              <w:pStyle w:val="ListParagraph"/>
              <w:ind w:left="0"/>
            </w:pPr>
            <w:r>
              <w:t>Reduce critical incidents and exclusions through targeted support.</w:t>
            </w:r>
          </w:p>
          <w:p w14:paraId="7BDFABB5" w14:textId="4ECB2867" w:rsidR="00220A3D" w:rsidRDefault="00220A3D" w:rsidP="001545DC">
            <w:pPr>
              <w:pStyle w:val="ListParagraph"/>
              <w:ind w:left="0"/>
            </w:pPr>
          </w:p>
          <w:p w14:paraId="62D9D5C0" w14:textId="31DBBEBC" w:rsidR="00220A3D" w:rsidRDefault="00220A3D" w:rsidP="001545DC">
            <w:pPr>
              <w:pStyle w:val="ListParagraph"/>
              <w:ind w:left="0"/>
            </w:pPr>
            <w:r>
              <w:t>Embed nurture principles across school.</w:t>
            </w:r>
          </w:p>
          <w:p w14:paraId="5630FEA6" w14:textId="30A603AB" w:rsidR="00220A3D" w:rsidRDefault="00220A3D" w:rsidP="001545DC">
            <w:pPr>
              <w:pStyle w:val="ListParagraph"/>
              <w:ind w:left="0"/>
            </w:pPr>
          </w:p>
          <w:p w14:paraId="6BE77708" w14:textId="7C3877B1" w:rsidR="00220A3D" w:rsidRDefault="00220A3D" w:rsidP="001545DC">
            <w:pPr>
              <w:pStyle w:val="ListParagraph"/>
              <w:ind w:left="0"/>
            </w:pPr>
            <w:r>
              <w:t>Build on trauma-informed approaches through PTs and improvement groups.</w:t>
            </w:r>
          </w:p>
          <w:p w14:paraId="1D54C002" w14:textId="5756C632" w:rsidR="00220A3D" w:rsidRDefault="00220A3D" w:rsidP="001545DC">
            <w:pPr>
              <w:pStyle w:val="ListParagraph"/>
              <w:ind w:left="0"/>
            </w:pPr>
          </w:p>
          <w:p w14:paraId="36FE5238" w14:textId="0784F41A" w:rsidR="00220A3D" w:rsidRDefault="00220A3D" w:rsidP="001545DC">
            <w:pPr>
              <w:pStyle w:val="ListParagraph"/>
              <w:ind w:left="0"/>
            </w:pPr>
            <w:r>
              <w:t>Reduce reliance on flexible timetables.</w:t>
            </w:r>
          </w:p>
          <w:p w14:paraId="12954CA9" w14:textId="04AAA040" w:rsidR="00220A3D" w:rsidRDefault="00220A3D" w:rsidP="001545DC">
            <w:pPr>
              <w:pStyle w:val="ListParagraph"/>
              <w:ind w:left="0"/>
            </w:pPr>
          </w:p>
          <w:p w14:paraId="20D27B36" w14:textId="797CD5D0" w:rsidR="00220A3D" w:rsidRDefault="00220A3D" w:rsidP="001545DC">
            <w:pPr>
              <w:pStyle w:val="ListParagraph"/>
              <w:ind w:left="0"/>
            </w:pPr>
            <w:r>
              <w:t>Review processes for identifying young people for nurture provision.</w:t>
            </w:r>
          </w:p>
          <w:p w14:paraId="45239562" w14:textId="01269E28" w:rsidR="00220A3D" w:rsidRDefault="00220A3D" w:rsidP="001545DC">
            <w:pPr>
              <w:pStyle w:val="ListParagraph"/>
              <w:ind w:left="0"/>
            </w:pPr>
          </w:p>
          <w:p w14:paraId="418E17EF" w14:textId="574B0DDE" w:rsidR="00220A3D" w:rsidRPr="0082145D" w:rsidRDefault="00220A3D" w:rsidP="001545DC">
            <w:pPr>
              <w:pStyle w:val="ListParagraph"/>
              <w:ind w:left="0"/>
              <w:rPr>
                <w:rFonts w:cstheme="minorHAnsi"/>
                <w:b/>
                <w:bCs/>
                <w:sz w:val="24"/>
                <w:szCs w:val="24"/>
              </w:rPr>
            </w:pPr>
            <w:r>
              <w:t>Plan extension of nurture model for wider learner profiles.</w:t>
            </w:r>
            <w:bookmarkEnd w:id="1"/>
          </w:p>
          <w:p w14:paraId="38A707F2" w14:textId="77777777" w:rsidR="00461399" w:rsidRPr="0082145D" w:rsidRDefault="00461399" w:rsidP="001545DC">
            <w:pPr>
              <w:pStyle w:val="ListParagraph"/>
              <w:ind w:left="0"/>
              <w:rPr>
                <w:rFonts w:cstheme="minorHAnsi"/>
                <w:b/>
                <w:bCs/>
                <w:sz w:val="24"/>
                <w:szCs w:val="24"/>
              </w:rPr>
            </w:pPr>
          </w:p>
          <w:p w14:paraId="7AE8A946" w14:textId="5BFBEF9A" w:rsidR="00461399" w:rsidRDefault="00461399" w:rsidP="001545DC">
            <w:pPr>
              <w:pStyle w:val="ListParagraph"/>
              <w:ind w:left="0"/>
              <w:rPr>
                <w:rFonts w:cstheme="minorHAnsi"/>
                <w:b/>
                <w:bCs/>
                <w:sz w:val="24"/>
                <w:szCs w:val="24"/>
              </w:rPr>
            </w:pPr>
            <w:r w:rsidRPr="0082145D">
              <w:rPr>
                <w:rFonts w:cstheme="minorHAnsi"/>
                <w:b/>
                <w:bCs/>
                <w:sz w:val="24"/>
                <w:szCs w:val="24"/>
              </w:rPr>
              <w:t>PEF used to support closing the gap</w:t>
            </w:r>
            <w:r w:rsidR="00E71589" w:rsidRPr="0082145D">
              <w:rPr>
                <w:rFonts w:cstheme="minorHAnsi"/>
                <w:b/>
                <w:bCs/>
                <w:sz w:val="24"/>
                <w:szCs w:val="24"/>
              </w:rPr>
              <w:t xml:space="preserve">: </w:t>
            </w:r>
          </w:p>
          <w:p w14:paraId="58651122" w14:textId="77777777" w:rsidR="00D56B0C" w:rsidRDefault="00D56B0C" w:rsidP="001545DC">
            <w:pPr>
              <w:pStyle w:val="ListParagraph"/>
              <w:ind w:left="0"/>
              <w:rPr>
                <w:rFonts w:cstheme="minorHAnsi"/>
                <w:b/>
                <w:bCs/>
                <w:sz w:val="24"/>
                <w:szCs w:val="24"/>
              </w:rPr>
            </w:pPr>
          </w:p>
          <w:p w14:paraId="52EA38BE" w14:textId="3D60880A" w:rsidR="00D56B0C" w:rsidRDefault="00D56B0C" w:rsidP="001545DC">
            <w:pPr>
              <w:pStyle w:val="ListParagraph"/>
              <w:ind w:left="0"/>
              <w:rPr>
                <w:rFonts w:cstheme="minorHAnsi"/>
                <w:b/>
                <w:bCs/>
                <w:sz w:val="24"/>
                <w:szCs w:val="24"/>
              </w:rPr>
            </w:pPr>
            <w:r>
              <w:rPr>
                <w:rFonts w:cstheme="minorHAnsi"/>
                <w:b/>
                <w:bCs/>
                <w:sz w:val="24"/>
                <w:szCs w:val="24"/>
              </w:rPr>
              <w:t xml:space="preserve">% </w:t>
            </w:r>
            <w:proofErr w:type="gramStart"/>
            <w:r>
              <w:rPr>
                <w:rFonts w:cstheme="minorHAnsi"/>
                <w:b/>
                <w:bCs/>
                <w:sz w:val="24"/>
                <w:szCs w:val="24"/>
              </w:rPr>
              <w:t>of</w:t>
            </w:r>
            <w:proofErr w:type="gramEnd"/>
            <w:r>
              <w:rPr>
                <w:rFonts w:cstheme="minorHAnsi"/>
                <w:b/>
                <w:bCs/>
                <w:sz w:val="24"/>
                <w:szCs w:val="24"/>
              </w:rPr>
              <w:t xml:space="preserve"> 1 FTE teacher to create capacity for training, focussed interventions.</w:t>
            </w:r>
          </w:p>
          <w:p w14:paraId="7AD5921F" w14:textId="7CD54006" w:rsidR="00D56B0C" w:rsidRDefault="003E0556" w:rsidP="001545DC">
            <w:pPr>
              <w:pStyle w:val="ListParagraph"/>
              <w:ind w:left="0"/>
              <w:rPr>
                <w:rFonts w:cstheme="minorHAnsi"/>
                <w:b/>
                <w:bCs/>
                <w:sz w:val="24"/>
                <w:szCs w:val="24"/>
              </w:rPr>
            </w:pPr>
            <w:r>
              <w:rPr>
                <w:rFonts w:cstheme="minorHAnsi"/>
                <w:b/>
                <w:bCs/>
                <w:sz w:val="24"/>
                <w:szCs w:val="24"/>
              </w:rPr>
              <w:t>Funding of play therapists for targeted indi</w:t>
            </w:r>
            <w:r w:rsidR="00D16848">
              <w:rPr>
                <w:rFonts w:cstheme="minorHAnsi"/>
                <w:b/>
                <w:bCs/>
                <w:sz w:val="24"/>
                <w:szCs w:val="24"/>
              </w:rPr>
              <w:t>vi</w:t>
            </w:r>
            <w:r>
              <w:rPr>
                <w:rFonts w:cstheme="minorHAnsi"/>
                <w:b/>
                <w:bCs/>
                <w:sz w:val="24"/>
                <w:szCs w:val="24"/>
              </w:rPr>
              <w:t>duals</w:t>
            </w:r>
          </w:p>
          <w:p w14:paraId="2BE0AA95" w14:textId="69495A9C" w:rsidR="003E0556" w:rsidRPr="0082145D" w:rsidRDefault="003E0556" w:rsidP="001545DC">
            <w:pPr>
              <w:pStyle w:val="ListParagraph"/>
              <w:ind w:left="0"/>
              <w:rPr>
                <w:rFonts w:cstheme="minorHAnsi"/>
                <w:b/>
                <w:bCs/>
                <w:sz w:val="24"/>
                <w:szCs w:val="24"/>
              </w:rPr>
            </w:pPr>
            <w:r>
              <w:rPr>
                <w:rFonts w:cstheme="minorHAnsi"/>
                <w:b/>
                <w:bCs/>
                <w:sz w:val="24"/>
                <w:szCs w:val="24"/>
              </w:rPr>
              <w:t xml:space="preserve">Funding for training to enhance </w:t>
            </w:r>
            <w:r w:rsidR="00D16848">
              <w:rPr>
                <w:rFonts w:cstheme="minorHAnsi"/>
                <w:b/>
                <w:bCs/>
                <w:sz w:val="24"/>
                <w:szCs w:val="24"/>
              </w:rPr>
              <w:t>trained staff for therapies</w:t>
            </w:r>
          </w:p>
          <w:p w14:paraId="4AB2E4E1" w14:textId="77777777" w:rsidR="00461399" w:rsidRPr="0082145D" w:rsidRDefault="00461399" w:rsidP="001545DC">
            <w:pPr>
              <w:pStyle w:val="ListParagraph"/>
              <w:ind w:left="0"/>
              <w:rPr>
                <w:rFonts w:cstheme="minorHAnsi"/>
                <w:b/>
                <w:bCs/>
                <w:sz w:val="24"/>
                <w:szCs w:val="24"/>
              </w:rPr>
            </w:pPr>
          </w:p>
          <w:p w14:paraId="7D251076" w14:textId="77777777" w:rsidR="00D16848" w:rsidRDefault="00461399" w:rsidP="00D16848">
            <w:pPr>
              <w:rPr>
                <w:rFonts w:cstheme="minorHAnsi"/>
                <w:b/>
              </w:rPr>
            </w:pPr>
            <w:r w:rsidRPr="0082145D">
              <w:rPr>
                <w:rFonts w:cstheme="minorHAnsi"/>
                <w:b/>
                <w:sz w:val="24"/>
                <w:szCs w:val="24"/>
              </w:rPr>
              <w:t>Progress and impact of outcomes for learners</w:t>
            </w:r>
            <w:r w:rsidRPr="0082145D">
              <w:rPr>
                <w:rFonts w:cstheme="minorHAnsi"/>
                <w:b/>
              </w:rPr>
              <w:t>:</w:t>
            </w:r>
          </w:p>
          <w:p w14:paraId="11BCAB6D" w14:textId="77777777" w:rsidR="00D16848" w:rsidRDefault="00D16848" w:rsidP="00D16848"/>
          <w:p w14:paraId="1C766D4F" w14:textId="11F57CAD" w:rsidR="00FD27E6" w:rsidRPr="00D16848" w:rsidRDefault="00FD27E6" w:rsidP="00D16848">
            <w:pPr>
              <w:rPr>
                <w:rFonts w:cstheme="minorHAnsi"/>
                <w:b/>
                <w:i/>
                <w:sz w:val="24"/>
                <w:szCs w:val="24"/>
              </w:rPr>
            </w:pPr>
            <w:r>
              <w:t>Overall, this improvement priority has been highly successful, with clear evidence demonstrating improved wellbeing, engagement and inclusion for targeted learners alongside significant reductions in critical incidents across the school. The strategic focus on nurturing relationships, personalised support and responsive intervention has resulted in measurable improvements for many of the school's most vulnerable learners.</w:t>
            </w:r>
          </w:p>
          <w:p w14:paraId="064C3F80" w14:textId="77777777" w:rsidR="00FD27E6" w:rsidRPr="00C1666C" w:rsidRDefault="00FD27E6" w:rsidP="00FD27E6">
            <w:pPr>
              <w:pStyle w:val="NormalWeb"/>
              <w:rPr>
                <w:rFonts w:asciiTheme="minorHAnsi" w:hAnsiTheme="minorHAnsi" w:cstheme="minorHAnsi"/>
                <w:sz w:val="22"/>
                <w:szCs w:val="22"/>
              </w:rPr>
            </w:pPr>
            <w:r w:rsidRPr="00C1666C">
              <w:rPr>
                <w:rFonts w:asciiTheme="minorHAnsi" w:hAnsiTheme="minorHAnsi" w:cstheme="minorHAnsi"/>
                <w:sz w:val="22"/>
                <w:szCs w:val="22"/>
              </w:rPr>
              <w:t>The target of reducing critical incidents by 50% for the identified pupil cohort was successfully achieved. Analysis of school data demonstrated a significant reduction in incidents, with several pupils who had previously experienced frequent dysregulation recording no critical incidents during the reporting period. This represents a substantial improvement in both learner wellbeing and readiness to engage with learning. Where incidents continued to occur, pupils demonstrated an increased ability to regulate and return to positive engagement considerably more quickly than had previously been the case, reflecting the effectiveness of personalised intervention strategies. Adaptations to individual learning environments, personalised programmes and smaller, consistent staff teams contributed significantly to these improved outcomes. Increased access to therapeutic interventions and meaningful community-based learning experiences also proved to be important protective factors in supporting emotional regulation and reducing incidents. Whilst these outcomes are highly encouraging, the next phase of development should focus on ensuring that this improved engagement is consistently matched with appropriately differentiated learning pathways and curriculum frameworks which maximise learners' progress and achievement.</w:t>
            </w:r>
          </w:p>
          <w:p w14:paraId="362CD623" w14:textId="77777777" w:rsidR="00FD27E6" w:rsidRPr="00C1666C" w:rsidRDefault="00FD27E6" w:rsidP="00FD27E6">
            <w:pPr>
              <w:pStyle w:val="NormalWeb"/>
              <w:rPr>
                <w:rFonts w:asciiTheme="minorHAnsi" w:hAnsiTheme="minorHAnsi" w:cstheme="minorHAnsi"/>
                <w:sz w:val="22"/>
                <w:szCs w:val="22"/>
              </w:rPr>
            </w:pPr>
            <w:r w:rsidRPr="00C1666C">
              <w:rPr>
                <w:rFonts w:asciiTheme="minorHAnsi" w:hAnsiTheme="minorHAnsi" w:cstheme="minorHAnsi"/>
                <w:sz w:val="22"/>
                <w:szCs w:val="22"/>
              </w:rPr>
              <w:t>The whole-school target of reducing critical incidents by 25% was also successfully achieved, with school data demonstrating a continued downward trend in incidents across all stages. This reflects the increasingly consistent implementation of nurturing and relational approaches throughout the school community. Evaluation has identified, however, that further work is required to ensure consistent recording practices, particularly where low-level behavioural incidents currently result in accident reports rather than critical incident reports. Strengthening staff understanding of recording thresholds will improve the accuracy of data analysis and support more effective targeting of interventions.</w:t>
            </w:r>
          </w:p>
          <w:p w14:paraId="711FBEE0" w14:textId="77777777" w:rsidR="00FD27E6" w:rsidRPr="00C1666C" w:rsidRDefault="00FD27E6" w:rsidP="00FD27E6">
            <w:pPr>
              <w:pStyle w:val="NormalWeb"/>
              <w:rPr>
                <w:rFonts w:asciiTheme="minorHAnsi" w:hAnsiTheme="minorHAnsi" w:cstheme="minorHAnsi"/>
                <w:sz w:val="22"/>
                <w:szCs w:val="22"/>
              </w:rPr>
            </w:pPr>
            <w:r w:rsidRPr="00C1666C">
              <w:rPr>
                <w:rFonts w:asciiTheme="minorHAnsi" w:hAnsiTheme="minorHAnsi" w:cstheme="minorHAnsi"/>
                <w:sz w:val="22"/>
                <w:szCs w:val="22"/>
              </w:rPr>
              <w:t>Excellent progress has been made in reducing reliance on flexible timetables. This priority has been fully achieved, with all but one pupil now accessing a full-time educational programme. The remaining flexible timetable is in place solely at parental request rather than as a response to school-based need. This represents a significant improvement in inclusive practice and demonstrates the school's growing capacity to successfully meet increasingly complex needs within full-time education. The aspiration for the coming session is to eliminate the need for flexible timetables entirely through continued early intervention and personalised support.</w:t>
            </w:r>
          </w:p>
          <w:p w14:paraId="69EA801F" w14:textId="77777777" w:rsidR="00FD27E6" w:rsidRPr="00C1666C" w:rsidRDefault="00FD27E6" w:rsidP="00FD27E6">
            <w:pPr>
              <w:pStyle w:val="NormalWeb"/>
              <w:rPr>
                <w:rFonts w:asciiTheme="minorHAnsi" w:hAnsiTheme="minorHAnsi" w:cstheme="minorHAnsi"/>
                <w:sz w:val="22"/>
                <w:szCs w:val="22"/>
              </w:rPr>
            </w:pPr>
            <w:r w:rsidRPr="00C1666C">
              <w:rPr>
                <w:rFonts w:asciiTheme="minorHAnsi" w:hAnsiTheme="minorHAnsi" w:cstheme="minorHAnsi"/>
                <w:sz w:val="22"/>
                <w:szCs w:val="22"/>
              </w:rPr>
              <w:t>Nurture provision has continued to have a significant positive impact on targeted learners. The group of eight pupils identified as being affected by poverty successfully accessed supported transition into S1 through nurture-focused intervention. All but one learner exceeded the target of accessing more than 50% of their timetabled subject classes, demonstrating increasing confidence and successful participation within the wider school environment. Although several pupils continued to access nurture provision as a supportive base, reliance on this provision reduced significantly throughout the year, evidencing increased independence and resilience.</w:t>
            </w:r>
          </w:p>
          <w:p w14:paraId="64422310" w14:textId="77777777" w:rsidR="00FD27E6" w:rsidRPr="00C1666C" w:rsidRDefault="00FD27E6" w:rsidP="00FD27E6">
            <w:pPr>
              <w:pStyle w:val="NormalWeb"/>
              <w:rPr>
                <w:rFonts w:asciiTheme="minorHAnsi" w:hAnsiTheme="minorHAnsi" w:cstheme="minorHAnsi"/>
                <w:sz w:val="22"/>
                <w:szCs w:val="22"/>
              </w:rPr>
            </w:pPr>
            <w:r w:rsidRPr="00C1666C">
              <w:rPr>
                <w:rFonts w:asciiTheme="minorHAnsi" w:hAnsiTheme="minorHAnsi" w:cstheme="minorHAnsi"/>
                <w:sz w:val="22"/>
                <w:szCs w:val="22"/>
              </w:rPr>
              <w:t>Similarly, the targeted nurture intervention for three identified pupils successfully improved both attendance and engagement. Early evaluation indicates positive improvements in attendance alongside enhanced participation in learning. Final attendance figures will further quantify this positive impact when available.</w:t>
            </w:r>
          </w:p>
          <w:p w14:paraId="58481C0A" w14:textId="77777777" w:rsidR="00FD27E6" w:rsidRPr="00C1666C" w:rsidRDefault="00FD27E6" w:rsidP="00FD27E6">
            <w:pPr>
              <w:pStyle w:val="NormalWeb"/>
              <w:rPr>
                <w:rFonts w:asciiTheme="minorHAnsi" w:hAnsiTheme="minorHAnsi" w:cstheme="minorHAnsi"/>
                <w:sz w:val="22"/>
                <w:szCs w:val="22"/>
              </w:rPr>
            </w:pPr>
            <w:r w:rsidRPr="00C1666C">
              <w:rPr>
                <w:rFonts w:asciiTheme="minorHAnsi" w:hAnsiTheme="minorHAnsi" w:cstheme="minorHAnsi"/>
                <w:sz w:val="22"/>
                <w:szCs w:val="22"/>
              </w:rPr>
              <w:t>The school's Positive Behaviour Philosophy (PPB) remains firmly embedded as a central element of school improvement. Staff continue to demonstrate a strong commitment to relational practice and positive behaviour support. Although the ambitious training target was not fully achieved, the school successfully increased its internal capacity through the training of additional staff and now retains three fully accredited in-house trainers. This places the school in a strong position to expand training opportunities and further embed consistent approaches during the next academic session.</w:t>
            </w:r>
          </w:p>
          <w:p w14:paraId="616895CE" w14:textId="77777777" w:rsidR="00FD27E6" w:rsidRPr="00C1666C" w:rsidRDefault="00FD27E6" w:rsidP="00FD27E6">
            <w:pPr>
              <w:pStyle w:val="NormalWeb"/>
              <w:rPr>
                <w:rFonts w:asciiTheme="minorHAnsi" w:hAnsiTheme="minorHAnsi" w:cstheme="minorHAnsi"/>
                <w:sz w:val="22"/>
                <w:szCs w:val="22"/>
              </w:rPr>
            </w:pPr>
            <w:r w:rsidRPr="00C1666C">
              <w:rPr>
                <w:rFonts w:asciiTheme="minorHAnsi" w:hAnsiTheme="minorHAnsi" w:cstheme="minorHAnsi"/>
                <w:sz w:val="22"/>
                <w:szCs w:val="22"/>
              </w:rPr>
              <w:lastRenderedPageBreak/>
              <w:t>The planned target relating to the implementation of Emotion Works was only partially achieved and requires further development. Whilst positive practice continues to be evident in several classes, a more systematic and strategic approach will be required to maximise impact across the school. This has been identified as a potential priority within the remit of a Pupil Equity Fund (PEF) Principal Teacher with responsibility for pupil wellbeing.</w:t>
            </w:r>
          </w:p>
          <w:p w14:paraId="0447E871" w14:textId="1F94BEAF" w:rsidR="00FD27E6" w:rsidRPr="00C1666C" w:rsidRDefault="00FD27E6" w:rsidP="00FD27E6">
            <w:pPr>
              <w:pStyle w:val="NormalWeb"/>
              <w:rPr>
                <w:rFonts w:asciiTheme="minorHAnsi" w:hAnsiTheme="minorHAnsi" w:cstheme="minorHAnsi"/>
                <w:sz w:val="22"/>
                <w:szCs w:val="22"/>
              </w:rPr>
            </w:pPr>
            <w:r w:rsidRPr="00C1666C">
              <w:rPr>
                <w:rFonts w:asciiTheme="minorHAnsi" w:hAnsiTheme="minorHAnsi" w:cstheme="minorHAnsi"/>
                <w:sz w:val="22"/>
                <w:szCs w:val="22"/>
              </w:rPr>
              <w:t xml:space="preserve">The </w:t>
            </w:r>
            <w:r w:rsidR="0077585A">
              <w:rPr>
                <w:rFonts w:asciiTheme="minorHAnsi" w:hAnsiTheme="minorHAnsi" w:cstheme="minorHAnsi"/>
                <w:sz w:val="22"/>
                <w:szCs w:val="22"/>
              </w:rPr>
              <w:t>continuation</w:t>
            </w:r>
            <w:r w:rsidRPr="00C1666C">
              <w:rPr>
                <w:rFonts w:asciiTheme="minorHAnsi" w:hAnsiTheme="minorHAnsi" w:cstheme="minorHAnsi"/>
                <w:sz w:val="22"/>
                <w:szCs w:val="22"/>
              </w:rPr>
              <w:t xml:space="preserve"> of play therapy has been particularly successful. Almost all pupils referred to the visiting play therapist engaged positively, with only one learner discontinuing the intervention. Several pupils demonstrated highly significant improvements, including one learner whose progress enabled therapeutic input to reduce to a maintenance level alongside successful family support for parents. Another learner experienced a substantial reduction in critical incidents, positively impacting both their own learning and the wider classroom environment. These outcomes demonstrate the value of therapeutic approaches in supporting emotional wellbeing, engagement and inclusion.</w:t>
            </w:r>
          </w:p>
          <w:p w14:paraId="55ACDA0B" w14:textId="77777777" w:rsidR="00FD27E6" w:rsidRPr="00C1666C" w:rsidRDefault="00FD27E6" w:rsidP="00FD27E6">
            <w:pPr>
              <w:pStyle w:val="NormalWeb"/>
              <w:rPr>
                <w:rFonts w:asciiTheme="minorHAnsi" w:hAnsiTheme="minorHAnsi" w:cstheme="minorHAnsi"/>
                <w:sz w:val="22"/>
                <w:szCs w:val="22"/>
              </w:rPr>
            </w:pPr>
            <w:r w:rsidRPr="00C1666C">
              <w:rPr>
                <w:rFonts w:asciiTheme="minorHAnsi" w:hAnsiTheme="minorHAnsi" w:cstheme="minorHAnsi"/>
                <w:sz w:val="22"/>
                <w:szCs w:val="22"/>
              </w:rPr>
              <w:t>The school's nurture provision has continued to evolve successfully throughout the year. The established nurture model has not only sustained positive outcomes but has also informed the development of a new pilot provision specifically designed to support learners whose communication needs present barriers to engagement. Early evaluation from the pilot, implemented between December and June, has been highly encouraging and provides a strong foundation for further development during the next session.</w:t>
            </w:r>
          </w:p>
          <w:p w14:paraId="34F4103B" w14:textId="3B200829" w:rsidR="00461399" w:rsidRPr="00006243" w:rsidRDefault="00FD27E6" w:rsidP="00006243">
            <w:pPr>
              <w:pStyle w:val="NormalWeb"/>
            </w:pPr>
            <w:r w:rsidRPr="00C1666C">
              <w:rPr>
                <w:rFonts w:asciiTheme="minorHAnsi" w:hAnsiTheme="minorHAnsi" w:cstheme="minorHAnsi"/>
                <w:sz w:val="22"/>
                <w:szCs w:val="22"/>
              </w:rPr>
              <w:t>Overall, exclusions continued to reduce significantly alongside reductions in critical incidents, reflecting the school's sustained commitment to inclusive practice and early intervention. Whilst nurture principles remain well established across the school, evaluation indicates that a planned refresh of nurture and trauma-informed practice will ensure consistency is maintained and further strengthened as staffing and learner needs continue to evolve.</w:t>
            </w:r>
          </w:p>
        </w:tc>
      </w:tr>
      <w:tr w:rsidR="00461399" w:rsidRPr="0082145D" w14:paraId="0DCBDB4B" w14:textId="77777777" w:rsidTr="0082145D">
        <w:trPr>
          <w:trHeight w:val="943"/>
        </w:trPr>
        <w:tc>
          <w:tcPr>
            <w:tcW w:w="10485" w:type="dxa"/>
            <w:gridSpan w:val="2"/>
          </w:tcPr>
          <w:p w14:paraId="2EEE6A6C" w14:textId="785B37FC" w:rsidR="00FD27E6" w:rsidRPr="00006243" w:rsidRDefault="00461399" w:rsidP="00006243">
            <w:pPr>
              <w:rPr>
                <w:rFonts w:cstheme="minorHAnsi"/>
                <w:b/>
                <w:bCs/>
                <w:sz w:val="24"/>
                <w:szCs w:val="24"/>
              </w:rPr>
            </w:pPr>
            <w:r w:rsidRPr="0082145D">
              <w:rPr>
                <w:rFonts w:cstheme="minorHAnsi"/>
                <w:b/>
                <w:bCs/>
                <w:sz w:val="24"/>
                <w:szCs w:val="24"/>
              </w:rPr>
              <w:lastRenderedPageBreak/>
              <w:t>Next steps</w:t>
            </w:r>
          </w:p>
          <w:p w14:paraId="0B757593" w14:textId="77777777" w:rsidR="00FD27E6" w:rsidRDefault="00FD27E6" w:rsidP="00FD27E6">
            <w:pPr>
              <w:pStyle w:val="NormalWeb"/>
              <w:numPr>
                <w:ilvl w:val="0"/>
                <w:numId w:val="44"/>
              </w:numPr>
            </w:pPr>
            <w:r>
              <w:t>Continue to build upon the success of personalised nurture approaches by ensuring learners who demonstrate improved regulation are provided with appropriately differentiated curriculum pathways that maximise attainment, achievement and independence.</w:t>
            </w:r>
          </w:p>
          <w:p w14:paraId="342C2EB1" w14:textId="6A8F51F8" w:rsidR="00FD27E6" w:rsidRDefault="00FD27E6" w:rsidP="00FD27E6">
            <w:pPr>
              <w:pStyle w:val="NormalWeb"/>
              <w:numPr>
                <w:ilvl w:val="0"/>
                <w:numId w:val="44"/>
              </w:numPr>
            </w:pPr>
            <w:r>
              <w:t>Further strengthen whole-school implementation of Positive Behaviour Philosophy through refresher professional learning ensuring consistency across all departments.</w:t>
            </w:r>
          </w:p>
          <w:p w14:paraId="1E080F2D" w14:textId="77777777" w:rsidR="00FD27E6" w:rsidRDefault="00FD27E6" w:rsidP="00FD27E6">
            <w:pPr>
              <w:pStyle w:val="NormalWeb"/>
              <w:numPr>
                <w:ilvl w:val="0"/>
                <w:numId w:val="44"/>
              </w:numPr>
            </w:pPr>
            <w:r>
              <w:t>Refresh and re-launch nurture principles across the school, incorporating the latest national guidance on relationships, inclusion and trauma-informed practice to ensure a shared understanding among all staff.</w:t>
            </w:r>
          </w:p>
          <w:p w14:paraId="363AE0C7" w14:textId="77777777" w:rsidR="00FD27E6" w:rsidRDefault="00FD27E6" w:rsidP="00FD27E6">
            <w:pPr>
              <w:pStyle w:val="NormalWeb"/>
              <w:numPr>
                <w:ilvl w:val="0"/>
                <w:numId w:val="44"/>
              </w:numPr>
            </w:pPr>
            <w:r>
              <w:t>Develop a comprehensive wellbeing tracking framework that triangulates critical incident data, attendance, learner voice, engagement and wellbeing measures to better evaluate the impact of interventions.</w:t>
            </w:r>
          </w:p>
          <w:p w14:paraId="0BCE0B50" w14:textId="5ECA302B" w:rsidR="00FD27E6" w:rsidRDefault="00FD27E6" w:rsidP="00FD27E6">
            <w:pPr>
              <w:pStyle w:val="NormalWeb"/>
              <w:numPr>
                <w:ilvl w:val="0"/>
                <w:numId w:val="44"/>
              </w:numPr>
            </w:pPr>
            <w:r>
              <w:t>Extend the successful communication model beyond the pilot phase, evaluating outcomes and embedding effective practice across appropriate stages of the school.</w:t>
            </w:r>
          </w:p>
          <w:p w14:paraId="7A94A771" w14:textId="77777777" w:rsidR="00FD27E6" w:rsidRDefault="00FD27E6" w:rsidP="00FD27E6">
            <w:pPr>
              <w:pStyle w:val="NormalWeb"/>
              <w:numPr>
                <w:ilvl w:val="0"/>
                <w:numId w:val="44"/>
              </w:numPr>
            </w:pPr>
            <w:r>
              <w:t xml:space="preserve">Strengthen processes for identifying learners who would benefit from nurture provision </w:t>
            </w:r>
            <w:proofErr w:type="gramStart"/>
            <w:r>
              <w:t>through the use of</w:t>
            </w:r>
            <w:proofErr w:type="gramEnd"/>
            <w:r>
              <w:t xml:space="preserve"> agreed referral pathways, robust wellbeing data and multi-agency planning.</w:t>
            </w:r>
          </w:p>
          <w:p w14:paraId="33E8A0C6" w14:textId="77777777" w:rsidR="00FD27E6" w:rsidRDefault="00FD27E6" w:rsidP="00FD27E6">
            <w:pPr>
              <w:pStyle w:val="NormalWeb"/>
              <w:numPr>
                <w:ilvl w:val="0"/>
                <w:numId w:val="44"/>
              </w:numPr>
            </w:pPr>
            <w:r>
              <w:t>Continue to expand trauma-informed practice through structured professional learning, practitioner enquiry and collaborative improvement groups, ensuring approaches remain evidence-informed and responsive to emerging learner needs.</w:t>
            </w:r>
          </w:p>
          <w:p w14:paraId="7E6C962E" w14:textId="2931BEF2" w:rsidR="00FD27E6" w:rsidRDefault="00FD27E6" w:rsidP="00FD27E6">
            <w:pPr>
              <w:pStyle w:val="NormalWeb"/>
              <w:numPr>
                <w:ilvl w:val="0"/>
                <w:numId w:val="44"/>
              </w:numPr>
            </w:pPr>
            <w:r>
              <w:t>Build upon the success of therapeutic interventions by exploring opportunities to increase access to play therapy and other evidence-based wellbeing interventions, particularly for learners experiencing the greatest levels of dis</w:t>
            </w:r>
            <w:r w:rsidR="0004694B">
              <w:t>engagement</w:t>
            </w:r>
            <w:r>
              <w:t>.</w:t>
            </w:r>
          </w:p>
          <w:p w14:paraId="26CA6324" w14:textId="7C0EB37A" w:rsidR="00FD27E6" w:rsidRDefault="00FD27E6" w:rsidP="00FD27E6">
            <w:pPr>
              <w:pStyle w:val="NormalWeb"/>
              <w:numPr>
                <w:ilvl w:val="0"/>
                <w:numId w:val="44"/>
              </w:numPr>
            </w:pPr>
            <w:r>
              <w:t>Refine whole-school recording and analysis procedures for behavioural incidents</w:t>
            </w:r>
            <w:r w:rsidR="00704436">
              <w:t>.</w:t>
            </w:r>
          </w:p>
          <w:p w14:paraId="3D4A1C71" w14:textId="77777777" w:rsidR="00FD27E6" w:rsidRDefault="00FD27E6" w:rsidP="00FD27E6">
            <w:pPr>
              <w:pStyle w:val="NormalWeb"/>
              <w:numPr>
                <w:ilvl w:val="0"/>
                <w:numId w:val="44"/>
              </w:numPr>
            </w:pPr>
            <w:r>
              <w:t>Sustain the significant reduction in flexible timetables through continued early intervention, relational practice and personalised support, with the aim of ensuring all learners access their full entitlement to education within an inclusive school environment.</w:t>
            </w:r>
          </w:p>
          <w:p w14:paraId="67323FF0" w14:textId="2A891D07" w:rsidR="0082145D" w:rsidRPr="0082145D" w:rsidRDefault="0082145D" w:rsidP="001545DC">
            <w:pPr>
              <w:rPr>
                <w:rFonts w:cstheme="minorHAnsi"/>
                <w:sz w:val="24"/>
                <w:szCs w:val="24"/>
              </w:rPr>
            </w:pPr>
          </w:p>
        </w:tc>
      </w:tr>
    </w:tbl>
    <w:p w14:paraId="3B07D014" w14:textId="6EDE82E7" w:rsidR="00A80F7E" w:rsidRDefault="00A80F7E" w:rsidP="00F22FA5">
      <w:pPr>
        <w:pStyle w:val="Default"/>
        <w:rPr>
          <w:rFonts w:asciiTheme="minorHAnsi" w:hAnsiTheme="minorHAnsi" w:cstheme="minorHAnsi"/>
          <w:b/>
          <w:color w:val="auto"/>
        </w:rPr>
      </w:pPr>
    </w:p>
    <w:p w14:paraId="6950C097" w14:textId="59F9579E" w:rsidR="00220A3D" w:rsidRDefault="00220A3D"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00220A3D" w:rsidRPr="0082145D" w14:paraId="0BADEFA3" w14:textId="77777777" w:rsidTr="004B2DC6">
        <w:tc>
          <w:tcPr>
            <w:tcW w:w="10485" w:type="dxa"/>
            <w:gridSpan w:val="2"/>
            <w:shd w:val="clear" w:color="auto" w:fill="33CCCC"/>
          </w:tcPr>
          <w:p w14:paraId="368CC263" w14:textId="4DF7A5C1" w:rsidR="00220A3D" w:rsidRPr="0082145D" w:rsidRDefault="00220A3D" w:rsidP="004B2DC6">
            <w:pPr>
              <w:pStyle w:val="Default"/>
              <w:rPr>
                <w:rFonts w:asciiTheme="minorHAnsi" w:hAnsiTheme="minorHAnsi" w:cstheme="minorHAnsi"/>
                <w:b/>
                <w:bCs/>
                <w:sz w:val="28"/>
                <w:szCs w:val="28"/>
              </w:rPr>
            </w:pPr>
            <w:r w:rsidRPr="0082145D">
              <w:rPr>
                <w:rFonts w:asciiTheme="minorHAnsi" w:hAnsiTheme="minorHAnsi" w:cstheme="minorHAnsi"/>
                <w:b/>
                <w:bCs/>
                <w:sz w:val="28"/>
                <w:szCs w:val="28"/>
              </w:rPr>
              <w:lastRenderedPageBreak/>
              <w:t>Establishment</w:t>
            </w:r>
            <w:r>
              <w:rPr>
                <w:rFonts w:asciiTheme="minorHAnsi" w:hAnsiTheme="minorHAnsi" w:cstheme="minorHAnsi"/>
                <w:b/>
                <w:bCs/>
                <w:sz w:val="28"/>
                <w:szCs w:val="28"/>
              </w:rPr>
              <w:t xml:space="preserve"> priority 4</w:t>
            </w:r>
          </w:p>
          <w:p w14:paraId="510A1AAB" w14:textId="77777777" w:rsidR="00220A3D" w:rsidRPr="0082145D" w:rsidRDefault="00220A3D" w:rsidP="004B2DC6">
            <w:pPr>
              <w:pStyle w:val="Default"/>
              <w:rPr>
                <w:rFonts w:asciiTheme="minorHAnsi" w:hAnsiTheme="minorHAnsi" w:cstheme="minorHAnsi"/>
              </w:rPr>
            </w:pPr>
          </w:p>
        </w:tc>
      </w:tr>
      <w:tr w:rsidR="00220A3D" w:rsidRPr="0082145D" w14:paraId="7F5430E8" w14:textId="77777777" w:rsidTr="004B2DC6">
        <w:trPr>
          <w:trHeight w:val="1868"/>
        </w:trPr>
        <w:tc>
          <w:tcPr>
            <w:tcW w:w="5242" w:type="dxa"/>
          </w:tcPr>
          <w:p w14:paraId="2ACEE7B4" w14:textId="77777777" w:rsidR="00220A3D" w:rsidRPr="0082145D" w:rsidRDefault="00220A3D" w:rsidP="004B2DC6">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449049562"/>
              <w:placeholder>
                <w:docPart w:val="4F310FE2631A4D8890C026F7DAAC4AC6"/>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E9BB3AA" w14:textId="6DB6A578" w:rsidR="00220A3D" w:rsidRPr="0082145D" w:rsidRDefault="007D4496" w:rsidP="004B2DC6">
                <w:pPr>
                  <w:pStyle w:val="Default"/>
                  <w:rPr>
                    <w:rFonts w:asciiTheme="minorHAnsi" w:hAnsiTheme="minorHAnsi" w:cstheme="minorHAnsi"/>
                  </w:rPr>
                </w:pPr>
                <w:r>
                  <w:rPr>
                    <w:rFonts w:asciiTheme="minorHAnsi" w:hAnsiTheme="minorHAnsi" w:cstheme="minorHAnsi"/>
                  </w:rPr>
                  <w:t>Closing the attainment gap between the most and least disadvantaged children and young people</w:t>
                </w:r>
              </w:p>
            </w:sdtContent>
          </w:sdt>
          <w:sdt>
            <w:sdtPr>
              <w:rPr>
                <w:rFonts w:asciiTheme="minorHAnsi" w:hAnsiTheme="minorHAnsi" w:cstheme="minorHAnsi"/>
              </w:rPr>
              <w:alias w:val="NIF"/>
              <w:tag w:val="NIF"/>
              <w:id w:val="1484041629"/>
              <w:placeholder>
                <w:docPart w:val="E429A5992A0C44138466E3BC013803C7"/>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16486158" w14:textId="21E7CDE6" w:rsidR="00220A3D" w:rsidRPr="0082145D" w:rsidRDefault="007D4496" w:rsidP="004B2DC6">
                <w:pPr>
                  <w:pStyle w:val="Default"/>
                  <w:rPr>
                    <w:rFonts w:asciiTheme="minorHAnsi" w:hAnsiTheme="minorHAnsi" w:cstheme="minorHAnsi"/>
                    <w:color w:val="auto"/>
                    <w:sz w:val="22"/>
                    <w:szCs w:val="22"/>
                  </w:rPr>
                </w:pPr>
                <w:r>
                  <w:rPr>
                    <w:rFonts w:asciiTheme="minorHAnsi" w:hAnsiTheme="minorHAnsi" w:cstheme="minorHAnsi"/>
                  </w:rPr>
                  <w:t>Improvement in skills and sustained, positive school-leaver destinations for all young people</w:t>
                </w:r>
              </w:p>
            </w:sdtContent>
          </w:sdt>
          <w:p w14:paraId="71CB259D" w14:textId="77777777" w:rsidR="00220A3D" w:rsidRPr="0082145D" w:rsidRDefault="00220A3D" w:rsidP="004B2DC6">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917247213"/>
              <w:placeholder>
                <w:docPart w:val="EB73673200644757AE4BDA1E9EFAA73D"/>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196EDE2A" w14:textId="324A1D4B" w:rsidR="00220A3D" w:rsidRPr="0082145D" w:rsidRDefault="007D4496" w:rsidP="004B2DC6">
                <w:pPr>
                  <w:pStyle w:val="Default"/>
                  <w:rPr>
                    <w:rFonts w:asciiTheme="minorHAnsi" w:hAnsiTheme="minorHAnsi" w:cstheme="minorHAnsi"/>
                    <w:color w:val="auto"/>
                    <w:sz w:val="22"/>
                    <w:szCs w:val="22"/>
                  </w:rPr>
                </w:pPr>
                <w:r>
                  <w:rPr>
                    <w:rFonts w:asciiTheme="minorHAnsi" w:hAnsiTheme="minorHAnsi" w:cstheme="minorHAnsi"/>
                  </w:rPr>
                  <w:t>School Improvement</w:t>
                </w:r>
              </w:p>
            </w:sdtContent>
          </w:sdt>
          <w:sdt>
            <w:sdtPr>
              <w:rPr>
                <w:rFonts w:asciiTheme="minorHAnsi" w:hAnsiTheme="minorHAnsi" w:cstheme="minorHAnsi"/>
              </w:rPr>
              <w:alias w:val="NIF Drivers"/>
              <w:tag w:val="NIF Drivers"/>
              <w:id w:val="-1380011964"/>
              <w:placeholder>
                <w:docPart w:val="4F310FE2631A4D8890C026F7DAAC4AC6"/>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4D4DBAE9" w14:textId="58EECA8A" w:rsidR="00220A3D" w:rsidRPr="0082145D" w:rsidRDefault="007D4496" w:rsidP="004B2DC6">
                <w:pPr>
                  <w:pStyle w:val="Default"/>
                  <w:rPr>
                    <w:rFonts w:asciiTheme="minorHAnsi" w:hAnsiTheme="minorHAnsi" w:cstheme="minorHAnsi"/>
                    <w:u w:val="single"/>
                  </w:rPr>
                </w:pPr>
                <w:r>
                  <w:rPr>
                    <w:rFonts w:asciiTheme="minorHAnsi" w:hAnsiTheme="minorHAnsi" w:cstheme="minorHAnsi"/>
                  </w:rPr>
                  <w:t>Performance information</w:t>
                </w:r>
              </w:p>
            </w:sdtContent>
          </w:sdt>
        </w:tc>
        <w:tc>
          <w:tcPr>
            <w:tcW w:w="5243" w:type="dxa"/>
          </w:tcPr>
          <w:p w14:paraId="3A086BB0" w14:textId="77777777" w:rsidR="00220A3D" w:rsidRPr="0082145D" w:rsidRDefault="00220A3D" w:rsidP="004B2DC6">
            <w:pPr>
              <w:pStyle w:val="Default"/>
              <w:rPr>
                <w:rFonts w:asciiTheme="minorHAnsi" w:hAnsiTheme="minorHAnsi" w:cstheme="minorHAnsi"/>
                <w:u w:val="single"/>
              </w:rPr>
            </w:pPr>
            <w:r w:rsidRPr="0082145D">
              <w:rPr>
                <w:rFonts w:asciiTheme="minorHAnsi" w:hAnsiTheme="minorHAnsi" w:cstheme="minorHAnsi"/>
                <w:u w:val="single"/>
              </w:rPr>
              <w:t>HGIOS</w:t>
            </w:r>
          </w:p>
          <w:sdt>
            <w:sdtPr>
              <w:rPr>
                <w:rFonts w:asciiTheme="minorHAnsi" w:hAnsiTheme="minorHAnsi" w:cstheme="minorHAnsi"/>
              </w:rPr>
              <w:alias w:val="HGIOS"/>
              <w:tag w:val="HGIOSs"/>
              <w:id w:val="-1805537642"/>
              <w:placeholder>
                <w:docPart w:val="2F730999490943E88774F548688A79EB"/>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018201E" w14:textId="3687CFF5" w:rsidR="00220A3D" w:rsidRPr="0082145D" w:rsidRDefault="00AF2625" w:rsidP="004B2DC6">
                <w:pPr>
                  <w:pStyle w:val="Default"/>
                  <w:rPr>
                    <w:rFonts w:asciiTheme="minorHAnsi" w:hAnsiTheme="minorHAnsi" w:cstheme="minorHAnsi"/>
                    <w:u w:val="single"/>
                  </w:rPr>
                </w:pPr>
                <w:r>
                  <w:rPr>
                    <w:rFonts w:asciiTheme="minorHAnsi" w:hAnsiTheme="minorHAnsi" w:cstheme="minorHAnsi"/>
                  </w:rPr>
                  <w:t>3.3 Increasing creativity and employability</w:t>
                </w:r>
              </w:p>
            </w:sdtContent>
          </w:sdt>
          <w:sdt>
            <w:sdtPr>
              <w:rPr>
                <w:rFonts w:asciiTheme="minorHAnsi" w:hAnsiTheme="minorHAnsi" w:cstheme="minorHAnsi"/>
              </w:rPr>
              <w:alias w:val="HGIOS"/>
              <w:tag w:val="HGIOSs"/>
              <w:id w:val="645854094"/>
              <w:placeholder>
                <w:docPart w:val="F7604FACB8874B06BC5C1841B783BA05"/>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8950F4A" w14:textId="6801B58F" w:rsidR="00220A3D" w:rsidRPr="0082145D" w:rsidRDefault="006977F3" w:rsidP="004B2DC6">
                <w:pPr>
                  <w:pStyle w:val="Default"/>
                  <w:rPr>
                    <w:rFonts w:asciiTheme="minorHAnsi" w:hAnsiTheme="minorHAnsi" w:cstheme="minorHAnsi"/>
                    <w:color w:val="auto"/>
                    <w:sz w:val="22"/>
                    <w:szCs w:val="22"/>
                  </w:rPr>
                </w:pPr>
                <w:r>
                  <w:rPr>
                    <w:rFonts w:asciiTheme="minorHAnsi" w:hAnsiTheme="minorHAnsi" w:cstheme="minorHAnsi"/>
                  </w:rPr>
                  <w:t>2.2 Curriculum</w:t>
                </w:r>
              </w:p>
            </w:sdtContent>
          </w:sdt>
          <w:p w14:paraId="39787568" w14:textId="77777777" w:rsidR="00220A3D" w:rsidRDefault="00220A3D" w:rsidP="004B2DC6">
            <w:pPr>
              <w:pStyle w:val="Default"/>
              <w:rPr>
                <w:rFonts w:asciiTheme="minorHAnsi" w:hAnsiTheme="minorHAnsi" w:cstheme="minorHAnsi"/>
                <w:sz w:val="20"/>
                <w:szCs w:val="20"/>
                <w:u w:val="single"/>
              </w:rPr>
            </w:pPr>
            <w:r w:rsidRPr="0082145D">
              <w:rPr>
                <w:rFonts w:asciiTheme="minorHAnsi" w:hAnsiTheme="minorHAnsi" w:cstheme="minorHAnsi"/>
                <w:sz w:val="20"/>
                <w:szCs w:val="20"/>
                <w:u w:val="single"/>
              </w:rPr>
              <w:t xml:space="preserve"> </w:t>
            </w:r>
          </w:p>
          <w:p w14:paraId="5D3CE35B" w14:textId="77777777" w:rsidR="00220A3D" w:rsidRPr="009220B4" w:rsidRDefault="00220A3D" w:rsidP="004B2DC6">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Leadership "/>
              <w:tag w:val="Leadership "/>
              <w:id w:val="-11232308"/>
              <w:placeholder>
                <w:docPart w:val="A70D5434BA614E849A4C5C05D9808629"/>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03EB0C54" w14:textId="054BF19C" w:rsidR="00220A3D" w:rsidRPr="00D7741B" w:rsidRDefault="006977F3" w:rsidP="004B2DC6">
                <w:pPr>
                  <w:pStyle w:val="Default"/>
                  <w:rPr>
                    <w:rFonts w:asciiTheme="minorHAnsi" w:hAnsiTheme="minorHAnsi" w:cstheme="minorHAnsi"/>
                    <w:sz w:val="22"/>
                    <w:szCs w:val="22"/>
                    <w:u w:val="single"/>
                  </w:rPr>
                </w:pPr>
                <w:r>
                  <w:rPr>
                    <w:rFonts w:asciiTheme="minorHAnsi" w:hAnsiTheme="minorHAnsi" w:cstheme="minorHAnsi"/>
                    <w:sz w:val="22"/>
                    <w:szCs w:val="22"/>
                  </w:rPr>
                  <w:t>1.3 Leadership of Continuous Improvement</w:t>
                </w:r>
              </w:p>
            </w:sdtContent>
          </w:sdt>
          <w:sdt>
            <w:sdtPr>
              <w:rPr>
                <w:rFonts w:asciiTheme="minorHAnsi" w:hAnsiTheme="minorHAnsi" w:cstheme="minorHAnsi"/>
                <w:sz w:val="22"/>
                <w:szCs w:val="22"/>
              </w:rPr>
              <w:alias w:val="Children Thrive in High Quality Spaces "/>
              <w:tag w:val="Leadership "/>
              <w:id w:val="934863096"/>
              <w:placeholder>
                <w:docPart w:val="71E4CB174DEE47D0B3E951377CCFCE69"/>
              </w:placeholder>
              <w:showingPlcHdr/>
              <w:dropDownList>
                <w:listItem w:value="Choose an item."/>
                <w:listItem w:displayText="2.1 Children Experience High Quality Spaces" w:value="2.1 Children Experience High Quality Spaces"/>
              </w:dropDownList>
            </w:sdtPr>
            <w:sdtEndPr/>
            <w:sdtContent>
              <w:p w14:paraId="6B44A610" w14:textId="77777777" w:rsidR="00220A3D" w:rsidRPr="00D7741B" w:rsidRDefault="00220A3D" w:rsidP="004B2DC6">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sz w:val="22"/>
                <w:szCs w:val="22"/>
              </w:rPr>
              <w:alias w:val="Children Play and Learn "/>
              <w:tag w:val="Leadership "/>
              <w:id w:val="-306703582"/>
              <w:placeholder>
                <w:docPart w:val="32069D056AEB46B5AABE68C303550F90"/>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43A3B2D1" w14:textId="59A4CCA2" w:rsidR="00220A3D" w:rsidRPr="00D7741B" w:rsidRDefault="006977F3" w:rsidP="004B2DC6">
                <w:pPr>
                  <w:pStyle w:val="Default"/>
                  <w:rPr>
                    <w:rFonts w:asciiTheme="minorHAnsi" w:hAnsiTheme="minorHAnsi" w:cstheme="minorHAnsi"/>
                    <w:color w:val="auto"/>
                    <w:sz w:val="22"/>
                    <w:szCs w:val="22"/>
                  </w:rPr>
                </w:pPr>
                <w:r>
                  <w:rPr>
                    <w:rFonts w:asciiTheme="minorHAnsi" w:hAnsiTheme="minorHAnsi" w:cstheme="minorHAnsi"/>
                    <w:sz w:val="22"/>
                    <w:szCs w:val="22"/>
                  </w:rPr>
                  <w:t>3.2 Curriculum</w:t>
                </w:r>
              </w:p>
            </w:sdtContent>
          </w:sdt>
          <w:sdt>
            <w:sdtPr>
              <w:rPr>
                <w:rFonts w:asciiTheme="minorHAnsi" w:hAnsiTheme="minorHAnsi" w:cstheme="minorHAnsi"/>
                <w:sz w:val="22"/>
                <w:szCs w:val="22"/>
              </w:rPr>
              <w:alias w:val="Children Are Supported to Achieve "/>
              <w:tag w:val="Leadership "/>
              <w:id w:val="1388381723"/>
              <w:placeholder>
                <w:docPart w:val="B705D073B0DD4582B95FC99B7A59293E"/>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7A0FD144" w14:textId="5C5F09B8" w:rsidR="00220A3D" w:rsidRDefault="007D4496" w:rsidP="004B2DC6">
                <w:pPr>
                  <w:pStyle w:val="Default"/>
                  <w:rPr>
                    <w:rFonts w:asciiTheme="minorHAnsi" w:hAnsiTheme="minorHAnsi" w:cstheme="minorHAnsi"/>
                    <w:sz w:val="20"/>
                    <w:szCs w:val="20"/>
                    <w:u w:val="single"/>
                  </w:rPr>
                </w:pPr>
                <w:r>
                  <w:rPr>
                    <w:rFonts w:asciiTheme="minorHAnsi" w:hAnsiTheme="minorHAnsi" w:cstheme="minorHAnsi"/>
                    <w:sz w:val="22"/>
                    <w:szCs w:val="22"/>
                  </w:rPr>
                  <w:t>4.3 Children's Progress</w:t>
                </w:r>
              </w:p>
            </w:sdtContent>
          </w:sdt>
          <w:p w14:paraId="4BDC19A2" w14:textId="77777777" w:rsidR="00220A3D" w:rsidRPr="0082145D" w:rsidRDefault="00220A3D" w:rsidP="004B2DC6">
            <w:pPr>
              <w:pStyle w:val="Default"/>
              <w:rPr>
                <w:rFonts w:asciiTheme="minorHAnsi" w:hAnsiTheme="minorHAnsi" w:cstheme="minorHAnsi"/>
                <w:sz w:val="20"/>
                <w:szCs w:val="20"/>
                <w:u w:val="single"/>
              </w:rPr>
            </w:pPr>
          </w:p>
          <w:p w14:paraId="55D04679" w14:textId="77777777" w:rsidR="00220A3D" w:rsidRPr="0082145D" w:rsidRDefault="00220A3D" w:rsidP="004B2DC6">
            <w:pPr>
              <w:pStyle w:val="Default"/>
              <w:rPr>
                <w:rFonts w:asciiTheme="minorHAnsi" w:hAnsiTheme="minorHAnsi" w:cstheme="minorHAnsi"/>
                <w:sz w:val="20"/>
                <w:szCs w:val="20"/>
                <w:u w:val="single"/>
              </w:rPr>
            </w:pPr>
          </w:p>
          <w:p w14:paraId="322C7C01" w14:textId="77777777" w:rsidR="00220A3D" w:rsidRPr="0082145D" w:rsidRDefault="00220A3D" w:rsidP="004B2DC6">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1857502361"/>
              <w:placeholder>
                <w:docPart w:val="05F2FE0CFCCB489CA861DB1B655AA9D2"/>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F9E095A" w14:textId="64C1A2F6" w:rsidR="00220A3D" w:rsidRPr="0082145D" w:rsidRDefault="007D4496" w:rsidP="004B2DC6">
                <w:pPr>
                  <w:rPr>
                    <w:rFonts w:cstheme="minorHAnsi"/>
                    <w:sz w:val="24"/>
                    <w:szCs w:val="24"/>
                  </w:rPr>
                </w:pPr>
                <w:r>
                  <w:rPr>
                    <w:rFonts w:cstheme="minorHAnsi"/>
                    <w:sz w:val="24"/>
                    <w:szCs w:val="24"/>
                  </w:rPr>
                  <w:t>Article 28: (Right to education):</w:t>
                </w:r>
              </w:p>
            </w:sdtContent>
          </w:sdt>
          <w:p w14:paraId="1CD9BD7B" w14:textId="50237F8F" w:rsidR="00220A3D" w:rsidRPr="0082145D" w:rsidRDefault="006C23DA" w:rsidP="004B2DC6">
            <w:pPr>
              <w:rPr>
                <w:rFonts w:cstheme="minorHAnsi"/>
                <w:sz w:val="24"/>
                <w:szCs w:val="24"/>
              </w:rPr>
            </w:pPr>
            <w:sdt>
              <w:sdtPr>
                <w:rPr>
                  <w:rFonts w:cstheme="minorHAnsi"/>
                  <w:i/>
                  <w:sz w:val="24"/>
                  <w:szCs w:val="24"/>
                </w:rPr>
                <w:alias w:val="RRS Unicef articles"/>
                <w:tag w:val="RRS Unicef articles"/>
                <w:id w:val="-1529250829"/>
                <w:placeholder>
                  <w:docPart w:val="AAA71620B0C4450CB125D6D8A42247FA"/>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7D4496">
                  <w:rPr>
                    <w:rFonts w:cstheme="minorHAnsi"/>
                    <w:i/>
                    <w:sz w:val="24"/>
                    <w:szCs w:val="24"/>
                  </w:rPr>
                  <w:t>Article 29 (Goals of education):</w:t>
                </w:r>
              </w:sdtContent>
            </w:sdt>
            <w:r w:rsidR="00220A3D" w:rsidRPr="0082145D">
              <w:rPr>
                <w:rFonts w:cstheme="minorHAnsi"/>
                <w:sz w:val="24"/>
                <w:szCs w:val="24"/>
              </w:rPr>
              <w:t xml:space="preserve"> </w:t>
            </w:r>
          </w:p>
          <w:p w14:paraId="6846CDDB" w14:textId="77777777" w:rsidR="00220A3D" w:rsidRPr="0082145D" w:rsidRDefault="00220A3D" w:rsidP="004B2DC6">
            <w:pPr>
              <w:rPr>
                <w:rFonts w:cstheme="minorHAnsi"/>
                <w:i/>
                <w:sz w:val="24"/>
                <w:szCs w:val="24"/>
              </w:rPr>
            </w:pPr>
          </w:p>
        </w:tc>
      </w:tr>
      <w:tr w:rsidR="00220A3D" w:rsidRPr="0082145D" w14:paraId="1A758A36" w14:textId="77777777" w:rsidTr="004B2DC6">
        <w:tc>
          <w:tcPr>
            <w:tcW w:w="10485" w:type="dxa"/>
            <w:gridSpan w:val="2"/>
          </w:tcPr>
          <w:p w14:paraId="5BE53921" w14:textId="77777777" w:rsidR="00220A3D" w:rsidRPr="0077585A" w:rsidRDefault="00220A3D" w:rsidP="004B2DC6">
            <w:pPr>
              <w:pStyle w:val="ListParagraph"/>
              <w:ind w:left="0"/>
              <w:rPr>
                <w:rFonts w:cstheme="minorHAnsi"/>
                <w:b/>
                <w:bCs/>
              </w:rPr>
            </w:pPr>
            <w:r w:rsidRPr="0077585A">
              <w:rPr>
                <w:rFonts w:cstheme="minorHAnsi"/>
                <w:b/>
                <w:bCs/>
              </w:rPr>
              <w:t>Outcome: [Cut and paste from SIP]</w:t>
            </w:r>
          </w:p>
          <w:p w14:paraId="19D78671" w14:textId="77777777" w:rsidR="00FD48EE" w:rsidRPr="0077585A" w:rsidRDefault="00FD48EE" w:rsidP="00FD48EE">
            <w:pPr>
              <w:pStyle w:val="ListBullet"/>
              <w:numPr>
                <w:ilvl w:val="0"/>
                <w:numId w:val="0"/>
              </w:numPr>
              <w:ind w:left="360" w:hanging="360"/>
              <w:rPr>
                <w:rFonts w:cstheme="minorHAnsi"/>
              </w:rPr>
            </w:pPr>
            <w:r w:rsidRPr="0077585A">
              <w:rPr>
                <w:rFonts w:cstheme="minorHAnsi"/>
              </w:rPr>
              <w:t xml:space="preserve">Pupils achieve accreditation appropriate to their abilities, ensuring their learning is </w:t>
            </w:r>
            <w:proofErr w:type="spellStart"/>
            <w:r w:rsidRPr="0077585A">
              <w:rPr>
                <w:rFonts w:cstheme="minorHAnsi"/>
              </w:rPr>
              <w:t>recognised</w:t>
            </w:r>
            <w:proofErr w:type="spellEnd"/>
            <w:r w:rsidRPr="0077585A">
              <w:rPr>
                <w:rFonts w:cstheme="minorHAnsi"/>
              </w:rPr>
              <w:t xml:space="preserve"> and valued.</w:t>
            </w:r>
          </w:p>
          <w:p w14:paraId="7C4D692D" w14:textId="77777777" w:rsidR="00FD48EE" w:rsidRPr="0077585A" w:rsidRDefault="00FD48EE" w:rsidP="00FD48EE">
            <w:pPr>
              <w:pStyle w:val="ListBullet"/>
              <w:rPr>
                <w:rFonts w:cstheme="minorHAnsi"/>
              </w:rPr>
            </w:pPr>
            <w:bookmarkStart w:id="2" w:name="_Hlk233809569"/>
            <w:r w:rsidRPr="0077585A">
              <w:rPr>
                <w:rFonts w:cstheme="minorHAnsi"/>
              </w:rPr>
              <w:t>Learners develop greater independence and life skills to support future transitions.</w:t>
            </w:r>
          </w:p>
          <w:p w14:paraId="40C8D22B" w14:textId="77777777" w:rsidR="00FD48EE" w:rsidRPr="0077585A" w:rsidRDefault="00FD48EE" w:rsidP="00FD48EE">
            <w:pPr>
              <w:pStyle w:val="ListBullet"/>
              <w:rPr>
                <w:rFonts w:cstheme="minorHAnsi"/>
              </w:rPr>
            </w:pPr>
            <w:r w:rsidRPr="0077585A">
              <w:rPr>
                <w:rFonts w:cstheme="minorHAnsi"/>
              </w:rPr>
              <w:t>Pupils have clear post-school plans that reflect their aspirations and support needs.</w:t>
            </w:r>
          </w:p>
          <w:p w14:paraId="733387F8" w14:textId="77777777" w:rsidR="00FD48EE" w:rsidRPr="0077585A" w:rsidRDefault="00FD48EE" w:rsidP="00FD48EE">
            <w:pPr>
              <w:pStyle w:val="ListBullet"/>
              <w:rPr>
                <w:rFonts w:cstheme="minorHAnsi"/>
              </w:rPr>
            </w:pPr>
            <w:r w:rsidRPr="0077585A">
              <w:rPr>
                <w:rFonts w:cstheme="minorHAnsi"/>
              </w:rPr>
              <w:t>Every leaver moves into a positive, sustainable destination (college, work, supported employment, or community support).</w:t>
            </w:r>
          </w:p>
          <w:p w14:paraId="1AF438D2" w14:textId="77777777" w:rsidR="00FD48EE" w:rsidRPr="0077585A" w:rsidRDefault="00FD48EE" w:rsidP="00FD48EE">
            <w:pPr>
              <w:pStyle w:val="ListBullet"/>
              <w:rPr>
                <w:rFonts w:cstheme="minorHAnsi"/>
              </w:rPr>
            </w:pPr>
            <w:r w:rsidRPr="0077585A">
              <w:rPr>
                <w:rFonts w:cstheme="minorHAnsi"/>
              </w:rPr>
              <w:t xml:space="preserve">Learners leave </w:t>
            </w:r>
            <w:proofErr w:type="spellStart"/>
            <w:r w:rsidRPr="0077585A">
              <w:rPr>
                <w:rFonts w:cstheme="minorHAnsi"/>
              </w:rPr>
              <w:t>Craigmarloch</w:t>
            </w:r>
            <w:proofErr w:type="spellEnd"/>
            <w:r w:rsidRPr="0077585A">
              <w:rPr>
                <w:rFonts w:cstheme="minorHAnsi"/>
              </w:rPr>
              <w:t xml:space="preserve"> School with a sense of achievement, dignity, and readiness for the next stage of life.</w:t>
            </w:r>
          </w:p>
          <w:p w14:paraId="262218FA" w14:textId="2B9C3DD5" w:rsidR="00220A3D" w:rsidRPr="0077585A" w:rsidRDefault="00FD48EE" w:rsidP="004B2DC6">
            <w:pPr>
              <w:pStyle w:val="ListParagraph"/>
              <w:ind w:left="0"/>
              <w:rPr>
                <w:rFonts w:cstheme="minorHAnsi"/>
              </w:rPr>
            </w:pPr>
            <w:r w:rsidRPr="0077585A">
              <w:rPr>
                <w:rFonts w:cstheme="minorHAnsi"/>
              </w:rPr>
              <w:t>Audit current Senior Phase curriculum to identify strengths, gaps, and opportunities across accreditation and life skills provision</w:t>
            </w:r>
          </w:p>
          <w:p w14:paraId="23FCE18F" w14:textId="3765E1DF" w:rsidR="00FD48EE" w:rsidRPr="0077585A" w:rsidRDefault="00FD48EE" w:rsidP="004B2DC6">
            <w:pPr>
              <w:pStyle w:val="ListParagraph"/>
              <w:ind w:left="0"/>
              <w:rPr>
                <w:rFonts w:cstheme="minorHAnsi"/>
              </w:rPr>
            </w:pPr>
          </w:p>
          <w:p w14:paraId="5A970752" w14:textId="04998D82" w:rsidR="00FD48EE" w:rsidRPr="0077585A" w:rsidRDefault="00D6726D" w:rsidP="004B2DC6">
            <w:pPr>
              <w:pStyle w:val="ListParagraph"/>
              <w:ind w:left="0"/>
              <w:rPr>
                <w:rFonts w:cstheme="minorHAnsi"/>
              </w:rPr>
            </w:pPr>
            <w:r w:rsidRPr="0077585A">
              <w:rPr>
                <w:rFonts w:cstheme="minorHAnsi"/>
              </w:rPr>
              <w:t>Develop individualised Senior Phase learner journeys that balance accreditation, personal achievement, and preparation for destinations.</w:t>
            </w:r>
          </w:p>
          <w:p w14:paraId="11D662FC" w14:textId="68A01E35" w:rsidR="00D6726D" w:rsidRPr="0077585A" w:rsidRDefault="00D6726D" w:rsidP="004B2DC6">
            <w:pPr>
              <w:pStyle w:val="ListParagraph"/>
              <w:ind w:left="0"/>
              <w:rPr>
                <w:rFonts w:cstheme="minorHAnsi"/>
              </w:rPr>
            </w:pPr>
          </w:p>
          <w:p w14:paraId="61B3CE17" w14:textId="3FC4F6AD" w:rsidR="00D6726D" w:rsidRPr="0077585A" w:rsidRDefault="00D6726D" w:rsidP="004B2DC6">
            <w:pPr>
              <w:pStyle w:val="ListParagraph"/>
              <w:ind w:left="0"/>
              <w:rPr>
                <w:rFonts w:cstheme="minorHAnsi"/>
              </w:rPr>
            </w:pPr>
            <w:r w:rsidRPr="0077585A">
              <w:rPr>
                <w:rFonts w:cstheme="minorHAnsi"/>
              </w:rPr>
              <w:t>Review established partnerships with local colleges, employers, and third-sector organisations to expand post-school opportunities.</w:t>
            </w:r>
          </w:p>
          <w:p w14:paraId="02382F7B" w14:textId="408232FD" w:rsidR="00D6726D" w:rsidRPr="0077585A" w:rsidRDefault="00D6726D" w:rsidP="004B2DC6">
            <w:pPr>
              <w:pStyle w:val="ListParagraph"/>
              <w:ind w:left="0"/>
              <w:rPr>
                <w:rFonts w:cstheme="minorHAnsi"/>
              </w:rPr>
            </w:pPr>
          </w:p>
          <w:p w14:paraId="5DEADB51" w14:textId="3B65137D" w:rsidR="00D6726D" w:rsidRPr="0077585A" w:rsidRDefault="00D6726D" w:rsidP="004B2DC6">
            <w:pPr>
              <w:pStyle w:val="ListParagraph"/>
              <w:ind w:left="0"/>
              <w:rPr>
                <w:rFonts w:cstheme="minorHAnsi"/>
              </w:rPr>
            </w:pPr>
            <w:r w:rsidRPr="0077585A">
              <w:rPr>
                <w:rFonts w:cstheme="minorHAnsi"/>
              </w:rPr>
              <w:t>Strengthen transition planning processes, engaging pupils, parents/carers, Skills Development Scotland, colleges, and community partners from S3 onwards.</w:t>
            </w:r>
          </w:p>
          <w:p w14:paraId="2FA97090" w14:textId="1250091A" w:rsidR="00D6726D" w:rsidRPr="0077585A" w:rsidRDefault="00D6726D" w:rsidP="004B2DC6">
            <w:pPr>
              <w:pStyle w:val="ListParagraph"/>
              <w:ind w:left="0"/>
              <w:rPr>
                <w:rFonts w:cstheme="minorHAnsi"/>
              </w:rPr>
            </w:pPr>
          </w:p>
          <w:p w14:paraId="2379D42F" w14:textId="6CCDC421" w:rsidR="00D6726D" w:rsidRPr="0077585A" w:rsidRDefault="00D6726D" w:rsidP="004B2DC6">
            <w:pPr>
              <w:pStyle w:val="ListParagraph"/>
              <w:ind w:left="0"/>
              <w:rPr>
                <w:rFonts w:cstheme="minorHAnsi"/>
              </w:rPr>
            </w:pPr>
            <w:r w:rsidRPr="0077585A">
              <w:rPr>
                <w:rFonts w:cstheme="minorHAnsi"/>
              </w:rPr>
              <w:t>Enhance life skills and independence programmes, embedding opportunities for functional literacy, numeracy, health and wellbeing, travel training, and digital skills.</w:t>
            </w:r>
          </w:p>
          <w:p w14:paraId="2CEA121B" w14:textId="2AC56C34" w:rsidR="00D6726D" w:rsidRPr="0077585A" w:rsidRDefault="00D6726D" w:rsidP="004B2DC6">
            <w:pPr>
              <w:pStyle w:val="ListParagraph"/>
              <w:ind w:left="0"/>
              <w:rPr>
                <w:rFonts w:cstheme="minorHAnsi"/>
              </w:rPr>
            </w:pPr>
          </w:p>
          <w:p w14:paraId="6E20A7A3" w14:textId="414F2AB7" w:rsidR="00220A3D" w:rsidRPr="0077585A" w:rsidRDefault="00D6726D" w:rsidP="004B2DC0">
            <w:pPr>
              <w:pStyle w:val="ListParagraph"/>
              <w:ind w:left="0"/>
              <w:rPr>
                <w:rFonts w:cstheme="minorHAnsi"/>
              </w:rPr>
            </w:pPr>
            <w:r w:rsidRPr="0077585A">
              <w:rPr>
                <w:rFonts w:cstheme="minorHAnsi"/>
              </w:rPr>
              <w:t>Develop a clear framework of accreditation pathways, ensuring alignment with pupil needs (including National 1–4, ASDAN, SQA Awards, Duke of Edinburgh, John Muir Award, and vocational learning).</w:t>
            </w:r>
            <w:bookmarkEnd w:id="2"/>
          </w:p>
          <w:p w14:paraId="04A7082D" w14:textId="77777777" w:rsidR="004B2DC0" w:rsidRPr="0077585A" w:rsidRDefault="004B2DC0" w:rsidP="004B2DC0">
            <w:pPr>
              <w:pStyle w:val="ListParagraph"/>
              <w:ind w:left="0"/>
              <w:rPr>
                <w:rFonts w:cstheme="minorHAnsi"/>
                <w:b/>
                <w:bCs/>
              </w:rPr>
            </w:pPr>
          </w:p>
          <w:p w14:paraId="75CC09F4" w14:textId="77777777" w:rsidR="00220A3D" w:rsidRPr="0077585A" w:rsidRDefault="00220A3D" w:rsidP="004B2DC6">
            <w:pPr>
              <w:rPr>
                <w:rFonts w:cstheme="minorHAnsi"/>
                <w:b/>
                <w:i/>
              </w:rPr>
            </w:pPr>
            <w:r w:rsidRPr="0077585A">
              <w:rPr>
                <w:rFonts w:cstheme="minorHAnsi"/>
                <w:b/>
              </w:rPr>
              <w:t>Progress and impact of outcomes for learners:</w:t>
            </w:r>
            <w:r w:rsidRPr="0077585A">
              <w:rPr>
                <w:rFonts w:cstheme="minorHAnsi"/>
                <w:b/>
                <w:i/>
              </w:rPr>
              <w:t xml:space="preserve"> </w:t>
            </w:r>
          </w:p>
          <w:p w14:paraId="4F8383C9" w14:textId="77777777" w:rsidR="004B2DC0" w:rsidRPr="0077585A" w:rsidRDefault="00220A3D" w:rsidP="004B2DC0">
            <w:pPr>
              <w:pStyle w:val="Default"/>
              <w:ind w:left="32"/>
              <w:rPr>
                <w:rFonts w:asciiTheme="minorHAnsi" w:hAnsiTheme="minorHAnsi" w:cstheme="minorHAnsi"/>
                <w:sz w:val="22"/>
                <w:szCs w:val="22"/>
              </w:rPr>
            </w:pPr>
            <w:r w:rsidRPr="0077585A">
              <w:rPr>
                <w:rFonts w:asciiTheme="minorHAnsi" w:hAnsiTheme="minorHAnsi" w:cstheme="minorHAnsi"/>
                <w:sz w:val="22"/>
                <w:szCs w:val="22"/>
              </w:rPr>
              <w:t xml:space="preserve"> </w:t>
            </w:r>
          </w:p>
          <w:p w14:paraId="20A0996B" w14:textId="77777777" w:rsidR="004B2DC0" w:rsidRPr="0077585A" w:rsidRDefault="004B2DC0" w:rsidP="004B2DC0">
            <w:pPr>
              <w:pStyle w:val="Default"/>
              <w:ind w:left="32"/>
              <w:rPr>
                <w:rFonts w:asciiTheme="minorHAnsi" w:hAnsiTheme="minorHAnsi" w:cstheme="minorHAnsi"/>
                <w:sz w:val="22"/>
                <w:szCs w:val="22"/>
              </w:rPr>
            </w:pPr>
          </w:p>
          <w:p w14:paraId="1E479762" w14:textId="0363A43E" w:rsidR="00BE14C5" w:rsidRPr="0077585A" w:rsidRDefault="00BE14C5" w:rsidP="004B2DC0">
            <w:pPr>
              <w:pStyle w:val="Default"/>
              <w:ind w:left="32"/>
              <w:rPr>
                <w:rFonts w:asciiTheme="minorHAnsi" w:hAnsiTheme="minorHAnsi" w:cstheme="minorHAnsi"/>
                <w:color w:val="auto"/>
                <w:sz w:val="22"/>
                <w:szCs w:val="22"/>
              </w:rPr>
            </w:pPr>
            <w:r w:rsidRPr="0077585A">
              <w:rPr>
                <w:rFonts w:asciiTheme="minorHAnsi" w:hAnsiTheme="minorHAnsi" w:cstheme="minorHAnsi"/>
                <w:sz w:val="22"/>
                <w:szCs w:val="22"/>
              </w:rPr>
              <w:t>Overall, this improvement priority has made good progress in strengthening Developing the Young Workforce (DYW) opportunities for young people and increasing learners' awareness of future learning, life and work. Through the continued development of meaningful partnerships with employers, community organisations and training providers, learners have benefitted from an increasingly relevant and aspirational curriculum which has broadened their understanding of employment pathways while promoting ambition and inclusion.</w:t>
            </w:r>
          </w:p>
          <w:p w14:paraId="3B87480B" w14:textId="77777777" w:rsidR="00BE14C5" w:rsidRPr="0077585A" w:rsidRDefault="00BE14C5" w:rsidP="00BE14C5">
            <w:pPr>
              <w:pStyle w:val="NormalWeb"/>
              <w:rPr>
                <w:rFonts w:asciiTheme="minorHAnsi" w:hAnsiTheme="minorHAnsi" w:cstheme="minorHAnsi"/>
                <w:sz w:val="22"/>
                <w:szCs w:val="22"/>
              </w:rPr>
            </w:pPr>
            <w:r w:rsidRPr="0077585A">
              <w:rPr>
                <w:rFonts w:asciiTheme="minorHAnsi" w:hAnsiTheme="minorHAnsi" w:cstheme="minorHAnsi"/>
                <w:sz w:val="22"/>
                <w:szCs w:val="22"/>
              </w:rPr>
              <w:lastRenderedPageBreak/>
              <w:t xml:space="preserve">One of the most successful developments during the session was the introduction of </w:t>
            </w:r>
            <w:r w:rsidRPr="0077585A">
              <w:rPr>
                <w:rStyle w:val="Strong"/>
                <w:rFonts w:asciiTheme="minorHAnsi" w:hAnsiTheme="minorHAnsi" w:cstheme="minorHAnsi"/>
                <w:sz w:val="22"/>
                <w:szCs w:val="22"/>
              </w:rPr>
              <w:t>DYW Tuesdays</w:t>
            </w:r>
            <w:r w:rsidRPr="0077585A">
              <w:rPr>
                <w:rFonts w:asciiTheme="minorHAnsi" w:hAnsiTheme="minorHAnsi" w:cstheme="minorHAnsi"/>
                <w:sz w:val="22"/>
                <w:szCs w:val="22"/>
              </w:rPr>
              <w:t xml:space="preserve">, which provided learners in S3–S6 with regular opportunities to engage with professionals from a diverse range of employment sectors. Guest speakers represented industries that were both accessible to young people with additional support needs and aspirational in nature, enabling learners to explore a wide variety of future possibilities. Speakers shared authentic accounts of their own career journeys, emphasising progression from entry-level positions through determination, skill development and experience. Learner evaluations demonstrated high levels of engagement and enjoyment, with many reporting that the programme introduced them to career pathways they had not previously considered. The quality of learners' participation, questioning and interactions was consistently recognised by visiting professionals, further enhancing </w:t>
            </w:r>
            <w:proofErr w:type="spellStart"/>
            <w:r w:rsidRPr="0077585A">
              <w:rPr>
                <w:rFonts w:asciiTheme="minorHAnsi" w:hAnsiTheme="minorHAnsi" w:cstheme="minorHAnsi"/>
                <w:sz w:val="22"/>
                <w:szCs w:val="22"/>
              </w:rPr>
              <w:t>Craigmarloch</w:t>
            </w:r>
            <w:proofErr w:type="spellEnd"/>
            <w:r w:rsidRPr="0077585A">
              <w:rPr>
                <w:rFonts w:asciiTheme="minorHAnsi" w:hAnsiTheme="minorHAnsi" w:cstheme="minorHAnsi"/>
                <w:sz w:val="22"/>
                <w:szCs w:val="22"/>
              </w:rPr>
              <w:t xml:space="preserve"> School's reputation within the wider community.</w:t>
            </w:r>
          </w:p>
          <w:p w14:paraId="4FE3A5BD" w14:textId="77777777" w:rsidR="00BE14C5" w:rsidRPr="0077585A" w:rsidRDefault="00BE14C5" w:rsidP="00BE14C5">
            <w:pPr>
              <w:pStyle w:val="NormalWeb"/>
              <w:rPr>
                <w:rFonts w:asciiTheme="minorHAnsi" w:hAnsiTheme="minorHAnsi" w:cstheme="minorHAnsi"/>
                <w:sz w:val="22"/>
                <w:szCs w:val="22"/>
              </w:rPr>
            </w:pPr>
            <w:r w:rsidRPr="0077585A">
              <w:rPr>
                <w:rFonts w:asciiTheme="minorHAnsi" w:hAnsiTheme="minorHAnsi" w:cstheme="minorHAnsi"/>
                <w:sz w:val="22"/>
                <w:szCs w:val="22"/>
              </w:rPr>
              <w:t xml:space="preserve">The programme has also strengthened relationships with existing partners whilst establishing valuable new links with employers and community organisations. These partnerships have increased opportunities for future collaboration and have promoted the capabilities of </w:t>
            </w:r>
            <w:proofErr w:type="spellStart"/>
            <w:r w:rsidRPr="0077585A">
              <w:rPr>
                <w:rFonts w:asciiTheme="minorHAnsi" w:hAnsiTheme="minorHAnsi" w:cstheme="minorHAnsi"/>
                <w:sz w:val="22"/>
                <w:szCs w:val="22"/>
              </w:rPr>
              <w:t>Craigmarloch</w:t>
            </w:r>
            <w:proofErr w:type="spellEnd"/>
            <w:r w:rsidRPr="0077585A">
              <w:rPr>
                <w:rFonts w:asciiTheme="minorHAnsi" w:hAnsiTheme="minorHAnsi" w:cstheme="minorHAnsi"/>
                <w:sz w:val="22"/>
                <w:szCs w:val="22"/>
              </w:rPr>
              <w:t xml:space="preserve"> learners to potential employers and training providers. Whilst the programme has successfully raised awareness of career opportunities, evaluation indicates that its long-term impact could be further strengthened through closer alignment between DYW developments, pastoral leadership and whole-school improvement priorities. More structured follow-up planning would enable learners to progress from career awareness to sustained experiences of work, accreditation and positive post-school destinations.</w:t>
            </w:r>
          </w:p>
          <w:p w14:paraId="6B5A1208" w14:textId="77777777" w:rsidR="00BE14C5" w:rsidRPr="0077585A" w:rsidRDefault="00BE14C5" w:rsidP="00BE14C5">
            <w:pPr>
              <w:pStyle w:val="NormalWeb"/>
              <w:rPr>
                <w:rFonts w:asciiTheme="minorHAnsi" w:hAnsiTheme="minorHAnsi" w:cstheme="minorHAnsi"/>
                <w:sz w:val="22"/>
                <w:szCs w:val="22"/>
              </w:rPr>
            </w:pPr>
            <w:r w:rsidRPr="0077585A">
              <w:rPr>
                <w:rFonts w:asciiTheme="minorHAnsi" w:hAnsiTheme="minorHAnsi" w:cstheme="minorHAnsi"/>
                <w:sz w:val="22"/>
                <w:szCs w:val="22"/>
              </w:rPr>
              <w:t>Work experience opportunities also continued to expand throughout the session, with senior phase learners successfully participating in placements across sectors including catering, hospitality, fast food and grounds maintenance. These experiences provided authentic opportunities to develop employability skills, confidence and independence whilst allowing learners to experience workplace expectations in supportive environments. Staff evaluations and learner feedback demonstrated that these placements increased motivation and, in several cases, inspired learners to pursue further opportunities within the industries they experienced.</w:t>
            </w:r>
          </w:p>
          <w:p w14:paraId="7972BCF5" w14:textId="77777777" w:rsidR="00BE14C5" w:rsidRPr="0077585A" w:rsidRDefault="00BE14C5" w:rsidP="00BE14C5">
            <w:pPr>
              <w:pStyle w:val="NormalWeb"/>
              <w:rPr>
                <w:rFonts w:asciiTheme="minorHAnsi" w:hAnsiTheme="minorHAnsi" w:cstheme="minorHAnsi"/>
                <w:sz w:val="22"/>
                <w:szCs w:val="22"/>
              </w:rPr>
            </w:pPr>
            <w:r w:rsidRPr="0077585A">
              <w:rPr>
                <w:rFonts w:asciiTheme="minorHAnsi" w:hAnsiTheme="minorHAnsi" w:cstheme="minorHAnsi"/>
                <w:sz w:val="22"/>
                <w:szCs w:val="22"/>
              </w:rPr>
              <w:t>The impact on learners extends beyond employability. Evidence gathered throughout the year demonstrates improvements in learners' confidence, communication skills and understanding of the wider community. Young people developed greater awareness of the range of careers available to them, strengthened their understanding of how classroom learning connects to future employment and benefited from positive role models who challenged perceptions about disability, aspiration and success. Opportunities to interact with unfamiliar adults in supportive contexts also contributed positively to the development of communication, social interaction and self-confidence.</w:t>
            </w:r>
          </w:p>
          <w:p w14:paraId="41C7ED2D" w14:textId="150F6C23" w:rsidR="00BE14C5" w:rsidRPr="0077585A" w:rsidRDefault="00BE14C5" w:rsidP="00BE14C5">
            <w:pPr>
              <w:pStyle w:val="NormalWeb"/>
              <w:rPr>
                <w:rFonts w:asciiTheme="minorHAnsi" w:hAnsiTheme="minorHAnsi" w:cstheme="minorHAnsi"/>
                <w:sz w:val="22"/>
                <w:szCs w:val="22"/>
              </w:rPr>
            </w:pPr>
            <w:r w:rsidRPr="0077585A">
              <w:rPr>
                <w:rFonts w:asciiTheme="minorHAnsi" w:hAnsiTheme="minorHAnsi" w:cstheme="minorHAnsi"/>
                <w:sz w:val="22"/>
                <w:szCs w:val="22"/>
              </w:rPr>
              <w:t>Th</w:t>
            </w:r>
            <w:r w:rsidR="0077585A">
              <w:rPr>
                <w:rFonts w:asciiTheme="minorHAnsi" w:hAnsiTheme="minorHAnsi" w:cstheme="minorHAnsi"/>
                <w:sz w:val="22"/>
                <w:szCs w:val="22"/>
              </w:rPr>
              <w:t>is</w:t>
            </w:r>
            <w:r w:rsidRPr="0077585A">
              <w:rPr>
                <w:rFonts w:asciiTheme="minorHAnsi" w:hAnsiTheme="minorHAnsi" w:cstheme="minorHAnsi"/>
                <w:sz w:val="22"/>
                <w:szCs w:val="22"/>
              </w:rPr>
              <w:t xml:space="preserve"> has also strengthened professional practice across the school. The introduction of DYW Tuesdays created greater efficiency within the school timetable whilst increasing staff awareness of employment pathways and opportunities available to young people with additional support needs. Staff reported increased confidence in making meaningful links between curriculum learning and employability, whilst partnerships developed through guest speakers have already generated new opportunities for curriculum enrichment. One notable example included collaboration with Screen Scotland, creating opportunities to enhance learning within the Performing Arts curriculum and explore external funding opportunities.</w:t>
            </w:r>
          </w:p>
          <w:p w14:paraId="2DE2C006" w14:textId="77777777" w:rsidR="00BE14C5" w:rsidRPr="0077585A" w:rsidRDefault="00BE14C5" w:rsidP="00BE14C5">
            <w:pPr>
              <w:pStyle w:val="NormalWeb"/>
              <w:rPr>
                <w:rFonts w:asciiTheme="minorHAnsi" w:hAnsiTheme="minorHAnsi" w:cstheme="minorHAnsi"/>
                <w:sz w:val="22"/>
                <w:szCs w:val="22"/>
              </w:rPr>
            </w:pPr>
            <w:r w:rsidRPr="0077585A">
              <w:rPr>
                <w:rFonts w:asciiTheme="minorHAnsi" w:hAnsiTheme="minorHAnsi" w:cstheme="minorHAnsi"/>
                <w:sz w:val="22"/>
                <w:szCs w:val="22"/>
              </w:rPr>
              <w:t>Parental engagement has also begun to strengthen through increased opportunities for families to contribute their own professional knowledge and experiences. This has helped develop stronger relationships between home and school whilst supporting parents to better understand how employability skills are developed throughout the curriculum. Plans are now in place to build upon this positive engagement during the forthcoming academic session.</w:t>
            </w:r>
          </w:p>
          <w:p w14:paraId="2CDFA2CE" w14:textId="1D6717BD" w:rsidR="00220A3D" w:rsidRPr="0077585A" w:rsidRDefault="00BE14C5" w:rsidP="008E2E2E">
            <w:pPr>
              <w:pStyle w:val="NormalWeb"/>
              <w:rPr>
                <w:rFonts w:asciiTheme="minorHAnsi" w:hAnsiTheme="minorHAnsi" w:cstheme="minorHAnsi"/>
                <w:sz w:val="22"/>
                <w:szCs w:val="22"/>
              </w:rPr>
            </w:pPr>
            <w:r w:rsidRPr="0077585A">
              <w:rPr>
                <w:rFonts w:asciiTheme="minorHAnsi" w:hAnsiTheme="minorHAnsi" w:cstheme="minorHAnsi"/>
                <w:sz w:val="22"/>
                <w:szCs w:val="22"/>
              </w:rPr>
              <w:t>Overall, this priority has had a positive impact on learner aspiration, employer engagement and the development of employability skills. Strong foundations have been established through high-quality partnerships and meaningful learner experiences. The next phase of development should focus on ensuring that these experiences translate into sustained pathways, accredited achievements and positive destinations for all learners.</w:t>
            </w:r>
          </w:p>
        </w:tc>
      </w:tr>
      <w:tr w:rsidR="00220A3D" w:rsidRPr="0082145D" w14:paraId="40F7DA11" w14:textId="77777777" w:rsidTr="004B2DC6">
        <w:trPr>
          <w:trHeight w:val="943"/>
        </w:trPr>
        <w:tc>
          <w:tcPr>
            <w:tcW w:w="10485" w:type="dxa"/>
            <w:gridSpan w:val="2"/>
          </w:tcPr>
          <w:p w14:paraId="06CBE35C" w14:textId="0CF0FC0F" w:rsidR="00220A3D" w:rsidRPr="00833B6D" w:rsidRDefault="00220A3D" w:rsidP="004B2DC6">
            <w:pPr>
              <w:rPr>
                <w:rFonts w:cstheme="minorHAnsi"/>
                <w:b/>
                <w:bCs/>
                <w:sz w:val="24"/>
                <w:szCs w:val="24"/>
              </w:rPr>
            </w:pPr>
            <w:r w:rsidRPr="0082145D">
              <w:rPr>
                <w:rFonts w:cstheme="minorHAnsi"/>
                <w:b/>
                <w:bCs/>
                <w:sz w:val="24"/>
                <w:szCs w:val="24"/>
              </w:rPr>
              <w:lastRenderedPageBreak/>
              <w:t>Next steps</w:t>
            </w:r>
          </w:p>
          <w:p w14:paraId="5978EAD1" w14:textId="77777777" w:rsidR="007A660E" w:rsidRPr="0077585A" w:rsidRDefault="007A660E" w:rsidP="007A660E">
            <w:pPr>
              <w:pStyle w:val="NormalWeb"/>
              <w:numPr>
                <w:ilvl w:val="0"/>
                <w:numId w:val="45"/>
              </w:numPr>
              <w:rPr>
                <w:rFonts w:asciiTheme="minorHAnsi" w:hAnsiTheme="minorHAnsi" w:cstheme="minorHAnsi"/>
                <w:sz w:val="22"/>
                <w:szCs w:val="22"/>
              </w:rPr>
            </w:pPr>
            <w:r w:rsidRPr="0077585A">
              <w:rPr>
                <w:rFonts w:asciiTheme="minorHAnsi" w:hAnsiTheme="minorHAnsi" w:cstheme="minorHAnsi"/>
                <w:sz w:val="22"/>
                <w:szCs w:val="22"/>
              </w:rPr>
              <w:t>Develop a progressive whole-school DYW framework which maps employer engagement, work-based learning and career education from the Broad General Education through to the Senior Phase.</w:t>
            </w:r>
          </w:p>
          <w:p w14:paraId="0ED539D5" w14:textId="77777777" w:rsidR="007A660E" w:rsidRPr="0077585A" w:rsidRDefault="007A660E" w:rsidP="007A660E">
            <w:pPr>
              <w:pStyle w:val="NormalWeb"/>
              <w:numPr>
                <w:ilvl w:val="0"/>
                <w:numId w:val="45"/>
              </w:numPr>
              <w:rPr>
                <w:rFonts w:asciiTheme="minorHAnsi" w:hAnsiTheme="minorHAnsi" w:cstheme="minorHAnsi"/>
                <w:sz w:val="22"/>
                <w:szCs w:val="22"/>
              </w:rPr>
            </w:pPr>
            <w:r w:rsidRPr="0077585A">
              <w:rPr>
                <w:rFonts w:asciiTheme="minorHAnsi" w:hAnsiTheme="minorHAnsi" w:cstheme="minorHAnsi"/>
                <w:sz w:val="22"/>
                <w:szCs w:val="22"/>
              </w:rPr>
              <w:t>Increase opportunities for learners to participate in authentic workplace experiences, enterprise activities and community-based learning that allow them to apply and develop employability skills in real-life contexts.</w:t>
            </w:r>
          </w:p>
          <w:p w14:paraId="2518550E" w14:textId="77777777" w:rsidR="007A660E" w:rsidRPr="0077585A" w:rsidRDefault="007A660E" w:rsidP="007A660E">
            <w:pPr>
              <w:pStyle w:val="NormalWeb"/>
              <w:numPr>
                <w:ilvl w:val="0"/>
                <w:numId w:val="45"/>
              </w:numPr>
              <w:rPr>
                <w:rFonts w:asciiTheme="minorHAnsi" w:hAnsiTheme="minorHAnsi" w:cstheme="minorHAnsi"/>
                <w:sz w:val="22"/>
                <w:szCs w:val="22"/>
              </w:rPr>
            </w:pPr>
            <w:r w:rsidRPr="0077585A">
              <w:rPr>
                <w:rFonts w:asciiTheme="minorHAnsi" w:hAnsiTheme="minorHAnsi" w:cstheme="minorHAnsi"/>
                <w:sz w:val="22"/>
                <w:szCs w:val="22"/>
              </w:rPr>
              <w:t>Strengthen strategic partnerships with employers, colleges, training providers and supported employment services to increase the range of meaningful transition opportunities available to learners.</w:t>
            </w:r>
          </w:p>
          <w:p w14:paraId="3183C82A" w14:textId="77777777" w:rsidR="007A660E" w:rsidRPr="0077585A" w:rsidRDefault="007A660E" w:rsidP="007A660E">
            <w:pPr>
              <w:pStyle w:val="NormalWeb"/>
              <w:numPr>
                <w:ilvl w:val="0"/>
                <w:numId w:val="45"/>
              </w:numPr>
              <w:rPr>
                <w:rFonts w:asciiTheme="minorHAnsi" w:hAnsiTheme="minorHAnsi" w:cstheme="minorHAnsi"/>
                <w:sz w:val="22"/>
                <w:szCs w:val="22"/>
              </w:rPr>
            </w:pPr>
            <w:r w:rsidRPr="0077585A">
              <w:rPr>
                <w:rFonts w:asciiTheme="minorHAnsi" w:hAnsiTheme="minorHAnsi" w:cstheme="minorHAnsi"/>
                <w:sz w:val="22"/>
                <w:szCs w:val="22"/>
              </w:rPr>
              <w:t>Further embed the Career Education Standard and Skills for Learning, Life and Work across the curriculum, ensuring employability is explicitly planned for within learning and teaching.</w:t>
            </w:r>
          </w:p>
          <w:p w14:paraId="27A2B113" w14:textId="77777777" w:rsidR="007A660E" w:rsidRPr="0077585A" w:rsidRDefault="007A660E" w:rsidP="007A660E">
            <w:pPr>
              <w:pStyle w:val="NormalWeb"/>
              <w:numPr>
                <w:ilvl w:val="0"/>
                <w:numId w:val="45"/>
              </w:numPr>
              <w:rPr>
                <w:rFonts w:asciiTheme="minorHAnsi" w:hAnsiTheme="minorHAnsi" w:cstheme="minorHAnsi"/>
                <w:sz w:val="22"/>
                <w:szCs w:val="22"/>
              </w:rPr>
            </w:pPr>
            <w:r w:rsidRPr="0077585A">
              <w:rPr>
                <w:rFonts w:asciiTheme="minorHAnsi" w:hAnsiTheme="minorHAnsi" w:cstheme="minorHAnsi"/>
                <w:sz w:val="22"/>
                <w:szCs w:val="22"/>
              </w:rPr>
              <w:t>Introduce more robust learner destination tracking and progression planning, allowing the school to evaluate the long-term impact of DYW experiences on positive destinations and sustained employment outcomes.</w:t>
            </w:r>
          </w:p>
          <w:p w14:paraId="276FFA20" w14:textId="77777777" w:rsidR="007A660E" w:rsidRPr="0077585A" w:rsidRDefault="007A660E" w:rsidP="007A660E">
            <w:pPr>
              <w:pStyle w:val="NormalWeb"/>
              <w:numPr>
                <w:ilvl w:val="0"/>
                <w:numId w:val="45"/>
              </w:numPr>
              <w:rPr>
                <w:rFonts w:asciiTheme="minorHAnsi" w:hAnsiTheme="minorHAnsi" w:cstheme="minorHAnsi"/>
                <w:sz w:val="22"/>
                <w:szCs w:val="22"/>
              </w:rPr>
            </w:pPr>
            <w:r w:rsidRPr="0077585A">
              <w:rPr>
                <w:rFonts w:asciiTheme="minorHAnsi" w:hAnsiTheme="minorHAnsi" w:cstheme="minorHAnsi"/>
                <w:sz w:val="22"/>
                <w:szCs w:val="22"/>
              </w:rPr>
              <w:t>Increase family involvement by creating structured opportunities for parents and carers to contribute to employability events, career talks and workplace experiences, further strengthening home-school partnerships.</w:t>
            </w:r>
          </w:p>
          <w:p w14:paraId="0DDB5766" w14:textId="77777777" w:rsidR="007A660E" w:rsidRPr="0077585A" w:rsidRDefault="007A660E" w:rsidP="007A660E">
            <w:pPr>
              <w:pStyle w:val="NormalWeb"/>
              <w:numPr>
                <w:ilvl w:val="0"/>
                <w:numId w:val="45"/>
              </w:numPr>
              <w:rPr>
                <w:rFonts w:asciiTheme="minorHAnsi" w:hAnsiTheme="minorHAnsi" w:cstheme="minorHAnsi"/>
                <w:sz w:val="22"/>
                <w:szCs w:val="22"/>
              </w:rPr>
            </w:pPr>
            <w:r w:rsidRPr="0077585A">
              <w:rPr>
                <w:rFonts w:asciiTheme="minorHAnsi" w:hAnsiTheme="minorHAnsi" w:cstheme="minorHAnsi"/>
                <w:sz w:val="22"/>
                <w:szCs w:val="22"/>
              </w:rPr>
              <w:t>Ensure DYW priorities are fully aligned with school improvement planning, pastoral leadership and curriculum development to maximise strategic impact and create coherent pathways from career awareness through to achievement, accreditation and sustained positive destinations.</w:t>
            </w:r>
          </w:p>
          <w:p w14:paraId="0C6CB210" w14:textId="79A695C0" w:rsidR="00EB2801" w:rsidRPr="0082145D" w:rsidRDefault="00EB2801" w:rsidP="004B2DC6">
            <w:pPr>
              <w:rPr>
                <w:rFonts w:cstheme="minorHAnsi"/>
                <w:sz w:val="24"/>
                <w:szCs w:val="24"/>
              </w:rPr>
            </w:pPr>
          </w:p>
        </w:tc>
      </w:tr>
    </w:tbl>
    <w:p w14:paraId="4DA31E6A" w14:textId="05D2B66E" w:rsidR="00220A3D" w:rsidRDefault="00220A3D" w:rsidP="00F22FA5">
      <w:pPr>
        <w:pStyle w:val="Default"/>
        <w:rPr>
          <w:rFonts w:asciiTheme="minorHAnsi" w:hAnsiTheme="minorHAnsi" w:cstheme="minorHAnsi"/>
          <w:b/>
          <w:color w:val="auto"/>
        </w:rPr>
      </w:pPr>
    </w:p>
    <w:p w14:paraId="7FAD5F57" w14:textId="392F9474" w:rsidR="00220A3D" w:rsidRDefault="00220A3D" w:rsidP="00F22FA5">
      <w:pPr>
        <w:pStyle w:val="Default"/>
        <w:rPr>
          <w:rFonts w:asciiTheme="minorHAnsi" w:hAnsiTheme="minorHAnsi" w:cstheme="minorHAnsi"/>
          <w:b/>
          <w:color w:val="auto"/>
        </w:rPr>
      </w:pPr>
    </w:p>
    <w:p w14:paraId="715EE5C1" w14:textId="60A0FF1E" w:rsidR="00220A3D" w:rsidRDefault="00220A3D" w:rsidP="00F22FA5">
      <w:pPr>
        <w:pStyle w:val="Default"/>
        <w:rPr>
          <w:rFonts w:asciiTheme="minorHAnsi" w:hAnsiTheme="minorHAnsi" w:cstheme="minorHAnsi"/>
          <w:b/>
          <w:color w:val="auto"/>
        </w:rPr>
      </w:pPr>
    </w:p>
    <w:p w14:paraId="1B681238" w14:textId="028FAC8A" w:rsidR="00220A3D" w:rsidRDefault="00220A3D" w:rsidP="00F22FA5">
      <w:pPr>
        <w:pStyle w:val="Default"/>
        <w:rPr>
          <w:rFonts w:asciiTheme="minorHAnsi" w:hAnsiTheme="minorHAnsi" w:cstheme="minorHAnsi"/>
          <w:b/>
          <w:color w:val="auto"/>
        </w:rPr>
      </w:pPr>
    </w:p>
    <w:p w14:paraId="5CDAD477" w14:textId="5215CB1F" w:rsidR="00220A3D" w:rsidRDefault="00220A3D" w:rsidP="00F22FA5">
      <w:pPr>
        <w:pStyle w:val="Default"/>
        <w:rPr>
          <w:rFonts w:asciiTheme="minorHAnsi" w:hAnsiTheme="minorHAnsi" w:cstheme="minorHAnsi"/>
          <w:b/>
          <w:color w:val="auto"/>
        </w:rPr>
      </w:pPr>
    </w:p>
    <w:p w14:paraId="291E58B4" w14:textId="0C3DAF36" w:rsidR="00220A3D" w:rsidRDefault="00220A3D" w:rsidP="00F22FA5">
      <w:pPr>
        <w:pStyle w:val="Default"/>
        <w:rPr>
          <w:rFonts w:asciiTheme="minorHAnsi" w:hAnsiTheme="minorHAnsi" w:cstheme="minorHAnsi"/>
          <w:b/>
          <w:color w:val="auto"/>
        </w:rPr>
      </w:pPr>
    </w:p>
    <w:p w14:paraId="35775879" w14:textId="3E89FA17" w:rsidR="00220A3D" w:rsidRDefault="00220A3D" w:rsidP="00F22FA5">
      <w:pPr>
        <w:pStyle w:val="Default"/>
        <w:rPr>
          <w:rFonts w:asciiTheme="minorHAnsi" w:hAnsiTheme="minorHAnsi" w:cstheme="minorHAnsi"/>
          <w:b/>
          <w:color w:val="auto"/>
        </w:rPr>
      </w:pPr>
    </w:p>
    <w:p w14:paraId="152D7786" w14:textId="77777777" w:rsidR="009F3F7B" w:rsidRDefault="009F3F7B" w:rsidP="00F22FA5">
      <w:pPr>
        <w:pStyle w:val="Default"/>
        <w:rPr>
          <w:rFonts w:asciiTheme="minorHAnsi" w:hAnsiTheme="minorHAnsi" w:cstheme="minorHAnsi"/>
          <w:b/>
          <w:color w:val="auto"/>
        </w:rPr>
      </w:pPr>
    </w:p>
    <w:p w14:paraId="4E83A3D7" w14:textId="77777777" w:rsidR="009F3F7B" w:rsidRDefault="009F3F7B" w:rsidP="00F22FA5">
      <w:pPr>
        <w:pStyle w:val="Default"/>
        <w:rPr>
          <w:rFonts w:asciiTheme="minorHAnsi" w:hAnsiTheme="minorHAnsi" w:cstheme="minorHAnsi"/>
          <w:b/>
          <w:color w:val="auto"/>
        </w:rPr>
      </w:pPr>
    </w:p>
    <w:p w14:paraId="1DE7B0A8" w14:textId="77777777" w:rsidR="009F3F7B" w:rsidRDefault="009F3F7B" w:rsidP="00F22FA5">
      <w:pPr>
        <w:pStyle w:val="Default"/>
        <w:rPr>
          <w:rFonts w:asciiTheme="minorHAnsi" w:hAnsiTheme="minorHAnsi" w:cstheme="minorHAnsi"/>
          <w:b/>
          <w:color w:val="auto"/>
        </w:rPr>
      </w:pPr>
    </w:p>
    <w:p w14:paraId="70660C9A" w14:textId="77777777" w:rsidR="009F3F7B" w:rsidRDefault="009F3F7B" w:rsidP="00F22FA5">
      <w:pPr>
        <w:pStyle w:val="Default"/>
        <w:rPr>
          <w:rFonts w:asciiTheme="minorHAnsi" w:hAnsiTheme="minorHAnsi" w:cstheme="minorHAnsi"/>
          <w:b/>
          <w:color w:val="auto"/>
        </w:rPr>
      </w:pPr>
    </w:p>
    <w:p w14:paraId="59FC57C3" w14:textId="77777777" w:rsidR="009F3F7B" w:rsidRDefault="009F3F7B" w:rsidP="00F22FA5">
      <w:pPr>
        <w:pStyle w:val="Default"/>
        <w:rPr>
          <w:rFonts w:asciiTheme="minorHAnsi" w:hAnsiTheme="minorHAnsi" w:cstheme="minorHAnsi"/>
          <w:b/>
          <w:color w:val="auto"/>
        </w:rPr>
      </w:pPr>
    </w:p>
    <w:p w14:paraId="15E3CD76" w14:textId="77777777" w:rsidR="009F3F7B" w:rsidRDefault="009F3F7B" w:rsidP="00F22FA5">
      <w:pPr>
        <w:pStyle w:val="Default"/>
        <w:rPr>
          <w:rFonts w:asciiTheme="minorHAnsi" w:hAnsiTheme="minorHAnsi" w:cstheme="minorHAnsi"/>
          <w:b/>
          <w:color w:val="auto"/>
        </w:rPr>
      </w:pPr>
    </w:p>
    <w:p w14:paraId="4AE159C0" w14:textId="77777777" w:rsidR="009F3F7B" w:rsidRDefault="009F3F7B" w:rsidP="00F22FA5">
      <w:pPr>
        <w:pStyle w:val="Default"/>
        <w:rPr>
          <w:rFonts w:asciiTheme="minorHAnsi" w:hAnsiTheme="minorHAnsi" w:cstheme="minorHAnsi"/>
          <w:b/>
          <w:color w:val="auto"/>
        </w:rPr>
      </w:pPr>
    </w:p>
    <w:p w14:paraId="4E4C1FEB" w14:textId="77777777" w:rsidR="00220A3D" w:rsidRPr="0082145D" w:rsidRDefault="00220A3D"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00A80F7E" w:rsidRPr="0082145D" w14:paraId="16A9EEC5" w14:textId="77777777" w:rsidTr="002E09AE">
        <w:tc>
          <w:tcPr>
            <w:tcW w:w="10485" w:type="dxa"/>
            <w:gridSpan w:val="2"/>
            <w:shd w:val="clear" w:color="auto" w:fill="33CCCC"/>
          </w:tcPr>
          <w:p w14:paraId="1E2EB883" w14:textId="77777777" w:rsidR="00A80F7E" w:rsidRPr="0082145D" w:rsidRDefault="00A80F7E" w:rsidP="004A3534">
            <w:pPr>
              <w:pStyle w:val="Default"/>
              <w:rPr>
                <w:rFonts w:asciiTheme="minorHAnsi" w:hAnsiTheme="minorHAnsi" w:cstheme="minorHAnsi"/>
                <w:b/>
                <w:bCs/>
                <w:sz w:val="28"/>
                <w:szCs w:val="28"/>
              </w:rPr>
            </w:pPr>
            <w:r w:rsidRPr="0082145D">
              <w:rPr>
                <w:rFonts w:asciiTheme="minorHAnsi" w:hAnsiTheme="minorHAnsi" w:cstheme="minorHAnsi"/>
                <w:b/>
                <w:bCs/>
                <w:sz w:val="28"/>
                <w:szCs w:val="28"/>
              </w:rPr>
              <w:t>Additional PEF Spend</w:t>
            </w:r>
          </w:p>
          <w:p w14:paraId="35C661FD" w14:textId="073CC487" w:rsidR="0082145D" w:rsidRPr="0082145D" w:rsidRDefault="0082145D" w:rsidP="004A3534">
            <w:pPr>
              <w:pStyle w:val="Default"/>
              <w:rPr>
                <w:rFonts w:asciiTheme="minorHAnsi" w:hAnsiTheme="minorHAnsi" w:cstheme="minorHAnsi"/>
              </w:rPr>
            </w:pPr>
          </w:p>
        </w:tc>
      </w:tr>
      <w:tr w:rsidR="00A80F7E" w:rsidRPr="0082145D" w14:paraId="4283A184" w14:textId="77777777" w:rsidTr="0082145D">
        <w:trPr>
          <w:trHeight w:val="1868"/>
        </w:trPr>
        <w:tc>
          <w:tcPr>
            <w:tcW w:w="5242" w:type="dxa"/>
          </w:tcPr>
          <w:p w14:paraId="1039B677" w14:textId="77777777" w:rsidR="00C601BE" w:rsidRPr="0082145D" w:rsidRDefault="00A80F7E" w:rsidP="00C601BE">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p w14:paraId="11199DDE" w14:textId="77777777" w:rsidR="00C601BE" w:rsidRPr="0082145D" w:rsidRDefault="00C601BE" w:rsidP="00C601BE">
            <w:pPr>
              <w:pStyle w:val="Default"/>
              <w:rPr>
                <w:rFonts w:asciiTheme="minorHAnsi" w:hAnsiTheme="minorHAnsi" w:cstheme="minorHAnsi"/>
                <w:u w:val="single"/>
              </w:rPr>
            </w:pPr>
            <w:r w:rsidRPr="0082145D">
              <w:rPr>
                <w:rFonts w:asciiTheme="minorHAnsi" w:hAnsiTheme="minorHAnsi" w:cstheme="minorHAnsi"/>
                <w:color w:val="333333"/>
                <w:sz w:val="22"/>
                <w:szCs w:val="22"/>
              </w:rPr>
              <w:t>Closing the attainment gap between the most and least disadvantaged children and young people</w:t>
            </w:r>
          </w:p>
          <w:p w14:paraId="1ECA0EB0" w14:textId="77777777" w:rsidR="00A80F7E" w:rsidRPr="0082145D" w:rsidRDefault="00A80F7E" w:rsidP="004A3534">
            <w:pPr>
              <w:pStyle w:val="Default"/>
              <w:rPr>
                <w:rFonts w:asciiTheme="minorHAnsi" w:hAnsiTheme="minorHAnsi" w:cstheme="minorHAnsi"/>
              </w:rPr>
            </w:pPr>
          </w:p>
          <w:p w14:paraId="48A242E3" w14:textId="77777777" w:rsidR="00A80F7E" w:rsidRPr="0082145D" w:rsidRDefault="00A80F7E" w:rsidP="004A3534">
            <w:pPr>
              <w:pStyle w:val="Default"/>
              <w:rPr>
                <w:rFonts w:asciiTheme="minorHAnsi" w:hAnsiTheme="minorHAnsi" w:cstheme="minorHAnsi"/>
                <w:u w:val="single"/>
              </w:rPr>
            </w:pPr>
          </w:p>
        </w:tc>
        <w:tc>
          <w:tcPr>
            <w:tcW w:w="5243" w:type="dxa"/>
          </w:tcPr>
          <w:p w14:paraId="13ECED36" w14:textId="77777777" w:rsidR="00723B1C" w:rsidRPr="0082145D" w:rsidRDefault="00723B1C" w:rsidP="00723B1C">
            <w:pPr>
              <w:pStyle w:val="Default"/>
              <w:rPr>
                <w:rFonts w:asciiTheme="minorHAnsi" w:hAnsiTheme="minorHAnsi" w:cstheme="minorHAnsi"/>
                <w:u w:val="single"/>
              </w:rPr>
            </w:pPr>
            <w:r w:rsidRPr="0082145D">
              <w:rPr>
                <w:rFonts w:asciiTheme="minorHAnsi" w:hAnsiTheme="minorHAnsi" w:cstheme="minorHAnsi"/>
                <w:u w:val="single"/>
              </w:rPr>
              <w:t xml:space="preserve">HGIOS QIs </w:t>
            </w:r>
          </w:p>
          <w:sdt>
            <w:sdtPr>
              <w:rPr>
                <w:rFonts w:asciiTheme="minorHAnsi" w:hAnsiTheme="minorHAnsi" w:cstheme="minorHAnsi"/>
              </w:rPr>
              <w:alias w:val="HGIOS"/>
              <w:tag w:val="HGIOSs"/>
              <w:id w:val="-1436660661"/>
              <w:placeholder>
                <w:docPart w:val="AD9A9FE8B2D34100A4598C157758131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354F5EE" w14:textId="783CBFF1" w:rsidR="00723B1C" w:rsidRPr="0082145D" w:rsidRDefault="00E02019" w:rsidP="00723B1C">
                <w:pPr>
                  <w:pStyle w:val="Default"/>
                  <w:rPr>
                    <w:rFonts w:asciiTheme="minorHAnsi" w:hAnsiTheme="minorHAnsi" w:cstheme="minorHAnsi"/>
                    <w:u w:val="single"/>
                  </w:rPr>
                </w:pPr>
                <w:r>
                  <w:rPr>
                    <w:rFonts w:asciiTheme="minorHAnsi" w:hAnsiTheme="minorHAnsi" w:cstheme="minorHAnsi"/>
                  </w:rPr>
                  <w:t>3.1 Ensuring wellbeing, equality and inclusion</w:t>
                </w:r>
              </w:p>
            </w:sdtContent>
          </w:sdt>
          <w:sdt>
            <w:sdtPr>
              <w:rPr>
                <w:rFonts w:asciiTheme="minorHAnsi" w:hAnsiTheme="minorHAnsi" w:cstheme="minorHAnsi"/>
              </w:rPr>
              <w:alias w:val="HGIOS"/>
              <w:tag w:val="HGIOSs"/>
              <w:id w:val="546106499"/>
              <w:placeholder>
                <w:docPart w:val="65BDC802A70F407BB3461C3D1B01F7BA"/>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D6B5F9C" w14:textId="085A79FC" w:rsidR="00723B1C" w:rsidRPr="0082145D" w:rsidRDefault="00E02019" w:rsidP="00723B1C">
                <w:pPr>
                  <w:pStyle w:val="Default"/>
                  <w:rPr>
                    <w:rFonts w:asciiTheme="minorHAnsi" w:hAnsiTheme="minorHAnsi" w:cstheme="minorHAnsi"/>
                    <w:color w:val="auto"/>
                    <w:sz w:val="22"/>
                    <w:szCs w:val="22"/>
                  </w:rPr>
                </w:pPr>
                <w:r>
                  <w:rPr>
                    <w:rFonts w:asciiTheme="minorHAnsi" w:hAnsiTheme="minorHAnsi" w:cstheme="minorHAnsi"/>
                  </w:rPr>
                  <w:t>3.2 Raising attainment and achievement</w:t>
                </w:r>
              </w:p>
            </w:sdtContent>
          </w:sdt>
          <w:p w14:paraId="4B3FCDB3" w14:textId="77777777" w:rsidR="00723B1C" w:rsidRPr="0082145D" w:rsidRDefault="00723B1C" w:rsidP="00723B1C">
            <w:pPr>
              <w:rPr>
                <w:rFonts w:cstheme="minorHAnsi"/>
                <w:sz w:val="20"/>
                <w:szCs w:val="20"/>
              </w:rPr>
            </w:pPr>
          </w:p>
          <w:p w14:paraId="21A29AF1" w14:textId="77777777" w:rsidR="0010242D" w:rsidRPr="0082145D" w:rsidRDefault="0010242D" w:rsidP="0010242D">
            <w:pPr>
              <w:pStyle w:val="Default"/>
              <w:rPr>
                <w:rFonts w:asciiTheme="minorHAnsi" w:hAnsiTheme="minorHAnsi" w:cstheme="minorHAnsi"/>
                <w:sz w:val="20"/>
                <w:szCs w:val="20"/>
                <w:u w:val="single"/>
              </w:rPr>
            </w:pPr>
          </w:p>
          <w:p w14:paraId="761EDEBF" w14:textId="77777777" w:rsidR="0010242D" w:rsidRPr="0082145D" w:rsidRDefault="0010242D" w:rsidP="0010242D">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992491592"/>
              <w:placeholder>
                <w:docPart w:val="F167AD89A5694CCBB6DA323302E3DABC"/>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954455E" w14:textId="1B1D5759" w:rsidR="0010242D" w:rsidRPr="0082145D" w:rsidRDefault="00E02019" w:rsidP="0010242D">
                <w:pPr>
                  <w:rPr>
                    <w:rFonts w:cstheme="minorHAnsi"/>
                    <w:sz w:val="24"/>
                    <w:szCs w:val="24"/>
                  </w:rPr>
                </w:pPr>
                <w:r>
                  <w:rPr>
                    <w:rFonts w:cstheme="minorHAnsi"/>
                    <w:sz w:val="24"/>
                    <w:szCs w:val="24"/>
                  </w:rPr>
                  <w:t>Article 28: (Right to education):</w:t>
                </w:r>
              </w:p>
            </w:sdtContent>
          </w:sdt>
          <w:p w14:paraId="71C2354C" w14:textId="13ED5017" w:rsidR="00A80F7E" w:rsidRPr="0082145D" w:rsidRDefault="006C23DA" w:rsidP="0010242D">
            <w:pPr>
              <w:rPr>
                <w:rFonts w:cstheme="minorHAnsi"/>
                <w:sz w:val="20"/>
                <w:szCs w:val="20"/>
              </w:rPr>
            </w:pPr>
            <w:sdt>
              <w:sdtPr>
                <w:rPr>
                  <w:rFonts w:cstheme="minorHAnsi"/>
                  <w:i/>
                  <w:sz w:val="24"/>
                  <w:szCs w:val="24"/>
                </w:rPr>
                <w:alias w:val="RRS Unicef articles"/>
                <w:tag w:val="RRS Unicef articles"/>
                <w:id w:val="1447585005"/>
                <w:placeholder>
                  <w:docPart w:val="99A231FB236E4B8382A848A4FEA35617"/>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E02019">
                  <w:rPr>
                    <w:rFonts w:cstheme="minorHAnsi"/>
                    <w:i/>
                    <w:sz w:val="24"/>
                    <w:szCs w:val="24"/>
                  </w:rPr>
                  <w:t>Article 28: (Right to education):</w:t>
                </w:r>
              </w:sdtContent>
            </w:sdt>
            <w:r w:rsidR="0010242D">
              <w:rPr>
                <w:rFonts w:cstheme="minorHAnsi"/>
                <w:i/>
                <w:sz w:val="20"/>
                <w:szCs w:val="20"/>
              </w:rPr>
              <w:t xml:space="preserve"> </w:t>
            </w:r>
            <w:sdt>
              <w:sdtPr>
                <w:rPr>
                  <w:rFonts w:cstheme="minorHAnsi"/>
                  <w:i/>
                  <w:sz w:val="20"/>
                  <w:szCs w:val="20"/>
                </w:rPr>
                <w:alias w:val="RRS Unicef articles"/>
                <w:tag w:val="RRS Unicef articles"/>
                <w:id w:val="-971747820"/>
                <w:placeholder>
                  <w:docPart w:val="F75867A4A6724FB585B126C10D4D1254"/>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E02019">
                  <w:rPr>
                    <w:rFonts w:cstheme="minorHAnsi"/>
                    <w:i/>
                    <w:sz w:val="20"/>
                    <w:szCs w:val="20"/>
                  </w:rPr>
                  <w:t>Article 3 (Best interests of the child):</w:t>
                </w:r>
              </w:sdtContent>
            </w:sdt>
          </w:p>
        </w:tc>
      </w:tr>
      <w:tr w:rsidR="00A80F7E" w:rsidRPr="0082145D" w14:paraId="6D4D190E" w14:textId="77777777" w:rsidTr="002E09AE">
        <w:tc>
          <w:tcPr>
            <w:tcW w:w="10485" w:type="dxa"/>
            <w:gridSpan w:val="2"/>
          </w:tcPr>
          <w:p w14:paraId="701A94A1" w14:textId="4C306F91" w:rsidR="00A80F7E" w:rsidRPr="00360119" w:rsidRDefault="00A80F7E" w:rsidP="004A3534">
            <w:pPr>
              <w:pStyle w:val="ListParagraph"/>
              <w:ind w:left="0"/>
              <w:rPr>
                <w:rFonts w:cstheme="minorHAnsi"/>
                <w:b/>
                <w:bCs/>
                <w:sz w:val="24"/>
                <w:szCs w:val="24"/>
              </w:rPr>
            </w:pPr>
            <w:r w:rsidRPr="00360119">
              <w:rPr>
                <w:rFonts w:cstheme="minorHAnsi"/>
                <w:b/>
                <w:bCs/>
                <w:sz w:val="24"/>
                <w:szCs w:val="24"/>
              </w:rPr>
              <w:t>Spend:</w:t>
            </w:r>
          </w:p>
          <w:p w14:paraId="33AA233E" w14:textId="1D7CBD33" w:rsidR="00AE63B5" w:rsidRDefault="00AE63B5" w:rsidP="009A489B">
            <w:pPr>
              <w:pStyle w:val="Heading3"/>
              <w:outlineLvl w:val="2"/>
            </w:pPr>
            <w:r>
              <w:t>Pupil Equity Funding (PEF)</w:t>
            </w:r>
          </w:p>
          <w:p w14:paraId="0CD5985D" w14:textId="0C537B3C" w:rsidR="0077585A" w:rsidRDefault="0077585A" w:rsidP="009A489B">
            <w:p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 xml:space="preserve">PEF Funding was used to create a 1FTE Teacher post to ensure that the capacity of the school leadership team was sufficient to provide support to pupils and staff over the course of the academic year. This proved invaluable </w:t>
            </w:r>
            <w:r w:rsidR="001F5943">
              <w:rPr>
                <w:rFonts w:ascii="Times New Roman" w:eastAsia="Times New Roman" w:hAnsi="Times New Roman" w:cs="Times New Roman"/>
                <w:sz w:val="24"/>
                <w:szCs w:val="24"/>
                <w:lang w:eastAsia="en-GB"/>
              </w:rPr>
              <w:t>in ensuring that individualised support was available when required for the pupils.</w:t>
            </w:r>
          </w:p>
          <w:p w14:paraId="1B283FD6" w14:textId="161A5FB0" w:rsidR="009A489B" w:rsidRPr="009A489B" w:rsidRDefault="009A489B" w:rsidP="009A489B">
            <w:pPr>
              <w:spacing w:before="100" w:beforeAutospacing="1" w:after="100" w:afterAutospacing="1"/>
              <w:rPr>
                <w:rFonts w:ascii="Times New Roman" w:eastAsia="Times New Roman" w:hAnsi="Times New Roman" w:cs="Times New Roman"/>
                <w:sz w:val="24"/>
                <w:szCs w:val="24"/>
                <w:lang w:eastAsia="en-GB"/>
              </w:rPr>
            </w:pPr>
            <w:r w:rsidRPr="009A489B">
              <w:rPr>
                <w:rFonts w:ascii="Times New Roman" w:eastAsia="Times New Roman" w:hAnsi="Times New Roman" w:cs="Times New Roman"/>
                <w:sz w:val="24"/>
                <w:szCs w:val="24"/>
                <w:lang w:eastAsia="en-GB"/>
              </w:rPr>
              <w:t xml:space="preserve">Pupil Equity Funding (PEF) was </w:t>
            </w:r>
            <w:r w:rsidR="0077585A">
              <w:rPr>
                <w:rFonts w:ascii="Times New Roman" w:eastAsia="Times New Roman" w:hAnsi="Times New Roman" w:cs="Times New Roman"/>
                <w:sz w:val="24"/>
                <w:szCs w:val="24"/>
                <w:lang w:eastAsia="en-GB"/>
              </w:rPr>
              <w:t xml:space="preserve">also </w:t>
            </w:r>
            <w:r w:rsidRPr="009A489B">
              <w:rPr>
                <w:rFonts w:ascii="Times New Roman" w:eastAsia="Times New Roman" w:hAnsi="Times New Roman" w:cs="Times New Roman"/>
                <w:sz w:val="24"/>
                <w:szCs w:val="24"/>
                <w:lang w:eastAsia="en-GB"/>
              </w:rPr>
              <w:t xml:space="preserve">strategically allocated to fund a </w:t>
            </w:r>
            <w:r w:rsidRPr="009A489B">
              <w:rPr>
                <w:rFonts w:ascii="Times New Roman" w:eastAsia="Times New Roman" w:hAnsi="Times New Roman" w:cs="Times New Roman"/>
                <w:b/>
                <w:bCs/>
                <w:sz w:val="24"/>
                <w:szCs w:val="24"/>
                <w:lang w:eastAsia="en-GB"/>
              </w:rPr>
              <w:t>0.4 FTE teaching post</w:t>
            </w:r>
            <w:r w:rsidRPr="009A489B">
              <w:rPr>
                <w:rFonts w:ascii="Times New Roman" w:eastAsia="Times New Roman" w:hAnsi="Times New Roman" w:cs="Times New Roman"/>
                <w:sz w:val="24"/>
                <w:szCs w:val="24"/>
                <w:lang w:eastAsia="en-GB"/>
              </w:rPr>
              <w:t>, creating additional capacity that enabled a Principal Teacher to work alongside a class teacher to design, implement and evaluate a targeted approach to supporting learners whose communication needs presented significant barriers to learning. The additional capacity allowed the school to move beyond individual interventions and establish a structured pilot that could inform future whole-school practice.</w:t>
            </w:r>
          </w:p>
          <w:p w14:paraId="7225A4EB" w14:textId="77777777" w:rsidR="009A489B" w:rsidRPr="009A489B" w:rsidRDefault="009A489B" w:rsidP="009A489B">
            <w:pPr>
              <w:spacing w:before="100" w:beforeAutospacing="1" w:after="100" w:afterAutospacing="1"/>
              <w:rPr>
                <w:rFonts w:ascii="Times New Roman" w:eastAsia="Times New Roman" w:hAnsi="Times New Roman" w:cs="Times New Roman"/>
                <w:sz w:val="24"/>
                <w:szCs w:val="24"/>
                <w:lang w:eastAsia="en-GB"/>
              </w:rPr>
            </w:pPr>
            <w:r w:rsidRPr="009A489B">
              <w:rPr>
                <w:rFonts w:ascii="Times New Roman" w:eastAsia="Times New Roman" w:hAnsi="Times New Roman" w:cs="Times New Roman"/>
                <w:sz w:val="24"/>
                <w:szCs w:val="24"/>
                <w:lang w:eastAsia="en-GB"/>
              </w:rPr>
              <w:t xml:space="preserve">The pilot targeted </w:t>
            </w:r>
            <w:r w:rsidRPr="009A489B">
              <w:rPr>
                <w:rFonts w:ascii="Times New Roman" w:eastAsia="Times New Roman" w:hAnsi="Times New Roman" w:cs="Times New Roman"/>
                <w:b/>
                <w:bCs/>
                <w:sz w:val="24"/>
                <w:szCs w:val="24"/>
                <w:lang w:eastAsia="en-GB"/>
              </w:rPr>
              <w:t>20 learners</w:t>
            </w:r>
            <w:r w:rsidRPr="009A489B">
              <w:rPr>
                <w:rFonts w:ascii="Times New Roman" w:eastAsia="Times New Roman" w:hAnsi="Times New Roman" w:cs="Times New Roman"/>
                <w:sz w:val="24"/>
                <w:szCs w:val="24"/>
                <w:lang w:eastAsia="en-GB"/>
              </w:rPr>
              <w:t xml:space="preserve"> who had been identified by school staff as requiring enhanced communication support. The programme aimed to improve learners' engagement, participation and access to learning through personalised communication approaches developed in partnership with families and school staff. Family liaison was a key element of the intervention, ensuring that communication strategies were consistently implemented across both home and school environments.</w:t>
            </w:r>
          </w:p>
          <w:p w14:paraId="2934C3B5" w14:textId="77777777" w:rsidR="009A489B" w:rsidRPr="009A489B" w:rsidRDefault="009A489B" w:rsidP="009A489B">
            <w:pPr>
              <w:spacing w:before="100" w:beforeAutospacing="1" w:after="100" w:afterAutospacing="1"/>
              <w:rPr>
                <w:rFonts w:ascii="Times New Roman" w:eastAsia="Times New Roman" w:hAnsi="Times New Roman" w:cs="Times New Roman"/>
                <w:sz w:val="24"/>
                <w:szCs w:val="24"/>
                <w:lang w:eastAsia="en-GB"/>
              </w:rPr>
            </w:pPr>
            <w:r w:rsidRPr="009A489B">
              <w:rPr>
                <w:rFonts w:ascii="Times New Roman" w:eastAsia="Times New Roman" w:hAnsi="Times New Roman" w:cs="Times New Roman"/>
                <w:sz w:val="24"/>
                <w:szCs w:val="24"/>
                <w:lang w:eastAsia="en-GB"/>
              </w:rPr>
              <w:t>The model also sought to build staff capacity through the teacher leading the pilot sharing emerging practice and delivering professional learning to colleagues, with the intention of developing a more consistent whole-school approach to supporting learners with complex communication needs.</w:t>
            </w:r>
          </w:p>
          <w:p w14:paraId="6844C5CD" w14:textId="77777777" w:rsidR="009A489B" w:rsidRPr="009A489B" w:rsidRDefault="009A489B" w:rsidP="009A489B">
            <w:pPr>
              <w:spacing w:before="100" w:beforeAutospacing="1" w:after="100" w:afterAutospacing="1"/>
              <w:rPr>
                <w:rFonts w:ascii="Times New Roman" w:eastAsia="Times New Roman" w:hAnsi="Times New Roman" w:cs="Times New Roman"/>
                <w:sz w:val="24"/>
                <w:szCs w:val="24"/>
                <w:lang w:eastAsia="en-GB"/>
              </w:rPr>
            </w:pPr>
            <w:r w:rsidRPr="009A489B">
              <w:rPr>
                <w:rFonts w:ascii="Times New Roman" w:eastAsia="Times New Roman" w:hAnsi="Times New Roman" w:cs="Times New Roman"/>
                <w:sz w:val="24"/>
                <w:szCs w:val="24"/>
                <w:lang w:eastAsia="en-GB"/>
              </w:rPr>
              <w:t>In addition, Pupil Equity Funding was used to provide enhanced staffing during key transition periods for identified learners, enabling personalised transition programmes that would reduce anxiety and support successful transitions between classes, stages and learning environments.</w:t>
            </w:r>
          </w:p>
          <w:p w14:paraId="458CCD9B" w14:textId="520B2DC3" w:rsidR="009A489B" w:rsidRPr="009A489B" w:rsidRDefault="009A489B" w:rsidP="009A489B">
            <w:pPr>
              <w:spacing w:before="100" w:beforeAutospacing="1" w:after="100" w:afterAutospacing="1"/>
              <w:rPr>
                <w:rFonts w:ascii="Times New Roman" w:eastAsia="Times New Roman" w:hAnsi="Times New Roman" w:cs="Times New Roman"/>
                <w:b/>
                <w:bCs/>
                <w:sz w:val="24"/>
                <w:szCs w:val="24"/>
                <w:lang w:eastAsia="en-GB"/>
              </w:rPr>
            </w:pPr>
            <w:r w:rsidRPr="009A489B">
              <w:rPr>
                <w:rFonts w:ascii="Times New Roman" w:eastAsia="Times New Roman" w:hAnsi="Times New Roman" w:cs="Times New Roman"/>
                <w:b/>
                <w:bCs/>
                <w:sz w:val="24"/>
                <w:szCs w:val="24"/>
                <w:lang w:eastAsia="en-GB"/>
              </w:rPr>
              <w:t>Outcomes</w:t>
            </w:r>
          </w:p>
          <w:p w14:paraId="13A8FBF7" w14:textId="53D8F71C" w:rsidR="009A489B" w:rsidRPr="009A489B" w:rsidRDefault="009A489B" w:rsidP="009A489B">
            <w:pPr>
              <w:spacing w:before="100" w:beforeAutospacing="1" w:after="100" w:afterAutospacing="1"/>
              <w:rPr>
                <w:rFonts w:ascii="Times New Roman" w:eastAsia="Times New Roman" w:hAnsi="Times New Roman" w:cs="Times New Roman"/>
                <w:sz w:val="24"/>
                <w:szCs w:val="24"/>
                <w:lang w:eastAsia="en-GB"/>
              </w:rPr>
            </w:pPr>
            <w:r w:rsidRPr="009A489B">
              <w:rPr>
                <w:rFonts w:ascii="Times New Roman" w:eastAsia="Times New Roman" w:hAnsi="Times New Roman" w:cs="Times New Roman"/>
                <w:sz w:val="24"/>
                <w:szCs w:val="24"/>
                <w:lang w:eastAsia="en-GB"/>
              </w:rPr>
              <w:t>The pilot demonstrated encouraging early outcomes, with staff reporting improvements in learner engagement, communication and participation across the targeted group of learners. The programme established a strong foundation for future development and has demonstrated sufficient success to inform ongoing school improvement work.</w:t>
            </w:r>
          </w:p>
          <w:p w14:paraId="54D6F15F" w14:textId="77777777" w:rsidR="009A489B" w:rsidRPr="009A489B" w:rsidRDefault="009A489B" w:rsidP="009A489B">
            <w:pPr>
              <w:spacing w:before="100" w:beforeAutospacing="1" w:after="100" w:afterAutospacing="1"/>
              <w:rPr>
                <w:rFonts w:ascii="Times New Roman" w:eastAsia="Times New Roman" w:hAnsi="Times New Roman" w:cs="Times New Roman"/>
                <w:sz w:val="24"/>
                <w:szCs w:val="24"/>
                <w:lang w:eastAsia="en-GB"/>
              </w:rPr>
            </w:pPr>
            <w:r w:rsidRPr="009A489B">
              <w:rPr>
                <w:rFonts w:ascii="Times New Roman" w:eastAsia="Times New Roman" w:hAnsi="Times New Roman" w:cs="Times New Roman"/>
                <w:sz w:val="24"/>
                <w:szCs w:val="24"/>
                <w:lang w:eastAsia="en-GB"/>
              </w:rPr>
              <w:t>Partnership working with families strengthened home-school communication and improved consistency in the use of communication strategies across different learning environments. This collaborative approach contributed positively to learner engagement and continuity of support.</w:t>
            </w:r>
          </w:p>
          <w:p w14:paraId="54F69DA8" w14:textId="77777777" w:rsidR="009A489B" w:rsidRPr="009A489B" w:rsidRDefault="009A489B" w:rsidP="009A489B">
            <w:pPr>
              <w:spacing w:before="100" w:beforeAutospacing="1" w:after="100" w:afterAutospacing="1"/>
              <w:rPr>
                <w:rFonts w:ascii="Times New Roman" w:eastAsia="Times New Roman" w:hAnsi="Times New Roman" w:cs="Times New Roman"/>
                <w:sz w:val="24"/>
                <w:szCs w:val="24"/>
                <w:lang w:eastAsia="en-GB"/>
              </w:rPr>
            </w:pPr>
            <w:r w:rsidRPr="009A489B">
              <w:rPr>
                <w:rFonts w:ascii="Times New Roman" w:eastAsia="Times New Roman" w:hAnsi="Times New Roman" w:cs="Times New Roman"/>
                <w:sz w:val="24"/>
                <w:szCs w:val="24"/>
                <w:lang w:eastAsia="en-GB"/>
              </w:rPr>
              <w:t>The teacher leading the pilot significantly increased professional capacity across the school by delivering professional learning and sharing effective practice with colleagues. This has enhanced staff knowledge and confidence in supporting learners with complex communication needs and has begun to establish greater consistency in communication approaches across the school.</w:t>
            </w:r>
          </w:p>
          <w:p w14:paraId="140B0F33" w14:textId="77777777" w:rsidR="009A489B" w:rsidRPr="009A489B" w:rsidRDefault="009A489B" w:rsidP="009A489B">
            <w:pPr>
              <w:spacing w:before="100" w:beforeAutospacing="1" w:after="100" w:afterAutospacing="1"/>
              <w:rPr>
                <w:rFonts w:ascii="Times New Roman" w:eastAsia="Times New Roman" w:hAnsi="Times New Roman" w:cs="Times New Roman"/>
                <w:sz w:val="24"/>
                <w:szCs w:val="24"/>
                <w:lang w:eastAsia="en-GB"/>
              </w:rPr>
            </w:pPr>
            <w:r w:rsidRPr="009A489B">
              <w:rPr>
                <w:rFonts w:ascii="Times New Roman" w:eastAsia="Times New Roman" w:hAnsi="Times New Roman" w:cs="Times New Roman"/>
                <w:sz w:val="24"/>
                <w:szCs w:val="24"/>
                <w:lang w:eastAsia="en-GB"/>
              </w:rPr>
              <w:t>The additional staffing provided during transition periods enabled vulnerable learners to experience personalised and well-planned transitions. Staff reported reduced anxiety, improved engagement and greater readiness to learn following transition, resulting in improved participation and wellbeing for targeted learners.</w:t>
            </w:r>
          </w:p>
          <w:p w14:paraId="3AFBEA02" w14:textId="071FE4E2" w:rsidR="00360119" w:rsidRPr="00A31B09" w:rsidRDefault="009A489B" w:rsidP="00A31B09">
            <w:pPr>
              <w:spacing w:before="100" w:beforeAutospacing="1" w:after="100" w:afterAutospacing="1"/>
              <w:rPr>
                <w:rFonts w:ascii="Times New Roman" w:eastAsia="Times New Roman" w:hAnsi="Times New Roman" w:cs="Times New Roman"/>
                <w:sz w:val="24"/>
                <w:szCs w:val="24"/>
                <w:lang w:eastAsia="en-GB"/>
              </w:rPr>
            </w:pPr>
            <w:r w:rsidRPr="009A489B">
              <w:rPr>
                <w:rFonts w:ascii="Times New Roman" w:eastAsia="Times New Roman" w:hAnsi="Times New Roman" w:cs="Times New Roman"/>
                <w:sz w:val="24"/>
                <w:szCs w:val="24"/>
                <w:lang w:eastAsia="en-GB"/>
              </w:rPr>
              <w:t xml:space="preserve">The success of the pilot has identified a clear direction for future development. During the next academic session, the school will build upon this work by extending the communication pilot and exploring the implementation of the </w:t>
            </w:r>
            <w:r w:rsidRPr="001F5943">
              <w:rPr>
                <w:rFonts w:ascii="Times New Roman" w:eastAsia="Times New Roman" w:hAnsi="Times New Roman" w:cs="Times New Roman"/>
                <w:sz w:val="24"/>
                <w:szCs w:val="24"/>
                <w:lang w:eastAsia="en-GB"/>
              </w:rPr>
              <w:t>Spell to Communicate</w:t>
            </w:r>
            <w:r w:rsidRPr="009A489B">
              <w:rPr>
                <w:rFonts w:ascii="Times New Roman" w:eastAsia="Times New Roman" w:hAnsi="Times New Roman" w:cs="Times New Roman"/>
                <w:sz w:val="24"/>
                <w:szCs w:val="24"/>
                <w:lang w:eastAsia="en-GB"/>
              </w:rPr>
              <w:t xml:space="preserve"> approach, alongside existing Total Communication strategies, to further enhance communication opportunities and reduce barriers to learning for identified pupils.</w:t>
            </w:r>
          </w:p>
        </w:tc>
      </w:tr>
      <w:tr w:rsidR="00A80F7E" w:rsidRPr="0082145D" w14:paraId="51315454" w14:textId="77777777" w:rsidTr="002E09AE">
        <w:tc>
          <w:tcPr>
            <w:tcW w:w="10485" w:type="dxa"/>
            <w:gridSpan w:val="2"/>
          </w:tcPr>
          <w:p w14:paraId="5D5A1DD2" w14:textId="77777777" w:rsidR="003F0BE1" w:rsidRPr="001F5943" w:rsidRDefault="00A80F7E" w:rsidP="003F0BE1">
            <w:pPr>
              <w:rPr>
                <w:rFonts w:cstheme="minorHAnsi"/>
              </w:rPr>
            </w:pPr>
            <w:r w:rsidRPr="001F5943">
              <w:rPr>
                <w:rFonts w:cstheme="minorHAnsi"/>
              </w:rPr>
              <w:lastRenderedPageBreak/>
              <w:t xml:space="preserve">Next Steps: </w:t>
            </w:r>
          </w:p>
          <w:p w14:paraId="54042775" w14:textId="01BA2640" w:rsidR="003F0BE1" w:rsidRPr="003F0BE1" w:rsidRDefault="003F0BE1" w:rsidP="003F0BE1">
            <w:pPr>
              <w:rPr>
                <w:rFonts w:cstheme="minorHAnsi"/>
                <w:sz w:val="24"/>
                <w:szCs w:val="24"/>
              </w:rPr>
            </w:pPr>
            <w:r w:rsidRPr="001F5943">
              <w:t xml:space="preserve">As a next step, the school will expand this work by exploring the implementation of the </w:t>
            </w:r>
            <w:r w:rsidRPr="001F5943">
              <w:rPr>
                <w:rStyle w:val="Strong"/>
                <w:b w:val="0"/>
                <w:bCs w:val="0"/>
              </w:rPr>
              <w:t>Spell to Communicate</w:t>
            </w:r>
            <w:r w:rsidRPr="001F5943">
              <w:rPr>
                <w:b/>
                <w:bCs/>
              </w:rPr>
              <w:t xml:space="preserve"> </w:t>
            </w:r>
            <w:r w:rsidRPr="001F5943">
              <w:t xml:space="preserve">approach alongside existing Total Communication strategies, carefully evaluating its suitability and impact for </w:t>
            </w:r>
            <w:r w:rsidRPr="001F5943">
              <w:lastRenderedPageBreak/>
              <w:t>identified learners. This will ensure that the school continues to adopt evidence-informed approaches that widen communication opportunities and reduce barriers to learning.</w:t>
            </w:r>
          </w:p>
          <w:p w14:paraId="0C8CA470" w14:textId="77777777" w:rsidR="00D97EAC" w:rsidRDefault="00D97EAC" w:rsidP="000A765A">
            <w:pPr>
              <w:pStyle w:val="ListParagraph"/>
              <w:ind w:left="360"/>
              <w:rPr>
                <w:rFonts w:cstheme="minorHAnsi"/>
                <w:sz w:val="24"/>
                <w:szCs w:val="24"/>
              </w:rPr>
            </w:pPr>
          </w:p>
          <w:p w14:paraId="0C9BD46F" w14:textId="2131BF82" w:rsidR="00D97EAC" w:rsidRPr="00360119" w:rsidRDefault="00D97EAC" w:rsidP="000A765A">
            <w:pPr>
              <w:pStyle w:val="ListParagraph"/>
              <w:ind w:left="360"/>
              <w:rPr>
                <w:rFonts w:cstheme="minorHAnsi"/>
                <w:sz w:val="24"/>
                <w:szCs w:val="24"/>
              </w:rPr>
            </w:pPr>
          </w:p>
        </w:tc>
      </w:tr>
    </w:tbl>
    <w:p w14:paraId="6C7D0895" w14:textId="77777777" w:rsidR="00944D70" w:rsidRPr="0082145D" w:rsidRDefault="00944D70" w:rsidP="00F22FA5">
      <w:pPr>
        <w:rPr>
          <w:rFonts w:cstheme="minorHAnsi"/>
          <w:sz w:val="24"/>
          <w:szCs w:val="24"/>
        </w:rPr>
      </w:pPr>
    </w:p>
    <w:p w14:paraId="13BF35D1" w14:textId="77777777" w:rsidR="002E09AE" w:rsidRPr="0082145D" w:rsidRDefault="002E09AE" w:rsidP="00F22FA5">
      <w:pPr>
        <w:rPr>
          <w:rFonts w:cstheme="minorHAnsi"/>
          <w:sz w:val="24"/>
          <w:szCs w:val="24"/>
        </w:rPr>
      </w:pPr>
    </w:p>
    <w:p w14:paraId="298045CE" w14:textId="77777777" w:rsidR="00644548" w:rsidRPr="0082145D" w:rsidRDefault="00644548">
      <w:pPr>
        <w:rPr>
          <w:rFonts w:cstheme="minorHAnsi"/>
          <w:sz w:val="24"/>
          <w:szCs w:val="24"/>
        </w:rPr>
      </w:pPr>
      <w:r w:rsidRPr="0082145D">
        <w:rPr>
          <w:rFonts w:cstheme="minorHAnsi"/>
          <w:sz w:val="24"/>
          <w:szCs w:val="24"/>
        </w:rPr>
        <w:br w:type="page"/>
      </w:r>
    </w:p>
    <w:tbl>
      <w:tblPr>
        <w:tblStyle w:val="TableGrid"/>
        <w:tblpPr w:leftFromText="180" w:rightFromText="180" w:vertAnchor="text" w:horzAnchor="margin" w:tblpY="264"/>
        <w:tblW w:w="10485" w:type="dxa"/>
        <w:tblLook w:val="04A0" w:firstRow="1" w:lastRow="0" w:firstColumn="1" w:lastColumn="0" w:noHBand="0" w:noVBand="1"/>
      </w:tblPr>
      <w:tblGrid>
        <w:gridCol w:w="10485"/>
      </w:tblGrid>
      <w:tr w:rsidR="00461399" w:rsidRPr="0082145D" w14:paraId="372B8F9F" w14:textId="77777777" w:rsidTr="00461399">
        <w:tc>
          <w:tcPr>
            <w:tcW w:w="10485" w:type="dxa"/>
            <w:shd w:val="clear" w:color="auto" w:fill="33CCCC"/>
          </w:tcPr>
          <w:p w14:paraId="4B296EDB" w14:textId="77777777" w:rsidR="00461399" w:rsidRPr="00360119" w:rsidRDefault="00461399" w:rsidP="00461399">
            <w:pPr>
              <w:pStyle w:val="Default"/>
              <w:rPr>
                <w:rFonts w:asciiTheme="minorHAnsi" w:hAnsiTheme="minorHAnsi" w:cstheme="minorHAnsi"/>
                <w:b/>
                <w:bCs/>
                <w:sz w:val="28"/>
                <w:szCs w:val="28"/>
              </w:rPr>
            </w:pPr>
            <w:r w:rsidRPr="00360119">
              <w:rPr>
                <w:rFonts w:asciiTheme="minorHAnsi" w:hAnsiTheme="minorHAnsi" w:cstheme="minorHAnsi"/>
                <w:b/>
                <w:bCs/>
                <w:sz w:val="28"/>
                <w:szCs w:val="28"/>
              </w:rPr>
              <w:lastRenderedPageBreak/>
              <w:t xml:space="preserve">Data </w:t>
            </w:r>
          </w:p>
          <w:p w14:paraId="3902B020" w14:textId="77777777" w:rsidR="00360119" w:rsidRPr="0082145D" w:rsidRDefault="00360119" w:rsidP="00461399">
            <w:pPr>
              <w:pStyle w:val="Default"/>
              <w:rPr>
                <w:rFonts w:asciiTheme="minorHAnsi" w:hAnsiTheme="minorHAnsi" w:cstheme="minorHAnsi"/>
              </w:rPr>
            </w:pPr>
          </w:p>
        </w:tc>
      </w:tr>
      <w:tr w:rsidR="00461399" w:rsidRPr="0082145D" w14:paraId="26479E7A" w14:textId="77777777" w:rsidTr="00461399">
        <w:trPr>
          <w:trHeight w:val="10465"/>
        </w:trPr>
        <w:tc>
          <w:tcPr>
            <w:tcW w:w="10485" w:type="dxa"/>
          </w:tcPr>
          <w:p w14:paraId="1D3191FE"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11BA7ED7" w14:textId="77777777" w:rsidR="00461399" w:rsidRPr="00360119" w:rsidRDefault="00461399" w:rsidP="00461399">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w:t>
            </w:r>
            <w:r w:rsidRPr="00360119">
              <w:rPr>
                <w:rFonts w:asciiTheme="minorHAnsi" w:hAnsiTheme="minorHAnsi" w:cstheme="minorHAnsi"/>
                <w:b/>
                <w:bCs/>
                <w:color w:val="00B0F0"/>
              </w:rPr>
              <w:t>Nursery class</w:t>
            </w:r>
            <w:r w:rsidR="001E3302" w:rsidRPr="00360119">
              <w:rPr>
                <w:rFonts w:asciiTheme="minorHAnsi" w:hAnsiTheme="minorHAnsi" w:cstheme="minorHAnsi"/>
                <w:b/>
                <w:bCs/>
                <w:color w:val="00B0F0"/>
              </w:rPr>
              <w:t>/ASN provision</w:t>
            </w:r>
          </w:p>
          <w:p w14:paraId="3AA0AF1C" w14:textId="77777777" w:rsidR="00461399" w:rsidRPr="0082145D" w:rsidRDefault="00461399" w:rsidP="00461399">
            <w:pPr>
              <w:pStyle w:val="Default"/>
              <w:ind w:left="32"/>
              <w:rPr>
                <w:rFonts w:asciiTheme="minorHAnsi" w:hAnsiTheme="minorHAnsi" w:cstheme="minorHAnsi"/>
                <w:color w:val="auto"/>
              </w:rPr>
            </w:pPr>
          </w:p>
          <w:p w14:paraId="3B258A0D" w14:textId="77777777" w:rsidR="00F06621" w:rsidRDefault="000E1937" w:rsidP="00461399">
            <w:pPr>
              <w:pStyle w:val="Default"/>
              <w:numPr>
                <w:ilvl w:val="0"/>
                <w:numId w:val="33"/>
              </w:numPr>
              <w:ind w:left="312" w:hanging="284"/>
              <w:rPr>
                <w:rFonts w:asciiTheme="minorHAnsi" w:hAnsiTheme="minorHAnsi" w:cstheme="minorHAnsi"/>
                <w:iCs/>
                <w:color w:val="auto"/>
              </w:rPr>
            </w:pPr>
            <w:r>
              <w:rPr>
                <w:rFonts w:asciiTheme="minorHAnsi" w:hAnsiTheme="minorHAnsi" w:cstheme="minorHAnsi"/>
                <w:iCs/>
                <w:color w:val="auto"/>
              </w:rPr>
              <w:t>Reduction in critical incident data across the school</w:t>
            </w:r>
          </w:p>
          <w:p w14:paraId="0DCCA1E3" w14:textId="77777777" w:rsidR="00F06621" w:rsidRDefault="00F06621" w:rsidP="00461399">
            <w:pPr>
              <w:pStyle w:val="Default"/>
              <w:numPr>
                <w:ilvl w:val="0"/>
                <w:numId w:val="33"/>
              </w:numPr>
              <w:ind w:left="312" w:hanging="284"/>
              <w:rPr>
                <w:rFonts w:asciiTheme="minorHAnsi" w:hAnsiTheme="minorHAnsi" w:cstheme="minorHAnsi"/>
                <w:iCs/>
                <w:color w:val="auto"/>
              </w:rPr>
            </w:pPr>
            <w:r>
              <w:rPr>
                <w:rFonts w:asciiTheme="minorHAnsi" w:hAnsiTheme="minorHAnsi" w:cstheme="minorHAnsi"/>
                <w:iCs/>
                <w:color w:val="auto"/>
              </w:rPr>
              <w:t>Reduction in exclusions</w:t>
            </w:r>
          </w:p>
          <w:p w14:paraId="3DF17B67" w14:textId="77777777" w:rsidR="00F06621" w:rsidRDefault="00F06621" w:rsidP="00461399">
            <w:pPr>
              <w:pStyle w:val="Default"/>
              <w:numPr>
                <w:ilvl w:val="0"/>
                <w:numId w:val="33"/>
              </w:numPr>
              <w:ind w:left="312" w:hanging="284"/>
              <w:rPr>
                <w:rFonts w:asciiTheme="minorHAnsi" w:hAnsiTheme="minorHAnsi" w:cstheme="minorHAnsi"/>
                <w:iCs/>
                <w:color w:val="auto"/>
              </w:rPr>
            </w:pPr>
            <w:r>
              <w:rPr>
                <w:rFonts w:asciiTheme="minorHAnsi" w:hAnsiTheme="minorHAnsi" w:cstheme="minorHAnsi"/>
                <w:iCs/>
                <w:color w:val="auto"/>
              </w:rPr>
              <w:t>Attendance data is very positive</w:t>
            </w:r>
          </w:p>
          <w:p w14:paraId="416A9712" w14:textId="5A532395" w:rsidR="00461399" w:rsidRPr="00360119" w:rsidRDefault="00F06621" w:rsidP="00461399">
            <w:pPr>
              <w:pStyle w:val="Default"/>
              <w:numPr>
                <w:ilvl w:val="0"/>
                <w:numId w:val="33"/>
              </w:numPr>
              <w:ind w:left="312" w:hanging="284"/>
              <w:rPr>
                <w:rFonts w:asciiTheme="minorHAnsi" w:hAnsiTheme="minorHAnsi" w:cstheme="minorHAnsi"/>
                <w:iCs/>
                <w:color w:val="auto"/>
              </w:rPr>
            </w:pPr>
            <w:r>
              <w:rPr>
                <w:rFonts w:asciiTheme="minorHAnsi" w:hAnsiTheme="minorHAnsi" w:cstheme="minorHAnsi"/>
                <w:iCs/>
                <w:color w:val="auto"/>
              </w:rPr>
              <w:t>Increased number of pupils attaining via wider framew</w:t>
            </w:r>
            <w:r w:rsidR="007445E7">
              <w:rPr>
                <w:rFonts w:asciiTheme="minorHAnsi" w:hAnsiTheme="minorHAnsi" w:cstheme="minorHAnsi"/>
                <w:iCs/>
                <w:color w:val="auto"/>
              </w:rPr>
              <w:t>orks.</w:t>
            </w:r>
            <w:r w:rsidR="00461399" w:rsidRPr="00360119">
              <w:rPr>
                <w:rFonts w:asciiTheme="minorHAnsi" w:hAnsiTheme="minorHAnsi" w:cstheme="minorHAnsi"/>
                <w:iCs/>
                <w:color w:val="auto"/>
              </w:rPr>
              <w:t xml:space="preserve">  </w:t>
            </w:r>
          </w:p>
          <w:p w14:paraId="2FFD01BA" w14:textId="4747AC4E" w:rsidR="00461399" w:rsidRPr="007445E7" w:rsidRDefault="00461399" w:rsidP="007445E7">
            <w:pPr>
              <w:pStyle w:val="Default"/>
              <w:numPr>
                <w:ilvl w:val="0"/>
                <w:numId w:val="34"/>
              </w:numPr>
              <w:ind w:left="312" w:hanging="284"/>
              <w:rPr>
                <w:rFonts w:asciiTheme="minorHAnsi" w:hAnsiTheme="minorHAnsi" w:cstheme="minorHAnsi"/>
                <w:color w:val="auto"/>
              </w:rPr>
            </w:pPr>
            <w:r w:rsidRPr="00360119">
              <w:rPr>
                <w:rFonts w:asciiTheme="minorHAnsi" w:hAnsiTheme="minorHAnsi" w:cstheme="minorHAnsi"/>
                <w:iCs/>
                <w:color w:val="auto"/>
              </w:rPr>
              <w:t xml:space="preserve">You can use any of the graphs from your pack if you wish. </w:t>
            </w:r>
          </w:p>
          <w:p w14:paraId="4E680AC0" w14:textId="77777777" w:rsidR="007445E7" w:rsidRDefault="007445E7" w:rsidP="007445E7">
            <w:pPr>
              <w:pStyle w:val="Default"/>
              <w:rPr>
                <w:rFonts w:asciiTheme="minorHAnsi" w:hAnsiTheme="minorHAnsi" w:cstheme="minorHAnsi"/>
                <w:color w:val="auto"/>
              </w:rPr>
            </w:pPr>
          </w:p>
          <w:p w14:paraId="7BD430B0" w14:textId="77777777" w:rsidR="007445E7" w:rsidRPr="0082145D" w:rsidRDefault="007445E7" w:rsidP="007445E7">
            <w:pPr>
              <w:pStyle w:val="Default"/>
              <w:rPr>
                <w:rFonts w:asciiTheme="minorHAnsi" w:hAnsiTheme="minorHAnsi" w:cstheme="minorHAnsi"/>
                <w:color w:val="auto"/>
              </w:rPr>
            </w:pPr>
          </w:p>
          <w:p w14:paraId="18380601"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384B0824" w14:textId="77777777" w:rsidR="00461399" w:rsidRPr="00360119" w:rsidRDefault="00461399" w:rsidP="00461399">
            <w:pPr>
              <w:pStyle w:val="Default"/>
              <w:ind w:left="32"/>
              <w:rPr>
                <w:rFonts w:asciiTheme="minorHAnsi" w:hAnsiTheme="minorHAnsi" w:cstheme="minorHAnsi"/>
                <w:b/>
                <w:bCs/>
                <w:color w:val="0070C0"/>
              </w:rPr>
            </w:pPr>
            <w:r w:rsidRPr="00360119">
              <w:rPr>
                <w:rFonts w:asciiTheme="minorHAnsi" w:hAnsiTheme="minorHAnsi" w:cstheme="minorHAnsi"/>
                <w:b/>
                <w:bCs/>
                <w:color w:val="auto"/>
              </w:rPr>
              <w:t>School/</w:t>
            </w:r>
            <w:r w:rsidR="001E3302" w:rsidRPr="00360119">
              <w:rPr>
                <w:rFonts w:asciiTheme="minorHAnsi" w:hAnsiTheme="minorHAnsi" w:cstheme="minorHAnsi"/>
                <w:b/>
                <w:bCs/>
                <w:color w:val="00B0F0"/>
              </w:rPr>
              <w:t xml:space="preserve"> Nursery class/ASN provision</w:t>
            </w:r>
          </w:p>
          <w:p w14:paraId="31841443" w14:textId="77777777" w:rsidR="00461399" w:rsidRPr="0082145D" w:rsidRDefault="00461399" w:rsidP="00461399">
            <w:pPr>
              <w:pStyle w:val="Default"/>
              <w:ind w:left="32"/>
              <w:rPr>
                <w:rFonts w:asciiTheme="minorHAnsi" w:hAnsiTheme="minorHAnsi" w:cstheme="minorHAnsi"/>
                <w:color w:val="auto"/>
              </w:rPr>
            </w:pPr>
          </w:p>
          <w:p w14:paraId="330A173F" w14:textId="46841874" w:rsidR="00461399" w:rsidRPr="0082145D" w:rsidRDefault="007445E7"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Reduce the number of health and safety incident</w:t>
            </w:r>
            <w:r w:rsidR="001D2A27">
              <w:rPr>
                <w:rFonts w:asciiTheme="minorHAnsi" w:hAnsiTheme="minorHAnsi" w:cstheme="minorHAnsi"/>
                <w:color w:val="auto"/>
              </w:rPr>
              <w:t>s</w:t>
            </w:r>
          </w:p>
          <w:p w14:paraId="252A9B9D" w14:textId="5FAE0D0F" w:rsidR="00461399" w:rsidRPr="0082145D" w:rsidRDefault="00525435"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100% of pupils to attend without flexible timetables</w:t>
            </w:r>
          </w:p>
          <w:p w14:paraId="6EA093B3" w14:textId="1FA09532" w:rsidR="00461399" w:rsidRPr="0082145D" w:rsidRDefault="00B54CC8"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Continue to increase attendance</w:t>
            </w:r>
          </w:p>
          <w:p w14:paraId="748B7D02" w14:textId="4D775FFB" w:rsidR="00461399" w:rsidRPr="0010242D" w:rsidRDefault="00B54CC8" w:rsidP="0010242D">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Introduce wider achievement and personal achievements opportunities across primary and secondary</w:t>
            </w:r>
          </w:p>
        </w:tc>
      </w:tr>
    </w:tbl>
    <w:p w14:paraId="249785C3" w14:textId="77777777" w:rsidR="00644548" w:rsidRPr="0082145D" w:rsidRDefault="00644548" w:rsidP="00644548">
      <w:pPr>
        <w:rPr>
          <w:rFonts w:cstheme="minorHAnsi"/>
          <w:b/>
          <w:sz w:val="24"/>
          <w:szCs w:val="24"/>
        </w:rPr>
      </w:pPr>
    </w:p>
    <w:p w14:paraId="63F362B4" w14:textId="7627A88C" w:rsidR="006064F5" w:rsidRPr="00360119" w:rsidRDefault="006064F5" w:rsidP="00644548">
      <w:pPr>
        <w:rPr>
          <w:rFonts w:cstheme="minorHAnsi"/>
          <w:b/>
          <w:bCs/>
          <w:sz w:val="32"/>
          <w:szCs w:val="32"/>
        </w:rPr>
      </w:pPr>
      <w:r w:rsidRPr="0082145D">
        <w:rPr>
          <w:rFonts w:cstheme="minorHAnsi"/>
          <w:sz w:val="24"/>
          <w:szCs w:val="24"/>
        </w:rPr>
        <w:br w:type="page"/>
      </w:r>
      <w:r w:rsidRPr="00360119">
        <w:rPr>
          <w:rFonts w:cstheme="minorHAnsi"/>
          <w:b/>
          <w:bCs/>
          <w:sz w:val="32"/>
          <w:szCs w:val="32"/>
        </w:rPr>
        <w:lastRenderedPageBreak/>
        <w:t>Quality Indicators</w:t>
      </w:r>
    </w:p>
    <w:tbl>
      <w:tblPr>
        <w:tblStyle w:val="TableGrid"/>
        <w:tblW w:w="10485" w:type="dxa"/>
        <w:tblLook w:val="04A0" w:firstRow="1" w:lastRow="0" w:firstColumn="1" w:lastColumn="0" w:noHBand="0" w:noVBand="1"/>
      </w:tblPr>
      <w:tblGrid>
        <w:gridCol w:w="5242"/>
        <w:gridCol w:w="5243"/>
      </w:tblGrid>
      <w:tr w:rsidR="004F5CD5" w:rsidRPr="0082145D" w14:paraId="2BC3E5EA" w14:textId="77777777" w:rsidTr="00D82817">
        <w:tc>
          <w:tcPr>
            <w:tcW w:w="5242" w:type="dxa"/>
            <w:shd w:val="clear" w:color="auto" w:fill="33CCCC"/>
          </w:tcPr>
          <w:p w14:paraId="08A98B50" w14:textId="40D8379A" w:rsidR="004F5CD5" w:rsidRDefault="004F5CD5" w:rsidP="006064F5">
            <w:pPr>
              <w:pStyle w:val="Default"/>
              <w:rPr>
                <w:rFonts w:asciiTheme="minorHAnsi" w:hAnsiTheme="minorHAnsi" w:cstheme="minorHAnsi"/>
                <w:b/>
                <w:bCs/>
                <w:sz w:val="28"/>
                <w:szCs w:val="28"/>
              </w:rPr>
            </w:pPr>
            <w:r w:rsidRPr="00360119">
              <w:rPr>
                <w:rFonts w:asciiTheme="minorHAnsi" w:hAnsiTheme="minorHAnsi" w:cstheme="minorHAnsi"/>
                <w:b/>
                <w:bCs/>
                <w:sz w:val="28"/>
                <w:szCs w:val="28"/>
              </w:rPr>
              <w:t xml:space="preserve">1.3 Leadership of </w:t>
            </w:r>
            <w:r>
              <w:rPr>
                <w:rFonts w:asciiTheme="minorHAnsi" w:hAnsiTheme="minorHAnsi" w:cstheme="minorHAnsi"/>
                <w:b/>
                <w:bCs/>
                <w:sz w:val="28"/>
                <w:szCs w:val="28"/>
              </w:rPr>
              <w:t>C</w:t>
            </w:r>
            <w:r w:rsidRPr="00360119">
              <w:rPr>
                <w:rFonts w:asciiTheme="minorHAnsi" w:hAnsiTheme="minorHAnsi" w:cstheme="minorHAnsi"/>
                <w:b/>
                <w:bCs/>
                <w:sz w:val="28"/>
                <w:szCs w:val="28"/>
              </w:rPr>
              <w:t>hange</w:t>
            </w:r>
            <w:r>
              <w:rPr>
                <w:rFonts w:asciiTheme="minorHAnsi" w:hAnsiTheme="minorHAnsi" w:cstheme="minorHAnsi"/>
                <w:b/>
                <w:bCs/>
                <w:sz w:val="28"/>
                <w:szCs w:val="28"/>
              </w:rPr>
              <w:t xml:space="preserve"> </w:t>
            </w:r>
          </w:p>
          <w:p w14:paraId="6AF479CB" w14:textId="7A72CB5F" w:rsidR="004F5CD5" w:rsidRPr="00360119" w:rsidRDefault="006C23DA" w:rsidP="006064F5">
            <w:pPr>
              <w:pStyle w:val="Default"/>
              <w:rPr>
                <w:rFonts w:asciiTheme="minorHAnsi" w:hAnsiTheme="minorHAnsi" w:cstheme="minorHAnsi"/>
                <w:b/>
                <w:bCs/>
                <w:sz w:val="28"/>
                <w:szCs w:val="28"/>
              </w:rPr>
            </w:pPr>
            <w:sdt>
              <w:sdtPr>
                <w:rPr>
                  <w:rFonts w:asciiTheme="minorHAnsi" w:hAnsiTheme="minorHAnsi" w:cstheme="minorHAnsi"/>
                  <w:b/>
                  <w:bCs/>
                </w:rPr>
                <w:id w:val="28311559"/>
                <w:placeholder>
                  <w:docPart w:val="8F287A7482E4418A963AD35AAFC0833C"/>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40894">
                  <w:rPr>
                    <w:rFonts w:asciiTheme="minorHAnsi" w:hAnsiTheme="minorHAnsi" w:cstheme="minorHAnsi"/>
                    <w:b/>
                    <w:bCs/>
                  </w:rPr>
                  <w:t>Very Good</w:t>
                </w:r>
              </w:sdtContent>
            </w:sdt>
            <w:r w:rsidR="004F5CD5">
              <w:rPr>
                <w:rFonts w:asciiTheme="minorHAnsi" w:hAnsiTheme="minorHAnsi" w:cstheme="minorHAnsi"/>
                <w:b/>
                <w:bCs/>
                <w:sz w:val="28"/>
                <w:szCs w:val="28"/>
              </w:rPr>
              <w:t xml:space="preserve">                                                                                 </w:t>
            </w:r>
          </w:p>
        </w:tc>
        <w:tc>
          <w:tcPr>
            <w:tcW w:w="5243" w:type="dxa"/>
            <w:shd w:val="clear" w:color="auto" w:fill="33CCCC"/>
          </w:tcPr>
          <w:p w14:paraId="086B9652" w14:textId="690C5D32" w:rsidR="004F5CD5" w:rsidRDefault="004F5CD5" w:rsidP="006064F5">
            <w:pPr>
              <w:pStyle w:val="Default"/>
              <w:rPr>
                <w:rFonts w:asciiTheme="minorHAnsi" w:hAnsiTheme="minorHAnsi" w:cstheme="minorHAnsi"/>
                <w:b/>
                <w:bCs/>
                <w:sz w:val="28"/>
                <w:szCs w:val="28"/>
              </w:rPr>
            </w:pPr>
            <w:r>
              <w:rPr>
                <w:rFonts w:asciiTheme="minorHAnsi" w:hAnsiTheme="minorHAnsi" w:cstheme="minorHAnsi"/>
                <w:b/>
                <w:bCs/>
                <w:sz w:val="28"/>
                <w:szCs w:val="28"/>
              </w:rPr>
              <w:t xml:space="preserve">1.3 Leadership of Continuous Improvement </w:t>
            </w:r>
            <w:r w:rsidR="00635478" w:rsidRPr="00254090">
              <w:rPr>
                <w:rFonts w:asciiTheme="minorHAnsi" w:hAnsiTheme="minorHAnsi" w:cstheme="minorHAnsi"/>
                <w:b/>
                <w:bCs/>
                <w:sz w:val="28"/>
                <w:szCs w:val="28"/>
              </w:rPr>
              <w:t>(ELC QIF)</w:t>
            </w:r>
          </w:p>
          <w:p w14:paraId="0B1E7D91" w14:textId="3DF63393" w:rsidR="004F5CD5" w:rsidRPr="0082145D" w:rsidRDefault="006C23DA" w:rsidP="006064F5">
            <w:pPr>
              <w:pStyle w:val="Default"/>
              <w:rPr>
                <w:rFonts w:asciiTheme="minorHAnsi" w:hAnsiTheme="minorHAnsi" w:cstheme="minorHAnsi"/>
              </w:rPr>
            </w:pPr>
            <w:sdt>
              <w:sdtPr>
                <w:rPr>
                  <w:rFonts w:asciiTheme="minorHAnsi" w:hAnsiTheme="minorHAnsi" w:cstheme="minorHAnsi"/>
                  <w:b/>
                  <w:bCs/>
                </w:rPr>
                <w:id w:val="1805420923"/>
                <w:placeholder>
                  <w:docPart w:val="7EB810FFE9BF49A989EB12432388BBD5"/>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603430">
                  <w:rPr>
                    <w:rFonts w:asciiTheme="minorHAnsi" w:hAnsiTheme="minorHAnsi" w:cstheme="minorHAnsi"/>
                    <w:b/>
                    <w:bCs/>
                  </w:rPr>
                  <w:t>Very Good</w:t>
                </w:r>
              </w:sdtContent>
            </w:sdt>
            <w:r w:rsidR="004F5CD5">
              <w:rPr>
                <w:rFonts w:asciiTheme="minorHAnsi" w:hAnsiTheme="minorHAnsi" w:cstheme="minorHAnsi"/>
                <w:b/>
                <w:bCs/>
                <w:sz w:val="28"/>
                <w:szCs w:val="28"/>
              </w:rPr>
              <w:t xml:space="preserve">                  </w:t>
            </w:r>
          </w:p>
        </w:tc>
      </w:tr>
      <w:tr w:rsidR="006064F5" w:rsidRPr="0082145D" w14:paraId="22874300" w14:textId="77777777" w:rsidTr="001545DC">
        <w:tc>
          <w:tcPr>
            <w:tcW w:w="10485" w:type="dxa"/>
            <w:gridSpan w:val="2"/>
          </w:tcPr>
          <w:p w14:paraId="15580B5E" w14:textId="77777777" w:rsidR="006064F5" w:rsidRPr="00360119" w:rsidRDefault="006064F5" w:rsidP="006064F5">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6DB8C1F4" w14:textId="77777777" w:rsidR="006064F5" w:rsidRPr="00360119" w:rsidRDefault="00461399" w:rsidP="006064F5">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w:t>
            </w:r>
            <w:r w:rsidR="001E3302" w:rsidRPr="00360119">
              <w:rPr>
                <w:rFonts w:asciiTheme="minorHAnsi" w:hAnsiTheme="minorHAnsi" w:cstheme="minorHAnsi"/>
                <w:b/>
                <w:bCs/>
                <w:color w:val="auto"/>
              </w:rPr>
              <w:t>ELC</w:t>
            </w:r>
            <w:r w:rsidR="001E3302" w:rsidRPr="00360119">
              <w:rPr>
                <w:rFonts w:asciiTheme="minorHAnsi" w:hAnsiTheme="minorHAnsi" w:cstheme="minorHAnsi"/>
                <w:b/>
                <w:bCs/>
                <w:color w:val="00B0F0"/>
              </w:rPr>
              <w:t xml:space="preserve"> Nursery class/ASN provision</w:t>
            </w:r>
          </w:p>
          <w:p w14:paraId="63F59F4E" w14:textId="77777777" w:rsidR="006064F5" w:rsidRPr="0082145D" w:rsidRDefault="006064F5" w:rsidP="006064F5">
            <w:pPr>
              <w:pStyle w:val="Default"/>
              <w:ind w:left="32"/>
              <w:rPr>
                <w:rFonts w:asciiTheme="minorHAnsi" w:hAnsiTheme="minorHAnsi" w:cstheme="minorHAnsi"/>
                <w:color w:val="auto"/>
              </w:rPr>
            </w:pPr>
          </w:p>
          <w:p w14:paraId="60ED624E" w14:textId="3A10C70D" w:rsidR="006064F5" w:rsidRPr="0082145D" w:rsidRDefault="00140894"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Management of significant roll increase</w:t>
            </w:r>
            <w:r w:rsidR="004A52F4">
              <w:rPr>
                <w:rFonts w:asciiTheme="minorHAnsi" w:hAnsiTheme="minorHAnsi" w:cstheme="minorHAnsi"/>
                <w:color w:val="auto"/>
              </w:rPr>
              <w:t xml:space="preserve"> </w:t>
            </w:r>
            <w:r w:rsidR="00202782">
              <w:rPr>
                <w:rFonts w:asciiTheme="minorHAnsi" w:hAnsiTheme="minorHAnsi" w:cstheme="minorHAnsi"/>
                <w:color w:val="auto"/>
              </w:rPr>
              <w:t>within Primary department</w:t>
            </w:r>
          </w:p>
          <w:p w14:paraId="0DE1248E" w14:textId="03BCCB4E" w:rsidR="00461399" w:rsidRPr="0082145D" w:rsidRDefault="00202782"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 xml:space="preserve">Supporting </w:t>
            </w:r>
            <w:r w:rsidR="00E822C0">
              <w:rPr>
                <w:rFonts w:asciiTheme="minorHAnsi" w:hAnsiTheme="minorHAnsi" w:cstheme="minorHAnsi"/>
                <w:color w:val="auto"/>
              </w:rPr>
              <w:t xml:space="preserve">majority of Secondary department pupils to adapt to changes </w:t>
            </w:r>
          </w:p>
          <w:p w14:paraId="11440360" w14:textId="7B119BF8" w:rsidR="00461399" w:rsidRPr="0082145D" w:rsidRDefault="001A3C69"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Staged implementation of operational changes following peer review.</w:t>
            </w:r>
          </w:p>
          <w:p w14:paraId="79423EA8" w14:textId="77777777" w:rsidR="006064F5" w:rsidRPr="0082145D" w:rsidRDefault="006064F5" w:rsidP="00461399">
            <w:pPr>
              <w:pStyle w:val="Default"/>
              <w:rPr>
                <w:rFonts w:asciiTheme="minorHAnsi" w:hAnsiTheme="minorHAnsi" w:cstheme="minorHAnsi"/>
                <w:color w:val="auto"/>
              </w:rPr>
            </w:pPr>
          </w:p>
          <w:p w14:paraId="7D6AA97D" w14:textId="77777777" w:rsidR="006064F5" w:rsidRPr="0082145D" w:rsidRDefault="006064F5" w:rsidP="00461399">
            <w:pPr>
              <w:pStyle w:val="Default"/>
              <w:rPr>
                <w:rFonts w:asciiTheme="minorHAnsi" w:hAnsiTheme="minorHAnsi" w:cstheme="minorHAnsi"/>
                <w:color w:val="auto"/>
              </w:rPr>
            </w:pPr>
          </w:p>
          <w:p w14:paraId="7FF5275A" w14:textId="77777777" w:rsidR="006064F5" w:rsidRPr="00360119" w:rsidRDefault="00461399" w:rsidP="006064F5">
            <w:pPr>
              <w:pStyle w:val="Default"/>
              <w:ind w:left="32"/>
              <w:rPr>
                <w:rFonts w:asciiTheme="minorHAnsi" w:hAnsiTheme="minorHAnsi" w:cstheme="minorHAnsi"/>
                <w:b/>
                <w:bCs/>
                <w:color w:val="auto"/>
              </w:rPr>
            </w:pPr>
            <w:r w:rsidRPr="00360119">
              <w:rPr>
                <w:rFonts w:asciiTheme="minorHAnsi" w:hAnsiTheme="minorHAnsi" w:cstheme="minorHAnsi"/>
                <w:b/>
                <w:bCs/>
                <w:color w:val="auto"/>
              </w:rPr>
              <w:t>K</w:t>
            </w:r>
            <w:r w:rsidR="006064F5" w:rsidRPr="00360119">
              <w:rPr>
                <w:rFonts w:asciiTheme="minorHAnsi" w:hAnsiTheme="minorHAnsi" w:cstheme="minorHAnsi"/>
                <w:b/>
                <w:bCs/>
                <w:color w:val="auto"/>
              </w:rPr>
              <w:t xml:space="preserve">ey Priorities:  </w:t>
            </w:r>
          </w:p>
          <w:p w14:paraId="7AF3AD24" w14:textId="77777777" w:rsidR="001E3302" w:rsidRPr="00360119"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School/ELC</w:t>
            </w:r>
            <w:r w:rsidRPr="00360119">
              <w:rPr>
                <w:rFonts w:asciiTheme="minorHAnsi" w:hAnsiTheme="minorHAnsi" w:cstheme="minorHAnsi"/>
                <w:b/>
                <w:bCs/>
                <w:color w:val="00B0F0"/>
              </w:rPr>
              <w:t xml:space="preserve"> Nursery class/ASN provision</w:t>
            </w:r>
          </w:p>
          <w:p w14:paraId="71462B3F" w14:textId="77777777" w:rsidR="006064F5" w:rsidRPr="0082145D" w:rsidRDefault="006064F5" w:rsidP="006064F5">
            <w:pPr>
              <w:pStyle w:val="Default"/>
              <w:ind w:left="32"/>
              <w:rPr>
                <w:rFonts w:asciiTheme="minorHAnsi" w:hAnsiTheme="minorHAnsi" w:cstheme="minorHAnsi"/>
                <w:color w:val="auto"/>
              </w:rPr>
            </w:pPr>
          </w:p>
          <w:p w14:paraId="2BF602C1" w14:textId="5F334B6B" w:rsidR="00461399" w:rsidRPr="0082145D" w:rsidRDefault="00066EA0"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 xml:space="preserve">Support </w:t>
            </w:r>
            <w:r w:rsidR="008D33BE">
              <w:rPr>
                <w:rFonts w:asciiTheme="minorHAnsi" w:hAnsiTheme="minorHAnsi" w:cstheme="minorHAnsi"/>
                <w:color w:val="auto"/>
              </w:rPr>
              <w:t>review of senior phase pathways and accreditation</w:t>
            </w:r>
          </w:p>
          <w:p w14:paraId="17D46B20" w14:textId="13D45431" w:rsidR="00461399" w:rsidRPr="0082145D" w:rsidRDefault="008D33BE"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 xml:space="preserve">Introduction of </w:t>
            </w:r>
            <w:r w:rsidR="00E93039">
              <w:rPr>
                <w:rFonts w:asciiTheme="minorHAnsi" w:hAnsiTheme="minorHAnsi" w:cstheme="minorHAnsi"/>
                <w:color w:val="auto"/>
              </w:rPr>
              <w:t>alternative frameworks for specific pupils</w:t>
            </w:r>
          </w:p>
          <w:p w14:paraId="4B1E6944" w14:textId="32A639DA" w:rsidR="00461399" w:rsidRPr="0082145D" w:rsidRDefault="00603430"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Focus on pupil wellbeing</w:t>
            </w:r>
          </w:p>
          <w:p w14:paraId="68B929D8" w14:textId="77777777" w:rsidR="006064F5" w:rsidRPr="0082145D" w:rsidRDefault="006064F5" w:rsidP="001545DC">
            <w:pPr>
              <w:pStyle w:val="Default"/>
              <w:ind w:left="32"/>
              <w:rPr>
                <w:rFonts w:asciiTheme="minorHAnsi" w:hAnsiTheme="minorHAnsi" w:cstheme="minorHAnsi"/>
                <w:color w:val="auto"/>
              </w:rPr>
            </w:pPr>
          </w:p>
        </w:tc>
      </w:tr>
    </w:tbl>
    <w:p w14:paraId="3A221052"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4F5CD5" w:rsidRPr="0082145D" w14:paraId="68C51C22" w14:textId="77777777" w:rsidTr="003568FB">
        <w:tc>
          <w:tcPr>
            <w:tcW w:w="5242" w:type="dxa"/>
            <w:shd w:val="clear" w:color="auto" w:fill="33CCCC"/>
          </w:tcPr>
          <w:p w14:paraId="1F1F094F" w14:textId="2D8AFEE1" w:rsidR="004F5CD5" w:rsidRPr="00360119" w:rsidRDefault="004F5CD5" w:rsidP="001545DC">
            <w:pPr>
              <w:pStyle w:val="Default"/>
              <w:rPr>
                <w:rFonts w:asciiTheme="minorHAnsi" w:hAnsiTheme="minorHAnsi" w:cstheme="minorHAnsi"/>
                <w:b/>
                <w:bCs/>
                <w:sz w:val="28"/>
                <w:szCs w:val="28"/>
              </w:rPr>
            </w:pPr>
            <w:r w:rsidRPr="00360119">
              <w:rPr>
                <w:rFonts w:asciiTheme="minorHAnsi" w:hAnsiTheme="minorHAnsi" w:cstheme="minorHAnsi"/>
                <w:b/>
                <w:bCs/>
                <w:sz w:val="28"/>
                <w:szCs w:val="28"/>
              </w:rPr>
              <w:t>2.3 Learning, teaching and assessment</w:t>
            </w:r>
          </w:p>
          <w:p w14:paraId="35FB0E05" w14:textId="19E3924B" w:rsidR="004F5CD5" w:rsidRDefault="006C23DA" w:rsidP="001545DC">
            <w:pPr>
              <w:pStyle w:val="Default"/>
              <w:rPr>
                <w:rFonts w:asciiTheme="minorHAnsi" w:hAnsiTheme="minorHAnsi" w:cstheme="minorHAnsi"/>
                <w:b/>
                <w:bCs/>
              </w:rPr>
            </w:pPr>
            <w:sdt>
              <w:sdtPr>
                <w:rPr>
                  <w:rFonts w:asciiTheme="minorHAnsi" w:hAnsiTheme="minorHAnsi" w:cstheme="minorHAnsi"/>
                  <w:b/>
                  <w:bCs/>
                </w:rPr>
                <w:id w:val="115807524"/>
                <w:placeholder>
                  <w:docPart w:val="2631A41BD16C4DDB8BD4FAB8E7F7C48B"/>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603430">
                  <w:rPr>
                    <w:rFonts w:asciiTheme="minorHAnsi" w:hAnsiTheme="minorHAnsi" w:cstheme="minorHAnsi"/>
                    <w:b/>
                    <w:bCs/>
                  </w:rPr>
                  <w:t>Good</w:t>
                </w:r>
              </w:sdtContent>
            </w:sdt>
          </w:p>
        </w:tc>
        <w:tc>
          <w:tcPr>
            <w:tcW w:w="5243" w:type="dxa"/>
            <w:shd w:val="clear" w:color="auto" w:fill="33CCCC"/>
          </w:tcPr>
          <w:p w14:paraId="0ED9D1A0" w14:textId="5AC2EB8E" w:rsidR="00635478" w:rsidRPr="00360119" w:rsidRDefault="0010242D" w:rsidP="00635478">
            <w:pPr>
              <w:pStyle w:val="Default"/>
              <w:rPr>
                <w:rFonts w:asciiTheme="minorHAnsi" w:hAnsiTheme="minorHAnsi" w:cstheme="minorHAnsi"/>
                <w:b/>
                <w:bCs/>
                <w:sz w:val="28"/>
                <w:szCs w:val="28"/>
              </w:rPr>
            </w:pPr>
            <w:r>
              <w:rPr>
                <w:rFonts w:asciiTheme="minorHAnsi" w:hAnsiTheme="minorHAnsi" w:cstheme="minorHAnsi"/>
                <w:b/>
                <w:bCs/>
                <w:sz w:val="28"/>
                <w:szCs w:val="28"/>
              </w:rPr>
              <w:t>3</w:t>
            </w:r>
            <w:r w:rsidR="00635478" w:rsidRPr="00360119">
              <w:rPr>
                <w:rFonts w:asciiTheme="minorHAnsi" w:hAnsiTheme="minorHAnsi" w:cstheme="minorHAnsi"/>
                <w:b/>
                <w:bCs/>
                <w:sz w:val="28"/>
                <w:szCs w:val="28"/>
              </w:rPr>
              <w:t>.3 Learning, teaching and assessment</w:t>
            </w:r>
            <w:r>
              <w:rPr>
                <w:rFonts w:asciiTheme="minorHAnsi" w:hAnsiTheme="minorHAnsi" w:cstheme="minorHAnsi"/>
                <w:b/>
                <w:bCs/>
                <w:sz w:val="28"/>
                <w:szCs w:val="28"/>
              </w:rPr>
              <w:t xml:space="preserve"> </w:t>
            </w:r>
            <w:r w:rsidRPr="00254090">
              <w:rPr>
                <w:rFonts w:asciiTheme="minorHAnsi" w:hAnsiTheme="minorHAnsi" w:cstheme="minorHAnsi"/>
                <w:b/>
                <w:bCs/>
                <w:sz w:val="28"/>
                <w:szCs w:val="28"/>
              </w:rPr>
              <w:t>(ELC QIF)</w:t>
            </w:r>
          </w:p>
          <w:p w14:paraId="47D8F1E8" w14:textId="7F82B0F7" w:rsidR="004F5CD5" w:rsidRPr="0082145D" w:rsidRDefault="006C23DA" w:rsidP="001545DC">
            <w:pPr>
              <w:pStyle w:val="Default"/>
              <w:rPr>
                <w:rFonts w:asciiTheme="minorHAnsi" w:hAnsiTheme="minorHAnsi" w:cstheme="minorHAnsi"/>
              </w:rPr>
            </w:pPr>
            <w:sdt>
              <w:sdtPr>
                <w:rPr>
                  <w:rFonts w:asciiTheme="minorHAnsi" w:hAnsiTheme="minorHAnsi" w:cstheme="minorHAnsi"/>
                  <w:b/>
                  <w:bCs/>
                </w:rPr>
                <w:id w:val="482507136"/>
                <w:placeholder>
                  <w:docPart w:val="07D1DD2A826043A485DB6D5332C86F7F"/>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7A5F42">
                  <w:rPr>
                    <w:rFonts w:asciiTheme="minorHAnsi" w:hAnsiTheme="minorHAnsi" w:cstheme="minorHAnsi"/>
                    <w:b/>
                    <w:bCs/>
                  </w:rPr>
                  <w:t>Good</w:t>
                </w:r>
              </w:sdtContent>
            </w:sdt>
          </w:p>
        </w:tc>
      </w:tr>
      <w:tr w:rsidR="006064F5" w:rsidRPr="0082145D" w14:paraId="6CD63CD1" w14:textId="77777777" w:rsidTr="001545DC">
        <w:tc>
          <w:tcPr>
            <w:tcW w:w="10485" w:type="dxa"/>
            <w:gridSpan w:val="2"/>
          </w:tcPr>
          <w:p w14:paraId="6CD52FCC"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49979115" w14:textId="77777777" w:rsidR="001E3302" w:rsidRPr="00360119"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School/ELC</w:t>
            </w:r>
            <w:r w:rsidRPr="00360119">
              <w:rPr>
                <w:rFonts w:asciiTheme="minorHAnsi" w:hAnsiTheme="minorHAnsi" w:cstheme="minorHAnsi"/>
                <w:b/>
                <w:bCs/>
                <w:color w:val="00B0F0"/>
              </w:rPr>
              <w:t xml:space="preserve"> Nursery class/ASN provision</w:t>
            </w:r>
          </w:p>
          <w:p w14:paraId="56A5A2BA" w14:textId="77777777" w:rsidR="00461399" w:rsidRPr="0082145D" w:rsidRDefault="00461399" w:rsidP="00461399">
            <w:pPr>
              <w:pStyle w:val="Default"/>
              <w:ind w:left="32"/>
              <w:rPr>
                <w:rFonts w:asciiTheme="minorHAnsi" w:hAnsiTheme="minorHAnsi" w:cstheme="minorHAnsi"/>
                <w:color w:val="auto"/>
              </w:rPr>
            </w:pPr>
          </w:p>
          <w:p w14:paraId="2B609A14" w14:textId="6434884E" w:rsidR="00461399" w:rsidRPr="0082145D" w:rsidRDefault="00663710"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Continued use of tracking system (</w:t>
            </w:r>
            <w:proofErr w:type="spellStart"/>
            <w:r>
              <w:rPr>
                <w:rFonts w:asciiTheme="minorHAnsi" w:hAnsiTheme="minorHAnsi" w:cstheme="minorHAnsi"/>
                <w:color w:val="auto"/>
              </w:rPr>
              <w:t>BSq</w:t>
            </w:r>
            <w:r w:rsidR="00481744">
              <w:rPr>
                <w:rFonts w:asciiTheme="minorHAnsi" w:hAnsiTheme="minorHAnsi" w:cstheme="minorHAnsi"/>
                <w:color w:val="auto"/>
              </w:rPr>
              <w:t>u</w:t>
            </w:r>
            <w:r>
              <w:rPr>
                <w:rFonts w:asciiTheme="minorHAnsi" w:hAnsiTheme="minorHAnsi" w:cstheme="minorHAnsi"/>
                <w:color w:val="auto"/>
              </w:rPr>
              <w:t>ared</w:t>
            </w:r>
            <w:proofErr w:type="spellEnd"/>
            <w:r>
              <w:rPr>
                <w:rFonts w:asciiTheme="minorHAnsi" w:hAnsiTheme="minorHAnsi" w:cstheme="minorHAnsi"/>
                <w:color w:val="auto"/>
              </w:rPr>
              <w:t>)</w:t>
            </w:r>
          </w:p>
          <w:p w14:paraId="3403C94F" w14:textId="6F4F7447" w:rsidR="00461399" w:rsidRPr="0082145D" w:rsidRDefault="00481744"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Pupils have achieved individual targets</w:t>
            </w:r>
          </w:p>
          <w:p w14:paraId="104E9F96" w14:textId="4D1BAFD3" w:rsidR="00461399" w:rsidRPr="0082145D" w:rsidRDefault="00657ADA"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SQA accreditation in senior phase remains positive</w:t>
            </w:r>
          </w:p>
          <w:p w14:paraId="334D06B3" w14:textId="77777777" w:rsidR="00461399" w:rsidRPr="0082145D" w:rsidRDefault="00461399" w:rsidP="00461399">
            <w:pPr>
              <w:pStyle w:val="Default"/>
              <w:rPr>
                <w:rFonts w:asciiTheme="minorHAnsi" w:hAnsiTheme="minorHAnsi" w:cstheme="minorHAnsi"/>
                <w:color w:val="auto"/>
              </w:rPr>
            </w:pPr>
          </w:p>
          <w:p w14:paraId="2D06C643" w14:textId="77777777" w:rsidR="00461399" w:rsidRPr="0082145D" w:rsidRDefault="00461399" w:rsidP="00461399">
            <w:pPr>
              <w:pStyle w:val="Default"/>
              <w:ind w:left="32"/>
              <w:rPr>
                <w:rFonts w:asciiTheme="minorHAnsi" w:hAnsiTheme="minorHAnsi" w:cstheme="minorHAnsi"/>
                <w:color w:val="auto"/>
              </w:rPr>
            </w:pPr>
          </w:p>
          <w:p w14:paraId="77F0CBE2"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6BCA8B3E" w14:textId="77777777" w:rsidR="001E3302" w:rsidRPr="00360119"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School/ELC</w:t>
            </w:r>
            <w:r w:rsidRPr="00360119">
              <w:rPr>
                <w:rFonts w:asciiTheme="minorHAnsi" w:hAnsiTheme="minorHAnsi" w:cstheme="minorHAnsi"/>
                <w:b/>
                <w:bCs/>
                <w:color w:val="00B0F0"/>
              </w:rPr>
              <w:t xml:space="preserve"> Nursery class/ASN provision</w:t>
            </w:r>
          </w:p>
          <w:p w14:paraId="544CCA53" w14:textId="77777777" w:rsidR="00461399" w:rsidRPr="0082145D" w:rsidRDefault="00461399" w:rsidP="00461399">
            <w:pPr>
              <w:pStyle w:val="Default"/>
              <w:ind w:left="32"/>
              <w:rPr>
                <w:rFonts w:asciiTheme="minorHAnsi" w:hAnsiTheme="minorHAnsi" w:cstheme="minorHAnsi"/>
                <w:color w:val="auto"/>
              </w:rPr>
            </w:pPr>
          </w:p>
          <w:p w14:paraId="20FAB549" w14:textId="6F465508" w:rsidR="00461399" w:rsidRPr="0082145D" w:rsidRDefault="005341DF"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 xml:space="preserve">Introduction of </w:t>
            </w:r>
            <w:proofErr w:type="spellStart"/>
            <w:r>
              <w:rPr>
                <w:rFonts w:asciiTheme="minorHAnsi" w:hAnsiTheme="minorHAnsi" w:cstheme="minorHAnsi"/>
                <w:color w:val="auto"/>
              </w:rPr>
              <w:t>Evisense</w:t>
            </w:r>
            <w:proofErr w:type="spellEnd"/>
            <w:r>
              <w:rPr>
                <w:rFonts w:asciiTheme="minorHAnsi" w:hAnsiTheme="minorHAnsi" w:cstheme="minorHAnsi"/>
                <w:color w:val="auto"/>
              </w:rPr>
              <w:t xml:space="preserve"> system to improve data tracking</w:t>
            </w:r>
          </w:p>
          <w:p w14:paraId="7E3D67BE" w14:textId="585A726D" w:rsidR="00461399" w:rsidRPr="007A5F42" w:rsidRDefault="00845575" w:rsidP="007A5F42">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Refresh school calendar for observations, planning tracking</w:t>
            </w:r>
            <w:r w:rsidR="00FE44CD">
              <w:rPr>
                <w:rFonts w:asciiTheme="minorHAnsi" w:hAnsiTheme="minorHAnsi" w:cstheme="minorHAnsi"/>
                <w:color w:val="auto"/>
              </w:rPr>
              <w:t xml:space="preserve"> to ensure regular dialogue and data gathering</w:t>
            </w:r>
          </w:p>
          <w:p w14:paraId="14C1E0B5" w14:textId="77777777" w:rsidR="006064F5" w:rsidRPr="0082145D" w:rsidRDefault="006064F5" w:rsidP="006064F5">
            <w:pPr>
              <w:pStyle w:val="Default"/>
              <w:ind w:left="32"/>
              <w:rPr>
                <w:rFonts w:asciiTheme="minorHAnsi" w:hAnsiTheme="minorHAnsi" w:cstheme="minorHAnsi"/>
                <w:color w:val="auto"/>
              </w:rPr>
            </w:pPr>
          </w:p>
        </w:tc>
      </w:tr>
    </w:tbl>
    <w:p w14:paraId="71E81F8D"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0116C3" w:rsidRPr="0082145D" w14:paraId="72312D85" w14:textId="77777777" w:rsidTr="00C25367">
        <w:tc>
          <w:tcPr>
            <w:tcW w:w="5242" w:type="dxa"/>
            <w:shd w:val="clear" w:color="auto" w:fill="33CCCC"/>
          </w:tcPr>
          <w:p w14:paraId="751AD8C0" w14:textId="75B49D89" w:rsidR="000116C3" w:rsidRPr="00360119" w:rsidRDefault="000116C3" w:rsidP="001545DC">
            <w:pPr>
              <w:pStyle w:val="Default"/>
              <w:rPr>
                <w:rFonts w:asciiTheme="minorHAnsi" w:hAnsiTheme="minorHAnsi" w:cstheme="minorHAnsi"/>
                <w:b/>
                <w:bCs/>
                <w:sz w:val="28"/>
                <w:szCs w:val="28"/>
              </w:rPr>
            </w:pPr>
            <w:r w:rsidRPr="00360119">
              <w:rPr>
                <w:rFonts w:asciiTheme="minorHAnsi" w:hAnsiTheme="minorHAnsi" w:cstheme="minorHAnsi"/>
                <w:b/>
                <w:bCs/>
                <w:sz w:val="28"/>
                <w:szCs w:val="28"/>
              </w:rPr>
              <w:t>3.1 Ensuring wellbeing, equity and inclusion</w:t>
            </w:r>
          </w:p>
          <w:p w14:paraId="16C7F74B" w14:textId="78EEC6BC" w:rsidR="000116C3" w:rsidRDefault="006C23DA" w:rsidP="001545DC">
            <w:pPr>
              <w:pStyle w:val="Default"/>
              <w:rPr>
                <w:rFonts w:asciiTheme="minorHAnsi" w:hAnsiTheme="minorHAnsi" w:cstheme="minorHAnsi"/>
                <w:b/>
                <w:bCs/>
              </w:rPr>
            </w:pPr>
            <w:sdt>
              <w:sdtPr>
                <w:rPr>
                  <w:rFonts w:asciiTheme="minorHAnsi" w:hAnsiTheme="minorHAnsi" w:cstheme="minorHAnsi"/>
                  <w:b/>
                  <w:bCs/>
                </w:rPr>
                <w:id w:val="-1741172871"/>
                <w:placeholder>
                  <w:docPart w:val="82853FF3E04D454DAC3C449A3BF388DA"/>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14476">
                  <w:rPr>
                    <w:rFonts w:asciiTheme="minorHAnsi" w:hAnsiTheme="minorHAnsi" w:cstheme="minorHAnsi"/>
                    <w:b/>
                    <w:bCs/>
                  </w:rPr>
                  <w:t>Very Good</w:t>
                </w:r>
              </w:sdtContent>
            </w:sdt>
          </w:p>
        </w:tc>
        <w:tc>
          <w:tcPr>
            <w:tcW w:w="5243" w:type="dxa"/>
            <w:shd w:val="clear" w:color="auto" w:fill="33CCCC"/>
          </w:tcPr>
          <w:p w14:paraId="324D8DCA" w14:textId="0023153F" w:rsidR="000116C3" w:rsidRPr="00360119" w:rsidRDefault="000116C3" w:rsidP="000116C3">
            <w:pPr>
              <w:pStyle w:val="Default"/>
              <w:rPr>
                <w:rFonts w:asciiTheme="minorHAnsi" w:hAnsiTheme="minorHAnsi" w:cstheme="minorHAnsi"/>
                <w:b/>
                <w:bCs/>
                <w:sz w:val="28"/>
                <w:szCs w:val="28"/>
              </w:rPr>
            </w:pPr>
            <w:r>
              <w:rPr>
                <w:rFonts w:asciiTheme="minorHAnsi" w:hAnsiTheme="minorHAnsi" w:cstheme="minorHAnsi"/>
                <w:b/>
                <w:bCs/>
                <w:sz w:val="28"/>
                <w:szCs w:val="28"/>
              </w:rPr>
              <w:t>4.</w:t>
            </w:r>
            <w:r w:rsidR="0010242D">
              <w:rPr>
                <w:rFonts w:asciiTheme="minorHAnsi" w:hAnsiTheme="minorHAnsi" w:cstheme="minorHAnsi"/>
                <w:b/>
                <w:bCs/>
                <w:sz w:val="28"/>
                <w:szCs w:val="28"/>
              </w:rPr>
              <w:t>2</w:t>
            </w:r>
            <w:r>
              <w:rPr>
                <w:rFonts w:asciiTheme="minorHAnsi" w:hAnsiTheme="minorHAnsi" w:cstheme="minorHAnsi"/>
                <w:b/>
                <w:bCs/>
                <w:sz w:val="28"/>
                <w:szCs w:val="28"/>
              </w:rPr>
              <w:t xml:space="preserve"> </w:t>
            </w:r>
            <w:r w:rsidR="0010242D">
              <w:rPr>
                <w:rFonts w:asciiTheme="minorHAnsi" w:hAnsiTheme="minorHAnsi" w:cstheme="minorHAnsi"/>
                <w:b/>
                <w:bCs/>
                <w:sz w:val="28"/>
                <w:szCs w:val="28"/>
              </w:rPr>
              <w:t>W</w:t>
            </w:r>
            <w:r w:rsidRPr="00360119">
              <w:rPr>
                <w:rFonts w:asciiTheme="minorHAnsi" w:hAnsiTheme="minorHAnsi" w:cstheme="minorHAnsi"/>
                <w:b/>
                <w:bCs/>
                <w:sz w:val="28"/>
                <w:szCs w:val="28"/>
              </w:rPr>
              <w:t>ellbeing, inclusion</w:t>
            </w:r>
            <w:r w:rsidR="0010242D">
              <w:rPr>
                <w:rFonts w:asciiTheme="minorHAnsi" w:hAnsiTheme="minorHAnsi" w:cstheme="minorHAnsi"/>
                <w:b/>
                <w:bCs/>
                <w:sz w:val="28"/>
                <w:szCs w:val="28"/>
              </w:rPr>
              <w:t xml:space="preserve"> and </w:t>
            </w:r>
            <w:r w:rsidR="0010242D" w:rsidRPr="00360119">
              <w:rPr>
                <w:rFonts w:asciiTheme="minorHAnsi" w:hAnsiTheme="minorHAnsi" w:cstheme="minorHAnsi"/>
                <w:b/>
                <w:bCs/>
                <w:sz w:val="28"/>
                <w:szCs w:val="28"/>
              </w:rPr>
              <w:t xml:space="preserve">equity </w:t>
            </w:r>
            <w:r w:rsidR="0010242D" w:rsidRPr="00254090">
              <w:rPr>
                <w:rFonts w:asciiTheme="minorHAnsi" w:hAnsiTheme="minorHAnsi" w:cstheme="minorHAnsi"/>
                <w:b/>
                <w:bCs/>
                <w:sz w:val="28"/>
                <w:szCs w:val="28"/>
              </w:rPr>
              <w:t>(ELC QIF)</w:t>
            </w:r>
          </w:p>
          <w:p w14:paraId="710F475A" w14:textId="46B23AB7" w:rsidR="000116C3" w:rsidRPr="0082145D" w:rsidRDefault="006C23DA" w:rsidP="000116C3">
            <w:pPr>
              <w:pStyle w:val="Default"/>
              <w:rPr>
                <w:rFonts w:asciiTheme="minorHAnsi" w:hAnsiTheme="minorHAnsi" w:cstheme="minorHAnsi"/>
              </w:rPr>
            </w:pPr>
            <w:sdt>
              <w:sdtPr>
                <w:rPr>
                  <w:rFonts w:asciiTheme="minorHAnsi" w:hAnsiTheme="minorHAnsi" w:cstheme="minorHAnsi"/>
                  <w:b/>
                  <w:bCs/>
                </w:rPr>
                <w:id w:val="-230166823"/>
                <w:placeholder>
                  <w:docPart w:val="54D7ED522A5A4A9CB8D568BE57A18345"/>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734063">
                  <w:rPr>
                    <w:rFonts w:asciiTheme="minorHAnsi" w:hAnsiTheme="minorHAnsi" w:cstheme="minorHAnsi"/>
                    <w:b/>
                    <w:bCs/>
                  </w:rPr>
                  <w:t>Very Good</w:t>
                </w:r>
              </w:sdtContent>
            </w:sdt>
          </w:p>
        </w:tc>
      </w:tr>
      <w:tr w:rsidR="006064F5" w:rsidRPr="0082145D" w14:paraId="04820CF1" w14:textId="77777777" w:rsidTr="001545DC">
        <w:tc>
          <w:tcPr>
            <w:tcW w:w="10485" w:type="dxa"/>
            <w:gridSpan w:val="2"/>
          </w:tcPr>
          <w:p w14:paraId="63AC41D3" w14:textId="77777777" w:rsidR="00461399" w:rsidRPr="0082145D" w:rsidRDefault="00461399" w:rsidP="00461399">
            <w:pPr>
              <w:pStyle w:val="Default"/>
              <w:ind w:left="32"/>
              <w:rPr>
                <w:rFonts w:asciiTheme="minorHAnsi" w:hAnsiTheme="minorHAnsi" w:cstheme="minorHAnsi"/>
                <w:color w:val="auto"/>
              </w:rPr>
            </w:pPr>
            <w:r w:rsidRPr="0082145D">
              <w:rPr>
                <w:rFonts w:asciiTheme="minorHAnsi" w:hAnsiTheme="minorHAnsi" w:cstheme="minorHAnsi"/>
                <w:color w:val="auto"/>
              </w:rPr>
              <w:t>Key Strengths:</w:t>
            </w:r>
          </w:p>
          <w:p w14:paraId="626614E4" w14:textId="77777777" w:rsidR="00461399" w:rsidRPr="0082145D" w:rsidRDefault="001E3302" w:rsidP="00461399">
            <w:pPr>
              <w:pStyle w:val="Default"/>
              <w:ind w:left="32"/>
              <w:rPr>
                <w:rFonts w:asciiTheme="minorHAnsi" w:hAnsiTheme="minorHAnsi" w:cstheme="minorHAnsi"/>
                <w:color w:val="auto"/>
              </w:rPr>
            </w:pPr>
            <w:r w:rsidRPr="0082145D">
              <w:rPr>
                <w:rFonts w:asciiTheme="minorHAnsi" w:hAnsiTheme="minorHAnsi" w:cstheme="minorHAnsi"/>
                <w:color w:val="auto"/>
              </w:rPr>
              <w:t>School/ELC</w:t>
            </w:r>
            <w:r w:rsidRPr="0082145D">
              <w:rPr>
                <w:rFonts w:asciiTheme="minorHAnsi" w:hAnsiTheme="minorHAnsi" w:cstheme="minorHAnsi"/>
                <w:color w:val="00B0F0"/>
              </w:rPr>
              <w:t xml:space="preserve"> Nursery class/ASN provision</w:t>
            </w:r>
            <w:r w:rsidRPr="0082145D">
              <w:rPr>
                <w:rFonts w:asciiTheme="minorHAnsi" w:hAnsiTheme="minorHAnsi" w:cstheme="minorHAnsi"/>
                <w:color w:val="auto"/>
              </w:rPr>
              <w:t xml:space="preserve"> </w:t>
            </w:r>
          </w:p>
          <w:p w14:paraId="013C557C" w14:textId="3F55A188" w:rsidR="00461399" w:rsidRDefault="0077056E"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Increased number of bespoke models to promote wellbeing and engagement in school</w:t>
            </w:r>
          </w:p>
          <w:p w14:paraId="1D7EA881" w14:textId="0133856D" w:rsidR="00CA3D2B" w:rsidRPr="0082145D" w:rsidRDefault="00F12177"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Enhanced and stronger pastoral focus from leadership team to ensure pupil wellbeing</w:t>
            </w:r>
          </w:p>
          <w:p w14:paraId="02A823AF" w14:textId="1264BA0A" w:rsidR="00461399" w:rsidRPr="0082145D" w:rsidRDefault="00CA3D2B" w:rsidP="00CA3D2B">
            <w:pPr>
              <w:pStyle w:val="Default"/>
              <w:ind w:left="312"/>
              <w:rPr>
                <w:rFonts w:asciiTheme="minorHAnsi" w:hAnsiTheme="minorHAnsi" w:cstheme="minorHAnsi"/>
                <w:color w:val="auto"/>
              </w:rPr>
            </w:pPr>
            <w:r>
              <w:rPr>
                <w:rFonts w:asciiTheme="minorHAnsi" w:hAnsiTheme="minorHAnsi" w:cstheme="minorHAnsi"/>
                <w:color w:val="auto"/>
              </w:rPr>
              <w:t xml:space="preserve"> </w:t>
            </w:r>
          </w:p>
          <w:p w14:paraId="45D1708E" w14:textId="13DEC8D3" w:rsidR="00461399" w:rsidRDefault="00955675" w:rsidP="00797521">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lastRenderedPageBreak/>
              <w:t xml:space="preserve">Focus on play </w:t>
            </w:r>
            <w:r w:rsidR="00EA4725">
              <w:rPr>
                <w:rFonts w:asciiTheme="minorHAnsi" w:hAnsiTheme="minorHAnsi" w:cstheme="minorHAnsi"/>
                <w:color w:val="auto"/>
              </w:rPr>
              <w:t>continues to lead to improved relationships which in turn support natural inclusion</w:t>
            </w:r>
          </w:p>
          <w:p w14:paraId="68522512" w14:textId="77777777" w:rsidR="00D52FDA" w:rsidRPr="00797521" w:rsidRDefault="00D52FDA" w:rsidP="00D52FDA">
            <w:pPr>
              <w:pStyle w:val="Default"/>
              <w:rPr>
                <w:rFonts w:asciiTheme="minorHAnsi" w:hAnsiTheme="minorHAnsi" w:cstheme="minorHAnsi"/>
                <w:color w:val="auto"/>
              </w:rPr>
            </w:pPr>
          </w:p>
          <w:p w14:paraId="0ED7E236" w14:textId="77777777" w:rsidR="00461399" w:rsidRPr="0082145D" w:rsidRDefault="00461399" w:rsidP="00461399">
            <w:pPr>
              <w:pStyle w:val="Default"/>
              <w:ind w:left="32"/>
              <w:rPr>
                <w:rFonts w:asciiTheme="minorHAnsi" w:hAnsiTheme="minorHAnsi" w:cstheme="minorHAnsi"/>
                <w:color w:val="auto"/>
              </w:rPr>
            </w:pPr>
            <w:r w:rsidRPr="0082145D">
              <w:rPr>
                <w:rFonts w:asciiTheme="minorHAnsi" w:hAnsiTheme="minorHAnsi" w:cstheme="minorHAnsi"/>
                <w:color w:val="auto"/>
              </w:rPr>
              <w:t xml:space="preserve">Key Priorities:  </w:t>
            </w:r>
          </w:p>
          <w:p w14:paraId="0B0DF74E" w14:textId="77777777" w:rsidR="00461399" w:rsidRPr="0082145D" w:rsidRDefault="001E3302" w:rsidP="00461399">
            <w:pPr>
              <w:pStyle w:val="Default"/>
              <w:ind w:left="32"/>
              <w:rPr>
                <w:rFonts w:asciiTheme="minorHAnsi" w:hAnsiTheme="minorHAnsi" w:cstheme="minorHAnsi"/>
                <w:color w:val="auto"/>
              </w:rPr>
            </w:pPr>
            <w:r w:rsidRPr="0082145D">
              <w:rPr>
                <w:rFonts w:asciiTheme="minorHAnsi" w:hAnsiTheme="minorHAnsi" w:cstheme="minorHAnsi"/>
                <w:color w:val="auto"/>
              </w:rPr>
              <w:t>School/ELC</w:t>
            </w:r>
            <w:r w:rsidRPr="0082145D">
              <w:rPr>
                <w:rFonts w:asciiTheme="minorHAnsi" w:hAnsiTheme="minorHAnsi" w:cstheme="minorHAnsi"/>
                <w:color w:val="00B0F0"/>
              </w:rPr>
              <w:t xml:space="preserve"> Nursery class/ASN provision</w:t>
            </w:r>
            <w:r w:rsidRPr="0082145D">
              <w:rPr>
                <w:rFonts w:asciiTheme="minorHAnsi" w:hAnsiTheme="minorHAnsi" w:cstheme="minorHAnsi"/>
                <w:color w:val="auto"/>
              </w:rPr>
              <w:t xml:space="preserve"> </w:t>
            </w:r>
          </w:p>
          <w:p w14:paraId="31D51BF7" w14:textId="7F2A5496" w:rsidR="00461399" w:rsidRPr="0082145D" w:rsidRDefault="00D52FDA"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Continue pupil focussed model</w:t>
            </w:r>
            <w:r w:rsidR="00742807">
              <w:rPr>
                <w:rFonts w:asciiTheme="minorHAnsi" w:hAnsiTheme="minorHAnsi" w:cstheme="minorHAnsi"/>
                <w:color w:val="auto"/>
              </w:rPr>
              <w:t>s to support inclusion and engagement</w:t>
            </w:r>
          </w:p>
          <w:p w14:paraId="579EA826" w14:textId="39F18ED9" w:rsidR="00461399" w:rsidRPr="0082145D" w:rsidRDefault="00B62456"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 xml:space="preserve">Establish PT post with focus on </w:t>
            </w:r>
            <w:r w:rsidR="00642B44">
              <w:rPr>
                <w:rFonts w:asciiTheme="minorHAnsi" w:hAnsiTheme="minorHAnsi" w:cstheme="minorHAnsi"/>
                <w:color w:val="auto"/>
              </w:rPr>
              <w:t xml:space="preserve">pupil </w:t>
            </w:r>
            <w:r>
              <w:rPr>
                <w:rFonts w:asciiTheme="minorHAnsi" w:hAnsiTheme="minorHAnsi" w:cstheme="minorHAnsi"/>
                <w:color w:val="auto"/>
              </w:rPr>
              <w:t>wellbeing</w:t>
            </w:r>
          </w:p>
          <w:p w14:paraId="77856DF4" w14:textId="3E1708E8" w:rsidR="006064F5" w:rsidRPr="00360119" w:rsidRDefault="00734063" w:rsidP="0036011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Revisit previous initiative for cluster inclusion opportunities</w:t>
            </w:r>
          </w:p>
          <w:p w14:paraId="54D82EA3" w14:textId="77777777" w:rsidR="006064F5" w:rsidRPr="0082145D" w:rsidRDefault="006064F5" w:rsidP="006064F5">
            <w:pPr>
              <w:pStyle w:val="Default"/>
              <w:ind w:left="32"/>
              <w:rPr>
                <w:rFonts w:asciiTheme="minorHAnsi" w:hAnsiTheme="minorHAnsi" w:cstheme="minorHAnsi"/>
                <w:color w:val="auto"/>
              </w:rPr>
            </w:pPr>
          </w:p>
        </w:tc>
      </w:tr>
    </w:tbl>
    <w:p w14:paraId="0C373858"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0116C3" w:rsidRPr="0082145D" w14:paraId="702687DC" w14:textId="77777777" w:rsidTr="00AE3BF4">
        <w:tc>
          <w:tcPr>
            <w:tcW w:w="5242" w:type="dxa"/>
            <w:shd w:val="clear" w:color="auto" w:fill="33CCCC"/>
          </w:tcPr>
          <w:p w14:paraId="6B834515" w14:textId="70581AAA" w:rsidR="000116C3" w:rsidRDefault="000116C3" w:rsidP="000116C3">
            <w:pPr>
              <w:pStyle w:val="Default"/>
              <w:rPr>
                <w:rFonts w:asciiTheme="minorHAnsi" w:hAnsiTheme="minorHAnsi" w:cstheme="minorHAnsi"/>
                <w:b/>
                <w:bCs/>
                <w:sz w:val="28"/>
                <w:szCs w:val="28"/>
              </w:rPr>
            </w:pPr>
            <w:r w:rsidRPr="00360119">
              <w:rPr>
                <w:rFonts w:asciiTheme="minorHAnsi" w:hAnsiTheme="minorHAnsi" w:cstheme="minorHAnsi"/>
                <w:b/>
                <w:bCs/>
                <w:sz w:val="28"/>
                <w:szCs w:val="28"/>
              </w:rPr>
              <w:t>3.2 Raising attainment and achievement/Securing children’s progress</w:t>
            </w:r>
          </w:p>
          <w:p w14:paraId="0953CDE6" w14:textId="3E504841" w:rsidR="000116C3" w:rsidRDefault="006C23DA" w:rsidP="000116C3">
            <w:pPr>
              <w:pStyle w:val="Default"/>
              <w:rPr>
                <w:rFonts w:asciiTheme="minorHAnsi" w:hAnsiTheme="minorHAnsi" w:cstheme="minorHAnsi"/>
                <w:b/>
                <w:bCs/>
                <w:sz w:val="28"/>
                <w:szCs w:val="28"/>
              </w:rPr>
            </w:pPr>
            <w:sdt>
              <w:sdtPr>
                <w:rPr>
                  <w:rFonts w:asciiTheme="minorHAnsi" w:hAnsiTheme="minorHAnsi" w:cstheme="minorHAnsi"/>
                  <w:b/>
                  <w:bCs/>
                </w:rPr>
                <w:id w:val="-568574931"/>
                <w:placeholder>
                  <w:docPart w:val="B6605846FED94E749A3162163018BFA9"/>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453704">
                  <w:rPr>
                    <w:rFonts w:asciiTheme="minorHAnsi" w:hAnsiTheme="minorHAnsi" w:cstheme="minorHAnsi"/>
                    <w:b/>
                    <w:bCs/>
                  </w:rPr>
                  <w:t>Good</w:t>
                </w:r>
              </w:sdtContent>
            </w:sdt>
            <w:r w:rsidR="000116C3">
              <w:rPr>
                <w:rFonts w:asciiTheme="minorHAnsi" w:hAnsiTheme="minorHAnsi" w:cstheme="minorHAnsi"/>
                <w:b/>
                <w:bCs/>
                <w:sz w:val="28"/>
                <w:szCs w:val="28"/>
              </w:rPr>
              <w:t xml:space="preserve">                               </w:t>
            </w:r>
          </w:p>
          <w:p w14:paraId="02B0F4EB" w14:textId="46B9CCE7" w:rsidR="000116C3" w:rsidRDefault="000116C3" w:rsidP="000116C3">
            <w:pPr>
              <w:pStyle w:val="Default"/>
              <w:rPr>
                <w:rFonts w:asciiTheme="minorHAnsi" w:hAnsiTheme="minorHAnsi" w:cstheme="minorHAnsi"/>
              </w:rPr>
            </w:pPr>
          </w:p>
        </w:tc>
        <w:tc>
          <w:tcPr>
            <w:tcW w:w="5243" w:type="dxa"/>
            <w:shd w:val="clear" w:color="auto" w:fill="33CCCC"/>
          </w:tcPr>
          <w:p w14:paraId="5D07F57C" w14:textId="26B877BD" w:rsidR="0010242D" w:rsidRDefault="0010242D" w:rsidP="0010242D">
            <w:pPr>
              <w:pStyle w:val="Default"/>
              <w:rPr>
                <w:rFonts w:asciiTheme="minorHAnsi" w:hAnsiTheme="minorHAnsi" w:cstheme="minorHAnsi"/>
                <w:b/>
                <w:bCs/>
                <w:sz w:val="28"/>
                <w:szCs w:val="28"/>
              </w:rPr>
            </w:pPr>
            <w:r w:rsidRPr="000116C3">
              <w:rPr>
                <w:rFonts w:asciiTheme="minorHAnsi" w:hAnsiTheme="minorHAnsi" w:cstheme="minorHAnsi"/>
                <w:b/>
                <w:bCs/>
                <w:sz w:val="28"/>
                <w:szCs w:val="28"/>
              </w:rPr>
              <w:t>4.</w:t>
            </w:r>
            <w:r>
              <w:rPr>
                <w:rFonts w:asciiTheme="minorHAnsi" w:hAnsiTheme="minorHAnsi" w:cstheme="minorHAnsi"/>
                <w:b/>
                <w:bCs/>
                <w:sz w:val="28"/>
                <w:szCs w:val="28"/>
              </w:rPr>
              <w:t>3</w:t>
            </w:r>
            <w:r w:rsidRPr="000116C3">
              <w:rPr>
                <w:rFonts w:asciiTheme="minorHAnsi" w:hAnsiTheme="minorHAnsi" w:cstheme="minorHAnsi"/>
                <w:b/>
                <w:bCs/>
                <w:sz w:val="28"/>
                <w:szCs w:val="28"/>
              </w:rPr>
              <w:t xml:space="preserve"> Children</w:t>
            </w:r>
            <w:r>
              <w:rPr>
                <w:rFonts w:asciiTheme="minorHAnsi" w:hAnsiTheme="minorHAnsi" w:cstheme="minorHAnsi"/>
                <w:b/>
                <w:bCs/>
                <w:sz w:val="28"/>
                <w:szCs w:val="28"/>
              </w:rPr>
              <w:t>’s</w:t>
            </w:r>
            <w:r w:rsidRPr="000116C3">
              <w:rPr>
                <w:rFonts w:asciiTheme="minorHAnsi" w:hAnsiTheme="minorHAnsi" w:cstheme="minorHAnsi"/>
                <w:b/>
                <w:bCs/>
                <w:sz w:val="28"/>
                <w:szCs w:val="28"/>
              </w:rPr>
              <w:t xml:space="preserve"> </w:t>
            </w:r>
            <w:r>
              <w:rPr>
                <w:rFonts w:asciiTheme="minorHAnsi" w:hAnsiTheme="minorHAnsi" w:cstheme="minorHAnsi"/>
                <w:b/>
                <w:bCs/>
                <w:sz w:val="28"/>
                <w:szCs w:val="28"/>
              </w:rPr>
              <w:t>p</w:t>
            </w:r>
            <w:r w:rsidRPr="000116C3">
              <w:rPr>
                <w:rFonts w:asciiTheme="minorHAnsi" w:hAnsiTheme="minorHAnsi" w:cstheme="minorHAnsi"/>
                <w:b/>
                <w:bCs/>
                <w:sz w:val="28"/>
                <w:szCs w:val="28"/>
              </w:rPr>
              <w:t xml:space="preserve">rogress </w:t>
            </w:r>
            <w:r w:rsidRPr="00254090">
              <w:rPr>
                <w:rFonts w:asciiTheme="minorHAnsi" w:hAnsiTheme="minorHAnsi" w:cstheme="minorHAnsi"/>
                <w:b/>
                <w:bCs/>
                <w:sz w:val="28"/>
                <w:szCs w:val="28"/>
              </w:rPr>
              <w:t>(ELC QIF)</w:t>
            </w:r>
          </w:p>
          <w:p w14:paraId="3D7943B0" w14:textId="1561713D" w:rsidR="000116C3" w:rsidRPr="000116C3" w:rsidRDefault="006C23DA" w:rsidP="0010242D">
            <w:pPr>
              <w:pStyle w:val="Default"/>
              <w:rPr>
                <w:rFonts w:asciiTheme="minorHAnsi" w:hAnsiTheme="minorHAnsi" w:cstheme="minorHAnsi"/>
                <w:b/>
                <w:bCs/>
                <w:sz w:val="28"/>
                <w:szCs w:val="28"/>
              </w:rPr>
            </w:pPr>
            <w:sdt>
              <w:sdtPr>
                <w:rPr>
                  <w:rFonts w:asciiTheme="minorHAnsi" w:hAnsiTheme="minorHAnsi" w:cstheme="minorHAnsi"/>
                  <w:b/>
                  <w:bCs/>
                </w:rPr>
                <w:id w:val="-212040254"/>
                <w:placeholder>
                  <w:docPart w:val="41EFC58C6A934021BEFD4A8AD10B516C"/>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0242D" w:rsidRPr="00E71589">
                  <w:rPr>
                    <w:rStyle w:val="PlaceholderText"/>
                    <w:rFonts w:asciiTheme="minorHAnsi" w:hAnsiTheme="minorHAnsi" w:cstheme="minorHAnsi"/>
                    <w:color w:val="auto"/>
                  </w:rPr>
                  <w:t>Choose an item.</w:t>
                </w:r>
              </w:sdtContent>
            </w:sdt>
          </w:p>
        </w:tc>
      </w:tr>
      <w:tr w:rsidR="006064F5" w:rsidRPr="0082145D" w14:paraId="10696C69" w14:textId="77777777" w:rsidTr="001545DC">
        <w:tc>
          <w:tcPr>
            <w:tcW w:w="10485" w:type="dxa"/>
            <w:gridSpan w:val="2"/>
          </w:tcPr>
          <w:p w14:paraId="1136E35C"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01BCEB36" w14:textId="77777777" w:rsidR="001E3302" w:rsidRPr="00360119"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School/ELC</w:t>
            </w:r>
            <w:r w:rsidRPr="00360119">
              <w:rPr>
                <w:rFonts w:asciiTheme="minorHAnsi" w:hAnsiTheme="minorHAnsi" w:cstheme="minorHAnsi"/>
                <w:b/>
                <w:bCs/>
                <w:color w:val="00B0F0"/>
              </w:rPr>
              <w:t xml:space="preserve"> Nursery class/ASN provision</w:t>
            </w:r>
          </w:p>
          <w:p w14:paraId="47981F3A" w14:textId="77777777" w:rsidR="00461399" w:rsidRPr="0082145D" w:rsidRDefault="00461399" w:rsidP="00461399">
            <w:pPr>
              <w:pStyle w:val="Default"/>
              <w:ind w:left="32"/>
              <w:rPr>
                <w:rFonts w:asciiTheme="minorHAnsi" w:hAnsiTheme="minorHAnsi" w:cstheme="minorHAnsi"/>
                <w:color w:val="auto"/>
              </w:rPr>
            </w:pPr>
          </w:p>
          <w:p w14:paraId="31F2DF25" w14:textId="3BAB787F" w:rsidR="00461399" w:rsidRPr="0082145D" w:rsidRDefault="008F27DF"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Attainment and achievement in Secondary department remains consistent</w:t>
            </w:r>
          </w:p>
          <w:p w14:paraId="4D676E93" w14:textId="122CED47" w:rsidR="00461399" w:rsidRPr="0082145D" w:rsidRDefault="00655B3F"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Almost all pupils in Primary department achieved individual targets</w:t>
            </w:r>
          </w:p>
          <w:p w14:paraId="1409D8F8" w14:textId="038FE7D7" w:rsidR="00461399" w:rsidRPr="0082145D" w:rsidRDefault="00B5039C"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 xml:space="preserve">Number of pupils achieving via wider achievement </w:t>
            </w:r>
            <w:r w:rsidR="00127E38">
              <w:rPr>
                <w:rFonts w:asciiTheme="minorHAnsi" w:hAnsiTheme="minorHAnsi" w:cstheme="minorHAnsi"/>
                <w:color w:val="auto"/>
              </w:rPr>
              <w:t>frameworks increased</w:t>
            </w:r>
          </w:p>
          <w:p w14:paraId="0B0CD60B" w14:textId="77777777" w:rsidR="00461399" w:rsidRPr="0082145D" w:rsidRDefault="00461399" w:rsidP="00461399">
            <w:pPr>
              <w:pStyle w:val="Default"/>
              <w:rPr>
                <w:rFonts w:asciiTheme="minorHAnsi" w:hAnsiTheme="minorHAnsi" w:cstheme="minorHAnsi"/>
                <w:color w:val="auto"/>
              </w:rPr>
            </w:pPr>
          </w:p>
          <w:p w14:paraId="067C147B"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612A53CD" w14:textId="77777777" w:rsidR="001E3302" w:rsidRPr="00360119"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School/ELC</w:t>
            </w:r>
            <w:r w:rsidRPr="00360119">
              <w:rPr>
                <w:rFonts w:asciiTheme="minorHAnsi" w:hAnsiTheme="minorHAnsi" w:cstheme="minorHAnsi"/>
                <w:b/>
                <w:bCs/>
                <w:color w:val="00B0F0"/>
              </w:rPr>
              <w:t xml:space="preserve"> Nursery class/ASN provision</w:t>
            </w:r>
          </w:p>
          <w:p w14:paraId="2FDDC441" w14:textId="77777777" w:rsidR="00461399" w:rsidRPr="0082145D" w:rsidRDefault="00461399" w:rsidP="00461399">
            <w:pPr>
              <w:pStyle w:val="Default"/>
              <w:ind w:left="32"/>
              <w:rPr>
                <w:rFonts w:asciiTheme="minorHAnsi" w:hAnsiTheme="minorHAnsi" w:cstheme="minorHAnsi"/>
                <w:color w:val="auto"/>
              </w:rPr>
            </w:pPr>
          </w:p>
          <w:p w14:paraId="69BEB0DA" w14:textId="521D7F53" w:rsidR="00461399" w:rsidRPr="0082145D" w:rsidRDefault="00B63FD9"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Ensure that capacity created following peer review enables greater engagement with data from SLT</w:t>
            </w:r>
          </w:p>
          <w:p w14:paraId="539380B9" w14:textId="5C7AFA2C" w:rsidR="00461399" w:rsidRPr="0082145D" w:rsidRDefault="001924B1"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Introduce opportunities for pupils to achieve via personal achievement</w:t>
            </w:r>
            <w:r w:rsidR="00EF520D">
              <w:rPr>
                <w:rFonts w:asciiTheme="minorHAnsi" w:hAnsiTheme="minorHAnsi" w:cstheme="minorHAnsi"/>
                <w:color w:val="auto"/>
              </w:rPr>
              <w:t xml:space="preserve"> opportu</w:t>
            </w:r>
            <w:r w:rsidR="005A30F4">
              <w:rPr>
                <w:rFonts w:asciiTheme="minorHAnsi" w:hAnsiTheme="minorHAnsi" w:cstheme="minorHAnsi"/>
                <w:color w:val="auto"/>
              </w:rPr>
              <w:t>n</w:t>
            </w:r>
            <w:r w:rsidR="00EF520D">
              <w:rPr>
                <w:rFonts w:asciiTheme="minorHAnsi" w:hAnsiTheme="minorHAnsi" w:cstheme="minorHAnsi"/>
                <w:color w:val="auto"/>
              </w:rPr>
              <w:t>ities</w:t>
            </w:r>
          </w:p>
          <w:p w14:paraId="5CBE17C4" w14:textId="406E247F" w:rsidR="00461399" w:rsidRPr="0082145D" w:rsidRDefault="005A30F4" w:rsidP="00461399">
            <w:pPr>
              <w:pStyle w:val="Default"/>
              <w:numPr>
                <w:ilvl w:val="0"/>
                <w:numId w:val="35"/>
              </w:numPr>
              <w:ind w:left="312"/>
              <w:rPr>
                <w:rFonts w:asciiTheme="minorHAnsi" w:hAnsiTheme="minorHAnsi" w:cstheme="minorHAnsi"/>
                <w:color w:val="auto"/>
              </w:rPr>
            </w:pPr>
            <w:r>
              <w:rPr>
                <w:rFonts w:asciiTheme="minorHAnsi" w:hAnsiTheme="minorHAnsi" w:cstheme="minorHAnsi"/>
                <w:color w:val="auto"/>
              </w:rPr>
              <w:t>Ensure whole school understanding of school attainment picture</w:t>
            </w:r>
          </w:p>
          <w:p w14:paraId="03A29CE3" w14:textId="77777777" w:rsidR="006064F5" w:rsidRPr="0082145D" w:rsidRDefault="006064F5" w:rsidP="006064F5">
            <w:pPr>
              <w:pStyle w:val="Default"/>
              <w:ind w:left="32"/>
              <w:rPr>
                <w:rFonts w:asciiTheme="minorHAnsi" w:hAnsiTheme="minorHAnsi" w:cstheme="minorHAnsi"/>
                <w:color w:val="auto"/>
              </w:rPr>
            </w:pPr>
          </w:p>
        </w:tc>
      </w:tr>
    </w:tbl>
    <w:p w14:paraId="3770B79C"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2524"/>
        <w:gridCol w:w="2524"/>
        <w:gridCol w:w="2524"/>
        <w:gridCol w:w="2524"/>
        <w:gridCol w:w="389"/>
      </w:tblGrid>
      <w:tr w:rsidR="0019552D" w14:paraId="0A41B760" w14:textId="77777777" w:rsidTr="0019552D">
        <w:trPr>
          <w:gridAfter w:val="1"/>
          <w:wAfter w:w="389" w:type="dxa"/>
          <w:trHeight w:val="331"/>
        </w:trPr>
        <w:tc>
          <w:tcPr>
            <w:tcW w:w="5048" w:type="dxa"/>
            <w:gridSpan w:val="2"/>
            <w:shd w:val="clear" w:color="auto" w:fill="33CCCC"/>
          </w:tcPr>
          <w:p w14:paraId="70C7C86C" w14:textId="77777777" w:rsidR="0019552D" w:rsidRDefault="0019552D" w:rsidP="00800BE3">
            <w:r w:rsidRPr="00360119">
              <w:rPr>
                <w:rFonts w:cstheme="minorHAnsi"/>
                <w:b/>
                <w:bCs/>
                <w:sz w:val="28"/>
                <w:szCs w:val="28"/>
              </w:rPr>
              <w:t>Other quality indictors evaluated from 3-year plan</w:t>
            </w:r>
            <w:r>
              <w:rPr>
                <w:rFonts w:cstheme="minorHAnsi"/>
                <w:b/>
                <w:bCs/>
                <w:sz w:val="28"/>
                <w:szCs w:val="28"/>
              </w:rPr>
              <w:t xml:space="preserve"> (Schools)</w:t>
            </w:r>
          </w:p>
        </w:tc>
        <w:tc>
          <w:tcPr>
            <w:tcW w:w="5048" w:type="dxa"/>
            <w:gridSpan w:val="2"/>
            <w:shd w:val="clear" w:color="auto" w:fill="33CCCC"/>
          </w:tcPr>
          <w:p w14:paraId="3B60C3BB" w14:textId="77777777" w:rsidR="0019552D" w:rsidRDefault="0019552D" w:rsidP="00800BE3">
            <w:r w:rsidRPr="00360119">
              <w:rPr>
                <w:rFonts w:cstheme="minorHAnsi"/>
                <w:b/>
                <w:bCs/>
                <w:sz w:val="28"/>
                <w:szCs w:val="28"/>
              </w:rPr>
              <w:t>Other quality indictors evaluated from 3-year plan</w:t>
            </w:r>
            <w:r>
              <w:rPr>
                <w:rFonts w:cstheme="minorHAnsi"/>
                <w:b/>
                <w:bCs/>
                <w:sz w:val="28"/>
                <w:szCs w:val="28"/>
              </w:rPr>
              <w:t xml:space="preserve"> (Nursery)</w:t>
            </w:r>
          </w:p>
        </w:tc>
      </w:tr>
      <w:tr w:rsidR="0019552D" w14:paraId="6231A98F" w14:textId="77777777" w:rsidTr="0019552D">
        <w:trPr>
          <w:gridAfter w:val="1"/>
          <w:wAfter w:w="389" w:type="dxa"/>
          <w:trHeight w:val="331"/>
        </w:trPr>
        <w:tc>
          <w:tcPr>
            <w:tcW w:w="5048" w:type="dxa"/>
            <w:gridSpan w:val="2"/>
            <w:shd w:val="clear" w:color="auto" w:fill="33CCCC"/>
          </w:tcPr>
          <w:p w14:paraId="16249A92" w14:textId="77777777" w:rsidR="0019552D" w:rsidRPr="00E71589" w:rsidRDefault="0019552D" w:rsidP="00800BE3">
            <w:pPr>
              <w:pStyle w:val="Default"/>
              <w:jc w:val="center"/>
              <w:rPr>
                <w:rFonts w:asciiTheme="minorHAnsi" w:hAnsiTheme="minorHAnsi" w:cstheme="minorHAnsi"/>
                <w:color w:val="auto"/>
                <w:u w:val="single"/>
              </w:rPr>
            </w:pPr>
            <w:r w:rsidRPr="001632EA">
              <w:rPr>
                <w:rFonts w:asciiTheme="minorHAnsi" w:hAnsiTheme="minorHAnsi" w:cstheme="minorHAnsi"/>
                <w:u w:val="single"/>
              </w:rPr>
              <w:t>HGIOS</w:t>
            </w:r>
          </w:p>
          <w:p w14:paraId="154A8B77" w14:textId="77777777" w:rsidR="0019552D" w:rsidRDefault="0019552D" w:rsidP="00800BE3"/>
        </w:tc>
        <w:tc>
          <w:tcPr>
            <w:tcW w:w="5048" w:type="dxa"/>
            <w:gridSpan w:val="2"/>
            <w:shd w:val="clear" w:color="auto" w:fill="33CCCC"/>
          </w:tcPr>
          <w:p w14:paraId="67D4FF16" w14:textId="77777777" w:rsidR="0019552D" w:rsidRPr="00E71589" w:rsidRDefault="0019552D" w:rsidP="00800BE3">
            <w:pPr>
              <w:pStyle w:val="Default"/>
              <w:jc w:val="center"/>
              <w:rPr>
                <w:rFonts w:asciiTheme="minorHAnsi" w:hAnsiTheme="minorHAnsi" w:cstheme="minorHAnsi"/>
                <w:color w:val="auto"/>
                <w:u w:val="single"/>
              </w:rPr>
            </w:pPr>
            <w:r w:rsidRPr="001632EA">
              <w:rPr>
                <w:rFonts w:asciiTheme="minorHAnsi" w:hAnsiTheme="minorHAnsi" w:cstheme="minorHAnsi"/>
                <w:u w:val="single"/>
              </w:rPr>
              <w:t>ELC Q</w:t>
            </w:r>
            <w:r>
              <w:rPr>
                <w:rFonts w:asciiTheme="minorHAnsi" w:hAnsiTheme="minorHAnsi" w:cstheme="minorHAnsi"/>
                <w:u w:val="single"/>
              </w:rPr>
              <w:t>I’</w:t>
            </w:r>
            <w:r w:rsidRPr="001632EA">
              <w:rPr>
                <w:rFonts w:asciiTheme="minorHAnsi" w:hAnsiTheme="minorHAnsi" w:cstheme="minorHAnsi"/>
                <w:u w:val="single"/>
              </w:rPr>
              <w:t>s</w:t>
            </w:r>
            <w:r>
              <w:rPr>
                <w:rFonts w:asciiTheme="minorHAnsi" w:hAnsiTheme="minorHAnsi" w:cstheme="minorHAnsi"/>
                <w:u w:val="single"/>
              </w:rPr>
              <w:t xml:space="preserve"> (QIF)</w:t>
            </w:r>
          </w:p>
          <w:p w14:paraId="714AEB4C" w14:textId="77777777" w:rsidR="0019552D" w:rsidRDefault="0019552D" w:rsidP="00800BE3"/>
        </w:tc>
      </w:tr>
      <w:tr w:rsidR="0019552D" w14:paraId="04146695" w14:textId="77777777" w:rsidTr="0019552D">
        <w:trPr>
          <w:gridAfter w:val="1"/>
          <w:wAfter w:w="389" w:type="dxa"/>
          <w:trHeight w:val="331"/>
        </w:trPr>
        <w:tc>
          <w:tcPr>
            <w:tcW w:w="2524" w:type="dxa"/>
            <w:shd w:val="clear" w:color="auto" w:fill="33CCCC"/>
          </w:tcPr>
          <w:sdt>
            <w:sdtPr>
              <w:rPr>
                <w:rFonts w:asciiTheme="minorHAnsi" w:hAnsiTheme="minorHAnsi" w:cstheme="minorHAnsi"/>
                <w:color w:val="auto"/>
                <w:sz w:val="22"/>
                <w:szCs w:val="22"/>
                <w:u w:val="single"/>
              </w:rPr>
              <w:alias w:val="HGIOS "/>
              <w:tag w:val="HGIOS QIFELC"/>
              <w:id w:val="-342324773"/>
              <w:placeholder>
                <w:docPart w:val="30C8F4C35CD2439C8A4CDDC0EE65C2A3"/>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642C2F8" w14:textId="77777777" w:rsidR="0019552D" w:rsidRPr="00E71589" w:rsidRDefault="0019552D" w:rsidP="00800BE3">
                <w:pPr>
                  <w:pStyle w:val="Default"/>
                  <w:rPr>
                    <w:rFonts w:asciiTheme="minorHAnsi" w:hAnsiTheme="minorHAnsi" w:cstheme="minorHAnsi"/>
                    <w:color w:val="auto"/>
                    <w:sz w:val="22"/>
                    <w:szCs w:val="22"/>
                    <w:u w:val="single"/>
                  </w:rPr>
                </w:pPr>
                <w:r w:rsidRPr="00E71589">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HGIOS "/>
              <w:tag w:val="HGIOS QIFELC"/>
              <w:id w:val="-426038831"/>
              <w:placeholder>
                <w:docPart w:val="F4A472CA875249B9A3204F7080F8F09B"/>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A3E6CC6" w14:textId="77777777" w:rsidR="0019552D" w:rsidRPr="00E71589" w:rsidRDefault="0019552D" w:rsidP="00800BE3">
                <w:pPr>
                  <w:pStyle w:val="Default"/>
                  <w:rPr>
                    <w:rFonts w:asciiTheme="minorHAnsi" w:hAnsiTheme="minorHAnsi" w:cstheme="minorHAnsi"/>
                    <w:color w:val="auto"/>
                    <w:sz w:val="22"/>
                    <w:szCs w:val="22"/>
                    <w:u w:val="single"/>
                  </w:rPr>
                </w:pPr>
                <w:r w:rsidRPr="00E71589">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HGIOS"/>
              <w:tag w:val="HGIOS QIFELC"/>
              <w:id w:val="1965610568"/>
              <w:placeholder>
                <w:docPart w:val="9E9237A7792B4FB79AC676C9083AA54D"/>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7DFC91C" w14:textId="77777777" w:rsidR="0019552D" w:rsidRPr="00E71589" w:rsidRDefault="0019552D" w:rsidP="00800BE3">
                <w:pPr>
                  <w:pStyle w:val="Default"/>
                  <w:rPr>
                    <w:rFonts w:asciiTheme="minorHAnsi" w:hAnsiTheme="minorHAnsi" w:cstheme="minorHAnsi"/>
                    <w:color w:val="auto"/>
                    <w:sz w:val="22"/>
                    <w:szCs w:val="22"/>
                    <w:u w:val="single"/>
                  </w:rPr>
                </w:pPr>
                <w:r w:rsidRPr="00E71589">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HGIOS "/>
              <w:tag w:val="HGIOS QIFELC"/>
              <w:id w:val="-484788492"/>
              <w:placeholder>
                <w:docPart w:val="939CAC40DCFE4B07B1FC180F03670387"/>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F332790" w14:textId="77777777" w:rsidR="0019552D" w:rsidRPr="00E71589" w:rsidRDefault="0019552D" w:rsidP="00800BE3">
                <w:pPr>
                  <w:pStyle w:val="Default"/>
                  <w:rPr>
                    <w:rFonts w:asciiTheme="minorHAnsi" w:hAnsiTheme="minorHAnsi" w:cstheme="minorHAnsi"/>
                    <w:color w:val="auto"/>
                    <w:u w:val="single"/>
                  </w:rPr>
                </w:pPr>
                <w:r w:rsidRPr="00E71589">
                  <w:rPr>
                    <w:rStyle w:val="PlaceholderText"/>
                    <w:rFonts w:asciiTheme="minorHAnsi" w:hAnsiTheme="minorHAnsi" w:cstheme="minorHAnsi"/>
                    <w:color w:val="auto"/>
                    <w:sz w:val="22"/>
                    <w:szCs w:val="22"/>
                  </w:rPr>
                  <w:t>Choose an item.</w:t>
                </w:r>
              </w:p>
            </w:sdtContent>
          </w:sdt>
          <w:p w14:paraId="4881AAD6" w14:textId="77777777" w:rsidR="0019552D" w:rsidRDefault="0019552D" w:rsidP="00800BE3"/>
        </w:tc>
        <w:tc>
          <w:tcPr>
            <w:tcW w:w="2524" w:type="dxa"/>
            <w:shd w:val="clear" w:color="auto" w:fill="33CCCC"/>
          </w:tcPr>
          <w:p w14:paraId="3183A052" w14:textId="77777777" w:rsidR="0019552D" w:rsidRPr="00360119" w:rsidRDefault="006C23DA" w:rsidP="00800BE3">
            <w:pPr>
              <w:pStyle w:val="Default"/>
              <w:rPr>
                <w:rFonts w:asciiTheme="minorHAnsi" w:hAnsiTheme="minorHAnsi" w:cstheme="minorHAnsi"/>
                <w:b/>
                <w:bCs/>
                <w:sz w:val="28"/>
                <w:szCs w:val="28"/>
              </w:rPr>
            </w:pPr>
            <w:sdt>
              <w:sdtPr>
                <w:rPr>
                  <w:rFonts w:asciiTheme="minorHAnsi" w:hAnsiTheme="minorHAnsi" w:cstheme="minorHAnsi"/>
                  <w:b/>
                  <w:bCs/>
                </w:rPr>
                <w:id w:val="-593660"/>
                <w:placeholder>
                  <w:docPart w:val="4E63FCB4E06E4609B45962FE1995D7C7"/>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9552D" w:rsidRPr="0019552D">
                  <w:rPr>
                    <w:rStyle w:val="PlaceholderText"/>
                    <w:rFonts w:asciiTheme="minorHAnsi" w:hAnsiTheme="minorHAnsi" w:cstheme="minorHAnsi"/>
                    <w:color w:val="auto"/>
                    <w:sz w:val="22"/>
                    <w:szCs w:val="22"/>
                  </w:rPr>
                  <w:t>Choose an item.</w:t>
                </w:r>
              </w:sdtContent>
            </w:sdt>
          </w:p>
          <w:p w14:paraId="21AA35B2" w14:textId="77777777" w:rsidR="0019552D" w:rsidRPr="00360119" w:rsidRDefault="006C23DA" w:rsidP="00800BE3">
            <w:pPr>
              <w:pStyle w:val="Default"/>
              <w:rPr>
                <w:rFonts w:asciiTheme="minorHAnsi" w:hAnsiTheme="minorHAnsi" w:cstheme="minorHAnsi"/>
                <w:b/>
                <w:bCs/>
                <w:sz w:val="28"/>
                <w:szCs w:val="28"/>
              </w:rPr>
            </w:pPr>
            <w:sdt>
              <w:sdtPr>
                <w:rPr>
                  <w:rFonts w:asciiTheme="minorHAnsi" w:hAnsiTheme="minorHAnsi" w:cstheme="minorHAnsi"/>
                  <w:b/>
                  <w:bCs/>
                </w:rPr>
                <w:id w:val="547266235"/>
                <w:placeholder>
                  <w:docPart w:val="9774091E3A5B41658E133EF248CC65BD"/>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9552D" w:rsidRPr="0019552D">
                  <w:rPr>
                    <w:rStyle w:val="PlaceholderText"/>
                    <w:rFonts w:asciiTheme="minorHAnsi" w:hAnsiTheme="minorHAnsi" w:cstheme="minorHAnsi"/>
                    <w:color w:val="auto"/>
                    <w:sz w:val="22"/>
                    <w:szCs w:val="22"/>
                  </w:rPr>
                  <w:t>Choose an item.</w:t>
                </w:r>
              </w:sdtContent>
            </w:sdt>
          </w:p>
          <w:p w14:paraId="19DAA138" w14:textId="77777777" w:rsidR="0019552D" w:rsidRPr="00360119" w:rsidRDefault="006C23DA" w:rsidP="00800BE3">
            <w:pPr>
              <w:pStyle w:val="Default"/>
              <w:rPr>
                <w:rFonts w:asciiTheme="minorHAnsi" w:hAnsiTheme="minorHAnsi" w:cstheme="minorHAnsi"/>
                <w:b/>
                <w:bCs/>
                <w:sz w:val="28"/>
                <w:szCs w:val="28"/>
              </w:rPr>
            </w:pPr>
            <w:sdt>
              <w:sdtPr>
                <w:rPr>
                  <w:rFonts w:asciiTheme="minorHAnsi" w:hAnsiTheme="minorHAnsi" w:cstheme="minorHAnsi"/>
                  <w:b/>
                  <w:bCs/>
                </w:rPr>
                <w:id w:val="-536267054"/>
                <w:placeholder>
                  <w:docPart w:val="3BAA551722294272B8B5269D88B9B0CB"/>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9552D" w:rsidRPr="0019552D">
                  <w:rPr>
                    <w:rStyle w:val="PlaceholderText"/>
                    <w:rFonts w:asciiTheme="minorHAnsi" w:hAnsiTheme="minorHAnsi" w:cstheme="minorHAnsi"/>
                    <w:color w:val="auto"/>
                    <w:sz w:val="22"/>
                    <w:szCs w:val="22"/>
                  </w:rPr>
                  <w:t>Choose an item.</w:t>
                </w:r>
              </w:sdtContent>
            </w:sdt>
          </w:p>
          <w:p w14:paraId="7367939E" w14:textId="77777777" w:rsidR="0019552D" w:rsidRDefault="006C23DA" w:rsidP="00800BE3">
            <w:sdt>
              <w:sdtPr>
                <w:rPr>
                  <w:rFonts w:cstheme="minorHAnsi"/>
                  <w:b/>
                  <w:bCs/>
                </w:rPr>
                <w:id w:val="2014486652"/>
                <w:placeholder>
                  <w:docPart w:val="CCCDA44C9DE1470F9173D2CAD975A44D"/>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9552D" w:rsidRPr="00E71589">
                  <w:rPr>
                    <w:rStyle w:val="PlaceholderText"/>
                    <w:rFonts w:cstheme="minorHAnsi"/>
                    <w:color w:val="auto"/>
                  </w:rPr>
                  <w:t>Choose an item.</w:t>
                </w:r>
              </w:sdtContent>
            </w:sdt>
          </w:p>
        </w:tc>
        <w:tc>
          <w:tcPr>
            <w:tcW w:w="2524" w:type="dxa"/>
            <w:shd w:val="clear" w:color="auto" w:fill="33CCCC"/>
          </w:tcPr>
          <w:sdt>
            <w:sdtPr>
              <w:rPr>
                <w:rFonts w:asciiTheme="minorHAnsi" w:hAnsiTheme="minorHAnsi" w:cstheme="minorHAnsi"/>
                <w:color w:val="auto"/>
                <w:sz w:val="22"/>
                <w:szCs w:val="22"/>
              </w:rPr>
              <w:alias w:val="Leadership "/>
              <w:tag w:val="Leadership "/>
              <w:id w:val="511421460"/>
              <w:placeholder>
                <w:docPart w:val="9F10BD12B1B94BB5B8AA0799290C5606"/>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67971007" w14:textId="77777777" w:rsidR="0019552D" w:rsidRPr="00E71589" w:rsidRDefault="0019552D" w:rsidP="00800BE3">
                <w:pPr>
                  <w:pStyle w:val="Default"/>
                  <w:rPr>
                    <w:rFonts w:asciiTheme="minorHAnsi" w:hAnsiTheme="minorHAnsi" w:cstheme="minorHAnsi"/>
                    <w:color w:val="auto"/>
                    <w:sz w:val="22"/>
                    <w:szCs w:val="22"/>
                    <w:u w:val="single"/>
                  </w:rPr>
                </w:pPr>
                <w:r w:rsidRPr="00E71589">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243181444"/>
              <w:placeholder>
                <w:docPart w:val="EE590313F09A4B91BCDA8BEC54DA269C"/>
              </w:placeholder>
              <w:showingPlcHdr/>
              <w:dropDownList>
                <w:listItem w:value="Choose an item."/>
                <w:listItem w:displayText="2.1 Children Experience High Quality Spaces" w:value="2.1 Children Experience High Quality Spaces"/>
              </w:dropDownList>
            </w:sdtPr>
            <w:sdtEndPr/>
            <w:sdtContent>
              <w:p w14:paraId="294ED1A8" w14:textId="77777777" w:rsidR="0019552D" w:rsidRPr="00E71589" w:rsidRDefault="0019552D" w:rsidP="00800BE3">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727606568"/>
              <w:placeholder>
                <w:docPart w:val="ADF9A075E4154893AD038CA6470B4C87"/>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4FCDF033" w14:textId="77777777" w:rsidR="0019552D" w:rsidRPr="00E71589" w:rsidRDefault="0019552D" w:rsidP="00800BE3">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Are Supported to Achieve "/>
              <w:tag w:val="Leadership "/>
              <w:id w:val="-1389955988"/>
              <w:placeholder>
                <w:docPart w:val="69CFCB04271448409D138B137288A1F7"/>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2A84AA06" w14:textId="77777777" w:rsidR="0019552D" w:rsidRPr="00E71589" w:rsidRDefault="0019552D" w:rsidP="00800BE3">
                <w:pPr>
                  <w:pStyle w:val="Default"/>
                  <w:rPr>
                    <w:rFonts w:asciiTheme="minorHAnsi" w:hAnsiTheme="minorHAnsi" w:cstheme="minorHAnsi"/>
                    <w:color w:val="auto"/>
                    <w:sz w:val="20"/>
                    <w:szCs w:val="20"/>
                    <w:u w:val="single"/>
                  </w:rPr>
                </w:pPr>
                <w:r w:rsidRPr="00E71589">
                  <w:rPr>
                    <w:rStyle w:val="PlaceholderText"/>
                    <w:rFonts w:asciiTheme="minorHAnsi" w:hAnsiTheme="minorHAnsi" w:cstheme="minorHAnsi"/>
                    <w:color w:val="auto"/>
                    <w:sz w:val="22"/>
                    <w:szCs w:val="22"/>
                  </w:rPr>
                  <w:t>Choose an item.</w:t>
                </w:r>
              </w:p>
            </w:sdtContent>
          </w:sdt>
          <w:p w14:paraId="3E7B6552" w14:textId="77777777" w:rsidR="0019552D" w:rsidRDefault="0019552D" w:rsidP="00800BE3"/>
        </w:tc>
        <w:tc>
          <w:tcPr>
            <w:tcW w:w="2524" w:type="dxa"/>
            <w:shd w:val="clear" w:color="auto" w:fill="33CCCC"/>
          </w:tcPr>
          <w:p w14:paraId="1EEADD06" w14:textId="77777777" w:rsidR="0019552D" w:rsidRDefault="006C23DA" w:rsidP="00800BE3">
            <w:pPr>
              <w:pStyle w:val="Default"/>
              <w:rPr>
                <w:rFonts w:asciiTheme="minorHAnsi" w:hAnsiTheme="minorHAnsi" w:cstheme="minorHAnsi"/>
                <w:b/>
                <w:bCs/>
                <w:sz w:val="28"/>
                <w:szCs w:val="28"/>
              </w:rPr>
            </w:pPr>
            <w:sdt>
              <w:sdtPr>
                <w:rPr>
                  <w:rFonts w:asciiTheme="minorHAnsi" w:hAnsiTheme="minorHAnsi" w:cstheme="minorHAnsi"/>
                  <w:b/>
                  <w:bCs/>
                </w:rPr>
                <w:id w:val="-2098001789"/>
                <w:placeholder>
                  <w:docPart w:val="68D71E83BA9742DE8022F0BE07EB5170"/>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9552D" w:rsidRPr="0019552D">
                  <w:rPr>
                    <w:rStyle w:val="PlaceholderText"/>
                    <w:rFonts w:asciiTheme="minorHAnsi" w:hAnsiTheme="minorHAnsi" w:cstheme="minorHAnsi"/>
                    <w:color w:val="auto"/>
                    <w:sz w:val="22"/>
                    <w:szCs w:val="22"/>
                  </w:rPr>
                  <w:t>Choose an item.</w:t>
                </w:r>
              </w:sdtContent>
            </w:sdt>
            <w:r w:rsidR="0019552D">
              <w:rPr>
                <w:rFonts w:asciiTheme="minorHAnsi" w:hAnsiTheme="minorHAnsi" w:cstheme="minorHAnsi"/>
                <w:b/>
                <w:bCs/>
                <w:sz w:val="28"/>
                <w:szCs w:val="28"/>
              </w:rPr>
              <w:t xml:space="preserve">                                 </w:t>
            </w:r>
          </w:p>
          <w:p w14:paraId="332DE7AD" w14:textId="77777777" w:rsidR="0019552D" w:rsidRDefault="006C23DA" w:rsidP="00800BE3">
            <w:pPr>
              <w:pStyle w:val="Default"/>
              <w:rPr>
                <w:rFonts w:asciiTheme="minorHAnsi" w:hAnsiTheme="minorHAnsi" w:cstheme="minorHAnsi"/>
                <w:b/>
                <w:bCs/>
                <w:sz w:val="28"/>
                <w:szCs w:val="28"/>
              </w:rPr>
            </w:pPr>
            <w:sdt>
              <w:sdtPr>
                <w:rPr>
                  <w:rFonts w:asciiTheme="minorHAnsi" w:hAnsiTheme="minorHAnsi" w:cstheme="minorHAnsi"/>
                  <w:b/>
                  <w:bCs/>
                </w:rPr>
                <w:id w:val="-784883297"/>
                <w:placeholder>
                  <w:docPart w:val="D613A1DCAAD4410897DD6D98125C58E5"/>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9552D" w:rsidRPr="0019552D">
                  <w:rPr>
                    <w:rStyle w:val="PlaceholderText"/>
                    <w:rFonts w:asciiTheme="minorHAnsi" w:hAnsiTheme="minorHAnsi" w:cstheme="minorHAnsi"/>
                    <w:color w:val="auto"/>
                    <w:sz w:val="22"/>
                    <w:szCs w:val="22"/>
                  </w:rPr>
                  <w:t>Choose an item.</w:t>
                </w:r>
              </w:sdtContent>
            </w:sdt>
            <w:r w:rsidR="0019552D">
              <w:rPr>
                <w:rFonts w:asciiTheme="minorHAnsi" w:hAnsiTheme="minorHAnsi" w:cstheme="minorHAnsi"/>
                <w:b/>
                <w:bCs/>
                <w:sz w:val="28"/>
                <w:szCs w:val="28"/>
              </w:rPr>
              <w:t xml:space="preserve">                  </w:t>
            </w:r>
          </w:p>
          <w:p w14:paraId="031DB00B" w14:textId="77777777" w:rsidR="0019552D" w:rsidRDefault="006C23DA" w:rsidP="00800BE3">
            <w:pPr>
              <w:pStyle w:val="Default"/>
              <w:rPr>
                <w:rFonts w:asciiTheme="minorHAnsi" w:hAnsiTheme="minorHAnsi" w:cstheme="minorHAnsi"/>
                <w:b/>
                <w:bCs/>
                <w:sz w:val="28"/>
                <w:szCs w:val="28"/>
              </w:rPr>
            </w:pPr>
            <w:sdt>
              <w:sdtPr>
                <w:rPr>
                  <w:rFonts w:asciiTheme="minorHAnsi" w:hAnsiTheme="minorHAnsi" w:cstheme="minorHAnsi"/>
                  <w:b/>
                  <w:bCs/>
                </w:rPr>
                <w:id w:val="-1384251895"/>
                <w:placeholder>
                  <w:docPart w:val="B01C708892F14269BC60F37C30C63D85"/>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9552D" w:rsidRPr="0019552D">
                  <w:rPr>
                    <w:rStyle w:val="PlaceholderText"/>
                    <w:rFonts w:asciiTheme="minorHAnsi" w:hAnsiTheme="minorHAnsi" w:cstheme="minorHAnsi"/>
                    <w:color w:val="auto"/>
                    <w:sz w:val="22"/>
                    <w:szCs w:val="22"/>
                  </w:rPr>
                  <w:t>Choose an item.</w:t>
                </w:r>
              </w:sdtContent>
            </w:sdt>
            <w:r w:rsidR="0019552D">
              <w:rPr>
                <w:rFonts w:asciiTheme="minorHAnsi" w:hAnsiTheme="minorHAnsi" w:cstheme="minorHAnsi"/>
                <w:b/>
                <w:bCs/>
                <w:sz w:val="28"/>
                <w:szCs w:val="28"/>
              </w:rPr>
              <w:t xml:space="preserve">   </w:t>
            </w:r>
          </w:p>
          <w:p w14:paraId="24F74175" w14:textId="77777777" w:rsidR="0019552D" w:rsidRDefault="006C23DA" w:rsidP="00800BE3">
            <w:pPr>
              <w:pStyle w:val="Default"/>
              <w:rPr>
                <w:rFonts w:asciiTheme="minorHAnsi" w:hAnsiTheme="minorHAnsi" w:cstheme="minorHAnsi"/>
                <w:b/>
                <w:bCs/>
                <w:sz w:val="28"/>
                <w:szCs w:val="28"/>
              </w:rPr>
            </w:pPr>
            <w:sdt>
              <w:sdtPr>
                <w:rPr>
                  <w:rFonts w:asciiTheme="minorHAnsi" w:hAnsiTheme="minorHAnsi" w:cstheme="minorHAnsi"/>
                  <w:b/>
                  <w:bCs/>
                </w:rPr>
                <w:id w:val="99533157"/>
                <w:placeholder>
                  <w:docPart w:val="A5CFE821282346C5907D669FC9FA2DBA"/>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9552D" w:rsidRPr="0019552D">
                  <w:rPr>
                    <w:rStyle w:val="PlaceholderText"/>
                    <w:rFonts w:asciiTheme="minorHAnsi" w:hAnsiTheme="minorHAnsi" w:cstheme="minorHAnsi"/>
                    <w:color w:val="auto"/>
                    <w:sz w:val="22"/>
                    <w:szCs w:val="22"/>
                  </w:rPr>
                  <w:t>Choose an item.</w:t>
                </w:r>
              </w:sdtContent>
            </w:sdt>
            <w:r w:rsidR="0019552D">
              <w:rPr>
                <w:rFonts w:asciiTheme="minorHAnsi" w:hAnsiTheme="minorHAnsi" w:cstheme="minorHAnsi"/>
                <w:b/>
                <w:bCs/>
                <w:sz w:val="28"/>
                <w:szCs w:val="28"/>
              </w:rPr>
              <w:t xml:space="preserve">           </w:t>
            </w:r>
          </w:p>
          <w:p w14:paraId="3C96E678" w14:textId="77777777" w:rsidR="0019552D" w:rsidRDefault="0019552D" w:rsidP="00800BE3"/>
        </w:tc>
      </w:tr>
      <w:tr w:rsidR="0019552D" w14:paraId="7A43D115" w14:textId="77777777" w:rsidTr="0019552D">
        <w:trPr>
          <w:gridAfter w:val="1"/>
          <w:wAfter w:w="389" w:type="dxa"/>
          <w:trHeight w:val="331"/>
        </w:trPr>
        <w:tc>
          <w:tcPr>
            <w:tcW w:w="10096" w:type="dxa"/>
            <w:gridSpan w:val="4"/>
          </w:tcPr>
          <w:p w14:paraId="0402904B" w14:textId="77777777" w:rsidR="0019552D" w:rsidRDefault="0019552D" w:rsidP="00800BE3"/>
          <w:p w14:paraId="71663D1F" w14:textId="77777777" w:rsidR="0019552D" w:rsidRDefault="0019552D" w:rsidP="00800BE3"/>
        </w:tc>
      </w:tr>
      <w:tr w:rsidR="002E09AE" w:rsidRPr="0082145D" w14:paraId="410D2C3B" w14:textId="77777777" w:rsidTr="0019552D">
        <w:tc>
          <w:tcPr>
            <w:tcW w:w="10485" w:type="dxa"/>
            <w:gridSpan w:val="5"/>
            <w:shd w:val="clear" w:color="auto" w:fill="33CCCC"/>
          </w:tcPr>
          <w:p w14:paraId="163E7919" w14:textId="77777777" w:rsidR="002E09AE" w:rsidRPr="00360119" w:rsidRDefault="002E09AE" w:rsidP="002E09AE">
            <w:pPr>
              <w:pStyle w:val="Default"/>
              <w:rPr>
                <w:rFonts w:asciiTheme="minorHAnsi" w:hAnsiTheme="minorHAnsi" w:cstheme="minorHAnsi"/>
                <w:b/>
                <w:bCs/>
                <w:sz w:val="28"/>
                <w:szCs w:val="28"/>
              </w:rPr>
            </w:pPr>
            <w:r w:rsidRPr="00360119">
              <w:rPr>
                <w:rFonts w:asciiTheme="minorHAnsi" w:hAnsiTheme="minorHAnsi" w:cstheme="minorHAnsi"/>
                <w:b/>
                <w:bCs/>
                <w:sz w:val="28"/>
                <w:szCs w:val="28"/>
              </w:rPr>
              <w:t xml:space="preserve">Key Achievements of the </w:t>
            </w:r>
            <w:r w:rsidR="0007371F" w:rsidRPr="00360119">
              <w:rPr>
                <w:rFonts w:asciiTheme="minorHAnsi" w:hAnsiTheme="minorHAnsi" w:cstheme="minorHAnsi"/>
                <w:b/>
                <w:bCs/>
                <w:sz w:val="28"/>
                <w:szCs w:val="28"/>
              </w:rPr>
              <w:t>Establishment</w:t>
            </w:r>
          </w:p>
          <w:p w14:paraId="75B8792A" w14:textId="77777777" w:rsidR="00644548" w:rsidRPr="0082145D" w:rsidRDefault="00644548" w:rsidP="002E09AE">
            <w:pPr>
              <w:pStyle w:val="Default"/>
              <w:rPr>
                <w:rFonts w:asciiTheme="minorHAnsi" w:hAnsiTheme="minorHAnsi" w:cstheme="minorHAnsi"/>
              </w:rPr>
            </w:pPr>
          </w:p>
        </w:tc>
      </w:tr>
      <w:tr w:rsidR="002E09AE" w:rsidRPr="0082145D" w14:paraId="7D466BEE" w14:textId="77777777" w:rsidTr="0019552D">
        <w:tc>
          <w:tcPr>
            <w:tcW w:w="10485" w:type="dxa"/>
            <w:gridSpan w:val="5"/>
          </w:tcPr>
          <w:p w14:paraId="3166A388" w14:textId="77777777" w:rsidR="002E09AE" w:rsidRPr="0082145D" w:rsidRDefault="002E09AE" w:rsidP="002E09AE">
            <w:pPr>
              <w:pStyle w:val="Default"/>
              <w:ind w:left="32"/>
              <w:rPr>
                <w:rFonts w:asciiTheme="minorHAnsi" w:hAnsiTheme="minorHAnsi" w:cstheme="minorHAnsi"/>
                <w:color w:val="auto"/>
              </w:rPr>
            </w:pPr>
          </w:p>
          <w:p w14:paraId="0348038F" w14:textId="0F6FB3C9" w:rsidR="001D621E" w:rsidRPr="001D621E" w:rsidRDefault="002E09AE" w:rsidP="00906C23">
            <w:pPr>
              <w:pStyle w:val="Default"/>
              <w:ind w:left="32"/>
              <w:rPr>
                <w:rFonts w:asciiTheme="minorHAnsi" w:hAnsiTheme="minorHAnsi" w:cstheme="minorHAnsi"/>
                <w:color w:val="auto"/>
              </w:rPr>
            </w:pPr>
            <w:r w:rsidRPr="00360119">
              <w:rPr>
                <w:rFonts w:asciiTheme="minorHAnsi" w:hAnsiTheme="minorHAnsi" w:cstheme="minorHAnsi"/>
                <w:color w:val="auto"/>
              </w:rPr>
              <w:t>Opportunity to celebrate activities, awards, events, partnerships</w:t>
            </w:r>
          </w:p>
          <w:p w14:paraId="7CBD483B" w14:textId="77777777" w:rsidR="001D621E" w:rsidRPr="001D621E" w:rsidRDefault="001D621E" w:rsidP="001D621E">
            <w:pPr>
              <w:numPr>
                <w:ilvl w:val="0"/>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b/>
                <w:bCs/>
                <w:sz w:val="24"/>
                <w:szCs w:val="24"/>
                <w:lang w:eastAsia="en-GB"/>
              </w:rPr>
              <w:t>Improving Learner Wellbeing, Regulation and Inclusion</w:t>
            </w:r>
            <w:r w:rsidRPr="001D621E">
              <w:rPr>
                <w:rFonts w:ascii="Times New Roman" w:eastAsia="Times New Roman" w:hAnsi="Times New Roman" w:cs="Times New Roman"/>
                <w:sz w:val="24"/>
                <w:szCs w:val="24"/>
                <w:lang w:eastAsia="en-GB"/>
              </w:rPr>
              <w:t xml:space="preserve"> </w:t>
            </w:r>
          </w:p>
          <w:p w14:paraId="176AB164" w14:textId="43418D31" w:rsidR="001D621E" w:rsidRPr="001D621E" w:rsidRDefault="001D621E" w:rsidP="00E2445F">
            <w:pPr>
              <w:numPr>
                <w:ilvl w:val="1"/>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sz w:val="24"/>
                <w:szCs w:val="24"/>
                <w:lang w:eastAsia="en-GB"/>
              </w:rPr>
              <w:t xml:space="preserve">Significant reductions in critical incidents across targeted cohorts and the wider school.  </w:t>
            </w:r>
          </w:p>
          <w:p w14:paraId="732410CF" w14:textId="77777777" w:rsidR="001D621E" w:rsidRPr="001D621E" w:rsidRDefault="001D621E" w:rsidP="001D621E">
            <w:pPr>
              <w:numPr>
                <w:ilvl w:val="1"/>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sz w:val="24"/>
                <w:szCs w:val="24"/>
                <w:lang w:eastAsia="en-GB"/>
              </w:rPr>
              <w:t xml:space="preserve">Fewer exclusions and a substantial reduction in the need for flexible timetables. </w:t>
            </w:r>
          </w:p>
          <w:p w14:paraId="49A5B9FA" w14:textId="77777777" w:rsidR="001D621E" w:rsidRPr="001D621E" w:rsidRDefault="001D621E" w:rsidP="001D621E">
            <w:pPr>
              <w:numPr>
                <w:ilvl w:val="0"/>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b/>
                <w:bCs/>
                <w:sz w:val="24"/>
                <w:szCs w:val="24"/>
                <w:lang w:eastAsia="en-GB"/>
              </w:rPr>
              <w:t>Developing a Total Communication Environment</w:t>
            </w:r>
            <w:r w:rsidRPr="001D621E">
              <w:rPr>
                <w:rFonts w:ascii="Times New Roman" w:eastAsia="Times New Roman" w:hAnsi="Times New Roman" w:cs="Times New Roman"/>
                <w:sz w:val="24"/>
                <w:szCs w:val="24"/>
                <w:lang w:eastAsia="en-GB"/>
              </w:rPr>
              <w:t xml:space="preserve"> </w:t>
            </w:r>
          </w:p>
          <w:p w14:paraId="75DC917F" w14:textId="77777777" w:rsidR="001D621E" w:rsidRPr="001D621E" w:rsidRDefault="001D621E" w:rsidP="001D621E">
            <w:pPr>
              <w:numPr>
                <w:ilvl w:val="1"/>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sz w:val="24"/>
                <w:szCs w:val="24"/>
                <w:lang w:eastAsia="en-GB"/>
              </w:rPr>
              <w:t xml:space="preserve">Improved use of AAC, PECS, Makaton and visual communication. </w:t>
            </w:r>
          </w:p>
          <w:p w14:paraId="29C6A1A2" w14:textId="77777777" w:rsidR="001D621E" w:rsidRPr="001D621E" w:rsidRDefault="001D621E" w:rsidP="001D621E">
            <w:pPr>
              <w:numPr>
                <w:ilvl w:val="1"/>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sz w:val="24"/>
                <w:szCs w:val="24"/>
                <w:lang w:eastAsia="en-GB"/>
              </w:rPr>
              <w:lastRenderedPageBreak/>
              <w:t xml:space="preserve">Strong partnership with CALL Scotland. </w:t>
            </w:r>
          </w:p>
          <w:p w14:paraId="44339E4A" w14:textId="77777777" w:rsidR="001D621E" w:rsidRPr="001D621E" w:rsidRDefault="001D621E" w:rsidP="001D621E">
            <w:pPr>
              <w:numPr>
                <w:ilvl w:val="1"/>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sz w:val="24"/>
                <w:szCs w:val="24"/>
                <w:lang w:eastAsia="en-GB"/>
              </w:rPr>
              <w:t xml:space="preserve">Increased staff confidence through professional learning and greater consistency in communication approaches across the school. </w:t>
            </w:r>
          </w:p>
          <w:p w14:paraId="0B4C5FF1" w14:textId="77777777" w:rsidR="001D621E" w:rsidRPr="001D621E" w:rsidRDefault="001D621E" w:rsidP="001D621E">
            <w:pPr>
              <w:numPr>
                <w:ilvl w:val="0"/>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b/>
                <w:bCs/>
                <w:sz w:val="24"/>
                <w:szCs w:val="24"/>
                <w:lang w:eastAsia="en-GB"/>
              </w:rPr>
              <w:t>Play Pedagogy and Inclusive Learning</w:t>
            </w:r>
            <w:r w:rsidRPr="001D621E">
              <w:rPr>
                <w:rFonts w:ascii="Times New Roman" w:eastAsia="Times New Roman" w:hAnsi="Times New Roman" w:cs="Times New Roman"/>
                <w:sz w:val="24"/>
                <w:szCs w:val="24"/>
                <w:lang w:eastAsia="en-GB"/>
              </w:rPr>
              <w:t xml:space="preserve"> </w:t>
            </w:r>
          </w:p>
          <w:p w14:paraId="0C0958FA" w14:textId="77777777" w:rsidR="001D621E" w:rsidRPr="001D621E" w:rsidRDefault="001D621E" w:rsidP="001D621E">
            <w:pPr>
              <w:numPr>
                <w:ilvl w:val="1"/>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sz w:val="24"/>
                <w:szCs w:val="24"/>
                <w:lang w:eastAsia="en-GB"/>
              </w:rPr>
              <w:t xml:space="preserve">Expansion of play-based learning across the Primary Department. </w:t>
            </w:r>
          </w:p>
          <w:p w14:paraId="6E90FE27" w14:textId="6843D010" w:rsidR="001D621E" w:rsidRPr="001D621E" w:rsidRDefault="001D621E" w:rsidP="00E42DF0">
            <w:pPr>
              <w:numPr>
                <w:ilvl w:val="1"/>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sz w:val="24"/>
                <w:szCs w:val="24"/>
                <w:lang w:eastAsia="en-GB"/>
              </w:rPr>
              <w:t xml:space="preserve">Successful implementation of approaches such as Bucket Time, leading to improved engagement, shared attention and participation.  </w:t>
            </w:r>
          </w:p>
          <w:p w14:paraId="4B73051E" w14:textId="77777777" w:rsidR="001D621E" w:rsidRPr="001D621E" w:rsidRDefault="001D621E" w:rsidP="001D621E">
            <w:pPr>
              <w:numPr>
                <w:ilvl w:val="0"/>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b/>
                <w:bCs/>
                <w:sz w:val="24"/>
                <w:szCs w:val="24"/>
                <w:lang w:eastAsia="en-GB"/>
              </w:rPr>
              <w:t>High-Quality Professional Learning and Staff Leadership</w:t>
            </w:r>
            <w:r w:rsidRPr="001D621E">
              <w:rPr>
                <w:rFonts w:ascii="Times New Roman" w:eastAsia="Times New Roman" w:hAnsi="Times New Roman" w:cs="Times New Roman"/>
                <w:sz w:val="24"/>
                <w:szCs w:val="24"/>
                <w:lang w:eastAsia="en-GB"/>
              </w:rPr>
              <w:t xml:space="preserve"> </w:t>
            </w:r>
          </w:p>
          <w:p w14:paraId="69D8E30D" w14:textId="3B29A493" w:rsidR="001D621E" w:rsidRPr="001D621E" w:rsidRDefault="005E296D" w:rsidP="005E296D">
            <w:pPr>
              <w:numPr>
                <w:ilvl w:val="1"/>
                <w:numId w:val="46"/>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w:t>
            </w:r>
            <w:r w:rsidR="001D621E" w:rsidRPr="001D621E">
              <w:rPr>
                <w:rFonts w:ascii="Times New Roman" w:eastAsia="Times New Roman" w:hAnsi="Times New Roman" w:cs="Times New Roman"/>
                <w:sz w:val="24"/>
                <w:szCs w:val="24"/>
                <w:lang w:eastAsia="en-GB"/>
              </w:rPr>
              <w:t xml:space="preserve">rofessional learning delivered by Principal Teachers and experienced practitioners. </w:t>
            </w:r>
          </w:p>
          <w:p w14:paraId="408B4AE8" w14:textId="77777777" w:rsidR="001D621E" w:rsidRPr="001D621E" w:rsidRDefault="001D621E" w:rsidP="001D621E">
            <w:pPr>
              <w:numPr>
                <w:ilvl w:val="1"/>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sz w:val="24"/>
                <w:szCs w:val="24"/>
                <w:lang w:eastAsia="en-GB"/>
              </w:rPr>
              <w:t xml:space="preserve">Strong collaborative moderation and distributed leadership contributing to school improvement. </w:t>
            </w:r>
          </w:p>
          <w:p w14:paraId="43727239" w14:textId="2D35BA2D" w:rsidR="001D621E" w:rsidRPr="001D621E" w:rsidRDefault="001D621E" w:rsidP="007B5AB5">
            <w:pPr>
              <w:numPr>
                <w:ilvl w:val="0"/>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b/>
                <w:bCs/>
                <w:sz w:val="24"/>
                <w:szCs w:val="24"/>
                <w:lang w:eastAsia="en-GB"/>
              </w:rPr>
              <w:t>Positive Behaviour, Nurture and Trauma-Informed Practice</w:t>
            </w:r>
            <w:r w:rsidRPr="001D621E">
              <w:rPr>
                <w:rFonts w:ascii="Times New Roman" w:eastAsia="Times New Roman" w:hAnsi="Times New Roman" w:cs="Times New Roman"/>
                <w:sz w:val="24"/>
                <w:szCs w:val="24"/>
                <w:lang w:eastAsia="en-GB"/>
              </w:rPr>
              <w:t xml:space="preserve">  </w:t>
            </w:r>
          </w:p>
          <w:p w14:paraId="1894C149" w14:textId="77777777" w:rsidR="001D621E" w:rsidRPr="001D621E" w:rsidRDefault="001D621E" w:rsidP="001D621E">
            <w:pPr>
              <w:numPr>
                <w:ilvl w:val="1"/>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sz w:val="24"/>
                <w:szCs w:val="24"/>
                <w:lang w:eastAsia="en-GB"/>
              </w:rPr>
              <w:t xml:space="preserve">Development of communication-focused nurture provision. </w:t>
            </w:r>
          </w:p>
          <w:p w14:paraId="1DC7D96D" w14:textId="77777777" w:rsidR="001D621E" w:rsidRPr="001D621E" w:rsidRDefault="001D621E" w:rsidP="001D621E">
            <w:pPr>
              <w:numPr>
                <w:ilvl w:val="1"/>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sz w:val="24"/>
                <w:szCs w:val="24"/>
                <w:lang w:eastAsia="en-GB"/>
              </w:rPr>
              <w:t xml:space="preserve">Increased access to therapeutic interventions and community learning, improving outcomes for vulnerable learners. </w:t>
            </w:r>
          </w:p>
          <w:p w14:paraId="18133073" w14:textId="78D76332" w:rsidR="001D621E" w:rsidRPr="001D621E" w:rsidRDefault="001D621E" w:rsidP="006F1D0F">
            <w:pPr>
              <w:numPr>
                <w:ilvl w:val="0"/>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b/>
                <w:bCs/>
                <w:sz w:val="24"/>
                <w:szCs w:val="24"/>
                <w:lang w:eastAsia="en-GB"/>
              </w:rPr>
              <w:t>Developing Independence and Preparing for Adulthood</w:t>
            </w:r>
            <w:r w:rsidRPr="001D621E">
              <w:rPr>
                <w:rFonts w:ascii="Times New Roman" w:eastAsia="Times New Roman" w:hAnsi="Times New Roman" w:cs="Times New Roman"/>
                <w:sz w:val="24"/>
                <w:szCs w:val="24"/>
                <w:lang w:eastAsia="en-GB"/>
              </w:rPr>
              <w:t xml:space="preserve">  </w:t>
            </w:r>
          </w:p>
          <w:p w14:paraId="33365AAF" w14:textId="77777777" w:rsidR="001D621E" w:rsidRPr="001D621E" w:rsidRDefault="001D621E" w:rsidP="001D621E">
            <w:pPr>
              <w:numPr>
                <w:ilvl w:val="1"/>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sz w:val="24"/>
                <w:szCs w:val="24"/>
                <w:lang w:eastAsia="en-GB"/>
              </w:rPr>
              <w:t xml:space="preserve">Enhanced life skills through community learning, work experience and college links. </w:t>
            </w:r>
          </w:p>
          <w:p w14:paraId="4741BA2D" w14:textId="77777777" w:rsidR="001D621E" w:rsidRPr="001D621E" w:rsidRDefault="001D621E" w:rsidP="001D621E">
            <w:pPr>
              <w:numPr>
                <w:ilvl w:val="1"/>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sz w:val="24"/>
                <w:szCs w:val="24"/>
                <w:lang w:eastAsia="en-GB"/>
              </w:rPr>
              <w:t xml:space="preserve">Every school leaver progressed to a positive destination through robust transition planning. </w:t>
            </w:r>
          </w:p>
          <w:p w14:paraId="3F901894" w14:textId="77777777" w:rsidR="001D621E" w:rsidRPr="001D621E" w:rsidRDefault="001D621E" w:rsidP="001D621E">
            <w:pPr>
              <w:numPr>
                <w:ilvl w:val="0"/>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b/>
                <w:bCs/>
                <w:sz w:val="24"/>
                <w:szCs w:val="24"/>
                <w:lang w:eastAsia="en-GB"/>
              </w:rPr>
              <w:t>Developing the Young Workforce (DYW) and Employability</w:t>
            </w:r>
            <w:r w:rsidRPr="001D621E">
              <w:rPr>
                <w:rFonts w:ascii="Times New Roman" w:eastAsia="Times New Roman" w:hAnsi="Times New Roman" w:cs="Times New Roman"/>
                <w:sz w:val="24"/>
                <w:szCs w:val="24"/>
                <w:lang w:eastAsia="en-GB"/>
              </w:rPr>
              <w:t xml:space="preserve"> </w:t>
            </w:r>
          </w:p>
          <w:p w14:paraId="160BC381" w14:textId="77777777" w:rsidR="001D621E" w:rsidRPr="001D621E" w:rsidRDefault="001D621E" w:rsidP="001D621E">
            <w:pPr>
              <w:numPr>
                <w:ilvl w:val="1"/>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sz w:val="24"/>
                <w:szCs w:val="24"/>
                <w:lang w:eastAsia="en-GB"/>
              </w:rPr>
              <w:t xml:space="preserve">Successful introduction of DYW Tuesdays with employers and guest speakers. </w:t>
            </w:r>
          </w:p>
          <w:p w14:paraId="5C57E841" w14:textId="77777777" w:rsidR="001D621E" w:rsidRPr="001D621E" w:rsidRDefault="001D621E" w:rsidP="001D621E">
            <w:pPr>
              <w:numPr>
                <w:ilvl w:val="1"/>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sz w:val="24"/>
                <w:szCs w:val="24"/>
                <w:lang w:eastAsia="en-GB"/>
              </w:rPr>
              <w:t xml:space="preserve">Expanded work experience opportunities across a range of employment sectors. </w:t>
            </w:r>
          </w:p>
          <w:p w14:paraId="3375EEE3" w14:textId="77777777" w:rsidR="001D621E" w:rsidRPr="001D621E" w:rsidRDefault="001D621E" w:rsidP="001D621E">
            <w:pPr>
              <w:numPr>
                <w:ilvl w:val="1"/>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sz w:val="24"/>
                <w:szCs w:val="24"/>
                <w:lang w:eastAsia="en-GB"/>
              </w:rPr>
              <w:t xml:space="preserve">Stronger employer partnerships and increased learner awareness of future career pathways. </w:t>
            </w:r>
          </w:p>
          <w:p w14:paraId="4E5A5C2C" w14:textId="77777777" w:rsidR="001D621E" w:rsidRPr="001D621E" w:rsidRDefault="001D621E" w:rsidP="001D621E">
            <w:pPr>
              <w:numPr>
                <w:ilvl w:val="0"/>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b/>
                <w:bCs/>
                <w:sz w:val="24"/>
                <w:szCs w:val="24"/>
                <w:lang w:eastAsia="en-GB"/>
              </w:rPr>
              <w:t>Achievement, Accreditation and Curriculum Pathways</w:t>
            </w:r>
            <w:r w:rsidRPr="001D621E">
              <w:rPr>
                <w:rFonts w:ascii="Times New Roman" w:eastAsia="Times New Roman" w:hAnsi="Times New Roman" w:cs="Times New Roman"/>
                <w:sz w:val="24"/>
                <w:szCs w:val="24"/>
                <w:lang w:eastAsia="en-GB"/>
              </w:rPr>
              <w:t xml:space="preserve"> </w:t>
            </w:r>
          </w:p>
          <w:p w14:paraId="7B8ED86D" w14:textId="77777777" w:rsidR="001D621E" w:rsidRPr="001D621E" w:rsidRDefault="001D621E" w:rsidP="001D621E">
            <w:pPr>
              <w:numPr>
                <w:ilvl w:val="1"/>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sz w:val="24"/>
                <w:szCs w:val="24"/>
                <w:lang w:eastAsia="en-GB"/>
              </w:rPr>
              <w:t xml:space="preserve">Greater opportunities for learners to achieve through certificated programmes and wider curriculum experiences. </w:t>
            </w:r>
          </w:p>
          <w:p w14:paraId="6E64B690" w14:textId="35332B7B" w:rsidR="001D621E" w:rsidRPr="001D621E" w:rsidRDefault="001D621E" w:rsidP="00F22176">
            <w:pPr>
              <w:numPr>
                <w:ilvl w:val="1"/>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sz w:val="24"/>
                <w:szCs w:val="24"/>
                <w:lang w:eastAsia="en-GB"/>
              </w:rPr>
              <w:t xml:space="preserve">Continued development of personalised Senior Phase pathways. </w:t>
            </w:r>
          </w:p>
          <w:p w14:paraId="28BC99DD" w14:textId="77777777" w:rsidR="001D621E" w:rsidRPr="001D621E" w:rsidRDefault="001D621E" w:rsidP="001D621E">
            <w:pPr>
              <w:numPr>
                <w:ilvl w:val="0"/>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b/>
                <w:bCs/>
                <w:sz w:val="24"/>
                <w:szCs w:val="24"/>
                <w:lang w:eastAsia="en-GB"/>
              </w:rPr>
              <w:t>Family Engagement and Partnerships</w:t>
            </w:r>
            <w:r w:rsidRPr="001D621E">
              <w:rPr>
                <w:rFonts w:ascii="Times New Roman" w:eastAsia="Times New Roman" w:hAnsi="Times New Roman" w:cs="Times New Roman"/>
                <w:sz w:val="24"/>
                <w:szCs w:val="24"/>
                <w:lang w:eastAsia="en-GB"/>
              </w:rPr>
              <w:t xml:space="preserve"> </w:t>
            </w:r>
          </w:p>
          <w:p w14:paraId="66678E52" w14:textId="77777777" w:rsidR="001D621E" w:rsidRPr="001D621E" w:rsidRDefault="001D621E" w:rsidP="001D621E">
            <w:pPr>
              <w:numPr>
                <w:ilvl w:val="1"/>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sz w:val="24"/>
                <w:szCs w:val="24"/>
                <w:lang w:eastAsia="en-GB"/>
              </w:rPr>
              <w:t xml:space="preserve">Increased parental engagement through workshops, Makaton sessions and family learning events. </w:t>
            </w:r>
          </w:p>
          <w:p w14:paraId="6E09A90B" w14:textId="77777777" w:rsidR="002E09AE" w:rsidRDefault="001D621E" w:rsidP="001D38D1">
            <w:pPr>
              <w:numPr>
                <w:ilvl w:val="1"/>
                <w:numId w:val="46"/>
              </w:numPr>
              <w:spacing w:before="100" w:beforeAutospacing="1" w:after="100" w:afterAutospacing="1"/>
              <w:rPr>
                <w:rFonts w:ascii="Times New Roman" w:eastAsia="Times New Roman" w:hAnsi="Times New Roman" w:cs="Times New Roman"/>
                <w:sz w:val="24"/>
                <w:szCs w:val="24"/>
                <w:lang w:eastAsia="en-GB"/>
              </w:rPr>
            </w:pPr>
            <w:r w:rsidRPr="001D621E">
              <w:rPr>
                <w:rFonts w:ascii="Times New Roman" w:eastAsia="Times New Roman" w:hAnsi="Times New Roman" w:cs="Times New Roman"/>
                <w:sz w:val="24"/>
                <w:szCs w:val="24"/>
                <w:lang w:eastAsia="en-GB"/>
              </w:rPr>
              <w:t>Strengthened partnerships with parents, colleges, employers, Skills Development Scotland and community organisations.</w:t>
            </w:r>
          </w:p>
          <w:p w14:paraId="6A5E7B7F" w14:textId="77777777" w:rsidR="0058296F" w:rsidRDefault="0023277C" w:rsidP="0058296F">
            <w:pPr>
              <w:pStyle w:val="ListParagraph"/>
              <w:numPr>
                <w:ilvl w:val="0"/>
                <w:numId w:val="46"/>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Positive response to the </w:t>
            </w:r>
            <w:r w:rsidR="007814A9">
              <w:rPr>
                <w:rFonts w:ascii="Times New Roman" w:eastAsia="Times New Roman" w:hAnsi="Times New Roman" w:cs="Times New Roman"/>
                <w:sz w:val="24"/>
                <w:szCs w:val="24"/>
                <w:lang w:eastAsia="en-GB"/>
              </w:rPr>
              <w:t>school expansion and formal use of the campus base</w:t>
            </w:r>
            <w:r w:rsidR="0058296F">
              <w:rPr>
                <w:rFonts w:ascii="Times New Roman" w:eastAsia="Times New Roman" w:hAnsi="Times New Roman" w:cs="Times New Roman"/>
                <w:sz w:val="24"/>
                <w:szCs w:val="24"/>
                <w:lang w:eastAsia="en-GB"/>
              </w:rPr>
              <w:t>.</w:t>
            </w:r>
          </w:p>
          <w:p w14:paraId="40259809" w14:textId="517590A6" w:rsidR="0058296F" w:rsidRPr="0058296F" w:rsidRDefault="0058296F" w:rsidP="0058296F">
            <w:pPr>
              <w:pStyle w:val="ListParagraph"/>
              <w:numPr>
                <w:ilvl w:val="0"/>
                <w:numId w:val="46"/>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Peer Review process with focus on operational elements of the school. This was positive and appropriately targeted </w:t>
            </w:r>
            <w:r w:rsidR="009B4F4F">
              <w:rPr>
                <w:rFonts w:ascii="Times New Roman" w:eastAsia="Times New Roman" w:hAnsi="Times New Roman" w:cs="Times New Roman"/>
                <w:sz w:val="24"/>
                <w:szCs w:val="24"/>
                <w:lang w:eastAsia="en-GB"/>
              </w:rPr>
              <w:t>and has led to improved structures within the school.</w:t>
            </w:r>
          </w:p>
        </w:tc>
      </w:tr>
    </w:tbl>
    <w:p w14:paraId="11A7816D" w14:textId="77777777" w:rsidR="002E09AE" w:rsidRPr="0082145D" w:rsidRDefault="002E09AE" w:rsidP="00F22FA5">
      <w:pPr>
        <w:rPr>
          <w:rFonts w:cstheme="minorHAnsi"/>
          <w:sz w:val="24"/>
          <w:szCs w:val="24"/>
        </w:rPr>
      </w:pPr>
    </w:p>
    <w:sectPr w:rsidR="002E09AE" w:rsidRPr="0082145D" w:rsidSect="003622B4">
      <w:headerReference w:type="even" r:id="rId13"/>
      <w:headerReference w:type="default" r:id="rId14"/>
      <w:headerReference w:type="first" r:id="rId15"/>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6B155" w14:textId="77777777" w:rsidR="006C23DA" w:rsidRDefault="006C23DA" w:rsidP="0082145D">
      <w:pPr>
        <w:spacing w:after="0" w:line="240" w:lineRule="auto"/>
      </w:pPr>
      <w:r>
        <w:separator/>
      </w:r>
    </w:p>
  </w:endnote>
  <w:endnote w:type="continuationSeparator" w:id="0">
    <w:p w14:paraId="6E77EE23" w14:textId="77777777" w:rsidR="006C23DA" w:rsidRDefault="006C23DA" w:rsidP="00821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4E703" w14:textId="77777777" w:rsidR="006C23DA" w:rsidRDefault="006C23DA" w:rsidP="0082145D">
      <w:pPr>
        <w:spacing w:after="0" w:line="240" w:lineRule="auto"/>
      </w:pPr>
      <w:r>
        <w:separator/>
      </w:r>
    </w:p>
  </w:footnote>
  <w:footnote w:type="continuationSeparator" w:id="0">
    <w:p w14:paraId="1EE82B62" w14:textId="77777777" w:rsidR="006C23DA" w:rsidRDefault="006C23DA" w:rsidP="00821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A1731" w14:textId="49326889" w:rsidR="0082145D" w:rsidRDefault="0082145D">
    <w:pPr>
      <w:pStyle w:val="Header"/>
    </w:pPr>
    <w:r>
      <w:rPr>
        <w:noProof/>
        <w:lang w:eastAsia="en-GB"/>
      </w:rPr>
      <mc:AlternateContent>
        <mc:Choice Requires="wps">
          <w:drawing>
            <wp:anchor distT="0" distB="0" distL="0" distR="0" simplePos="0" relativeHeight="251659264" behindDoc="0" locked="0" layoutInCell="1" allowOverlap="1" wp14:anchorId="2DE11AA0" wp14:editId="00FEE699">
              <wp:simplePos x="635" y="635"/>
              <wp:positionH relativeFrom="page">
                <wp:align>left</wp:align>
              </wp:positionH>
              <wp:positionV relativeFrom="page">
                <wp:align>top</wp:align>
              </wp:positionV>
              <wp:extent cx="443865" cy="443865"/>
              <wp:effectExtent l="0" t="0" r="10160" b="8890"/>
              <wp:wrapNone/>
              <wp:docPr id="1410608455"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DE11AA0" id="_x0000_t202" coordsize="21600,21600" o:spt="202" path="m,l,21600r21600,l21600,xe">
              <v:stroke joinstyle="miter"/>
              <v:path gradientshapeok="t" o:connecttype="rect"/>
            </v:shapetype>
            <v:shape id="Text Box 2" o:spid="_x0000_s1026"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D3E25" w14:textId="511C780A" w:rsidR="0082145D" w:rsidRDefault="0082145D">
    <w:pPr>
      <w:pStyle w:val="Header"/>
    </w:pPr>
    <w:r>
      <w:rPr>
        <w:noProof/>
        <w:lang w:eastAsia="en-GB"/>
      </w:rPr>
      <mc:AlternateContent>
        <mc:Choice Requires="wps">
          <w:drawing>
            <wp:anchor distT="0" distB="0" distL="0" distR="0" simplePos="0" relativeHeight="251660288" behindDoc="0" locked="0" layoutInCell="1" allowOverlap="1" wp14:anchorId="4C35EAF4" wp14:editId="4DA45AD2">
              <wp:simplePos x="457200" y="450850"/>
              <wp:positionH relativeFrom="page">
                <wp:align>left</wp:align>
              </wp:positionH>
              <wp:positionV relativeFrom="page">
                <wp:align>top</wp:align>
              </wp:positionV>
              <wp:extent cx="443865" cy="443865"/>
              <wp:effectExtent l="0" t="0" r="10160" b="8890"/>
              <wp:wrapNone/>
              <wp:docPr id="1162373679"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C35EAF4" id="_x0000_t202" coordsize="21600,21600" o:spt="202" path="m,l,21600r21600,l21600,xe">
              <v:stroke joinstyle="miter"/>
              <v:path gradientshapeok="t" o:connecttype="rect"/>
            </v:shapetype>
            <v:shape id="Text Box 3" o:spid="_x0000_s1027"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6F5F5" w14:textId="1B090119" w:rsidR="0082145D" w:rsidRDefault="0082145D">
    <w:pPr>
      <w:pStyle w:val="Header"/>
    </w:pPr>
    <w:r>
      <w:rPr>
        <w:noProof/>
        <w:lang w:eastAsia="en-GB"/>
      </w:rPr>
      <mc:AlternateContent>
        <mc:Choice Requires="wps">
          <w:drawing>
            <wp:anchor distT="0" distB="0" distL="0" distR="0" simplePos="0" relativeHeight="251658240" behindDoc="0" locked="0" layoutInCell="1" allowOverlap="1" wp14:anchorId="437BE8E2" wp14:editId="41BFA62C">
              <wp:simplePos x="635" y="635"/>
              <wp:positionH relativeFrom="page">
                <wp:align>left</wp:align>
              </wp:positionH>
              <wp:positionV relativeFrom="page">
                <wp:align>top</wp:align>
              </wp:positionV>
              <wp:extent cx="443865" cy="443865"/>
              <wp:effectExtent l="0" t="0" r="10160" b="8890"/>
              <wp:wrapNone/>
              <wp:docPr id="1840763943"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7BE8E2" id="_x0000_t202" coordsize="21600,21600" o:spt="202" path="m,l,21600r21600,l21600,xe">
              <v:stroke joinstyle="miter"/>
              <v:path gradientshapeok="t" o:connecttype="rect"/>
            </v:shapetype>
            <v:shape id="Text Box 1" o:spid="_x0000_s1028"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95A2C60"/>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EBE8B52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D93D0B"/>
    <w:multiLevelType w:val="multilevel"/>
    <w:tmpl w:val="3C10B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B4204E"/>
    <w:multiLevelType w:val="hybridMultilevel"/>
    <w:tmpl w:val="15908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F016E0"/>
    <w:multiLevelType w:val="hybridMultilevel"/>
    <w:tmpl w:val="0DD29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9A19D8"/>
    <w:multiLevelType w:val="multilevel"/>
    <w:tmpl w:val="626E7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60068CE"/>
    <w:multiLevelType w:val="multilevel"/>
    <w:tmpl w:val="03E0F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EA0000"/>
    <w:multiLevelType w:val="hybridMultilevel"/>
    <w:tmpl w:val="04BAD6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846955"/>
    <w:multiLevelType w:val="hybridMultilevel"/>
    <w:tmpl w:val="84F8A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1A5D94"/>
    <w:multiLevelType w:val="hybridMultilevel"/>
    <w:tmpl w:val="5FDAA8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48C00CE"/>
    <w:multiLevelType w:val="hybridMultilevel"/>
    <w:tmpl w:val="E14A5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580FD9"/>
    <w:multiLevelType w:val="multilevel"/>
    <w:tmpl w:val="55B0C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2C5193"/>
    <w:multiLevelType w:val="hybridMultilevel"/>
    <w:tmpl w:val="5A2E18A4"/>
    <w:lvl w:ilvl="0" w:tplc="B3567B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C8354C"/>
    <w:multiLevelType w:val="hybridMultilevel"/>
    <w:tmpl w:val="ADCCE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240746"/>
    <w:multiLevelType w:val="hybridMultilevel"/>
    <w:tmpl w:val="47E81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F51246"/>
    <w:multiLevelType w:val="hybridMultilevel"/>
    <w:tmpl w:val="65C0F6BA"/>
    <w:lvl w:ilvl="0" w:tplc="B3567B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9768EA"/>
    <w:multiLevelType w:val="hybridMultilevel"/>
    <w:tmpl w:val="68CE1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D67DB4"/>
    <w:multiLevelType w:val="hybridMultilevel"/>
    <w:tmpl w:val="084ED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9D4D1F"/>
    <w:multiLevelType w:val="hybridMultilevel"/>
    <w:tmpl w:val="E004A98C"/>
    <w:lvl w:ilvl="0" w:tplc="B3567B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1E50FE0"/>
    <w:multiLevelType w:val="hybridMultilevel"/>
    <w:tmpl w:val="B950C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5AF6476"/>
    <w:multiLevelType w:val="hybridMultilevel"/>
    <w:tmpl w:val="81FE8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8D7DF1"/>
    <w:multiLevelType w:val="hybridMultilevel"/>
    <w:tmpl w:val="97EE0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6674AE"/>
    <w:multiLevelType w:val="hybridMultilevel"/>
    <w:tmpl w:val="ED6A7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812E14"/>
    <w:multiLevelType w:val="hybridMultilevel"/>
    <w:tmpl w:val="DD9EA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5E3C57"/>
    <w:multiLevelType w:val="hybridMultilevel"/>
    <w:tmpl w:val="FA8213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F9B6CB0"/>
    <w:multiLevelType w:val="hybridMultilevel"/>
    <w:tmpl w:val="D1D8D2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221308A"/>
    <w:multiLevelType w:val="hybridMultilevel"/>
    <w:tmpl w:val="A1B64B94"/>
    <w:lvl w:ilvl="0" w:tplc="B3567B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2A9188B"/>
    <w:multiLevelType w:val="hybridMultilevel"/>
    <w:tmpl w:val="7416F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550520A"/>
    <w:multiLevelType w:val="multilevel"/>
    <w:tmpl w:val="42449B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7014202"/>
    <w:multiLevelType w:val="multilevel"/>
    <w:tmpl w:val="32428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7ED007A"/>
    <w:multiLevelType w:val="hybridMultilevel"/>
    <w:tmpl w:val="D4A2F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B5135C9"/>
    <w:multiLevelType w:val="hybridMultilevel"/>
    <w:tmpl w:val="54C80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D0174B0"/>
    <w:multiLevelType w:val="hybridMultilevel"/>
    <w:tmpl w:val="B3685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D8C38DD"/>
    <w:multiLevelType w:val="hybridMultilevel"/>
    <w:tmpl w:val="5526F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E887B08"/>
    <w:multiLevelType w:val="multilevel"/>
    <w:tmpl w:val="7A069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3F1795D"/>
    <w:multiLevelType w:val="hybridMultilevel"/>
    <w:tmpl w:val="7D2A2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42B4328"/>
    <w:multiLevelType w:val="hybridMultilevel"/>
    <w:tmpl w:val="114E27E0"/>
    <w:lvl w:ilvl="0" w:tplc="B3567B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68741AE"/>
    <w:multiLevelType w:val="hybridMultilevel"/>
    <w:tmpl w:val="010C8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73A0D8C"/>
    <w:multiLevelType w:val="hybridMultilevel"/>
    <w:tmpl w:val="3702A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EB75ABD"/>
    <w:multiLevelType w:val="hybridMultilevel"/>
    <w:tmpl w:val="D7F45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FAB7988"/>
    <w:multiLevelType w:val="multilevel"/>
    <w:tmpl w:val="5D1E9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4845EB"/>
    <w:multiLevelType w:val="hybridMultilevel"/>
    <w:tmpl w:val="F10277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BD75AE0"/>
    <w:multiLevelType w:val="multilevel"/>
    <w:tmpl w:val="F5F69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4F6153"/>
    <w:multiLevelType w:val="hybridMultilevel"/>
    <w:tmpl w:val="996074C0"/>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44" w15:restartNumberingAfterBreak="0">
    <w:nsid w:val="6EEE5E0F"/>
    <w:multiLevelType w:val="hybridMultilevel"/>
    <w:tmpl w:val="47CE1EAC"/>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45" w15:restartNumberingAfterBreak="0">
    <w:nsid w:val="7FFE193A"/>
    <w:multiLevelType w:val="hybridMultilevel"/>
    <w:tmpl w:val="F78C3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2877121">
    <w:abstractNumId w:val="10"/>
  </w:num>
  <w:num w:numId="2" w16cid:durableId="229854947">
    <w:abstractNumId w:val="33"/>
  </w:num>
  <w:num w:numId="3" w16cid:durableId="363794611">
    <w:abstractNumId w:val="4"/>
  </w:num>
  <w:num w:numId="4" w16cid:durableId="1431394462">
    <w:abstractNumId w:val="25"/>
  </w:num>
  <w:num w:numId="5" w16cid:durableId="1235504730">
    <w:abstractNumId w:val="41"/>
  </w:num>
  <w:num w:numId="6" w16cid:durableId="2072994745">
    <w:abstractNumId w:val="32"/>
  </w:num>
  <w:num w:numId="7" w16cid:durableId="1856654995">
    <w:abstractNumId w:val="38"/>
  </w:num>
  <w:num w:numId="8" w16cid:durableId="601645391">
    <w:abstractNumId w:val="24"/>
  </w:num>
  <w:num w:numId="9" w16cid:durableId="118381964">
    <w:abstractNumId w:val="19"/>
  </w:num>
  <w:num w:numId="10" w16cid:durableId="1995714439">
    <w:abstractNumId w:val="12"/>
  </w:num>
  <w:num w:numId="11" w16cid:durableId="1177235117">
    <w:abstractNumId w:val="36"/>
  </w:num>
  <w:num w:numId="12" w16cid:durableId="546798562">
    <w:abstractNumId w:val="26"/>
  </w:num>
  <w:num w:numId="13" w16cid:durableId="1436948393">
    <w:abstractNumId w:val="18"/>
  </w:num>
  <w:num w:numId="14" w16cid:durableId="1674725654">
    <w:abstractNumId w:val="15"/>
  </w:num>
  <w:num w:numId="15" w16cid:durableId="1036156563">
    <w:abstractNumId w:val="8"/>
  </w:num>
  <w:num w:numId="16" w16cid:durableId="146942869">
    <w:abstractNumId w:val="16"/>
  </w:num>
  <w:num w:numId="17" w16cid:durableId="1450705911">
    <w:abstractNumId w:val="21"/>
  </w:num>
  <w:num w:numId="18" w16cid:durableId="874125211">
    <w:abstractNumId w:val="14"/>
  </w:num>
  <w:num w:numId="19" w16cid:durableId="1819371965">
    <w:abstractNumId w:val="45"/>
  </w:num>
  <w:num w:numId="20" w16cid:durableId="1243032191">
    <w:abstractNumId w:val="17"/>
  </w:num>
  <w:num w:numId="21" w16cid:durableId="1235772880">
    <w:abstractNumId w:val="22"/>
  </w:num>
  <w:num w:numId="22" w16cid:durableId="1438940211">
    <w:abstractNumId w:val="39"/>
  </w:num>
  <w:num w:numId="23" w16cid:durableId="1472599727">
    <w:abstractNumId w:val="37"/>
  </w:num>
  <w:num w:numId="24" w16cid:durableId="1345399208">
    <w:abstractNumId w:val="13"/>
  </w:num>
  <w:num w:numId="25" w16cid:durableId="1484421782">
    <w:abstractNumId w:val="35"/>
  </w:num>
  <w:num w:numId="26" w16cid:durableId="811483666">
    <w:abstractNumId w:val="30"/>
  </w:num>
  <w:num w:numId="27" w16cid:durableId="1128090019">
    <w:abstractNumId w:val="9"/>
  </w:num>
  <w:num w:numId="28" w16cid:durableId="57676200">
    <w:abstractNumId w:val="7"/>
  </w:num>
  <w:num w:numId="29" w16cid:durableId="1016423614">
    <w:abstractNumId w:val="20"/>
  </w:num>
  <w:num w:numId="30" w16cid:durableId="1663853662">
    <w:abstractNumId w:val="31"/>
  </w:num>
  <w:num w:numId="31" w16cid:durableId="1111976528">
    <w:abstractNumId w:val="23"/>
  </w:num>
  <w:num w:numId="32" w16cid:durableId="948659894">
    <w:abstractNumId w:val="27"/>
  </w:num>
  <w:num w:numId="33" w16cid:durableId="1421834831">
    <w:abstractNumId w:val="44"/>
  </w:num>
  <w:num w:numId="34" w16cid:durableId="1885676769">
    <w:abstractNumId w:val="3"/>
  </w:num>
  <w:num w:numId="35" w16cid:durableId="1966156952">
    <w:abstractNumId w:val="43"/>
  </w:num>
  <w:num w:numId="36" w16cid:durableId="1309018132">
    <w:abstractNumId w:val="2"/>
  </w:num>
  <w:num w:numId="37" w16cid:durableId="1034962256">
    <w:abstractNumId w:val="5"/>
  </w:num>
  <w:num w:numId="38" w16cid:durableId="1618637316">
    <w:abstractNumId w:val="29"/>
  </w:num>
  <w:num w:numId="39" w16cid:durableId="3944158">
    <w:abstractNumId w:val="34"/>
  </w:num>
  <w:num w:numId="40" w16cid:durableId="695428505">
    <w:abstractNumId w:val="0"/>
  </w:num>
  <w:num w:numId="41" w16cid:durableId="656619006">
    <w:abstractNumId w:val="1"/>
  </w:num>
  <w:num w:numId="42" w16cid:durableId="80032941">
    <w:abstractNumId w:val="11"/>
  </w:num>
  <w:num w:numId="43" w16cid:durableId="2052920913">
    <w:abstractNumId w:val="6"/>
  </w:num>
  <w:num w:numId="44" w16cid:durableId="674769706">
    <w:abstractNumId w:val="42"/>
  </w:num>
  <w:num w:numId="45" w16cid:durableId="1098870676">
    <w:abstractNumId w:val="40"/>
  </w:num>
  <w:num w:numId="46" w16cid:durableId="1039546297">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A5"/>
    <w:rsid w:val="00006243"/>
    <w:rsid w:val="000116C3"/>
    <w:rsid w:val="00013058"/>
    <w:rsid w:val="00035C83"/>
    <w:rsid w:val="00040350"/>
    <w:rsid w:val="0004694B"/>
    <w:rsid w:val="000556BD"/>
    <w:rsid w:val="00066EA0"/>
    <w:rsid w:val="0007102D"/>
    <w:rsid w:val="0007371F"/>
    <w:rsid w:val="00075193"/>
    <w:rsid w:val="00076583"/>
    <w:rsid w:val="00083047"/>
    <w:rsid w:val="00090B82"/>
    <w:rsid w:val="000A28F0"/>
    <w:rsid w:val="000A3D86"/>
    <w:rsid w:val="000A765A"/>
    <w:rsid w:val="000C2EB4"/>
    <w:rsid w:val="000C6140"/>
    <w:rsid w:val="000E1937"/>
    <w:rsid w:val="0010242D"/>
    <w:rsid w:val="00107E32"/>
    <w:rsid w:val="00112CC6"/>
    <w:rsid w:val="00114476"/>
    <w:rsid w:val="00116E3A"/>
    <w:rsid w:val="00127E38"/>
    <w:rsid w:val="00134E13"/>
    <w:rsid w:val="00136B7E"/>
    <w:rsid w:val="00140894"/>
    <w:rsid w:val="0014616B"/>
    <w:rsid w:val="00154B8C"/>
    <w:rsid w:val="001632EA"/>
    <w:rsid w:val="00165992"/>
    <w:rsid w:val="001701D8"/>
    <w:rsid w:val="00190048"/>
    <w:rsid w:val="001924B1"/>
    <w:rsid w:val="00195321"/>
    <w:rsid w:val="0019552D"/>
    <w:rsid w:val="001A38FE"/>
    <w:rsid w:val="001A3C69"/>
    <w:rsid w:val="001C37BD"/>
    <w:rsid w:val="001D2A27"/>
    <w:rsid w:val="001D38D1"/>
    <w:rsid w:val="001D578C"/>
    <w:rsid w:val="001D621E"/>
    <w:rsid w:val="001E3302"/>
    <w:rsid w:val="001F20F1"/>
    <w:rsid w:val="001F5943"/>
    <w:rsid w:val="001F7BC6"/>
    <w:rsid w:val="00200DCC"/>
    <w:rsid w:val="00202782"/>
    <w:rsid w:val="00217BE5"/>
    <w:rsid w:val="00220A3D"/>
    <w:rsid w:val="0023277C"/>
    <w:rsid w:val="002356A2"/>
    <w:rsid w:val="00241D19"/>
    <w:rsid w:val="00241DBD"/>
    <w:rsid w:val="00260C31"/>
    <w:rsid w:val="00276B22"/>
    <w:rsid w:val="0028201D"/>
    <w:rsid w:val="00291EDF"/>
    <w:rsid w:val="002A43C7"/>
    <w:rsid w:val="002B51C9"/>
    <w:rsid w:val="002B71CC"/>
    <w:rsid w:val="002D3482"/>
    <w:rsid w:val="002D743D"/>
    <w:rsid w:val="002E09AE"/>
    <w:rsid w:val="002E30AB"/>
    <w:rsid w:val="002E6446"/>
    <w:rsid w:val="002F6734"/>
    <w:rsid w:val="003166F3"/>
    <w:rsid w:val="00331587"/>
    <w:rsid w:val="0033280E"/>
    <w:rsid w:val="003379BA"/>
    <w:rsid w:val="00350305"/>
    <w:rsid w:val="00360119"/>
    <w:rsid w:val="003612A2"/>
    <w:rsid w:val="003622B4"/>
    <w:rsid w:val="00367F05"/>
    <w:rsid w:val="00386D51"/>
    <w:rsid w:val="00392CEC"/>
    <w:rsid w:val="003A1E91"/>
    <w:rsid w:val="003A5FDD"/>
    <w:rsid w:val="003B6429"/>
    <w:rsid w:val="003C3322"/>
    <w:rsid w:val="003D4261"/>
    <w:rsid w:val="003D7497"/>
    <w:rsid w:val="003E0556"/>
    <w:rsid w:val="003E4F17"/>
    <w:rsid w:val="003F0BE1"/>
    <w:rsid w:val="003F4148"/>
    <w:rsid w:val="004004B9"/>
    <w:rsid w:val="00410819"/>
    <w:rsid w:val="00410D3F"/>
    <w:rsid w:val="004124A0"/>
    <w:rsid w:val="00436989"/>
    <w:rsid w:val="00440321"/>
    <w:rsid w:val="00440D0D"/>
    <w:rsid w:val="00443211"/>
    <w:rsid w:val="00444D44"/>
    <w:rsid w:val="00446EE2"/>
    <w:rsid w:val="00450BFB"/>
    <w:rsid w:val="00453704"/>
    <w:rsid w:val="00461399"/>
    <w:rsid w:val="00461E01"/>
    <w:rsid w:val="0047631A"/>
    <w:rsid w:val="00481744"/>
    <w:rsid w:val="00481A41"/>
    <w:rsid w:val="0048349B"/>
    <w:rsid w:val="00487655"/>
    <w:rsid w:val="004927E3"/>
    <w:rsid w:val="004A52F4"/>
    <w:rsid w:val="004B2DC0"/>
    <w:rsid w:val="004D28BC"/>
    <w:rsid w:val="004E3E7C"/>
    <w:rsid w:val="004F5CD5"/>
    <w:rsid w:val="00503E22"/>
    <w:rsid w:val="00507E47"/>
    <w:rsid w:val="005210F8"/>
    <w:rsid w:val="00521FE9"/>
    <w:rsid w:val="00525435"/>
    <w:rsid w:val="00527D49"/>
    <w:rsid w:val="00533EBF"/>
    <w:rsid w:val="005341DF"/>
    <w:rsid w:val="00534987"/>
    <w:rsid w:val="005438E8"/>
    <w:rsid w:val="00546FEF"/>
    <w:rsid w:val="00551A7B"/>
    <w:rsid w:val="00552B8B"/>
    <w:rsid w:val="00554538"/>
    <w:rsid w:val="00566411"/>
    <w:rsid w:val="00571EED"/>
    <w:rsid w:val="00577AE0"/>
    <w:rsid w:val="0058296F"/>
    <w:rsid w:val="0058793F"/>
    <w:rsid w:val="0059067E"/>
    <w:rsid w:val="005A3050"/>
    <w:rsid w:val="005A30F4"/>
    <w:rsid w:val="005A4BF5"/>
    <w:rsid w:val="005B137E"/>
    <w:rsid w:val="005B67E8"/>
    <w:rsid w:val="005C1C12"/>
    <w:rsid w:val="005C2E67"/>
    <w:rsid w:val="005E296D"/>
    <w:rsid w:val="005E2AC5"/>
    <w:rsid w:val="005E503A"/>
    <w:rsid w:val="005F4A39"/>
    <w:rsid w:val="005F5510"/>
    <w:rsid w:val="005F753B"/>
    <w:rsid w:val="00600C53"/>
    <w:rsid w:val="00602379"/>
    <w:rsid w:val="00603430"/>
    <w:rsid w:val="006042A1"/>
    <w:rsid w:val="006059D3"/>
    <w:rsid w:val="006064F5"/>
    <w:rsid w:val="00614B6B"/>
    <w:rsid w:val="00635478"/>
    <w:rsid w:val="00642B44"/>
    <w:rsid w:val="00644548"/>
    <w:rsid w:val="0064586C"/>
    <w:rsid w:val="00651809"/>
    <w:rsid w:val="00655B3F"/>
    <w:rsid w:val="00655D18"/>
    <w:rsid w:val="00657ADA"/>
    <w:rsid w:val="00663710"/>
    <w:rsid w:val="00664847"/>
    <w:rsid w:val="006649ED"/>
    <w:rsid w:val="00666A91"/>
    <w:rsid w:val="0069529C"/>
    <w:rsid w:val="006977F3"/>
    <w:rsid w:val="00697CC4"/>
    <w:rsid w:val="006A09C1"/>
    <w:rsid w:val="006B2EEA"/>
    <w:rsid w:val="006B69C0"/>
    <w:rsid w:val="006C1853"/>
    <w:rsid w:val="006C23DA"/>
    <w:rsid w:val="006C52DD"/>
    <w:rsid w:val="006E4D75"/>
    <w:rsid w:val="006E6ACC"/>
    <w:rsid w:val="006F1D0F"/>
    <w:rsid w:val="006F5B94"/>
    <w:rsid w:val="0070389F"/>
    <w:rsid w:val="00704436"/>
    <w:rsid w:val="0071433D"/>
    <w:rsid w:val="00723B1C"/>
    <w:rsid w:val="007259B0"/>
    <w:rsid w:val="00734063"/>
    <w:rsid w:val="00737F96"/>
    <w:rsid w:val="00742807"/>
    <w:rsid w:val="007433F1"/>
    <w:rsid w:val="007445E7"/>
    <w:rsid w:val="0074614F"/>
    <w:rsid w:val="00753FF5"/>
    <w:rsid w:val="00754760"/>
    <w:rsid w:val="0077056E"/>
    <w:rsid w:val="0077585A"/>
    <w:rsid w:val="007814A9"/>
    <w:rsid w:val="00797521"/>
    <w:rsid w:val="007A5F42"/>
    <w:rsid w:val="007A660E"/>
    <w:rsid w:val="007B435E"/>
    <w:rsid w:val="007B5AB5"/>
    <w:rsid w:val="007B6EE1"/>
    <w:rsid w:val="007C1A2D"/>
    <w:rsid w:val="007C2289"/>
    <w:rsid w:val="007C65F9"/>
    <w:rsid w:val="007D1833"/>
    <w:rsid w:val="007D4496"/>
    <w:rsid w:val="007E4956"/>
    <w:rsid w:val="007E53EF"/>
    <w:rsid w:val="007F42CB"/>
    <w:rsid w:val="00821391"/>
    <w:rsid w:val="0082145D"/>
    <w:rsid w:val="00823818"/>
    <w:rsid w:val="00833B6D"/>
    <w:rsid w:val="0084046E"/>
    <w:rsid w:val="00845575"/>
    <w:rsid w:val="008546A2"/>
    <w:rsid w:val="008614DC"/>
    <w:rsid w:val="00882AED"/>
    <w:rsid w:val="008848FB"/>
    <w:rsid w:val="008B3E53"/>
    <w:rsid w:val="008C057E"/>
    <w:rsid w:val="008C0FF0"/>
    <w:rsid w:val="008C63BB"/>
    <w:rsid w:val="008C7FCB"/>
    <w:rsid w:val="008D33BE"/>
    <w:rsid w:val="008E1DE4"/>
    <w:rsid w:val="008E2E2E"/>
    <w:rsid w:val="008E3BCE"/>
    <w:rsid w:val="008F27DF"/>
    <w:rsid w:val="0090220A"/>
    <w:rsid w:val="00906C23"/>
    <w:rsid w:val="00910615"/>
    <w:rsid w:val="00913563"/>
    <w:rsid w:val="00931825"/>
    <w:rsid w:val="00932E94"/>
    <w:rsid w:val="00937746"/>
    <w:rsid w:val="00944003"/>
    <w:rsid w:val="00944D70"/>
    <w:rsid w:val="0095161D"/>
    <w:rsid w:val="00952A7C"/>
    <w:rsid w:val="009549FE"/>
    <w:rsid w:val="00955675"/>
    <w:rsid w:val="0097293A"/>
    <w:rsid w:val="00974701"/>
    <w:rsid w:val="00981A00"/>
    <w:rsid w:val="00987021"/>
    <w:rsid w:val="0099410E"/>
    <w:rsid w:val="009A489B"/>
    <w:rsid w:val="009B1BBE"/>
    <w:rsid w:val="009B4F4F"/>
    <w:rsid w:val="009C18AD"/>
    <w:rsid w:val="009D5AEF"/>
    <w:rsid w:val="009D6DAA"/>
    <w:rsid w:val="009E1569"/>
    <w:rsid w:val="009E2E6E"/>
    <w:rsid w:val="009E4947"/>
    <w:rsid w:val="009F3F7B"/>
    <w:rsid w:val="009F7A48"/>
    <w:rsid w:val="00A03B1F"/>
    <w:rsid w:val="00A07758"/>
    <w:rsid w:val="00A158AD"/>
    <w:rsid w:val="00A31B09"/>
    <w:rsid w:val="00A34044"/>
    <w:rsid w:val="00A34110"/>
    <w:rsid w:val="00A3460D"/>
    <w:rsid w:val="00A3723F"/>
    <w:rsid w:val="00A440D0"/>
    <w:rsid w:val="00A45773"/>
    <w:rsid w:val="00A60924"/>
    <w:rsid w:val="00A67507"/>
    <w:rsid w:val="00A76FDF"/>
    <w:rsid w:val="00A80F7E"/>
    <w:rsid w:val="00A96F26"/>
    <w:rsid w:val="00AA23E8"/>
    <w:rsid w:val="00AA3B79"/>
    <w:rsid w:val="00AA472B"/>
    <w:rsid w:val="00AA51D5"/>
    <w:rsid w:val="00AA59B7"/>
    <w:rsid w:val="00AD23B9"/>
    <w:rsid w:val="00AD7337"/>
    <w:rsid w:val="00AE63B5"/>
    <w:rsid w:val="00AF2625"/>
    <w:rsid w:val="00AF2D24"/>
    <w:rsid w:val="00B1210C"/>
    <w:rsid w:val="00B23B56"/>
    <w:rsid w:val="00B26B09"/>
    <w:rsid w:val="00B34DAC"/>
    <w:rsid w:val="00B4304E"/>
    <w:rsid w:val="00B5039C"/>
    <w:rsid w:val="00B53E59"/>
    <w:rsid w:val="00B54476"/>
    <w:rsid w:val="00B54CC8"/>
    <w:rsid w:val="00B62456"/>
    <w:rsid w:val="00B63FD9"/>
    <w:rsid w:val="00B65A14"/>
    <w:rsid w:val="00B75681"/>
    <w:rsid w:val="00B82BA7"/>
    <w:rsid w:val="00BA1DF0"/>
    <w:rsid w:val="00BA4D08"/>
    <w:rsid w:val="00BB76A2"/>
    <w:rsid w:val="00BC41DA"/>
    <w:rsid w:val="00BC451C"/>
    <w:rsid w:val="00BD7B9F"/>
    <w:rsid w:val="00BE14C5"/>
    <w:rsid w:val="00BE4FC9"/>
    <w:rsid w:val="00BE7462"/>
    <w:rsid w:val="00C01A25"/>
    <w:rsid w:val="00C1666C"/>
    <w:rsid w:val="00C20292"/>
    <w:rsid w:val="00C22612"/>
    <w:rsid w:val="00C36F4A"/>
    <w:rsid w:val="00C5090B"/>
    <w:rsid w:val="00C55BAD"/>
    <w:rsid w:val="00C55E9E"/>
    <w:rsid w:val="00C601BE"/>
    <w:rsid w:val="00C62C28"/>
    <w:rsid w:val="00C67C4E"/>
    <w:rsid w:val="00C770C2"/>
    <w:rsid w:val="00C86589"/>
    <w:rsid w:val="00C87EEB"/>
    <w:rsid w:val="00C953F0"/>
    <w:rsid w:val="00CA0C2E"/>
    <w:rsid w:val="00CA3D2B"/>
    <w:rsid w:val="00CB48A4"/>
    <w:rsid w:val="00CB4DBE"/>
    <w:rsid w:val="00CC0D31"/>
    <w:rsid w:val="00CC128F"/>
    <w:rsid w:val="00CD0586"/>
    <w:rsid w:val="00CF4896"/>
    <w:rsid w:val="00D13D68"/>
    <w:rsid w:val="00D166B5"/>
    <w:rsid w:val="00D16848"/>
    <w:rsid w:val="00D417B6"/>
    <w:rsid w:val="00D52FDA"/>
    <w:rsid w:val="00D55708"/>
    <w:rsid w:val="00D56262"/>
    <w:rsid w:val="00D56B0C"/>
    <w:rsid w:val="00D6726D"/>
    <w:rsid w:val="00D722A8"/>
    <w:rsid w:val="00D819C7"/>
    <w:rsid w:val="00D97EAC"/>
    <w:rsid w:val="00DA1C2D"/>
    <w:rsid w:val="00DA3B34"/>
    <w:rsid w:val="00DB25AA"/>
    <w:rsid w:val="00DB6B03"/>
    <w:rsid w:val="00DC20F8"/>
    <w:rsid w:val="00DC5971"/>
    <w:rsid w:val="00DC6681"/>
    <w:rsid w:val="00DD478A"/>
    <w:rsid w:val="00DF07C3"/>
    <w:rsid w:val="00E004B0"/>
    <w:rsid w:val="00E02019"/>
    <w:rsid w:val="00E05B17"/>
    <w:rsid w:val="00E14D38"/>
    <w:rsid w:val="00E2445F"/>
    <w:rsid w:val="00E276F2"/>
    <w:rsid w:val="00E314C1"/>
    <w:rsid w:val="00E42DF0"/>
    <w:rsid w:val="00E4670B"/>
    <w:rsid w:val="00E55978"/>
    <w:rsid w:val="00E565E3"/>
    <w:rsid w:val="00E60157"/>
    <w:rsid w:val="00E609E8"/>
    <w:rsid w:val="00E6176D"/>
    <w:rsid w:val="00E63252"/>
    <w:rsid w:val="00E65103"/>
    <w:rsid w:val="00E66504"/>
    <w:rsid w:val="00E71589"/>
    <w:rsid w:val="00E822C0"/>
    <w:rsid w:val="00E93039"/>
    <w:rsid w:val="00E96B29"/>
    <w:rsid w:val="00EA0FE2"/>
    <w:rsid w:val="00EA4725"/>
    <w:rsid w:val="00EA6FB9"/>
    <w:rsid w:val="00EB2801"/>
    <w:rsid w:val="00ED23ED"/>
    <w:rsid w:val="00ED50A3"/>
    <w:rsid w:val="00EE25B4"/>
    <w:rsid w:val="00EE50DC"/>
    <w:rsid w:val="00EF18D3"/>
    <w:rsid w:val="00EF520D"/>
    <w:rsid w:val="00F06621"/>
    <w:rsid w:val="00F12177"/>
    <w:rsid w:val="00F14298"/>
    <w:rsid w:val="00F21B06"/>
    <w:rsid w:val="00F22176"/>
    <w:rsid w:val="00F22FA5"/>
    <w:rsid w:val="00F262F4"/>
    <w:rsid w:val="00F370AB"/>
    <w:rsid w:val="00F43B4A"/>
    <w:rsid w:val="00F45CF9"/>
    <w:rsid w:val="00F61B85"/>
    <w:rsid w:val="00F64D09"/>
    <w:rsid w:val="00F72B3E"/>
    <w:rsid w:val="00F72E10"/>
    <w:rsid w:val="00F80325"/>
    <w:rsid w:val="00F80E6D"/>
    <w:rsid w:val="00F83291"/>
    <w:rsid w:val="00F87F0C"/>
    <w:rsid w:val="00F93230"/>
    <w:rsid w:val="00FA3C87"/>
    <w:rsid w:val="00FA6D29"/>
    <w:rsid w:val="00FB182D"/>
    <w:rsid w:val="00FB5366"/>
    <w:rsid w:val="00FC03EE"/>
    <w:rsid w:val="00FC2755"/>
    <w:rsid w:val="00FC617F"/>
    <w:rsid w:val="00FD27E6"/>
    <w:rsid w:val="00FD48EE"/>
    <w:rsid w:val="00FE44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B570C"/>
  <w15:docId w15:val="{BD3F800B-6C40-40E0-A192-E1276BAF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399"/>
  </w:style>
  <w:style w:type="paragraph" w:styleId="Heading2">
    <w:name w:val="heading 2"/>
    <w:basedOn w:val="Normal"/>
    <w:next w:val="Normal"/>
    <w:link w:val="Heading2Char"/>
    <w:uiPriority w:val="9"/>
    <w:semiHidden/>
    <w:unhideWhenUsed/>
    <w:qFormat/>
    <w:rsid w:val="009A489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FD27E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2FA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22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8848FB"/>
    <w:pPr>
      <w:ind w:left="720"/>
      <w:contextualSpacing/>
    </w:pPr>
  </w:style>
  <w:style w:type="paragraph" w:styleId="BalloonText">
    <w:name w:val="Balloon Text"/>
    <w:basedOn w:val="Normal"/>
    <w:link w:val="BalloonTextChar"/>
    <w:uiPriority w:val="99"/>
    <w:semiHidden/>
    <w:unhideWhenUsed/>
    <w:rsid w:val="007E49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956"/>
    <w:rPr>
      <w:rFonts w:ascii="Segoe UI" w:hAnsi="Segoe UI" w:cs="Segoe UI"/>
      <w:sz w:val="18"/>
      <w:szCs w:val="18"/>
    </w:rPr>
  </w:style>
  <w:style w:type="character" w:styleId="PlaceholderText">
    <w:name w:val="Placeholder Text"/>
    <w:basedOn w:val="DefaultParagraphFont"/>
    <w:uiPriority w:val="99"/>
    <w:semiHidden/>
    <w:rsid w:val="007E4956"/>
    <w:rPr>
      <w:color w:val="808080"/>
    </w:rPr>
  </w:style>
  <w:style w:type="character" w:styleId="Hyperlink">
    <w:name w:val="Hyperlink"/>
    <w:basedOn w:val="DefaultParagraphFont"/>
    <w:uiPriority w:val="99"/>
    <w:unhideWhenUsed/>
    <w:rsid w:val="004D28BC"/>
    <w:rPr>
      <w:color w:val="0563C1" w:themeColor="hyperlink"/>
      <w:u w:val="single"/>
    </w:rPr>
  </w:style>
  <w:style w:type="character" w:styleId="FollowedHyperlink">
    <w:name w:val="FollowedHyperlink"/>
    <w:basedOn w:val="DefaultParagraphFont"/>
    <w:uiPriority w:val="99"/>
    <w:semiHidden/>
    <w:unhideWhenUsed/>
    <w:rsid w:val="00DF07C3"/>
    <w:rPr>
      <w:color w:val="954F72" w:themeColor="followedHyperlink"/>
      <w:u w:val="single"/>
    </w:rPr>
  </w:style>
  <w:style w:type="paragraph" w:styleId="Header">
    <w:name w:val="header"/>
    <w:basedOn w:val="Normal"/>
    <w:link w:val="HeaderChar"/>
    <w:unhideWhenUsed/>
    <w:rsid w:val="00AF2D24"/>
    <w:pPr>
      <w:tabs>
        <w:tab w:val="center" w:pos="4513"/>
        <w:tab w:val="right" w:pos="9026"/>
      </w:tabs>
      <w:spacing w:after="0" w:line="240" w:lineRule="auto"/>
    </w:pPr>
  </w:style>
  <w:style w:type="character" w:customStyle="1" w:styleId="HeaderChar">
    <w:name w:val="Header Char"/>
    <w:basedOn w:val="DefaultParagraphFont"/>
    <w:link w:val="Header"/>
    <w:rsid w:val="00AF2D24"/>
  </w:style>
  <w:style w:type="paragraph" w:styleId="NormalWeb">
    <w:name w:val="Normal (Web)"/>
    <w:basedOn w:val="Normal"/>
    <w:uiPriority w:val="99"/>
    <w:unhideWhenUsed/>
    <w:rsid w:val="00260C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07102D"/>
  </w:style>
  <w:style w:type="character" w:customStyle="1" w:styleId="normaltextrun">
    <w:name w:val="normaltextrun"/>
    <w:basedOn w:val="DefaultParagraphFont"/>
    <w:rsid w:val="00C601BE"/>
  </w:style>
  <w:style w:type="character" w:customStyle="1" w:styleId="eop">
    <w:name w:val="eop"/>
    <w:basedOn w:val="DefaultParagraphFont"/>
    <w:rsid w:val="00C601BE"/>
  </w:style>
  <w:style w:type="character" w:styleId="CommentReference">
    <w:name w:val="annotation reference"/>
    <w:basedOn w:val="DefaultParagraphFont"/>
    <w:uiPriority w:val="99"/>
    <w:semiHidden/>
    <w:unhideWhenUsed/>
    <w:rsid w:val="00C601BE"/>
    <w:rPr>
      <w:sz w:val="16"/>
      <w:szCs w:val="16"/>
    </w:rPr>
  </w:style>
  <w:style w:type="paragraph" w:styleId="CommentText">
    <w:name w:val="annotation text"/>
    <w:basedOn w:val="Normal"/>
    <w:link w:val="CommentTextChar"/>
    <w:uiPriority w:val="99"/>
    <w:unhideWhenUsed/>
    <w:rsid w:val="00C601BE"/>
    <w:pPr>
      <w:spacing w:after="200" w:line="240" w:lineRule="auto"/>
    </w:pPr>
    <w:rPr>
      <w:sz w:val="20"/>
      <w:szCs w:val="20"/>
    </w:rPr>
  </w:style>
  <w:style w:type="character" w:customStyle="1" w:styleId="CommentTextChar">
    <w:name w:val="Comment Text Char"/>
    <w:basedOn w:val="DefaultParagraphFont"/>
    <w:link w:val="CommentText"/>
    <w:uiPriority w:val="99"/>
    <w:rsid w:val="00C601BE"/>
    <w:rPr>
      <w:sz w:val="20"/>
      <w:szCs w:val="20"/>
    </w:rPr>
  </w:style>
  <w:style w:type="paragraph" w:customStyle="1" w:styleId="paragraph">
    <w:name w:val="paragraph"/>
    <w:basedOn w:val="Normal"/>
    <w:rsid w:val="00C601B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Number">
    <w:name w:val="List Number"/>
    <w:basedOn w:val="Normal"/>
    <w:uiPriority w:val="99"/>
    <w:unhideWhenUsed/>
    <w:rsid w:val="00461E01"/>
    <w:pPr>
      <w:numPr>
        <w:numId w:val="40"/>
      </w:numPr>
      <w:spacing w:after="200" w:line="276" w:lineRule="auto"/>
      <w:contextualSpacing/>
    </w:pPr>
    <w:rPr>
      <w:rFonts w:eastAsiaTheme="minorEastAsia"/>
      <w:lang w:val="en-US"/>
    </w:rPr>
  </w:style>
  <w:style w:type="paragraph" w:styleId="ListBullet">
    <w:name w:val="List Bullet"/>
    <w:basedOn w:val="Normal"/>
    <w:uiPriority w:val="99"/>
    <w:unhideWhenUsed/>
    <w:rsid w:val="00FD48EE"/>
    <w:pPr>
      <w:numPr>
        <w:numId w:val="41"/>
      </w:numPr>
      <w:spacing w:after="200" w:line="276" w:lineRule="auto"/>
      <w:contextualSpacing/>
    </w:pPr>
    <w:rPr>
      <w:rFonts w:eastAsiaTheme="minorEastAsia"/>
      <w:lang w:val="en-US"/>
    </w:rPr>
  </w:style>
  <w:style w:type="character" w:customStyle="1" w:styleId="Heading3Char">
    <w:name w:val="Heading 3 Char"/>
    <w:basedOn w:val="DefaultParagraphFont"/>
    <w:link w:val="Heading3"/>
    <w:uiPriority w:val="9"/>
    <w:rsid w:val="00FD27E6"/>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BE14C5"/>
    <w:rPr>
      <w:b/>
      <w:bCs/>
    </w:rPr>
  </w:style>
  <w:style w:type="character" w:customStyle="1" w:styleId="Heading2Char">
    <w:name w:val="Heading 2 Char"/>
    <w:basedOn w:val="DefaultParagraphFont"/>
    <w:link w:val="Heading2"/>
    <w:uiPriority w:val="9"/>
    <w:semiHidden/>
    <w:rsid w:val="009A489B"/>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682555">
      <w:bodyDiv w:val="1"/>
      <w:marLeft w:val="0"/>
      <w:marRight w:val="0"/>
      <w:marTop w:val="0"/>
      <w:marBottom w:val="0"/>
      <w:divBdr>
        <w:top w:val="none" w:sz="0" w:space="0" w:color="auto"/>
        <w:left w:val="none" w:sz="0" w:space="0" w:color="auto"/>
        <w:bottom w:val="none" w:sz="0" w:space="0" w:color="auto"/>
        <w:right w:val="none" w:sz="0" w:space="0" w:color="auto"/>
      </w:divBdr>
    </w:div>
    <w:div w:id="156073441">
      <w:bodyDiv w:val="1"/>
      <w:marLeft w:val="0"/>
      <w:marRight w:val="0"/>
      <w:marTop w:val="0"/>
      <w:marBottom w:val="0"/>
      <w:divBdr>
        <w:top w:val="none" w:sz="0" w:space="0" w:color="auto"/>
        <w:left w:val="none" w:sz="0" w:space="0" w:color="auto"/>
        <w:bottom w:val="none" w:sz="0" w:space="0" w:color="auto"/>
        <w:right w:val="none" w:sz="0" w:space="0" w:color="auto"/>
      </w:divBdr>
    </w:div>
    <w:div w:id="936596519">
      <w:bodyDiv w:val="1"/>
      <w:marLeft w:val="0"/>
      <w:marRight w:val="0"/>
      <w:marTop w:val="0"/>
      <w:marBottom w:val="0"/>
      <w:divBdr>
        <w:top w:val="none" w:sz="0" w:space="0" w:color="auto"/>
        <w:left w:val="none" w:sz="0" w:space="0" w:color="auto"/>
        <w:bottom w:val="none" w:sz="0" w:space="0" w:color="auto"/>
        <w:right w:val="none" w:sz="0" w:space="0" w:color="auto"/>
      </w:divBdr>
    </w:div>
    <w:div w:id="1147939694">
      <w:bodyDiv w:val="1"/>
      <w:marLeft w:val="0"/>
      <w:marRight w:val="0"/>
      <w:marTop w:val="0"/>
      <w:marBottom w:val="0"/>
      <w:divBdr>
        <w:top w:val="none" w:sz="0" w:space="0" w:color="auto"/>
        <w:left w:val="none" w:sz="0" w:space="0" w:color="auto"/>
        <w:bottom w:val="none" w:sz="0" w:space="0" w:color="auto"/>
        <w:right w:val="none" w:sz="0" w:space="0" w:color="auto"/>
      </w:divBdr>
    </w:div>
    <w:div w:id="1393191653">
      <w:bodyDiv w:val="1"/>
      <w:marLeft w:val="0"/>
      <w:marRight w:val="0"/>
      <w:marTop w:val="0"/>
      <w:marBottom w:val="0"/>
      <w:divBdr>
        <w:top w:val="none" w:sz="0" w:space="0" w:color="auto"/>
        <w:left w:val="none" w:sz="0" w:space="0" w:color="auto"/>
        <w:bottom w:val="none" w:sz="0" w:space="0" w:color="auto"/>
        <w:right w:val="none" w:sz="0" w:space="0" w:color="auto"/>
      </w:divBdr>
    </w:div>
    <w:div w:id="161227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75867A4A6724FB585B126C10D4D1254"/>
        <w:category>
          <w:name w:val="General"/>
          <w:gallery w:val="placeholder"/>
        </w:category>
        <w:types>
          <w:type w:val="bbPlcHdr"/>
        </w:types>
        <w:behaviors>
          <w:behavior w:val="content"/>
        </w:behaviors>
        <w:guid w:val="{96C4BF6F-1FE7-4560-B2E1-3F0D5B59B7A8}"/>
      </w:docPartPr>
      <w:docPartBody>
        <w:p w:rsidR="003872B7" w:rsidRDefault="0001728B" w:rsidP="0001728B">
          <w:pPr>
            <w:pStyle w:val="F75867A4A6724FB585B126C10D4D1254"/>
          </w:pPr>
          <w:r w:rsidRPr="00A1380C">
            <w:rPr>
              <w:rStyle w:val="PlaceholderText"/>
            </w:rPr>
            <w:t>Choose an item.</w:t>
          </w:r>
        </w:p>
      </w:docPartBody>
    </w:docPart>
    <w:docPart>
      <w:docPartPr>
        <w:name w:val="3A779B5AF8B94525AD648F11B1879198"/>
        <w:category>
          <w:name w:val="General"/>
          <w:gallery w:val="placeholder"/>
        </w:category>
        <w:types>
          <w:type w:val="bbPlcHdr"/>
        </w:types>
        <w:behaviors>
          <w:behavior w:val="content"/>
        </w:behaviors>
        <w:guid w:val="{AD2D5D47-6856-4C50-8B2D-7773EFF298D8}"/>
      </w:docPartPr>
      <w:docPartBody>
        <w:p w:rsidR="003872B7" w:rsidRDefault="0001728B" w:rsidP="0001728B">
          <w:pPr>
            <w:pStyle w:val="3A779B5AF8B94525AD648F11B1879198"/>
          </w:pPr>
          <w:r w:rsidRPr="00BA16E6">
            <w:rPr>
              <w:rStyle w:val="PlaceholderText"/>
            </w:rPr>
            <w:t>Choose an item.</w:t>
          </w:r>
        </w:p>
      </w:docPartBody>
    </w:docPart>
    <w:docPart>
      <w:docPartPr>
        <w:name w:val="BA7B567A020F4DD28D482B7218F80189"/>
        <w:category>
          <w:name w:val="General"/>
          <w:gallery w:val="placeholder"/>
        </w:category>
        <w:types>
          <w:type w:val="bbPlcHdr"/>
        </w:types>
        <w:behaviors>
          <w:behavior w:val="content"/>
        </w:behaviors>
        <w:guid w:val="{5C0C0A4C-B725-44C5-8BF3-5BBFD359148F}"/>
      </w:docPartPr>
      <w:docPartBody>
        <w:p w:rsidR="003872B7" w:rsidRDefault="0001728B" w:rsidP="0001728B">
          <w:pPr>
            <w:pStyle w:val="BA7B567A020F4DD28D482B7218F80189"/>
          </w:pPr>
          <w:r w:rsidRPr="00BA16E6">
            <w:rPr>
              <w:rStyle w:val="PlaceholderText"/>
            </w:rPr>
            <w:t>Choose an item.</w:t>
          </w:r>
        </w:p>
      </w:docPartBody>
    </w:docPart>
    <w:docPart>
      <w:docPartPr>
        <w:name w:val="ABE6380FEC5A4630828510C92AFF43D9"/>
        <w:category>
          <w:name w:val="General"/>
          <w:gallery w:val="placeholder"/>
        </w:category>
        <w:types>
          <w:type w:val="bbPlcHdr"/>
        </w:types>
        <w:behaviors>
          <w:behavior w:val="content"/>
        </w:behaviors>
        <w:guid w:val="{9FD504FF-5A15-45E4-AFF1-6887B80F5364}"/>
      </w:docPartPr>
      <w:docPartBody>
        <w:p w:rsidR="003872B7" w:rsidRDefault="0001728B" w:rsidP="0001728B">
          <w:pPr>
            <w:pStyle w:val="ABE6380FEC5A4630828510C92AFF43D9"/>
          </w:pPr>
          <w:r w:rsidRPr="00A1380C">
            <w:rPr>
              <w:rStyle w:val="PlaceholderText"/>
            </w:rPr>
            <w:t>Choose an item.</w:t>
          </w:r>
        </w:p>
      </w:docPartBody>
    </w:docPart>
    <w:docPart>
      <w:docPartPr>
        <w:name w:val="98445749D4064E71855D58033802C51E"/>
        <w:category>
          <w:name w:val="General"/>
          <w:gallery w:val="placeholder"/>
        </w:category>
        <w:types>
          <w:type w:val="bbPlcHdr"/>
        </w:types>
        <w:behaviors>
          <w:behavior w:val="content"/>
        </w:behaviors>
        <w:guid w:val="{9E512FAF-302D-41CC-9AEC-9F6993E81DFA}"/>
      </w:docPartPr>
      <w:docPartBody>
        <w:p w:rsidR="003872B7" w:rsidRDefault="0001728B" w:rsidP="0001728B">
          <w:pPr>
            <w:pStyle w:val="98445749D4064E71855D58033802C51E"/>
          </w:pPr>
          <w:r w:rsidRPr="00A1380C">
            <w:rPr>
              <w:rStyle w:val="PlaceholderText"/>
            </w:rPr>
            <w:t>Choose an item.</w:t>
          </w:r>
        </w:p>
      </w:docPartBody>
    </w:docPart>
    <w:docPart>
      <w:docPartPr>
        <w:name w:val="65AA1E093E4D44D4BCF6B5AD73FE62BF"/>
        <w:category>
          <w:name w:val="General"/>
          <w:gallery w:val="placeholder"/>
        </w:category>
        <w:types>
          <w:type w:val="bbPlcHdr"/>
        </w:types>
        <w:behaviors>
          <w:behavior w:val="content"/>
        </w:behaviors>
        <w:guid w:val="{FD5A0E75-2DAF-4DAA-BE14-0496EBB8F7AD}"/>
      </w:docPartPr>
      <w:docPartBody>
        <w:p w:rsidR="003872B7" w:rsidRDefault="0001728B" w:rsidP="0001728B">
          <w:pPr>
            <w:pStyle w:val="65AA1E093E4D44D4BCF6B5AD73FE62BF"/>
          </w:pPr>
          <w:r w:rsidRPr="00BA16E6">
            <w:rPr>
              <w:rStyle w:val="PlaceholderText"/>
            </w:rPr>
            <w:t>Choose an item.</w:t>
          </w:r>
        </w:p>
      </w:docPartBody>
    </w:docPart>
    <w:docPart>
      <w:docPartPr>
        <w:name w:val="AD9A9FE8B2D34100A4598C157758131D"/>
        <w:category>
          <w:name w:val="General"/>
          <w:gallery w:val="placeholder"/>
        </w:category>
        <w:types>
          <w:type w:val="bbPlcHdr"/>
        </w:types>
        <w:behaviors>
          <w:behavior w:val="content"/>
        </w:behaviors>
        <w:guid w:val="{16220FDE-7EB2-4FC0-9B63-C205117A5E7E}"/>
      </w:docPartPr>
      <w:docPartBody>
        <w:p w:rsidR="00F53F21" w:rsidRDefault="007D0A2D" w:rsidP="007D0A2D">
          <w:pPr>
            <w:pStyle w:val="AD9A9FE8B2D34100A4598C157758131D"/>
          </w:pPr>
          <w:r w:rsidRPr="00BA16E6">
            <w:rPr>
              <w:rStyle w:val="PlaceholderText"/>
            </w:rPr>
            <w:t>Choose an item.</w:t>
          </w:r>
        </w:p>
      </w:docPartBody>
    </w:docPart>
    <w:docPart>
      <w:docPartPr>
        <w:name w:val="65BDC802A70F407BB3461C3D1B01F7BA"/>
        <w:category>
          <w:name w:val="General"/>
          <w:gallery w:val="placeholder"/>
        </w:category>
        <w:types>
          <w:type w:val="bbPlcHdr"/>
        </w:types>
        <w:behaviors>
          <w:behavior w:val="content"/>
        </w:behaviors>
        <w:guid w:val="{03763D06-CAA7-41C4-ACC5-E64C353DBCC1}"/>
      </w:docPartPr>
      <w:docPartBody>
        <w:p w:rsidR="00F53F21" w:rsidRDefault="007D0A2D" w:rsidP="007D0A2D">
          <w:pPr>
            <w:pStyle w:val="65BDC802A70F407BB3461C3D1B01F7BA"/>
          </w:pPr>
          <w:r w:rsidRPr="00BA16E6">
            <w:rPr>
              <w:rStyle w:val="PlaceholderText"/>
            </w:rPr>
            <w:t>Choose an item.</w:t>
          </w:r>
        </w:p>
      </w:docPartBody>
    </w:docPart>
    <w:docPart>
      <w:docPartPr>
        <w:name w:val="91CDECA558F948D1A01C8E77E0EC95F6"/>
        <w:category>
          <w:name w:val="General"/>
          <w:gallery w:val="placeholder"/>
        </w:category>
        <w:types>
          <w:type w:val="bbPlcHdr"/>
        </w:types>
        <w:behaviors>
          <w:behavior w:val="content"/>
        </w:behaviors>
        <w:guid w:val="{68C0322E-D71A-42A3-A7D9-EE0B6BAB6412}"/>
      </w:docPartPr>
      <w:docPartBody>
        <w:p w:rsidR="00DD0795" w:rsidRDefault="00F53F21" w:rsidP="00F53F21">
          <w:pPr>
            <w:pStyle w:val="91CDECA558F948D1A01C8E77E0EC95F6"/>
          </w:pPr>
          <w:r w:rsidRPr="00BA16E6">
            <w:rPr>
              <w:rStyle w:val="PlaceholderText"/>
            </w:rPr>
            <w:t>Choose an item.</w:t>
          </w:r>
        </w:p>
      </w:docPartBody>
    </w:docPart>
    <w:docPart>
      <w:docPartPr>
        <w:name w:val="55565F0D7E524E728F7DD29E09414DF9"/>
        <w:category>
          <w:name w:val="General"/>
          <w:gallery w:val="placeholder"/>
        </w:category>
        <w:types>
          <w:type w:val="bbPlcHdr"/>
        </w:types>
        <w:behaviors>
          <w:behavior w:val="content"/>
        </w:behaviors>
        <w:guid w:val="{DD3A95B8-E231-46C4-85CF-86E9CF461C75}"/>
      </w:docPartPr>
      <w:docPartBody>
        <w:p w:rsidR="00DD0795" w:rsidRDefault="00F53F21" w:rsidP="00F53F21">
          <w:pPr>
            <w:pStyle w:val="55565F0D7E524E728F7DD29E09414DF9"/>
          </w:pPr>
          <w:r w:rsidRPr="00BA16E6">
            <w:rPr>
              <w:rStyle w:val="PlaceholderText"/>
            </w:rPr>
            <w:t>Choose an item.</w:t>
          </w:r>
        </w:p>
      </w:docPartBody>
    </w:docPart>
    <w:docPart>
      <w:docPartPr>
        <w:name w:val="51ACA2BA57C64320A321DA32C38BBD2B"/>
        <w:category>
          <w:name w:val="General"/>
          <w:gallery w:val="placeholder"/>
        </w:category>
        <w:types>
          <w:type w:val="bbPlcHdr"/>
        </w:types>
        <w:behaviors>
          <w:behavior w:val="content"/>
        </w:behaviors>
        <w:guid w:val="{F447372D-77A9-43DB-96E4-956CACF2E799}"/>
      </w:docPartPr>
      <w:docPartBody>
        <w:p w:rsidR="003D27F7" w:rsidRDefault="0024234D" w:rsidP="0024234D">
          <w:pPr>
            <w:pStyle w:val="51ACA2BA57C64320A321DA32C38BBD2B"/>
          </w:pPr>
          <w:r w:rsidRPr="00BA16E6">
            <w:rPr>
              <w:rStyle w:val="PlaceholderText"/>
            </w:rPr>
            <w:t>Choose an item.</w:t>
          </w:r>
        </w:p>
      </w:docPartBody>
    </w:docPart>
    <w:docPart>
      <w:docPartPr>
        <w:name w:val="7D3F27833B2249FD921953745C936878"/>
        <w:category>
          <w:name w:val="General"/>
          <w:gallery w:val="placeholder"/>
        </w:category>
        <w:types>
          <w:type w:val="bbPlcHdr"/>
        </w:types>
        <w:behaviors>
          <w:behavior w:val="content"/>
        </w:behaviors>
        <w:guid w:val="{7DCA0262-4E2C-4063-97A0-3AEB98D7F94D}"/>
      </w:docPartPr>
      <w:docPartBody>
        <w:p w:rsidR="003D27F7" w:rsidRDefault="0024234D" w:rsidP="0024234D">
          <w:pPr>
            <w:pStyle w:val="7D3F27833B2249FD921953745C936878"/>
          </w:pPr>
          <w:r w:rsidRPr="00BA16E6">
            <w:rPr>
              <w:rStyle w:val="PlaceholderText"/>
            </w:rPr>
            <w:t>Choose an item.</w:t>
          </w:r>
        </w:p>
      </w:docPartBody>
    </w:docPart>
    <w:docPart>
      <w:docPartPr>
        <w:name w:val="3DB90258541840138BCD925028C5890B"/>
        <w:category>
          <w:name w:val="General"/>
          <w:gallery w:val="placeholder"/>
        </w:category>
        <w:types>
          <w:type w:val="bbPlcHdr"/>
        </w:types>
        <w:behaviors>
          <w:behavior w:val="content"/>
        </w:behaviors>
        <w:guid w:val="{123B6CB4-6168-4366-A7D9-DCB9C8C57087}"/>
      </w:docPartPr>
      <w:docPartBody>
        <w:p w:rsidR="003D27F7" w:rsidRDefault="0024234D" w:rsidP="0024234D">
          <w:pPr>
            <w:pStyle w:val="3DB90258541840138BCD925028C5890B"/>
          </w:pPr>
          <w:r w:rsidRPr="00BA16E6">
            <w:rPr>
              <w:rStyle w:val="PlaceholderText"/>
            </w:rPr>
            <w:t>Choose an item.</w:t>
          </w:r>
        </w:p>
      </w:docPartBody>
    </w:docPart>
    <w:docPart>
      <w:docPartPr>
        <w:name w:val="F5850915B1C44FF2B37E22E1A0361836"/>
        <w:category>
          <w:name w:val="General"/>
          <w:gallery w:val="placeholder"/>
        </w:category>
        <w:types>
          <w:type w:val="bbPlcHdr"/>
        </w:types>
        <w:behaviors>
          <w:behavior w:val="content"/>
        </w:behaviors>
        <w:guid w:val="{858F5CBF-ABD7-4F12-A219-F5EF549E4394}"/>
      </w:docPartPr>
      <w:docPartBody>
        <w:p w:rsidR="003D27F7" w:rsidRDefault="0024234D" w:rsidP="0024234D">
          <w:pPr>
            <w:pStyle w:val="F5850915B1C44FF2B37E22E1A0361836"/>
          </w:pPr>
          <w:r w:rsidRPr="00BA16E6">
            <w:rPr>
              <w:rStyle w:val="PlaceholderText"/>
            </w:rPr>
            <w:t>Choose an item.</w:t>
          </w:r>
        </w:p>
      </w:docPartBody>
    </w:docPart>
    <w:docPart>
      <w:docPartPr>
        <w:name w:val="60F8E55E008B427AA77BC78A683BEBD2"/>
        <w:category>
          <w:name w:val="General"/>
          <w:gallery w:val="placeholder"/>
        </w:category>
        <w:types>
          <w:type w:val="bbPlcHdr"/>
        </w:types>
        <w:behaviors>
          <w:behavior w:val="content"/>
        </w:behaviors>
        <w:guid w:val="{0C5C0FE9-7592-48BE-A43E-CB49B1217EF8}"/>
      </w:docPartPr>
      <w:docPartBody>
        <w:p w:rsidR="003D27F7" w:rsidRDefault="0024234D" w:rsidP="0024234D">
          <w:pPr>
            <w:pStyle w:val="60F8E55E008B427AA77BC78A683BEBD2"/>
          </w:pPr>
          <w:r w:rsidRPr="00BA16E6">
            <w:rPr>
              <w:rStyle w:val="PlaceholderText"/>
            </w:rPr>
            <w:t>Choose an item.</w:t>
          </w:r>
        </w:p>
      </w:docPartBody>
    </w:docPart>
    <w:docPart>
      <w:docPartPr>
        <w:name w:val="BFA88A537A1E4453A4675DC5E383DBA9"/>
        <w:category>
          <w:name w:val="General"/>
          <w:gallery w:val="placeholder"/>
        </w:category>
        <w:types>
          <w:type w:val="bbPlcHdr"/>
        </w:types>
        <w:behaviors>
          <w:behavior w:val="content"/>
        </w:behaviors>
        <w:guid w:val="{099F76E0-8365-4093-9A4D-24120DBC903A}"/>
      </w:docPartPr>
      <w:docPartBody>
        <w:p w:rsidR="003D27F7" w:rsidRDefault="0024234D" w:rsidP="0024234D">
          <w:pPr>
            <w:pStyle w:val="BFA88A537A1E4453A4675DC5E383DBA9"/>
          </w:pPr>
          <w:r w:rsidRPr="00A1380C">
            <w:rPr>
              <w:rStyle w:val="PlaceholderText"/>
            </w:rPr>
            <w:t>Choose an item.</w:t>
          </w:r>
        </w:p>
      </w:docPartBody>
    </w:docPart>
    <w:docPart>
      <w:docPartPr>
        <w:name w:val="3DD9E002637A4AA6BA6BB1B8540AD072"/>
        <w:category>
          <w:name w:val="General"/>
          <w:gallery w:val="placeholder"/>
        </w:category>
        <w:types>
          <w:type w:val="bbPlcHdr"/>
        </w:types>
        <w:behaviors>
          <w:behavior w:val="content"/>
        </w:behaviors>
        <w:guid w:val="{7E5F3D4B-F95A-4397-9FDF-F5127C1A4A42}"/>
      </w:docPartPr>
      <w:docPartBody>
        <w:p w:rsidR="003D27F7" w:rsidRDefault="0024234D" w:rsidP="0024234D">
          <w:pPr>
            <w:pStyle w:val="3DD9E002637A4AA6BA6BB1B8540AD072"/>
          </w:pPr>
          <w:r w:rsidRPr="00A1380C">
            <w:rPr>
              <w:rStyle w:val="PlaceholderText"/>
            </w:rPr>
            <w:t>Choose an item.</w:t>
          </w:r>
        </w:p>
      </w:docPartBody>
    </w:docPart>
    <w:docPart>
      <w:docPartPr>
        <w:name w:val="98090EB4563E4F78922E1D16AD87FE6F"/>
        <w:category>
          <w:name w:val="General"/>
          <w:gallery w:val="placeholder"/>
        </w:category>
        <w:types>
          <w:type w:val="bbPlcHdr"/>
        </w:types>
        <w:behaviors>
          <w:behavior w:val="content"/>
        </w:behaviors>
        <w:guid w:val="{D76FF561-D522-4A86-9609-6031CECB15BC}"/>
      </w:docPartPr>
      <w:docPartBody>
        <w:p w:rsidR="003D27F7" w:rsidRDefault="0024234D" w:rsidP="0024234D">
          <w:pPr>
            <w:pStyle w:val="98090EB4563E4F78922E1D16AD87FE6F"/>
          </w:pPr>
          <w:r w:rsidRPr="00BA16E6">
            <w:rPr>
              <w:rStyle w:val="PlaceholderText"/>
            </w:rPr>
            <w:t>Choose an item.</w:t>
          </w:r>
        </w:p>
      </w:docPartBody>
    </w:docPart>
    <w:docPart>
      <w:docPartPr>
        <w:name w:val="3FAFD27E5BD34070BD5E5137D5DB6390"/>
        <w:category>
          <w:name w:val="General"/>
          <w:gallery w:val="placeholder"/>
        </w:category>
        <w:types>
          <w:type w:val="bbPlcHdr"/>
        </w:types>
        <w:behaviors>
          <w:behavior w:val="content"/>
        </w:behaviors>
        <w:guid w:val="{D61B8719-1AFF-4C95-9D3E-643B31F04571}"/>
      </w:docPartPr>
      <w:docPartBody>
        <w:p w:rsidR="003D27F7" w:rsidRDefault="0024234D" w:rsidP="0024234D">
          <w:pPr>
            <w:pStyle w:val="3FAFD27E5BD34070BD5E5137D5DB6390"/>
          </w:pPr>
          <w:r w:rsidRPr="00BA16E6">
            <w:rPr>
              <w:rStyle w:val="PlaceholderText"/>
            </w:rPr>
            <w:t>Choose an item.</w:t>
          </w:r>
        </w:p>
      </w:docPartBody>
    </w:docPart>
    <w:docPart>
      <w:docPartPr>
        <w:name w:val="45C2FB6B7D354F6A90C14CCE3AE65EF3"/>
        <w:category>
          <w:name w:val="General"/>
          <w:gallery w:val="placeholder"/>
        </w:category>
        <w:types>
          <w:type w:val="bbPlcHdr"/>
        </w:types>
        <w:behaviors>
          <w:behavior w:val="content"/>
        </w:behaviors>
        <w:guid w:val="{0C340587-AAD3-4A78-A5C0-486C0EE6B41B}"/>
      </w:docPartPr>
      <w:docPartBody>
        <w:p w:rsidR="003D27F7" w:rsidRDefault="0024234D" w:rsidP="0024234D">
          <w:pPr>
            <w:pStyle w:val="45C2FB6B7D354F6A90C14CCE3AE65EF3"/>
          </w:pPr>
          <w:r w:rsidRPr="00BA16E6">
            <w:rPr>
              <w:rStyle w:val="PlaceholderText"/>
            </w:rPr>
            <w:t>Choose an item.</w:t>
          </w:r>
        </w:p>
      </w:docPartBody>
    </w:docPart>
    <w:docPart>
      <w:docPartPr>
        <w:name w:val="4AC53D0179C0418681EE64E259172F91"/>
        <w:category>
          <w:name w:val="General"/>
          <w:gallery w:val="placeholder"/>
        </w:category>
        <w:types>
          <w:type w:val="bbPlcHdr"/>
        </w:types>
        <w:behaviors>
          <w:behavior w:val="content"/>
        </w:behaviors>
        <w:guid w:val="{A72D4766-BFCA-4F88-BA73-69EC36714CDA}"/>
      </w:docPartPr>
      <w:docPartBody>
        <w:p w:rsidR="003D27F7" w:rsidRDefault="0024234D" w:rsidP="0024234D">
          <w:pPr>
            <w:pStyle w:val="4AC53D0179C0418681EE64E259172F91"/>
          </w:pPr>
          <w:r w:rsidRPr="00BA16E6">
            <w:rPr>
              <w:rStyle w:val="PlaceholderText"/>
            </w:rPr>
            <w:t>Choose an item.</w:t>
          </w:r>
        </w:p>
      </w:docPartBody>
    </w:docPart>
    <w:docPart>
      <w:docPartPr>
        <w:name w:val="59D0B0869366462E9B0E2A033B9FBD04"/>
        <w:category>
          <w:name w:val="General"/>
          <w:gallery w:val="placeholder"/>
        </w:category>
        <w:types>
          <w:type w:val="bbPlcHdr"/>
        </w:types>
        <w:behaviors>
          <w:behavior w:val="content"/>
        </w:behaviors>
        <w:guid w:val="{531AFC4B-39ED-49CF-A14A-414C7BB7FA57}"/>
      </w:docPartPr>
      <w:docPartBody>
        <w:p w:rsidR="003D27F7" w:rsidRDefault="0024234D" w:rsidP="0024234D">
          <w:pPr>
            <w:pStyle w:val="59D0B0869366462E9B0E2A033B9FBD04"/>
          </w:pPr>
          <w:r w:rsidRPr="00BA16E6">
            <w:rPr>
              <w:rStyle w:val="PlaceholderText"/>
            </w:rPr>
            <w:t>Choose an item.</w:t>
          </w:r>
        </w:p>
      </w:docPartBody>
    </w:docPart>
    <w:docPart>
      <w:docPartPr>
        <w:name w:val="0295F47C6F1A40E98DAE65605E578382"/>
        <w:category>
          <w:name w:val="General"/>
          <w:gallery w:val="placeholder"/>
        </w:category>
        <w:types>
          <w:type w:val="bbPlcHdr"/>
        </w:types>
        <w:behaviors>
          <w:behavior w:val="content"/>
        </w:behaviors>
        <w:guid w:val="{FD728188-FBCA-44FA-B30F-CC03E26B7219}"/>
      </w:docPartPr>
      <w:docPartBody>
        <w:p w:rsidR="008E681B" w:rsidRDefault="005176B3" w:rsidP="005176B3">
          <w:pPr>
            <w:pStyle w:val="0295F47C6F1A40E98DAE65605E578382"/>
          </w:pPr>
          <w:r w:rsidRPr="00055548">
            <w:rPr>
              <w:rStyle w:val="PlaceholderText"/>
              <w:rFonts w:cstheme="minorHAnsi"/>
            </w:rPr>
            <w:t>Choose an item.</w:t>
          </w:r>
        </w:p>
      </w:docPartBody>
    </w:docPart>
    <w:docPart>
      <w:docPartPr>
        <w:name w:val="C59309C7657C43B3BC3CA439F1233827"/>
        <w:category>
          <w:name w:val="General"/>
          <w:gallery w:val="placeholder"/>
        </w:category>
        <w:types>
          <w:type w:val="bbPlcHdr"/>
        </w:types>
        <w:behaviors>
          <w:behavior w:val="content"/>
        </w:behaviors>
        <w:guid w:val="{50E4D182-BF79-43A1-AEFD-3B2391BF3F9A}"/>
      </w:docPartPr>
      <w:docPartBody>
        <w:p w:rsidR="008E681B" w:rsidRDefault="005176B3" w:rsidP="005176B3">
          <w:pPr>
            <w:pStyle w:val="C59309C7657C43B3BC3CA439F1233827"/>
          </w:pPr>
          <w:r w:rsidRPr="00055548">
            <w:rPr>
              <w:rStyle w:val="PlaceholderText"/>
              <w:rFonts w:cstheme="minorHAnsi"/>
            </w:rPr>
            <w:t>Choose an item.</w:t>
          </w:r>
        </w:p>
      </w:docPartBody>
    </w:docPart>
    <w:docPart>
      <w:docPartPr>
        <w:name w:val="2B26B3E8A4E84047BEAA9498288FFD4F"/>
        <w:category>
          <w:name w:val="General"/>
          <w:gallery w:val="placeholder"/>
        </w:category>
        <w:types>
          <w:type w:val="bbPlcHdr"/>
        </w:types>
        <w:behaviors>
          <w:behavior w:val="content"/>
        </w:behaviors>
        <w:guid w:val="{33F6179D-F2DF-4184-8CDB-4DF14CBA5FCD}"/>
      </w:docPartPr>
      <w:docPartBody>
        <w:p w:rsidR="008E681B" w:rsidRDefault="005176B3" w:rsidP="005176B3">
          <w:pPr>
            <w:pStyle w:val="2B26B3E8A4E84047BEAA9498288FFD4F"/>
          </w:pPr>
          <w:r w:rsidRPr="00055548">
            <w:rPr>
              <w:rStyle w:val="PlaceholderText"/>
              <w:rFonts w:cstheme="minorHAnsi"/>
            </w:rPr>
            <w:t>Choose an item.</w:t>
          </w:r>
        </w:p>
      </w:docPartBody>
    </w:docPart>
    <w:docPart>
      <w:docPartPr>
        <w:name w:val="314D8AB381D34BA7BBD7C41C97892537"/>
        <w:category>
          <w:name w:val="General"/>
          <w:gallery w:val="placeholder"/>
        </w:category>
        <w:types>
          <w:type w:val="bbPlcHdr"/>
        </w:types>
        <w:behaviors>
          <w:behavior w:val="content"/>
        </w:behaviors>
        <w:guid w:val="{9E27310A-D2D3-4722-9965-7CF1497F2105}"/>
      </w:docPartPr>
      <w:docPartBody>
        <w:p w:rsidR="008E681B" w:rsidRDefault="005176B3" w:rsidP="005176B3">
          <w:pPr>
            <w:pStyle w:val="314D8AB381D34BA7BBD7C41C97892537"/>
          </w:pPr>
          <w:r w:rsidRPr="00055548">
            <w:rPr>
              <w:rStyle w:val="PlaceholderText"/>
              <w:rFonts w:cstheme="minorHAnsi"/>
            </w:rPr>
            <w:t>Choose an item.</w:t>
          </w:r>
        </w:p>
      </w:docPartBody>
    </w:docPart>
    <w:docPart>
      <w:docPartPr>
        <w:name w:val="7E4193AA25D5487792EABA911C96D499"/>
        <w:category>
          <w:name w:val="General"/>
          <w:gallery w:val="placeholder"/>
        </w:category>
        <w:types>
          <w:type w:val="bbPlcHdr"/>
        </w:types>
        <w:behaviors>
          <w:behavior w:val="content"/>
        </w:behaviors>
        <w:guid w:val="{839C7E54-3107-4998-82CA-844DDC9A0689}"/>
      </w:docPartPr>
      <w:docPartBody>
        <w:p w:rsidR="008E681B" w:rsidRDefault="005176B3" w:rsidP="005176B3">
          <w:pPr>
            <w:pStyle w:val="7E4193AA25D5487792EABA911C96D499"/>
          </w:pPr>
          <w:r w:rsidRPr="00055548">
            <w:rPr>
              <w:rStyle w:val="PlaceholderText"/>
              <w:rFonts w:cstheme="minorHAnsi"/>
            </w:rPr>
            <w:t>Choose an item.</w:t>
          </w:r>
        </w:p>
      </w:docPartBody>
    </w:docPart>
    <w:docPart>
      <w:docPartPr>
        <w:name w:val="865ACCF888C74904B5261DFBBF6DF84B"/>
        <w:category>
          <w:name w:val="General"/>
          <w:gallery w:val="placeholder"/>
        </w:category>
        <w:types>
          <w:type w:val="bbPlcHdr"/>
        </w:types>
        <w:behaviors>
          <w:behavior w:val="content"/>
        </w:behaviors>
        <w:guid w:val="{CD067AF4-C755-41BB-82D9-F3C519E5B30C}"/>
      </w:docPartPr>
      <w:docPartBody>
        <w:p w:rsidR="008E681B" w:rsidRDefault="005176B3" w:rsidP="005176B3">
          <w:pPr>
            <w:pStyle w:val="865ACCF888C74904B5261DFBBF6DF84B"/>
          </w:pPr>
          <w:r w:rsidRPr="00055548">
            <w:rPr>
              <w:rStyle w:val="PlaceholderText"/>
              <w:rFonts w:cstheme="minorHAnsi"/>
            </w:rPr>
            <w:t>Choose an item.</w:t>
          </w:r>
        </w:p>
      </w:docPartBody>
    </w:docPart>
    <w:docPart>
      <w:docPartPr>
        <w:name w:val="1E96A9F6D3AA4157899F0E210793BC47"/>
        <w:category>
          <w:name w:val="General"/>
          <w:gallery w:val="placeholder"/>
        </w:category>
        <w:types>
          <w:type w:val="bbPlcHdr"/>
        </w:types>
        <w:behaviors>
          <w:behavior w:val="content"/>
        </w:behaviors>
        <w:guid w:val="{2874E982-07E8-4A03-89FC-931C13781901}"/>
      </w:docPartPr>
      <w:docPartBody>
        <w:p w:rsidR="008E681B" w:rsidRDefault="005176B3" w:rsidP="005176B3">
          <w:pPr>
            <w:pStyle w:val="1E96A9F6D3AA4157899F0E210793BC47"/>
          </w:pPr>
          <w:r w:rsidRPr="00055548">
            <w:rPr>
              <w:rStyle w:val="PlaceholderText"/>
              <w:rFonts w:cstheme="minorHAnsi"/>
            </w:rPr>
            <w:t>Choose an item.</w:t>
          </w:r>
        </w:p>
      </w:docPartBody>
    </w:docPart>
    <w:docPart>
      <w:docPartPr>
        <w:name w:val="ED417BEDAD5241FBB2649C0CCC80DB9D"/>
        <w:category>
          <w:name w:val="General"/>
          <w:gallery w:val="placeholder"/>
        </w:category>
        <w:types>
          <w:type w:val="bbPlcHdr"/>
        </w:types>
        <w:behaviors>
          <w:behavior w:val="content"/>
        </w:behaviors>
        <w:guid w:val="{C3F4A214-C730-4A2E-B78A-6DDB5785F6E0}"/>
      </w:docPartPr>
      <w:docPartBody>
        <w:p w:rsidR="008E681B" w:rsidRDefault="005176B3" w:rsidP="005176B3">
          <w:pPr>
            <w:pStyle w:val="ED417BEDAD5241FBB2649C0CCC80DB9D"/>
          </w:pPr>
          <w:r w:rsidRPr="00055548">
            <w:rPr>
              <w:rStyle w:val="PlaceholderText"/>
              <w:rFonts w:cstheme="minorHAnsi"/>
            </w:rPr>
            <w:t>Choose an item.</w:t>
          </w:r>
        </w:p>
      </w:docPartBody>
    </w:docPart>
    <w:docPart>
      <w:docPartPr>
        <w:name w:val="4289EB3799B54A038686DD7529132F0C"/>
        <w:category>
          <w:name w:val="General"/>
          <w:gallery w:val="placeholder"/>
        </w:category>
        <w:types>
          <w:type w:val="bbPlcHdr"/>
        </w:types>
        <w:behaviors>
          <w:behavior w:val="content"/>
        </w:behaviors>
        <w:guid w:val="{504E635E-C9C1-46F9-9C6E-4AD349609F69}"/>
      </w:docPartPr>
      <w:docPartBody>
        <w:p w:rsidR="008E681B" w:rsidRDefault="005176B3" w:rsidP="005176B3">
          <w:pPr>
            <w:pStyle w:val="4289EB3799B54A038686DD7529132F0C"/>
          </w:pPr>
          <w:r w:rsidRPr="00055548">
            <w:rPr>
              <w:rStyle w:val="PlaceholderText"/>
              <w:rFonts w:cstheme="minorHAnsi"/>
            </w:rPr>
            <w:t>Choose an item.</w:t>
          </w:r>
        </w:p>
      </w:docPartBody>
    </w:docPart>
    <w:docPart>
      <w:docPartPr>
        <w:name w:val="7D66C796DFFF42CD98D2413E6C7EDA51"/>
        <w:category>
          <w:name w:val="General"/>
          <w:gallery w:val="placeholder"/>
        </w:category>
        <w:types>
          <w:type w:val="bbPlcHdr"/>
        </w:types>
        <w:behaviors>
          <w:behavior w:val="content"/>
        </w:behaviors>
        <w:guid w:val="{EB2DDE5C-494F-401F-80E8-3D82E2841CAC}"/>
      </w:docPartPr>
      <w:docPartBody>
        <w:p w:rsidR="008E681B" w:rsidRDefault="005176B3" w:rsidP="005176B3">
          <w:pPr>
            <w:pStyle w:val="7D66C796DFFF42CD98D2413E6C7EDA51"/>
          </w:pPr>
          <w:r w:rsidRPr="00055548">
            <w:rPr>
              <w:rStyle w:val="PlaceholderText"/>
              <w:rFonts w:cstheme="minorHAnsi"/>
            </w:rPr>
            <w:t>Choose an item.</w:t>
          </w:r>
        </w:p>
      </w:docPartBody>
    </w:docPart>
    <w:docPart>
      <w:docPartPr>
        <w:name w:val="492C5AD129524976BB1C986AAFCF720D"/>
        <w:category>
          <w:name w:val="General"/>
          <w:gallery w:val="placeholder"/>
        </w:category>
        <w:types>
          <w:type w:val="bbPlcHdr"/>
        </w:types>
        <w:behaviors>
          <w:behavior w:val="content"/>
        </w:behaviors>
        <w:guid w:val="{7287D0B2-2D81-4FEE-968A-D7ABE4624873}"/>
      </w:docPartPr>
      <w:docPartBody>
        <w:p w:rsidR="008E681B" w:rsidRDefault="005176B3" w:rsidP="005176B3">
          <w:pPr>
            <w:pStyle w:val="492C5AD129524976BB1C986AAFCF720D"/>
          </w:pPr>
          <w:r w:rsidRPr="00055548">
            <w:rPr>
              <w:rStyle w:val="PlaceholderText"/>
              <w:rFonts w:cstheme="minorHAnsi"/>
            </w:rPr>
            <w:t>Choose an item.</w:t>
          </w:r>
        </w:p>
      </w:docPartBody>
    </w:docPart>
    <w:docPart>
      <w:docPartPr>
        <w:name w:val="D9B39D74309F4CAD81264D4B4E1A170C"/>
        <w:category>
          <w:name w:val="General"/>
          <w:gallery w:val="placeholder"/>
        </w:category>
        <w:types>
          <w:type w:val="bbPlcHdr"/>
        </w:types>
        <w:behaviors>
          <w:behavior w:val="content"/>
        </w:behaviors>
        <w:guid w:val="{FAD44B6F-CA6C-44DD-A4EF-95591EF58736}"/>
      </w:docPartPr>
      <w:docPartBody>
        <w:p w:rsidR="008E681B" w:rsidRDefault="005176B3" w:rsidP="005176B3">
          <w:pPr>
            <w:pStyle w:val="D9B39D74309F4CAD81264D4B4E1A170C"/>
          </w:pPr>
          <w:r w:rsidRPr="00055548">
            <w:rPr>
              <w:rStyle w:val="PlaceholderText"/>
              <w:rFonts w:cstheme="minorHAnsi"/>
            </w:rPr>
            <w:t>Choose an item.</w:t>
          </w:r>
        </w:p>
      </w:docPartBody>
    </w:docPart>
    <w:docPart>
      <w:docPartPr>
        <w:name w:val="7EB810FFE9BF49A989EB12432388BBD5"/>
        <w:category>
          <w:name w:val="General"/>
          <w:gallery w:val="placeholder"/>
        </w:category>
        <w:types>
          <w:type w:val="bbPlcHdr"/>
        </w:types>
        <w:behaviors>
          <w:behavior w:val="content"/>
        </w:behaviors>
        <w:guid w:val="{478F006D-6E00-4591-BA08-CA625F5ECB65}"/>
      </w:docPartPr>
      <w:docPartBody>
        <w:p w:rsidR="008E681B" w:rsidRDefault="005176B3" w:rsidP="005176B3">
          <w:pPr>
            <w:pStyle w:val="7EB810FFE9BF49A989EB12432388BBD5"/>
          </w:pPr>
          <w:r w:rsidRPr="00E77056">
            <w:rPr>
              <w:rStyle w:val="PlaceholderText"/>
            </w:rPr>
            <w:t>Choose an item.</w:t>
          </w:r>
        </w:p>
      </w:docPartBody>
    </w:docPart>
    <w:docPart>
      <w:docPartPr>
        <w:name w:val="8F287A7482E4418A963AD35AAFC0833C"/>
        <w:category>
          <w:name w:val="General"/>
          <w:gallery w:val="placeholder"/>
        </w:category>
        <w:types>
          <w:type w:val="bbPlcHdr"/>
        </w:types>
        <w:behaviors>
          <w:behavior w:val="content"/>
        </w:behaviors>
        <w:guid w:val="{3D1C6C8D-A9A9-4832-A048-80D3BBA8992A}"/>
      </w:docPartPr>
      <w:docPartBody>
        <w:p w:rsidR="008E681B" w:rsidRDefault="005176B3" w:rsidP="005176B3">
          <w:pPr>
            <w:pStyle w:val="8F287A7482E4418A963AD35AAFC0833C"/>
          </w:pPr>
          <w:r w:rsidRPr="00E77056">
            <w:rPr>
              <w:rStyle w:val="PlaceholderText"/>
            </w:rPr>
            <w:t>Choose an item.</w:t>
          </w:r>
        </w:p>
      </w:docPartBody>
    </w:docPart>
    <w:docPart>
      <w:docPartPr>
        <w:name w:val="2631A41BD16C4DDB8BD4FAB8E7F7C48B"/>
        <w:category>
          <w:name w:val="General"/>
          <w:gallery w:val="placeholder"/>
        </w:category>
        <w:types>
          <w:type w:val="bbPlcHdr"/>
        </w:types>
        <w:behaviors>
          <w:behavior w:val="content"/>
        </w:behaviors>
        <w:guid w:val="{7274BFE7-3BF5-435E-A66F-55F5819A8405}"/>
      </w:docPartPr>
      <w:docPartBody>
        <w:p w:rsidR="008E681B" w:rsidRDefault="005176B3" w:rsidP="005176B3">
          <w:pPr>
            <w:pStyle w:val="2631A41BD16C4DDB8BD4FAB8E7F7C48B"/>
          </w:pPr>
          <w:r w:rsidRPr="00E77056">
            <w:rPr>
              <w:rStyle w:val="PlaceholderText"/>
            </w:rPr>
            <w:t>Choose an item.</w:t>
          </w:r>
        </w:p>
      </w:docPartBody>
    </w:docPart>
    <w:docPart>
      <w:docPartPr>
        <w:name w:val="07D1DD2A826043A485DB6D5332C86F7F"/>
        <w:category>
          <w:name w:val="General"/>
          <w:gallery w:val="placeholder"/>
        </w:category>
        <w:types>
          <w:type w:val="bbPlcHdr"/>
        </w:types>
        <w:behaviors>
          <w:behavior w:val="content"/>
        </w:behaviors>
        <w:guid w:val="{0ED7632F-8B32-4B42-81F3-BB3DFF368744}"/>
      </w:docPartPr>
      <w:docPartBody>
        <w:p w:rsidR="008E681B" w:rsidRDefault="005176B3" w:rsidP="005176B3">
          <w:pPr>
            <w:pStyle w:val="07D1DD2A826043A485DB6D5332C86F7F"/>
          </w:pPr>
          <w:r w:rsidRPr="00E77056">
            <w:rPr>
              <w:rStyle w:val="PlaceholderText"/>
            </w:rPr>
            <w:t>Choose an item.</w:t>
          </w:r>
        </w:p>
      </w:docPartBody>
    </w:docPart>
    <w:docPart>
      <w:docPartPr>
        <w:name w:val="B6605846FED94E749A3162163018BFA9"/>
        <w:category>
          <w:name w:val="General"/>
          <w:gallery w:val="placeholder"/>
        </w:category>
        <w:types>
          <w:type w:val="bbPlcHdr"/>
        </w:types>
        <w:behaviors>
          <w:behavior w:val="content"/>
        </w:behaviors>
        <w:guid w:val="{7468D17C-33C8-4FD2-A135-78EB30E9A37B}"/>
      </w:docPartPr>
      <w:docPartBody>
        <w:p w:rsidR="008E681B" w:rsidRDefault="005176B3" w:rsidP="005176B3">
          <w:pPr>
            <w:pStyle w:val="B6605846FED94E749A3162163018BFA9"/>
          </w:pPr>
          <w:r w:rsidRPr="00E77056">
            <w:rPr>
              <w:rStyle w:val="PlaceholderText"/>
            </w:rPr>
            <w:t>Choose an item.</w:t>
          </w:r>
        </w:p>
      </w:docPartBody>
    </w:docPart>
    <w:docPart>
      <w:docPartPr>
        <w:name w:val="82853FF3E04D454DAC3C449A3BF388DA"/>
        <w:category>
          <w:name w:val="General"/>
          <w:gallery w:val="placeholder"/>
        </w:category>
        <w:types>
          <w:type w:val="bbPlcHdr"/>
        </w:types>
        <w:behaviors>
          <w:behavior w:val="content"/>
        </w:behaviors>
        <w:guid w:val="{5FBF9DF7-0EC4-4D08-B655-0C0CB11DABEE}"/>
      </w:docPartPr>
      <w:docPartBody>
        <w:p w:rsidR="008E681B" w:rsidRDefault="005176B3" w:rsidP="005176B3">
          <w:pPr>
            <w:pStyle w:val="82853FF3E04D454DAC3C449A3BF388DA"/>
          </w:pPr>
          <w:r w:rsidRPr="00E77056">
            <w:rPr>
              <w:rStyle w:val="PlaceholderText"/>
            </w:rPr>
            <w:t>Choose an item.</w:t>
          </w:r>
        </w:p>
      </w:docPartBody>
    </w:docPart>
    <w:docPart>
      <w:docPartPr>
        <w:name w:val="54D7ED522A5A4A9CB8D568BE57A18345"/>
        <w:category>
          <w:name w:val="General"/>
          <w:gallery w:val="placeholder"/>
        </w:category>
        <w:types>
          <w:type w:val="bbPlcHdr"/>
        </w:types>
        <w:behaviors>
          <w:behavior w:val="content"/>
        </w:behaviors>
        <w:guid w:val="{16FD328D-3D07-40DC-B094-B8216EB853EA}"/>
      </w:docPartPr>
      <w:docPartBody>
        <w:p w:rsidR="008E681B" w:rsidRDefault="005176B3" w:rsidP="005176B3">
          <w:pPr>
            <w:pStyle w:val="54D7ED522A5A4A9CB8D568BE57A18345"/>
          </w:pPr>
          <w:r w:rsidRPr="00E77056">
            <w:rPr>
              <w:rStyle w:val="PlaceholderText"/>
            </w:rPr>
            <w:t>Choose an item.</w:t>
          </w:r>
        </w:p>
      </w:docPartBody>
    </w:docPart>
    <w:docPart>
      <w:docPartPr>
        <w:name w:val="41EFC58C6A934021BEFD4A8AD10B516C"/>
        <w:category>
          <w:name w:val="General"/>
          <w:gallery w:val="placeholder"/>
        </w:category>
        <w:types>
          <w:type w:val="bbPlcHdr"/>
        </w:types>
        <w:behaviors>
          <w:behavior w:val="content"/>
        </w:behaviors>
        <w:guid w:val="{6890F31A-C72C-4ADB-8848-470CA2A4534F}"/>
      </w:docPartPr>
      <w:docPartBody>
        <w:p w:rsidR="008E681B" w:rsidRDefault="005176B3" w:rsidP="005176B3">
          <w:pPr>
            <w:pStyle w:val="41EFC58C6A934021BEFD4A8AD10B516C"/>
          </w:pPr>
          <w:r w:rsidRPr="00E77056">
            <w:rPr>
              <w:rStyle w:val="PlaceholderText"/>
            </w:rPr>
            <w:t>Choose an item.</w:t>
          </w:r>
        </w:p>
      </w:docPartBody>
    </w:docPart>
    <w:docPart>
      <w:docPartPr>
        <w:name w:val="756676D143A644DF8E1D90D2E9EE05F0"/>
        <w:category>
          <w:name w:val="General"/>
          <w:gallery w:val="placeholder"/>
        </w:category>
        <w:types>
          <w:type w:val="bbPlcHdr"/>
        </w:types>
        <w:behaviors>
          <w:behavior w:val="content"/>
        </w:behaviors>
        <w:guid w:val="{54347452-E32D-45FD-A821-5259FD560187}"/>
      </w:docPartPr>
      <w:docPartBody>
        <w:p w:rsidR="008E681B" w:rsidRDefault="005176B3" w:rsidP="005176B3">
          <w:pPr>
            <w:pStyle w:val="756676D143A644DF8E1D90D2E9EE05F0"/>
          </w:pPr>
          <w:r w:rsidRPr="00A1380C">
            <w:rPr>
              <w:rStyle w:val="PlaceholderText"/>
            </w:rPr>
            <w:t>Choose an item.</w:t>
          </w:r>
        </w:p>
      </w:docPartBody>
    </w:docPart>
    <w:docPart>
      <w:docPartPr>
        <w:name w:val="73D4A7B2C7E54D48B9E9669E5949A443"/>
        <w:category>
          <w:name w:val="General"/>
          <w:gallery w:val="placeholder"/>
        </w:category>
        <w:types>
          <w:type w:val="bbPlcHdr"/>
        </w:types>
        <w:behaviors>
          <w:behavior w:val="content"/>
        </w:behaviors>
        <w:guid w:val="{43D98EA3-60D5-4F64-937A-FCC6A30B74C8}"/>
      </w:docPartPr>
      <w:docPartBody>
        <w:p w:rsidR="008E681B" w:rsidRDefault="005176B3" w:rsidP="005176B3">
          <w:pPr>
            <w:pStyle w:val="73D4A7B2C7E54D48B9E9669E5949A443"/>
          </w:pPr>
          <w:r w:rsidRPr="00A1380C">
            <w:rPr>
              <w:rStyle w:val="PlaceholderText"/>
            </w:rPr>
            <w:t>Choose an item.</w:t>
          </w:r>
        </w:p>
      </w:docPartBody>
    </w:docPart>
    <w:docPart>
      <w:docPartPr>
        <w:name w:val="F167AD89A5694CCBB6DA323302E3DABC"/>
        <w:category>
          <w:name w:val="General"/>
          <w:gallery w:val="placeholder"/>
        </w:category>
        <w:types>
          <w:type w:val="bbPlcHdr"/>
        </w:types>
        <w:behaviors>
          <w:behavior w:val="content"/>
        </w:behaviors>
        <w:guid w:val="{B61BC695-511F-4968-BFC3-8D3CF88DCD3C}"/>
      </w:docPartPr>
      <w:docPartBody>
        <w:p w:rsidR="008E681B" w:rsidRDefault="005176B3" w:rsidP="005176B3">
          <w:pPr>
            <w:pStyle w:val="F167AD89A5694CCBB6DA323302E3DABC"/>
          </w:pPr>
          <w:r w:rsidRPr="00A1380C">
            <w:rPr>
              <w:rStyle w:val="PlaceholderText"/>
            </w:rPr>
            <w:t>Choose an item.</w:t>
          </w:r>
        </w:p>
      </w:docPartBody>
    </w:docPart>
    <w:docPart>
      <w:docPartPr>
        <w:name w:val="99A231FB236E4B8382A848A4FEA35617"/>
        <w:category>
          <w:name w:val="General"/>
          <w:gallery w:val="placeholder"/>
        </w:category>
        <w:types>
          <w:type w:val="bbPlcHdr"/>
        </w:types>
        <w:behaviors>
          <w:behavior w:val="content"/>
        </w:behaviors>
        <w:guid w:val="{930941A4-E034-4E0E-ABA8-E1B19612DD94}"/>
      </w:docPartPr>
      <w:docPartBody>
        <w:p w:rsidR="008E681B" w:rsidRDefault="005176B3" w:rsidP="005176B3">
          <w:pPr>
            <w:pStyle w:val="99A231FB236E4B8382A848A4FEA35617"/>
          </w:pPr>
          <w:r w:rsidRPr="00A1380C">
            <w:rPr>
              <w:rStyle w:val="PlaceholderText"/>
            </w:rPr>
            <w:t>Choose an item.</w:t>
          </w:r>
        </w:p>
      </w:docPartBody>
    </w:docPart>
    <w:docPart>
      <w:docPartPr>
        <w:name w:val="30C8F4C35CD2439C8A4CDDC0EE65C2A3"/>
        <w:category>
          <w:name w:val="General"/>
          <w:gallery w:val="placeholder"/>
        </w:category>
        <w:types>
          <w:type w:val="bbPlcHdr"/>
        </w:types>
        <w:behaviors>
          <w:behavior w:val="content"/>
        </w:behaviors>
        <w:guid w:val="{D50CF1B0-A9B8-41CF-B342-E27E43EFCC39}"/>
      </w:docPartPr>
      <w:docPartBody>
        <w:p w:rsidR="008E681B" w:rsidRDefault="005176B3" w:rsidP="005176B3">
          <w:pPr>
            <w:pStyle w:val="30C8F4C35CD2439C8A4CDDC0EE65C2A3"/>
          </w:pPr>
          <w:r w:rsidRPr="00055548">
            <w:rPr>
              <w:rStyle w:val="PlaceholderText"/>
              <w:rFonts w:cstheme="minorHAnsi"/>
            </w:rPr>
            <w:t>Choose an item.</w:t>
          </w:r>
        </w:p>
      </w:docPartBody>
    </w:docPart>
    <w:docPart>
      <w:docPartPr>
        <w:name w:val="F4A472CA875249B9A3204F7080F8F09B"/>
        <w:category>
          <w:name w:val="General"/>
          <w:gallery w:val="placeholder"/>
        </w:category>
        <w:types>
          <w:type w:val="bbPlcHdr"/>
        </w:types>
        <w:behaviors>
          <w:behavior w:val="content"/>
        </w:behaviors>
        <w:guid w:val="{8865380E-F0A7-46A8-B156-1A76873B0737}"/>
      </w:docPartPr>
      <w:docPartBody>
        <w:p w:rsidR="008E681B" w:rsidRDefault="005176B3" w:rsidP="005176B3">
          <w:pPr>
            <w:pStyle w:val="F4A472CA875249B9A3204F7080F8F09B"/>
          </w:pPr>
          <w:r w:rsidRPr="00055548">
            <w:rPr>
              <w:rStyle w:val="PlaceholderText"/>
              <w:rFonts w:cstheme="minorHAnsi"/>
            </w:rPr>
            <w:t>Choose an item.</w:t>
          </w:r>
        </w:p>
      </w:docPartBody>
    </w:docPart>
    <w:docPart>
      <w:docPartPr>
        <w:name w:val="9E9237A7792B4FB79AC676C9083AA54D"/>
        <w:category>
          <w:name w:val="General"/>
          <w:gallery w:val="placeholder"/>
        </w:category>
        <w:types>
          <w:type w:val="bbPlcHdr"/>
        </w:types>
        <w:behaviors>
          <w:behavior w:val="content"/>
        </w:behaviors>
        <w:guid w:val="{7DEC1570-7E87-45B5-BE3E-A51E711ADEE8}"/>
      </w:docPartPr>
      <w:docPartBody>
        <w:p w:rsidR="008E681B" w:rsidRDefault="005176B3" w:rsidP="005176B3">
          <w:pPr>
            <w:pStyle w:val="9E9237A7792B4FB79AC676C9083AA54D"/>
          </w:pPr>
          <w:r w:rsidRPr="00055548">
            <w:rPr>
              <w:rStyle w:val="PlaceholderText"/>
              <w:rFonts w:cstheme="minorHAnsi"/>
            </w:rPr>
            <w:t>Choose an item.</w:t>
          </w:r>
        </w:p>
      </w:docPartBody>
    </w:docPart>
    <w:docPart>
      <w:docPartPr>
        <w:name w:val="939CAC40DCFE4B07B1FC180F03670387"/>
        <w:category>
          <w:name w:val="General"/>
          <w:gallery w:val="placeholder"/>
        </w:category>
        <w:types>
          <w:type w:val="bbPlcHdr"/>
        </w:types>
        <w:behaviors>
          <w:behavior w:val="content"/>
        </w:behaviors>
        <w:guid w:val="{436B95DA-565B-453A-9F6D-6F9E80DB39C5}"/>
      </w:docPartPr>
      <w:docPartBody>
        <w:p w:rsidR="008E681B" w:rsidRDefault="005176B3" w:rsidP="005176B3">
          <w:pPr>
            <w:pStyle w:val="939CAC40DCFE4B07B1FC180F03670387"/>
          </w:pPr>
          <w:r w:rsidRPr="00055548">
            <w:rPr>
              <w:rStyle w:val="PlaceholderText"/>
              <w:rFonts w:cstheme="minorHAnsi"/>
            </w:rPr>
            <w:t>Choose an item.</w:t>
          </w:r>
        </w:p>
      </w:docPartBody>
    </w:docPart>
    <w:docPart>
      <w:docPartPr>
        <w:name w:val="4E63FCB4E06E4609B45962FE1995D7C7"/>
        <w:category>
          <w:name w:val="General"/>
          <w:gallery w:val="placeholder"/>
        </w:category>
        <w:types>
          <w:type w:val="bbPlcHdr"/>
        </w:types>
        <w:behaviors>
          <w:behavior w:val="content"/>
        </w:behaviors>
        <w:guid w:val="{476B8400-3B80-41F9-B446-760E3EC901EA}"/>
      </w:docPartPr>
      <w:docPartBody>
        <w:p w:rsidR="008E681B" w:rsidRDefault="005176B3" w:rsidP="005176B3">
          <w:pPr>
            <w:pStyle w:val="4E63FCB4E06E4609B45962FE1995D7C7"/>
          </w:pPr>
          <w:r w:rsidRPr="00E77056">
            <w:rPr>
              <w:rStyle w:val="PlaceholderText"/>
            </w:rPr>
            <w:t>Choose an item.</w:t>
          </w:r>
        </w:p>
      </w:docPartBody>
    </w:docPart>
    <w:docPart>
      <w:docPartPr>
        <w:name w:val="9774091E3A5B41658E133EF248CC65BD"/>
        <w:category>
          <w:name w:val="General"/>
          <w:gallery w:val="placeholder"/>
        </w:category>
        <w:types>
          <w:type w:val="bbPlcHdr"/>
        </w:types>
        <w:behaviors>
          <w:behavior w:val="content"/>
        </w:behaviors>
        <w:guid w:val="{A175BD93-62B2-4793-87FE-8A62A6F3166A}"/>
      </w:docPartPr>
      <w:docPartBody>
        <w:p w:rsidR="008E681B" w:rsidRDefault="005176B3" w:rsidP="005176B3">
          <w:pPr>
            <w:pStyle w:val="9774091E3A5B41658E133EF248CC65BD"/>
          </w:pPr>
          <w:r w:rsidRPr="00E77056">
            <w:rPr>
              <w:rStyle w:val="PlaceholderText"/>
            </w:rPr>
            <w:t>Choose an item.</w:t>
          </w:r>
        </w:p>
      </w:docPartBody>
    </w:docPart>
    <w:docPart>
      <w:docPartPr>
        <w:name w:val="3BAA551722294272B8B5269D88B9B0CB"/>
        <w:category>
          <w:name w:val="General"/>
          <w:gallery w:val="placeholder"/>
        </w:category>
        <w:types>
          <w:type w:val="bbPlcHdr"/>
        </w:types>
        <w:behaviors>
          <w:behavior w:val="content"/>
        </w:behaviors>
        <w:guid w:val="{E13660D8-7B4A-44CE-B33D-708EC7A6A3D8}"/>
      </w:docPartPr>
      <w:docPartBody>
        <w:p w:rsidR="008E681B" w:rsidRDefault="005176B3" w:rsidP="005176B3">
          <w:pPr>
            <w:pStyle w:val="3BAA551722294272B8B5269D88B9B0CB"/>
          </w:pPr>
          <w:r w:rsidRPr="00E77056">
            <w:rPr>
              <w:rStyle w:val="PlaceholderText"/>
            </w:rPr>
            <w:t>Choose an item.</w:t>
          </w:r>
        </w:p>
      </w:docPartBody>
    </w:docPart>
    <w:docPart>
      <w:docPartPr>
        <w:name w:val="CCCDA44C9DE1470F9173D2CAD975A44D"/>
        <w:category>
          <w:name w:val="General"/>
          <w:gallery w:val="placeholder"/>
        </w:category>
        <w:types>
          <w:type w:val="bbPlcHdr"/>
        </w:types>
        <w:behaviors>
          <w:behavior w:val="content"/>
        </w:behaviors>
        <w:guid w:val="{85826DB9-B2B0-4A64-B6C8-7296E4C87752}"/>
      </w:docPartPr>
      <w:docPartBody>
        <w:p w:rsidR="008E681B" w:rsidRDefault="005176B3" w:rsidP="005176B3">
          <w:pPr>
            <w:pStyle w:val="CCCDA44C9DE1470F9173D2CAD975A44D"/>
          </w:pPr>
          <w:r w:rsidRPr="00E77056">
            <w:rPr>
              <w:rStyle w:val="PlaceholderText"/>
            </w:rPr>
            <w:t>Choose an item.</w:t>
          </w:r>
        </w:p>
      </w:docPartBody>
    </w:docPart>
    <w:docPart>
      <w:docPartPr>
        <w:name w:val="9F10BD12B1B94BB5B8AA0799290C5606"/>
        <w:category>
          <w:name w:val="General"/>
          <w:gallery w:val="placeholder"/>
        </w:category>
        <w:types>
          <w:type w:val="bbPlcHdr"/>
        </w:types>
        <w:behaviors>
          <w:behavior w:val="content"/>
        </w:behaviors>
        <w:guid w:val="{D9E2D689-1D94-455B-A3F3-20D7E084385F}"/>
      </w:docPartPr>
      <w:docPartBody>
        <w:p w:rsidR="008E681B" w:rsidRDefault="005176B3" w:rsidP="005176B3">
          <w:pPr>
            <w:pStyle w:val="9F10BD12B1B94BB5B8AA0799290C5606"/>
          </w:pPr>
          <w:r w:rsidRPr="00055548">
            <w:rPr>
              <w:rStyle w:val="PlaceholderText"/>
              <w:rFonts w:cstheme="minorHAnsi"/>
            </w:rPr>
            <w:t>Choose an item.</w:t>
          </w:r>
        </w:p>
      </w:docPartBody>
    </w:docPart>
    <w:docPart>
      <w:docPartPr>
        <w:name w:val="EE590313F09A4B91BCDA8BEC54DA269C"/>
        <w:category>
          <w:name w:val="General"/>
          <w:gallery w:val="placeholder"/>
        </w:category>
        <w:types>
          <w:type w:val="bbPlcHdr"/>
        </w:types>
        <w:behaviors>
          <w:behavior w:val="content"/>
        </w:behaviors>
        <w:guid w:val="{82815284-90F6-4F74-B08C-C9BFAF7A58F8}"/>
      </w:docPartPr>
      <w:docPartBody>
        <w:p w:rsidR="008E681B" w:rsidRDefault="005176B3" w:rsidP="005176B3">
          <w:pPr>
            <w:pStyle w:val="EE590313F09A4B91BCDA8BEC54DA269C"/>
          </w:pPr>
          <w:r w:rsidRPr="00055548">
            <w:rPr>
              <w:rStyle w:val="PlaceholderText"/>
              <w:rFonts w:cstheme="minorHAnsi"/>
            </w:rPr>
            <w:t>Choose an item.</w:t>
          </w:r>
        </w:p>
      </w:docPartBody>
    </w:docPart>
    <w:docPart>
      <w:docPartPr>
        <w:name w:val="ADF9A075E4154893AD038CA6470B4C87"/>
        <w:category>
          <w:name w:val="General"/>
          <w:gallery w:val="placeholder"/>
        </w:category>
        <w:types>
          <w:type w:val="bbPlcHdr"/>
        </w:types>
        <w:behaviors>
          <w:behavior w:val="content"/>
        </w:behaviors>
        <w:guid w:val="{3134C5B2-0458-45EA-8C53-D084DB1385A5}"/>
      </w:docPartPr>
      <w:docPartBody>
        <w:p w:rsidR="008E681B" w:rsidRDefault="005176B3" w:rsidP="005176B3">
          <w:pPr>
            <w:pStyle w:val="ADF9A075E4154893AD038CA6470B4C87"/>
          </w:pPr>
          <w:r w:rsidRPr="00055548">
            <w:rPr>
              <w:rStyle w:val="PlaceholderText"/>
              <w:rFonts w:cstheme="minorHAnsi"/>
            </w:rPr>
            <w:t>Choose an item.</w:t>
          </w:r>
        </w:p>
      </w:docPartBody>
    </w:docPart>
    <w:docPart>
      <w:docPartPr>
        <w:name w:val="69CFCB04271448409D138B137288A1F7"/>
        <w:category>
          <w:name w:val="General"/>
          <w:gallery w:val="placeholder"/>
        </w:category>
        <w:types>
          <w:type w:val="bbPlcHdr"/>
        </w:types>
        <w:behaviors>
          <w:behavior w:val="content"/>
        </w:behaviors>
        <w:guid w:val="{84820F8C-4445-434B-9D21-834D12BC5482}"/>
      </w:docPartPr>
      <w:docPartBody>
        <w:p w:rsidR="008E681B" w:rsidRDefault="005176B3" w:rsidP="005176B3">
          <w:pPr>
            <w:pStyle w:val="69CFCB04271448409D138B137288A1F7"/>
          </w:pPr>
          <w:r w:rsidRPr="00055548">
            <w:rPr>
              <w:rStyle w:val="PlaceholderText"/>
              <w:rFonts w:cstheme="minorHAnsi"/>
            </w:rPr>
            <w:t>Choose an item.</w:t>
          </w:r>
        </w:p>
      </w:docPartBody>
    </w:docPart>
    <w:docPart>
      <w:docPartPr>
        <w:name w:val="68D71E83BA9742DE8022F0BE07EB5170"/>
        <w:category>
          <w:name w:val="General"/>
          <w:gallery w:val="placeholder"/>
        </w:category>
        <w:types>
          <w:type w:val="bbPlcHdr"/>
        </w:types>
        <w:behaviors>
          <w:behavior w:val="content"/>
        </w:behaviors>
        <w:guid w:val="{DDE87128-F907-49C0-865A-59C97B56E6EB}"/>
      </w:docPartPr>
      <w:docPartBody>
        <w:p w:rsidR="008E681B" w:rsidRDefault="005176B3" w:rsidP="005176B3">
          <w:pPr>
            <w:pStyle w:val="68D71E83BA9742DE8022F0BE07EB5170"/>
          </w:pPr>
          <w:r w:rsidRPr="00E77056">
            <w:rPr>
              <w:rStyle w:val="PlaceholderText"/>
            </w:rPr>
            <w:t>Choose an item.</w:t>
          </w:r>
        </w:p>
      </w:docPartBody>
    </w:docPart>
    <w:docPart>
      <w:docPartPr>
        <w:name w:val="D613A1DCAAD4410897DD6D98125C58E5"/>
        <w:category>
          <w:name w:val="General"/>
          <w:gallery w:val="placeholder"/>
        </w:category>
        <w:types>
          <w:type w:val="bbPlcHdr"/>
        </w:types>
        <w:behaviors>
          <w:behavior w:val="content"/>
        </w:behaviors>
        <w:guid w:val="{309C956A-D669-45BB-A7FF-7F07D8C2F58D}"/>
      </w:docPartPr>
      <w:docPartBody>
        <w:p w:rsidR="008E681B" w:rsidRDefault="005176B3" w:rsidP="005176B3">
          <w:pPr>
            <w:pStyle w:val="D613A1DCAAD4410897DD6D98125C58E5"/>
          </w:pPr>
          <w:r w:rsidRPr="00E77056">
            <w:rPr>
              <w:rStyle w:val="PlaceholderText"/>
            </w:rPr>
            <w:t>Choose an item.</w:t>
          </w:r>
        </w:p>
      </w:docPartBody>
    </w:docPart>
    <w:docPart>
      <w:docPartPr>
        <w:name w:val="B01C708892F14269BC60F37C30C63D85"/>
        <w:category>
          <w:name w:val="General"/>
          <w:gallery w:val="placeholder"/>
        </w:category>
        <w:types>
          <w:type w:val="bbPlcHdr"/>
        </w:types>
        <w:behaviors>
          <w:behavior w:val="content"/>
        </w:behaviors>
        <w:guid w:val="{776C49FE-EAA0-45AA-AF87-F4FFDFF0EDF3}"/>
      </w:docPartPr>
      <w:docPartBody>
        <w:p w:rsidR="008E681B" w:rsidRDefault="005176B3" w:rsidP="005176B3">
          <w:pPr>
            <w:pStyle w:val="B01C708892F14269BC60F37C30C63D85"/>
          </w:pPr>
          <w:r w:rsidRPr="00E77056">
            <w:rPr>
              <w:rStyle w:val="PlaceholderText"/>
            </w:rPr>
            <w:t>Choose an item.</w:t>
          </w:r>
        </w:p>
      </w:docPartBody>
    </w:docPart>
    <w:docPart>
      <w:docPartPr>
        <w:name w:val="A5CFE821282346C5907D669FC9FA2DBA"/>
        <w:category>
          <w:name w:val="General"/>
          <w:gallery w:val="placeholder"/>
        </w:category>
        <w:types>
          <w:type w:val="bbPlcHdr"/>
        </w:types>
        <w:behaviors>
          <w:behavior w:val="content"/>
        </w:behaviors>
        <w:guid w:val="{DFAA33C4-6A84-4B4A-BEF8-94C54F7431F1}"/>
      </w:docPartPr>
      <w:docPartBody>
        <w:p w:rsidR="008E681B" w:rsidRDefault="005176B3" w:rsidP="005176B3">
          <w:pPr>
            <w:pStyle w:val="A5CFE821282346C5907D669FC9FA2DBA"/>
          </w:pPr>
          <w:r w:rsidRPr="00E77056">
            <w:rPr>
              <w:rStyle w:val="PlaceholderText"/>
            </w:rPr>
            <w:t>Choose an item.</w:t>
          </w:r>
        </w:p>
      </w:docPartBody>
    </w:docPart>
    <w:docPart>
      <w:docPartPr>
        <w:name w:val="4F310FE2631A4D8890C026F7DAAC4AC6"/>
        <w:category>
          <w:name w:val="General"/>
          <w:gallery w:val="placeholder"/>
        </w:category>
        <w:types>
          <w:type w:val="bbPlcHdr"/>
        </w:types>
        <w:behaviors>
          <w:behavior w:val="content"/>
        </w:behaviors>
        <w:guid w:val="{C53E568A-A5D5-40EB-9E4E-F6CDF55FB86D}"/>
      </w:docPartPr>
      <w:docPartBody>
        <w:p w:rsidR="00750FF0" w:rsidRDefault="008E681B" w:rsidP="008E681B">
          <w:pPr>
            <w:pStyle w:val="4F310FE2631A4D8890C026F7DAAC4AC6"/>
          </w:pPr>
          <w:r w:rsidRPr="00BA16E6">
            <w:rPr>
              <w:rStyle w:val="PlaceholderText"/>
            </w:rPr>
            <w:t>Choose an item.</w:t>
          </w:r>
        </w:p>
      </w:docPartBody>
    </w:docPart>
    <w:docPart>
      <w:docPartPr>
        <w:name w:val="E429A5992A0C44138466E3BC013803C7"/>
        <w:category>
          <w:name w:val="General"/>
          <w:gallery w:val="placeholder"/>
        </w:category>
        <w:types>
          <w:type w:val="bbPlcHdr"/>
        </w:types>
        <w:behaviors>
          <w:behavior w:val="content"/>
        </w:behaviors>
        <w:guid w:val="{19FA30BA-181D-4416-A818-6CE502BAAEC8}"/>
      </w:docPartPr>
      <w:docPartBody>
        <w:p w:rsidR="00750FF0" w:rsidRDefault="008E681B" w:rsidP="008E681B">
          <w:pPr>
            <w:pStyle w:val="E429A5992A0C44138466E3BC013803C7"/>
          </w:pPr>
          <w:r w:rsidRPr="00BA16E6">
            <w:rPr>
              <w:rStyle w:val="PlaceholderText"/>
            </w:rPr>
            <w:t>Choose an item.</w:t>
          </w:r>
        </w:p>
      </w:docPartBody>
    </w:docPart>
    <w:docPart>
      <w:docPartPr>
        <w:name w:val="EB73673200644757AE4BDA1E9EFAA73D"/>
        <w:category>
          <w:name w:val="General"/>
          <w:gallery w:val="placeholder"/>
        </w:category>
        <w:types>
          <w:type w:val="bbPlcHdr"/>
        </w:types>
        <w:behaviors>
          <w:behavior w:val="content"/>
        </w:behaviors>
        <w:guid w:val="{7FF2B078-C8BA-45EC-91D3-507C63B37866}"/>
      </w:docPartPr>
      <w:docPartBody>
        <w:p w:rsidR="00750FF0" w:rsidRDefault="008E681B" w:rsidP="008E681B">
          <w:pPr>
            <w:pStyle w:val="EB73673200644757AE4BDA1E9EFAA73D"/>
          </w:pPr>
          <w:r w:rsidRPr="00BA16E6">
            <w:rPr>
              <w:rStyle w:val="PlaceholderText"/>
            </w:rPr>
            <w:t>Choose an item.</w:t>
          </w:r>
        </w:p>
      </w:docPartBody>
    </w:docPart>
    <w:docPart>
      <w:docPartPr>
        <w:name w:val="2F730999490943E88774F548688A79EB"/>
        <w:category>
          <w:name w:val="General"/>
          <w:gallery w:val="placeholder"/>
        </w:category>
        <w:types>
          <w:type w:val="bbPlcHdr"/>
        </w:types>
        <w:behaviors>
          <w:behavior w:val="content"/>
        </w:behaviors>
        <w:guid w:val="{F7DDBF59-2738-4EE8-B6E7-5EF24F3E898F}"/>
      </w:docPartPr>
      <w:docPartBody>
        <w:p w:rsidR="00750FF0" w:rsidRDefault="008E681B" w:rsidP="008E681B">
          <w:pPr>
            <w:pStyle w:val="2F730999490943E88774F548688A79EB"/>
          </w:pPr>
          <w:r w:rsidRPr="00BA16E6">
            <w:rPr>
              <w:rStyle w:val="PlaceholderText"/>
            </w:rPr>
            <w:t>Choose an item.</w:t>
          </w:r>
        </w:p>
      </w:docPartBody>
    </w:docPart>
    <w:docPart>
      <w:docPartPr>
        <w:name w:val="F7604FACB8874B06BC5C1841B783BA05"/>
        <w:category>
          <w:name w:val="General"/>
          <w:gallery w:val="placeholder"/>
        </w:category>
        <w:types>
          <w:type w:val="bbPlcHdr"/>
        </w:types>
        <w:behaviors>
          <w:behavior w:val="content"/>
        </w:behaviors>
        <w:guid w:val="{5156DA80-6985-4FC4-9113-FBE130DBDA88}"/>
      </w:docPartPr>
      <w:docPartBody>
        <w:p w:rsidR="00750FF0" w:rsidRDefault="008E681B" w:rsidP="008E681B">
          <w:pPr>
            <w:pStyle w:val="F7604FACB8874B06BC5C1841B783BA05"/>
          </w:pPr>
          <w:r w:rsidRPr="00BA16E6">
            <w:rPr>
              <w:rStyle w:val="PlaceholderText"/>
            </w:rPr>
            <w:t>Choose an item.</w:t>
          </w:r>
        </w:p>
      </w:docPartBody>
    </w:docPart>
    <w:docPart>
      <w:docPartPr>
        <w:name w:val="A70D5434BA614E849A4C5C05D9808629"/>
        <w:category>
          <w:name w:val="General"/>
          <w:gallery w:val="placeholder"/>
        </w:category>
        <w:types>
          <w:type w:val="bbPlcHdr"/>
        </w:types>
        <w:behaviors>
          <w:behavior w:val="content"/>
        </w:behaviors>
        <w:guid w:val="{E29AC850-9C89-400D-8438-63D3F4CD9342}"/>
      </w:docPartPr>
      <w:docPartBody>
        <w:p w:rsidR="00750FF0" w:rsidRDefault="008E681B" w:rsidP="008E681B">
          <w:pPr>
            <w:pStyle w:val="A70D5434BA614E849A4C5C05D9808629"/>
          </w:pPr>
          <w:r w:rsidRPr="00055548">
            <w:rPr>
              <w:rStyle w:val="PlaceholderText"/>
              <w:rFonts w:cstheme="minorHAnsi"/>
            </w:rPr>
            <w:t>Choose an item.</w:t>
          </w:r>
        </w:p>
      </w:docPartBody>
    </w:docPart>
    <w:docPart>
      <w:docPartPr>
        <w:name w:val="71E4CB174DEE47D0B3E951377CCFCE69"/>
        <w:category>
          <w:name w:val="General"/>
          <w:gallery w:val="placeholder"/>
        </w:category>
        <w:types>
          <w:type w:val="bbPlcHdr"/>
        </w:types>
        <w:behaviors>
          <w:behavior w:val="content"/>
        </w:behaviors>
        <w:guid w:val="{90F3CD8C-E5CE-4822-8780-1E85CFAF93B1}"/>
      </w:docPartPr>
      <w:docPartBody>
        <w:p w:rsidR="00750FF0" w:rsidRDefault="008E681B" w:rsidP="008E681B">
          <w:pPr>
            <w:pStyle w:val="71E4CB174DEE47D0B3E951377CCFCE69"/>
          </w:pPr>
          <w:r w:rsidRPr="00055548">
            <w:rPr>
              <w:rStyle w:val="PlaceholderText"/>
              <w:rFonts w:cstheme="minorHAnsi"/>
            </w:rPr>
            <w:t>Choose an item.</w:t>
          </w:r>
        </w:p>
      </w:docPartBody>
    </w:docPart>
    <w:docPart>
      <w:docPartPr>
        <w:name w:val="32069D056AEB46B5AABE68C303550F90"/>
        <w:category>
          <w:name w:val="General"/>
          <w:gallery w:val="placeholder"/>
        </w:category>
        <w:types>
          <w:type w:val="bbPlcHdr"/>
        </w:types>
        <w:behaviors>
          <w:behavior w:val="content"/>
        </w:behaviors>
        <w:guid w:val="{4349D261-102B-41FA-B18C-1B90D10FC6F0}"/>
      </w:docPartPr>
      <w:docPartBody>
        <w:p w:rsidR="00750FF0" w:rsidRDefault="008E681B" w:rsidP="008E681B">
          <w:pPr>
            <w:pStyle w:val="32069D056AEB46B5AABE68C303550F90"/>
          </w:pPr>
          <w:r w:rsidRPr="00055548">
            <w:rPr>
              <w:rStyle w:val="PlaceholderText"/>
              <w:rFonts w:cstheme="minorHAnsi"/>
            </w:rPr>
            <w:t>Choose an item.</w:t>
          </w:r>
        </w:p>
      </w:docPartBody>
    </w:docPart>
    <w:docPart>
      <w:docPartPr>
        <w:name w:val="B705D073B0DD4582B95FC99B7A59293E"/>
        <w:category>
          <w:name w:val="General"/>
          <w:gallery w:val="placeholder"/>
        </w:category>
        <w:types>
          <w:type w:val="bbPlcHdr"/>
        </w:types>
        <w:behaviors>
          <w:behavior w:val="content"/>
        </w:behaviors>
        <w:guid w:val="{81DC9165-B97F-425E-B3F6-AFD5856F800D}"/>
      </w:docPartPr>
      <w:docPartBody>
        <w:p w:rsidR="00750FF0" w:rsidRDefault="008E681B" w:rsidP="008E681B">
          <w:pPr>
            <w:pStyle w:val="B705D073B0DD4582B95FC99B7A59293E"/>
          </w:pPr>
          <w:r w:rsidRPr="00055548">
            <w:rPr>
              <w:rStyle w:val="PlaceholderText"/>
              <w:rFonts w:cstheme="minorHAnsi"/>
            </w:rPr>
            <w:t>Choose an item.</w:t>
          </w:r>
        </w:p>
      </w:docPartBody>
    </w:docPart>
    <w:docPart>
      <w:docPartPr>
        <w:name w:val="05F2FE0CFCCB489CA861DB1B655AA9D2"/>
        <w:category>
          <w:name w:val="General"/>
          <w:gallery w:val="placeholder"/>
        </w:category>
        <w:types>
          <w:type w:val="bbPlcHdr"/>
        </w:types>
        <w:behaviors>
          <w:behavior w:val="content"/>
        </w:behaviors>
        <w:guid w:val="{50C7762C-59E8-486D-9642-3C8D8542F888}"/>
      </w:docPartPr>
      <w:docPartBody>
        <w:p w:rsidR="00750FF0" w:rsidRDefault="008E681B" w:rsidP="008E681B">
          <w:pPr>
            <w:pStyle w:val="05F2FE0CFCCB489CA861DB1B655AA9D2"/>
          </w:pPr>
          <w:r w:rsidRPr="00A1380C">
            <w:rPr>
              <w:rStyle w:val="PlaceholderText"/>
            </w:rPr>
            <w:t>Choose an item.</w:t>
          </w:r>
        </w:p>
      </w:docPartBody>
    </w:docPart>
    <w:docPart>
      <w:docPartPr>
        <w:name w:val="AAA71620B0C4450CB125D6D8A42247FA"/>
        <w:category>
          <w:name w:val="General"/>
          <w:gallery w:val="placeholder"/>
        </w:category>
        <w:types>
          <w:type w:val="bbPlcHdr"/>
        </w:types>
        <w:behaviors>
          <w:behavior w:val="content"/>
        </w:behaviors>
        <w:guid w:val="{1DF81142-6401-4BF8-BCE2-85193EA4A4A0}"/>
      </w:docPartPr>
      <w:docPartBody>
        <w:p w:rsidR="00750FF0" w:rsidRDefault="008E681B" w:rsidP="008E681B">
          <w:pPr>
            <w:pStyle w:val="AAA71620B0C4450CB125D6D8A42247FA"/>
          </w:pPr>
          <w:r w:rsidRPr="00A1380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623"/>
    <w:rsid w:val="0001728B"/>
    <w:rsid w:val="00054526"/>
    <w:rsid w:val="000D4D4A"/>
    <w:rsid w:val="0024234D"/>
    <w:rsid w:val="00246380"/>
    <w:rsid w:val="003872B7"/>
    <w:rsid w:val="003A15E9"/>
    <w:rsid w:val="003D27F7"/>
    <w:rsid w:val="00426DD3"/>
    <w:rsid w:val="00454D3D"/>
    <w:rsid w:val="005176B3"/>
    <w:rsid w:val="00585C3B"/>
    <w:rsid w:val="006146EE"/>
    <w:rsid w:val="00627DC9"/>
    <w:rsid w:val="00690A5D"/>
    <w:rsid w:val="006A27D2"/>
    <w:rsid w:val="00735623"/>
    <w:rsid w:val="00750FF0"/>
    <w:rsid w:val="00773880"/>
    <w:rsid w:val="007B1940"/>
    <w:rsid w:val="007D0A2D"/>
    <w:rsid w:val="007D1E5E"/>
    <w:rsid w:val="008A2C61"/>
    <w:rsid w:val="008E681B"/>
    <w:rsid w:val="00944003"/>
    <w:rsid w:val="00AE65B6"/>
    <w:rsid w:val="00B17E8E"/>
    <w:rsid w:val="00B30C13"/>
    <w:rsid w:val="00BA1DF0"/>
    <w:rsid w:val="00BD7B9F"/>
    <w:rsid w:val="00C45BC3"/>
    <w:rsid w:val="00C818D7"/>
    <w:rsid w:val="00C94B3B"/>
    <w:rsid w:val="00D012AB"/>
    <w:rsid w:val="00DA4246"/>
    <w:rsid w:val="00DD0795"/>
    <w:rsid w:val="00E53F74"/>
    <w:rsid w:val="00E5408C"/>
    <w:rsid w:val="00EF3228"/>
    <w:rsid w:val="00F52A4F"/>
    <w:rsid w:val="00F53F21"/>
    <w:rsid w:val="00FB3C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81B"/>
    <w:rPr>
      <w:color w:val="808080"/>
    </w:rPr>
  </w:style>
  <w:style w:type="paragraph" w:customStyle="1" w:styleId="51ACA2BA57C64320A321DA32C38BBD2B">
    <w:name w:val="51ACA2BA57C64320A321DA32C38BBD2B"/>
    <w:rsid w:val="0024234D"/>
    <w:pPr>
      <w:spacing w:line="278" w:lineRule="auto"/>
    </w:pPr>
    <w:rPr>
      <w:kern w:val="2"/>
      <w:sz w:val="24"/>
      <w:szCs w:val="24"/>
      <w14:ligatures w14:val="standardContextual"/>
    </w:rPr>
  </w:style>
  <w:style w:type="paragraph" w:customStyle="1" w:styleId="7D3F27833B2249FD921953745C936878">
    <w:name w:val="7D3F27833B2249FD921953745C936878"/>
    <w:rsid w:val="0024234D"/>
    <w:pPr>
      <w:spacing w:line="278" w:lineRule="auto"/>
    </w:pPr>
    <w:rPr>
      <w:kern w:val="2"/>
      <w:sz w:val="24"/>
      <w:szCs w:val="24"/>
      <w14:ligatures w14:val="standardContextual"/>
    </w:rPr>
  </w:style>
  <w:style w:type="paragraph" w:customStyle="1" w:styleId="3DB90258541840138BCD925028C5890B">
    <w:name w:val="3DB90258541840138BCD925028C5890B"/>
    <w:rsid w:val="0024234D"/>
    <w:pPr>
      <w:spacing w:line="278" w:lineRule="auto"/>
    </w:pPr>
    <w:rPr>
      <w:kern w:val="2"/>
      <w:sz w:val="24"/>
      <w:szCs w:val="24"/>
      <w14:ligatures w14:val="standardContextual"/>
    </w:rPr>
  </w:style>
  <w:style w:type="paragraph" w:customStyle="1" w:styleId="F5850915B1C44FF2B37E22E1A0361836">
    <w:name w:val="F5850915B1C44FF2B37E22E1A0361836"/>
    <w:rsid w:val="0024234D"/>
    <w:pPr>
      <w:spacing w:line="278" w:lineRule="auto"/>
    </w:pPr>
    <w:rPr>
      <w:kern w:val="2"/>
      <w:sz w:val="24"/>
      <w:szCs w:val="24"/>
      <w14:ligatures w14:val="standardContextual"/>
    </w:rPr>
  </w:style>
  <w:style w:type="paragraph" w:customStyle="1" w:styleId="60F8E55E008B427AA77BC78A683BEBD2">
    <w:name w:val="60F8E55E008B427AA77BC78A683BEBD2"/>
    <w:rsid w:val="0024234D"/>
    <w:pPr>
      <w:spacing w:line="278" w:lineRule="auto"/>
    </w:pPr>
    <w:rPr>
      <w:kern w:val="2"/>
      <w:sz w:val="24"/>
      <w:szCs w:val="24"/>
      <w14:ligatures w14:val="standardContextual"/>
    </w:rPr>
  </w:style>
  <w:style w:type="paragraph" w:customStyle="1" w:styleId="BFA88A537A1E4453A4675DC5E383DBA9">
    <w:name w:val="BFA88A537A1E4453A4675DC5E383DBA9"/>
    <w:rsid w:val="0024234D"/>
    <w:pPr>
      <w:spacing w:line="278" w:lineRule="auto"/>
    </w:pPr>
    <w:rPr>
      <w:kern w:val="2"/>
      <w:sz w:val="24"/>
      <w:szCs w:val="24"/>
      <w14:ligatures w14:val="standardContextual"/>
    </w:rPr>
  </w:style>
  <w:style w:type="paragraph" w:customStyle="1" w:styleId="3DD9E002637A4AA6BA6BB1B8540AD072">
    <w:name w:val="3DD9E002637A4AA6BA6BB1B8540AD072"/>
    <w:rsid w:val="0024234D"/>
    <w:pPr>
      <w:spacing w:line="278" w:lineRule="auto"/>
    </w:pPr>
    <w:rPr>
      <w:kern w:val="2"/>
      <w:sz w:val="24"/>
      <w:szCs w:val="24"/>
      <w14:ligatures w14:val="standardContextual"/>
    </w:rPr>
  </w:style>
  <w:style w:type="paragraph" w:customStyle="1" w:styleId="98090EB4563E4F78922E1D16AD87FE6F">
    <w:name w:val="98090EB4563E4F78922E1D16AD87FE6F"/>
    <w:rsid w:val="0024234D"/>
    <w:pPr>
      <w:spacing w:line="278" w:lineRule="auto"/>
    </w:pPr>
    <w:rPr>
      <w:kern w:val="2"/>
      <w:sz w:val="24"/>
      <w:szCs w:val="24"/>
      <w14:ligatures w14:val="standardContextual"/>
    </w:rPr>
  </w:style>
  <w:style w:type="paragraph" w:customStyle="1" w:styleId="3FAFD27E5BD34070BD5E5137D5DB6390">
    <w:name w:val="3FAFD27E5BD34070BD5E5137D5DB6390"/>
    <w:rsid w:val="0024234D"/>
    <w:pPr>
      <w:spacing w:line="278" w:lineRule="auto"/>
    </w:pPr>
    <w:rPr>
      <w:kern w:val="2"/>
      <w:sz w:val="24"/>
      <w:szCs w:val="24"/>
      <w14:ligatures w14:val="standardContextual"/>
    </w:rPr>
  </w:style>
  <w:style w:type="paragraph" w:customStyle="1" w:styleId="45C2FB6B7D354F6A90C14CCE3AE65EF3">
    <w:name w:val="45C2FB6B7D354F6A90C14CCE3AE65EF3"/>
    <w:rsid w:val="0024234D"/>
    <w:pPr>
      <w:spacing w:line="278" w:lineRule="auto"/>
    </w:pPr>
    <w:rPr>
      <w:kern w:val="2"/>
      <w:sz w:val="24"/>
      <w:szCs w:val="24"/>
      <w14:ligatures w14:val="standardContextual"/>
    </w:rPr>
  </w:style>
  <w:style w:type="paragraph" w:customStyle="1" w:styleId="4AC53D0179C0418681EE64E259172F91">
    <w:name w:val="4AC53D0179C0418681EE64E259172F91"/>
    <w:rsid w:val="0024234D"/>
    <w:pPr>
      <w:spacing w:line="278" w:lineRule="auto"/>
    </w:pPr>
    <w:rPr>
      <w:kern w:val="2"/>
      <w:sz w:val="24"/>
      <w:szCs w:val="24"/>
      <w14:ligatures w14:val="standardContextual"/>
    </w:rPr>
  </w:style>
  <w:style w:type="paragraph" w:customStyle="1" w:styleId="59D0B0869366462E9B0E2A033B9FBD04">
    <w:name w:val="59D0B0869366462E9B0E2A033B9FBD04"/>
    <w:rsid w:val="0024234D"/>
    <w:pPr>
      <w:spacing w:line="278" w:lineRule="auto"/>
    </w:pPr>
    <w:rPr>
      <w:kern w:val="2"/>
      <w:sz w:val="24"/>
      <w:szCs w:val="24"/>
      <w14:ligatures w14:val="standardContextual"/>
    </w:rPr>
  </w:style>
  <w:style w:type="paragraph" w:customStyle="1" w:styleId="F75867A4A6724FB585B126C10D4D1254">
    <w:name w:val="F75867A4A6724FB585B126C10D4D1254"/>
    <w:rsid w:val="0001728B"/>
  </w:style>
  <w:style w:type="paragraph" w:customStyle="1" w:styleId="3A779B5AF8B94525AD648F11B1879198">
    <w:name w:val="3A779B5AF8B94525AD648F11B1879198"/>
    <w:rsid w:val="0001728B"/>
  </w:style>
  <w:style w:type="paragraph" w:customStyle="1" w:styleId="BA7B567A020F4DD28D482B7218F80189">
    <w:name w:val="BA7B567A020F4DD28D482B7218F80189"/>
    <w:rsid w:val="0001728B"/>
  </w:style>
  <w:style w:type="paragraph" w:customStyle="1" w:styleId="ABE6380FEC5A4630828510C92AFF43D9">
    <w:name w:val="ABE6380FEC5A4630828510C92AFF43D9"/>
    <w:rsid w:val="0001728B"/>
  </w:style>
  <w:style w:type="paragraph" w:customStyle="1" w:styleId="98445749D4064E71855D58033802C51E">
    <w:name w:val="98445749D4064E71855D58033802C51E"/>
    <w:rsid w:val="0001728B"/>
  </w:style>
  <w:style w:type="paragraph" w:customStyle="1" w:styleId="65AA1E093E4D44D4BCF6B5AD73FE62BF">
    <w:name w:val="65AA1E093E4D44D4BCF6B5AD73FE62BF"/>
    <w:rsid w:val="0001728B"/>
  </w:style>
  <w:style w:type="paragraph" w:customStyle="1" w:styleId="AD9A9FE8B2D34100A4598C157758131D">
    <w:name w:val="AD9A9FE8B2D34100A4598C157758131D"/>
    <w:rsid w:val="007D0A2D"/>
  </w:style>
  <w:style w:type="paragraph" w:customStyle="1" w:styleId="65BDC802A70F407BB3461C3D1B01F7BA">
    <w:name w:val="65BDC802A70F407BB3461C3D1B01F7BA"/>
    <w:rsid w:val="007D0A2D"/>
  </w:style>
  <w:style w:type="paragraph" w:customStyle="1" w:styleId="91CDECA558F948D1A01C8E77E0EC95F6">
    <w:name w:val="91CDECA558F948D1A01C8E77E0EC95F6"/>
    <w:rsid w:val="00F53F21"/>
  </w:style>
  <w:style w:type="paragraph" w:customStyle="1" w:styleId="55565F0D7E524E728F7DD29E09414DF9">
    <w:name w:val="55565F0D7E524E728F7DD29E09414DF9"/>
    <w:rsid w:val="00F53F21"/>
  </w:style>
  <w:style w:type="paragraph" w:customStyle="1" w:styleId="0295F47C6F1A40E98DAE65605E578382">
    <w:name w:val="0295F47C6F1A40E98DAE65605E578382"/>
    <w:rsid w:val="005176B3"/>
    <w:pPr>
      <w:spacing w:line="278" w:lineRule="auto"/>
    </w:pPr>
    <w:rPr>
      <w:kern w:val="2"/>
      <w:sz w:val="24"/>
      <w:szCs w:val="24"/>
      <w14:ligatures w14:val="standardContextual"/>
    </w:rPr>
  </w:style>
  <w:style w:type="paragraph" w:customStyle="1" w:styleId="C59309C7657C43B3BC3CA439F1233827">
    <w:name w:val="C59309C7657C43B3BC3CA439F1233827"/>
    <w:rsid w:val="005176B3"/>
    <w:pPr>
      <w:spacing w:line="278" w:lineRule="auto"/>
    </w:pPr>
    <w:rPr>
      <w:kern w:val="2"/>
      <w:sz w:val="24"/>
      <w:szCs w:val="24"/>
      <w14:ligatures w14:val="standardContextual"/>
    </w:rPr>
  </w:style>
  <w:style w:type="paragraph" w:customStyle="1" w:styleId="2B26B3E8A4E84047BEAA9498288FFD4F">
    <w:name w:val="2B26B3E8A4E84047BEAA9498288FFD4F"/>
    <w:rsid w:val="005176B3"/>
    <w:pPr>
      <w:spacing w:line="278" w:lineRule="auto"/>
    </w:pPr>
    <w:rPr>
      <w:kern w:val="2"/>
      <w:sz w:val="24"/>
      <w:szCs w:val="24"/>
      <w14:ligatures w14:val="standardContextual"/>
    </w:rPr>
  </w:style>
  <w:style w:type="paragraph" w:customStyle="1" w:styleId="314D8AB381D34BA7BBD7C41C97892537">
    <w:name w:val="314D8AB381D34BA7BBD7C41C97892537"/>
    <w:rsid w:val="005176B3"/>
    <w:pPr>
      <w:spacing w:line="278" w:lineRule="auto"/>
    </w:pPr>
    <w:rPr>
      <w:kern w:val="2"/>
      <w:sz w:val="24"/>
      <w:szCs w:val="24"/>
      <w14:ligatures w14:val="standardContextual"/>
    </w:rPr>
  </w:style>
  <w:style w:type="paragraph" w:customStyle="1" w:styleId="7E4193AA25D5487792EABA911C96D499">
    <w:name w:val="7E4193AA25D5487792EABA911C96D499"/>
    <w:rsid w:val="005176B3"/>
    <w:pPr>
      <w:spacing w:line="278" w:lineRule="auto"/>
    </w:pPr>
    <w:rPr>
      <w:kern w:val="2"/>
      <w:sz w:val="24"/>
      <w:szCs w:val="24"/>
      <w14:ligatures w14:val="standardContextual"/>
    </w:rPr>
  </w:style>
  <w:style w:type="paragraph" w:customStyle="1" w:styleId="865ACCF888C74904B5261DFBBF6DF84B">
    <w:name w:val="865ACCF888C74904B5261DFBBF6DF84B"/>
    <w:rsid w:val="005176B3"/>
    <w:pPr>
      <w:spacing w:line="278" w:lineRule="auto"/>
    </w:pPr>
    <w:rPr>
      <w:kern w:val="2"/>
      <w:sz w:val="24"/>
      <w:szCs w:val="24"/>
      <w14:ligatures w14:val="standardContextual"/>
    </w:rPr>
  </w:style>
  <w:style w:type="paragraph" w:customStyle="1" w:styleId="1E96A9F6D3AA4157899F0E210793BC47">
    <w:name w:val="1E96A9F6D3AA4157899F0E210793BC47"/>
    <w:rsid w:val="005176B3"/>
    <w:pPr>
      <w:spacing w:line="278" w:lineRule="auto"/>
    </w:pPr>
    <w:rPr>
      <w:kern w:val="2"/>
      <w:sz w:val="24"/>
      <w:szCs w:val="24"/>
      <w14:ligatures w14:val="standardContextual"/>
    </w:rPr>
  </w:style>
  <w:style w:type="paragraph" w:customStyle="1" w:styleId="ED417BEDAD5241FBB2649C0CCC80DB9D">
    <w:name w:val="ED417BEDAD5241FBB2649C0CCC80DB9D"/>
    <w:rsid w:val="005176B3"/>
    <w:pPr>
      <w:spacing w:line="278" w:lineRule="auto"/>
    </w:pPr>
    <w:rPr>
      <w:kern w:val="2"/>
      <w:sz w:val="24"/>
      <w:szCs w:val="24"/>
      <w14:ligatures w14:val="standardContextual"/>
    </w:rPr>
  </w:style>
  <w:style w:type="paragraph" w:customStyle="1" w:styleId="4289EB3799B54A038686DD7529132F0C">
    <w:name w:val="4289EB3799B54A038686DD7529132F0C"/>
    <w:rsid w:val="005176B3"/>
    <w:pPr>
      <w:spacing w:line="278" w:lineRule="auto"/>
    </w:pPr>
    <w:rPr>
      <w:kern w:val="2"/>
      <w:sz w:val="24"/>
      <w:szCs w:val="24"/>
      <w14:ligatures w14:val="standardContextual"/>
    </w:rPr>
  </w:style>
  <w:style w:type="paragraph" w:customStyle="1" w:styleId="7D66C796DFFF42CD98D2413E6C7EDA51">
    <w:name w:val="7D66C796DFFF42CD98D2413E6C7EDA51"/>
    <w:rsid w:val="005176B3"/>
    <w:pPr>
      <w:spacing w:line="278" w:lineRule="auto"/>
    </w:pPr>
    <w:rPr>
      <w:kern w:val="2"/>
      <w:sz w:val="24"/>
      <w:szCs w:val="24"/>
      <w14:ligatures w14:val="standardContextual"/>
    </w:rPr>
  </w:style>
  <w:style w:type="paragraph" w:customStyle="1" w:styleId="492C5AD129524976BB1C986AAFCF720D">
    <w:name w:val="492C5AD129524976BB1C986AAFCF720D"/>
    <w:rsid w:val="005176B3"/>
    <w:pPr>
      <w:spacing w:line="278" w:lineRule="auto"/>
    </w:pPr>
    <w:rPr>
      <w:kern w:val="2"/>
      <w:sz w:val="24"/>
      <w:szCs w:val="24"/>
      <w14:ligatures w14:val="standardContextual"/>
    </w:rPr>
  </w:style>
  <w:style w:type="paragraph" w:customStyle="1" w:styleId="D9B39D74309F4CAD81264D4B4E1A170C">
    <w:name w:val="D9B39D74309F4CAD81264D4B4E1A170C"/>
    <w:rsid w:val="005176B3"/>
    <w:pPr>
      <w:spacing w:line="278" w:lineRule="auto"/>
    </w:pPr>
    <w:rPr>
      <w:kern w:val="2"/>
      <w:sz w:val="24"/>
      <w:szCs w:val="24"/>
      <w14:ligatures w14:val="standardContextual"/>
    </w:rPr>
  </w:style>
  <w:style w:type="paragraph" w:customStyle="1" w:styleId="7EB810FFE9BF49A989EB12432388BBD5">
    <w:name w:val="7EB810FFE9BF49A989EB12432388BBD5"/>
    <w:rsid w:val="005176B3"/>
    <w:pPr>
      <w:spacing w:line="278" w:lineRule="auto"/>
    </w:pPr>
    <w:rPr>
      <w:kern w:val="2"/>
      <w:sz w:val="24"/>
      <w:szCs w:val="24"/>
      <w14:ligatures w14:val="standardContextual"/>
    </w:rPr>
  </w:style>
  <w:style w:type="paragraph" w:customStyle="1" w:styleId="8F287A7482E4418A963AD35AAFC0833C">
    <w:name w:val="8F287A7482E4418A963AD35AAFC0833C"/>
    <w:rsid w:val="005176B3"/>
    <w:pPr>
      <w:spacing w:line="278" w:lineRule="auto"/>
    </w:pPr>
    <w:rPr>
      <w:kern w:val="2"/>
      <w:sz w:val="24"/>
      <w:szCs w:val="24"/>
      <w14:ligatures w14:val="standardContextual"/>
    </w:rPr>
  </w:style>
  <w:style w:type="paragraph" w:customStyle="1" w:styleId="2631A41BD16C4DDB8BD4FAB8E7F7C48B">
    <w:name w:val="2631A41BD16C4DDB8BD4FAB8E7F7C48B"/>
    <w:rsid w:val="005176B3"/>
    <w:pPr>
      <w:spacing w:line="278" w:lineRule="auto"/>
    </w:pPr>
    <w:rPr>
      <w:kern w:val="2"/>
      <w:sz w:val="24"/>
      <w:szCs w:val="24"/>
      <w14:ligatures w14:val="standardContextual"/>
    </w:rPr>
  </w:style>
  <w:style w:type="paragraph" w:customStyle="1" w:styleId="07D1DD2A826043A485DB6D5332C86F7F">
    <w:name w:val="07D1DD2A826043A485DB6D5332C86F7F"/>
    <w:rsid w:val="005176B3"/>
    <w:pPr>
      <w:spacing w:line="278" w:lineRule="auto"/>
    </w:pPr>
    <w:rPr>
      <w:kern w:val="2"/>
      <w:sz w:val="24"/>
      <w:szCs w:val="24"/>
      <w14:ligatures w14:val="standardContextual"/>
    </w:rPr>
  </w:style>
  <w:style w:type="paragraph" w:customStyle="1" w:styleId="B6605846FED94E749A3162163018BFA9">
    <w:name w:val="B6605846FED94E749A3162163018BFA9"/>
    <w:rsid w:val="005176B3"/>
    <w:pPr>
      <w:spacing w:line="278" w:lineRule="auto"/>
    </w:pPr>
    <w:rPr>
      <w:kern w:val="2"/>
      <w:sz w:val="24"/>
      <w:szCs w:val="24"/>
      <w14:ligatures w14:val="standardContextual"/>
    </w:rPr>
  </w:style>
  <w:style w:type="paragraph" w:customStyle="1" w:styleId="82853FF3E04D454DAC3C449A3BF388DA">
    <w:name w:val="82853FF3E04D454DAC3C449A3BF388DA"/>
    <w:rsid w:val="005176B3"/>
    <w:pPr>
      <w:spacing w:line="278" w:lineRule="auto"/>
    </w:pPr>
    <w:rPr>
      <w:kern w:val="2"/>
      <w:sz w:val="24"/>
      <w:szCs w:val="24"/>
      <w14:ligatures w14:val="standardContextual"/>
    </w:rPr>
  </w:style>
  <w:style w:type="paragraph" w:customStyle="1" w:styleId="54D7ED522A5A4A9CB8D568BE57A18345">
    <w:name w:val="54D7ED522A5A4A9CB8D568BE57A18345"/>
    <w:rsid w:val="005176B3"/>
    <w:pPr>
      <w:spacing w:line="278" w:lineRule="auto"/>
    </w:pPr>
    <w:rPr>
      <w:kern w:val="2"/>
      <w:sz w:val="24"/>
      <w:szCs w:val="24"/>
      <w14:ligatures w14:val="standardContextual"/>
    </w:rPr>
  </w:style>
  <w:style w:type="paragraph" w:customStyle="1" w:styleId="41EFC58C6A934021BEFD4A8AD10B516C">
    <w:name w:val="41EFC58C6A934021BEFD4A8AD10B516C"/>
    <w:rsid w:val="005176B3"/>
    <w:pPr>
      <w:spacing w:line="278" w:lineRule="auto"/>
    </w:pPr>
    <w:rPr>
      <w:kern w:val="2"/>
      <w:sz w:val="24"/>
      <w:szCs w:val="24"/>
      <w14:ligatures w14:val="standardContextual"/>
    </w:rPr>
  </w:style>
  <w:style w:type="paragraph" w:customStyle="1" w:styleId="756676D143A644DF8E1D90D2E9EE05F0">
    <w:name w:val="756676D143A644DF8E1D90D2E9EE05F0"/>
    <w:rsid w:val="005176B3"/>
    <w:pPr>
      <w:spacing w:line="278" w:lineRule="auto"/>
    </w:pPr>
    <w:rPr>
      <w:kern w:val="2"/>
      <w:sz w:val="24"/>
      <w:szCs w:val="24"/>
      <w14:ligatures w14:val="standardContextual"/>
    </w:rPr>
  </w:style>
  <w:style w:type="paragraph" w:customStyle="1" w:styleId="73D4A7B2C7E54D48B9E9669E5949A443">
    <w:name w:val="73D4A7B2C7E54D48B9E9669E5949A443"/>
    <w:rsid w:val="005176B3"/>
    <w:pPr>
      <w:spacing w:line="278" w:lineRule="auto"/>
    </w:pPr>
    <w:rPr>
      <w:kern w:val="2"/>
      <w:sz w:val="24"/>
      <w:szCs w:val="24"/>
      <w14:ligatures w14:val="standardContextual"/>
    </w:rPr>
  </w:style>
  <w:style w:type="paragraph" w:customStyle="1" w:styleId="F167AD89A5694CCBB6DA323302E3DABC">
    <w:name w:val="F167AD89A5694CCBB6DA323302E3DABC"/>
    <w:rsid w:val="005176B3"/>
    <w:pPr>
      <w:spacing w:line="278" w:lineRule="auto"/>
    </w:pPr>
    <w:rPr>
      <w:kern w:val="2"/>
      <w:sz w:val="24"/>
      <w:szCs w:val="24"/>
      <w14:ligatures w14:val="standardContextual"/>
    </w:rPr>
  </w:style>
  <w:style w:type="paragraph" w:customStyle="1" w:styleId="99A231FB236E4B8382A848A4FEA35617">
    <w:name w:val="99A231FB236E4B8382A848A4FEA35617"/>
    <w:rsid w:val="005176B3"/>
    <w:pPr>
      <w:spacing w:line="278" w:lineRule="auto"/>
    </w:pPr>
    <w:rPr>
      <w:kern w:val="2"/>
      <w:sz w:val="24"/>
      <w:szCs w:val="24"/>
      <w14:ligatures w14:val="standardContextual"/>
    </w:rPr>
  </w:style>
  <w:style w:type="paragraph" w:customStyle="1" w:styleId="30C8F4C35CD2439C8A4CDDC0EE65C2A3">
    <w:name w:val="30C8F4C35CD2439C8A4CDDC0EE65C2A3"/>
    <w:rsid w:val="005176B3"/>
    <w:pPr>
      <w:spacing w:line="278" w:lineRule="auto"/>
    </w:pPr>
    <w:rPr>
      <w:kern w:val="2"/>
      <w:sz w:val="24"/>
      <w:szCs w:val="24"/>
      <w14:ligatures w14:val="standardContextual"/>
    </w:rPr>
  </w:style>
  <w:style w:type="paragraph" w:customStyle="1" w:styleId="F4A472CA875249B9A3204F7080F8F09B">
    <w:name w:val="F4A472CA875249B9A3204F7080F8F09B"/>
    <w:rsid w:val="005176B3"/>
    <w:pPr>
      <w:spacing w:line="278" w:lineRule="auto"/>
    </w:pPr>
    <w:rPr>
      <w:kern w:val="2"/>
      <w:sz w:val="24"/>
      <w:szCs w:val="24"/>
      <w14:ligatures w14:val="standardContextual"/>
    </w:rPr>
  </w:style>
  <w:style w:type="paragraph" w:customStyle="1" w:styleId="9E9237A7792B4FB79AC676C9083AA54D">
    <w:name w:val="9E9237A7792B4FB79AC676C9083AA54D"/>
    <w:rsid w:val="005176B3"/>
    <w:pPr>
      <w:spacing w:line="278" w:lineRule="auto"/>
    </w:pPr>
    <w:rPr>
      <w:kern w:val="2"/>
      <w:sz w:val="24"/>
      <w:szCs w:val="24"/>
      <w14:ligatures w14:val="standardContextual"/>
    </w:rPr>
  </w:style>
  <w:style w:type="paragraph" w:customStyle="1" w:styleId="939CAC40DCFE4B07B1FC180F03670387">
    <w:name w:val="939CAC40DCFE4B07B1FC180F03670387"/>
    <w:rsid w:val="005176B3"/>
    <w:pPr>
      <w:spacing w:line="278" w:lineRule="auto"/>
    </w:pPr>
    <w:rPr>
      <w:kern w:val="2"/>
      <w:sz w:val="24"/>
      <w:szCs w:val="24"/>
      <w14:ligatures w14:val="standardContextual"/>
    </w:rPr>
  </w:style>
  <w:style w:type="paragraph" w:customStyle="1" w:styleId="4E63FCB4E06E4609B45962FE1995D7C7">
    <w:name w:val="4E63FCB4E06E4609B45962FE1995D7C7"/>
    <w:rsid w:val="005176B3"/>
    <w:pPr>
      <w:spacing w:line="278" w:lineRule="auto"/>
    </w:pPr>
    <w:rPr>
      <w:kern w:val="2"/>
      <w:sz w:val="24"/>
      <w:szCs w:val="24"/>
      <w14:ligatures w14:val="standardContextual"/>
    </w:rPr>
  </w:style>
  <w:style w:type="paragraph" w:customStyle="1" w:styleId="9774091E3A5B41658E133EF248CC65BD">
    <w:name w:val="9774091E3A5B41658E133EF248CC65BD"/>
    <w:rsid w:val="005176B3"/>
    <w:pPr>
      <w:spacing w:line="278" w:lineRule="auto"/>
    </w:pPr>
    <w:rPr>
      <w:kern w:val="2"/>
      <w:sz w:val="24"/>
      <w:szCs w:val="24"/>
      <w14:ligatures w14:val="standardContextual"/>
    </w:rPr>
  </w:style>
  <w:style w:type="paragraph" w:customStyle="1" w:styleId="3BAA551722294272B8B5269D88B9B0CB">
    <w:name w:val="3BAA551722294272B8B5269D88B9B0CB"/>
    <w:rsid w:val="005176B3"/>
    <w:pPr>
      <w:spacing w:line="278" w:lineRule="auto"/>
    </w:pPr>
    <w:rPr>
      <w:kern w:val="2"/>
      <w:sz w:val="24"/>
      <w:szCs w:val="24"/>
      <w14:ligatures w14:val="standardContextual"/>
    </w:rPr>
  </w:style>
  <w:style w:type="paragraph" w:customStyle="1" w:styleId="CCCDA44C9DE1470F9173D2CAD975A44D">
    <w:name w:val="CCCDA44C9DE1470F9173D2CAD975A44D"/>
    <w:rsid w:val="005176B3"/>
    <w:pPr>
      <w:spacing w:line="278" w:lineRule="auto"/>
    </w:pPr>
    <w:rPr>
      <w:kern w:val="2"/>
      <w:sz w:val="24"/>
      <w:szCs w:val="24"/>
      <w14:ligatures w14:val="standardContextual"/>
    </w:rPr>
  </w:style>
  <w:style w:type="paragraph" w:customStyle="1" w:styleId="9F10BD12B1B94BB5B8AA0799290C5606">
    <w:name w:val="9F10BD12B1B94BB5B8AA0799290C5606"/>
    <w:rsid w:val="005176B3"/>
    <w:pPr>
      <w:spacing w:line="278" w:lineRule="auto"/>
    </w:pPr>
    <w:rPr>
      <w:kern w:val="2"/>
      <w:sz w:val="24"/>
      <w:szCs w:val="24"/>
      <w14:ligatures w14:val="standardContextual"/>
    </w:rPr>
  </w:style>
  <w:style w:type="paragraph" w:customStyle="1" w:styleId="EE590313F09A4B91BCDA8BEC54DA269C">
    <w:name w:val="EE590313F09A4B91BCDA8BEC54DA269C"/>
    <w:rsid w:val="005176B3"/>
    <w:pPr>
      <w:spacing w:line="278" w:lineRule="auto"/>
    </w:pPr>
    <w:rPr>
      <w:kern w:val="2"/>
      <w:sz w:val="24"/>
      <w:szCs w:val="24"/>
      <w14:ligatures w14:val="standardContextual"/>
    </w:rPr>
  </w:style>
  <w:style w:type="paragraph" w:customStyle="1" w:styleId="ADF9A075E4154893AD038CA6470B4C87">
    <w:name w:val="ADF9A075E4154893AD038CA6470B4C87"/>
    <w:rsid w:val="005176B3"/>
    <w:pPr>
      <w:spacing w:line="278" w:lineRule="auto"/>
    </w:pPr>
    <w:rPr>
      <w:kern w:val="2"/>
      <w:sz w:val="24"/>
      <w:szCs w:val="24"/>
      <w14:ligatures w14:val="standardContextual"/>
    </w:rPr>
  </w:style>
  <w:style w:type="paragraph" w:customStyle="1" w:styleId="69CFCB04271448409D138B137288A1F7">
    <w:name w:val="69CFCB04271448409D138B137288A1F7"/>
    <w:rsid w:val="005176B3"/>
    <w:pPr>
      <w:spacing w:line="278" w:lineRule="auto"/>
    </w:pPr>
    <w:rPr>
      <w:kern w:val="2"/>
      <w:sz w:val="24"/>
      <w:szCs w:val="24"/>
      <w14:ligatures w14:val="standardContextual"/>
    </w:rPr>
  </w:style>
  <w:style w:type="paragraph" w:customStyle="1" w:styleId="68D71E83BA9742DE8022F0BE07EB5170">
    <w:name w:val="68D71E83BA9742DE8022F0BE07EB5170"/>
    <w:rsid w:val="005176B3"/>
    <w:pPr>
      <w:spacing w:line="278" w:lineRule="auto"/>
    </w:pPr>
    <w:rPr>
      <w:kern w:val="2"/>
      <w:sz w:val="24"/>
      <w:szCs w:val="24"/>
      <w14:ligatures w14:val="standardContextual"/>
    </w:rPr>
  </w:style>
  <w:style w:type="paragraph" w:customStyle="1" w:styleId="D613A1DCAAD4410897DD6D98125C58E5">
    <w:name w:val="D613A1DCAAD4410897DD6D98125C58E5"/>
    <w:rsid w:val="005176B3"/>
    <w:pPr>
      <w:spacing w:line="278" w:lineRule="auto"/>
    </w:pPr>
    <w:rPr>
      <w:kern w:val="2"/>
      <w:sz w:val="24"/>
      <w:szCs w:val="24"/>
      <w14:ligatures w14:val="standardContextual"/>
    </w:rPr>
  </w:style>
  <w:style w:type="paragraph" w:customStyle="1" w:styleId="B01C708892F14269BC60F37C30C63D85">
    <w:name w:val="B01C708892F14269BC60F37C30C63D85"/>
    <w:rsid w:val="005176B3"/>
    <w:pPr>
      <w:spacing w:line="278" w:lineRule="auto"/>
    </w:pPr>
    <w:rPr>
      <w:kern w:val="2"/>
      <w:sz w:val="24"/>
      <w:szCs w:val="24"/>
      <w14:ligatures w14:val="standardContextual"/>
    </w:rPr>
  </w:style>
  <w:style w:type="paragraph" w:customStyle="1" w:styleId="A5CFE821282346C5907D669FC9FA2DBA">
    <w:name w:val="A5CFE821282346C5907D669FC9FA2DBA"/>
    <w:rsid w:val="005176B3"/>
    <w:pPr>
      <w:spacing w:line="278" w:lineRule="auto"/>
    </w:pPr>
    <w:rPr>
      <w:kern w:val="2"/>
      <w:sz w:val="24"/>
      <w:szCs w:val="24"/>
      <w14:ligatures w14:val="standardContextual"/>
    </w:rPr>
  </w:style>
  <w:style w:type="paragraph" w:customStyle="1" w:styleId="4F310FE2631A4D8890C026F7DAAC4AC6">
    <w:name w:val="4F310FE2631A4D8890C026F7DAAC4AC6"/>
    <w:rsid w:val="008E681B"/>
  </w:style>
  <w:style w:type="paragraph" w:customStyle="1" w:styleId="E429A5992A0C44138466E3BC013803C7">
    <w:name w:val="E429A5992A0C44138466E3BC013803C7"/>
    <w:rsid w:val="008E681B"/>
  </w:style>
  <w:style w:type="paragraph" w:customStyle="1" w:styleId="EB73673200644757AE4BDA1E9EFAA73D">
    <w:name w:val="EB73673200644757AE4BDA1E9EFAA73D"/>
    <w:rsid w:val="008E681B"/>
  </w:style>
  <w:style w:type="paragraph" w:customStyle="1" w:styleId="2F730999490943E88774F548688A79EB">
    <w:name w:val="2F730999490943E88774F548688A79EB"/>
    <w:rsid w:val="008E681B"/>
  </w:style>
  <w:style w:type="paragraph" w:customStyle="1" w:styleId="F7604FACB8874B06BC5C1841B783BA05">
    <w:name w:val="F7604FACB8874B06BC5C1841B783BA05"/>
    <w:rsid w:val="008E681B"/>
  </w:style>
  <w:style w:type="paragraph" w:customStyle="1" w:styleId="A70D5434BA614E849A4C5C05D9808629">
    <w:name w:val="A70D5434BA614E849A4C5C05D9808629"/>
    <w:rsid w:val="008E681B"/>
  </w:style>
  <w:style w:type="paragraph" w:customStyle="1" w:styleId="71E4CB174DEE47D0B3E951377CCFCE69">
    <w:name w:val="71E4CB174DEE47D0B3E951377CCFCE69"/>
    <w:rsid w:val="008E681B"/>
  </w:style>
  <w:style w:type="paragraph" w:customStyle="1" w:styleId="32069D056AEB46B5AABE68C303550F90">
    <w:name w:val="32069D056AEB46B5AABE68C303550F90"/>
    <w:rsid w:val="008E681B"/>
  </w:style>
  <w:style w:type="paragraph" w:customStyle="1" w:styleId="B705D073B0DD4582B95FC99B7A59293E">
    <w:name w:val="B705D073B0DD4582B95FC99B7A59293E"/>
    <w:rsid w:val="008E681B"/>
  </w:style>
  <w:style w:type="paragraph" w:customStyle="1" w:styleId="05F2FE0CFCCB489CA861DB1B655AA9D2">
    <w:name w:val="05F2FE0CFCCB489CA861DB1B655AA9D2"/>
    <w:rsid w:val="008E681B"/>
  </w:style>
  <w:style w:type="paragraph" w:customStyle="1" w:styleId="AAA71620B0C4450CB125D6D8A42247FA">
    <w:name w:val="AAA71620B0C4450CB125D6D8A42247FA"/>
    <w:rsid w:val="008E68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F4DA4-1009-4497-9615-269BCC51B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8201</Words>
  <Characters>46752</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Liz Varrie</dc:creator>
  <cp:lastModifiedBy>Laura Mechelle Stewart</cp:lastModifiedBy>
  <cp:revision>2</cp:revision>
  <cp:lastPrinted>2019-05-31T08:08:00Z</cp:lastPrinted>
  <dcterms:created xsi:type="dcterms:W3CDTF">2026-10-19T08:36:00Z</dcterms:created>
  <dcterms:modified xsi:type="dcterms:W3CDTF">2026-10-19T08:36:00Z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6db7d427,54142d47,45486a2f</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2024-04-30T10:32:55Z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6fd23846-c763-497a-bc66-3e2c56e94c56</vt:lpwstr>
  </property>
  <property fmtid="{D5CDD505-2E9C-101B-9397-08002B2CF9AE}" pid="11" name="MSIP_Label_ed63e432-7a5b-4534-ada9-2e736aca8ba4_ContentBits">
    <vt:lpwstr>1</vt:lpwstr>
  </property>
</Properties>
</file>