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rsidTr="00F22FA5">
        <w:trPr>
          <w:trHeight w:val="858"/>
        </w:trPr>
        <w:tc>
          <w:tcPr>
            <w:tcW w:w="4508" w:type="dxa"/>
          </w:tcPr>
          <w:p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rsidR="005F5510" w:rsidRPr="006B2EEA" w:rsidRDefault="00521046" w:rsidP="00F22FA5">
            <w:pPr>
              <w:rPr>
                <w:rFonts w:ascii="Arial" w:hAnsi="Arial" w:cs="Arial"/>
                <w:b/>
                <w:color w:val="7030A0"/>
                <w:sz w:val="24"/>
                <w:szCs w:val="24"/>
              </w:rPr>
            </w:pPr>
            <w:r>
              <w:rPr>
                <w:rFonts w:ascii="Arial" w:hAnsi="Arial" w:cs="Arial"/>
                <w:b/>
                <w:color w:val="7030A0"/>
                <w:sz w:val="24"/>
                <w:szCs w:val="24"/>
              </w:rPr>
              <w:t>Establishment</w:t>
            </w:r>
            <w:r w:rsidR="005F5510" w:rsidRPr="006B2EEA">
              <w:rPr>
                <w:rFonts w:ascii="Arial" w:hAnsi="Arial" w:cs="Arial"/>
                <w:b/>
                <w:color w:val="7030A0"/>
                <w:sz w:val="24"/>
                <w:szCs w:val="24"/>
              </w:rPr>
              <w:t xml:space="preserve"> Name</w:t>
            </w:r>
            <w:r w:rsidR="00FF193B">
              <w:rPr>
                <w:rFonts w:ascii="Arial" w:hAnsi="Arial" w:cs="Arial"/>
                <w:b/>
                <w:color w:val="7030A0"/>
                <w:sz w:val="24"/>
                <w:szCs w:val="24"/>
              </w:rPr>
              <w:t>: Binnie Street Children’s Centre</w:t>
            </w:r>
          </w:p>
          <w:p w:rsidR="005F5510" w:rsidRDefault="005F5510" w:rsidP="00F22FA5">
            <w:pPr>
              <w:rPr>
                <w:rFonts w:ascii="Arial" w:hAnsi="Arial" w:cs="Arial"/>
                <w:b/>
                <w:sz w:val="24"/>
                <w:szCs w:val="24"/>
              </w:rPr>
            </w:pPr>
          </w:p>
          <w:p w:rsidR="00F22FA5" w:rsidRPr="00F22FA5" w:rsidRDefault="008614DC" w:rsidP="00917880">
            <w:pPr>
              <w:rPr>
                <w:rFonts w:ascii="Arial" w:hAnsi="Arial" w:cs="Arial"/>
                <w:b/>
                <w:sz w:val="24"/>
                <w:szCs w:val="24"/>
              </w:rPr>
            </w:pPr>
            <w:r>
              <w:rPr>
                <w:rFonts w:ascii="Arial" w:hAnsi="Arial" w:cs="Arial"/>
                <w:b/>
                <w:sz w:val="24"/>
                <w:szCs w:val="24"/>
              </w:rPr>
              <w:t xml:space="preserve">Standards and Quality </w:t>
            </w:r>
            <w:r w:rsidRPr="000B2EB6">
              <w:rPr>
                <w:rFonts w:ascii="Arial" w:hAnsi="Arial" w:cs="Arial"/>
                <w:b/>
                <w:sz w:val="24"/>
                <w:szCs w:val="24"/>
              </w:rPr>
              <w:t>20</w:t>
            </w:r>
            <w:r w:rsidR="00530E6B">
              <w:rPr>
                <w:rFonts w:ascii="Arial" w:hAnsi="Arial" w:cs="Arial"/>
                <w:b/>
                <w:sz w:val="24"/>
                <w:szCs w:val="24"/>
              </w:rPr>
              <w:t>20</w:t>
            </w:r>
          </w:p>
        </w:tc>
      </w:tr>
    </w:tbl>
    <w:p w:rsidR="002B51C9" w:rsidRPr="00F22FA5" w:rsidRDefault="002B51C9"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04223D" w:rsidTr="00F22FA5">
        <w:tc>
          <w:tcPr>
            <w:tcW w:w="9016" w:type="dxa"/>
          </w:tcPr>
          <w:p w:rsidR="00D53938" w:rsidRDefault="00D53938" w:rsidP="00106429">
            <w:pPr>
              <w:spacing w:line="232" w:lineRule="auto"/>
              <w:rPr>
                <w:rFonts w:ascii="Arial" w:eastAsia="Comic Sans MS" w:hAnsi="Arial" w:cs="Arial"/>
              </w:rPr>
            </w:pPr>
          </w:p>
          <w:p w:rsidR="00106429" w:rsidRPr="009557E6" w:rsidRDefault="00F53CB3" w:rsidP="00106429">
            <w:pPr>
              <w:spacing w:line="232" w:lineRule="auto"/>
              <w:rPr>
                <w:rFonts w:ascii="Arial" w:eastAsia="Comic Sans MS" w:hAnsi="Arial" w:cs="Arial"/>
              </w:rPr>
            </w:pPr>
            <w:r w:rsidRPr="009557E6">
              <w:rPr>
                <w:rFonts w:ascii="Arial" w:eastAsia="Comic Sans MS" w:hAnsi="Arial" w:cs="Arial"/>
              </w:rPr>
              <w:t>Binnie Street Children Centre opened in August 2012. It was created by the merger of three nurseries Gourock Pre 5 Nursery,Gamble Children’s Centre and Gourock Park Preschool.</w:t>
            </w:r>
            <w:r w:rsidR="00106429" w:rsidRPr="009557E6">
              <w:rPr>
                <w:rFonts w:ascii="Arial" w:eastAsia="Comic Sans MS" w:hAnsi="Arial" w:cs="Arial"/>
              </w:rPr>
              <w:t xml:space="preserve"> </w:t>
            </w:r>
          </w:p>
          <w:p w:rsidR="00106429" w:rsidRPr="009557E6" w:rsidRDefault="00106429" w:rsidP="00106429">
            <w:pPr>
              <w:spacing w:line="232" w:lineRule="auto"/>
              <w:rPr>
                <w:rFonts w:ascii="Arial" w:eastAsia="Comic Sans MS" w:hAnsi="Arial" w:cs="Arial"/>
              </w:rPr>
            </w:pPr>
            <w:r w:rsidRPr="009557E6">
              <w:rPr>
                <w:rFonts w:ascii="Arial" w:eastAsia="Comic Sans MS" w:hAnsi="Arial" w:cs="Arial"/>
              </w:rPr>
              <w:t xml:space="preserve">The building has been in existence since 1876. It was built by John Honeyman and was originally Gourock Central </w:t>
            </w:r>
            <w:r w:rsidR="004C465A" w:rsidRPr="009557E6">
              <w:rPr>
                <w:rFonts w:ascii="Arial" w:eastAsia="Comic Sans MS" w:hAnsi="Arial" w:cs="Arial"/>
              </w:rPr>
              <w:t>School, then</w:t>
            </w:r>
            <w:r w:rsidRPr="009557E6">
              <w:rPr>
                <w:rFonts w:ascii="Arial" w:eastAsia="Comic Sans MS" w:hAnsi="Arial" w:cs="Arial"/>
              </w:rPr>
              <w:t xml:space="preserve"> became Gourock Community Education Centre.It became a listed building in 1979.</w:t>
            </w:r>
          </w:p>
          <w:p w:rsidR="00F53CB3" w:rsidRPr="009557E6" w:rsidRDefault="00F53CB3" w:rsidP="00F53CB3">
            <w:pPr>
              <w:spacing w:line="232" w:lineRule="auto"/>
              <w:rPr>
                <w:rFonts w:ascii="Arial" w:eastAsia="Comic Sans MS" w:hAnsi="Arial" w:cs="Arial"/>
              </w:rPr>
            </w:pPr>
            <w:r w:rsidRPr="009557E6">
              <w:rPr>
                <w:rFonts w:ascii="Arial" w:eastAsia="Comic Sans MS" w:hAnsi="Arial" w:cs="Arial"/>
              </w:rPr>
              <w:t xml:space="preserve">The children’s centre is a beautiful building with many of its original architectural features still displayed. With its stunning ornate windows and high ceilings, it creates a unique learning environment. It is bright and airy and children have lots of space to learn as they play. </w:t>
            </w:r>
          </w:p>
          <w:p w:rsidR="00F53CB3" w:rsidRPr="009557E6" w:rsidRDefault="00F53CB3" w:rsidP="00F53CB3">
            <w:pPr>
              <w:spacing w:line="232" w:lineRule="auto"/>
              <w:rPr>
                <w:rFonts w:ascii="Arial" w:eastAsia="Comic Sans MS" w:hAnsi="Arial" w:cs="Arial"/>
              </w:rPr>
            </w:pPr>
            <w:r w:rsidRPr="009557E6">
              <w:rPr>
                <w:rFonts w:ascii="Arial" w:eastAsia="Comic Sans MS" w:hAnsi="Arial" w:cs="Arial"/>
              </w:rPr>
              <w:t>We pride ourselves with having a fantastic outdoor learning space. The children have the opportunity to grow their own p</w:t>
            </w:r>
            <w:r w:rsidR="002B4D7C">
              <w:rPr>
                <w:rFonts w:ascii="Arial" w:eastAsia="Comic Sans MS" w:hAnsi="Arial" w:cs="Arial"/>
              </w:rPr>
              <w:t>lants and vegetables.O</w:t>
            </w:r>
            <w:r w:rsidR="008A4E13" w:rsidRPr="009557E6">
              <w:rPr>
                <w:rFonts w:ascii="Arial" w:eastAsia="Comic Sans MS" w:hAnsi="Arial" w:cs="Arial"/>
              </w:rPr>
              <w:t xml:space="preserve">utdoor learning zones </w:t>
            </w:r>
            <w:r w:rsidRPr="009557E6">
              <w:rPr>
                <w:rFonts w:ascii="Arial" w:eastAsia="Comic Sans MS" w:hAnsi="Arial" w:cs="Arial"/>
              </w:rPr>
              <w:t xml:space="preserve">have been created by the </w:t>
            </w:r>
            <w:r w:rsidR="00106429" w:rsidRPr="009557E6">
              <w:rPr>
                <w:rFonts w:ascii="Arial" w:eastAsia="Comic Sans MS" w:hAnsi="Arial" w:cs="Arial"/>
              </w:rPr>
              <w:t>children, their</w:t>
            </w:r>
            <w:r w:rsidRPr="009557E6">
              <w:rPr>
                <w:rFonts w:ascii="Arial" w:eastAsia="Comic Sans MS" w:hAnsi="Arial" w:cs="Arial"/>
              </w:rPr>
              <w:t xml:space="preserve"> families and our local community.</w:t>
            </w:r>
          </w:p>
          <w:p w:rsidR="00F53CB3" w:rsidRPr="009557E6" w:rsidRDefault="002B4D7C" w:rsidP="00F53CB3">
            <w:pPr>
              <w:spacing w:line="232" w:lineRule="auto"/>
              <w:rPr>
                <w:rFonts w:ascii="Arial" w:eastAsia="Comic Sans MS" w:hAnsi="Arial" w:cs="Arial"/>
              </w:rPr>
            </w:pPr>
            <w:r>
              <w:rPr>
                <w:rFonts w:ascii="Arial" w:eastAsia="Comic Sans MS" w:hAnsi="Arial" w:cs="Arial"/>
              </w:rPr>
              <w:t xml:space="preserve">Our </w:t>
            </w:r>
            <w:r w:rsidR="00F53CB3" w:rsidRPr="009557E6">
              <w:rPr>
                <w:rFonts w:ascii="Arial" w:eastAsia="Comic Sans MS" w:hAnsi="Arial" w:cs="Arial"/>
              </w:rPr>
              <w:t xml:space="preserve">outdoor classroom compliments the development of skills for learning life and work. These include supporting the delivery of STEM activities and opportunities for digital learning.   </w:t>
            </w:r>
          </w:p>
          <w:p w:rsidR="00F53CB3" w:rsidRPr="009557E6" w:rsidRDefault="00F53CB3" w:rsidP="00F53CB3">
            <w:pPr>
              <w:spacing w:line="232" w:lineRule="auto"/>
              <w:rPr>
                <w:rFonts w:ascii="Arial" w:eastAsia="Comic Sans MS" w:hAnsi="Arial" w:cs="Arial"/>
              </w:rPr>
            </w:pPr>
            <w:r w:rsidRPr="009557E6">
              <w:rPr>
                <w:rFonts w:ascii="Arial" w:eastAsia="Comic Sans MS" w:hAnsi="Arial" w:cs="Arial"/>
              </w:rPr>
              <w:t>We value the strong links we have established with our local community. These</w:t>
            </w:r>
            <w:r w:rsidR="002B4D7C">
              <w:rPr>
                <w:rFonts w:ascii="Arial" w:eastAsia="Comic Sans MS" w:hAnsi="Arial" w:cs="Arial"/>
              </w:rPr>
              <w:t xml:space="preserve"> have </w:t>
            </w:r>
            <w:r w:rsidR="002B4D7C" w:rsidRPr="009557E6">
              <w:rPr>
                <w:rFonts w:ascii="Arial" w:eastAsia="Comic Sans MS" w:hAnsi="Arial" w:cs="Arial"/>
              </w:rPr>
              <w:t>included</w:t>
            </w:r>
            <w:r w:rsidRPr="009557E6">
              <w:rPr>
                <w:rFonts w:ascii="Arial" w:eastAsia="Comic Sans MS" w:hAnsi="Arial" w:cs="Arial"/>
              </w:rPr>
              <w:t xml:space="preserve"> our weekly visits to Riverside Gardens, our woodland walks with the children to Darroch Park and our growing partnership with the Gourock Heritage Trust.</w:t>
            </w:r>
          </w:p>
          <w:p w:rsidR="00F53CB3" w:rsidRPr="009557E6" w:rsidRDefault="00F53CB3" w:rsidP="00F53CB3">
            <w:pPr>
              <w:spacing w:line="232" w:lineRule="auto"/>
              <w:ind w:right="40"/>
              <w:rPr>
                <w:rFonts w:ascii="Arial" w:eastAsia="Comic Sans MS" w:hAnsi="Arial" w:cs="Arial"/>
              </w:rPr>
            </w:pPr>
            <w:r w:rsidRPr="009557E6">
              <w:rPr>
                <w:rFonts w:ascii="Arial" w:eastAsia="Comic Sans MS" w:hAnsi="Arial" w:cs="Arial"/>
              </w:rPr>
              <w:t>We provide a high standard of education and care. We believe in a nurturing environment where children and adults feel safe, secure and happy. We value the children’s individuality, abilities and skills and ensure that their achievements are celebrated at nursery and at home.</w:t>
            </w:r>
          </w:p>
          <w:p w:rsidR="001829AF" w:rsidRPr="009557E6" w:rsidRDefault="001829AF" w:rsidP="00F53CB3">
            <w:pPr>
              <w:spacing w:line="232" w:lineRule="auto"/>
              <w:ind w:right="40"/>
              <w:rPr>
                <w:rFonts w:ascii="Arial" w:eastAsia="Comic Sans MS" w:hAnsi="Arial" w:cs="Arial"/>
              </w:rPr>
            </w:pPr>
          </w:p>
          <w:p w:rsidR="001829AF" w:rsidRPr="009557E6" w:rsidRDefault="001829AF" w:rsidP="00F53CB3">
            <w:pPr>
              <w:spacing w:line="232" w:lineRule="auto"/>
              <w:ind w:right="40"/>
              <w:rPr>
                <w:rFonts w:ascii="Arial" w:eastAsia="Comic Sans MS" w:hAnsi="Arial" w:cs="Arial"/>
              </w:rPr>
            </w:pPr>
            <w:r w:rsidRPr="009557E6">
              <w:rPr>
                <w:rFonts w:ascii="Arial" w:eastAsia="Comic Sans MS" w:hAnsi="Arial" w:cs="Arial"/>
              </w:rPr>
              <w:t xml:space="preserve">Number(s) and ages of person who may attend our service: </w:t>
            </w:r>
          </w:p>
          <w:p w:rsidR="001829AF" w:rsidRPr="009557E6" w:rsidRDefault="00D71A8E" w:rsidP="00641F24">
            <w:pPr>
              <w:pStyle w:val="NormalWeb"/>
              <w:shd w:val="clear" w:color="auto" w:fill="FFFFFF"/>
              <w:rPr>
                <w:rFonts w:ascii="Arial" w:hAnsi="Arial" w:cs="Arial"/>
                <w:bCs/>
                <w:sz w:val="22"/>
                <w:szCs w:val="22"/>
              </w:rPr>
            </w:pPr>
            <w:r w:rsidRPr="009557E6">
              <w:rPr>
                <w:rFonts w:ascii="Arial" w:hAnsi="Arial" w:cs="Arial"/>
                <w:bCs/>
                <w:sz w:val="22"/>
                <w:szCs w:val="22"/>
              </w:rPr>
              <w:t xml:space="preserve">The children’s centre has the capacity to provide education and </w:t>
            </w:r>
            <w:r w:rsidR="001829AF" w:rsidRPr="009557E6">
              <w:rPr>
                <w:rFonts w:ascii="Arial" w:hAnsi="Arial" w:cs="Arial"/>
                <w:bCs/>
                <w:sz w:val="22"/>
                <w:szCs w:val="22"/>
              </w:rPr>
              <w:t xml:space="preserve">child </w:t>
            </w:r>
            <w:r w:rsidRPr="009557E6">
              <w:rPr>
                <w:rFonts w:ascii="Arial" w:hAnsi="Arial" w:cs="Arial"/>
                <w:bCs/>
                <w:sz w:val="22"/>
                <w:szCs w:val="22"/>
              </w:rPr>
              <w:t>care for 64</w:t>
            </w:r>
            <w:r w:rsidR="0054749D" w:rsidRPr="009557E6">
              <w:rPr>
                <w:rFonts w:ascii="Arial" w:hAnsi="Arial" w:cs="Arial"/>
                <w:bCs/>
                <w:sz w:val="22"/>
                <w:szCs w:val="22"/>
              </w:rPr>
              <w:t xml:space="preserve"> fulltime equivalent</w:t>
            </w:r>
            <w:r w:rsidRPr="009557E6">
              <w:rPr>
                <w:rFonts w:ascii="Arial" w:hAnsi="Arial" w:cs="Arial"/>
                <w:bCs/>
                <w:sz w:val="22"/>
                <w:szCs w:val="22"/>
              </w:rPr>
              <w:t xml:space="preserve"> 3-5 year old children, 15</w:t>
            </w:r>
            <w:r w:rsidR="0054749D" w:rsidRPr="009557E6">
              <w:rPr>
                <w:rFonts w:ascii="Arial" w:hAnsi="Arial" w:cs="Arial"/>
                <w:bCs/>
                <w:sz w:val="22"/>
                <w:szCs w:val="22"/>
              </w:rPr>
              <w:t xml:space="preserve"> fulltime </w:t>
            </w:r>
            <w:r w:rsidR="001E2CBA" w:rsidRPr="009557E6">
              <w:rPr>
                <w:rFonts w:ascii="Arial" w:hAnsi="Arial" w:cs="Arial"/>
                <w:bCs/>
                <w:sz w:val="22"/>
                <w:szCs w:val="22"/>
              </w:rPr>
              <w:t>equivalent</w:t>
            </w:r>
            <w:r w:rsidR="001829AF" w:rsidRPr="009557E6">
              <w:rPr>
                <w:rFonts w:ascii="Arial" w:hAnsi="Arial" w:cs="Arial"/>
                <w:bCs/>
                <w:sz w:val="22"/>
                <w:szCs w:val="22"/>
              </w:rPr>
              <w:t xml:space="preserve"> 2-3 year old children and  up to 24 school aged children up to the age of 16.</w:t>
            </w:r>
          </w:p>
          <w:p w:rsidR="00641F24" w:rsidRPr="009557E6" w:rsidRDefault="000B2EB6" w:rsidP="00641F24">
            <w:pPr>
              <w:pStyle w:val="NormalWeb"/>
              <w:shd w:val="clear" w:color="auto" w:fill="FFFFFF"/>
              <w:rPr>
                <w:rFonts w:ascii="Arial" w:hAnsi="Arial" w:cs="Arial"/>
                <w:bCs/>
                <w:sz w:val="22"/>
                <w:szCs w:val="22"/>
              </w:rPr>
            </w:pPr>
            <w:r>
              <w:rPr>
                <w:rFonts w:ascii="Arial" w:hAnsi="Arial" w:cs="Arial"/>
                <w:bCs/>
                <w:sz w:val="22"/>
                <w:szCs w:val="22"/>
              </w:rPr>
              <w:t xml:space="preserve">We offer 5 </w:t>
            </w:r>
            <w:r w:rsidR="001829AF" w:rsidRPr="009557E6">
              <w:rPr>
                <w:rFonts w:ascii="Arial" w:hAnsi="Arial" w:cs="Arial"/>
                <w:bCs/>
                <w:sz w:val="22"/>
                <w:szCs w:val="22"/>
              </w:rPr>
              <w:t>models</w:t>
            </w:r>
            <w:r>
              <w:rPr>
                <w:rFonts w:ascii="Arial" w:hAnsi="Arial" w:cs="Arial"/>
                <w:bCs/>
                <w:sz w:val="22"/>
                <w:szCs w:val="22"/>
              </w:rPr>
              <w:t xml:space="preserve"> </w:t>
            </w:r>
            <w:r w:rsidR="001829AF" w:rsidRPr="009557E6">
              <w:rPr>
                <w:rFonts w:ascii="Arial" w:hAnsi="Arial" w:cs="Arial"/>
                <w:bCs/>
                <w:sz w:val="22"/>
                <w:szCs w:val="22"/>
              </w:rPr>
              <w:t xml:space="preserve"> and these are allocated in line with Inverclyde’s admission policy bandings </w:t>
            </w:r>
          </w:p>
          <w:p w:rsidR="00641F24" w:rsidRPr="009557E6" w:rsidRDefault="00641F24" w:rsidP="00641F24">
            <w:pPr>
              <w:pStyle w:val="NormalWeb"/>
              <w:shd w:val="clear" w:color="auto" w:fill="FFFFFF"/>
              <w:rPr>
                <w:rFonts w:ascii="Arial" w:hAnsi="Arial" w:cs="Arial"/>
                <w:sz w:val="22"/>
                <w:szCs w:val="22"/>
                <w:lang w:val="en-US"/>
              </w:rPr>
            </w:pPr>
            <w:r w:rsidRPr="009557E6">
              <w:rPr>
                <w:rStyle w:val="Strong"/>
                <w:rFonts w:ascii="Arial" w:hAnsi="Arial" w:cs="Arial"/>
                <w:sz w:val="22"/>
                <w:szCs w:val="22"/>
                <w:lang w:val="en-US"/>
              </w:rPr>
              <w:t>Model 1</w:t>
            </w:r>
            <w:r w:rsidRPr="009557E6">
              <w:rPr>
                <w:rFonts w:ascii="Arial" w:hAnsi="Arial" w:cs="Arial"/>
                <w:sz w:val="22"/>
                <w:szCs w:val="22"/>
                <w:lang w:val="en-US"/>
              </w:rPr>
              <w:t xml:space="preserve"> – Mon-Fri 6 hours a day Term Time between operational hours</w:t>
            </w:r>
            <w:r w:rsidR="00615161" w:rsidRPr="009557E6">
              <w:rPr>
                <w:rFonts w:ascii="Arial" w:hAnsi="Arial" w:cs="Arial"/>
                <w:sz w:val="22"/>
                <w:szCs w:val="22"/>
                <w:lang w:val="en-US"/>
              </w:rPr>
              <w:t xml:space="preserve"> :8.10 am -5.45pm</w:t>
            </w:r>
          </w:p>
          <w:p w:rsidR="00641F24" w:rsidRPr="009557E6" w:rsidRDefault="00641F24" w:rsidP="00641F24">
            <w:pPr>
              <w:pStyle w:val="NormalWeb"/>
              <w:shd w:val="clear" w:color="auto" w:fill="FFFFFF"/>
              <w:rPr>
                <w:rFonts w:ascii="Arial" w:hAnsi="Arial" w:cs="Arial"/>
                <w:sz w:val="22"/>
                <w:szCs w:val="22"/>
                <w:lang w:val="en-US"/>
              </w:rPr>
            </w:pPr>
            <w:r w:rsidRPr="009557E6">
              <w:rPr>
                <w:rStyle w:val="Strong"/>
                <w:rFonts w:ascii="Arial" w:hAnsi="Arial" w:cs="Arial"/>
                <w:sz w:val="22"/>
                <w:szCs w:val="22"/>
                <w:lang w:val="en-US"/>
              </w:rPr>
              <w:t>Model 2</w:t>
            </w:r>
            <w:r w:rsidRPr="009557E6">
              <w:rPr>
                <w:rFonts w:ascii="Arial" w:hAnsi="Arial" w:cs="Arial"/>
                <w:sz w:val="22"/>
                <w:szCs w:val="22"/>
                <w:lang w:val="en-US"/>
              </w:rPr>
              <w:t xml:space="preserve"> – 2.5 days 50 weeks per year</w:t>
            </w:r>
          </w:p>
          <w:p w:rsidR="00641F24" w:rsidRPr="009557E6" w:rsidRDefault="00641F24" w:rsidP="00641F24">
            <w:pPr>
              <w:pStyle w:val="NormalWeb"/>
              <w:shd w:val="clear" w:color="auto" w:fill="FFFFFF"/>
              <w:rPr>
                <w:rFonts w:ascii="Arial" w:hAnsi="Arial" w:cs="Arial"/>
                <w:sz w:val="22"/>
                <w:szCs w:val="22"/>
                <w:lang w:val="en-US"/>
              </w:rPr>
            </w:pPr>
            <w:r w:rsidRPr="009557E6">
              <w:rPr>
                <w:rFonts w:ascii="Arial" w:hAnsi="Arial" w:cs="Arial"/>
                <w:sz w:val="22"/>
                <w:szCs w:val="22"/>
                <w:lang w:val="en-US"/>
              </w:rPr>
              <w:t>Monday &amp; Tuesday full days</w:t>
            </w:r>
            <w:r w:rsidR="00991859" w:rsidRPr="009557E6">
              <w:rPr>
                <w:rFonts w:ascii="Arial" w:hAnsi="Arial" w:cs="Arial"/>
                <w:sz w:val="22"/>
                <w:szCs w:val="22"/>
                <w:lang w:val="en-US"/>
              </w:rPr>
              <w:t>:</w:t>
            </w:r>
            <w:r w:rsidRPr="009557E6">
              <w:rPr>
                <w:rFonts w:ascii="Arial" w:hAnsi="Arial" w:cs="Arial"/>
                <w:sz w:val="22"/>
                <w:szCs w:val="22"/>
                <w:lang w:val="en-US"/>
              </w:rPr>
              <w:t xml:space="preserve"> 8.10am-17.45pm</w:t>
            </w:r>
          </w:p>
          <w:p w:rsidR="00641F24" w:rsidRPr="009557E6" w:rsidRDefault="00641F24" w:rsidP="00641F24">
            <w:pPr>
              <w:pStyle w:val="NormalWeb"/>
              <w:shd w:val="clear" w:color="auto" w:fill="FFFFFF"/>
              <w:rPr>
                <w:rFonts w:ascii="Arial" w:hAnsi="Arial" w:cs="Arial"/>
                <w:sz w:val="22"/>
                <w:szCs w:val="22"/>
                <w:lang w:val="en-US"/>
              </w:rPr>
            </w:pPr>
            <w:r w:rsidRPr="009557E6">
              <w:rPr>
                <w:rFonts w:ascii="Arial" w:hAnsi="Arial" w:cs="Arial"/>
                <w:sz w:val="22"/>
                <w:szCs w:val="22"/>
                <w:lang w:val="en-US"/>
              </w:rPr>
              <w:t>Wednesday A.M</w:t>
            </w:r>
            <w:r w:rsidR="00991859" w:rsidRPr="009557E6">
              <w:rPr>
                <w:rFonts w:ascii="Arial" w:hAnsi="Arial" w:cs="Arial"/>
                <w:sz w:val="22"/>
                <w:szCs w:val="22"/>
                <w:lang w:val="en-US"/>
              </w:rPr>
              <w:t>:</w:t>
            </w:r>
            <w:r w:rsidRPr="009557E6">
              <w:rPr>
                <w:rFonts w:ascii="Arial" w:hAnsi="Arial" w:cs="Arial"/>
                <w:sz w:val="22"/>
                <w:szCs w:val="22"/>
                <w:lang w:val="en-US"/>
              </w:rPr>
              <w:t xml:space="preserve"> 8.10am-12.45pm</w:t>
            </w:r>
          </w:p>
          <w:p w:rsidR="00641F24" w:rsidRPr="009557E6" w:rsidRDefault="00641F24" w:rsidP="00641F24">
            <w:pPr>
              <w:pStyle w:val="NormalWeb"/>
              <w:shd w:val="clear" w:color="auto" w:fill="FFFFFF"/>
              <w:rPr>
                <w:rFonts w:ascii="Arial" w:hAnsi="Arial" w:cs="Arial"/>
                <w:sz w:val="22"/>
                <w:szCs w:val="22"/>
                <w:lang w:val="en-US"/>
              </w:rPr>
            </w:pPr>
            <w:r w:rsidRPr="009557E6">
              <w:rPr>
                <w:rStyle w:val="Strong"/>
                <w:rFonts w:ascii="Arial" w:hAnsi="Arial" w:cs="Arial"/>
                <w:sz w:val="22"/>
                <w:szCs w:val="22"/>
                <w:lang w:val="en-US"/>
              </w:rPr>
              <w:t>Model 3</w:t>
            </w:r>
            <w:r w:rsidRPr="009557E6">
              <w:rPr>
                <w:rFonts w:ascii="Arial" w:hAnsi="Arial" w:cs="Arial"/>
                <w:sz w:val="22"/>
                <w:szCs w:val="22"/>
                <w:lang w:val="en-US"/>
              </w:rPr>
              <w:t xml:space="preserve"> – 2.5 days 50 weeks per year</w:t>
            </w:r>
          </w:p>
          <w:p w:rsidR="00641F24" w:rsidRPr="009557E6" w:rsidRDefault="00641F24" w:rsidP="00641F24">
            <w:pPr>
              <w:pStyle w:val="NormalWeb"/>
              <w:shd w:val="clear" w:color="auto" w:fill="FFFFFF"/>
              <w:rPr>
                <w:rFonts w:ascii="Arial" w:hAnsi="Arial" w:cs="Arial"/>
                <w:sz w:val="22"/>
                <w:szCs w:val="22"/>
                <w:lang w:val="en-US"/>
              </w:rPr>
            </w:pPr>
            <w:r w:rsidRPr="009557E6">
              <w:rPr>
                <w:rFonts w:ascii="Arial" w:hAnsi="Arial" w:cs="Arial"/>
                <w:sz w:val="22"/>
                <w:szCs w:val="22"/>
                <w:lang w:val="en-US"/>
              </w:rPr>
              <w:t>Wednesday P.M </w:t>
            </w:r>
            <w:r w:rsidR="00615161" w:rsidRPr="009557E6">
              <w:rPr>
                <w:rFonts w:ascii="Arial" w:hAnsi="Arial" w:cs="Arial"/>
                <w:sz w:val="22"/>
                <w:szCs w:val="22"/>
                <w:lang w:val="en-US"/>
              </w:rPr>
              <w:t>:</w:t>
            </w:r>
            <w:r w:rsidRPr="009557E6">
              <w:rPr>
                <w:rFonts w:ascii="Arial" w:hAnsi="Arial" w:cs="Arial"/>
                <w:sz w:val="22"/>
                <w:szCs w:val="22"/>
                <w:lang w:val="en-US"/>
              </w:rPr>
              <w:t>13.50pm -17.45pm</w:t>
            </w:r>
          </w:p>
          <w:p w:rsidR="00641F24" w:rsidRPr="009557E6" w:rsidRDefault="00641F24" w:rsidP="00641F24">
            <w:pPr>
              <w:pStyle w:val="NormalWeb"/>
              <w:shd w:val="clear" w:color="auto" w:fill="FFFFFF"/>
              <w:rPr>
                <w:rFonts w:ascii="Arial" w:hAnsi="Arial" w:cs="Arial"/>
                <w:sz w:val="22"/>
                <w:szCs w:val="22"/>
                <w:lang w:val="en-US"/>
              </w:rPr>
            </w:pPr>
            <w:r w:rsidRPr="009557E6">
              <w:rPr>
                <w:rFonts w:ascii="Arial" w:hAnsi="Arial" w:cs="Arial"/>
                <w:sz w:val="22"/>
                <w:szCs w:val="22"/>
                <w:lang w:val="en-US"/>
              </w:rPr>
              <w:lastRenderedPageBreak/>
              <w:t>Thursday &amp; Friday full days</w:t>
            </w:r>
            <w:r w:rsidR="00615161" w:rsidRPr="009557E6">
              <w:rPr>
                <w:rFonts w:ascii="Arial" w:hAnsi="Arial" w:cs="Arial"/>
                <w:sz w:val="22"/>
                <w:szCs w:val="22"/>
                <w:lang w:val="en-US"/>
              </w:rPr>
              <w:t>:</w:t>
            </w:r>
            <w:r w:rsidRPr="009557E6">
              <w:rPr>
                <w:rFonts w:ascii="Arial" w:hAnsi="Arial" w:cs="Arial"/>
                <w:sz w:val="22"/>
                <w:szCs w:val="22"/>
                <w:lang w:val="en-US"/>
              </w:rPr>
              <w:t xml:space="preserve"> 8.10am-17.45pm</w:t>
            </w:r>
          </w:p>
          <w:p w:rsidR="00641F24" w:rsidRPr="009557E6" w:rsidRDefault="00641F24" w:rsidP="00641F24">
            <w:pPr>
              <w:pStyle w:val="NormalWeb"/>
              <w:shd w:val="clear" w:color="auto" w:fill="FFFFFF"/>
              <w:rPr>
                <w:rFonts w:ascii="Arial" w:hAnsi="Arial" w:cs="Arial"/>
                <w:sz w:val="22"/>
                <w:szCs w:val="22"/>
                <w:lang w:val="en-US"/>
              </w:rPr>
            </w:pPr>
            <w:r w:rsidRPr="009557E6">
              <w:rPr>
                <w:rStyle w:val="Strong"/>
                <w:rFonts w:ascii="Arial" w:hAnsi="Arial" w:cs="Arial"/>
                <w:sz w:val="22"/>
                <w:szCs w:val="22"/>
                <w:lang w:val="en-US"/>
              </w:rPr>
              <w:t>Model 4</w:t>
            </w:r>
            <w:r w:rsidRPr="009557E6">
              <w:rPr>
                <w:rStyle w:val="Strong"/>
                <w:rFonts w:ascii="Arial" w:hAnsi="Arial" w:cs="Arial"/>
                <w:b w:val="0"/>
                <w:sz w:val="22"/>
                <w:szCs w:val="22"/>
                <w:lang w:val="en-US"/>
              </w:rPr>
              <w:t xml:space="preserve"> – </w:t>
            </w:r>
            <w:r w:rsidRPr="009557E6">
              <w:rPr>
                <w:rFonts w:ascii="Arial" w:hAnsi="Arial" w:cs="Arial"/>
                <w:sz w:val="22"/>
                <w:szCs w:val="22"/>
                <w:lang w:val="en-US"/>
              </w:rPr>
              <w:t>Monday to Friday A.M 50 weeks per year</w:t>
            </w:r>
            <w:r w:rsidR="00615161" w:rsidRPr="009557E6">
              <w:rPr>
                <w:rFonts w:ascii="Arial" w:hAnsi="Arial" w:cs="Arial"/>
                <w:sz w:val="22"/>
                <w:szCs w:val="22"/>
                <w:lang w:val="en-US"/>
              </w:rPr>
              <w:t xml:space="preserve"> :</w:t>
            </w:r>
            <w:r w:rsidRPr="009557E6">
              <w:rPr>
                <w:rFonts w:ascii="Arial" w:hAnsi="Arial" w:cs="Arial"/>
                <w:sz w:val="22"/>
                <w:szCs w:val="22"/>
                <w:lang w:val="en-US"/>
              </w:rPr>
              <w:t>8.10am – 12.55pm</w:t>
            </w:r>
          </w:p>
          <w:p w:rsidR="00641F24" w:rsidRPr="009557E6" w:rsidRDefault="00641F24" w:rsidP="00641F24">
            <w:pPr>
              <w:pStyle w:val="NormalWeb"/>
              <w:shd w:val="clear" w:color="auto" w:fill="FFFFFF"/>
              <w:rPr>
                <w:rFonts w:ascii="Arial" w:hAnsi="Arial" w:cs="Arial"/>
                <w:sz w:val="22"/>
                <w:szCs w:val="22"/>
                <w:lang w:val="en-US"/>
              </w:rPr>
            </w:pPr>
            <w:r w:rsidRPr="009557E6">
              <w:rPr>
                <w:rStyle w:val="Strong"/>
                <w:rFonts w:ascii="Arial" w:hAnsi="Arial" w:cs="Arial"/>
                <w:sz w:val="22"/>
                <w:szCs w:val="22"/>
                <w:lang w:val="en-US"/>
              </w:rPr>
              <w:t>Model 5</w:t>
            </w:r>
            <w:r w:rsidRPr="009557E6">
              <w:rPr>
                <w:rStyle w:val="Strong"/>
                <w:rFonts w:ascii="Arial" w:hAnsi="Arial" w:cs="Arial"/>
                <w:b w:val="0"/>
                <w:sz w:val="22"/>
                <w:szCs w:val="22"/>
                <w:lang w:val="en-US"/>
              </w:rPr>
              <w:t xml:space="preserve"> – </w:t>
            </w:r>
            <w:r w:rsidRPr="009557E6">
              <w:rPr>
                <w:rFonts w:ascii="Arial" w:hAnsi="Arial" w:cs="Arial"/>
                <w:sz w:val="22"/>
                <w:szCs w:val="22"/>
                <w:lang w:val="en-US"/>
              </w:rPr>
              <w:t>Monday to Friday P.M 50 weeks per year</w:t>
            </w:r>
            <w:r w:rsidR="00615161" w:rsidRPr="009557E6">
              <w:rPr>
                <w:rFonts w:ascii="Arial" w:hAnsi="Arial" w:cs="Arial"/>
                <w:sz w:val="22"/>
                <w:szCs w:val="22"/>
                <w:lang w:val="en-US"/>
              </w:rPr>
              <w:t xml:space="preserve"> :</w:t>
            </w:r>
            <w:r w:rsidRPr="009557E6">
              <w:rPr>
                <w:rFonts w:ascii="Arial" w:hAnsi="Arial" w:cs="Arial"/>
                <w:sz w:val="22"/>
                <w:szCs w:val="22"/>
                <w:lang w:val="en-US"/>
              </w:rPr>
              <w:t>3.00pm – 17.45pm</w:t>
            </w:r>
          </w:p>
          <w:p w:rsidR="00641F24" w:rsidRPr="009557E6" w:rsidRDefault="00615161" w:rsidP="00641F24">
            <w:pPr>
              <w:pStyle w:val="NormalWeb"/>
              <w:shd w:val="clear" w:color="auto" w:fill="FFFFFF"/>
              <w:rPr>
                <w:rFonts w:ascii="Arial" w:hAnsi="Arial" w:cs="Arial"/>
                <w:sz w:val="22"/>
                <w:szCs w:val="22"/>
                <w:lang w:val="en-US"/>
              </w:rPr>
            </w:pPr>
            <w:r w:rsidRPr="009557E6">
              <w:rPr>
                <w:rFonts w:ascii="Arial" w:hAnsi="Arial" w:cs="Arial"/>
                <w:sz w:val="22"/>
                <w:szCs w:val="22"/>
                <w:lang w:val="en-US"/>
              </w:rPr>
              <w:t xml:space="preserve">The Centre offers </w:t>
            </w:r>
            <w:r w:rsidR="00641F24" w:rsidRPr="009557E6">
              <w:rPr>
                <w:rFonts w:ascii="Arial" w:hAnsi="Arial" w:cs="Arial"/>
                <w:sz w:val="22"/>
                <w:szCs w:val="22"/>
                <w:lang w:val="en-US"/>
              </w:rPr>
              <w:t xml:space="preserve">a </w:t>
            </w:r>
            <w:r w:rsidRPr="009557E6">
              <w:rPr>
                <w:rFonts w:ascii="Arial" w:hAnsi="Arial" w:cs="Arial"/>
                <w:sz w:val="22"/>
                <w:szCs w:val="22"/>
                <w:lang w:val="en-US"/>
              </w:rPr>
              <w:t>wraparound</w:t>
            </w:r>
            <w:r w:rsidR="00641F24" w:rsidRPr="009557E6">
              <w:rPr>
                <w:rFonts w:ascii="Arial" w:hAnsi="Arial" w:cs="Arial"/>
                <w:sz w:val="22"/>
                <w:szCs w:val="22"/>
                <w:lang w:val="en-US"/>
              </w:rPr>
              <w:t xml:space="preserve"> service, which offers extended hours for parents who work or are in further education or training. </w:t>
            </w:r>
            <w:r w:rsidRPr="009557E6">
              <w:rPr>
                <w:rFonts w:ascii="Arial" w:hAnsi="Arial" w:cs="Arial"/>
                <w:sz w:val="22"/>
                <w:szCs w:val="22"/>
                <w:lang w:val="en-US"/>
              </w:rPr>
              <w:t>This is a paid service with limited availability. We offer</w:t>
            </w:r>
            <w:r w:rsidR="00641F24" w:rsidRPr="009557E6">
              <w:rPr>
                <w:rFonts w:ascii="Arial" w:hAnsi="Arial" w:cs="Arial"/>
                <w:sz w:val="22"/>
                <w:szCs w:val="22"/>
                <w:lang w:val="en-US"/>
              </w:rPr>
              <w:t xml:space="preserve"> an Out </w:t>
            </w:r>
            <w:r w:rsidRPr="009557E6">
              <w:rPr>
                <w:rFonts w:ascii="Arial" w:hAnsi="Arial" w:cs="Arial"/>
                <w:sz w:val="22"/>
                <w:szCs w:val="22"/>
                <w:lang w:val="en-US"/>
              </w:rPr>
              <w:t xml:space="preserve">Of School care </w:t>
            </w:r>
            <w:r w:rsidR="00991859" w:rsidRPr="009557E6">
              <w:rPr>
                <w:rFonts w:ascii="Arial" w:hAnsi="Arial" w:cs="Arial"/>
                <w:sz w:val="22"/>
                <w:szCs w:val="22"/>
                <w:lang w:val="en-US"/>
              </w:rPr>
              <w:t>provision for</w:t>
            </w:r>
            <w:r w:rsidRPr="009557E6">
              <w:rPr>
                <w:rFonts w:ascii="Arial" w:hAnsi="Arial" w:cs="Arial"/>
                <w:sz w:val="22"/>
                <w:szCs w:val="22"/>
                <w:lang w:val="en-US"/>
              </w:rPr>
              <w:t xml:space="preserve"> </w:t>
            </w:r>
            <w:r w:rsidR="00641F24" w:rsidRPr="009557E6">
              <w:rPr>
                <w:rFonts w:ascii="Arial" w:hAnsi="Arial" w:cs="Arial"/>
                <w:sz w:val="22"/>
                <w:szCs w:val="22"/>
                <w:lang w:val="en-US"/>
              </w:rPr>
              <w:t>children</w:t>
            </w:r>
            <w:r w:rsidRPr="009557E6">
              <w:rPr>
                <w:rFonts w:ascii="Arial" w:hAnsi="Arial" w:cs="Arial"/>
                <w:sz w:val="22"/>
                <w:szCs w:val="22"/>
                <w:lang w:val="en-US"/>
              </w:rPr>
              <w:t xml:space="preserve"> who attending</w:t>
            </w:r>
            <w:r w:rsidR="00641F24" w:rsidRPr="009557E6">
              <w:rPr>
                <w:rFonts w:ascii="Arial" w:hAnsi="Arial" w:cs="Arial"/>
                <w:sz w:val="22"/>
                <w:szCs w:val="22"/>
                <w:lang w:val="en-US"/>
              </w:rPr>
              <w:t xml:space="preserve"> </w:t>
            </w:r>
            <w:r w:rsidRPr="009557E6">
              <w:rPr>
                <w:rFonts w:ascii="Arial" w:hAnsi="Arial" w:cs="Arial"/>
                <w:sz w:val="22"/>
                <w:szCs w:val="22"/>
                <w:lang w:val="en-US"/>
              </w:rPr>
              <w:t xml:space="preserve">Gourock Primary School. </w:t>
            </w:r>
          </w:p>
          <w:p w:rsidR="00D53938" w:rsidRDefault="00916671" w:rsidP="00991859">
            <w:pPr>
              <w:pStyle w:val="NormalWeb"/>
              <w:shd w:val="clear" w:color="auto" w:fill="FFFFFF"/>
              <w:rPr>
                <w:rFonts w:ascii="Arial" w:hAnsi="Arial" w:cs="Arial"/>
                <w:bCs/>
                <w:sz w:val="22"/>
                <w:szCs w:val="22"/>
              </w:rPr>
            </w:pPr>
            <w:r w:rsidRPr="009557E6">
              <w:rPr>
                <w:rFonts w:ascii="Arial" w:hAnsi="Arial" w:cs="Arial"/>
                <w:sz w:val="22"/>
                <w:szCs w:val="22"/>
                <w:lang w:val="en-US"/>
              </w:rPr>
              <w:t xml:space="preserve">Our </w:t>
            </w:r>
            <w:r w:rsidR="000B2EB6">
              <w:rPr>
                <w:rFonts w:ascii="Arial" w:hAnsi="Arial" w:cs="Arial"/>
                <w:sz w:val="22"/>
                <w:szCs w:val="22"/>
                <w:lang w:val="en-US"/>
              </w:rPr>
              <w:t xml:space="preserve">Staff Team </w:t>
            </w:r>
            <w:r w:rsidR="00991859" w:rsidRPr="009557E6">
              <w:rPr>
                <w:rFonts w:ascii="Arial" w:hAnsi="Arial" w:cs="Arial"/>
                <w:sz w:val="22"/>
                <w:szCs w:val="22"/>
                <w:lang w:val="en-US"/>
              </w:rPr>
              <w:t xml:space="preserve">: </w:t>
            </w:r>
          </w:p>
          <w:p w:rsidR="00154650" w:rsidRPr="000B2EB6" w:rsidRDefault="00991859" w:rsidP="00991859">
            <w:pPr>
              <w:pStyle w:val="NormalWeb"/>
              <w:shd w:val="clear" w:color="auto" w:fill="FFFFFF"/>
              <w:rPr>
                <w:rFonts w:ascii="Arial" w:hAnsi="Arial" w:cs="Arial"/>
                <w:bCs/>
                <w:sz w:val="22"/>
                <w:szCs w:val="22"/>
              </w:rPr>
            </w:pPr>
            <w:r w:rsidRPr="000B2EB6">
              <w:rPr>
                <w:rFonts w:ascii="Arial" w:hAnsi="Arial" w:cs="Arial"/>
                <w:b/>
                <w:bCs/>
                <w:sz w:val="22"/>
                <w:szCs w:val="22"/>
              </w:rPr>
              <w:t>Head of Centre :</w:t>
            </w:r>
            <w:r w:rsidRPr="000B2EB6">
              <w:rPr>
                <w:rFonts w:ascii="Arial" w:hAnsi="Arial" w:cs="Arial"/>
                <w:bCs/>
                <w:sz w:val="22"/>
                <w:szCs w:val="22"/>
              </w:rPr>
              <w:t xml:space="preserve"> </w:t>
            </w:r>
          </w:p>
          <w:p w:rsidR="00991859"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Ruth Wyllie</w:t>
            </w:r>
          </w:p>
          <w:p w:rsidR="00154650" w:rsidRPr="000B2EB6" w:rsidRDefault="00991859" w:rsidP="00991859">
            <w:pPr>
              <w:pStyle w:val="NormalWeb"/>
              <w:shd w:val="clear" w:color="auto" w:fill="FFFFFF"/>
              <w:rPr>
                <w:rFonts w:ascii="Arial" w:hAnsi="Arial" w:cs="Arial"/>
                <w:bCs/>
                <w:sz w:val="22"/>
                <w:szCs w:val="22"/>
              </w:rPr>
            </w:pPr>
            <w:r w:rsidRPr="000B2EB6">
              <w:rPr>
                <w:rFonts w:ascii="Arial" w:hAnsi="Arial" w:cs="Arial"/>
                <w:b/>
                <w:bCs/>
                <w:sz w:val="22"/>
                <w:szCs w:val="22"/>
              </w:rPr>
              <w:t>Depute Head of Centre</w:t>
            </w:r>
            <w:r w:rsidR="00916671" w:rsidRPr="000B2EB6">
              <w:rPr>
                <w:rFonts w:ascii="Arial" w:hAnsi="Arial" w:cs="Arial"/>
                <w:bCs/>
                <w:sz w:val="22"/>
                <w:szCs w:val="22"/>
              </w:rPr>
              <w:t xml:space="preserve"> : </w:t>
            </w:r>
          </w:p>
          <w:p w:rsidR="00916671"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Pauline McPhee</w:t>
            </w:r>
          </w:p>
          <w:p w:rsidR="00154650" w:rsidRPr="000B2EB6" w:rsidRDefault="00991859" w:rsidP="00991859">
            <w:pPr>
              <w:pStyle w:val="NormalWeb"/>
              <w:shd w:val="clear" w:color="auto" w:fill="FFFFFF"/>
              <w:rPr>
                <w:rFonts w:ascii="Arial" w:hAnsi="Arial" w:cs="Arial"/>
                <w:b/>
                <w:bCs/>
                <w:sz w:val="22"/>
                <w:szCs w:val="22"/>
              </w:rPr>
            </w:pPr>
            <w:r w:rsidRPr="000B2EB6">
              <w:rPr>
                <w:rFonts w:ascii="Arial" w:hAnsi="Arial" w:cs="Arial"/>
                <w:b/>
                <w:bCs/>
                <w:sz w:val="22"/>
                <w:szCs w:val="22"/>
              </w:rPr>
              <w:t xml:space="preserve">Temp </w:t>
            </w:r>
            <w:r w:rsidR="007A5FD7" w:rsidRPr="000B2EB6">
              <w:rPr>
                <w:rFonts w:ascii="Arial" w:hAnsi="Arial" w:cs="Arial"/>
                <w:b/>
                <w:bCs/>
                <w:sz w:val="22"/>
                <w:szCs w:val="22"/>
              </w:rPr>
              <w:t>Senior Early</w:t>
            </w:r>
            <w:r w:rsidR="001E6BF0" w:rsidRPr="000B2EB6">
              <w:rPr>
                <w:rFonts w:ascii="Arial" w:hAnsi="Arial" w:cs="Arial"/>
                <w:b/>
                <w:bCs/>
                <w:sz w:val="22"/>
                <w:szCs w:val="22"/>
              </w:rPr>
              <w:t xml:space="preserve"> Years Education and Childcare O</w:t>
            </w:r>
            <w:r w:rsidR="007A5FD7" w:rsidRPr="000B2EB6">
              <w:rPr>
                <w:rFonts w:ascii="Arial" w:hAnsi="Arial" w:cs="Arial"/>
                <w:b/>
                <w:bCs/>
                <w:sz w:val="22"/>
                <w:szCs w:val="22"/>
              </w:rPr>
              <w:t>fficer</w:t>
            </w:r>
            <w:r w:rsidR="00916671" w:rsidRPr="000B2EB6">
              <w:rPr>
                <w:rFonts w:ascii="Arial" w:hAnsi="Arial" w:cs="Arial"/>
                <w:b/>
                <w:bCs/>
                <w:sz w:val="22"/>
                <w:szCs w:val="22"/>
              </w:rPr>
              <w:t xml:space="preserve">: </w:t>
            </w:r>
          </w:p>
          <w:p w:rsidR="00154650"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Louise Scott</w:t>
            </w:r>
          </w:p>
          <w:p w:rsidR="002B4D7C" w:rsidRPr="000B2EB6" w:rsidRDefault="00997BD4" w:rsidP="00991859">
            <w:pPr>
              <w:pStyle w:val="NormalWeb"/>
              <w:shd w:val="clear" w:color="auto" w:fill="FFFFFF"/>
              <w:rPr>
                <w:rFonts w:ascii="Arial" w:hAnsi="Arial" w:cs="Arial"/>
                <w:b/>
                <w:bCs/>
                <w:sz w:val="22"/>
                <w:szCs w:val="22"/>
              </w:rPr>
            </w:pPr>
            <w:r w:rsidRPr="000B2EB6">
              <w:rPr>
                <w:rFonts w:ascii="Arial" w:hAnsi="Arial" w:cs="Arial"/>
                <w:b/>
                <w:bCs/>
                <w:sz w:val="22"/>
                <w:szCs w:val="22"/>
              </w:rPr>
              <w:t xml:space="preserve">Early Years Education and Childcare </w:t>
            </w:r>
            <w:r w:rsidR="00991859" w:rsidRPr="000B2EB6">
              <w:rPr>
                <w:rFonts w:ascii="Arial" w:hAnsi="Arial" w:cs="Arial"/>
                <w:b/>
                <w:bCs/>
                <w:sz w:val="22"/>
                <w:szCs w:val="22"/>
              </w:rPr>
              <w:t>Officers:</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Janice Concliffe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Maria Lamb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Nicola Litterick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Lucy McKenna</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Sharlene Concliffe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Derek Burns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Claire Wallace   </w:t>
            </w:r>
          </w:p>
          <w:p w:rsidR="00991859"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Fiona Bain   </w:t>
            </w:r>
          </w:p>
          <w:p w:rsidR="00154650"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Hollie Pyper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Kimberely Robertson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Jane Currie   </w:t>
            </w:r>
          </w:p>
          <w:p w:rsidR="00991859"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Janet Anderson</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lastRenderedPageBreak/>
              <w:t xml:space="preserve">Nicolle Cannon   </w:t>
            </w:r>
          </w:p>
          <w:p w:rsidR="002B4D7C" w:rsidRPr="000B2EB6" w:rsidRDefault="00991859" w:rsidP="00991859">
            <w:pPr>
              <w:pStyle w:val="NormalWeb"/>
              <w:shd w:val="clear" w:color="auto" w:fill="FFFFFF"/>
              <w:rPr>
                <w:rFonts w:ascii="Arial" w:hAnsi="Arial" w:cs="Arial"/>
                <w:bCs/>
                <w:sz w:val="22"/>
                <w:szCs w:val="22"/>
              </w:rPr>
            </w:pPr>
            <w:r w:rsidRPr="000B2EB6">
              <w:rPr>
                <w:rFonts w:ascii="Arial" w:hAnsi="Arial" w:cs="Arial"/>
                <w:bCs/>
                <w:sz w:val="22"/>
                <w:szCs w:val="22"/>
              </w:rPr>
              <w:t>Nicole New</w:t>
            </w:r>
            <w:r w:rsidR="00916671" w:rsidRPr="000B2EB6">
              <w:rPr>
                <w:rFonts w:ascii="Arial" w:hAnsi="Arial" w:cs="Arial"/>
                <w:bCs/>
                <w:sz w:val="22"/>
                <w:szCs w:val="22"/>
              </w:rPr>
              <w:t xml:space="preserve">man   </w:t>
            </w:r>
          </w:p>
          <w:p w:rsidR="002B4D7C"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Danielle Sinnamon   </w:t>
            </w:r>
          </w:p>
          <w:p w:rsidR="00991859"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Kieran O’Hagen</w:t>
            </w:r>
          </w:p>
          <w:p w:rsidR="002B4D7C"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Laura Munn  </w:t>
            </w:r>
          </w:p>
          <w:p w:rsidR="00154650"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Ailsa Kyle</w:t>
            </w:r>
          </w:p>
          <w:p w:rsidR="000B2EB6" w:rsidRDefault="000B2EB6" w:rsidP="00991859">
            <w:pPr>
              <w:pStyle w:val="NormalWeb"/>
              <w:shd w:val="clear" w:color="auto" w:fill="FFFFFF"/>
              <w:rPr>
                <w:rFonts w:ascii="Arial" w:hAnsi="Arial" w:cs="Arial"/>
                <w:b/>
                <w:bCs/>
                <w:sz w:val="22"/>
                <w:szCs w:val="22"/>
              </w:rPr>
            </w:pPr>
            <w:r w:rsidRPr="000B2EB6">
              <w:rPr>
                <w:rFonts w:ascii="Arial" w:hAnsi="Arial" w:cs="Arial"/>
                <w:b/>
                <w:bCs/>
                <w:sz w:val="22"/>
                <w:szCs w:val="22"/>
              </w:rPr>
              <w:t>Out of School Care Early Education &amp; Childcare Officers:</w:t>
            </w:r>
          </w:p>
          <w:p w:rsidR="000B2EB6" w:rsidRPr="000B2EB6" w:rsidRDefault="000B2EB6" w:rsidP="00991859">
            <w:pPr>
              <w:pStyle w:val="NormalWeb"/>
              <w:shd w:val="clear" w:color="auto" w:fill="FFFFFF"/>
              <w:rPr>
                <w:rFonts w:ascii="Arial" w:hAnsi="Arial" w:cs="Arial"/>
                <w:bCs/>
                <w:sz w:val="22"/>
                <w:szCs w:val="22"/>
              </w:rPr>
            </w:pPr>
            <w:r w:rsidRPr="000B2EB6">
              <w:rPr>
                <w:rFonts w:ascii="Arial" w:hAnsi="Arial" w:cs="Arial"/>
                <w:bCs/>
                <w:sz w:val="22"/>
                <w:szCs w:val="22"/>
              </w:rPr>
              <w:t>Alison Clark</w:t>
            </w:r>
          </w:p>
          <w:p w:rsidR="000B2EB6" w:rsidRPr="000B2EB6" w:rsidRDefault="000B2EB6" w:rsidP="00991859">
            <w:pPr>
              <w:pStyle w:val="NormalWeb"/>
              <w:shd w:val="clear" w:color="auto" w:fill="FFFFFF"/>
              <w:rPr>
                <w:rFonts w:ascii="Arial" w:hAnsi="Arial" w:cs="Arial"/>
                <w:bCs/>
                <w:sz w:val="22"/>
                <w:szCs w:val="22"/>
              </w:rPr>
            </w:pPr>
            <w:r w:rsidRPr="000B2EB6">
              <w:rPr>
                <w:rFonts w:ascii="Arial" w:hAnsi="Arial" w:cs="Arial"/>
                <w:bCs/>
                <w:sz w:val="22"/>
                <w:szCs w:val="22"/>
              </w:rPr>
              <w:t>Allison Dryland</w:t>
            </w:r>
          </w:p>
          <w:p w:rsidR="00916671" w:rsidRPr="000B2EB6" w:rsidRDefault="001E2CBA" w:rsidP="00991859">
            <w:pPr>
              <w:pStyle w:val="NormalWeb"/>
              <w:shd w:val="clear" w:color="auto" w:fill="FFFFFF"/>
              <w:rPr>
                <w:rFonts w:ascii="Arial" w:hAnsi="Arial" w:cs="Arial"/>
                <w:b/>
                <w:bCs/>
                <w:sz w:val="22"/>
                <w:szCs w:val="22"/>
              </w:rPr>
            </w:pPr>
            <w:r w:rsidRPr="000B2EB6">
              <w:rPr>
                <w:rFonts w:ascii="Arial" w:hAnsi="Arial" w:cs="Arial"/>
                <w:b/>
                <w:bCs/>
                <w:sz w:val="22"/>
                <w:szCs w:val="22"/>
              </w:rPr>
              <w:t>Ear</w:t>
            </w:r>
            <w:r w:rsidR="00916671" w:rsidRPr="000B2EB6">
              <w:rPr>
                <w:rFonts w:ascii="Arial" w:hAnsi="Arial" w:cs="Arial"/>
                <w:b/>
                <w:bCs/>
                <w:sz w:val="22"/>
                <w:szCs w:val="22"/>
              </w:rPr>
              <w:t>ly Years Support Assistants:</w:t>
            </w:r>
          </w:p>
          <w:p w:rsidR="00154650"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Shannon Lyon    </w:t>
            </w:r>
          </w:p>
          <w:p w:rsidR="00154650"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Michelle Hay    </w:t>
            </w:r>
          </w:p>
          <w:p w:rsidR="00154650"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Sylvia Bradley</w:t>
            </w:r>
          </w:p>
          <w:p w:rsidR="00154650" w:rsidRPr="000B2EB6" w:rsidRDefault="00154650" w:rsidP="00991859">
            <w:pPr>
              <w:pStyle w:val="NormalWeb"/>
              <w:shd w:val="clear" w:color="auto" w:fill="FFFFFF"/>
              <w:rPr>
                <w:rFonts w:ascii="Arial" w:hAnsi="Arial" w:cs="Arial"/>
                <w:bCs/>
                <w:sz w:val="22"/>
                <w:szCs w:val="22"/>
              </w:rPr>
            </w:pPr>
            <w:r w:rsidRPr="000B2EB6">
              <w:rPr>
                <w:rFonts w:ascii="Arial" w:hAnsi="Arial" w:cs="Arial"/>
                <w:b/>
                <w:bCs/>
                <w:sz w:val="22"/>
                <w:szCs w:val="22"/>
              </w:rPr>
              <w:t>P</w:t>
            </w:r>
            <w:r w:rsidR="001E6BF0" w:rsidRPr="000B2EB6">
              <w:rPr>
                <w:rFonts w:ascii="Arial" w:hAnsi="Arial" w:cs="Arial"/>
                <w:b/>
                <w:bCs/>
                <w:sz w:val="22"/>
                <w:szCs w:val="22"/>
              </w:rPr>
              <w:t xml:space="preserve">eripatetic </w:t>
            </w:r>
            <w:r w:rsidR="001E2CBA" w:rsidRPr="000B2EB6">
              <w:rPr>
                <w:rFonts w:ascii="Arial" w:hAnsi="Arial" w:cs="Arial"/>
                <w:b/>
                <w:bCs/>
                <w:sz w:val="22"/>
                <w:szCs w:val="22"/>
              </w:rPr>
              <w:t xml:space="preserve"> </w:t>
            </w:r>
            <w:r w:rsidR="001E6BF0" w:rsidRPr="000B2EB6">
              <w:rPr>
                <w:rFonts w:ascii="Arial" w:hAnsi="Arial" w:cs="Arial"/>
                <w:b/>
                <w:bCs/>
                <w:sz w:val="22"/>
                <w:szCs w:val="22"/>
              </w:rPr>
              <w:t xml:space="preserve">Early Years </w:t>
            </w:r>
            <w:r w:rsidR="001E2CBA" w:rsidRPr="000B2EB6">
              <w:rPr>
                <w:rFonts w:ascii="Arial" w:hAnsi="Arial" w:cs="Arial"/>
                <w:b/>
                <w:bCs/>
                <w:sz w:val="22"/>
                <w:szCs w:val="22"/>
              </w:rPr>
              <w:t>Teacher</w:t>
            </w:r>
            <w:r w:rsidR="00916671" w:rsidRPr="000B2EB6">
              <w:rPr>
                <w:rFonts w:ascii="Arial" w:hAnsi="Arial" w:cs="Arial"/>
                <w:bCs/>
                <w:sz w:val="22"/>
                <w:szCs w:val="22"/>
              </w:rPr>
              <w:t xml:space="preserve">: </w:t>
            </w:r>
          </w:p>
          <w:p w:rsidR="00916671"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Karen Bonar</w:t>
            </w:r>
          </w:p>
          <w:p w:rsidR="00154650" w:rsidRPr="000B2EB6" w:rsidRDefault="00154650" w:rsidP="00991859">
            <w:pPr>
              <w:pStyle w:val="NormalWeb"/>
              <w:shd w:val="clear" w:color="auto" w:fill="FFFFFF"/>
              <w:rPr>
                <w:rFonts w:ascii="Arial" w:hAnsi="Arial" w:cs="Arial"/>
                <w:bCs/>
                <w:sz w:val="22"/>
                <w:szCs w:val="22"/>
              </w:rPr>
            </w:pPr>
            <w:r w:rsidRPr="000B2EB6">
              <w:rPr>
                <w:rFonts w:ascii="Arial" w:hAnsi="Arial" w:cs="Arial"/>
                <w:b/>
                <w:bCs/>
                <w:sz w:val="22"/>
                <w:szCs w:val="22"/>
              </w:rPr>
              <w:t>C</w:t>
            </w:r>
            <w:r w:rsidR="002C4DA8" w:rsidRPr="000B2EB6">
              <w:rPr>
                <w:rFonts w:ascii="Arial" w:hAnsi="Arial" w:cs="Arial"/>
                <w:b/>
                <w:bCs/>
                <w:sz w:val="22"/>
                <w:szCs w:val="22"/>
              </w:rPr>
              <w:t>lerical</w:t>
            </w:r>
            <w:r w:rsidRPr="000B2EB6">
              <w:rPr>
                <w:rFonts w:ascii="Arial" w:hAnsi="Arial" w:cs="Arial"/>
                <w:b/>
                <w:bCs/>
                <w:sz w:val="22"/>
                <w:szCs w:val="22"/>
              </w:rPr>
              <w:t xml:space="preserve"> A</w:t>
            </w:r>
            <w:r w:rsidR="00916671" w:rsidRPr="000B2EB6">
              <w:rPr>
                <w:rFonts w:ascii="Arial" w:hAnsi="Arial" w:cs="Arial"/>
                <w:b/>
                <w:bCs/>
                <w:sz w:val="22"/>
                <w:szCs w:val="22"/>
              </w:rPr>
              <w:t xml:space="preserve">ssistant </w:t>
            </w:r>
            <w:r w:rsidR="00916671" w:rsidRPr="000B2EB6">
              <w:rPr>
                <w:rFonts w:ascii="Arial" w:hAnsi="Arial" w:cs="Arial"/>
                <w:bCs/>
                <w:sz w:val="22"/>
                <w:szCs w:val="22"/>
              </w:rPr>
              <w:t>:</w:t>
            </w:r>
          </w:p>
          <w:p w:rsidR="00154650"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Alison Morrison</w:t>
            </w:r>
          </w:p>
          <w:p w:rsidR="00916671" w:rsidRPr="000B2EB6" w:rsidRDefault="00154650" w:rsidP="00991859">
            <w:pPr>
              <w:pStyle w:val="NormalWeb"/>
              <w:shd w:val="clear" w:color="auto" w:fill="FFFFFF"/>
              <w:rPr>
                <w:rFonts w:ascii="Arial" w:hAnsi="Arial" w:cs="Arial"/>
                <w:bCs/>
                <w:sz w:val="22"/>
                <w:szCs w:val="22"/>
              </w:rPr>
            </w:pPr>
            <w:r w:rsidRPr="000B2EB6">
              <w:rPr>
                <w:rFonts w:ascii="Arial" w:hAnsi="Arial" w:cs="Arial"/>
                <w:b/>
                <w:bCs/>
                <w:sz w:val="22"/>
                <w:szCs w:val="22"/>
              </w:rPr>
              <w:t>J</w:t>
            </w:r>
            <w:r w:rsidR="008D6054" w:rsidRPr="000B2EB6">
              <w:rPr>
                <w:rFonts w:ascii="Arial" w:hAnsi="Arial" w:cs="Arial"/>
                <w:b/>
                <w:bCs/>
                <w:sz w:val="22"/>
                <w:szCs w:val="22"/>
              </w:rPr>
              <w:t xml:space="preserve">anitorial </w:t>
            </w:r>
            <w:r w:rsidRPr="000B2EB6">
              <w:rPr>
                <w:rFonts w:ascii="Arial" w:hAnsi="Arial" w:cs="Arial"/>
                <w:b/>
                <w:bCs/>
                <w:sz w:val="22"/>
                <w:szCs w:val="22"/>
              </w:rPr>
              <w:t>S</w:t>
            </w:r>
            <w:r w:rsidR="001E6BF0" w:rsidRPr="000B2EB6">
              <w:rPr>
                <w:rFonts w:ascii="Arial" w:hAnsi="Arial" w:cs="Arial"/>
                <w:b/>
                <w:bCs/>
                <w:sz w:val="22"/>
                <w:szCs w:val="22"/>
              </w:rPr>
              <w:t xml:space="preserve">taff </w:t>
            </w:r>
            <w:r w:rsidR="00916671" w:rsidRPr="000B2EB6">
              <w:rPr>
                <w:rFonts w:ascii="Arial" w:hAnsi="Arial" w:cs="Arial"/>
                <w:b/>
                <w:bCs/>
                <w:sz w:val="22"/>
                <w:szCs w:val="22"/>
              </w:rPr>
              <w:t>:</w:t>
            </w:r>
          </w:p>
          <w:p w:rsidR="00D53938"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Ross Anderson    </w:t>
            </w:r>
          </w:p>
          <w:p w:rsidR="00154650"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Wayne Banks</w:t>
            </w:r>
          </w:p>
          <w:p w:rsidR="00D53938" w:rsidRPr="000B2EB6" w:rsidRDefault="00154650" w:rsidP="00991859">
            <w:pPr>
              <w:pStyle w:val="NormalWeb"/>
              <w:shd w:val="clear" w:color="auto" w:fill="FFFFFF"/>
              <w:rPr>
                <w:rFonts w:ascii="Arial" w:hAnsi="Arial" w:cs="Arial"/>
                <w:bCs/>
                <w:sz w:val="22"/>
                <w:szCs w:val="22"/>
              </w:rPr>
            </w:pPr>
            <w:r w:rsidRPr="000B2EB6">
              <w:rPr>
                <w:rFonts w:ascii="Arial" w:hAnsi="Arial" w:cs="Arial"/>
                <w:b/>
                <w:bCs/>
                <w:sz w:val="22"/>
                <w:szCs w:val="22"/>
              </w:rPr>
              <w:t>Cleaning S</w:t>
            </w:r>
            <w:r w:rsidR="00916671" w:rsidRPr="000B2EB6">
              <w:rPr>
                <w:rFonts w:ascii="Arial" w:hAnsi="Arial" w:cs="Arial"/>
                <w:b/>
                <w:bCs/>
                <w:sz w:val="22"/>
                <w:szCs w:val="22"/>
              </w:rPr>
              <w:t xml:space="preserve">taff  : </w:t>
            </w:r>
          </w:p>
          <w:p w:rsidR="00D53938" w:rsidRPr="000B2EB6" w:rsidRDefault="00916671" w:rsidP="00991859">
            <w:pPr>
              <w:pStyle w:val="NormalWeb"/>
              <w:shd w:val="clear" w:color="auto" w:fill="FFFFFF"/>
              <w:rPr>
                <w:rFonts w:ascii="Arial" w:hAnsi="Arial" w:cs="Arial"/>
                <w:bCs/>
                <w:sz w:val="22"/>
                <w:szCs w:val="22"/>
              </w:rPr>
            </w:pPr>
            <w:r w:rsidRPr="000B2EB6">
              <w:rPr>
                <w:rFonts w:ascii="Arial" w:hAnsi="Arial" w:cs="Arial"/>
                <w:bCs/>
                <w:sz w:val="22"/>
                <w:szCs w:val="22"/>
              </w:rPr>
              <w:t xml:space="preserve">Jacqueline Roffe    </w:t>
            </w:r>
          </w:p>
          <w:p w:rsidR="00D53938" w:rsidRPr="000B2EB6" w:rsidRDefault="00916671" w:rsidP="00D53938">
            <w:pPr>
              <w:pStyle w:val="NormalWeb"/>
              <w:shd w:val="clear" w:color="auto" w:fill="FFFFFF"/>
              <w:rPr>
                <w:rFonts w:ascii="Arial" w:hAnsi="Arial" w:cs="Arial"/>
                <w:bCs/>
                <w:sz w:val="22"/>
                <w:szCs w:val="22"/>
              </w:rPr>
            </w:pPr>
            <w:r w:rsidRPr="000B2EB6">
              <w:rPr>
                <w:rFonts w:ascii="Arial" w:hAnsi="Arial" w:cs="Arial"/>
                <w:bCs/>
                <w:sz w:val="22"/>
                <w:szCs w:val="22"/>
              </w:rPr>
              <w:t>Kelly</w:t>
            </w:r>
            <w:r w:rsidR="00D53938" w:rsidRPr="000B2EB6">
              <w:rPr>
                <w:rFonts w:ascii="Arial" w:hAnsi="Arial" w:cs="Arial"/>
                <w:bCs/>
                <w:sz w:val="22"/>
                <w:szCs w:val="22"/>
              </w:rPr>
              <w:t xml:space="preserve"> Brown</w:t>
            </w:r>
          </w:p>
          <w:p w:rsidR="0036658C" w:rsidRDefault="0036658C" w:rsidP="00D53938">
            <w:pPr>
              <w:pStyle w:val="NormalWeb"/>
              <w:shd w:val="clear" w:color="auto" w:fill="FFFFFF"/>
              <w:rPr>
                <w:rFonts w:ascii="Arial" w:hAnsi="Arial" w:cs="Arial"/>
                <w:bCs/>
                <w:sz w:val="22"/>
                <w:szCs w:val="22"/>
              </w:rPr>
            </w:pPr>
          </w:p>
          <w:p w:rsidR="0036658C" w:rsidRDefault="0036658C" w:rsidP="00D53938">
            <w:pPr>
              <w:pStyle w:val="NormalWeb"/>
              <w:shd w:val="clear" w:color="auto" w:fill="FFFFFF"/>
              <w:rPr>
                <w:rFonts w:ascii="Arial" w:hAnsi="Arial" w:cs="Arial"/>
                <w:bCs/>
                <w:sz w:val="22"/>
                <w:szCs w:val="22"/>
              </w:rPr>
            </w:pPr>
          </w:p>
          <w:p w:rsidR="0036658C" w:rsidRPr="00D53938" w:rsidRDefault="0036658C" w:rsidP="00D53938">
            <w:pPr>
              <w:pStyle w:val="NormalWeb"/>
              <w:shd w:val="clear" w:color="auto" w:fill="FFFFFF"/>
              <w:rPr>
                <w:rFonts w:ascii="Arial" w:hAnsi="Arial" w:cs="Arial"/>
                <w:bCs/>
                <w:sz w:val="22"/>
                <w:szCs w:val="22"/>
              </w:rPr>
            </w:pPr>
          </w:p>
        </w:tc>
      </w:tr>
      <w:tr w:rsidR="00F22FA5" w:rsidRPr="0004223D" w:rsidTr="005E2707">
        <w:trPr>
          <w:trHeight w:val="70"/>
        </w:trPr>
        <w:tc>
          <w:tcPr>
            <w:tcW w:w="9016" w:type="dxa"/>
          </w:tcPr>
          <w:p w:rsidR="00D53938" w:rsidRDefault="00D53938" w:rsidP="006E1A79">
            <w:pPr>
              <w:rPr>
                <w:rFonts w:ascii="Arial" w:hAnsi="Arial" w:cs="Arial"/>
                <w:b/>
              </w:rPr>
            </w:pPr>
          </w:p>
          <w:p w:rsidR="002B4D7C" w:rsidRDefault="002B4D7C" w:rsidP="006E1A79">
            <w:pPr>
              <w:rPr>
                <w:rFonts w:ascii="Arial" w:hAnsi="Arial" w:cs="Arial"/>
                <w:b/>
              </w:rPr>
            </w:pPr>
          </w:p>
          <w:p w:rsidR="000B2EB6" w:rsidRDefault="000B2EB6" w:rsidP="006E1A79">
            <w:pPr>
              <w:rPr>
                <w:rFonts w:ascii="Arial" w:hAnsi="Arial" w:cs="Arial"/>
                <w:b/>
              </w:rPr>
            </w:pPr>
          </w:p>
          <w:p w:rsidR="006E1A79" w:rsidRPr="0004223D" w:rsidRDefault="006E1A79" w:rsidP="006E1A79">
            <w:pPr>
              <w:rPr>
                <w:rFonts w:ascii="Arial" w:hAnsi="Arial" w:cs="Arial"/>
                <w:b/>
              </w:rPr>
            </w:pPr>
            <w:r w:rsidRPr="0004223D">
              <w:rPr>
                <w:rFonts w:ascii="Arial" w:hAnsi="Arial" w:cs="Arial"/>
                <w:b/>
              </w:rPr>
              <w:t>Vision</w:t>
            </w:r>
          </w:p>
          <w:p w:rsidR="006E1A79" w:rsidRPr="0004223D" w:rsidRDefault="006E1A79" w:rsidP="000B2EB6">
            <w:pPr>
              <w:pStyle w:val="Default"/>
            </w:pPr>
            <w:r w:rsidRPr="0004223D">
              <w:rPr>
                <w:bCs/>
                <w:sz w:val="22"/>
                <w:szCs w:val="22"/>
              </w:rPr>
              <w:t xml:space="preserve">At Binnie Street Children’s Centre our vision is to create a happy friendly centre with aspirations and expectations that all children will develop and learn in their own way. We value honesty, trust, success, friendship, and aim to be approachable and transparent in our role as early educators and carers of children. We have aspirations for our children and encourage them to develop in their own individual way, providing quality resources and experiences for the children who attend. We encourage staff to continue to develop their skills, support leadership for learning by coaching and mentoring and </w:t>
            </w:r>
            <w:r w:rsidR="00CA0A6D">
              <w:rPr>
                <w:bCs/>
                <w:sz w:val="22"/>
                <w:szCs w:val="22"/>
              </w:rPr>
              <w:t xml:space="preserve">to </w:t>
            </w:r>
            <w:r w:rsidRPr="0004223D">
              <w:rPr>
                <w:bCs/>
                <w:sz w:val="22"/>
                <w:szCs w:val="22"/>
              </w:rPr>
              <w:t xml:space="preserve">undertake lead roles to motivate, support and inspire others. </w:t>
            </w:r>
          </w:p>
          <w:p w:rsidR="006E1A79" w:rsidRPr="0004223D" w:rsidRDefault="006E1A79" w:rsidP="006E1A79">
            <w:pPr>
              <w:rPr>
                <w:rFonts w:ascii="Arial" w:hAnsi="Arial" w:cs="Arial"/>
                <w:b/>
              </w:rPr>
            </w:pPr>
          </w:p>
          <w:p w:rsidR="00154650" w:rsidRDefault="00154650" w:rsidP="006E1A79">
            <w:pPr>
              <w:rPr>
                <w:rFonts w:ascii="Arial" w:hAnsi="Arial" w:cs="Arial"/>
                <w:b/>
              </w:rPr>
            </w:pPr>
          </w:p>
          <w:p w:rsidR="006E1A79" w:rsidRPr="0004223D" w:rsidRDefault="006E1A79" w:rsidP="006E1A79">
            <w:pPr>
              <w:rPr>
                <w:rFonts w:ascii="Arial" w:hAnsi="Arial" w:cs="Arial"/>
                <w:b/>
              </w:rPr>
            </w:pPr>
            <w:r w:rsidRPr="0004223D">
              <w:rPr>
                <w:rFonts w:ascii="Arial" w:hAnsi="Arial" w:cs="Arial"/>
                <w:b/>
              </w:rPr>
              <w:t>VALUES</w:t>
            </w:r>
          </w:p>
          <w:p w:rsidR="006E1A79" w:rsidRPr="0004223D" w:rsidRDefault="006E1A79" w:rsidP="006E1A79">
            <w:pPr>
              <w:rPr>
                <w:rFonts w:ascii="Arial" w:hAnsi="Arial" w:cs="Arial"/>
              </w:rPr>
            </w:pPr>
            <w:r w:rsidRPr="0004223D">
              <w:rPr>
                <w:rFonts w:ascii="Arial" w:hAnsi="Arial" w:cs="Arial"/>
              </w:rPr>
              <w:t>At Binnie Street Children’s Centre, we value honesty, trust, success and friendship.</w:t>
            </w:r>
          </w:p>
          <w:p w:rsidR="006E1A79" w:rsidRPr="0004223D" w:rsidRDefault="006E1A79" w:rsidP="006E1A79">
            <w:pPr>
              <w:rPr>
                <w:rFonts w:ascii="Arial" w:hAnsi="Arial" w:cs="Arial"/>
                <w:b/>
              </w:rPr>
            </w:pPr>
          </w:p>
          <w:p w:rsidR="006E1A79" w:rsidRPr="0004223D" w:rsidRDefault="006E1A79" w:rsidP="006E1A79">
            <w:pPr>
              <w:rPr>
                <w:rFonts w:ascii="Arial" w:hAnsi="Arial" w:cs="Arial"/>
                <w:b/>
              </w:rPr>
            </w:pPr>
          </w:p>
          <w:p w:rsidR="00154650" w:rsidRDefault="00154650" w:rsidP="006E1A79">
            <w:pPr>
              <w:rPr>
                <w:rFonts w:ascii="Arial" w:hAnsi="Arial" w:cs="Arial"/>
                <w:b/>
              </w:rPr>
            </w:pPr>
          </w:p>
          <w:p w:rsidR="00154650" w:rsidRDefault="00154650" w:rsidP="006E1A79">
            <w:pPr>
              <w:rPr>
                <w:rFonts w:ascii="Arial" w:hAnsi="Arial" w:cs="Arial"/>
                <w:b/>
              </w:rPr>
            </w:pPr>
          </w:p>
          <w:p w:rsidR="006E1A79" w:rsidRPr="0004223D" w:rsidRDefault="006E1A79" w:rsidP="006E1A79">
            <w:pPr>
              <w:rPr>
                <w:rFonts w:ascii="Arial" w:hAnsi="Arial" w:cs="Arial"/>
                <w:b/>
              </w:rPr>
            </w:pPr>
            <w:r w:rsidRPr="0004223D">
              <w:rPr>
                <w:rFonts w:ascii="Arial" w:hAnsi="Arial" w:cs="Arial"/>
                <w:b/>
              </w:rPr>
              <w:t>OUR AIMS</w:t>
            </w:r>
          </w:p>
          <w:p w:rsidR="006E1A79" w:rsidRPr="0004223D" w:rsidRDefault="006E1A79" w:rsidP="006E1A79">
            <w:pPr>
              <w:rPr>
                <w:rFonts w:ascii="Arial" w:hAnsi="Arial" w:cs="Arial"/>
              </w:rPr>
            </w:pPr>
            <w:r w:rsidRPr="0004223D">
              <w:rPr>
                <w:rFonts w:ascii="Arial" w:hAnsi="Arial" w:cs="Arial"/>
              </w:rPr>
              <w:t xml:space="preserve">We aim to be approachable and transparent in our role as early educators and carers of children. We have aspirations for our children and encourage them to develop in their own individual way. We aim to provide quality resources and experiences which support and challenge all our children </w:t>
            </w:r>
          </w:p>
          <w:p w:rsidR="006E1A79" w:rsidRPr="0004223D" w:rsidRDefault="006E1A79" w:rsidP="006E1A79">
            <w:pPr>
              <w:rPr>
                <w:rFonts w:ascii="Arial" w:hAnsi="Arial" w:cs="Arial"/>
              </w:rPr>
            </w:pPr>
            <w:r w:rsidRPr="0004223D">
              <w:rPr>
                <w:rFonts w:ascii="Arial" w:hAnsi="Arial" w:cs="Arial"/>
              </w:rPr>
              <w:t xml:space="preserve">We aim to ensure that there is fairness and equity in everything that we do. We want to give all our children and families the same opportunities to grow and develop.  </w:t>
            </w:r>
          </w:p>
          <w:p w:rsidR="00CA0A6D" w:rsidRDefault="006E1A79" w:rsidP="006E1A79">
            <w:pPr>
              <w:rPr>
                <w:rFonts w:ascii="Arial" w:hAnsi="Arial" w:cs="Arial"/>
                <w:color w:val="FF0000"/>
              </w:rPr>
            </w:pPr>
            <w:r w:rsidRPr="0004223D">
              <w:rPr>
                <w:rFonts w:ascii="Arial" w:hAnsi="Arial" w:cs="Arial"/>
              </w:rPr>
              <w:t>We aim to continue to support all staff in their profess</w:t>
            </w:r>
            <w:r w:rsidR="00CA0A6D">
              <w:rPr>
                <w:rFonts w:ascii="Arial" w:hAnsi="Arial" w:cs="Arial"/>
              </w:rPr>
              <w:t>ional development along with clear communication of expectations for continued learning.</w:t>
            </w:r>
            <w:r w:rsidR="000B2EB6">
              <w:rPr>
                <w:rFonts w:ascii="Arial" w:hAnsi="Arial" w:cs="Arial"/>
              </w:rPr>
              <w:t xml:space="preserve"> </w:t>
            </w:r>
          </w:p>
          <w:p w:rsidR="006E1A79" w:rsidRPr="0004223D" w:rsidRDefault="003A637F" w:rsidP="006E1A79">
            <w:pPr>
              <w:rPr>
                <w:rFonts w:ascii="Arial" w:hAnsi="Arial" w:cs="Arial"/>
                <w:b/>
              </w:rPr>
            </w:pPr>
            <w:r>
              <w:rPr>
                <w:rFonts w:ascii="Arial" w:hAnsi="Arial" w:cs="Arial"/>
              </w:rPr>
              <w:t>We aim</w:t>
            </w:r>
            <w:r w:rsidR="000B2EB6">
              <w:rPr>
                <w:rFonts w:ascii="Arial" w:hAnsi="Arial" w:cs="Arial"/>
              </w:rPr>
              <w:t xml:space="preserve"> </w:t>
            </w:r>
            <w:r w:rsidR="000B2EB6" w:rsidRPr="0004223D">
              <w:rPr>
                <w:rFonts w:ascii="Arial" w:hAnsi="Arial" w:cs="Arial"/>
              </w:rPr>
              <w:t>to</w:t>
            </w:r>
            <w:r w:rsidR="006E1A79" w:rsidRPr="0004223D">
              <w:rPr>
                <w:rFonts w:ascii="Arial" w:hAnsi="Arial" w:cs="Arial"/>
              </w:rPr>
              <w:t xml:space="preserve"> engage with our local community and </w:t>
            </w:r>
            <w:r>
              <w:rPr>
                <w:rFonts w:ascii="Arial" w:hAnsi="Arial" w:cs="Arial"/>
              </w:rPr>
              <w:t>continue to</w:t>
            </w:r>
            <w:r w:rsidR="000B2EB6">
              <w:rPr>
                <w:rFonts w:ascii="Arial" w:hAnsi="Arial" w:cs="Arial"/>
              </w:rPr>
              <w:t xml:space="preserve"> </w:t>
            </w:r>
            <w:r w:rsidR="006E1A79" w:rsidRPr="0004223D">
              <w:rPr>
                <w:rFonts w:ascii="Arial" w:hAnsi="Arial" w:cs="Arial"/>
              </w:rPr>
              <w:t xml:space="preserve">value the strong nurturing relationships, which we have developed over the years.  </w:t>
            </w:r>
          </w:p>
          <w:p w:rsidR="006E1A79" w:rsidRPr="0004223D" w:rsidRDefault="006E1A79" w:rsidP="006E1A79">
            <w:pPr>
              <w:rPr>
                <w:rFonts w:ascii="Arial" w:hAnsi="Arial" w:cs="Arial"/>
                <w:b/>
              </w:rPr>
            </w:pPr>
          </w:p>
          <w:p w:rsidR="006E1A79" w:rsidRPr="0004223D" w:rsidRDefault="006E1A79" w:rsidP="006E1A79">
            <w:pPr>
              <w:rPr>
                <w:rFonts w:ascii="Arial" w:hAnsi="Arial" w:cs="Arial"/>
                <w:b/>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6E1A79" w:rsidRDefault="006E1A79" w:rsidP="00BC53D0">
            <w:pPr>
              <w:shd w:val="clear" w:color="auto" w:fill="FFFFFF"/>
              <w:spacing w:before="100" w:beforeAutospacing="1" w:after="360"/>
              <w:rPr>
                <w:rFonts w:ascii="Arial" w:hAnsi="Arial" w:cs="Arial"/>
              </w:rPr>
            </w:pPr>
          </w:p>
          <w:p w:rsidR="004F7A7C" w:rsidRDefault="004F7A7C" w:rsidP="00BC53D0">
            <w:pPr>
              <w:shd w:val="clear" w:color="auto" w:fill="FFFFFF"/>
              <w:spacing w:before="100" w:beforeAutospacing="1" w:after="360"/>
              <w:rPr>
                <w:rFonts w:ascii="Arial" w:hAnsi="Arial" w:cs="Arial"/>
                <w:b/>
              </w:rPr>
            </w:pPr>
          </w:p>
          <w:p w:rsidR="000B2EB6" w:rsidRDefault="000B2EB6" w:rsidP="00BC53D0">
            <w:pPr>
              <w:shd w:val="clear" w:color="auto" w:fill="FFFFFF"/>
              <w:spacing w:before="100" w:beforeAutospacing="1" w:after="360"/>
              <w:rPr>
                <w:rFonts w:ascii="Arial" w:hAnsi="Arial" w:cs="Arial"/>
                <w:b/>
              </w:rPr>
            </w:pPr>
          </w:p>
          <w:p w:rsidR="00837278" w:rsidRDefault="00837278" w:rsidP="00BC53D0">
            <w:pPr>
              <w:shd w:val="clear" w:color="auto" w:fill="FFFFFF"/>
              <w:spacing w:before="100" w:beforeAutospacing="1" w:after="360"/>
              <w:rPr>
                <w:rFonts w:ascii="Arial" w:hAnsi="Arial" w:cs="Arial"/>
                <w:b/>
              </w:rPr>
            </w:pPr>
            <w:r w:rsidRPr="00837278">
              <w:rPr>
                <w:rFonts w:ascii="Arial" w:hAnsi="Arial" w:cs="Arial"/>
                <w:b/>
              </w:rPr>
              <w:t>Our</w:t>
            </w:r>
            <w:r w:rsidR="000B2EB6">
              <w:rPr>
                <w:rFonts w:ascii="Arial" w:hAnsi="Arial" w:cs="Arial"/>
                <w:b/>
              </w:rPr>
              <w:t xml:space="preserve"> COVID 19 </w:t>
            </w:r>
            <w:r w:rsidRPr="00837278">
              <w:rPr>
                <w:rFonts w:ascii="Arial" w:hAnsi="Arial" w:cs="Arial"/>
                <w:b/>
              </w:rPr>
              <w:t xml:space="preserve"> Recovery Journey</w:t>
            </w:r>
          </w:p>
          <w:p w:rsidR="009E2CAD" w:rsidRPr="00837278" w:rsidRDefault="009E2CAD" w:rsidP="00BC53D0">
            <w:pPr>
              <w:shd w:val="clear" w:color="auto" w:fill="FFFFFF"/>
              <w:spacing w:before="100" w:beforeAutospacing="1" w:after="360"/>
              <w:rPr>
                <w:rFonts w:ascii="Arial" w:hAnsi="Arial" w:cs="Arial"/>
                <w:b/>
              </w:rPr>
            </w:pPr>
            <w:r>
              <w:rPr>
                <w:rFonts w:ascii="Arial" w:hAnsi="Arial" w:cs="Arial"/>
                <w:b/>
              </w:rPr>
              <w:t>The Three Pillars of Trauma Informed Practice.</w:t>
            </w:r>
          </w:p>
          <w:p w:rsidR="009E2CAD" w:rsidRDefault="00103D04" w:rsidP="00626C89">
            <w:pPr>
              <w:shd w:val="clear" w:color="auto" w:fill="FFFFFF"/>
              <w:spacing w:before="100" w:beforeAutospacing="1" w:after="360"/>
              <w:rPr>
                <w:rFonts w:ascii="Arial" w:eastAsia="Times New Roman" w:hAnsi="Arial" w:cs="Arial"/>
                <w:bCs/>
                <w:i/>
                <w:lang w:val="en-US" w:eastAsia="en-GB"/>
              </w:rPr>
            </w:pPr>
            <w:r w:rsidRPr="0004223D">
              <w:rPr>
                <w:rFonts w:ascii="Arial" w:hAnsi="Arial" w:cs="Arial"/>
              </w:rPr>
              <w:t>Binnie Street Children’s Centre closed in response to COVID-19 pandemic on the 20</w:t>
            </w:r>
            <w:r w:rsidRPr="0004223D">
              <w:rPr>
                <w:rFonts w:ascii="Arial" w:hAnsi="Arial" w:cs="Arial"/>
                <w:vertAlign w:val="superscript"/>
              </w:rPr>
              <w:t>th</w:t>
            </w:r>
            <w:r w:rsidRPr="0004223D">
              <w:rPr>
                <w:rFonts w:ascii="Arial" w:hAnsi="Arial" w:cs="Arial"/>
              </w:rPr>
              <w:t xml:space="preserve"> March 2020.In order to support the recovery process we decided to plan for recovery making specific reference to the six principles of Nurture (Bennat</w:t>
            </w:r>
            <w:r w:rsidR="000B2EB6">
              <w:rPr>
                <w:rFonts w:ascii="Arial" w:hAnsi="Arial" w:cs="Arial"/>
              </w:rPr>
              <w:t>han &amp; Boxall 2020) This provided</w:t>
            </w:r>
            <w:r w:rsidRPr="0004223D">
              <w:rPr>
                <w:rFonts w:ascii="Arial" w:hAnsi="Arial" w:cs="Arial"/>
              </w:rPr>
              <w:t xml:space="preserve"> us with a planning framework </w:t>
            </w:r>
            <w:r w:rsidR="000B2EB6">
              <w:rPr>
                <w:rFonts w:ascii="Arial" w:hAnsi="Arial" w:cs="Arial"/>
              </w:rPr>
              <w:t>for self-evaluation</w:t>
            </w:r>
            <w:r w:rsidRPr="0004223D">
              <w:rPr>
                <w:rFonts w:ascii="Arial" w:hAnsi="Arial" w:cs="Arial"/>
              </w:rPr>
              <w:t xml:space="preserve"> based on the six nurture principles.</w:t>
            </w:r>
            <w:r w:rsidRPr="0004223D">
              <w:rPr>
                <w:rFonts w:ascii="Arial" w:eastAsia="Times New Roman" w:hAnsi="Arial" w:cs="Arial"/>
                <w:bCs/>
                <w:lang w:val="en-US" w:eastAsia="en-GB"/>
              </w:rPr>
              <w:t xml:space="preserve"> </w:t>
            </w:r>
            <w:r w:rsidR="000B2EB6">
              <w:rPr>
                <w:rFonts w:ascii="Arial" w:eastAsia="Times New Roman" w:hAnsi="Arial" w:cs="Arial"/>
                <w:bCs/>
                <w:lang w:val="en-US" w:eastAsia="en-GB"/>
              </w:rPr>
              <w:t xml:space="preserve">Through conversation’s with </w:t>
            </w:r>
            <w:r w:rsidR="00516384">
              <w:rPr>
                <w:rFonts w:ascii="Arial" w:eastAsia="Times New Roman" w:hAnsi="Arial" w:cs="Arial"/>
                <w:bCs/>
                <w:lang w:val="en-US" w:eastAsia="en-GB"/>
              </w:rPr>
              <w:t xml:space="preserve"> staff  we </w:t>
            </w:r>
            <w:r w:rsidR="00626C89">
              <w:rPr>
                <w:rFonts w:ascii="Arial" w:eastAsia="Times New Roman" w:hAnsi="Arial" w:cs="Arial"/>
                <w:bCs/>
                <w:lang w:val="en-US" w:eastAsia="en-GB"/>
              </w:rPr>
              <w:t xml:space="preserve"> agreed that it wa</w:t>
            </w:r>
            <w:r w:rsidR="000B2EB6">
              <w:rPr>
                <w:rFonts w:ascii="Arial" w:eastAsia="Times New Roman" w:hAnsi="Arial" w:cs="Arial"/>
                <w:bCs/>
                <w:lang w:val="en-US" w:eastAsia="en-GB"/>
              </w:rPr>
              <w:t xml:space="preserve">s crucial that we continued to embed </w:t>
            </w:r>
            <w:r w:rsidR="00626C89">
              <w:rPr>
                <w:rFonts w:ascii="Arial" w:eastAsia="Times New Roman" w:hAnsi="Arial" w:cs="Arial"/>
                <w:bCs/>
                <w:lang w:val="en-US" w:eastAsia="en-GB"/>
              </w:rPr>
              <w:t xml:space="preserve"> our  journey of </w:t>
            </w:r>
            <w:r w:rsidR="00626C89" w:rsidRPr="0004223D">
              <w:rPr>
                <w:rFonts w:ascii="Arial" w:eastAsia="Times New Roman" w:hAnsi="Arial" w:cs="Arial"/>
                <w:bCs/>
                <w:lang w:val="en-US" w:eastAsia="en-GB"/>
              </w:rPr>
              <w:t>‘</w:t>
            </w:r>
            <w:r w:rsidR="00626C89" w:rsidRPr="0004223D">
              <w:rPr>
                <w:rFonts w:ascii="Arial" w:eastAsia="Times New Roman" w:hAnsi="Arial" w:cs="Arial"/>
                <w:bCs/>
                <w:i/>
                <w:lang w:val="en-US" w:eastAsia="en-GB"/>
              </w:rPr>
              <w:t xml:space="preserve">Applying nurture as a Whole School Approach’ </w:t>
            </w:r>
            <w:r w:rsidR="00626C89">
              <w:rPr>
                <w:rFonts w:ascii="Arial" w:eastAsia="Times New Roman" w:hAnsi="Arial" w:cs="Arial"/>
                <w:bCs/>
                <w:lang w:val="en-US" w:eastAsia="en-GB"/>
              </w:rPr>
              <w:t xml:space="preserve">with a focus on nurture principle 5  </w:t>
            </w:r>
            <w:r w:rsidR="00626C89" w:rsidRPr="00837278">
              <w:rPr>
                <w:rFonts w:ascii="Arial" w:eastAsia="Times New Roman" w:hAnsi="Arial" w:cs="Arial"/>
                <w:bCs/>
                <w:i/>
                <w:lang w:val="en-US" w:eastAsia="en-GB"/>
              </w:rPr>
              <w:t>’All behavior is communication’</w:t>
            </w:r>
          </w:p>
          <w:p w:rsidR="00516384" w:rsidRPr="00516384" w:rsidRDefault="00516384" w:rsidP="00626C89">
            <w:pPr>
              <w:shd w:val="clear" w:color="auto" w:fill="FFFFFF"/>
              <w:spacing w:before="100" w:beforeAutospacing="1" w:after="360"/>
              <w:rPr>
                <w:rFonts w:ascii="Arial" w:eastAsia="Times New Roman" w:hAnsi="Arial" w:cs="Arial"/>
                <w:b/>
                <w:bCs/>
                <w:lang w:val="en-US" w:eastAsia="en-GB"/>
              </w:rPr>
            </w:pPr>
            <w:r>
              <w:rPr>
                <w:rFonts w:ascii="Arial" w:eastAsia="Times New Roman" w:hAnsi="Arial" w:cs="Arial"/>
                <w:b/>
                <w:bCs/>
                <w:lang w:val="en-US" w:eastAsia="en-GB"/>
              </w:rPr>
              <w:t>What we have achieved so far.</w:t>
            </w:r>
          </w:p>
          <w:p w:rsidR="009E2CAD" w:rsidRDefault="00626C89" w:rsidP="009E2CAD">
            <w:pPr>
              <w:shd w:val="clear" w:color="auto" w:fill="FFFFFF"/>
              <w:spacing w:before="100" w:beforeAutospacing="1" w:after="360"/>
              <w:rPr>
                <w:rFonts w:ascii="Arial" w:eastAsia="Times New Roman" w:hAnsi="Arial" w:cs="Arial"/>
                <w:bCs/>
                <w:i/>
                <w:lang w:val="en-US" w:eastAsia="en-GB"/>
              </w:rPr>
            </w:pPr>
            <w:r w:rsidRPr="001B2B0B">
              <w:rPr>
                <w:rFonts w:ascii="Arial" w:eastAsia="Times New Roman" w:hAnsi="Arial" w:cs="Arial"/>
                <w:bCs/>
                <w:lang w:eastAsia="en-GB"/>
              </w:rPr>
              <w:t xml:space="preserve">All </w:t>
            </w:r>
            <w:r>
              <w:rPr>
                <w:rFonts w:ascii="Arial" w:eastAsia="Times New Roman" w:hAnsi="Arial" w:cs="Arial"/>
                <w:bCs/>
                <w:lang w:eastAsia="en-GB"/>
              </w:rPr>
              <w:t xml:space="preserve">staff </w:t>
            </w:r>
            <w:r w:rsidR="009E2CAD">
              <w:rPr>
                <w:rFonts w:ascii="Arial" w:eastAsia="Times New Roman" w:hAnsi="Arial" w:cs="Arial"/>
                <w:bCs/>
                <w:lang w:eastAsia="en-GB"/>
              </w:rPr>
              <w:t xml:space="preserve">completed </w:t>
            </w:r>
            <w:r w:rsidRPr="001B2B0B">
              <w:rPr>
                <w:rFonts w:ascii="Arial" w:eastAsia="Times New Roman" w:hAnsi="Arial" w:cs="Arial"/>
                <w:bCs/>
                <w:lang w:eastAsia="en-GB"/>
              </w:rPr>
              <w:t>the</w:t>
            </w:r>
            <w:r w:rsidR="009E2CAD">
              <w:rPr>
                <w:rFonts w:ascii="Arial" w:eastAsia="Times New Roman" w:hAnsi="Arial" w:cs="Arial"/>
                <w:bCs/>
                <w:lang w:eastAsia="en-GB"/>
              </w:rPr>
              <w:t xml:space="preserve"> three</w:t>
            </w:r>
            <w:r w:rsidR="009E2CAD" w:rsidRPr="001B2B0B">
              <w:rPr>
                <w:rFonts w:ascii="Arial" w:eastAsia="Times New Roman" w:hAnsi="Arial" w:cs="Arial"/>
                <w:bCs/>
                <w:lang w:eastAsia="en-GB"/>
              </w:rPr>
              <w:t xml:space="preserve"> ‘Coping</w:t>
            </w:r>
            <w:r w:rsidRPr="001B2B0B">
              <w:rPr>
                <w:rFonts w:ascii="Arial" w:eastAsia="Times New Roman" w:hAnsi="Arial" w:cs="Arial"/>
                <w:bCs/>
                <w:lang w:eastAsia="en-GB"/>
              </w:rPr>
              <w:t xml:space="preserve"> with Adversity’ modules </w:t>
            </w:r>
            <w:r w:rsidR="009E2CAD">
              <w:rPr>
                <w:rFonts w:ascii="Arial" w:eastAsia="Times New Roman" w:hAnsi="Arial" w:cs="Arial"/>
                <w:bCs/>
                <w:lang w:eastAsia="en-GB"/>
              </w:rPr>
              <w:t xml:space="preserve">with some </w:t>
            </w:r>
            <w:r w:rsidRPr="001B2B0B">
              <w:rPr>
                <w:rFonts w:ascii="Arial" w:eastAsia="Times New Roman" w:hAnsi="Arial" w:cs="Arial"/>
                <w:bCs/>
                <w:lang w:eastAsia="en-GB"/>
              </w:rPr>
              <w:t>with additional training for staff being delivered by Carol Anne Crawfor</w:t>
            </w:r>
            <w:r w:rsidR="009E2CAD">
              <w:rPr>
                <w:rFonts w:ascii="Arial" w:eastAsia="Times New Roman" w:hAnsi="Arial" w:cs="Arial"/>
                <w:bCs/>
                <w:lang w:eastAsia="en-GB"/>
              </w:rPr>
              <w:t xml:space="preserve">d, Health &amp; Wellbeing CMO.The training included </w:t>
            </w:r>
            <w:r w:rsidRPr="001B2B0B">
              <w:rPr>
                <w:rFonts w:ascii="Arial" w:eastAsia="Times New Roman" w:hAnsi="Arial" w:cs="Arial"/>
                <w:bCs/>
                <w:lang w:eastAsia="en-GB"/>
              </w:rPr>
              <w:t xml:space="preserve"> </w:t>
            </w:r>
            <w:r w:rsidR="009E2CAD">
              <w:rPr>
                <w:rFonts w:ascii="Arial" w:eastAsia="Times New Roman" w:hAnsi="Arial" w:cs="Arial"/>
                <w:bCs/>
                <w:i/>
                <w:lang w:val="en-US" w:eastAsia="en-GB"/>
              </w:rPr>
              <w:t>:</w:t>
            </w:r>
          </w:p>
          <w:p w:rsidR="00626C89" w:rsidRPr="009E2CAD" w:rsidRDefault="00626C89" w:rsidP="009E2CAD">
            <w:pPr>
              <w:pStyle w:val="ListParagraph"/>
              <w:numPr>
                <w:ilvl w:val="0"/>
                <w:numId w:val="34"/>
              </w:numPr>
              <w:shd w:val="clear" w:color="auto" w:fill="FFFFFF"/>
              <w:spacing w:before="100" w:beforeAutospacing="1" w:after="360"/>
              <w:rPr>
                <w:rFonts w:ascii="Arial" w:eastAsia="Times New Roman" w:hAnsi="Arial" w:cs="Arial"/>
                <w:bCs/>
                <w:i/>
                <w:lang w:val="en-US" w:eastAsia="en-GB"/>
              </w:rPr>
            </w:pPr>
            <w:r w:rsidRPr="009E2CAD">
              <w:rPr>
                <w:rFonts w:ascii="Arial" w:eastAsia="Times New Roman" w:hAnsi="Arial" w:cs="Arial"/>
                <w:bCs/>
                <w:lang w:eastAsia="en-GB"/>
              </w:rPr>
              <w:t>Emotion Coaching (all staff)</w:t>
            </w:r>
            <w:r w:rsidR="009E2CAD" w:rsidRPr="009E2CAD">
              <w:rPr>
                <w:rFonts w:ascii="Arial" w:eastAsia="Times New Roman" w:hAnsi="Arial" w:cs="Arial"/>
                <w:bCs/>
                <w:lang w:eastAsia="en-GB"/>
              </w:rPr>
              <w:t>.From the staff</w:t>
            </w:r>
            <w:r w:rsidR="009E2CAD">
              <w:rPr>
                <w:rFonts w:ascii="Arial" w:eastAsia="Times New Roman" w:hAnsi="Arial" w:cs="Arial"/>
                <w:bCs/>
                <w:lang w:eastAsia="en-GB"/>
              </w:rPr>
              <w:t>’</w:t>
            </w:r>
            <w:r w:rsidR="009E2CAD" w:rsidRPr="009E2CAD">
              <w:rPr>
                <w:rFonts w:ascii="Arial" w:eastAsia="Times New Roman" w:hAnsi="Arial" w:cs="Arial"/>
                <w:bCs/>
                <w:lang w:eastAsia="en-GB"/>
              </w:rPr>
              <w:t>s evaluations this helped to inform us of what further training staff felt would benefit their personal development which included</w:t>
            </w:r>
            <w:r w:rsidR="009E2CAD">
              <w:rPr>
                <w:rFonts w:ascii="Arial" w:eastAsia="Times New Roman" w:hAnsi="Arial" w:cs="Arial"/>
                <w:bCs/>
                <w:lang w:eastAsia="en-GB"/>
              </w:rPr>
              <w:t xml:space="preserve"> an </w:t>
            </w:r>
            <w:r w:rsidRPr="009E2CAD">
              <w:rPr>
                <w:rFonts w:ascii="Arial" w:eastAsia="Times New Roman" w:hAnsi="Arial" w:cs="Arial"/>
                <w:bCs/>
                <w:lang w:eastAsia="en-GB"/>
              </w:rPr>
              <w:t>Introduction to Mindfulness (all staff)</w:t>
            </w:r>
          </w:p>
          <w:p w:rsidR="00626C89" w:rsidRPr="001B2B0B" w:rsidRDefault="00626C89" w:rsidP="00626C89">
            <w:pPr>
              <w:shd w:val="clear" w:color="auto" w:fill="FFFFFF"/>
              <w:spacing w:before="100" w:beforeAutospacing="1" w:after="360"/>
              <w:rPr>
                <w:rFonts w:ascii="Arial" w:eastAsia="Times New Roman" w:hAnsi="Arial" w:cs="Arial"/>
                <w:bCs/>
                <w:lang w:eastAsia="en-GB"/>
              </w:rPr>
            </w:pPr>
            <w:r w:rsidRPr="001B2B0B">
              <w:rPr>
                <w:rFonts w:ascii="Arial" w:eastAsia="Times New Roman" w:hAnsi="Arial" w:cs="Arial"/>
                <w:bCs/>
                <w:lang w:eastAsia="en-GB"/>
              </w:rPr>
              <w:t>A Health &amp; Well</w:t>
            </w:r>
            <w:r w:rsidR="00516384">
              <w:rPr>
                <w:rFonts w:ascii="Arial" w:eastAsia="Times New Roman" w:hAnsi="Arial" w:cs="Arial"/>
                <w:bCs/>
                <w:lang w:eastAsia="en-GB"/>
              </w:rPr>
              <w:t>being Working Party was</w:t>
            </w:r>
            <w:r w:rsidRPr="001B2B0B">
              <w:rPr>
                <w:rFonts w:ascii="Arial" w:eastAsia="Times New Roman" w:hAnsi="Arial" w:cs="Arial"/>
                <w:bCs/>
                <w:lang w:eastAsia="en-GB"/>
              </w:rPr>
              <w:t xml:space="preserve"> identified with a staff member from each bubble receiving additional training including</w:t>
            </w:r>
          </w:p>
          <w:p w:rsidR="00626C89" w:rsidRPr="001B2B0B" w:rsidRDefault="00626C89" w:rsidP="00626C89">
            <w:pPr>
              <w:pStyle w:val="ListParagraph"/>
              <w:numPr>
                <w:ilvl w:val="0"/>
                <w:numId w:val="22"/>
              </w:numPr>
              <w:shd w:val="clear" w:color="auto" w:fill="FFFFFF"/>
              <w:spacing w:before="100" w:beforeAutospacing="1" w:after="360"/>
              <w:rPr>
                <w:rFonts w:ascii="Arial" w:eastAsia="Times New Roman" w:hAnsi="Arial" w:cs="Arial"/>
                <w:bCs/>
                <w:lang w:eastAsia="en-GB"/>
              </w:rPr>
            </w:pPr>
            <w:r w:rsidRPr="001B2B0B">
              <w:rPr>
                <w:rFonts w:ascii="Arial" w:eastAsia="Times New Roman" w:hAnsi="Arial" w:cs="Arial"/>
                <w:bCs/>
                <w:lang w:eastAsia="en-GB"/>
              </w:rPr>
              <w:t>Escalators and De-escalators (working party)</w:t>
            </w:r>
          </w:p>
          <w:p w:rsidR="00626C89" w:rsidRPr="001B2B0B" w:rsidRDefault="00626C89" w:rsidP="00626C89">
            <w:pPr>
              <w:pStyle w:val="ListParagraph"/>
              <w:numPr>
                <w:ilvl w:val="0"/>
                <w:numId w:val="22"/>
              </w:numPr>
              <w:shd w:val="clear" w:color="auto" w:fill="FFFFFF"/>
              <w:spacing w:before="100" w:beforeAutospacing="1" w:after="360"/>
              <w:rPr>
                <w:rFonts w:ascii="Arial" w:eastAsia="Times New Roman" w:hAnsi="Arial" w:cs="Arial"/>
                <w:bCs/>
                <w:lang w:eastAsia="en-GB"/>
              </w:rPr>
            </w:pPr>
            <w:r w:rsidRPr="001B2B0B">
              <w:rPr>
                <w:rFonts w:ascii="Arial" w:eastAsia="Times New Roman" w:hAnsi="Arial" w:cs="Arial"/>
                <w:bCs/>
                <w:lang w:eastAsia="en-GB"/>
              </w:rPr>
              <w:t>Self-Regulation (working party)</w:t>
            </w:r>
          </w:p>
          <w:p w:rsidR="00626C89" w:rsidRPr="001B2B0B" w:rsidRDefault="00626C89" w:rsidP="00626C89">
            <w:pPr>
              <w:pStyle w:val="ListParagraph"/>
              <w:numPr>
                <w:ilvl w:val="0"/>
                <w:numId w:val="22"/>
              </w:numPr>
              <w:shd w:val="clear" w:color="auto" w:fill="FFFFFF"/>
              <w:spacing w:before="100" w:beforeAutospacing="1" w:after="360"/>
              <w:rPr>
                <w:rFonts w:ascii="Arial" w:eastAsia="Times New Roman" w:hAnsi="Arial" w:cs="Arial"/>
                <w:bCs/>
                <w:lang w:eastAsia="en-GB"/>
              </w:rPr>
            </w:pPr>
            <w:r w:rsidRPr="001B2B0B">
              <w:rPr>
                <w:rFonts w:ascii="Arial" w:eastAsia="Times New Roman" w:hAnsi="Arial" w:cs="Arial"/>
                <w:bCs/>
                <w:lang w:eastAsia="en-GB"/>
              </w:rPr>
              <w:t>Trauma Informed Practice (working party)</w:t>
            </w:r>
          </w:p>
          <w:p w:rsidR="00626C89" w:rsidRDefault="00626C89" w:rsidP="00626C89">
            <w:pPr>
              <w:shd w:val="clear" w:color="auto" w:fill="FFFFFF"/>
              <w:spacing w:before="100" w:beforeAutospacing="1" w:after="360"/>
              <w:rPr>
                <w:rFonts w:ascii="Arial" w:eastAsia="Times New Roman" w:hAnsi="Arial" w:cs="Arial"/>
                <w:bCs/>
                <w:lang w:eastAsia="en-GB"/>
              </w:rPr>
            </w:pPr>
            <w:r w:rsidRPr="001B2B0B">
              <w:rPr>
                <w:rFonts w:ascii="Arial" w:eastAsia="Times New Roman" w:hAnsi="Arial" w:cs="Arial"/>
                <w:bCs/>
                <w:lang w:eastAsia="en-GB"/>
              </w:rPr>
              <w:t>In addition to training, the CMO has made a weekly visit to the centre in a coaching and modelling capacity to help support staff to embed the principles of Emotion Coaching</w:t>
            </w:r>
          </w:p>
          <w:p w:rsidR="009E2CAD" w:rsidRPr="009E2CAD" w:rsidRDefault="009E2CAD" w:rsidP="00626C89">
            <w:pPr>
              <w:shd w:val="clear" w:color="auto" w:fill="FFFFFF"/>
              <w:spacing w:before="100" w:beforeAutospacing="1" w:after="360"/>
              <w:rPr>
                <w:rFonts w:ascii="Arial" w:eastAsia="Times New Roman" w:hAnsi="Arial" w:cs="Arial"/>
                <w:b/>
                <w:bCs/>
                <w:lang w:val="en-US" w:eastAsia="en-GB"/>
              </w:rPr>
            </w:pPr>
            <w:r w:rsidRPr="009E2CAD">
              <w:rPr>
                <w:rFonts w:ascii="Arial" w:eastAsia="Times New Roman" w:hAnsi="Arial" w:cs="Arial"/>
                <w:b/>
                <w:bCs/>
                <w:lang w:eastAsia="en-GB"/>
              </w:rPr>
              <w:t>Teaching Learning &amp; Assessment</w:t>
            </w:r>
          </w:p>
          <w:p w:rsidR="00516384" w:rsidRDefault="00516384" w:rsidP="00BF762B">
            <w:pPr>
              <w:shd w:val="clear" w:color="auto" w:fill="FFFFFF"/>
              <w:spacing w:before="100" w:beforeAutospacing="1" w:after="360"/>
              <w:rPr>
                <w:rFonts w:ascii="Arial" w:eastAsia="Times New Roman" w:hAnsi="Arial" w:cs="Arial"/>
                <w:lang w:eastAsia="en-GB"/>
              </w:rPr>
            </w:pPr>
            <w:r>
              <w:rPr>
                <w:rFonts w:ascii="Arial" w:eastAsia="Times New Roman" w:hAnsi="Arial" w:cs="Arial"/>
                <w:bCs/>
                <w:lang w:val="en-US" w:eastAsia="en-GB"/>
              </w:rPr>
              <w:t>I</w:t>
            </w:r>
            <w:r w:rsidR="00D010F1" w:rsidRPr="0004223D">
              <w:rPr>
                <w:rFonts w:ascii="Arial" w:eastAsia="Times New Roman" w:hAnsi="Arial" w:cs="Arial"/>
                <w:bCs/>
                <w:lang w:val="en-US" w:eastAsia="en-GB"/>
              </w:rPr>
              <w:t xml:space="preserve">n </w:t>
            </w:r>
            <w:r>
              <w:rPr>
                <w:rFonts w:ascii="Arial" w:eastAsia="Times New Roman" w:hAnsi="Arial" w:cs="Arial"/>
                <w:bCs/>
                <w:lang w:val="en-US" w:eastAsia="en-GB"/>
              </w:rPr>
              <w:t>deciding what our curriculum had to offer o</w:t>
            </w:r>
            <w:r w:rsidRPr="0004223D">
              <w:rPr>
                <w:rFonts w:ascii="Arial" w:eastAsia="Times New Roman" w:hAnsi="Arial" w:cs="Arial"/>
                <w:bCs/>
                <w:lang w:val="en-US" w:eastAsia="en-GB"/>
              </w:rPr>
              <w:t>ur recovery plan considered the needs of all our children, staff and parents</w:t>
            </w:r>
            <w:r>
              <w:rPr>
                <w:rFonts w:ascii="Arial" w:eastAsia="Times New Roman" w:hAnsi="Arial" w:cs="Arial"/>
                <w:bCs/>
                <w:lang w:val="en-US" w:eastAsia="en-GB"/>
              </w:rPr>
              <w:t>.</w:t>
            </w:r>
            <w:r w:rsidRPr="0004223D">
              <w:rPr>
                <w:rFonts w:ascii="Arial" w:eastAsia="Times New Roman" w:hAnsi="Arial" w:cs="Arial"/>
                <w:bCs/>
                <w:lang w:val="en-US" w:eastAsia="en-GB"/>
              </w:rPr>
              <w:t xml:space="preserve"> </w:t>
            </w:r>
            <w:r>
              <w:rPr>
                <w:rFonts w:ascii="Arial" w:eastAsia="Times New Roman" w:hAnsi="Arial" w:cs="Arial"/>
                <w:bCs/>
                <w:lang w:val="en-US" w:eastAsia="en-GB"/>
              </w:rPr>
              <w:t>T</w:t>
            </w:r>
            <w:r w:rsidR="00BF762B" w:rsidRPr="0004223D">
              <w:rPr>
                <w:rFonts w:ascii="Arial" w:eastAsia="Times New Roman" w:hAnsi="Arial" w:cs="Arial"/>
                <w:bCs/>
                <w:lang w:val="en-US" w:eastAsia="en-GB"/>
              </w:rPr>
              <w:t>he nursery was able to facilitate 3 bubble indoors</w:t>
            </w:r>
            <w:r w:rsidR="006A4FEE">
              <w:rPr>
                <w:rFonts w:ascii="Arial" w:eastAsia="Times New Roman" w:hAnsi="Arial" w:cs="Arial"/>
                <w:bCs/>
                <w:lang w:val="en-US" w:eastAsia="en-GB"/>
              </w:rPr>
              <w:t xml:space="preserve"> and outdoors</w:t>
            </w:r>
            <w:r w:rsidR="00BF762B" w:rsidRPr="0004223D">
              <w:rPr>
                <w:rFonts w:ascii="Arial" w:eastAsia="Times New Roman" w:hAnsi="Arial" w:cs="Arial"/>
                <w:bCs/>
                <w:lang w:val="en-US" w:eastAsia="en-GB"/>
              </w:rPr>
              <w:t xml:space="preserve">. </w:t>
            </w:r>
            <w:r w:rsidR="000D5A73">
              <w:rPr>
                <w:rFonts w:ascii="Arial" w:eastAsia="Times New Roman" w:hAnsi="Arial" w:cs="Arial"/>
                <w:lang w:eastAsia="en-GB"/>
              </w:rPr>
              <w:t xml:space="preserve"> A</w:t>
            </w:r>
            <w:r w:rsidR="00BF762B" w:rsidRPr="0004223D">
              <w:rPr>
                <w:rFonts w:ascii="Arial" w:eastAsia="Times New Roman" w:hAnsi="Arial" w:cs="Arial"/>
                <w:lang w:eastAsia="en-GB"/>
              </w:rPr>
              <w:t>daptations were made in the play</w:t>
            </w:r>
            <w:r w:rsidR="000D5A73">
              <w:rPr>
                <w:rFonts w:ascii="Arial" w:eastAsia="Times New Roman" w:hAnsi="Arial" w:cs="Arial"/>
                <w:lang w:eastAsia="en-GB"/>
              </w:rPr>
              <w:t>rooms to support bubbles.</w:t>
            </w:r>
            <w:r w:rsidR="00BF762B" w:rsidRPr="0004223D">
              <w:rPr>
                <w:rFonts w:ascii="Arial" w:eastAsia="Times New Roman" w:hAnsi="Arial" w:cs="Arial"/>
                <w:lang w:eastAsia="en-GB"/>
              </w:rPr>
              <w:t xml:space="preserve"> Additional resources were added with </w:t>
            </w:r>
            <w:r w:rsidR="00BF762B">
              <w:rPr>
                <w:rFonts w:ascii="Arial" w:eastAsia="Times New Roman" w:hAnsi="Arial" w:cs="Arial"/>
                <w:lang w:eastAsia="en-GB"/>
              </w:rPr>
              <w:t xml:space="preserve">all </w:t>
            </w:r>
            <w:r w:rsidR="00BF762B" w:rsidRPr="0004223D">
              <w:rPr>
                <w:rFonts w:ascii="Arial" w:eastAsia="Times New Roman" w:hAnsi="Arial" w:cs="Arial"/>
                <w:lang w:eastAsia="en-GB"/>
              </w:rPr>
              <w:t>practitioners reflecting on a weekly basis what was working</w:t>
            </w:r>
            <w:r w:rsidR="00BF762B">
              <w:rPr>
                <w:rFonts w:ascii="Arial" w:eastAsia="Times New Roman" w:hAnsi="Arial" w:cs="Arial"/>
                <w:lang w:eastAsia="en-GB"/>
              </w:rPr>
              <w:t xml:space="preserve"> well and what needed adapted. </w:t>
            </w:r>
            <w:r>
              <w:rPr>
                <w:rFonts w:ascii="Arial" w:eastAsia="Times New Roman" w:hAnsi="Arial" w:cs="Arial"/>
                <w:lang w:eastAsia="en-GB"/>
              </w:rPr>
              <w:t>Through conversations with the children they could tell us what they enjoyed and what could make it better.</w:t>
            </w:r>
          </w:p>
          <w:p w:rsidR="00516384" w:rsidRDefault="00516384" w:rsidP="00BF762B">
            <w:pPr>
              <w:spacing w:before="100" w:beforeAutospacing="1" w:after="360"/>
              <w:rPr>
                <w:rFonts w:ascii="Arial" w:eastAsia="Times New Roman" w:hAnsi="Arial" w:cs="Arial"/>
                <w:lang w:eastAsia="en-GB"/>
              </w:rPr>
            </w:pPr>
          </w:p>
          <w:p w:rsidR="00516384" w:rsidRDefault="00516384" w:rsidP="00BF762B">
            <w:pPr>
              <w:spacing w:before="100" w:beforeAutospacing="1" w:after="360"/>
              <w:rPr>
                <w:rFonts w:ascii="Arial" w:eastAsia="Times New Roman" w:hAnsi="Arial" w:cs="Arial"/>
                <w:lang w:eastAsia="en-GB"/>
              </w:rPr>
            </w:pPr>
          </w:p>
          <w:p w:rsidR="00516384" w:rsidRDefault="00516384" w:rsidP="00BF762B">
            <w:pPr>
              <w:spacing w:before="100" w:beforeAutospacing="1" w:after="360"/>
              <w:rPr>
                <w:rFonts w:ascii="Arial" w:eastAsia="Times New Roman" w:hAnsi="Arial" w:cs="Arial"/>
                <w:lang w:eastAsia="en-GB"/>
              </w:rPr>
            </w:pPr>
          </w:p>
          <w:p w:rsidR="00BF762B" w:rsidRDefault="001B2B0B" w:rsidP="00BF762B">
            <w:pPr>
              <w:spacing w:before="100" w:beforeAutospacing="1" w:after="360"/>
              <w:rPr>
                <w:rFonts w:ascii="Arial" w:eastAsia="Times New Roman" w:hAnsi="Arial" w:cs="Arial"/>
                <w:lang w:eastAsia="en-GB"/>
              </w:rPr>
            </w:pPr>
            <w:r>
              <w:rPr>
                <w:rFonts w:ascii="Arial" w:eastAsia="Times New Roman" w:hAnsi="Arial" w:cs="Arial"/>
                <w:lang w:eastAsia="en-GB"/>
              </w:rPr>
              <w:t xml:space="preserve">Our strong leadership team </w:t>
            </w:r>
            <w:r w:rsidRPr="001B2B0B">
              <w:rPr>
                <w:rFonts w:ascii="Arial" w:eastAsia="Times New Roman" w:hAnsi="Arial" w:cs="Arial"/>
                <w:lang w:eastAsia="en-GB"/>
              </w:rPr>
              <w:t>ensure</w:t>
            </w:r>
            <w:r>
              <w:rPr>
                <w:rFonts w:ascii="Arial" w:eastAsia="Times New Roman" w:hAnsi="Arial" w:cs="Arial"/>
                <w:lang w:eastAsia="en-GB"/>
              </w:rPr>
              <w:t>d</w:t>
            </w:r>
            <w:r w:rsidRPr="001B2B0B">
              <w:rPr>
                <w:rFonts w:ascii="Arial" w:eastAsia="Times New Roman" w:hAnsi="Arial" w:cs="Arial"/>
                <w:lang w:eastAsia="en-GB"/>
              </w:rPr>
              <w:t xml:space="preserve"> that we continue</w:t>
            </w:r>
            <w:r>
              <w:rPr>
                <w:rFonts w:ascii="Arial" w:eastAsia="Times New Roman" w:hAnsi="Arial" w:cs="Arial"/>
                <w:lang w:eastAsia="en-GB"/>
              </w:rPr>
              <w:t>d</w:t>
            </w:r>
            <w:r w:rsidRPr="001B2B0B">
              <w:rPr>
                <w:rFonts w:ascii="Arial" w:eastAsia="Times New Roman" w:hAnsi="Arial" w:cs="Arial"/>
                <w:lang w:eastAsia="en-GB"/>
              </w:rPr>
              <w:t xml:space="preserve"> to support staff to place high value on the importance of play based pedagogy and build on secure relationships a</w:t>
            </w:r>
            <w:r>
              <w:rPr>
                <w:rFonts w:ascii="Arial" w:eastAsia="Times New Roman" w:hAnsi="Arial" w:cs="Arial"/>
                <w:lang w:eastAsia="en-GB"/>
              </w:rPr>
              <w:t xml:space="preserve">nd </w:t>
            </w:r>
            <w:r w:rsidR="00BA23D3">
              <w:rPr>
                <w:rFonts w:ascii="Arial" w:eastAsia="Times New Roman" w:hAnsi="Arial" w:cs="Arial"/>
                <w:lang w:eastAsia="en-GB"/>
              </w:rPr>
              <w:t>attachments</w:t>
            </w:r>
            <w:r>
              <w:rPr>
                <w:rFonts w:ascii="Arial" w:eastAsia="Times New Roman" w:hAnsi="Arial" w:cs="Arial"/>
                <w:lang w:eastAsia="en-GB"/>
              </w:rPr>
              <w:t>.</w:t>
            </w:r>
            <w:r w:rsidR="00BA23D3">
              <w:rPr>
                <w:rFonts w:ascii="Arial" w:eastAsia="Times New Roman" w:hAnsi="Arial" w:cs="Arial"/>
                <w:lang w:eastAsia="en-GB"/>
              </w:rPr>
              <w:t xml:space="preserve"> </w:t>
            </w:r>
            <w:r>
              <w:rPr>
                <w:rFonts w:ascii="Arial" w:eastAsia="Times New Roman" w:hAnsi="Arial" w:cs="Arial"/>
                <w:lang w:eastAsia="en-GB"/>
              </w:rPr>
              <w:t xml:space="preserve">This </w:t>
            </w:r>
            <w:r w:rsidRPr="001B2B0B">
              <w:rPr>
                <w:rFonts w:ascii="Arial" w:eastAsia="Times New Roman" w:hAnsi="Arial" w:cs="Arial"/>
                <w:lang w:eastAsia="en-GB"/>
              </w:rPr>
              <w:t>ensure</w:t>
            </w:r>
            <w:r>
              <w:rPr>
                <w:rFonts w:ascii="Arial" w:eastAsia="Times New Roman" w:hAnsi="Arial" w:cs="Arial"/>
                <w:lang w:eastAsia="en-GB"/>
              </w:rPr>
              <w:t>d</w:t>
            </w:r>
            <w:r w:rsidRPr="001B2B0B">
              <w:rPr>
                <w:rFonts w:ascii="Arial" w:eastAsia="Times New Roman" w:hAnsi="Arial" w:cs="Arial"/>
                <w:lang w:eastAsia="en-GB"/>
              </w:rPr>
              <w:t xml:space="preserve"> that we sustain</w:t>
            </w:r>
            <w:r>
              <w:rPr>
                <w:rFonts w:ascii="Arial" w:eastAsia="Times New Roman" w:hAnsi="Arial" w:cs="Arial"/>
                <w:lang w:eastAsia="en-GB"/>
              </w:rPr>
              <w:t>ed</w:t>
            </w:r>
            <w:r w:rsidRPr="001B2B0B">
              <w:rPr>
                <w:rFonts w:ascii="Arial" w:eastAsia="Times New Roman" w:hAnsi="Arial" w:cs="Arial"/>
                <w:lang w:eastAsia="en-GB"/>
              </w:rPr>
              <w:t xml:space="preserve"> good attendance and support</w:t>
            </w:r>
            <w:r>
              <w:rPr>
                <w:rFonts w:ascii="Arial" w:eastAsia="Times New Roman" w:hAnsi="Arial" w:cs="Arial"/>
                <w:lang w:eastAsia="en-GB"/>
              </w:rPr>
              <w:t>ed</w:t>
            </w:r>
            <w:r w:rsidRPr="001B2B0B">
              <w:rPr>
                <w:rFonts w:ascii="Arial" w:eastAsia="Times New Roman" w:hAnsi="Arial" w:cs="Arial"/>
                <w:lang w:eastAsia="en-GB"/>
              </w:rPr>
              <w:t xml:space="preserve"> our parents and families.</w:t>
            </w:r>
            <w:r>
              <w:rPr>
                <w:rFonts w:ascii="Arial" w:eastAsia="Times New Roman" w:hAnsi="Arial" w:cs="Arial"/>
                <w:bCs/>
                <w:lang w:val="en-US" w:eastAsia="en-GB"/>
              </w:rPr>
              <w:t>Our recovery curriculum had</w:t>
            </w:r>
            <w:r w:rsidR="00D010F1" w:rsidRPr="0004223D">
              <w:rPr>
                <w:rFonts w:ascii="Arial" w:eastAsia="Times New Roman" w:hAnsi="Arial" w:cs="Arial"/>
                <w:bCs/>
                <w:lang w:val="en-US" w:eastAsia="en-GB"/>
              </w:rPr>
              <w:t xml:space="preserve"> a strong play b</w:t>
            </w:r>
            <w:r>
              <w:rPr>
                <w:rFonts w:ascii="Arial" w:eastAsia="Times New Roman" w:hAnsi="Arial" w:cs="Arial"/>
                <w:bCs/>
                <w:lang w:val="en-US" w:eastAsia="en-GB"/>
              </w:rPr>
              <w:t>ased pedagogy .This was</w:t>
            </w:r>
            <w:r w:rsidR="00D010F1" w:rsidRPr="0004223D">
              <w:rPr>
                <w:rFonts w:ascii="Arial" w:eastAsia="Times New Roman" w:hAnsi="Arial" w:cs="Arial"/>
                <w:bCs/>
                <w:lang w:val="en-US" w:eastAsia="en-GB"/>
              </w:rPr>
              <w:t xml:space="preserve"> supported by the document ‘Realising the Ambition’. From the research we understood that relationship-centred, play based pedagogy was the most appropriate approach for children traumatized by a long term absence from nursery. </w:t>
            </w:r>
          </w:p>
          <w:p w:rsidR="0016378F" w:rsidRPr="00BF762B" w:rsidRDefault="000D5A73" w:rsidP="00BF762B">
            <w:pPr>
              <w:spacing w:before="100" w:beforeAutospacing="1" w:after="360"/>
              <w:rPr>
                <w:rFonts w:ascii="Arial" w:eastAsia="Times New Roman" w:hAnsi="Arial" w:cs="Arial"/>
                <w:lang w:eastAsia="en-GB"/>
              </w:rPr>
            </w:pPr>
            <w:r>
              <w:rPr>
                <w:rFonts w:ascii="Arial" w:eastAsia="Times New Roman" w:hAnsi="Arial" w:cs="Arial"/>
                <w:lang w:eastAsia="en-GB"/>
              </w:rPr>
              <w:t>We value</w:t>
            </w:r>
            <w:r w:rsidR="00BF762B">
              <w:rPr>
                <w:rFonts w:ascii="Arial" w:eastAsia="Times New Roman" w:hAnsi="Arial" w:cs="Arial"/>
                <w:lang w:eastAsia="en-GB"/>
              </w:rPr>
              <w:t xml:space="preserve"> that </w:t>
            </w:r>
            <w:r w:rsidR="00BF762B">
              <w:rPr>
                <w:rFonts w:ascii="Arial" w:eastAsia="Times New Roman" w:hAnsi="Arial" w:cs="Arial"/>
                <w:bCs/>
                <w:lang w:val="en-US" w:eastAsia="en-GB"/>
              </w:rPr>
              <w:t>o</w:t>
            </w:r>
            <w:r w:rsidR="0016378F" w:rsidRPr="0004223D">
              <w:rPr>
                <w:rFonts w:ascii="Arial" w:eastAsia="Times New Roman" w:hAnsi="Arial" w:cs="Arial"/>
                <w:bCs/>
                <w:lang w:val="en-US" w:eastAsia="en-GB"/>
              </w:rPr>
              <w:t xml:space="preserve">utdoor play </w:t>
            </w:r>
            <w:r w:rsidR="00BF762B">
              <w:rPr>
                <w:rFonts w:ascii="Arial" w:eastAsia="Times New Roman" w:hAnsi="Arial" w:cs="Arial"/>
                <w:bCs/>
                <w:lang w:val="en-US" w:eastAsia="en-GB"/>
              </w:rPr>
              <w:t xml:space="preserve">for the children was key area in supporting their </w:t>
            </w:r>
            <w:r w:rsidR="0016378F" w:rsidRPr="0004223D">
              <w:rPr>
                <w:rFonts w:ascii="Arial" w:eastAsia="Times New Roman" w:hAnsi="Arial" w:cs="Arial"/>
                <w:bCs/>
                <w:lang w:val="en-US" w:eastAsia="en-GB"/>
              </w:rPr>
              <w:t>wellbeing. We have been able to support each bubble to have their own designated outdoor learning area along with their own resources. Children have</w:t>
            </w:r>
            <w:r>
              <w:rPr>
                <w:rFonts w:ascii="Arial" w:eastAsia="Times New Roman" w:hAnsi="Arial" w:cs="Arial"/>
                <w:bCs/>
                <w:lang w:val="en-US" w:eastAsia="en-GB"/>
              </w:rPr>
              <w:t xml:space="preserve"> </w:t>
            </w:r>
            <w:r w:rsidR="005A778F">
              <w:rPr>
                <w:rFonts w:ascii="Arial" w:eastAsia="Times New Roman" w:hAnsi="Arial" w:cs="Arial"/>
                <w:bCs/>
                <w:lang w:val="en-US" w:eastAsia="en-GB"/>
              </w:rPr>
              <w:t xml:space="preserve">had </w:t>
            </w:r>
            <w:r w:rsidR="005A778F" w:rsidRPr="0004223D">
              <w:rPr>
                <w:rFonts w:ascii="Arial" w:eastAsia="Times New Roman" w:hAnsi="Arial" w:cs="Arial"/>
                <w:bCs/>
                <w:lang w:val="en-US" w:eastAsia="en-GB"/>
              </w:rPr>
              <w:t>access</w:t>
            </w:r>
            <w:r w:rsidR="0016378F" w:rsidRPr="0004223D">
              <w:rPr>
                <w:rFonts w:ascii="Arial" w:eastAsia="Times New Roman" w:hAnsi="Arial" w:cs="Arial"/>
                <w:bCs/>
                <w:lang w:val="en-US" w:eastAsia="en-GB"/>
              </w:rPr>
              <w:t xml:space="preserve"> to the outdoors all day and we have been able to plan that the children can access this safely, moving around the building in line with COVID </w:t>
            </w:r>
            <w:r w:rsidR="00516384">
              <w:rPr>
                <w:rFonts w:ascii="Arial" w:eastAsia="Times New Roman" w:hAnsi="Arial" w:cs="Arial"/>
                <w:bCs/>
                <w:lang w:val="en-US" w:eastAsia="en-GB"/>
              </w:rPr>
              <w:t xml:space="preserve">19 </w:t>
            </w:r>
            <w:r w:rsidR="0016378F" w:rsidRPr="0004223D">
              <w:rPr>
                <w:rFonts w:ascii="Arial" w:eastAsia="Times New Roman" w:hAnsi="Arial" w:cs="Arial"/>
                <w:bCs/>
                <w:lang w:val="en-US" w:eastAsia="en-GB"/>
              </w:rPr>
              <w:t>guidance.</w:t>
            </w:r>
            <w:r w:rsidR="0016378F" w:rsidRPr="0004223D">
              <w:rPr>
                <w:rFonts w:ascii="Arial" w:eastAsia="Times New Roman" w:hAnsi="Arial" w:cs="Arial"/>
                <w:lang w:eastAsia="en-GB"/>
              </w:rPr>
              <w:t xml:space="preserve"> </w:t>
            </w:r>
          </w:p>
          <w:p w:rsidR="0016378F" w:rsidRPr="0004223D" w:rsidRDefault="000D5A73" w:rsidP="0016378F">
            <w:pPr>
              <w:tabs>
                <w:tab w:val="right" w:pos="9639"/>
              </w:tabs>
              <w:spacing w:line="280" w:lineRule="exact"/>
              <w:ind w:right="22"/>
              <w:rPr>
                <w:rFonts w:ascii="Arial" w:eastAsia="Times New Roman" w:hAnsi="Arial" w:cs="Arial"/>
                <w:lang w:eastAsia="en-GB"/>
              </w:rPr>
            </w:pPr>
            <w:r>
              <w:rPr>
                <w:rFonts w:ascii="Arial" w:eastAsia="Times New Roman" w:hAnsi="Arial" w:cs="Arial"/>
                <w:lang w:eastAsia="en-GB"/>
              </w:rPr>
              <w:t>Out with the bubbles m</w:t>
            </w:r>
            <w:r w:rsidR="0016378F" w:rsidRPr="0004223D">
              <w:rPr>
                <w:rFonts w:ascii="Arial" w:eastAsia="Times New Roman" w:hAnsi="Arial" w:cs="Arial"/>
                <w:lang w:eastAsia="en-GB"/>
              </w:rPr>
              <w:t>ovement around the building was kept to a minimum with clear procedures for staff to follow. Additional posters and floor markers were added.</w:t>
            </w:r>
          </w:p>
          <w:p w:rsidR="0016378F" w:rsidRPr="004470C5" w:rsidRDefault="0016378F" w:rsidP="0016378F">
            <w:pPr>
              <w:tabs>
                <w:tab w:val="right" w:pos="9639"/>
              </w:tabs>
              <w:spacing w:line="280" w:lineRule="exact"/>
              <w:ind w:right="22"/>
              <w:rPr>
                <w:rFonts w:ascii="Arial" w:eastAsia="Times New Roman" w:hAnsi="Arial" w:cs="Arial"/>
                <w:color w:val="FF0000"/>
                <w:lang w:eastAsia="en-GB"/>
              </w:rPr>
            </w:pPr>
            <w:r w:rsidRPr="0004223D">
              <w:rPr>
                <w:rFonts w:ascii="Arial" w:eastAsia="Times New Roman" w:hAnsi="Arial" w:cs="Arial"/>
                <w:lang w:eastAsia="en-GB"/>
              </w:rPr>
              <w:t>Alternative accommodations</w:t>
            </w:r>
            <w:r w:rsidR="001141A6">
              <w:rPr>
                <w:rFonts w:ascii="Arial" w:eastAsia="Times New Roman" w:hAnsi="Arial" w:cs="Arial"/>
                <w:lang w:eastAsia="en-GB"/>
              </w:rPr>
              <w:t xml:space="preserve"> was made to support </w:t>
            </w:r>
            <w:r w:rsidRPr="0004223D">
              <w:rPr>
                <w:rFonts w:ascii="Arial" w:eastAsia="Times New Roman" w:hAnsi="Arial" w:cs="Arial"/>
                <w:lang w:eastAsia="en-GB"/>
              </w:rPr>
              <w:t>staff at lunch t</w:t>
            </w:r>
            <w:r w:rsidR="001141A6">
              <w:rPr>
                <w:rFonts w:ascii="Arial" w:eastAsia="Times New Roman" w:hAnsi="Arial" w:cs="Arial"/>
                <w:lang w:eastAsia="en-GB"/>
              </w:rPr>
              <w:t>imes, with staggered lunch breaks</w:t>
            </w:r>
            <w:r w:rsidRPr="0004223D">
              <w:rPr>
                <w:rFonts w:ascii="Arial" w:eastAsia="Times New Roman" w:hAnsi="Arial" w:cs="Arial"/>
                <w:lang w:eastAsia="en-GB"/>
              </w:rPr>
              <w:t xml:space="preserve"> to </w:t>
            </w:r>
            <w:r w:rsidR="00516384">
              <w:rPr>
                <w:rFonts w:ascii="Arial" w:eastAsia="Times New Roman" w:hAnsi="Arial" w:cs="Arial"/>
                <w:lang w:eastAsia="en-GB"/>
              </w:rPr>
              <w:t xml:space="preserve">support bubbles and in keeping with </w:t>
            </w:r>
            <w:r w:rsidR="001141A6">
              <w:rPr>
                <w:rFonts w:ascii="Arial" w:eastAsia="Times New Roman" w:hAnsi="Arial" w:cs="Arial"/>
                <w:lang w:eastAsia="en-GB"/>
              </w:rPr>
              <w:t xml:space="preserve">the </w:t>
            </w:r>
            <w:r w:rsidR="001141A6" w:rsidRPr="0004223D">
              <w:rPr>
                <w:rFonts w:ascii="Arial" w:eastAsia="Times New Roman" w:hAnsi="Arial" w:cs="Arial"/>
                <w:lang w:eastAsia="en-GB"/>
              </w:rPr>
              <w:t>2</w:t>
            </w:r>
            <w:r w:rsidRPr="0004223D">
              <w:rPr>
                <w:rFonts w:ascii="Arial" w:eastAsia="Times New Roman" w:hAnsi="Arial" w:cs="Arial"/>
                <w:lang w:eastAsia="en-GB"/>
              </w:rPr>
              <w:t xml:space="preserve"> metre distance rule. </w:t>
            </w:r>
            <w:r w:rsidR="001141A6">
              <w:rPr>
                <w:rFonts w:ascii="Arial" w:eastAsia="Times New Roman" w:hAnsi="Arial" w:cs="Arial"/>
                <w:lang w:eastAsia="en-GB"/>
              </w:rPr>
              <w:t xml:space="preserve">Within the building </w:t>
            </w:r>
            <w:r w:rsidR="001141A6" w:rsidRPr="001141A6">
              <w:rPr>
                <w:rFonts w:ascii="Arial" w:eastAsia="Times New Roman" w:hAnsi="Arial" w:cs="Arial"/>
                <w:lang w:eastAsia="en-GB"/>
              </w:rPr>
              <w:t>a</w:t>
            </w:r>
            <w:r w:rsidRPr="001141A6">
              <w:rPr>
                <w:rFonts w:ascii="Arial" w:eastAsia="Times New Roman" w:hAnsi="Arial" w:cs="Arial"/>
                <w:lang w:eastAsia="en-GB"/>
              </w:rPr>
              <w:t>n isolation and wellbeing room was identifi</w:t>
            </w:r>
            <w:r w:rsidR="001141A6" w:rsidRPr="001141A6">
              <w:rPr>
                <w:rFonts w:ascii="Arial" w:eastAsia="Times New Roman" w:hAnsi="Arial" w:cs="Arial"/>
                <w:lang w:eastAsia="en-GB"/>
              </w:rPr>
              <w:t>ed</w:t>
            </w:r>
            <w:r w:rsidR="005A778F">
              <w:rPr>
                <w:rFonts w:ascii="Arial" w:eastAsia="Times New Roman" w:hAnsi="Arial" w:cs="Arial"/>
                <w:lang w:eastAsia="en-GB"/>
              </w:rPr>
              <w:t>.</w:t>
            </w:r>
            <w:r w:rsidR="00BA23D3">
              <w:rPr>
                <w:rFonts w:ascii="Arial" w:eastAsia="Times New Roman" w:hAnsi="Arial" w:cs="Arial"/>
                <w:lang w:eastAsia="en-GB"/>
              </w:rPr>
              <w:t xml:space="preserve"> T</w:t>
            </w:r>
            <w:r w:rsidR="00516384" w:rsidRPr="00BA23D3">
              <w:rPr>
                <w:rFonts w:ascii="Arial" w:eastAsia="Times New Roman" w:hAnsi="Arial" w:cs="Arial"/>
                <w:lang w:eastAsia="en-GB"/>
              </w:rPr>
              <w:t>his supported staff</w:t>
            </w:r>
            <w:r w:rsidR="0022655F" w:rsidRPr="00BA23D3">
              <w:rPr>
                <w:rFonts w:ascii="Arial" w:eastAsia="Times New Roman" w:hAnsi="Arial" w:cs="Arial"/>
                <w:lang w:eastAsia="en-GB"/>
              </w:rPr>
              <w:t xml:space="preserve">’s </w:t>
            </w:r>
            <w:r w:rsidR="00BA23D3" w:rsidRPr="00BA23D3">
              <w:rPr>
                <w:rFonts w:ascii="Arial" w:eastAsia="Times New Roman" w:hAnsi="Arial" w:cs="Arial"/>
                <w:lang w:eastAsia="en-GB"/>
              </w:rPr>
              <w:t xml:space="preserve">wellbeing </w:t>
            </w:r>
            <w:r w:rsidR="00BA23D3">
              <w:rPr>
                <w:rFonts w:ascii="Arial" w:eastAsia="Times New Roman" w:hAnsi="Arial" w:cs="Arial"/>
                <w:lang w:eastAsia="en-GB"/>
              </w:rPr>
              <w:t>if f</w:t>
            </w:r>
            <w:r w:rsidR="005A778F" w:rsidRPr="00BA23D3">
              <w:rPr>
                <w:rFonts w:ascii="Arial" w:eastAsia="Times New Roman" w:hAnsi="Arial" w:cs="Arial"/>
                <w:lang w:eastAsia="en-GB"/>
              </w:rPr>
              <w:t xml:space="preserve">eeling overwhelmed </w:t>
            </w:r>
            <w:r w:rsidR="00BA23D3" w:rsidRPr="00BA23D3">
              <w:rPr>
                <w:rFonts w:ascii="Arial" w:eastAsia="Times New Roman" w:hAnsi="Arial" w:cs="Arial"/>
                <w:lang w:eastAsia="en-GB"/>
              </w:rPr>
              <w:t>and allowing for a break away from the busy playroom</w:t>
            </w:r>
            <w:r w:rsidR="00BA23D3">
              <w:rPr>
                <w:rFonts w:ascii="Arial" w:eastAsia="Times New Roman" w:hAnsi="Arial" w:cs="Arial"/>
                <w:color w:val="FF0000"/>
                <w:lang w:eastAsia="en-GB"/>
              </w:rPr>
              <w:t>.</w:t>
            </w:r>
            <w:r w:rsidR="005A778F">
              <w:rPr>
                <w:rFonts w:ascii="Arial" w:eastAsia="Times New Roman" w:hAnsi="Arial" w:cs="Arial"/>
                <w:color w:val="FF0000"/>
                <w:lang w:eastAsia="en-GB"/>
              </w:rPr>
              <w:t xml:space="preserve"> </w:t>
            </w:r>
            <w:r w:rsidR="001141A6">
              <w:rPr>
                <w:rFonts w:ascii="Arial" w:eastAsia="Times New Roman" w:hAnsi="Arial" w:cs="Arial"/>
                <w:color w:val="FF0000"/>
                <w:lang w:eastAsia="en-GB"/>
              </w:rPr>
              <w:t xml:space="preserve"> </w:t>
            </w:r>
            <w:r w:rsidR="00516384" w:rsidRPr="004470C5">
              <w:rPr>
                <w:rFonts w:ascii="Arial" w:eastAsia="Times New Roman" w:hAnsi="Arial" w:cs="Arial"/>
                <w:color w:val="FF0000"/>
                <w:lang w:eastAsia="en-GB"/>
              </w:rPr>
              <w:t xml:space="preserve"> </w:t>
            </w:r>
          </w:p>
          <w:p w:rsidR="0016378F" w:rsidRPr="0004223D" w:rsidRDefault="00626C89" w:rsidP="0016378F">
            <w:pPr>
              <w:tabs>
                <w:tab w:val="right" w:pos="9639"/>
              </w:tabs>
              <w:spacing w:line="280" w:lineRule="exact"/>
              <w:ind w:right="22"/>
              <w:rPr>
                <w:rFonts w:ascii="Arial" w:eastAsia="Times New Roman" w:hAnsi="Arial" w:cs="Arial"/>
                <w:lang w:eastAsia="en-GB"/>
              </w:rPr>
            </w:pPr>
            <w:r>
              <w:rPr>
                <w:rFonts w:ascii="Arial" w:eastAsia="Times New Roman" w:hAnsi="Arial" w:cs="Arial"/>
                <w:lang w:eastAsia="en-GB"/>
              </w:rPr>
              <w:t>Keyworker groups were</w:t>
            </w:r>
            <w:r w:rsidR="0016378F" w:rsidRPr="0004223D">
              <w:rPr>
                <w:rFonts w:ascii="Arial" w:eastAsia="Times New Roman" w:hAnsi="Arial" w:cs="Arial"/>
                <w:lang w:eastAsia="en-GB"/>
              </w:rPr>
              <w:t xml:space="preserve"> matched according to patterns and </w:t>
            </w:r>
            <w:r w:rsidR="00651861">
              <w:rPr>
                <w:rFonts w:ascii="Arial" w:eastAsia="Times New Roman" w:hAnsi="Arial" w:cs="Arial"/>
                <w:lang w:eastAsia="en-GB"/>
              </w:rPr>
              <w:t xml:space="preserve">all </w:t>
            </w:r>
            <w:r w:rsidR="0016378F" w:rsidRPr="0004223D">
              <w:rPr>
                <w:rFonts w:ascii="Arial" w:eastAsia="Times New Roman" w:hAnsi="Arial" w:cs="Arial"/>
                <w:lang w:eastAsia="en-GB"/>
              </w:rPr>
              <w:t xml:space="preserve">siblings were supported </w:t>
            </w:r>
            <w:r>
              <w:rPr>
                <w:rFonts w:ascii="Arial" w:eastAsia="Times New Roman" w:hAnsi="Arial" w:cs="Arial"/>
                <w:lang w:eastAsia="en-GB"/>
              </w:rPr>
              <w:t>with</w:t>
            </w:r>
            <w:r w:rsidR="00651861">
              <w:rPr>
                <w:rFonts w:ascii="Arial" w:eastAsia="Times New Roman" w:hAnsi="Arial" w:cs="Arial"/>
                <w:lang w:eastAsia="en-GB"/>
              </w:rPr>
              <w:t>in the same bubble.</w:t>
            </w:r>
          </w:p>
          <w:p w:rsidR="0016378F" w:rsidRPr="0004223D" w:rsidRDefault="0016378F" w:rsidP="0016378F">
            <w:pPr>
              <w:tabs>
                <w:tab w:val="right" w:pos="9639"/>
              </w:tabs>
              <w:spacing w:line="280" w:lineRule="exact"/>
              <w:ind w:right="22"/>
              <w:rPr>
                <w:rFonts w:ascii="Arial" w:eastAsia="Times New Roman" w:hAnsi="Arial" w:cs="Arial"/>
                <w:lang w:eastAsia="en-GB"/>
              </w:rPr>
            </w:pPr>
            <w:r w:rsidRPr="0004223D">
              <w:rPr>
                <w:rFonts w:ascii="Arial" w:eastAsia="Times New Roman" w:hAnsi="Arial" w:cs="Arial"/>
                <w:lang w:eastAsia="en-GB"/>
              </w:rPr>
              <w:t xml:space="preserve">Staff and children’s ratios allowed for flexibility this also applied </w:t>
            </w:r>
            <w:r w:rsidR="00040788" w:rsidRPr="0004223D">
              <w:rPr>
                <w:rFonts w:ascii="Arial" w:eastAsia="Times New Roman" w:hAnsi="Arial" w:cs="Arial"/>
                <w:lang w:eastAsia="en-GB"/>
              </w:rPr>
              <w:t>outdoors. Some staff were given additional hours to help support COVID 19.</w:t>
            </w:r>
            <w:r w:rsidRPr="0004223D">
              <w:rPr>
                <w:rFonts w:ascii="Arial" w:eastAsia="Times New Roman" w:hAnsi="Arial" w:cs="Arial"/>
                <w:lang w:eastAsia="en-GB"/>
              </w:rPr>
              <w:t xml:space="preserve"> </w:t>
            </w:r>
            <w:r w:rsidR="00651861">
              <w:rPr>
                <w:rFonts w:ascii="Arial" w:eastAsia="Times New Roman" w:hAnsi="Arial" w:cs="Arial"/>
                <w:lang w:eastAsia="en-GB"/>
              </w:rPr>
              <w:t xml:space="preserve">This allowed us </w:t>
            </w:r>
            <w:r w:rsidR="00651861" w:rsidRPr="0004223D">
              <w:rPr>
                <w:rFonts w:ascii="Arial" w:eastAsia="Times New Roman" w:hAnsi="Arial" w:cs="Arial"/>
                <w:lang w:eastAsia="en-GB"/>
              </w:rPr>
              <w:t>to</w:t>
            </w:r>
            <w:r w:rsidR="00040788" w:rsidRPr="0004223D">
              <w:rPr>
                <w:rFonts w:ascii="Arial" w:eastAsia="Times New Roman" w:hAnsi="Arial" w:cs="Arial"/>
                <w:lang w:eastAsia="en-GB"/>
              </w:rPr>
              <w:t xml:space="preserve"> continue to deliver a quality curriculum due to some staff having to shield for periods of time. </w:t>
            </w:r>
          </w:p>
          <w:p w:rsidR="00BC53D0" w:rsidRPr="0004223D" w:rsidRDefault="00986A5E" w:rsidP="00BC53D0">
            <w:pPr>
              <w:shd w:val="clear" w:color="auto" w:fill="FFFFFF"/>
              <w:spacing w:before="100" w:beforeAutospacing="1" w:after="360"/>
              <w:rPr>
                <w:rFonts w:ascii="Arial" w:eastAsia="Times New Roman" w:hAnsi="Arial" w:cs="Arial"/>
                <w:bCs/>
                <w:lang w:val="en-US" w:eastAsia="en-GB"/>
              </w:rPr>
            </w:pPr>
            <w:r w:rsidRPr="0004223D">
              <w:rPr>
                <w:rFonts w:ascii="Arial" w:eastAsia="Times New Roman" w:hAnsi="Arial" w:cs="Arial"/>
                <w:bCs/>
                <w:lang w:val="en-US" w:eastAsia="en-GB"/>
              </w:rPr>
              <w:t>The children were</w:t>
            </w:r>
            <w:r w:rsidR="00D010F1" w:rsidRPr="0004223D">
              <w:rPr>
                <w:rFonts w:ascii="Arial" w:eastAsia="Times New Roman" w:hAnsi="Arial" w:cs="Arial"/>
                <w:bCs/>
                <w:lang w:val="en-US" w:eastAsia="en-GB"/>
              </w:rPr>
              <w:t xml:space="preserve"> able</w:t>
            </w:r>
            <w:r w:rsidR="00BC53D0" w:rsidRPr="0004223D">
              <w:rPr>
                <w:rFonts w:ascii="Arial" w:eastAsia="Times New Roman" w:hAnsi="Arial" w:cs="Arial"/>
                <w:bCs/>
                <w:lang w:val="en-US" w:eastAsia="en-GB"/>
              </w:rPr>
              <w:t xml:space="preserve"> to continue </w:t>
            </w:r>
            <w:r w:rsidR="004470C5">
              <w:rPr>
                <w:rFonts w:ascii="Arial" w:eastAsia="Times New Roman" w:hAnsi="Arial" w:cs="Arial"/>
                <w:bCs/>
                <w:lang w:val="en-US" w:eastAsia="en-GB"/>
              </w:rPr>
              <w:t>with thei</w:t>
            </w:r>
            <w:r w:rsidR="00BC53D0" w:rsidRPr="0004223D">
              <w:rPr>
                <w:rFonts w:ascii="Arial" w:eastAsia="Times New Roman" w:hAnsi="Arial" w:cs="Arial"/>
                <w:bCs/>
                <w:lang w:val="en-US" w:eastAsia="en-GB"/>
              </w:rPr>
              <w:t>r woodland walk</w:t>
            </w:r>
            <w:r w:rsidR="004470C5">
              <w:rPr>
                <w:rFonts w:ascii="Arial" w:eastAsia="Times New Roman" w:hAnsi="Arial" w:cs="Arial"/>
                <w:bCs/>
                <w:lang w:val="en-US" w:eastAsia="en-GB"/>
              </w:rPr>
              <w:t>. The walk was</w:t>
            </w:r>
            <w:r w:rsidR="00D010F1" w:rsidRPr="0004223D">
              <w:rPr>
                <w:rFonts w:ascii="Arial" w:eastAsia="Times New Roman" w:hAnsi="Arial" w:cs="Arial"/>
                <w:bCs/>
                <w:lang w:val="en-US" w:eastAsia="en-GB"/>
              </w:rPr>
              <w:t xml:space="preserve"> risk assessed and was in</w:t>
            </w:r>
            <w:r w:rsidR="00BC53D0" w:rsidRPr="0004223D">
              <w:rPr>
                <w:rFonts w:ascii="Arial" w:eastAsia="Times New Roman" w:hAnsi="Arial" w:cs="Arial"/>
                <w:bCs/>
                <w:lang w:val="en-US" w:eastAsia="en-GB"/>
              </w:rPr>
              <w:t xml:space="preserve"> line with public health </w:t>
            </w:r>
            <w:r w:rsidR="0004223D" w:rsidRPr="0004223D">
              <w:rPr>
                <w:rFonts w:ascii="Arial" w:eastAsia="Times New Roman" w:hAnsi="Arial" w:cs="Arial"/>
                <w:bCs/>
                <w:lang w:val="en-US" w:eastAsia="en-GB"/>
              </w:rPr>
              <w:t>advice. An</w:t>
            </w:r>
            <w:r w:rsidR="00BC53D0" w:rsidRPr="0004223D">
              <w:rPr>
                <w:rFonts w:ascii="Arial" w:eastAsia="Times New Roman" w:hAnsi="Arial" w:cs="Arial"/>
                <w:bCs/>
                <w:lang w:val="en-US" w:eastAsia="en-GB"/>
              </w:rPr>
              <w:t xml:space="preserve"> additional area within the cloakrooms of the </w:t>
            </w:r>
            <w:r w:rsidR="00D010F1" w:rsidRPr="0004223D">
              <w:rPr>
                <w:rFonts w:ascii="Arial" w:eastAsia="Times New Roman" w:hAnsi="Arial" w:cs="Arial"/>
                <w:bCs/>
                <w:lang w:val="en-US" w:eastAsia="en-GB"/>
              </w:rPr>
              <w:t>nursery was</w:t>
            </w:r>
            <w:r w:rsidR="00BC53D0" w:rsidRPr="0004223D">
              <w:rPr>
                <w:rFonts w:ascii="Arial" w:eastAsia="Times New Roman" w:hAnsi="Arial" w:cs="Arial"/>
                <w:bCs/>
                <w:lang w:val="en-US" w:eastAsia="en-GB"/>
              </w:rPr>
              <w:t xml:space="preserve"> made to allow small groups of children to take part in yoga</w:t>
            </w:r>
            <w:r w:rsidR="00110DDB">
              <w:rPr>
                <w:rFonts w:ascii="Arial" w:eastAsia="Times New Roman" w:hAnsi="Arial" w:cs="Arial"/>
                <w:bCs/>
                <w:lang w:val="en-US" w:eastAsia="en-GB"/>
              </w:rPr>
              <w:t xml:space="preserve"> and allow for periods of rest. An area of calmness</w:t>
            </w:r>
            <w:r w:rsidR="00BC53D0" w:rsidRPr="0004223D">
              <w:rPr>
                <w:rFonts w:ascii="Arial" w:eastAsia="Times New Roman" w:hAnsi="Arial" w:cs="Arial"/>
                <w:bCs/>
                <w:lang w:val="en-US" w:eastAsia="en-GB"/>
              </w:rPr>
              <w:t xml:space="preserve"> has been crucial in supporting </w:t>
            </w:r>
            <w:r w:rsidR="00110DDB">
              <w:rPr>
                <w:rFonts w:ascii="Arial" w:eastAsia="Times New Roman" w:hAnsi="Arial" w:cs="Arial"/>
                <w:bCs/>
                <w:lang w:val="en-US" w:eastAsia="en-GB"/>
              </w:rPr>
              <w:t xml:space="preserve">staff &amp; </w:t>
            </w:r>
            <w:r w:rsidR="00BC53D0" w:rsidRPr="0004223D">
              <w:rPr>
                <w:rFonts w:ascii="Arial" w:eastAsia="Times New Roman" w:hAnsi="Arial" w:cs="Arial"/>
                <w:bCs/>
                <w:lang w:val="en-US" w:eastAsia="en-GB"/>
              </w:rPr>
              <w:t xml:space="preserve">children’s </w:t>
            </w:r>
            <w:r w:rsidR="00110DDB">
              <w:rPr>
                <w:rFonts w:ascii="Arial" w:eastAsia="Times New Roman" w:hAnsi="Arial" w:cs="Arial"/>
                <w:bCs/>
                <w:lang w:val="en-US" w:eastAsia="en-GB"/>
              </w:rPr>
              <w:t xml:space="preserve">health &amp; </w:t>
            </w:r>
            <w:r w:rsidR="00BC53D0" w:rsidRPr="0004223D">
              <w:rPr>
                <w:rFonts w:ascii="Arial" w:eastAsia="Times New Roman" w:hAnsi="Arial" w:cs="Arial"/>
                <w:bCs/>
                <w:lang w:val="en-US" w:eastAsia="en-GB"/>
              </w:rPr>
              <w:t xml:space="preserve">wellbeing. </w:t>
            </w:r>
          </w:p>
          <w:p w:rsidR="00651861" w:rsidRDefault="00BC53D0" w:rsidP="00651861">
            <w:pPr>
              <w:shd w:val="clear" w:color="auto" w:fill="FFFFFF"/>
              <w:spacing w:before="100" w:beforeAutospacing="1" w:after="360"/>
              <w:rPr>
                <w:rFonts w:ascii="Arial" w:eastAsia="Times New Roman" w:hAnsi="Arial" w:cs="Arial"/>
                <w:bCs/>
                <w:lang w:val="en-US" w:eastAsia="en-GB"/>
              </w:rPr>
            </w:pPr>
            <w:r w:rsidRPr="0004223D">
              <w:rPr>
                <w:rFonts w:ascii="Arial" w:eastAsia="Times New Roman" w:hAnsi="Arial" w:cs="Arial"/>
                <w:bCs/>
                <w:lang w:val="en-US" w:eastAsia="en-GB"/>
              </w:rPr>
              <w:t xml:space="preserve">For our children who </w:t>
            </w:r>
            <w:r w:rsidR="00D010F1" w:rsidRPr="0004223D">
              <w:rPr>
                <w:rFonts w:ascii="Arial" w:eastAsia="Times New Roman" w:hAnsi="Arial" w:cs="Arial"/>
                <w:bCs/>
                <w:lang w:val="en-US" w:eastAsia="en-GB"/>
              </w:rPr>
              <w:t>had ASN</w:t>
            </w:r>
            <w:r w:rsidRPr="0004223D">
              <w:rPr>
                <w:rFonts w:ascii="Arial" w:eastAsia="Times New Roman" w:hAnsi="Arial" w:cs="Arial"/>
                <w:bCs/>
                <w:lang w:val="en-US" w:eastAsia="en-GB"/>
              </w:rPr>
              <w:t xml:space="preserve">, we continued </w:t>
            </w:r>
            <w:r w:rsidR="00D010F1" w:rsidRPr="0004223D">
              <w:rPr>
                <w:rFonts w:ascii="Arial" w:eastAsia="Times New Roman" w:hAnsi="Arial" w:cs="Arial"/>
                <w:bCs/>
                <w:lang w:val="en-US" w:eastAsia="en-GB"/>
              </w:rPr>
              <w:t>to work</w:t>
            </w:r>
            <w:r w:rsidRPr="0004223D">
              <w:rPr>
                <w:rFonts w:ascii="Arial" w:eastAsia="Times New Roman" w:hAnsi="Arial" w:cs="Arial"/>
                <w:bCs/>
                <w:lang w:val="en-US" w:eastAsia="en-GB"/>
              </w:rPr>
              <w:t xml:space="preserve"> in partnership with families and other professionals to support and plan to meet children’s needs. Team around the child meetings were central in planning for our </w:t>
            </w:r>
            <w:r w:rsidR="00986A5E" w:rsidRPr="0004223D">
              <w:rPr>
                <w:rFonts w:ascii="Arial" w:eastAsia="Times New Roman" w:hAnsi="Arial" w:cs="Arial"/>
                <w:bCs/>
                <w:lang w:val="en-US" w:eastAsia="en-GB"/>
              </w:rPr>
              <w:t>children.</w:t>
            </w:r>
            <w:r w:rsidRPr="0004223D">
              <w:rPr>
                <w:rFonts w:ascii="Arial" w:eastAsia="Times New Roman" w:hAnsi="Arial" w:cs="Arial"/>
                <w:bCs/>
                <w:lang w:val="en-US" w:eastAsia="en-GB"/>
              </w:rPr>
              <w:t xml:space="preserve"> Meetings were arranged via Teams or by WebEx.</w:t>
            </w:r>
            <w:r w:rsidR="00986A5E" w:rsidRPr="0004223D">
              <w:rPr>
                <w:rFonts w:ascii="Arial" w:eastAsia="Times New Roman" w:hAnsi="Arial" w:cs="Arial"/>
                <w:bCs/>
                <w:lang w:val="en-US" w:eastAsia="en-GB"/>
              </w:rPr>
              <w:t xml:space="preserve"> </w:t>
            </w:r>
            <w:r w:rsidRPr="0004223D">
              <w:rPr>
                <w:rFonts w:ascii="Arial" w:eastAsia="Times New Roman" w:hAnsi="Arial" w:cs="Arial"/>
                <w:bCs/>
                <w:lang w:val="en-US" w:eastAsia="en-GB"/>
              </w:rPr>
              <w:t>School visits with our local feeder schools carried out outdoors within the children’s bubbles. The children were a</w:t>
            </w:r>
            <w:r w:rsidR="00986A5E" w:rsidRPr="0004223D">
              <w:rPr>
                <w:rFonts w:ascii="Arial" w:eastAsia="Times New Roman" w:hAnsi="Arial" w:cs="Arial"/>
                <w:bCs/>
                <w:lang w:val="en-US" w:eastAsia="en-GB"/>
              </w:rPr>
              <w:t xml:space="preserve">llowed to visit schools </w:t>
            </w:r>
            <w:r w:rsidR="0004223D" w:rsidRPr="0004223D">
              <w:rPr>
                <w:rFonts w:ascii="Arial" w:eastAsia="Times New Roman" w:hAnsi="Arial" w:cs="Arial"/>
                <w:bCs/>
                <w:lang w:val="en-US" w:eastAsia="en-GB"/>
              </w:rPr>
              <w:t>which was</w:t>
            </w:r>
            <w:r w:rsidRPr="0004223D">
              <w:rPr>
                <w:rFonts w:ascii="Arial" w:eastAsia="Times New Roman" w:hAnsi="Arial" w:cs="Arial"/>
                <w:bCs/>
                <w:lang w:val="en-US" w:eastAsia="en-GB"/>
              </w:rPr>
              <w:t xml:space="preserve"> in line the guidance from our </w:t>
            </w:r>
            <w:r w:rsidR="00D010F1" w:rsidRPr="0004223D">
              <w:rPr>
                <w:rFonts w:ascii="Arial" w:eastAsia="Times New Roman" w:hAnsi="Arial" w:cs="Arial"/>
                <w:bCs/>
                <w:lang w:val="en-US" w:eastAsia="en-GB"/>
              </w:rPr>
              <w:t>authority. We</w:t>
            </w:r>
            <w:r w:rsidRPr="0004223D">
              <w:rPr>
                <w:rFonts w:ascii="Arial" w:eastAsia="Times New Roman" w:hAnsi="Arial" w:cs="Arial"/>
                <w:bCs/>
                <w:lang w:val="en-US" w:eastAsia="en-GB"/>
              </w:rPr>
              <w:t xml:space="preserve"> </w:t>
            </w:r>
            <w:r w:rsidR="00D010F1" w:rsidRPr="0004223D">
              <w:rPr>
                <w:rFonts w:ascii="Arial" w:eastAsia="Times New Roman" w:hAnsi="Arial" w:cs="Arial"/>
                <w:bCs/>
                <w:lang w:val="en-US" w:eastAsia="en-GB"/>
              </w:rPr>
              <w:t>used a</w:t>
            </w:r>
            <w:r w:rsidRPr="0004223D">
              <w:rPr>
                <w:rFonts w:ascii="Arial" w:eastAsia="Times New Roman" w:hAnsi="Arial" w:cs="Arial"/>
                <w:bCs/>
                <w:lang w:val="en-US" w:eastAsia="en-GB"/>
              </w:rPr>
              <w:t xml:space="preserve"> range of using visual representations, </w:t>
            </w:r>
            <w:r w:rsidR="00D010F1" w:rsidRPr="0004223D">
              <w:rPr>
                <w:rFonts w:ascii="Arial" w:eastAsia="Times New Roman" w:hAnsi="Arial" w:cs="Arial"/>
                <w:bCs/>
                <w:lang w:val="en-US" w:eastAsia="en-GB"/>
              </w:rPr>
              <w:t xml:space="preserve">pictures, and social stories which were shared with the children both at home and in the nursery. This supported the transition phase from home to nursery and onto school. </w:t>
            </w:r>
            <w:r w:rsidR="00110DDB" w:rsidRPr="0004223D">
              <w:rPr>
                <w:rFonts w:ascii="Arial" w:eastAsia="Times New Roman" w:hAnsi="Arial" w:cs="Arial"/>
                <w:bCs/>
                <w:lang w:val="en-US" w:eastAsia="en-GB"/>
              </w:rPr>
              <w:t>We</w:t>
            </w:r>
            <w:r w:rsidR="00110DDB">
              <w:rPr>
                <w:rFonts w:ascii="Arial" w:eastAsia="Times New Roman" w:hAnsi="Arial" w:cs="Arial"/>
                <w:bCs/>
                <w:lang w:val="en-US" w:eastAsia="en-GB"/>
              </w:rPr>
              <w:t xml:space="preserve"> </w:t>
            </w:r>
            <w:r w:rsidR="00110DDB" w:rsidRPr="0004223D">
              <w:rPr>
                <w:rFonts w:ascii="Arial" w:eastAsia="Times New Roman" w:hAnsi="Arial" w:cs="Arial"/>
                <w:bCs/>
                <w:lang w:val="en-US" w:eastAsia="en-GB"/>
              </w:rPr>
              <w:t>made</w:t>
            </w:r>
            <w:r w:rsidR="00986A5E" w:rsidRPr="0004223D">
              <w:rPr>
                <w:rFonts w:ascii="Arial" w:eastAsia="Times New Roman" w:hAnsi="Arial" w:cs="Arial"/>
                <w:bCs/>
                <w:lang w:val="en-US" w:eastAsia="en-GB"/>
              </w:rPr>
              <w:t xml:space="preserve"> use of </w:t>
            </w:r>
            <w:r w:rsidR="00D010F1" w:rsidRPr="0004223D">
              <w:rPr>
                <w:rFonts w:ascii="Arial" w:eastAsia="Times New Roman" w:hAnsi="Arial" w:cs="Arial"/>
                <w:bCs/>
                <w:lang w:val="en-US" w:eastAsia="en-GB"/>
              </w:rPr>
              <w:t>the primary schools Sway</w:t>
            </w:r>
            <w:r w:rsidR="00986A5E" w:rsidRPr="0004223D">
              <w:rPr>
                <w:rFonts w:ascii="Arial" w:eastAsia="Times New Roman" w:hAnsi="Arial" w:cs="Arial"/>
                <w:bCs/>
                <w:lang w:val="en-US" w:eastAsia="en-GB"/>
              </w:rPr>
              <w:t xml:space="preserve"> presentations</w:t>
            </w:r>
            <w:r w:rsidR="00D010F1" w:rsidRPr="0004223D">
              <w:rPr>
                <w:rFonts w:ascii="Arial" w:eastAsia="Times New Roman" w:hAnsi="Arial" w:cs="Arial"/>
                <w:bCs/>
                <w:lang w:val="en-US" w:eastAsia="en-GB"/>
              </w:rPr>
              <w:t xml:space="preserve"> which again was fantastic for </w:t>
            </w:r>
            <w:r w:rsidR="00110DDB">
              <w:rPr>
                <w:rFonts w:ascii="Arial" w:eastAsia="Times New Roman" w:hAnsi="Arial" w:cs="Arial"/>
                <w:bCs/>
                <w:lang w:val="en-US" w:eastAsia="en-GB"/>
              </w:rPr>
              <w:t xml:space="preserve">the </w:t>
            </w:r>
            <w:r w:rsidR="00D010F1" w:rsidRPr="0004223D">
              <w:rPr>
                <w:rFonts w:ascii="Arial" w:eastAsia="Times New Roman" w:hAnsi="Arial" w:cs="Arial"/>
                <w:bCs/>
                <w:lang w:val="en-US" w:eastAsia="en-GB"/>
              </w:rPr>
              <w:t xml:space="preserve">transition </w:t>
            </w:r>
            <w:r w:rsidR="00110DDB">
              <w:rPr>
                <w:rFonts w:ascii="Arial" w:eastAsia="Times New Roman" w:hAnsi="Arial" w:cs="Arial"/>
                <w:bCs/>
                <w:lang w:val="en-US" w:eastAsia="en-GB"/>
              </w:rPr>
              <w:t>journey</w:t>
            </w:r>
            <w:r w:rsidR="00986A5E" w:rsidRPr="0004223D">
              <w:rPr>
                <w:rFonts w:ascii="Arial" w:eastAsia="Times New Roman" w:hAnsi="Arial" w:cs="Arial"/>
                <w:bCs/>
                <w:lang w:val="en-US" w:eastAsia="en-GB"/>
              </w:rPr>
              <w:t xml:space="preserve"> for our families.</w:t>
            </w:r>
          </w:p>
          <w:p w:rsidR="00651861" w:rsidRDefault="00D010F1" w:rsidP="00BC53D0">
            <w:pPr>
              <w:shd w:val="clear" w:color="auto" w:fill="FFFFFF"/>
              <w:spacing w:before="100" w:beforeAutospacing="1" w:after="360"/>
              <w:rPr>
                <w:rFonts w:ascii="Arial" w:eastAsia="Times New Roman" w:hAnsi="Arial" w:cs="Arial"/>
                <w:bCs/>
                <w:lang w:val="en-US" w:eastAsia="en-GB"/>
              </w:rPr>
            </w:pPr>
            <w:r w:rsidRPr="0004223D">
              <w:rPr>
                <w:rFonts w:ascii="Arial" w:eastAsia="Times New Roman" w:hAnsi="Arial" w:cs="Arial"/>
                <w:lang w:eastAsia="en-GB"/>
              </w:rPr>
              <w:t xml:space="preserve">Communication with parents on children’s wellbeing was shared in a variety of ways. Monthly wellbeing calls to parents by keyworkers was greatly received. </w:t>
            </w:r>
            <w:r w:rsidR="00986A5E" w:rsidRPr="0004223D">
              <w:rPr>
                <w:rFonts w:ascii="Arial" w:eastAsia="Times New Roman" w:hAnsi="Arial" w:cs="Arial"/>
                <w:lang w:eastAsia="en-GB"/>
              </w:rPr>
              <w:t>Up to date g</w:t>
            </w:r>
            <w:r w:rsidRPr="0004223D">
              <w:rPr>
                <w:rFonts w:ascii="Arial" w:eastAsia="Times New Roman" w:hAnsi="Arial" w:cs="Arial"/>
                <w:lang w:eastAsia="en-GB"/>
              </w:rPr>
              <w:t>uidance and procedures on the changing landscape of COVID 19 was shared to our parents through emails, texts and twitter.</w:t>
            </w:r>
          </w:p>
          <w:p w:rsidR="0034246E" w:rsidRDefault="0034246E" w:rsidP="00BC53D0">
            <w:pPr>
              <w:shd w:val="clear" w:color="auto" w:fill="FFFFFF"/>
              <w:spacing w:before="100" w:beforeAutospacing="1" w:after="360"/>
              <w:rPr>
                <w:rFonts w:ascii="Arial" w:eastAsia="Times New Roman" w:hAnsi="Arial" w:cs="Arial"/>
                <w:bCs/>
                <w:lang w:val="en-US" w:eastAsia="en-GB"/>
              </w:rPr>
            </w:pPr>
          </w:p>
          <w:p w:rsidR="00A90DC5" w:rsidRDefault="00CA1529" w:rsidP="00BC53D0">
            <w:pPr>
              <w:shd w:val="clear" w:color="auto" w:fill="FFFFFF"/>
              <w:spacing w:before="100" w:beforeAutospacing="1" w:after="360"/>
              <w:rPr>
                <w:rFonts w:ascii="Arial" w:eastAsia="Times New Roman" w:hAnsi="Arial" w:cs="Arial"/>
                <w:bCs/>
                <w:lang w:val="en-US" w:eastAsia="en-GB"/>
              </w:rPr>
            </w:pPr>
            <w:r>
              <w:rPr>
                <w:rFonts w:ascii="Arial" w:eastAsia="Times New Roman" w:hAnsi="Arial" w:cs="Arial"/>
                <w:bCs/>
                <w:lang w:val="en-US" w:eastAsia="en-GB"/>
              </w:rPr>
              <w:t xml:space="preserve">As our parents were </w:t>
            </w:r>
            <w:r w:rsidR="00BC53D0" w:rsidRPr="0004223D">
              <w:rPr>
                <w:rFonts w:ascii="Arial" w:eastAsia="Times New Roman" w:hAnsi="Arial" w:cs="Arial"/>
                <w:bCs/>
                <w:lang w:val="en-US" w:eastAsia="en-GB"/>
              </w:rPr>
              <w:t xml:space="preserve">unable to come into the nursery, the opportunity for them to see the </w:t>
            </w:r>
            <w:r w:rsidR="0004223D" w:rsidRPr="0004223D">
              <w:rPr>
                <w:rFonts w:ascii="Arial" w:eastAsia="Times New Roman" w:hAnsi="Arial" w:cs="Arial"/>
                <w:bCs/>
                <w:lang w:val="en-US" w:eastAsia="en-GB"/>
              </w:rPr>
              <w:t>children’s learning</w:t>
            </w:r>
            <w:r w:rsidR="00986A5E" w:rsidRPr="0004223D">
              <w:rPr>
                <w:rFonts w:ascii="Arial" w:eastAsia="Times New Roman" w:hAnsi="Arial" w:cs="Arial"/>
                <w:bCs/>
                <w:lang w:val="en-US" w:eastAsia="en-GB"/>
              </w:rPr>
              <w:t xml:space="preserve"> profiles </w:t>
            </w:r>
            <w:r w:rsidR="0004223D" w:rsidRPr="0004223D">
              <w:rPr>
                <w:rFonts w:ascii="Arial" w:eastAsia="Times New Roman" w:hAnsi="Arial" w:cs="Arial"/>
                <w:bCs/>
                <w:lang w:val="en-US" w:eastAsia="en-GB"/>
              </w:rPr>
              <w:t xml:space="preserve">was proving to be </w:t>
            </w:r>
            <w:r w:rsidR="00BC53D0" w:rsidRPr="0004223D">
              <w:rPr>
                <w:rFonts w:ascii="Arial" w:eastAsia="Times New Roman" w:hAnsi="Arial" w:cs="Arial"/>
                <w:bCs/>
                <w:lang w:val="en-US" w:eastAsia="en-GB"/>
              </w:rPr>
              <w:t xml:space="preserve">a </w:t>
            </w:r>
            <w:r w:rsidR="00986A5E" w:rsidRPr="0004223D">
              <w:rPr>
                <w:rFonts w:ascii="Arial" w:eastAsia="Times New Roman" w:hAnsi="Arial" w:cs="Arial"/>
                <w:bCs/>
                <w:lang w:val="en-US" w:eastAsia="en-GB"/>
              </w:rPr>
              <w:t>challenge. We</w:t>
            </w:r>
            <w:r w:rsidR="0004223D" w:rsidRPr="0004223D">
              <w:rPr>
                <w:rFonts w:ascii="Arial" w:eastAsia="Times New Roman" w:hAnsi="Arial" w:cs="Arial"/>
                <w:bCs/>
                <w:lang w:val="en-US" w:eastAsia="en-GB"/>
              </w:rPr>
              <w:t xml:space="preserve"> initial devised</w:t>
            </w:r>
            <w:r w:rsidR="00BC53D0" w:rsidRPr="0004223D">
              <w:rPr>
                <w:rFonts w:ascii="Arial" w:eastAsia="Times New Roman" w:hAnsi="Arial" w:cs="Arial"/>
                <w:bCs/>
                <w:lang w:val="en-US" w:eastAsia="en-GB"/>
              </w:rPr>
              <w:t xml:space="preserve"> monthly learning sheets </w:t>
            </w:r>
            <w:r w:rsidR="00986A5E" w:rsidRPr="0004223D">
              <w:rPr>
                <w:rFonts w:ascii="Arial" w:eastAsia="Times New Roman" w:hAnsi="Arial" w:cs="Arial"/>
                <w:bCs/>
                <w:lang w:val="en-US" w:eastAsia="en-GB"/>
              </w:rPr>
              <w:t>that were sent home</w:t>
            </w:r>
            <w:r w:rsidR="00651861">
              <w:rPr>
                <w:rFonts w:ascii="Arial" w:eastAsia="Times New Roman" w:hAnsi="Arial" w:cs="Arial"/>
                <w:bCs/>
                <w:lang w:val="en-US" w:eastAsia="en-GB"/>
              </w:rPr>
              <w:t xml:space="preserve"> which shared</w:t>
            </w:r>
            <w:r w:rsidR="00986A5E" w:rsidRPr="0004223D">
              <w:rPr>
                <w:rFonts w:ascii="Arial" w:eastAsia="Times New Roman" w:hAnsi="Arial" w:cs="Arial"/>
                <w:bCs/>
                <w:lang w:val="en-US" w:eastAsia="en-GB"/>
              </w:rPr>
              <w:t xml:space="preserve"> photographs and observations of the children.</w:t>
            </w:r>
            <w:r w:rsidR="00BC53D0" w:rsidRPr="0004223D">
              <w:rPr>
                <w:rFonts w:ascii="Arial" w:eastAsia="Times New Roman" w:hAnsi="Arial" w:cs="Arial"/>
                <w:bCs/>
                <w:lang w:val="en-US" w:eastAsia="en-GB"/>
              </w:rPr>
              <w:t xml:space="preserve"> </w:t>
            </w:r>
            <w:r w:rsidR="00986A5E" w:rsidRPr="0004223D">
              <w:rPr>
                <w:rFonts w:ascii="Arial" w:eastAsia="Times New Roman" w:hAnsi="Arial" w:cs="Arial"/>
                <w:bCs/>
                <w:lang w:val="en-US" w:eastAsia="en-GB"/>
              </w:rPr>
              <w:t>However we soon realized that this wasn’t capturing all the children’s achieve</w:t>
            </w:r>
            <w:r w:rsidR="0004223D" w:rsidRPr="0004223D">
              <w:rPr>
                <w:rFonts w:ascii="Arial" w:eastAsia="Times New Roman" w:hAnsi="Arial" w:cs="Arial"/>
                <w:bCs/>
                <w:lang w:val="en-US" w:eastAsia="en-GB"/>
              </w:rPr>
              <w:t>ments as well as limiting the opportunities for parents to</w:t>
            </w:r>
            <w:r w:rsidR="00651861">
              <w:rPr>
                <w:rFonts w:ascii="Arial" w:eastAsia="Times New Roman" w:hAnsi="Arial" w:cs="Arial"/>
                <w:bCs/>
                <w:lang w:val="en-US" w:eastAsia="en-GB"/>
              </w:rPr>
              <w:t xml:space="preserve"> comment and to </w:t>
            </w:r>
            <w:r w:rsidR="00651861" w:rsidRPr="0004223D">
              <w:rPr>
                <w:rFonts w:ascii="Arial" w:eastAsia="Times New Roman" w:hAnsi="Arial" w:cs="Arial"/>
                <w:bCs/>
                <w:lang w:val="en-US" w:eastAsia="en-GB"/>
              </w:rPr>
              <w:t>share</w:t>
            </w:r>
            <w:r w:rsidR="0004223D" w:rsidRPr="0004223D">
              <w:rPr>
                <w:rFonts w:ascii="Arial" w:eastAsia="Times New Roman" w:hAnsi="Arial" w:cs="Arial"/>
                <w:bCs/>
                <w:lang w:val="en-US" w:eastAsia="en-GB"/>
              </w:rPr>
              <w:t xml:space="preserve"> what the children were learning at home.</w:t>
            </w:r>
            <w:r w:rsidR="00986A5E" w:rsidRPr="0004223D">
              <w:rPr>
                <w:rFonts w:ascii="Arial" w:eastAsia="Times New Roman" w:hAnsi="Arial" w:cs="Arial"/>
                <w:bCs/>
                <w:lang w:val="en-US" w:eastAsia="en-GB"/>
              </w:rPr>
              <w:t xml:space="preserve"> </w:t>
            </w:r>
            <w:r w:rsidR="00626C89">
              <w:rPr>
                <w:rFonts w:ascii="Arial" w:eastAsia="Times New Roman" w:hAnsi="Arial" w:cs="Arial"/>
                <w:bCs/>
                <w:lang w:val="en-US" w:eastAsia="en-GB"/>
              </w:rPr>
              <w:t xml:space="preserve"> W</w:t>
            </w:r>
            <w:r w:rsidR="0004223D" w:rsidRPr="0004223D">
              <w:rPr>
                <w:rFonts w:ascii="Arial" w:eastAsia="Times New Roman" w:hAnsi="Arial" w:cs="Arial"/>
                <w:bCs/>
                <w:lang w:val="en-US" w:eastAsia="en-GB"/>
              </w:rPr>
              <w:t>e decided</w:t>
            </w:r>
            <w:r w:rsidR="00986A5E" w:rsidRPr="0004223D">
              <w:rPr>
                <w:rFonts w:ascii="Arial" w:eastAsia="Times New Roman" w:hAnsi="Arial" w:cs="Arial"/>
                <w:bCs/>
                <w:lang w:val="en-US" w:eastAsia="en-GB"/>
              </w:rPr>
              <w:t xml:space="preserve"> it would be the ideal </w:t>
            </w:r>
            <w:r w:rsidR="0004223D" w:rsidRPr="0004223D">
              <w:rPr>
                <w:rFonts w:ascii="Arial" w:eastAsia="Times New Roman" w:hAnsi="Arial" w:cs="Arial"/>
                <w:bCs/>
                <w:lang w:val="en-US" w:eastAsia="en-GB"/>
              </w:rPr>
              <w:t>time to</w:t>
            </w:r>
            <w:r w:rsidR="00986A5E" w:rsidRPr="0004223D">
              <w:rPr>
                <w:rFonts w:ascii="Arial" w:eastAsia="Times New Roman" w:hAnsi="Arial" w:cs="Arial"/>
                <w:bCs/>
                <w:lang w:val="en-US" w:eastAsia="en-GB"/>
              </w:rPr>
              <w:t xml:space="preserve"> roll out the online learning journals to all our 3-5 </w:t>
            </w:r>
            <w:r w:rsidR="0004223D" w:rsidRPr="0004223D">
              <w:rPr>
                <w:rFonts w:ascii="Arial" w:eastAsia="Times New Roman" w:hAnsi="Arial" w:cs="Arial"/>
                <w:bCs/>
                <w:lang w:val="en-US" w:eastAsia="en-GB"/>
              </w:rPr>
              <w:t xml:space="preserve">families. </w:t>
            </w:r>
            <w:r w:rsidR="00651861">
              <w:rPr>
                <w:rFonts w:ascii="Arial" w:eastAsia="Times New Roman" w:hAnsi="Arial" w:cs="Arial"/>
                <w:bCs/>
                <w:lang w:val="en-US" w:eastAsia="en-GB"/>
              </w:rPr>
              <w:t xml:space="preserve">We knew it would be a challenge due to the lack </w:t>
            </w:r>
            <w:r w:rsidR="00A90DC5">
              <w:rPr>
                <w:rFonts w:ascii="Arial" w:eastAsia="Times New Roman" w:hAnsi="Arial" w:cs="Arial"/>
                <w:bCs/>
                <w:lang w:val="en-US" w:eastAsia="en-GB"/>
              </w:rPr>
              <w:t>of digital</w:t>
            </w:r>
            <w:r w:rsidR="00651861">
              <w:rPr>
                <w:rFonts w:ascii="Arial" w:eastAsia="Times New Roman" w:hAnsi="Arial" w:cs="Arial"/>
                <w:bCs/>
                <w:lang w:val="en-US" w:eastAsia="en-GB"/>
              </w:rPr>
              <w:t xml:space="preserve"> resources that we had available but we quickly arranged for staff to have planned time to be able to</w:t>
            </w:r>
            <w:r w:rsidR="00A90DC5">
              <w:rPr>
                <w:rFonts w:ascii="Arial" w:eastAsia="Times New Roman" w:hAnsi="Arial" w:cs="Arial"/>
                <w:bCs/>
                <w:lang w:val="en-US" w:eastAsia="en-GB"/>
              </w:rPr>
              <w:t xml:space="preserve"> inp</w:t>
            </w:r>
            <w:r w:rsidR="00110DDB">
              <w:rPr>
                <w:rFonts w:ascii="Arial" w:eastAsia="Times New Roman" w:hAnsi="Arial" w:cs="Arial"/>
                <w:bCs/>
                <w:lang w:val="en-US" w:eastAsia="en-GB"/>
              </w:rPr>
              <w:t>ut observations and photographs</w:t>
            </w:r>
            <w:r w:rsidR="000D5A73">
              <w:rPr>
                <w:rFonts w:ascii="Arial" w:eastAsia="Times New Roman" w:hAnsi="Arial" w:cs="Arial"/>
                <w:bCs/>
                <w:lang w:val="en-US" w:eastAsia="en-GB"/>
              </w:rPr>
              <w:t>,</w:t>
            </w:r>
            <w:r w:rsidR="00110DDB">
              <w:rPr>
                <w:rFonts w:ascii="Arial" w:eastAsia="Times New Roman" w:hAnsi="Arial" w:cs="Arial"/>
                <w:bCs/>
                <w:lang w:val="en-US" w:eastAsia="en-GB"/>
              </w:rPr>
              <w:t xml:space="preserve"> this was done on a weekly basis.</w:t>
            </w:r>
          </w:p>
          <w:p w:rsidR="00A90DC5" w:rsidRDefault="00110DDB" w:rsidP="00BC53D0">
            <w:pPr>
              <w:shd w:val="clear" w:color="auto" w:fill="FFFFFF"/>
              <w:spacing w:before="100" w:beforeAutospacing="1" w:after="360"/>
              <w:rPr>
                <w:rFonts w:ascii="Arial" w:eastAsia="Times New Roman" w:hAnsi="Arial" w:cs="Arial"/>
                <w:bCs/>
                <w:lang w:val="en-US" w:eastAsia="en-GB"/>
              </w:rPr>
            </w:pPr>
            <w:r>
              <w:rPr>
                <w:rFonts w:ascii="Arial" w:eastAsia="Times New Roman" w:hAnsi="Arial" w:cs="Arial"/>
                <w:bCs/>
                <w:lang w:val="en-US" w:eastAsia="en-GB"/>
              </w:rPr>
              <w:t>S</w:t>
            </w:r>
            <w:r w:rsidR="00AC43DD">
              <w:rPr>
                <w:rFonts w:ascii="Arial" w:eastAsia="Times New Roman" w:hAnsi="Arial" w:cs="Arial"/>
                <w:bCs/>
                <w:lang w:val="en-US" w:eastAsia="en-GB"/>
              </w:rPr>
              <w:t xml:space="preserve">ome feedback </w:t>
            </w:r>
            <w:r w:rsidR="00A90DC5">
              <w:rPr>
                <w:rFonts w:ascii="Arial" w:eastAsia="Times New Roman" w:hAnsi="Arial" w:cs="Arial"/>
                <w:bCs/>
                <w:lang w:val="en-US" w:eastAsia="en-GB"/>
              </w:rPr>
              <w:t xml:space="preserve">from </w:t>
            </w:r>
            <w:r w:rsidR="00AC43DD">
              <w:rPr>
                <w:rFonts w:ascii="Arial" w:eastAsia="Times New Roman" w:hAnsi="Arial" w:cs="Arial"/>
                <w:bCs/>
                <w:lang w:val="en-US" w:eastAsia="en-GB"/>
              </w:rPr>
              <w:t xml:space="preserve">our </w:t>
            </w:r>
            <w:r w:rsidR="00A90DC5">
              <w:rPr>
                <w:rFonts w:ascii="Arial" w:eastAsia="Times New Roman" w:hAnsi="Arial" w:cs="Arial"/>
                <w:bCs/>
                <w:lang w:val="en-US" w:eastAsia="en-GB"/>
              </w:rPr>
              <w:t>parents;</w:t>
            </w:r>
          </w:p>
          <w:p w:rsidR="00A90DC5" w:rsidRPr="00A90DC5" w:rsidRDefault="00A90DC5" w:rsidP="00BC53D0">
            <w:pPr>
              <w:shd w:val="clear" w:color="auto" w:fill="FFFFFF"/>
              <w:spacing w:before="100" w:beforeAutospacing="1" w:after="360"/>
              <w:rPr>
                <w:rFonts w:ascii="Arial" w:eastAsia="Times New Roman" w:hAnsi="Arial" w:cs="Arial"/>
                <w:bCs/>
                <w:i/>
                <w:lang w:val="en-US" w:eastAsia="en-GB"/>
              </w:rPr>
            </w:pPr>
            <w:r>
              <w:rPr>
                <w:rFonts w:ascii="Arial" w:eastAsia="Times New Roman" w:hAnsi="Arial" w:cs="Arial"/>
                <w:bCs/>
                <w:lang w:val="en-US" w:eastAsia="en-GB"/>
              </w:rPr>
              <w:t>‘</w:t>
            </w:r>
            <w:r w:rsidR="00AC43DD">
              <w:rPr>
                <w:rFonts w:ascii="Arial" w:eastAsia="Times New Roman" w:hAnsi="Arial" w:cs="Arial"/>
                <w:bCs/>
                <w:i/>
                <w:lang w:val="en-US" w:eastAsia="en-GB"/>
              </w:rPr>
              <w:t xml:space="preserve">I love these new </w:t>
            </w:r>
            <w:r w:rsidR="007F79A9">
              <w:rPr>
                <w:rFonts w:ascii="Arial" w:eastAsia="Times New Roman" w:hAnsi="Arial" w:cs="Arial"/>
                <w:bCs/>
                <w:i/>
                <w:lang w:val="en-US" w:eastAsia="en-GB"/>
              </w:rPr>
              <w:t>journals,</w:t>
            </w:r>
            <w:r w:rsidR="007F79A9" w:rsidRPr="00A90DC5">
              <w:rPr>
                <w:rFonts w:ascii="Arial" w:eastAsia="Times New Roman" w:hAnsi="Arial" w:cs="Arial"/>
                <w:bCs/>
                <w:i/>
                <w:lang w:val="en-US" w:eastAsia="en-GB"/>
              </w:rPr>
              <w:t xml:space="preserve"> it’s</w:t>
            </w:r>
            <w:r w:rsidRPr="00A90DC5">
              <w:rPr>
                <w:rFonts w:ascii="Arial" w:eastAsia="Times New Roman" w:hAnsi="Arial" w:cs="Arial"/>
                <w:bCs/>
                <w:i/>
                <w:lang w:val="en-US" w:eastAsia="en-GB"/>
              </w:rPr>
              <w:t xml:space="preserve"> fantastic to see D’s progress and developments’</w:t>
            </w:r>
          </w:p>
          <w:p w:rsidR="0004223D" w:rsidRDefault="00A90DC5" w:rsidP="00BC53D0">
            <w:pPr>
              <w:shd w:val="clear" w:color="auto" w:fill="FFFFFF"/>
              <w:spacing w:before="100" w:beforeAutospacing="1" w:after="360"/>
              <w:rPr>
                <w:rFonts w:ascii="Arial" w:eastAsia="Times New Roman" w:hAnsi="Arial" w:cs="Arial"/>
                <w:bCs/>
                <w:i/>
                <w:lang w:val="en-US" w:eastAsia="en-GB"/>
              </w:rPr>
            </w:pPr>
            <w:r w:rsidRPr="00A90DC5">
              <w:rPr>
                <w:rFonts w:ascii="Arial" w:eastAsia="Times New Roman" w:hAnsi="Arial" w:cs="Arial"/>
                <w:bCs/>
                <w:i/>
                <w:lang w:val="en-US" w:eastAsia="en-GB"/>
              </w:rPr>
              <w:t>‘It’s lovely to hear that D has grown in confidence and developed friendships. He loves music and dancing so to hear that he had the confidence to do this is lovely’</w:t>
            </w:r>
            <w:r w:rsidR="00651861" w:rsidRPr="00A90DC5">
              <w:rPr>
                <w:rFonts w:ascii="Arial" w:eastAsia="Times New Roman" w:hAnsi="Arial" w:cs="Arial"/>
                <w:bCs/>
                <w:i/>
                <w:lang w:val="en-US" w:eastAsia="en-GB"/>
              </w:rPr>
              <w:t xml:space="preserve">  </w:t>
            </w:r>
          </w:p>
          <w:p w:rsidR="00A90DC5" w:rsidRDefault="00A90DC5" w:rsidP="00BC53D0">
            <w:pPr>
              <w:shd w:val="clear" w:color="auto" w:fill="FFFFFF"/>
              <w:spacing w:before="100" w:beforeAutospacing="1" w:after="360"/>
              <w:rPr>
                <w:rFonts w:ascii="Arial" w:eastAsia="Times New Roman" w:hAnsi="Arial" w:cs="Arial"/>
                <w:bCs/>
                <w:i/>
                <w:lang w:val="en-US" w:eastAsia="en-GB"/>
              </w:rPr>
            </w:pPr>
            <w:r>
              <w:rPr>
                <w:rFonts w:ascii="Arial" w:eastAsia="Times New Roman" w:hAnsi="Arial" w:cs="Arial"/>
                <w:bCs/>
                <w:i/>
                <w:lang w:val="en-US" w:eastAsia="en-GB"/>
              </w:rPr>
              <w:t>‘Great pictures. Looks like they both had lots of fun.’</w:t>
            </w:r>
          </w:p>
          <w:p w:rsidR="00A90DC5" w:rsidRPr="00A90DC5" w:rsidRDefault="00A90DC5" w:rsidP="00BC53D0">
            <w:pPr>
              <w:shd w:val="clear" w:color="auto" w:fill="FFFFFF"/>
              <w:spacing w:before="100" w:beforeAutospacing="1" w:after="360"/>
              <w:rPr>
                <w:rFonts w:ascii="Arial" w:eastAsia="Times New Roman" w:hAnsi="Arial" w:cs="Arial"/>
                <w:bCs/>
                <w:i/>
                <w:lang w:val="en-US" w:eastAsia="en-GB"/>
              </w:rPr>
            </w:pPr>
            <w:r>
              <w:rPr>
                <w:rFonts w:ascii="Arial" w:eastAsia="Times New Roman" w:hAnsi="Arial" w:cs="Arial"/>
                <w:bCs/>
                <w:i/>
                <w:lang w:val="en-US" w:eastAsia="en-GB"/>
              </w:rPr>
              <w:t>‘That picture is golden’</w:t>
            </w:r>
          </w:p>
          <w:p w:rsidR="00D010F1" w:rsidRDefault="00D010F1" w:rsidP="00D010F1">
            <w:pPr>
              <w:shd w:val="clear" w:color="auto" w:fill="FFFFFF"/>
              <w:spacing w:before="100" w:beforeAutospacing="1" w:after="360"/>
              <w:rPr>
                <w:rFonts w:ascii="Arial" w:hAnsi="Arial" w:cs="Arial"/>
              </w:rPr>
            </w:pPr>
            <w:r w:rsidRPr="0004223D">
              <w:rPr>
                <w:rFonts w:ascii="Arial" w:eastAsia="Times New Roman" w:hAnsi="Arial" w:cs="Arial"/>
                <w:bCs/>
                <w:lang w:val="en-US" w:eastAsia="en-GB"/>
              </w:rPr>
              <w:t>Our</w:t>
            </w:r>
            <w:r w:rsidRPr="0004223D">
              <w:rPr>
                <w:rFonts w:ascii="Arial" w:eastAsia="Times New Roman" w:hAnsi="Arial" w:cs="Arial"/>
                <w:bCs/>
                <w:i/>
                <w:lang w:val="en-US" w:eastAsia="en-GB"/>
              </w:rPr>
              <w:t xml:space="preserve"> </w:t>
            </w:r>
            <w:r w:rsidRPr="0004223D">
              <w:rPr>
                <w:rFonts w:ascii="Arial" w:eastAsia="Times New Roman" w:hAnsi="Arial" w:cs="Arial"/>
                <w:bCs/>
                <w:lang w:val="en-US" w:eastAsia="en-GB"/>
              </w:rPr>
              <w:t>remote learning offer was key in supporting our children and families to have the opportunity</w:t>
            </w:r>
            <w:r w:rsidR="00544F9A">
              <w:rPr>
                <w:rFonts w:ascii="Arial" w:eastAsia="Times New Roman" w:hAnsi="Arial" w:cs="Arial"/>
                <w:bCs/>
                <w:lang w:val="en-US" w:eastAsia="en-GB"/>
              </w:rPr>
              <w:t xml:space="preserve"> to access a minimum of 16 </w:t>
            </w:r>
            <w:r w:rsidR="007F79A9">
              <w:rPr>
                <w:rFonts w:ascii="Arial" w:eastAsia="Times New Roman" w:hAnsi="Arial" w:cs="Arial"/>
                <w:bCs/>
                <w:lang w:val="en-US" w:eastAsia="en-GB"/>
              </w:rPr>
              <w:t>hrs.</w:t>
            </w:r>
            <w:r w:rsidR="007F79A9" w:rsidRPr="0004223D">
              <w:rPr>
                <w:rFonts w:ascii="Arial" w:eastAsia="Times New Roman" w:hAnsi="Arial" w:cs="Arial"/>
                <w:bCs/>
                <w:lang w:val="en-US" w:eastAsia="en-GB"/>
              </w:rPr>
              <w:t xml:space="preserve"> of</w:t>
            </w:r>
            <w:r w:rsidRPr="0004223D">
              <w:rPr>
                <w:rFonts w:ascii="Arial" w:eastAsia="Times New Roman" w:hAnsi="Arial" w:cs="Arial"/>
                <w:bCs/>
                <w:lang w:val="en-US" w:eastAsia="en-GB"/>
              </w:rPr>
              <w:t xml:space="preserve"> learning per week .The l</w:t>
            </w:r>
            <w:r w:rsidRPr="0004223D">
              <w:rPr>
                <w:rFonts w:ascii="Arial" w:hAnsi="Arial" w:cs="Arial"/>
              </w:rPr>
              <w:t>earning was shared with the children and their families on our website</w:t>
            </w:r>
            <w:r w:rsidR="00AC43DD">
              <w:rPr>
                <w:rFonts w:ascii="Arial" w:hAnsi="Arial" w:cs="Arial"/>
              </w:rPr>
              <w:t>,</w:t>
            </w:r>
            <w:r w:rsidRPr="0004223D">
              <w:rPr>
                <w:rFonts w:ascii="Arial" w:hAnsi="Arial" w:cs="Arial"/>
              </w:rPr>
              <w:t xml:space="preserve"> twitter feeds and emails. Pre-recorded videos by Binnie Street staff, additional support materials and relevant follow up activities were made available to enhance the learning experience. Copies of home learning packs were made available to parents either on line or to collect from the nursery .Parents were encourage to participate in additional book bug sessions, yoga and physical challenges and daily video recordings of evening stories were read by keyworkers. Every Monday and Friday there was a Literacy, Numeracy, Health, and Wellbeing activity as well as Wellbeing Wednesday where we shared physical challenges, outdoor learning and additional fun activities to do at home. Our early year’s teacher shared weekly interactive learning. These activities had a different focus every week.</w:t>
            </w:r>
          </w:p>
          <w:p w:rsidR="00D3658D" w:rsidRDefault="00D3658D" w:rsidP="00D010F1">
            <w:pPr>
              <w:shd w:val="clear" w:color="auto" w:fill="FFFFFF"/>
              <w:spacing w:before="100" w:beforeAutospacing="1" w:after="360"/>
              <w:rPr>
                <w:rFonts w:ascii="Arial" w:hAnsi="Arial" w:cs="Arial"/>
                <w:b/>
              </w:rPr>
            </w:pPr>
            <w:r>
              <w:rPr>
                <w:rFonts w:ascii="Arial" w:hAnsi="Arial" w:cs="Arial"/>
                <w:b/>
              </w:rPr>
              <w:t xml:space="preserve">Our </w:t>
            </w:r>
            <w:r w:rsidRPr="00D3658D">
              <w:rPr>
                <w:rFonts w:ascii="Arial" w:hAnsi="Arial" w:cs="Arial"/>
                <w:b/>
              </w:rPr>
              <w:t>Self-Evaluation</w:t>
            </w:r>
            <w:r>
              <w:rPr>
                <w:rFonts w:ascii="Arial" w:hAnsi="Arial" w:cs="Arial"/>
                <w:b/>
              </w:rPr>
              <w:t xml:space="preserve"> Process</w:t>
            </w:r>
          </w:p>
          <w:p w:rsidR="004830A2" w:rsidRDefault="00D60573" w:rsidP="00D010F1">
            <w:pPr>
              <w:shd w:val="clear" w:color="auto" w:fill="FFFFFF"/>
              <w:spacing w:before="100" w:beforeAutospacing="1" w:after="360"/>
              <w:rPr>
                <w:rFonts w:ascii="Arial" w:hAnsi="Arial" w:cs="Arial"/>
              </w:rPr>
            </w:pPr>
            <w:r w:rsidRPr="00D60573">
              <w:rPr>
                <w:rFonts w:ascii="Arial" w:hAnsi="Arial" w:cs="Arial"/>
              </w:rPr>
              <w:t xml:space="preserve">As we moved </w:t>
            </w:r>
            <w:r>
              <w:rPr>
                <w:rFonts w:ascii="Arial" w:hAnsi="Arial" w:cs="Arial"/>
              </w:rPr>
              <w:t>through the Scottish Government’s route map to recovery</w:t>
            </w:r>
            <w:r w:rsidR="00110DDB">
              <w:rPr>
                <w:rFonts w:ascii="Arial" w:hAnsi="Arial" w:cs="Arial"/>
              </w:rPr>
              <w:t>,</w:t>
            </w:r>
            <w:r>
              <w:rPr>
                <w:rFonts w:ascii="Arial" w:hAnsi="Arial" w:cs="Arial"/>
              </w:rPr>
              <w:t xml:space="preserve"> our </w:t>
            </w:r>
            <w:r w:rsidR="00C151E6">
              <w:rPr>
                <w:rFonts w:ascii="Arial" w:hAnsi="Arial" w:cs="Arial"/>
              </w:rPr>
              <w:t>self-evaluation</w:t>
            </w:r>
            <w:r>
              <w:rPr>
                <w:rFonts w:ascii="Arial" w:hAnsi="Arial" w:cs="Arial"/>
              </w:rPr>
              <w:t xml:space="preserve"> processes enabled us to gather information and continually evaluate our progress in supporting </w:t>
            </w:r>
            <w:r w:rsidR="00935A66">
              <w:rPr>
                <w:rFonts w:ascii="Arial" w:hAnsi="Arial" w:cs="Arial"/>
              </w:rPr>
              <w:t>staff, children</w:t>
            </w:r>
            <w:r>
              <w:rPr>
                <w:rFonts w:ascii="Arial" w:hAnsi="Arial" w:cs="Arial"/>
              </w:rPr>
              <w:t xml:space="preserve"> and families .The care inspectorate </w:t>
            </w:r>
            <w:r w:rsidR="00C151E6">
              <w:rPr>
                <w:rFonts w:ascii="Arial" w:hAnsi="Arial" w:cs="Arial"/>
              </w:rPr>
              <w:t>self-evaluation</w:t>
            </w:r>
            <w:r>
              <w:rPr>
                <w:rFonts w:ascii="Arial" w:hAnsi="Arial" w:cs="Arial"/>
              </w:rPr>
              <w:t xml:space="preserve"> tool alongside the ‘Operating an early learning and childcare setting’ enabled us to </w:t>
            </w:r>
            <w:r w:rsidR="00935A66">
              <w:rPr>
                <w:rFonts w:ascii="Arial" w:hAnsi="Arial" w:cs="Arial"/>
              </w:rPr>
              <w:t>reflect, evaluate and</w:t>
            </w:r>
            <w:r>
              <w:rPr>
                <w:rFonts w:ascii="Arial" w:hAnsi="Arial" w:cs="Arial"/>
              </w:rPr>
              <w:t xml:space="preserve"> </w:t>
            </w:r>
            <w:r w:rsidR="00935A66">
              <w:rPr>
                <w:rFonts w:ascii="Arial" w:hAnsi="Arial" w:cs="Arial"/>
              </w:rPr>
              <w:t>scrutinise</w:t>
            </w:r>
            <w:r>
              <w:rPr>
                <w:rFonts w:ascii="Arial" w:hAnsi="Arial" w:cs="Arial"/>
              </w:rPr>
              <w:t xml:space="preserve"> how we implemented the national guidance for </w:t>
            </w:r>
            <w:r w:rsidR="007F79A9">
              <w:rPr>
                <w:rFonts w:ascii="Arial" w:hAnsi="Arial" w:cs="Arial"/>
              </w:rPr>
              <w:t>COVID19, while</w:t>
            </w:r>
            <w:r>
              <w:rPr>
                <w:rFonts w:ascii="Arial" w:hAnsi="Arial" w:cs="Arial"/>
              </w:rPr>
              <w:t xml:space="preserve"> ensuring positive outcomes for children.</w:t>
            </w:r>
          </w:p>
          <w:p w:rsidR="00935A66" w:rsidRPr="00D60573" w:rsidRDefault="00935A66" w:rsidP="00D010F1">
            <w:pPr>
              <w:shd w:val="clear" w:color="auto" w:fill="FFFFFF"/>
              <w:spacing w:before="100" w:beforeAutospacing="1" w:after="360"/>
              <w:rPr>
                <w:rFonts w:ascii="Arial" w:hAnsi="Arial" w:cs="Arial"/>
              </w:rPr>
            </w:pPr>
          </w:p>
          <w:p w:rsidR="00106429" w:rsidRPr="0004223D" w:rsidRDefault="00106429" w:rsidP="00106429">
            <w:pPr>
              <w:rPr>
                <w:rFonts w:ascii="Arial" w:hAnsi="Arial" w:cs="Arial"/>
                <w:b/>
              </w:rPr>
            </w:pPr>
          </w:p>
          <w:p w:rsidR="00F22FA5" w:rsidRPr="0004223D" w:rsidRDefault="00F22FA5" w:rsidP="00F22FA5">
            <w:pPr>
              <w:rPr>
                <w:rFonts w:ascii="Arial" w:hAnsi="Arial" w:cs="Arial"/>
                <w:i/>
              </w:rPr>
            </w:pPr>
          </w:p>
        </w:tc>
      </w:tr>
    </w:tbl>
    <w:p w:rsidR="00F22FA5" w:rsidRPr="0004223D" w:rsidRDefault="00F22FA5" w:rsidP="00C36F4A">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59067E" w:rsidRPr="00110DDB" w:rsidTr="00CB5207">
        <w:tc>
          <w:tcPr>
            <w:tcW w:w="9016" w:type="dxa"/>
          </w:tcPr>
          <w:p w:rsidR="0059067E" w:rsidRPr="00110DDB" w:rsidRDefault="0059067E" w:rsidP="00110DDB">
            <w:pPr>
              <w:pStyle w:val="Default"/>
              <w:rPr>
                <w:sz w:val="22"/>
                <w:szCs w:val="22"/>
              </w:rPr>
            </w:pPr>
            <w:r w:rsidRPr="00110DDB">
              <w:rPr>
                <w:bCs/>
                <w:sz w:val="22"/>
                <w:szCs w:val="22"/>
              </w:rPr>
              <w:t>National priority:  How we are ensuring Excellence and Equity</w:t>
            </w:r>
          </w:p>
        </w:tc>
      </w:tr>
      <w:tr w:rsidR="0059067E" w:rsidRPr="00110DDB" w:rsidTr="007F79A9">
        <w:trPr>
          <w:trHeight w:val="274"/>
        </w:trPr>
        <w:tc>
          <w:tcPr>
            <w:tcW w:w="9016" w:type="dxa"/>
          </w:tcPr>
          <w:p w:rsidR="001141A6" w:rsidRDefault="001141A6" w:rsidP="009078AA">
            <w:pPr>
              <w:rPr>
                <w:rFonts w:ascii="Arial" w:hAnsi="Arial" w:cs="Arial"/>
              </w:rPr>
            </w:pPr>
          </w:p>
          <w:p w:rsidR="005E2707" w:rsidRPr="00110DDB" w:rsidRDefault="00102D0A" w:rsidP="009078AA">
            <w:pPr>
              <w:rPr>
                <w:rFonts w:ascii="Arial" w:hAnsi="Arial" w:cs="Arial"/>
              </w:rPr>
            </w:pPr>
            <w:r w:rsidRPr="00110DDB">
              <w:rPr>
                <w:rFonts w:ascii="Arial" w:hAnsi="Arial" w:cs="Arial"/>
              </w:rPr>
              <w:t xml:space="preserve">Our curriculum continues to support inclusion and wellbeing by supporting children in </w:t>
            </w:r>
            <w:r w:rsidR="009078AA" w:rsidRPr="00110DDB">
              <w:rPr>
                <w:rFonts w:ascii="Arial" w:hAnsi="Arial" w:cs="Arial"/>
              </w:rPr>
              <w:t xml:space="preserve">bubbles and in </w:t>
            </w:r>
            <w:r w:rsidRPr="00110DDB">
              <w:rPr>
                <w:rFonts w:ascii="Arial" w:hAnsi="Arial" w:cs="Arial"/>
              </w:rPr>
              <w:t xml:space="preserve">small and individual targeted support </w:t>
            </w:r>
            <w:r w:rsidR="009078AA" w:rsidRPr="00110DDB">
              <w:rPr>
                <w:rFonts w:ascii="Arial" w:hAnsi="Arial" w:cs="Arial"/>
              </w:rPr>
              <w:t xml:space="preserve">groups </w:t>
            </w:r>
            <w:r w:rsidR="006A4FEE" w:rsidRPr="00110DDB">
              <w:rPr>
                <w:rFonts w:ascii="Arial" w:hAnsi="Arial" w:cs="Arial"/>
              </w:rPr>
              <w:t xml:space="preserve">where </w:t>
            </w:r>
            <w:r w:rsidRPr="00110DDB">
              <w:rPr>
                <w:rFonts w:ascii="Arial" w:hAnsi="Arial" w:cs="Arial"/>
              </w:rPr>
              <w:t xml:space="preserve"> required.</w:t>
            </w:r>
            <w:r w:rsidR="009078AA" w:rsidRPr="00110DDB">
              <w:rPr>
                <w:rFonts w:ascii="Arial" w:eastAsia="Times New Roman" w:hAnsi="Arial" w:cs="Arial"/>
                <w:bCs/>
                <w:lang w:val="en-US" w:eastAsia="en-GB"/>
              </w:rPr>
              <w:t>We have continued</w:t>
            </w:r>
            <w:r w:rsidR="005E2707" w:rsidRPr="00110DDB">
              <w:rPr>
                <w:rFonts w:ascii="Arial" w:eastAsia="Times New Roman" w:hAnsi="Arial" w:cs="Arial"/>
                <w:bCs/>
                <w:lang w:val="en-US" w:eastAsia="en-GB"/>
              </w:rPr>
              <w:t xml:space="preserve"> to have a strong emphasis on outdoor </w:t>
            </w:r>
            <w:r w:rsidR="009078AA" w:rsidRPr="00110DDB">
              <w:rPr>
                <w:rFonts w:ascii="Arial" w:eastAsia="Times New Roman" w:hAnsi="Arial" w:cs="Arial"/>
                <w:bCs/>
                <w:lang w:val="en-US" w:eastAsia="en-GB"/>
              </w:rPr>
              <w:t>learning. With</w:t>
            </w:r>
            <w:r w:rsidR="005E2707" w:rsidRPr="00110DDB">
              <w:rPr>
                <w:rFonts w:ascii="Arial" w:eastAsia="Times New Roman" w:hAnsi="Arial" w:cs="Arial"/>
                <w:bCs/>
                <w:lang w:val="en-US" w:eastAsia="en-GB"/>
              </w:rPr>
              <w:t xml:space="preserve"> all children maximizing their opportunities to play </w:t>
            </w:r>
            <w:r w:rsidR="009078AA" w:rsidRPr="00110DDB">
              <w:rPr>
                <w:rFonts w:ascii="Arial" w:eastAsia="Times New Roman" w:hAnsi="Arial" w:cs="Arial"/>
                <w:bCs/>
                <w:lang w:val="en-US" w:eastAsia="en-GB"/>
              </w:rPr>
              <w:t>outdoors. Additional resources have been added to each bubble indoors and outside in order to provide an environment which supports all curricular areas.</w:t>
            </w:r>
          </w:p>
          <w:p w:rsidR="005E2707" w:rsidRPr="00110DDB" w:rsidRDefault="005E2707" w:rsidP="005E2707">
            <w:pPr>
              <w:shd w:val="clear" w:color="auto" w:fill="FFFFFF"/>
              <w:spacing w:before="100" w:beforeAutospacing="1" w:after="360"/>
              <w:rPr>
                <w:rFonts w:ascii="Arial" w:eastAsia="Times New Roman" w:hAnsi="Arial" w:cs="Arial"/>
                <w:bCs/>
                <w:lang w:val="en-US" w:eastAsia="en-GB"/>
              </w:rPr>
            </w:pPr>
            <w:r w:rsidRPr="00110DDB">
              <w:rPr>
                <w:rFonts w:ascii="Arial" w:eastAsia="Times New Roman" w:hAnsi="Arial" w:cs="Arial"/>
                <w:bCs/>
                <w:lang w:val="en-US" w:eastAsia="en-GB"/>
              </w:rPr>
              <w:t xml:space="preserve">We will continue with our implementation of ‘Applying nurture as a Whole School </w:t>
            </w:r>
            <w:r w:rsidR="00295B64" w:rsidRPr="00110DDB">
              <w:rPr>
                <w:rFonts w:ascii="Arial" w:eastAsia="Times New Roman" w:hAnsi="Arial" w:cs="Arial"/>
                <w:bCs/>
                <w:lang w:val="en-US" w:eastAsia="en-GB"/>
              </w:rPr>
              <w:t>this w</w:t>
            </w:r>
            <w:r w:rsidR="001801C1" w:rsidRPr="00110DDB">
              <w:rPr>
                <w:rFonts w:ascii="Arial" w:eastAsia="Times New Roman" w:hAnsi="Arial" w:cs="Arial"/>
                <w:bCs/>
                <w:lang w:val="en-US" w:eastAsia="en-GB"/>
              </w:rPr>
              <w:t>as</w:t>
            </w:r>
            <w:r w:rsidR="00295B64" w:rsidRPr="00110DDB">
              <w:rPr>
                <w:rFonts w:ascii="Arial" w:eastAsia="Times New Roman" w:hAnsi="Arial" w:cs="Arial"/>
                <w:bCs/>
                <w:lang w:val="en-US" w:eastAsia="en-GB"/>
              </w:rPr>
              <w:t xml:space="preserve"> a key framework in</w:t>
            </w:r>
            <w:r w:rsidRPr="00110DDB">
              <w:rPr>
                <w:rFonts w:ascii="Arial" w:eastAsia="Times New Roman" w:hAnsi="Arial" w:cs="Arial"/>
                <w:bCs/>
                <w:lang w:val="en-US" w:eastAsia="en-GB"/>
              </w:rPr>
              <w:t xml:space="preserve"> documenting </w:t>
            </w:r>
            <w:r w:rsidR="00295B64" w:rsidRPr="00110DDB">
              <w:rPr>
                <w:rFonts w:ascii="Arial" w:eastAsia="Times New Roman" w:hAnsi="Arial" w:cs="Arial"/>
                <w:bCs/>
                <w:lang w:val="en-US" w:eastAsia="en-GB"/>
              </w:rPr>
              <w:t xml:space="preserve">and supporting </w:t>
            </w:r>
            <w:r w:rsidRPr="00110DDB">
              <w:rPr>
                <w:rFonts w:ascii="Arial" w:eastAsia="Times New Roman" w:hAnsi="Arial" w:cs="Arial"/>
                <w:bCs/>
                <w:lang w:val="en-US" w:eastAsia="en-GB"/>
              </w:rPr>
              <w:t xml:space="preserve">our journey to recovery.  In our recovery story </w:t>
            </w:r>
            <w:r w:rsidR="001801C1" w:rsidRPr="00110DDB">
              <w:rPr>
                <w:rFonts w:ascii="Arial" w:eastAsia="Times New Roman" w:hAnsi="Arial" w:cs="Arial"/>
                <w:bCs/>
                <w:lang w:val="en-US" w:eastAsia="en-GB"/>
              </w:rPr>
              <w:t>we looked closely at nurture principle 5 ‘All behavior is communication’ to self –evaluate and plan for recovery. We documen</w:t>
            </w:r>
            <w:r w:rsidR="00295B64" w:rsidRPr="00110DDB">
              <w:rPr>
                <w:rFonts w:ascii="Arial" w:eastAsia="Times New Roman" w:hAnsi="Arial" w:cs="Arial"/>
                <w:bCs/>
                <w:lang w:val="en-US" w:eastAsia="en-GB"/>
              </w:rPr>
              <w:t>ted</w:t>
            </w:r>
            <w:r w:rsidRPr="00110DDB">
              <w:rPr>
                <w:rFonts w:ascii="Arial" w:eastAsia="Times New Roman" w:hAnsi="Arial" w:cs="Arial"/>
                <w:bCs/>
                <w:lang w:val="en-US" w:eastAsia="en-GB"/>
              </w:rPr>
              <w:t xml:space="preserve"> our story </w:t>
            </w:r>
            <w:r w:rsidR="001801C1" w:rsidRPr="00110DDB">
              <w:rPr>
                <w:rFonts w:ascii="Arial" w:eastAsia="Times New Roman" w:hAnsi="Arial" w:cs="Arial"/>
                <w:bCs/>
                <w:lang w:val="en-US" w:eastAsia="en-GB"/>
              </w:rPr>
              <w:t>by sharing</w:t>
            </w:r>
            <w:r w:rsidRPr="00110DDB">
              <w:rPr>
                <w:rFonts w:ascii="Arial" w:eastAsia="Times New Roman" w:hAnsi="Arial" w:cs="Arial"/>
                <w:bCs/>
                <w:lang w:val="en-US" w:eastAsia="en-GB"/>
              </w:rPr>
              <w:t xml:space="preserve"> our </w:t>
            </w:r>
            <w:r w:rsidR="001801C1" w:rsidRPr="00110DDB">
              <w:rPr>
                <w:rFonts w:ascii="Arial" w:eastAsia="Times New Roman" w:hAnsi="Arial" w:cs="Arial"/>
                <w:bCs/>
                <w:lang w:val="en-US" w:eastAsia="en-GB"/>
              </w:rPr>
              <w:t xml:space="preserve">challenges, </w:t>
            </w:r>
            <w:r w:rsidR="00295B64" w:rsidRPr="00110DDB">
              <w:rPr>
                <w:rFonts w:ascii="Arial" w:eastAsia="Times New Roman" w:hAnsi="Arial" w:cs="Arial"/>
                <w:bCs/>
                <w:lang w:val="en-US" w:eastAsia="en-GB"/>
              </w:rPr>
              <w:t>our achievement</w:t>
            </w:r>
            <w:r w:rsidRPr="00110DDB">
              <w:rPr>
                <w:rFonts w:ascii="Arial" w:eastAsia="Times New Roman" w:hAnsi="Arial" w:cs="Arial"/>
                <w:bCs/>
                <w:lang w:val="en-US" w:eastAsia="en-GB"/>
              </w:rPr>
              <w:t xml:space="preserve"> and the impact it has had on our </w:t>
            </w:r>
            <w:r w:rsidR="001801C1" w:rsidRPr="00110DDB">
              <w:rPr>
                <w:rFonts w:ascii="Arial" w:eastAsia="Times New Roman" w:hAnsi="Arial" w:cs="Arial"/>
                <w:bCs/>
                <w:lang w:val="en-US" w:eastAsia="en-GB"/>
              </w:rPr>
              <w:t>children, families</w:t>
            </w:r>
            <w:r w:rsidRPr="00110DDB">
              <w:rPr>
                <w:rFonts w:ascii="Arial" w:eastAsia="Times New Roman" w:hAnsi="Arial" w:cs="Arial"/>
                <w:bCs/>
                <w:lang w:val="en-US" w:eastAsia="en-GB"/>
              </w:rPr>
              <w:t xml:space="preserve"> and staff. </w:t>
            </w:r>
            <w:r w:rsidR="00295B64" w:rsidRPr="00110DDB">
              <w:rPr>
                <w:rFonts w:ascii="Arial" w:eastAsia="Times New Roman" w:hAnsi="Arial" w:cs="Arial"/>
                <w:bCs/>
                <w:lang w:val="en-US" w:eastAsia="en-GB"/>
              </w:rPr>
              <w:t>The child’s voice played</w:t>
            </w:r>
            <w:r w:rsidRPr="00110DDB">
              <w:rPr>
                <w:rFonts w:ascii="Arial" w:eastAsia="Times New Roman" w:hAnsi="Arial" w:cs="Arial"/>
                <w:bCs/>
                <w:lang w:val="en-US" w:eastAsia="en-GB"/>
              </w:rPr>
              <w:t xml:space="preserve"> a crucial part in where we are now and our next steps. </w:t>
            </w:r>
          </w:p>
          <w:p w:rsidR="00110DDB" w:rsidRDefault="00295B64" w:rsidP="005E2707">
            <w:pPr>
              <w:shd w:val="clear" w:color="auto" w:fill="FFFFFF"/>
              <w:spacing w:before="100" w:beforeAutospacing="1" w:after="360"/>
              <w:rPr>
                <w:rFonts w:ascii="Arial" w:eastAsia="Times New Roman" w:hAnsi="Arial" w:cs="Arial"/>
                <w:bCs/>
                <w:lang w:val="en-US" w:eastAsia="en-GB"/>
              </w:rPr>
            </w:pPr>
            <w:r w:rsidRPr="00110DDB">
              <w:rPr>
                <w:rFonts w:ascii="Arial" w:eastAsia="Times New Roman" w:hAnsi="Arial" w:cs="Arial"/>
                <w:b/>
                <w:bCs/>
                <w:lang w:val="en-US" w:eastAsia="en-GB"/>
              </w:rPr>
              <w:t>On line learning journals</w:t>
            </w:r>
            <w:r w:rsidRPr="00110DDB">
              <w:rPr>
                <w:rFonts w:ascii="Arial" w:eastAsia="Times New Roman" w:hAnsi="Arial" w:cs="Arial"/>
                <w:bCs/>
                <w:lang w:val="en-US" w:eastAsia="en-GB"/>
              </w:rPr>
              <w:t xml:space="preserve">: </w:t>
            </w:r>
          </w:p>
          <w:p w:rsidR="00110DDB" w:rsidRDefault="005E2707" w:rsidP="005E2707">
            <w:pPr>
              <w:shd w:val="clear" w:color="auto" w:fill="FFFFFF"/>
              <w:spacing w:before="100" w:beforeAutospacing="1" w:after="360"/>
              <w:rPr>
                <w:rFonts w:ascii="Arial" w:eastAsia="Times New Roman" w:hAnsi="Arial" w:cs="Arial"/>
                <w:bCs/>
                <w:lang w:val="en-US" w:eastAsia="en-GB"/>
              </w:rPr>
            </w:pPr>
            <w:r w:rsidRPr="00110DDB">
              <w:rPr>
                <w:rFonts w:ascii="Arial" w:eastAsia="Times New Roman" w:hAnsi="Arial" w:cs="Arial"/>
                <w:bCs/>
                <w:lang w:val="en-US" w:eastAsia="en-GB"/>
              </w:rPr>
              <w:t>To share children’s achievements an</w:t>
            </w:r>
            <w:r w:rsidR="009078AA" w:rsidRPr="00110DDB">
              <w:rPr>
                <w:rFonts w:ascii="Arial" w:eastAsia="Times New Roman" w:hAnsi="Arial" w:cs="Arial"/>
                <w:bCs/>
                <w:lang w:val="en-US" w:eastAsia="en-GB"/>
              </w:rPr>
              <w:t>d support their learning we</w:t>
            </w:r>
            <w:r w:rsidRPr="00110DDB">
              <w:rPr>
                <w:rFonts w:ascii="Arial" w:eastAsia="Times New Roman" w:hAnsi="Arial" w:cs="Arial"/>
                <w:bCs/>
                <w:lang w:val="en-US" w:eastAsia="en-GB"/>
              </w:rPr>
              <w:t xml:space="preserve"> selected a small cohort of families to pilot the development of on line learning journals</w:t>
            </w:r>
            <w:r w:rsidR="00295B64" w:rsidRPr="00110DDB">
              <w:rPr>
                <w:rFonts w:ascii="Arial" w:eastAsia="Times New Roman" w:hAnsi="Arial" w:cs="Arial"/>
                <w:bCs/>
                <w:lang w:val="en-US" w:eastAsia="en-GB"/>
              </w:rPr>
              <w:t xml:space="preserve"> for a 6 month period.</w:t>
            </w:r>
            <w:r w:rsidR="009078AA" w:rsidRPr="00110DDB">
              <w:rPr>
                <w:rFonts w:ascii="Arial" w:eastAsia="Times New Roman" w:hAnsi="Arial" w:cs="Arial"/>
                <w:bCs/>
                <w:lang w:val="en-US" w:eastAsia="en-GB"/>
              </w:rPr>
              <w:t xml:space="preserve"> All staff </w:t>
            </w:r>
            <w:r w:rsidR="00295B64" w:rsidRPr="00110DDB">
              <w:rPr>
                <w:rFonts w:ascii="Arial" w:eastAsia="Times New Roman" w:hAnsi="Arial" w:cs="Arial"/>
                <w:bCs/>
                <w:lang w:val="en-US" w:eastAsia="en-GB"/>
              </w:rPr>
              <w:t xml:space="preserve">then </w:t>
            </w:r>
            <w:r w:rsidR="009078AA" w:rsidRPr="00110DDB">
              <w:rPr>
                <w:rFonts w:ascii="Arial" w:eastAsia="Times New Roman" w:hAnsi="Arial" w:cs="Arial"/>
                <w:bCs/>
                <w:lang w:val="en-US" w:eastAsia="en-GB"/>
              </w:rPr>
              <w:t xml:space="preserve">had training and </w:t>
            </w:r>
            <w:r w:rsidR="00295B64" w:rsidRPr="00110DDB">
              <w:rPr>
                <w:rFonts w:ascii="Arial" w:eastAsia="Times New Roman" w:hAnsi="Arial" w:cs="Arial"/>
                <w:bCs/>
                <w:lang w:val="en-US" w:eastAsia="en-GB"/>
              </w:rPr>
              <w:t xml:space="preserve">were soon </w:t>
            </w:r>
            <w:r w:rsidR="009078AA" w:rsidRPr="00110DDB">
              <w:rPr>
                <w:rFonts w:ascii="Arial" w:eastAsia="Times New Roman" w:hAnsi="Arial" w:cs="Arial"/>
                <w:bCs/>
                <w:lang w:val="en-US" w:eastAsia="en-GB"/>
              </w:rPr>
              <w:t>ready</w:t>
            </w:r>
            <w:r w:rsidRPr="00110DDB">
              <w:rPr>
                <w:rFonts w:ascii="Arial" w:eastAsia="Times New Roman" w:hAnsi="Arial" w:cs="Arial"/>
                <w:bCs/>
                <w:lang w:val="en-US" w:eastAsia="en-GB"/>
              </w:rPr>
              <w:t xml:space="preserve"> to share children’s </w:t>
            </w:r>
            <w:r w:rsidR="009078AA" w:rsidRPr="00110DDB">
              <w:rPr>
                <w:rFonts w:ascii="Arial" w:eastAsia="Times New Roman" w:hAnsi="Arial" w:cs="Arial"/>
                <w:bCs/>
                <w:lang w:val="en-US" w:eastAsia="en-GB"/>
              </w:rPr>
              <w:t>observations, learning</w:t>
            </w:r>
            <w:r w:rsidRPr="00110DDB">
              <w:rPr>
                <w:rFonts w:ascii="Arial" w:eastAsia="Times New Roman" w:hAnsi="Arial" w:cs="Arial"/>
                <w:bCs/>
                <w:lang w:val="en-US" w:eastAsia="en-GB"/>
              </w:rPr>
              <w:t xml:space="preserve"> stories and significant aspe</w:t>
            </w:r>
            <w:r w:rsidR="00295B64" w:rsidRPr="00110DDB">
              <w:rPr>
                <w:rFonts w:ascii="Arial" w:eastAsia="Times New Roman" w:hAnsi="Arial" w:cs="Arial"/>
                <w:bCs/>
                <w:lang w:val="en-US" w:eastAsia="en-GB"/>
              </w:rPr>
              <w:t>cts</w:t>
            </w:r>
            <w:r w:rsidR="00110DDB">
              <w:rPr>
                <w:rFonts w:ascii="Arial" w:eastAsia="Times New Roman" w:hAnsi="Arial" w:cs="Arial"/>
                <w:bCs/>
                <w:lang w:val="en-US" w:eastAsia="en-GB"/>
              </w:rPr>
              <w:t xml:space="preserve"> of children’s learning.</w:t>
            </w:r>
          </w:p>
          <w:p w:rsidR="009078AA" w:rsidRPr="00110DDB" w:rsidRDefault="009078AA" w:rsidP="005E2707">
            <w:pPr>
              <w:shd w:val="clear" w:color="auto" w:fill="FFFFFF"/>
              <w:spacing w:before="100" w:beforeAutospacing="1" w:after="360"/>
              <w:rPr>
                <w:rFonts w:ascii="Arial" w:eastAsia="Times New Roman" w:hAnsi="Arial" w:cs="Arial"/>
                <w:bCs/>
                <w:lang w:val="en-US" w:eastAsia="en-GB"/>
              </w:rPr>
            </w:pPr>
            <w:r w:rsidRPr="00110DDB">
              <w:rPr>
                <w:rFonts w:ascii="Arial" w:eastAsia="Times New Roman" w:hAnsi="Arial" w:cs="Arial"/>
                <w:bCs/>
                <w:lang w:val="en-US" w:eastAsia="en-GB"/>
              </w:rPr>
              <w:t>Our</w:t>
            </w:r>
            <w:r w:rsidR="001801C1" w:rsidRPr="00110DDB">
              <w:rPr>
                <w:rFonts w:ascii="Arial" w:eastAsia="Times New Roman" w:hAnsi="Arial" w:cs="Arial"/>
                <w:bCs/>
                <w:lang w:val="en-US" w:eastAsia="en-GB"/>
              </w:rPr>
              <w:t xml:space="preserve"> Early Years teacher</w:t>
            </w:r>
            <w:r w:rsidR="005E2707" w:rsidRPr="00110DDB">
              <w:rPr>
                <w:rFonts w:ascii="Arial" w:eastAsia="Times New Roman" w:hAnsi="Arial" w:cs="Arial"/>
                <w:bCs/>
                <w:lang w:val="en-US" w:eastAsia="en-GB"/>
              </w:rPr>
              <w:t xml:space="preserve"> supported staff by </w:t>
            </w:r>
            <w:r w:rsidR="001801C1" w:rsidRPr="00110DDB">
              <w:rPr>
                <w:rFonts w:ascii="Arial" w:eastAsia="Times New Roman" w:hAnsi="Arial" w:cs="Arial"/>
                <w:bCs/>
                <w:lang w:val="en-US" w:eastAsia="en-GB"/>
              </w:rPr>
              <w:t>giving an</w:t>
            </w:r>
            <w:r w:rsidR="005E2707" w:rsidRPr="00110DDB">
              <w:rPr>
                <w:rFonts w:ascii="Arial" w:eastAsia="Times New Roman" w:hAnsi="Arial" w:cs="Arial"/>
                <w:bCs/>
                <w:lang w:val="en-US" w:eastAsia="en-GB"/>
              </w:rPr>
              <w:t xml:space="preserve"> </w:t>
            </w:r>
            <w:r w:rsidRPr="00110DDB">
              <w:rPr>
                <w:rFonts w:ascii="Arial" w:eastAsia="Times New Roman" w:hAnsi="Arial" w:cs="Arial"/>
                <w:bCs/>
                <w:lang w:val="en-US" w:eastAsia="en-GB"/>
              </w:rPr>
              <w:t>overview</w:t>
            </w:r>
            <w:r w:rsidR="005E2707" w:rsidRPr="00110DDB">
              <w:rPr>
                <w:rFonts w:ascii="Arial" w:eastAsia="Times New Roman" w:hAnsi="Arial" w:cs="Arial"/>
                <w:bCs/>
                <w:lang w:val="en-US" w:eastAsia="en-GB"/>
              </w:rPr>
              <w:t xml:space="preserve"> of SMART </w:t>
            </w:r>
            <w:r w:rsidRPr="00110DDB">
              <w:rPr>
                <w:rFonts w:ascii="Arial" w:eastAsia="Times New Roman" w:hAnsi="Arial" w:cs="Arial"/>
                <w:bCs/>
                <w:lang w:val="en-US" w:eastAsia="en-GB"/>
              </w:rPr>
              <w:t>targets, observation</w:t>
            </w:r>
            <w:r w:rsidR="005E2707" w:rsidRPr="00110DDB">
              <w:rPr>
                <w:rFonts w:ascii="Arial" w:eastAsia="Times New Roman" w:hAnsi="Arial" w:cs="Arial"/>
                <w:bCs/>
                <w:lang w:val="en-US" w:eastAsia="en-GB"/>
              </w:rPr>
              <w:t xml:space="preserve"> techniques and how the progression pathways can support children’s next steps.</w:t>
            </w:r>
            <w:r w:rsidR="001801C1" w:rsidRPr="00110DDB">
              <w:rPr>
                <w:rFonts w:ascii="Arial" w:eastAsia="Times New Roman" w:hAnsi="Arial" w:cs="Arial"/>
                <w:bCs/>
                <w:lang w:val="en-US" w:eastAsia="en-GB"/>
              </w:rPr>
              <w:t xml:space="preserve"> The overall feedback from parents has been fantastic. Almost all our parents are now access the journals on a regular basis. They are contributing by submitting learning from </w:t>
            </w:r>
            <w:r w:rsidR="00295B64" w:rsidRPr="00110DDB">
              <w:rPr>
                <w:rFonts w:ascii="Arial" w:eastAsia="Times New Roman" w:hAnsi="Arial" w:cs="Arial"/>
                <w:bCs/>
                <w:lang w:val="en-US" w:eastAsia="en-GB"/>
              </w:rPr>
              <w:t>home and added photographs of the children. Through scrutinizing the data on a weekly basis w</w:t>
            </w:r>
            <w:r w:rsidR="001801C1" w:rsidRPr="00110DDB">
              <w:rPr>
                <w:rFonts w:ascii="Arial" w:eastAsia="Times New Roman" w:hAnsi="Arial" w:cs="Arial"/>
                <w:bCs/>
                <w:lang w:val="en-US" w:eastAsia="en-GB"/>
              </w:rPr>
              <w:t>e</w:t>
            </w:r>
            <w:r w:rsidR="00295B64" w:rsidRPr="00110DDB">
              <w:rPr>
                <w:rFonts w:ascii="Arial" w:eastAsia="Times New Roman" w:hAnsi="Arial" w:cs="Arial"/>
                <w:bCs/>
                <w:lang w:val="en-US" w:eastAsia="en-GB"/>
              </w:rPr>
              <w:t xml:space="preserve"> have been able target</w:t>
            </w:r>
            <w:r w:rsidR="001801C1" w:rsidRPr="00110DDB">
              <w:rPr>
                <w:rFonts w:ascii="Arial" w:eastAsia="Times New Roman" w:hAnsi="Arial" w:cs="Arial"/>
                <w:bCs/>
                <w:lang w:val="en-US" w:eastAsia="en-GB"/>
              </w:rPr>
              <w:t xml:space="preserve"> the parents who are not ac</w:t>
            </w:r>
            <w:r w:rsidR="00295B64" w:rsidRPr="00110DDB">
              <w:rPr>
                <w:rFonts w:ascii="Arial" w:eastAsia="Times New Roman" w:hAnsi="Arial" w:cs="Arial"/>
                <w:bCs/>
                <w:lang w:val="en-US" w:eastAsia="en-GB"/>
              </w:rPr>
              <w:t>cessing the journals at all. They</w:t>
            </w:r>
            <w:r w:rsidR="001801C1" w:rsidRPr="00110DDB">
              <w:rPr>
                <w:rFonts w:ascii="Arial" w:eastAsia="Times New Roman" w:hAnsi="Arial" w:cs="Arial"/>
                <w:bCs/>
                <w:lang w:val="en-US" w:eastAsia="en-GB"/>
              </w:rPr>
              <w:t xml:space="preserve"> have been </w:t>
            </w:r>
            <w:r w:rsidR="00295B64" w:rsidRPr="00110DDB">
              <w:rPr>
                <w:rFonts w:ascii="Arial" w:eastAsia="Times New Roman" w:hAnsi="Arial" w:cs="Arial"/>
                <w:bCs/>
                <w:lang w:val="en-US" w:eastAsia="en-GB"/>
              </w:rPr>
              <w:t>given additional support</w:t>
            </w:r>
            <w:r w:rsidR="001801C1" w:rsidRPr="00110DDB">
              <w:rPr>
                <w:rFonts w:ascii="Arial" w:eastAsia="Times New Roman" w:hAnsi="Arial" w:cs="Arial"/>
                <w:bCs/>
                <w:lang w:val="en-US" w:eastAsia="en-GB"/>
              </w:rPr>
              <w:t xml:space="preserve"> where required or additional time to set up a new password. We are able to</w:t>
            </w:r>
            <w:r w:rsidR="00626C89" w:rsidRPr="00110DDB">
              <w:rPr>
                <w:rFonts w:ascii="Arial" w:eastAsia="Times New Roman" w:hAnsi="Arial" w:cs="Arial"/>
                <w:bCs/>
                <w:lang w:val="en-US" w:eastAsia="en-GB"/>
              </w:rPr>
              <w:t xml:space="preserve"> </w:t>
            </w:r>
            <w:r w:rsidR="00110DDB" w:rsidRPr="00110DDB">
              <w:rPr>
                <w:rFonts w:ascii="Arial" w:eastAsia="Times New Roman" w:hAnsi="Arial" w:cs="Arial"/>
                <w:bCs/>
                <w:lang w:val="en-US" w:eastAsia="en-GB"/>
              </w:rPr>
              <w:t>track staff’s</w:t>
            </w:r>
            <w:r w:rsidR="001801C1" w:rsidRPr="00110DDB">
              <w:rPr>
                <w:rFonts w:ascii="Arial" w:eastAsia="Times New Roman" w:hAnsi="Arial" w:cs="Arial"/>
                <w:bCs/>
                <w:lang w:val="en-US" w:eastAsia="en-GB"/>
              </w:rPr>
              <w:t xml:space="preserve"> observations, parent logins, contributions and </w:t>
            </w:r>
            <w:r w:rsidR="00110DDB" w:rsidRPr="00110DDB">
              <w:rPr>
                <w:rFonts w:ascii="Arial" w:eastAsia="Times New Roman" w:hAnsi="Arial" w:cs="Arial"/>
                <w:bCs/>
                <w:lang w:val="en-US" w:eastAsia="en-GB"/>
              </w:rPr>
              <w:t>comm</w:t>
            </w:r>
            <w:r w:rsidR="00110DDB">
              <w:rPr>
                <w:rFonts w:ascii="Arial" w:eastAsia="Times New Roman" w:hAnsi="Arial" w:cs="Arial"/>
                <w:bCs/>
                <w:lang w:val="en-US" w:eastAsia="en-GB"/>
              </w:rPr>
              <w:t xml:space="preserve">ents on a weekly basis. </w:t>
            </w:r>
          </w:p>
          <w:p w:rsidR="005E2707" w:rsidRPr="00110DDB" w:rsidRDefault="00C151E6" w:rsidP="005E2707">
            <w:pPr>
              <w:shd w:val="clear" w:color="auto" w:fill="FFFFFF"/>
              <w:spacing w:before="100" w:beforeAutospacing="1" w:after="360"/>
              <w:rPr>
                <w:rFonts w:ascii="Arial" w:eastAsia="Times New Roman" w:hAnsi="Arial" w:cs="Arial"/>
                <w:bCs/>
                <w:lang w:val="en-US" w:eastAsia="en-GB"/>
              </w:rPr>
            </w:pPr>
            <w:r w:rsidRPr="00110DDB">
              <w:rPr>
                <w:rFonts w:ascii="Arial" w:eastAsia="Times New Roman" w:hAnsi="Arial" w:cs="Arial"/>
                <w:b/>
                <w:bCs/>
                <w:lang w:val="en-US" w:eastAsia="en-GB"/>
              </w:rPr>
              <w:t xml:space="preserve">Blended </w:t>
            </w:r>
            <w:r w:rsidR="00544F9A" w:rsidRPr="00110DDB">
              <w:rPr>
                <w:rFonts w:ascii="Arial" w:eastAsia="Times New Roman" w:hAnsi="Arial" w:cs="Arial"/>
                <w:b/>
                <w:bCs/>
                <w:lang w:val="en-US" w:eastAsia="en-GB"/>
              </w:rPr>
              <w:t>Learning</w:t>
            </w:r>
            <w:r w:rsidR="00544F9A" w:rsidRPr="00110DDB">
              <w:rPr>
                <w:rFonts w:ascii="Arial" w:eastAsia="Times New Roman" w:hAnsi="Arial" w:cs="Arial"/>
                <w:bCs/>
                <w:lang w:val="en-US" w:eastAsia="en-GB"/>
              </w:rPr>
              <w:t>: This</w:t>
            </w:r>
            <w:r w:rsidRPr="00110DDB">
              <w:rPr>
                <w:rFonts w:ascii="Arial" w:eastAsia="Times New Roman" w:hAnsi="Arial" w:cs="Arial"/>
                <w:bCs/>
                <w:lang w:val="en-US" w:eastAsia="en-GB"/>
              </w:rPr>
              <w:t xml:space="preserve"> was </w:t>
            </w:r>
            <w:r w:rsidR="005E2707" w:rsidRPr="00110DDB">
              <w:rPr>
                <w:rFonts w:ascii="Arial" w:eastAsia="Times New Roman" w:hAnsi="Arial" w:cs="Arial"/>
                <w:bCs/>
                <w:lang w:val="en-US" w:eastAsia="en-GB"/>
              </w:rPr>
              <w:t>an area that we</w:t>
            </w:r>
            <w:r w:rsidR="00295B64" w:rsidRPr="00110DDB">
              <w:rPr>
                <w:rFonts w:ascii="Arial" w:eastAsia="Times New Roman" w:hAnsi="Arial" w:cs="Arial"/>
                <w:bCs/>
                <w:lang w:val="en-US" w:eastAsia="en-GB"/>
              </w:rPr>
              <w:t xml:space="preserve"> </w:t>
            </w:r>
            <w:r w:rsidR="005E2707" w:rsidRPr="00110DDB">
              <w:rPr>
                <w:rFonts w:ascii="Arial" w:eastAsia="Times New Roman" w:hAnsi="Arial" w:cs="Arial"/>
                <w:bCs/>
                <w:lang w:val="en-US" w:eastAsia="en-GB"/>
              </w:rPr>
              <w:t>continu</w:t>
            </w:r>
            <w:r w:rsidRPr="00110DDB">
              <w:rPr>
                <w:rFonts w:ascii="Arial" w:eastAsia="Times New Roman" w:hAnsi="Arial" w:cs="Arial"/>
                <w:bCs/>
                <w:lang w:val="en-US" w:eastAsia="en-GB"/>
              </w:rPr>
              <w:t xml:space="preserve">ed </w:t>
            </w:r>
            <w:r w:rsidR="00544F9A" w:rsidRPr="00110DDB">
              <w:rPr>
                <w:rFonts w:ascii="Arial" w:eastAsia="Times New Roman" w:hAnsi="Arial" w:cs="Arial"/>
                <w:bCs/>
                <w:lang w:val="en-US" w:eastAsia="en-GB"/>
              </w:rPr>
              <w:t>to develop and improve</w:t>
            </w:r>
            <w:r w:rsidRPr="00110DDB">
              <w:rPr>
                <w:rFonts w:ascii="Arial" w:eastAsia="Times New Roman" w:hAnsi="Arial" w:cs="Arial"/>
                <w:bCs/>
                <w:lang w:val="en-US" w:eastAsia="en-GB"/>
              </w:rPr>
              <w:t xml:space="preserve"> over a period of time. All parents had the opportunity to access blended learning that they could carry out at home. This was done either electronically or by paper. 90% of our parents showed a preference to it being sent electronically. Regular feedback from parents through questionnaires and wellbeing conversations told us that they were all happy with the amount and the content of the blended learning that was on offer.  Regular signpost</w:t>
            </w:r>
            <w:r w:rsidR="005E2707" w:rsidRPr="00110DDB">
              <w:rPr>
                <w:rFonts w:ascii="Arial" w:eastAsia="Times New Roman" w:hAnsi="Arial" w:cs="Arial"/>
                <w:bCs/>
                <w:lang w:val="en-US" w:eastAsia="en-GB"/>
              </w:rPr>
              <w:t xml:space="preserve"> </w:t>
            </w:r>
            <w:r w:rsidR="006A4FEE" w:rsidRPr="00110DDB">
              <w:rPr>
                <w:rFonts w:ascii="Arial" w:eastAsia="Times New Roman" w:hAnsi="Arial" w:cs="Arial"/>
                <w:bCs/>
                <w:lang w:val="en-US" w:eastAsia="en-GB"/>
              </w:rPr>
              <w:t xml:space="preserve">by SMT highlighted </w:t>
            </w:r>
            <w:r w:rsidR="005E2707" w:rsidRPr="00110DDB">
              <w:rPr>
                <w:rFonts w:ascii="Arial" w:eastAsia="Times New Roman" w:hAnsi="Arial" w:cs="Arial"/>
                <w:bCs/>
                <w:lang w:val="en-US" w:eastAsia="en-GB"/>
              </w:rPr>
              <w:t xml:space="preserve"> where they </w:t>
            </w:r>
            <w:r w:rsidRPr="00110DDB">
              <w:rPr>
                <w:rFonts w:ascii="Arial" w:eastAsia="Times New Roman" w:hAnsi="Arial" w:cs="Arial"/>
                <w:bCs/>
                <w:lang w:val="en-US" w:eastAsia="en-GB"/>
              </w:rPr>
              <w:t xml:space="preserve">could </w:t>
            </w:r>
            <w:r w:rsidR="005E2707" w:rsidRPr="00110DDB">
              <w:rPr>
                <w:rFonts w:ascii="Arial" w:eastAsia="Times New Roman" w:hAnsi="Arial" w:cs="Arial"/>
                <w:bCs/>
                <w:lang w:val="en-US" w:eastAsia="en-GB"/>
              </w:rPr>
              <w:t xml:space="preserve"> access </w:t>
            </w:r>
            <w:r w:rsidR="001141A6">
              <w:rPr>
                <w:rFonts w:ascii="Arial" w:eastAsia="Times New Roman" w:hAnsi="Arial" w:cs="Arial"/>
                <w:bCs/>
                <w:lang w:val="en-US" w:eastAsia="en-GB"/>
              </w:rPr>
              <w:t xml:space="preserve">additional learning </w:t>
            </w:r>
            <w:r w:rsidRPr="00110DDB">
              <w:rPr>
                <w:rFonts w:ascii="Arial" w:eastAsia="Times New Roman" w:hAnsi="Arial" w:cs="Arial"/>
                <w:bCs/>
                <w:lang w:val="en-US" w:eastAsia="en-GB"/>
              </w:rPr>
              <w:t xml:space="preserve">and up to date guidance on COVID </w:t>
            </w:r>
            <w:r w:rsidR="006A4FEE" w:rsidRPr="00110DDB">
              <w:rPr>
                <w:rFonts w:ascii="Arial" w:eastAsia="Times New Roman" w:hAnsi="Arial" w:cs="Arial"/>
                <w:bCs/>
                <w:lang w:val="en-US" w:eastAsia="en-GB"/>
              </w:rPr>
              <w:t>19 information</w:t>
            </w:r>
            <w:r w:rsidR="005E2707" w:rsidRPr="00110DDB">
              <w:rPr>
                <w:rFonts w:ascii="Arial" w:eastAsia="Times New Roman" w:hAnsi="Arial" w:cs="Arial"/>
                <w:bCs/>
                <w:lang w:val="en-US" w:eastAsia="en-GB"/>
              </w:rPr>
              <w:t xml:space="preserve"> </w:t>
            </w:r>
          </w:p>
          <w:p w:rsidR="007F79A9" w:rsidRPr="00110DDB" w:rsidRDefault="007F79A9" w:rsidP="007F79A9">
            <w:pPr>
              <w:spacing w:line="256" w:lineRule="auto"/>
              <w:rPr>
                <w:rFonts w:ascii="Arial" w:hAnsi="Arial" w:cs="Arial"/>
              </w:rPr>
            </w:pPr>
          </w:p>
          <w:p w:rsidR="0059067E" w:rsidRPr="00110DDB" w:rsidRDefault="0059067E" w:rsidP="007F79A9">
            <w:pPr>
              <w:autoSpaceDE w:val="0"/>
              <w:autoSpaceDN w:val="0"/>
              <w:adjustRightInd w:val="0"/>
              <w:spacing w:after="160" w:line="259" w:lineRule="auto"/>
              <w:rPr>
                <w:rFonts w:ascii="Arial" w:hAnsi="Arial" w:cs="Arial"/>
              </w:rPr>
            </w:pPr>
          </w:p>
        </w:tc>
      </w:tr>
    </w:tbl>
    <w:p w:rsidR="007F79A9" w:rsidRPr="00110DDB" w:rsidRDefault="007F79A9" w:rsidP="00F22FA5">
      <w:pPr>
        <w:rPr>
          <w:rFonts w:ascii="Arial" w:hAnsi="Arial" w:cs="Arial"/>
          <w:sz w:val="24"/>
          <w:szCs w:val="24"/>
        </w:rPr>
      </w:pPr>
    </w:p>
    <w:p w:rsidR="007F79A9" w:rsidRDefault="007F79A9" w:rsidP="00F22FA5">
      <w:pPr>
        <w:rPr>
          <w:rFonts w:ascii="Arial" w:hAnsi="Arial" w:cs="Arial"/>
          <w:sz w:val="24"/>
          <w:szCs w:val="24"/>
        </w:rPr>
      </w:pPr>
    </w:p>
    <w:p w:rsidR="007F79A9" w:rsidRDefault="007F79A9" w:rsidP="00F22FA5">
      <w:pPr>
        <w:rPr>
          <w:rFonts w:ascii="Arial" w:hAnsi="Arial" w:cs="Arial"/>
          <w:sz w:val="24"/>
          <w:szCs w:val="24"/>
        </w:rPr>
      </w:pPr>
    </w:p>
    <w:p w:rsidR="007F79A9" w:rsidRDefault="007F79A9" w:rsidP="00F22FA5">
      <w:pPr>
        <w:rPr>
          <w:rFonts w:ascii="Arial" w:hAnsi="Arial" w:cs="Arial"/>
          <w:sz w:val="24"/>
          <w:szCs w:val="24"/>
        </w:rPr>
      </w:pPr>
    </w:p>
    <w:tbl>
      <w:tblPr>
        <w:tblStyle w:val="TableGrid"/>
        <w:tblW w:w="9380" w:type="dxa"/>
        <w:tblInd w:w="-289" w:type="dxa"/>
        <w:tblLook w:val="04A0" w:firstRow="1" w:lastRow="0" w:firstColumn="1" w:lastColumn="0" w:noHBand="0" w:noVBand="1"/>
      </w:tblPr>
      <w:tblGrid>
        <w:gridCol w:w="9380"/>
      </w:tblGrid>
      <w:tr w:rsidR="008848FB" w:rsidRPr="00F22FA5" w:rsidTr="00F776C5">
        <w:trPr>
          <w:trHeight w:val="489"/>
        </w:trPr>
        <w:tc>
          <w:tcPr>
            <w:tcW w:w="9380" w:type="dxa"/>
          </w:tcPr>
          <w:p w:rsidR="007401A3" w:rsidRPr="007401A3" w:rsidRDefault="007401A3" w:rsidP="007F79A9">
            <w:pPr>
              <w:pStyle w:val="Default"/>
              <w:rPr>
                <w:bCs/>
                <w:sz w:val="22"/>
                <w:szCs w:val="22"/>
              </w:rPr>
            </w:pPr>
            <w:r w:rsidRPr="0004223D">
              <w:rPr>
                <w:bCs/>
                <w:sz w:val="22"/>
                <w:szCs w:val="22"/>
              </w:rPr>
              <w:t>National priority</w:t>
            </w:r>
            <w:r w:rsidRPr="007F79A9">
              <w:rPr>
                <w:b/>
                <w:bCs/>
                <w:sz w:val="22"/>
                <w:szCs w:val="22"/>
              </w:rPr>
              <w:t xml:space="preserve"> </w:t>
            </w:r>
            <w:r>
              <w:rPr>
                <w:b/>
                <w:bCs/>
                <w:sz w:val="22"/>
                <w:szCs w:val="22"/>
              </w:rPr>
              <w:t>:</w:t>
            </w:r>
            <w:r w:rsidR="00AE7390" w:rsidRPr="007401A3">
              <w:rPr>
                <w:bCs/>
                <w:sz w:val="22"/>
                <w:szCs w:val="22"/>
              </w:rPr>
              <w:t>Children’s</w:t>
            </w:r>
            <w:r w:rsidR="00521046" w:rsidRPr="007401A3">
              <w:rPr>
                <w:bCs/>
                <w:sz w:val="22"/>
                <w:szCs w:val="22"/>
              </w:rPr>
              <w:t>’ progress</w:t>
            </w:r>
            <w:r w:rsidR="008848FB" w:rsidRPr="007401A3">
              <w:rPr>
                <w:bCs/>
                <w:sz w:val="22"/>
                <w:szCs w:val="22"/>
              </w:rPr>
              <w:t>:</w:t>
            </w:r>
          </w:p>
          <w:p w:rsidR="00372B24" w:rsidRPr="005E2707" w:rsidRDefault="00372B24" w:rsidP="00CB5207">
            <w:pPr>
              <w:rPr>
                <w:rFonts w:ascii="Arial" w:hAnsi="Arial" w:cs="Arial"/>
              </w:rPr>
            </w:pPr>
          </w:p>
        </w:tc>
      </w:tr>
      <w:tr w:rsidR="007401A3" w:rsidRPr="00F22FA5" w:rsidTr="00F776C5">
        <w:trPr>
          <w:trHeight w:val="2400"/>
        </w:trPr>
        <w:tc>
          <w:tcPr>
            <w:tcW w:w="9380" w:type="dxa"/>
          </w:tcPr>
          <w:p w:rsidR="007401A3" w:rsidRDefault="007401A3" w:rsidP="007401A3">
            <w:pPr>
              <w:pStyle w:val="Default"/>
              <w:rPr>
                <w:b/>
                <w:bCs/>
                <w:sz w:val="22"/>
                <w:szCs w:val="22"/>
              </w:rPr>
            </w:pPr>
          </w:p>
          <w:p w:rsidR="007401A3" w:rsidRPr="007F79A9" w:rsidRDefault="007401A3" w:rsidP="007401A3">
            <w:pPr>
              <w:pStyle w:val="Default"/>
              <w:rPr>
                <w:b/>
                <w:bCs/>
                <w:sz w:val="22"/>
                <w:szCs w:val="22"/>
              </w:rPr>
            </w:pPr>
            <w:r w:rsidRPr="005E2707">
              <w:rPr>
                <w:rFonts w:eastAsia="Times New Roman"/>
                <w:sz w:val="22"/>
                <w:szCs w:val="22"/>
                <w:lang w:eastAsia="en-GB"/>
              </w:rPr>
              <w:t xml:space="preserve">Within our nursery our children and toddlers </w:t>
            </w:r>
            <w:r w:rsidR="001E646A">
              <w:rPr>
                <w:rFonts w:eastAsia="Times New Roman"/>
                <w:sz w:val="22"/>
                <w:szCs w:val="22"/>
                <w:lang w:eastAsia="en-GB"/>
              </w:rPr>
              <w:t xml:space="preserve">continue to </w:t>
            </w:r>
            <w:r w:rsidRPr="005E2707">
              <w:rPr>
                <w:rFonts w:eastAsia="Times New Roman"/>
                <w:sz w:val="22"/>
                <w:szCs w:val="22"/>
                <w:lang w:eastAsia="en-GB"/>
              </w:rPr>
              <w:t>make very good progress across almost all aspects of their learning and development. We can see that they are becoming confident and independent learners by the choices they make and how they can talk about their learning. As a result of our</w:t>
            </w:r>
            <w:r w:rsidR="000D5A73">
              <w:rPr>
                <w:rFonts w:eastAsia="Times New Roman"/>
                <w:sz w:val="22"/>
                <w:szCs w:val="22"/>
                <w:lang w:eastAsia="en-GB"/>
              </w:rPr>
              <w:t xml:space="preserve"> keyworker system and individual </w:t>
            </w:r>
            <w:r w:rsidRPr="005E2707">
              <w:rPr>
                <w:rFonts w:eastAsia="Times New Roman"/>
                <w:sz w:val="22"/>
                <w:szCs w:val="22"/>
                <w:lang w:eastAsia="en-GB"/>
              </w:rPr>
              <w:t>bubbles, keyworkers are getting to know the children very well as an individual and as a learner.</w:t>
            </w:r>
          </w:p>
          <w:p w:rsidR="001E646A" w:rsidRDefault="007401A3" w:rsidP="007401A3">
            <w:pPr>
              <w:spacing w:before="100" w:beforeAutospacing="1" w:after="360"/>
              <w:rPr>
                <w:rFonts w:ascii="Arial" w:eastAsia="Times New Roman" w:hAnsi="Arial" w:cs="Arial"/>
                <w:lang w:eastAsia="en-GB"/>
              </w:rPr>
            </w:pPr>
            <w:r w:rsidRPr="005E2707">
              <w:rPr>
                <w:rFonts w:ascii="Arial" w:eastAsia="Times New Roman" w:hAnsi="Arial" w:cs="Arial"/>
                <w:lang w:eastAsia="en-GB"/>
              </w:rPr>
              <w:t xml:space="preserve">Our strong leadership team will ensure that we continue to support staff to place high value on the importance of play based pedagogy and build on secure relationships and </w:t>
            </w:r>
            <w:r w:rsidR="00715AF4" w:rsidRPr="005E2707">
              <w:rPr>
                <w:rFonts w:ascii="Arial" w:eastAsia="Times New Roman" w:hAnsi="Arial" w:cs="Arial"/>
                <w:lang w:eastAsia="en-GB"/>
              </w:rPr>
              <w:t>attachments</w:t>
            </w:r>
            <w:r w:rsidRPr="005E2707">
              <w:rPr>
                <w:rFonts w:ascii="Arial" w:eastAsia="Times New Roman" w:hAnsi="Arial" w:cs="Arial"/>
                <w:lang w:eastAsia="en-GB"/>
              </w:rPr>
              <w:t>.</w:t>
            </w:r>
            <w:r w:rsidR="00715AF4">
              <w:rPr>
                <w:rFonts w:ascii="Arial" w:eastAsia="Times New Roman" w:hAnsi="Arial" w:cs="Arial"/>
                <w:lang w:eastAsia="en-GB"/>
              </w:rPr>
              <w:t xml:space="preserve"> </w:t>
            </w:r>
            <w:r w:rsidR="000D5A73">
              <w:rPr>
                <w:rFonts w:ascii="Arial" w:eastAsia="Times New Roman" w:hAnsi="Arial" w:cs="Arial"/>
                <w:lang w:eastAsia="en-GB"/>
              </w:rPr>
              <w:t>From the tracking and monitoring systems that we have in place we can</w:t>
            </w:r>
            <w:r w:rsidR="001E646A">
              <w:rPr>
                <w:rFonts w:ascii="Arial" w:eastAsia="Times New Roman" w:hAnsi="Arial" w:cs="Arial"/>
                <w:lang w:eastAsia="en-GB"/>
              </w:rPr>
              <w:t xml:space="preserve"> track children’s progress over time and plan for children’s next steps</w:t>
            </w:r>
            <w:r w:rsidRPr="005E2707">
              <w:rPr>
                <w:rFonts w:ascii="Arial" w:eastAsia="Times New Roman" w:hAnsi="Arial" w:cs="Arial"/>
                <w:lang w:eastAsia="en-GB"/>
              </w:rPr>
              <w:t>.</w:t>
            </w:r>
            <w:r w:rsidR="00715AF4" w:rsidRPr="005E2707">
              <w:rPr>
                <w:rFonts w:eastAsia="Times New Roman" w:cs="Times New Roman"/>
                <w:lang w:eastAsia="en-GB"/>
              </w:rPr>
              <w:t xml:space="preserve"> </w:t>
            </w:r>
            <w:r w:rsidR="00715AF4" w:rsidRPr="00715AF4">
              <w:rPr>
                <w:rFonts w:ascii="Arial" w:eastAsia="Times New Roman" w:hAnsi="Arial" w:cs="Arial"/>
                <w:lang w:eastAsia="en-GB"/>
              </w:rPr>
              <w:t>From our monthly wellbeing calls to parents the impact has been very positive. Parents have welcomed the opportunity to talk to keyworkers, share information around wellbeing and learning targets</w:t>
            </w:r>
            <w:r w:rsidR="00715AF4">
              <w:rPr>
                <w:rFonts w:ascii="Arial" w:eastAsia="Times New Roman" w:hAnsi="Arial" w:cs="Arial"/>
                <w:lang w:eastAsia="en-GB"/>
              </w:rPr>
              <w:t>.</w:t>
            </w:r>
          </w:p>
          <w:p w:rsidR="001E646A" w:rsidRPr="00F776C5" w:rsidRDefault="00F776C5" w:rsidP="00F776C5">
            <w:pPr>
              <w:spacing w:before="100" w:beforeAutospacing="1" w:after="100" w:afterAutospacing="1"/>
              <w:rPr>
                <w:rFonts w:ascii="Segoe UI" w:eastAsia="Times New Roman" w:hAnsi="Segoe UI" w:cs="Segoe UI"/>
                <w:color w:val="201F1E"/>
                <w:sz w:val="23"/>
                <w:szCs w:val="23"/>
                <w:lang w:eastAsia="en-GB"/>
              </w:rPr>
            </w:pPr>
            <w:r>
              <w:rPr>
                <w:rFonts w:ascii="Calibri" w:hAnsi="Calibri" w:cs="Segoe UI"/>
                <w:color w:val="1F497D"/>
              </w:rPr>
              <w:t xml:space="preserve">SIMD Banding and  Attendance </w:t>
            </w:r>
            <w:r w:rsidR="007950BF">
              <w:rPr>
                <w:rFonts w:ascii="Calibri" w:hAnsi="Calibri" w:cs="Segoe UI"/>
                <w:color w:val="1F497D"/>
              </w:rPr>
              <w:t>Data</w:t>
            </w:r>
          </w:p>
          <w:tbl>
            <w:tblPr>
              <w:tblW w:w="7088" w:type="dxa"/>
              <w:tblCellMar>
                <w:left w:w="0" w:type="dxa"/>
                <w:right w:w="0" w:type="dxa"/>
              </w:tblCellMar>
              <w:tblLook w:val="04A0" w:firstRow="1" w:lastRow="0" w:firstColumn="1" w:lastColumn="0" w:noHBand="0" w:noVBand="1"/>
            </w:tblPr>
            <w:tblGrid>
              <w:gridCol w:w="1880"/>
              <w:gridCol w:w="1381"/>
              <w:gridCol w:w="1219"/>
              <w:gridCol w:w="1220"/>
              <w:gridCol w:w="1388"/>
            </w:tblGrid>
            <w:tr w:rsidR="001E646A" w:rsidRPr="00805D57" w:rsidTr="00471828">
              <w:trPr>
                <w:trHeight w:val="290"/>
              </w:trPr>
              <w:tc>
                <w:tcPr>
                  <w:tcW w:w="1880"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Session</w:t>
                  </w:r>
                </w:p>
              </w:tc>
              <w:tc>
                <w:tcPr>
                  <w:tcW w:w="1381"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Not known</w:t>
                  </w:r>
                </w:p>
              </w:tc>
              <w:tc>
                <w:tcPr>
                  <w:tcW w:w="1219"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SIMD 1-2</w:t>
                  </w:r>
                </w:p>
              </w:tc>
              <w:tc>
                <w:tcPr>
                  <w:tcW w:w="1220"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SIMD 3-10</w:t>
                  </w:r>
                </w:p>
              </w:tc>
              <w:tc>
                <w:tcPr>
                  <w:tcW w:w="1388"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Grand Total</w:t>
                  </w:r>
                </w:p>
              </w:tc>
            </w:tr>
            <w:tr w:rsidR="001E646A" w:rsidRPr="00805D57" w:rsidTr="00471828">
              <w:trPr>
                <w:trHeight w:val="290"/>
              </w:trPr>
              <w:tc>
                <w:tcPr>
                  <w:tcW w:w="18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2016</w:t>
                  </w:r>
                </w:p>
              </w:tc>
              <w:tc>
                <w:tcPr>
                  <w:tcW w:w="1381" w:type="dxa"/>
                  <w:noWrap/>
                  <w:tcMar>
                    <w:top w:w="0" w:type="dxa"/>
                    <w:left w:w="108" w:type="dxa"/>
                    <w:bottom w:w="0" w:type="dxa"/>
                    <w:right w:w="108" w:type="dxa"/>
                  </w:tcMar>
                  <w:vAlign w:val="bottom"/>
                  <w:hideMark/>
                </w:tcPr>
                <w:p w:rsidR="001E646A" w:rsidRPr="00805D57" w:rsidRDefault="001E646A" w:rsidP="001E646A">
                  <w:pPr>
                    <w:spacing w:after="0" w:line="240" w:lineRule="auto"/>
                    <w:rPr>
                      <w:rFonts w:ascii="Segoe UI" w:eastAsia="Times New Roman" w:hAnsi="Segoe UI" w:cs="Segoe UI"/>
                      <w:sz w:val="24"/>
                      <w:szCs w:val="24"/>
                      <w:lang w:eastAsia="en-GB"/>
                    </w:rPr>
                  </w:pPr>
                </w:p>
              </w:tc>
              <w:tc>
                <w:tcPr>
                  <w:tcW w:w="121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w:t>
                  </w:r>
                </w:p>
              </w:tc>
              <w:tc>
                <w:tcPr>
                  <w:tcW w:w="122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114</w:t>
                  </w:r>
                </w:p>
              </w:tc>
              <w:tc>
                <w:tcPr>
                  <w:tcW w:w="1388"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134</w:t>
                  </w:r>
                </w:p>
              </w:tc>
            </w:tr>
            <w:tr w:rsidR="001E646A" w:rsidRPr="00805D57" w:rsidTr="00471828">
              <w:trPr>
                <w:trHeight w:val="290"/>
              </w:trPr>
              <w:tc>
                <w:tcPr>
                  <w:tcW w:w="18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2017</w:t>
                  </w:r>
                </w:p>
              </w:tc>
              <w:tc>
                <w:tcPr>
                  <w:tcW w:w="1381"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w:t>
                  </w:r>
                </w:p>
              </w:tc>
              <w:tc>
                <w:tcPr>
                  <w:tcW w:w="121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27</w:t>
                  </w:r>
                </w:p>
              </w:tc>
              <w:tc>
                <w:tcPr>
                  <w:tcW w:w="122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120</w:t>
                  </w:r>
                </w:p>
              </w:tc>
              <w:tc>
                <w:tcPr>
                  <w:tcW w:w="1388"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148</w:t>
                  </w:r>
                </w:p>
              </w:tc>
            </w:tr>
            <w:tr w:rsidR="001E646A" w:rsidRPr="00805D57" w:rsidTr="00471828">
              <w:trPr>
                <w:trHeight w:val="290"/>
              </w:trPr>
              <w:tc>
                <w:tcPr>
                  <w:tcW w:w="18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2018</w:t>
                  </w:r>
                </w:p>
              </w:tc>
              <w:tc>
                <w:tcPr>
                  <w:tcW w:w="1381"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3</w:t>
                  </w:r>
                </w:p>
              </w:tc>
              <w:tc>
                <w:tcPr>
                  <w:tcW w:w="121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31</w:t>
                  </w:r>
                </w:p>
              </w:tc>
              <w:tc>
                <w:tcPr>
                  <w:tcW w:w="122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111</w:t>
                  </w:r>
                </w:p>
              </w:tc>
              <w:tc>
                <w:tcPr>
                  <w:tcW w:w="1388"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145</w:t>
                  </w:r>
                </w:p>
              </w:tc>
            </w:tr>
            <w:tr w:rsidR="001E646A" w:rsidRPr="00805D57" w:rsidTr="00471828">
              <w:trPr>
                <w:trHeight w:val="290"/>
              </w:trPr>
              <w:tc>
                <w:tcPr>
                  <w:tcW w:w="18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2019</w:t>
                  </w:r>
                </w:p>
              </w:tc>
              <w:tc>
                <w:tcPr>
                  <w:tcW w:w="1381" w:type="dxa"/>
                  <w:noWrap/>
                  <w:tcMar>
                    <w:top w:w="0" w:type="dxa"/>
                    <w:left w:w="108" w:type="dxa"/>
                    <w:bottom w:w="0" w:type="dxa"/>
                    <w:right w:w="108" w:type="dxa"/>
                  </w:tcMar>
                  <w:vAlign w:val="bottom"/>
                  <w:hideMark/>
                </w:tcPr>
                <w:p w:rsidR="001E646A" w:rsidRPr="00805D57" w:rsidRDefault="001E646A" w:rsidP="001E646A">
                  <w:pPr>
                    <w:spacing w:after="0" w:line="240" w:lineRule="auto"/>
                    <w:rPr>
                      <w:rFonts w:ascii="Segoe UI" w:eastAsia="Times New Roman" w:hAnsi="Segoe UI" w:cs="Segoe UI"/>
                      <w:sz w:val="24"/>
                      <w:szCs w:val="24"/>
                      <w:lang w:eastAsia="en-GB"/>
                    </w:rPr>
                  </w:pPr>
                </w:p>
              </w:tc>
              <w:tc>
                <w:tcPr>
                  <w:tcW w:w="121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w:t>
                  </w:r>
                </w:p>
              </w:tc>
              <w:tc>
                <w:tcPr>
                  <w:tcW w:w="122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104</w:t>
                  </w:r>
                </w:p>
              </w:tc>
              <w:tc>
                <w:tcPr>
                  <w:tcW w:w="1388"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124</w:t>
                  </w:r>
                </w:p>
              </w:tc>
            </w:tr>
            <w:tr w:rsidR="001E646A" w:rsidRPr="00805D57" w:rsidTr="00471828">
              <w:trPr>
                <w:trHeight w:val="290"/>
              </w:trPr>
              <w:tc>
                <w:tcPr>
                  <w:tcW w:w="18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2020</w:t>
                  </w:r>
                </w:p>
              </w:tc>
              <w:tc>
                <w:tcPr>
                  <w:tcW w:w="1381" w:type="dxa"/>
                  <w:noWrap/>
                  <w:tcMar>
                    <w:top w:w="0" w:type="dxa"/>
                    <w:left w:w="108" w:type="dxa"/>
                    <w:bottom w:w="0" w:type="dxa"/>
                    <w:right w:w="108" w:type="dxa"/>
                  </w:tcMar>
                  <w:vAlign w:val="bottom"/>
                  <w:hideMark/>
                </w:tcPr>
                <w:p w:rsidR="001E646A" w:rsidRPr="00805D57" w:rsidRDefault="001E646A" w:rsidP="001E646A">
                  <w:pPr>
                    <w:spacing w:after="0" w:line="240" w:lineRule="auto"/>
                    <w:rPr>
                      <w:rFonts w:ascii="Segoe UI" w:eastAsia="Times New Roman" w:hAnsi="Segoe UI" w:cs="Segoe UI"/>
                      <w:sz w:val="24"/>
                      <w:szCs w:val="24"/>
                      <w:lang w:eastAsia="en-GB"/>
                    </w:rPr>
                  </w:pPr>
                </w:p>
              </w:tc>
              <w:tc>
                <w:tcPr>
                  <w:tcW w:w="121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21</w:t>
                  </w:r>
                </w:p>
              </w:tc>
              <w:tc>
                <w:tcPr>
                  <w:tcW w:w="122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106</w:t>
                  </w:r>
                </w:p>
              </w:tc>
              <w:tc>
                <w:tcPr>
                  <w:tcW w:w="1388"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127</w:t>
                  </w:r>
                </w:p>
              </w:tc>
            </w:tr>
            <w:tr w:rsidR="001E646A" w:rsidRPr="00805D57" w:rsidTr="00471828">
              <w:trPr>
                <w:trHeight w:val="290"/>
              </w:trPr>
              <w:tc>
                <w:tcPr>
                  <w:tcW w:w="1880"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Grand Total</w:t>
                  </w:r>
                </w:p>
              </w:tc>
              <w:tc>
                <w:tcPr>
                  <w:tcW w:w="1381"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4</w:t>
                  </w:r>
                </w:p>
              </w:tc>
              <w:tc>
                <w:tcPr>
                  <w:tcW w:w="1219"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119</w:t>
                  </w:r>
                </w:p>
              </w:tc>
              <w:tc>
                <w:tcPr>
                  <w:tcW w:w="1220"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555</w:t>
                  </w:r>
                </w:p>
              </w:tc>
              <w:tc>
                <w:tcPr>
                  <w:tcW w:w="1388"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678</w:t>
                  </w:r>
                </w:p>
              </w:tc>
            </w:tr>
          </w:tbl>
          <w:p w:rsidR="001E646A" w:rsidRPr="00805D57" w:rsidRDefault="001E646A" w:rsidP="001E646A">
            <w:pPr>
              <w:spacing w:before="100" w:beforeAutospacing="1" w:after="100" w:afterAutospacing="1"/>
              <w:rPr>
                <w:rFonts w:ascii="Segoe UI" w:eastAsia="Times New Roman" w:hAnsi="Segoe UI" w:cs="Segoe UI"/>
                <w:color w:val="201F1E"/>
                <w:sz w:val="23"/>
                <w:szCs w:val="23"/>
                <w:lang w:eastAsia="en-GB"/>
              </w:rPr>
            </w:pPr>
            <w:r w:rsidRPr="00805D57">
              <w:rPr>
                <w:rFonts w:ascii="Calibri" w:eastAsia="Times New Roman" w:hAnsi="Calibri" w:cs="Segoe UI"/>
                <w:color w:val="1F497D"/>
                <w:lang w:eastAsia="en-GB"/>
              </w:rPr>
              <w:t> </w:t>
            </w:r>
          </w:p>
          <w:tbl>
            <w:tblPr>
              <w:tblW w:w="5954" w:type="dxa"/>
              <w:tblCellMar>
                <w:left w:w="0" w:type="dxa"/>
                <w:right w:w="0" w:type="dxa"/>
              </w:tblCellMar>
              <w:tblLook w:val="04A0" w:firstRow="1" w:lastRow="0" w:firstColumn="1" w:lastColumn="0" w:noHBand="0" w:noVBand="1"/>
            </w:tblPr>
            <w:tblGrid>
              <w:gridCol w:w="1360"/>
              <w:gridCol w:w="1680"/>
              <w:gridCol w:w="1355"/>
              <w:gridCol w:w="1559"/>
            </w:tblGrid>
            <w:tr w:rsidR="001E646A" w:rsidRPr="00805D57" w:rsidTr="00471828">
              <w:trPr>
                <w:trHeight w:val="290"/>
              </w:trPr>
              <w:tc>
                <w:tcPr>
                  <w:tcW w:w="1360"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Row Labels</w:t>
                  </w:r>
                </w:p>
              </w:tc>
              <w:tc>
                <w:tcPr>
                  <w:tcW w:w="1680"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SIMD 1-2</w:t>
                  </w:r>
                </w:p>
              </w:tc>
              <w:tc>
                <w:tcPr>
                  <w:tcW w:w="1355"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SIMD 3-10</w:t>
                  </w:r>
                </w:p>
              </w:tc>
              <w:tc>
                <w:tcPr>
                  <w:tcW w:w="1559" w:type="dxa"/>
                  <w:tcBorders>
                    <w:top w:val="nil"/>
                    <w:left w:val="nil"/>
                    <w:bottom w:val="single" w:sz="8" w:space="0" w:color="auto"/>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Grand Total</w:t>
                  </w:r>
                </w:p>
              </w:tc>
            </w:tr>
            <w:tr w:rsidR="001E646A" w:rsidRPr="00805D57" w:rsidTr="00471828">
              <w:trPr>
                <w:trHeight w:val="290"/>
              </w:trPr>
              <w:tc>
                <w:tcPr>
                  <w:tcW w:w="136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2016</w:t>
                  </w:r>
                </w:p>
              </w:tc>
              <w:tc>
                <w:tcPr>
                  <w:tcW w:w="16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98.4%</w:t>
                  </w:r>
                </w:p>
              </w:tc>
              <w:tc>
                <w:tcPr>
                  <w:tcW w:w="1355"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98.3%</w:t>
                  </w:r>
                </w:p>
              </w:tc>
              <w:tc>
                <w:tcPr>
                  <w:tcW w:w="155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98.3%</w:t>
                  </w:r>
                </w:p>
              </w:tc>
            </w:tr>
            <w:tr w:rsidR="001E646A" w:rsidRPr="00805D57" w:rsidTr="00471828">
              <w:trPr>
                <w:trHeight w:val="290"/>
              </w:trPr>
              <w:tc>
                <w:tcPr>
                  <w:tcW w:w="136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2017</w:t>
                  </w:r>
                </w:p>
              </w:tc>
              <w:tc>
                <w:tcPr>
                  <w:tcW w:w="16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96.3%</w:t>
                  </w:r>
                </w:p>
              </w:tc>
              <w:tc>
                <w:tcPr>
                  <w:tcW w:w="1355"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97.4%</w:t>
                  </w:r>
                </w:p>
              </w:tc>
              <w:tc>
                <w:tcPr>
                  <w:tcW w:w="155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97.2%</w:t>
                  </w:r>
                </w:p>
              </w:tc>
            </w:tr>
            <w:tr w:rsidR="001E646A" w:rsidRPr="00805D57" w:rsidTr="00471828">
              <w:trPr>
                <w:trHeight w:val="290"/>
              </w:trPr>
              <w:tc>
                <w:tcPr>
                  <w:tcW w:w="136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2018</w:t>
                  </w:r>
                </w:p>
              </w:tc>
              <w:tc>
                <w:tcPr>
                  <w:tcW w:w="16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91.6%</w:t>
                  </w:r>
                </w:p>
              </w:tc>
              <w:tc>
                <w:tcPr>
                  <w:tcW w:w="1355"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93.3%</w:t>
                  </w:r>
                </w:p>
              </w:tc>
              <w:tc>
                <w:tcPr>
                  <w:tcW w:w="155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92.8%</w:t>
                  </w:r>
                </w:p>
              </w:tc>
            </w:tr>
            <w:tr w:rsidR="001E646A" w:rsidRPr="00805D57" w:rsidTr="00471828">
              <w:trPr>
                <w:trHeight w:val="290"/>
              </w:trPr>
              <w:tc>
                <w:tcPr>
                  <w:tcW w:w="136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2019</w:t>
                  </w:r>
                </w:p>
              </w:tc>
              <w:tc>
                <w:tcPr>
                  <w:tcW w:w="16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93.6%</w:t>
                  </w:r>
                </w:p>
              </w:tc>
              <w:tc>
                <w:tcPr>
                  <w:tcW w:w="1355"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93.0%</w:t>
                  </w:r>
                </w:p>
              </w:tc>
              <w:tc>
                <w:tcPr>
                  <w:tcW w:w="155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93.1%</w:t>
                  </w:r>
                </w:p>
              </w:tc>
            </w:tr>
            <w:tr w:rsidR="001E646A" w:rsidRPr="00805D57" w:rsidTr="00471828">
              <w:trPr>
                <w:trHeight w:val="290"/>
              </w:trPr>
              <w:tc>
                <w:tcPr>
                  <w:tcW w:w="136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color w:val="000000"/>
                      <w:lang w:eastAsia="en-GB"/>
                    </w:rPr>
                    <w:t>2020</w:t>
                  </w:r>
                </w:p>
              </w:tc>
              <w:tc>
                <w:tcPr>
                  <w:tcW w:w="1680"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95.9%</w:t>
                  </w:r>
                </w:p>
              </w:tc>
              <w:tc>
                <w:tcPr>
                  <w:tcW w:w="1355"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95.5%</w:t>
                  </w:r>
                </w:p>
              </w:tc>
              <w:tc>
                <w:tcPr>
                  <w:tcW w:w="1559" w:type="dxa"/>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color w:val="000000"/>
                      <w:lang w:eastAsia="en-GB"/>
                    </w:rPr>
                    <w:t>95.6%</w:t>
                  </w:r>
                </w:p>
              </w:tc>
            </w:tr>
            <w:tr w:rsidR="001E646A" w:rsidRPr="00805D57" w:rsidTr="00471828">
              <w:trPr>
                <w:trHeight w:val="290"/>
              </w:trPr>
              <w:tc>
                <w:tcPr>
                  <w:tcW w:w="1360"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Grand Total</w:t>
                  </w:r>
                </w:p>
              </w:tc>
              <w:tc>
                <w:tcPr>
                  <w:tcW w:w="1680"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95.1%</w:t>
                  </w:r>
                </w:p>
              </w:tc>
              <w:tc>
                <w:tcPr>
                  <w:tcW w:w="1355"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96.0%</w:t>
                  </w:r>
                </w:p>
              </w:tc>
              <w:tc>
                <w:tcPr>
                  <w:tcW w:w="1559" w:type="dxa"/>
                  <w:tcBorders>
                    <w:top w:val="single" w:sz="8" w:space="0" w:color="auto"/>
                    <w:left w:val="nil"/>
                    <w:bottom w:val="nil"/>
                    <w:right w:val="nil"/>
                  </w:tcBorders>
                  <w:shd w:val="clear" w:color="auto" w:fill="DDEBF7"/>
                  <w:noWrap/>
                  <w:tcMar>
                    <w:top w:w="0" w:type="dxa"/>
                    <w:left w:w="108" w:type="dxa"/>
                    <w:bottom w:w="0" w:type="dxa"/>
                    <w:right w:w="108" w:type="dxa"/>
                  </w:tcMar>
                  <w:vAlign w:val="bottom"/>
                  <w:hideMark/>
                </w:tcPr>
                <w:p w:rsidR="001E646A" w:rsidRPr="00805D57" w:rsidRDefault="001E646A" w:rsidP="001E646A">
                  <w:pPr>
                    <w:spacing w:before="100" w:beforeAutospacing="1" w:after="100" w:afterAutospacing="1" w:line="240" w:lineRule="auto"/>
                    <w:jc w:val="right"/>
                    <w:rPr>
                      <w:rFonts w:ascii="Segoe UI" w:eastAsia="Times New Roman" w:hAnsi="Segoe UI" w:cs="Segoe UI"/>
                      <w:sz w:val="24"/>
                      <w:szCs w:val="24"/>
                      <w:lang w:eastAsia="en-GB"/>
                    </w:rPr>
                  </w:pPr>
                  <w:r w:rsidRPr="00805D57">
                    <w:rPr>
                      <w:rFonts w:ascii="Calibri" w:eastAsia="Times New Roman" w:hAnsi="Calibri" w:cs="Segoe UI"/>
                      <w:b/>
                      <w:bCs/>
                      <w:color w:val="000000"/>
                      <w:lang w:eastAsia="en-GB"/>
                    </w:rPr>
                    <w:t>95.8%</w:t>
                  </w:r>
                </w:p>
              </w:tc>
            </w:tr>
          </w:tbl>
          <w:p w:rsidR="00853F43" w:rsidRDefault="00853F43" w:rsidP="00F776C5">
            <w:pPr>
              <w:spacing w:before="100" w:beforeAutospacing="1" w:after="100" w:afterAutospacing="1"/>
              <w:rPr>
                <w:rFonts w:ascii="Arial" w:eastAsia="Times New Roman" w:hAnsi="Arial" w:cs="Arial"/>
                <w:lang w:eastAsia="en-GB"/>
              </w:rPr>
            </w:pPr>
            <w:r>
              <w:rPr>
                <w:rFonts w:ascii="Arial" w:eastAsia="Times New Roman" w:hAnsi="Arial" w:cs="Arial"/>
                <w:lang w:eastAsia="en-GB"/>
              </w:rPr>
              <w:t>Our attendance rate is above the national average. We will continue to monitor the attendance rate between the lower and higher SIMD bracket. We will continue to communicate to parents the importance of good attendance.</w:t>
            </w:r>
          </w:p>
          <w:p w:rsidR="001945B3" w:rsidRPr="00F776C5" w:rsidRDefault="007401A3" w:rsidP="00F776C5">
            <w:pPr>
              <w:spacing w:before="100" w:beforeAutospacing="1" w:after="100" w:afterAutospacing="1"/>
              <w:rPr>
                <w:rFonts w:ascii="Segoe UI" w:eastAsia="Times New Roman" w:hAnsi="Segoe UI" w:cs="Segoe UI"/>
                <w:color w:val="201F1E"/>
                <w:sz w:val="23"/>
                <w:szCs w:val="23"/>
                <w:lang w:eastAsia="en-GB"/>
              </w:rPr>
            </w:pPr>
            <w:r w:rsidRPr="005E2707">
              <w:rPr>
                <w:rFonts w:ascii="Arial" w:eastAsia="Times New Roman" w:hAnsi="Arial" w:cs="Arial"/>
                <w:lang w:eastAsia="en-GB"/>
              </w:rPr>
              <w:t xml:space="preserve">From our tracking’s meetings, almost all staff are able to make confident judgments about children’s progress. However there is further work needed to be done to support new staff to ensure children’s tracking and judgement of a level is consistent and robust. This will be done through </w:t>
            </w:r>
            <w:r w:rsidR="00626C89" w:rsidRPr="005E2707">
              <w:rPr>
                <w:rFonts w:ascii="Arial" w:eastAsia="Times New Roman" w:hAnsi="Arial" w:cs="Arial"/>
                <w:lang w:eastAsia="en-GB"/>
              </w:rPr>
              <w:t>opportunities</w:t>
            </w:r>
            <w:r w:rsidRPr="005E2707">
              <w:rPr>
                <w:rFonts w:ascii="Arial" w:eastAsia="Times New Roman" w:hAnsi="Arial" w:cs="Arial"/>
                <w:lang w:eastAsia="en-GB"/>
              </w:rPr>
              <w:t xml:space="preserve"> for professional dialogue to take place and CPD.</w:t>
            </w:r>
            <w:r w:rsidR="00626C89">
              <w:rPr>
                <w:rFonts w:ascii="Arial" w:eastAsia="Times New Roman" w:hAnsi="Arial" w:cs="Arial"/>
                <w:lang w:eastAsia="en-GB"/>
              </w:rPr>
              <w:t xml:space="preserve"> The </w:t>
            </w:r>
            <w:r w:rsidRPr="005E2707">
              <w:rPr>
                <w:rFonts w:ascii="Arial" w:eastAsia="Times New Roman" w:hAnsi="Arial" w:cs="Arial"/>
                <w:lang w:eastAsia="en-GB"/>
              </w:rPr>
              <w:t>online learning journals will allow additional robust tracking of children’s learning and achievements over time.</w:t>
            </w:r>
          </w:p>
          <w:p w:rsidR="001945B3" w:rsidRDefault="001945B3" w:rsidP="007401A3">
            <w:pPr>
              <w:spacing w:before="100" w:beforeAutospacing="1" w:after="360"/>
              <w:rPr>
                <w:rFonts w:ascii="Arial" w:eastAsia="Times New Roman" w:hAnsi="Arial" w:cs="Arial"/>
                <w:lang w:eastAsia="en-GB"/>
              </w:rPr>
            </w:pPr>
            <w:r>
              <w:rPr>
                <w:rFonts w:ascii="Arial" w:eastAsia="Times New Roman" w:hAnsi="Arial" w:cs="Arial"/>
                <w:lang w:eastAsia="en-GB"/>
              </w:rPr>
              <w:t xml:space="preserve">In terms of children’s health &amp; wellbeing all most all our children have returned to the nursery showing minimum adverse effects of the pandemic. However some children have found it difficult to manage their emotions and to regulate their feelings. </w:t>
            </w:r>
            <w:r w:rsidR="000D5A73">
              <w:rPr>
                <w:rFonts w:ascii="Arial" w:eastAsia="Times New Roman" w:hAnsi="Arial" w:cs="Arial"/>
                <w:lang w:eastAsia="en-GB"/>
              </w:rPr>
              <w:t xml:space="preserve">I believe this is in response of </w:t>
            </w:r>
            <w:r w:rsidR="0022655F">
              <w:rPr>
                <w:rFonts w:ascii="Arial" w:eastAsia="Times New Roman" w:hAnsi="Arial" w:cs="Arial"/>
                <w:lang w:eastAsia="en-GB"/>
              </w:rPr>
              <w:t>having being</w:t>
            </w:r>
            <w:r>
              <w:rPr>
                <w:rFonts w:ascii="Arial" w:eastAsia="Times New Roman" w:hAnsi="Arial" w:cs="Arial"/>
                <w:lang w:eastAsia="en-GB"/>
              </w:rPr>
              <w:t xml:space="preserve"> absent from the nursery for </w:t>
            </w:r>
            <w:r w:rsidR="000D5A73">
              <w:rPr>
                <w:rFonts w:ascii="Arial" w:eastAsia="Times New Roman" w:hAnsi="Arial" w:cs="Arial"/>
                <w:lang w:eastAsia="en-GB"/>
              </w:rPr>
              <w:t>a significant period</w:t>
            </w:r>
            <w:r>
              <w:rPr>
                <w:rFonts w:ascii="Arial" w:eastAsia="Times New Roman" w:hAnsi="Arial" w:cs="Arial"/>
                <w:lang w:eastAsia="en-GB"/>
              </w:rPr>
              <w:t xml:space="preserve"> of time along with being in bubbles on their return. Some </w:t>
            </w:r>
            <w:r w:rsidR="001B7654">
              <w:rPr>
                <w:rFonts w:ascii="Arial" w:eastAsia="Times New Roman" w:hAnsi="Arial" w:cs="Arial"/>
                <w:lang w:eastAsia="en-GB"/>
              </w:rPr>
              <w:t>of our families have been directly impacted from COVID 19 and subsequently their children have been showing signs of trauma.</w:t>
            </w:r>
          </w:p>
          <w:p w:rsidR="001B7654" w:rsidRPr="005E2707" w:rsidRDefault="0022655F" w:rsidP="007401A3">
            <w:pPr>
              <w:spacing w:before="100" w:beforeAutospacing="1" w:after="360"/>
              <w:rPr>
                <w:rFonts w:ascii="Arial" w:eastAsia="Times New Roman" w:hAnsi="Arial" w:cs="Arial"/>
                <w:lang w:eastAsia="en-GB"/>
              </w:rPr>
            </w:pPr>
            <w:r>
              <w:rPr>
                <w:rFonts w:ascii="Arial" w:eastAsia="Times New Roman" w:hAnsi="Arial" w:cs="Arial"/>
                <w:lang w:eastAsia="en-GB"/>
              </w:rPr>
              <w:t>The Health &amp; Wellbeing CMO have</w:t>
            </w:r>
            <w:r w:rsidR="001B7654">
              <w:rPr>
                <w:rFonts w:ascii="Arial" w:eastAsia="Times New Roman" w:hAnsi="Arial" w:cs="Arial"/>
                <w:lang w:eastAsia="en-GB"/>
              </w:rPr>
              <w:t xml:space="preserve"> been crucial in supporting staff by providing strategies and guidance on how to manage children’s emotions ,self-regulation and embed the principles of emotion coaching</w:t>
            </w:r>
            <w:r>
              <w:rPr>
                <w:rFonts w:ascii="Arial" w:eastAsia="Times New Roman" w:hAnsi="Arial" w:cs="Arial"/>
                <w:lang w:eastAsia="en-GB"/>
              </w:rPr>
              <w:t xml:space="preserve"> </w:t>
            </w:r>
            <w:r w:rsidR="000D5A73">
              <w:rPr>
                <w:rFonts w:ascii="Arial" w:eastAsia="Times New Roman" w:hAnsi="Arial" w:cs="Arial"/>
                <w:lang w:eastAsia="en-GB"/>
              </w:rPr>
              <w:t xml:space="preserve">.This had a positive impact on </w:t>
            </w:r>
            <w:r>
              <w:rPr>
                <w:rFonts w:ascii="Arial" w:eastAsia="Times New Roman" w:hAnsi="Arial" w:cs="Arial"/>
                <w:lang w:eastAsia="en-GB"/>
              </w:rPr>
              <w:t>the children. They are beginning to recognise and name the emotion they are feeling. Staff are beginning to identify triggers and intervene before the crisis point.</w:t>
            </w:r>
          </w:p>
          <w:p w:rsidR="00C9676C" w:rsidRDefault="00C9676C" w:rsidP="007401A3">
            <w:pPr>
              <w:pStyle w:val="Default"/>
              <w:rPr>
                <w:rFonts w:eastAsia="Times New Roman" w:cs="Times New Roman"/>
                <w:sz w:val="22"/>
                <w:szCs w:val="22"/>
                <w:lang w:eastAsia="en-GB"/>
              </w:rPr>
            </w:pPr>
          </w:p>
          <w:p w:rsidR="007401A3" w:rsidRDefault="007401A3" w:rsidP="007401A3">
            <w:pPr>
              <w:pStyle w:val="Default"/>
              <w:rPr>
                <w:sz w:val="22"/>
                <w:szCs w:val="22"/>
              </w:rPr>
            </w:pPr>
          </w:p>
          <w:p w:rsidR="007401A3" w:rsidRDefault="007401A3" w:rsidP="00CB5207">
            <w:pPr>
              <w:rPr>
                <w:rFonts w:ascii="Arial" w:hAnsi="Arial" w:cs="Arial"/>
                <w:color w:val="000000"/>
              </w:rPr>
            </w:pPr>
          </w:p>
          <w:p w:rsidR="00055120" w:rsidRDefault="00055120" w:rsidP="00CB5207">
            <w:pPr>
              <w:rPr>
                <w:b/>
                <w:bCs/>
              </w:rPr>
            </w:pPr>
          </w:p>
          <w:p w:rsidR="00E73BA5" w:rsidRPr="007F79A9" w:rsidRDefault="00E73BA5" w:rsidP="00CB5207">
            <w:pPr>
              <w:rPr>
                <w:b/>
                <w:bCs/>
              </w:rPr>
            </w:pPr>
          </w:p>
        </w:tc>
      </w:tr>
    </w:tbl>
    <w:p w:rsidR="00355B14" w:rsidRDefault="00355B14" w:rsidP="00F22FA5">
      <w:pPr>
        <w:rPr>
          <w:rFonts w:ascii="Arial" w:hAnsi="Arial" w:cs="Arial"/>
          <w:b/>
          <w:sz w:val="24"/>
          <w:szCs w:val="24"/>
        </w:rPr>
      </w:pPr>
    </w:p>
    <w:p w:rsidR="0059067E" w:rsidRPr="005C2E67" w:rsidRDefault="00F22FA5" w:rsidP="00F22FA5">
      <w:pPr>
        <w:rPr>
          <w:rFonts w:ascii="Arial" w:hAnsi="Arial" w:cs="Arial"/>
          <w:b/>
          <w:sz w:val="24"/>
          <w:szCs w:val="24"/>
        </w:rPr>
      </w:pPr>
      <w:r w:rsidRPr="005C2E67">
        <w:rPr>
          <w:rFonts w:ascii="Arial" w:hAnsi="Arial" w:cs="Arial"/>
          <w:b/>
          <w:sz w:val="24"/>
          <w:szCs w:val="24"/>
        </w:rPr>
        <w:t>Rev</w:t>
      </w:r>
      <w:r w:rsidR="001F5EAA">
        <w:rPr>
          <w:rFonts w:ascii="Arial" w:hAnsi="Arial" w:cs="Arial"/>
          <w:b/>
          <w:sz w:val="24"/>
          <w:szCs w:val="24"/>
        </w:rPr>
        <w:t>iew</w:t>
      </w:r>
      <w:r w:rsidR="007F79A9">
        <w:rPr>
          <w:rFonts w:ascii="Arial" w:hAnsi="Arial" w:cs="Arial"/>
          <w:b/>
          <w:sz w:val="24"/>
          <w:szCs w:val="24"/>
        </w:rPr>
        <w:t xml:space="preserve"> of progress for session 2019/20</w:t>
      </w:r>
    </w:p>
    <w:tbl>
      <w:tblPr>
        <w:tblStyle w:val="TableGrid"/>
        <w:tblW w:w="0" w:type="auto"/>
        <w:tblInd w:w="-289" w:type="dxa"/>
        <w:tblLook w:val="04A0" w:firstRow="1" w:lastRow="0" w:firstColumn="1" w:lastColumn="0" w:noHBand="0" w:noVBand="1"/>
      </w:tblPr>
      <w:tblGrid>
        <w:gridCol w:w="4797"/>
        <w:gridCol w:w="4508"/>
      </w:tblGrid>
      <w:tr w:rsidR="00F22FA5" w:rsidRPr="00F22FA5" w:rsidTr="007401A3">
        <w:tc>
          <w:tcPr>
            <w:tcW w:w="9305" w:type="dxa"/>
            <w:gridSpan w:val="2"/>
          </w:tcPr>
          <w:p w:rsidR="00F22FA5" w:rsidRPr="00CB5207" w:rsidRDefault="00521046" w:rsidP="00F22FA5">
            <w:pPr>
              <w:pStyle w:val="Default"/>
              <w:rPr>
                <w:color w:val="auto"/>
                <w:sz w:val="22"/>
                <w:szCs w:val="22"/>
              </w:rPr>
            </w:pPr>
            <w:r w:rsidRPr="00CB5207">
              <w:rPr>
                <w:bCs/>
                <w:sz w:val="22"/>
                <w:szCs w:val="22"/>
              </w:rPr>
              <w:t>Establishment</w:t>
            </w:r>
            <w:r w:rsidR="00B749AC">
              <w:rPr>
                <w:bCs/>
                <w:sz w:val="22"/>
                <w:szCs w:val="22"/>
              </w:rPr>
              <w:t xml:space="preserve"> priority 1:</w:t>
            </w:r>
            <w:r w:rsidR="001F639B">
              <w:rPr>
                <w:bCs/>
                <w:color w:val="auto"/>
                <w:sz w:val="22"/>
                <w:szCs w:val="22"/>
              </w:rPr>
              <w:t xml:space="preserve"> </w:t>
            </w:r>
            <w:r w:rsidR="00B749AC">
              <w:rPr>
                <w:bCs/>
                <w:color w:val="auto"/>
                <w:sz w:val="22"/>
                <w:szCs w:val="22"/>
              </w:rPr>
              <w:t>Improvement in children and young people’s health &amp; well being</w:t>
            </w:r>
          </w:p>
          <w:p w:rsidR="00F22FA5" w:rsidRPr="00CB5207" w:rsidRDefault="00F22FA5" w:rsidP="00F22FA5">
            <w:pPr>
              <w:rPr>
                <w:rFonts w:ascii="Arial" w:hAnsi="Arial" w:cs="Arial"/>
              </w:rPr>
            </w:pPr>
          </w:p>
        </w:tc>
      </w:tr>
      <w:tr w:rsidR="00F22FA5" w:rsidRPr="00F22FA5" w:rsidTr="007401A3">
        <w:trPr>
          <w:trHeight w:val="1868"/>
        </w:trPr>
        <w:tc>
          <w:tcPr>
            <w:tcW w:w="4797" w:type="dxa"/>
          </w:tcPr>
          <w:p w:rsidR="00F22FA5" w:rsidRPr="00CB5207" w:rsidRDefault="00F22FA5" w:rsidP="00F22FA5">
            <w:pPr>
              <w:pStyle w:val="Default"/>
              <w:rPr>
                <w:sz w:val="22"/>
                <w:szCs w:val="22"/>
                <w:u w:val="single"/>
              </w:rPr>
            </w:pPr>
            <w:r w:rsidRPr="00CB5207">
              <w:rPr>
                <w:sz w:val="22"/>
                <w:szCs w:val="22"/>
                <w:u w:val="single"/>
              </w:rPr>
              <w:t xml:space="preserve">NIF Priority </w:t>
            </w:r>
          </w:p>
          <w:sdt>
            <w:sdtPr>
              <w:rPr>
                <w:sz w:val="22"/>
                <w:szCs w:val="22"/>
              </w:r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Please refer to QI 3.3 Creativity, skills for life and learning and digital skills)" w:value="Improvement in employability skills and sustained positive school leaver destinations for all young people (Please refer to QI 3.3 Creativity, skills for life and learning and digital skills)"/>
              </w:dropDownList>
            </w:sdtPr>
            <w:sdtEndPr/>
            <w:sdtContent>
              <w:p w:rsidR="007E4956" w:rsidRPr="00CB5207" w:rsidRDefault="00B749AC" w:rsidP="00F22FA5">
                <w:pPr>
                  <w:pStyle w:val="Default"/>
                  <w:rPr>
                    <w:sz w:val="22"/>
                    <w:szCs w:val="22"/>
                  </w:rPr>
                </w:pPr>
                <w:r>
                  <w:rPr>
                    <w:sz w:val="22"/>
                    <w:szCs w:val="22"/>
                  </w:rPr>
                  <w:t>Improvement in children and young people's health and wellbeing</w:t>
                </w:r>
              </w:p>
            </w:sdtContent>
          </w:sdt>
          <w:p w:rsidR="00F22FA5" w:rsidRPr="00CB5207" w:rsidRDefault="00F22FA5" w:rsidP="00F22FA5">
            <w:pPr>
              <w:pStyle w:val="Default"/>
              <w:rPr>
                <w:sz w:val="22"/>
                <w:szCs w:val="22"/>
                <w:u w:val="single"/>
              </w:rPr>
            </w:pPr>
            <w:r w:rsidRPr="00CB5207">
              <w:rPr>
                <w:sz w:val="22"/>
                <w:szCs w:val="22"/>
                <w:u w:val="single"/>
              </w:rPr>
              <w:t xml:space="preserve">NIF Driver </w:t>
            </w:r>
          </w:p>
          <w:sdt>
            <w:sdtPr>
              <w:rPr>
                <w:sz w:val="22"/>
                <w:szCs w:val="22"/>
              </w:r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CB5207" w:rsidRDefault="00B749AC" w:rsidP="00F22FA5">
                <w:pPr>
                  <w:pStyle w:val="Default"/>
                  <w:rPr>
                    <w:rFonts w:asciiTheme="minorHAnsi" w:hAnsiTheme="minorHAnsi" w:cstheme="minorBidi"/>
                    <w:color w:val="auto"/>
                    <w:sz w:val="22"/>
                    <w:szCs w:val="22"/>
                  </w:rPr>
                </w:pPr>
                <w:r>
                  <w:rPr>
                    <w:sz w:val="22"/>
                    <w:szCs w:val="22"/>
                  </w:rPr>
                  <w:t>Teacher professionalism</w:t>
                </w:r>
              </w:p>
            </w:sdtContent>
          </w:sdt>
          <w:sdt>
            <w:sdtPr>
              <w:rPr>
                <w:sz w:val="22"/>
                <w:szCs w:val="22"/>
              </w:r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F22FA5" w:rsidRPr="00CB5207" w:rsidRDefault="00B749AC" w:rsidP="00116E3A">
                <w:pPr>
                  <w:pStyle w:val="Default"/>
                  <w:rPr>
                    <w:sz w:val="22"/>
                    <w:szCs w:val="22"/>
                    <w:u w:val="single"/>
                  </w:rPr>
                </w:pPr>
                <w:r>
                  <w:rPr>
                    <w:sz w:val="22"/>
                    <w:szCs w:val="22"/>
                  </w:rPr>
                  <w:t>Assessment of children's progress</w:t>
                </w:r>
              </w:p>
            </w:sdtContent>
          </w:sdt>
        </w:tc>
        <w:tc>
          <w:tcPr>
            <w:tcW w:w="4508" w:type="dxa"/>
          </w:tcPr>
          <w:p w:rsidR="00F22FA5" w:rsidRPr="00CB5207" w:rsidRDefault="003E3691" w:rsidP="00F22FA5">
            <w:pPr>
              <w:pStyle w:val="Default"/>
              <w:rPr>
                <w:sz w:val="22"/>
                <w:szCs w:val="22"/>
                <w:u w:val="single"/>
              </w:rPr>
            </w:pPr>
            <w:r w:rsidRPr="00CB5207">
              <w:rPr>
                <w:sz w:val="22"/>
                <w:szCs w:val="22"/>
                <w:u w:val="single"/>
              </w:rPr>
              <w:t>HGIO</w:t>
            </w:r>
            <w:r w:rsidR="000A51F0" w:rsidRPr="00CB5207">
              <w:rPr>
                <w:sz w:val="22"/>
                <w:szCs w:val="22"/>
                <w:u w:val="single"/>
              </w:rPr>
              <w:t>ELC?</w:t>
            </w:r>
            <w:r w:rsidR="00F22FA5" w:rsidRPr="00CB5207">
              <w:rPr>
                <w:sz w:val="22"/>
                <w:szCs w:val="22"/>
                <w:u w:val="single"/>
              </w:rPr>
              <w:t xml:space="preserve"> QIs </w:t>
            </w:r>
          </w:p>
          <w:sdt>
            <w:sdtPr>
              <w:rPr>
                <w:sz w:val="22"/>
                <w:szCs w:val="22"/>
              </w:rPr>
              <w:alias w:val="HGIOELC?"/>
              <w:tag w:val="HGIOELC?"/>
              <w:id w:val="-1698458850"/>
              <w:placeholder>
                <w:docPart w:val="84B234E59D674C239780B048F355B1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CB5207" w:rsidRDefault="00C93DF1" w:rsidP="000A51F0">
                <w:pPr>
                  <w:pStyle w:val="Default"/>
                  <w:rPr>
                    <w:color w:val="auto"/>
                    <w:sz w:val="22"/>
                    <w:szCs w:val="22"/>
                  </w:rPr>
                </w:pPr>
                <w:r w:rsidRPr="00CB5207">
                  <w:rPr>
                    <w:sz w:val="22"/>
                    <w:szCs w:val="22"/>
                  </w:rPr>
                  <w:t>1.3 Leadership of change</w:t>
                </w:r>
              </w:p>
            </w:sdtContent>
          </w:sdt>
          <w:sdt>
            <w:sdtPr>
              <w:rPr>
                <w:sz w:val="22"/>
                <w:szCs w:val="22"/>
              </w:rPr>
              <w:alias w:val="HGIOELC?"/>
              <w:tag w:val="HGIOELC?"/>
              <w:id w:val="986743124"/>
              <w:placeholder>
                <w:docPart w:val="1AD6BB81FFC14B558387BC83508A8EE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CB5207" w:rsidRDefault="000A51F0" w:rsidP="000A51F0">
                <w:pPr>
                  <w:pStyle w:val="Default"/>
                  <w:rPr>
                    <w:sz w:val="22"/>
                    <w:szCs w:val="22"/>
                  </w:rPr>
                </w:pPr>
                <w:r w:rsidRPr="00CB5207">
                  <w:rPr>
                    <w:sz w:val="22"/>
                    <w:szCs w:val="22"/>
                  </w:rPr>
                  <w:t>1.2 Leadership of learning</w:t>
                </w:r>
              </w:p>
            </w:sdtContent>
          </w:sdt>
          <w:sdt>
            <w:sdtPr>
              <w:rPr>
                <w:sz w:val="22"/>
                <w:szCs w:val="22"/>
              </w:rPr>
              <w:alias w:val="HGIOELC?"/>
              <w:tag w:val="HGIOELC?"/>
              <w:id w:val="-612670751"/>
              <w:placeholder>
                <w:docPart w:val="3BBDA5D1905C47D9B1A75DA1B2C694A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116E3A" w:rsidRPr="00B749AC" w:rsidRDefault="00B749AC" w:rsidP="000A51F0">
                <w:pPr>
                  <w:pStyle w:val="Default"/>
                  <w:rPr>
                    <w:sz w:val="22"/>
                    <w:szCs w:val="22"/>
                  </w:rPr>
                </w:pPr>
                <w:r>
                  <w:rPr>
                    <w:sz w:val="22"/>
                    <w:szCs w:val="22"/>
                  </w:rPr>
                  <w:t>3.1 Ensuring wellbeing, equality and inclusion</w:t>
                </w:r>
              </w:p>
            </w:sdtContent>
          </w:sdt>
          <w:p w:rsidR="00F22FA5" w:rsidRPr="00CB5207" w:rsidRDefault="00F22FA5" w:rsidP="00F22FA5">
            <w:pPr>
              <w:rPr>
                <w:rFonts w:ascii="Arial" w:hAnsi="Arial" w:cs="Arial"/>
                <w:i/>
              </w:rPr>
            </w:pPr>
          </w:p>
        </w:tc>
      </w:tr>
      <w:tr w:rsidR="00F22FA5" w:rsidRPr="00F22FA5" w:rsidTr="007401A3">
        <w:tc>
          <w:tcPr>
            <w:tcW w:w="9305" w:type="dxa"/>
            <w:gridSpan w:val="2"/>
          </w:tcPr>
          <w:p w:rsidR="00A52A13" w:rsidRPr="00055120" w:rsidRDefault="00AA3B79" w:rsidP="00F22FA5">
            <w:pPr>
              <w:pStyle w:val="Default"/>
              <w:rPr>
                <w:b/>
                <w:sz w:val="22"/>
                <w:szCs w:val="22"/>
              </w:rPr>
            </w:pPr>
            <w:r w:rsidRPr="00055120">
              <w:rPr>
                <w:b/>
                <w:sz w:val="22"/>
                <w:szCs w:val="22"/>
              </w:rPr>
              <w:t>Strategies, p</w:t>
            </w:r>
            <w:r w:rsidR="00F22FA5" w:rsidRPr="00055120">
              <w:rPr>
                <w:b/>
                <w:sz w:val="22"/>
                <w:szCs w:val="22"/>
              </w:rPr>
              <w:t>rogress and impact:</w:t>
            </w:r>
          </w:p>
          <w:p w:rsidR="004E38E4" w:rsidRPr="00055120" w:rsidRDefault="00F22FA5" w:rsidP="00F22FA5">
            <w:pPr>
              <w:pStyle w:val="Default"/>
              <w:rPr>
                <w:b/>
                <w:sz w:val="22"/>
                <w:szCs w:val="22"/>
              </w:rPr>
            </w:pPr>
            <w:r w:rsidRPr="00055120">
              <w:rPr>
                <w:b/>
                <w:sz w:val="22"/>
                <w:szCs w:val="22"/>
              </w:rPr>
              <w:t xml:space="preserve"> </w:t>
            </w:r>
          </w:p>
          <w:p w:rsidR="00A52A13" w:rsidRDefault="00A52A13" w:rsidP="00F22FA5">
            <w:pPr>
              <w:pStyle w:val="Default"/>
              <w:rPr>
                <w:sz w:val="22"/>
                <w:szCs w:val="22"/>
              </w:rPr>
            </w:pPr>
            <w:r>
              <w:rPr>
                <w:sz w:val="22"/>
                <w:szCs w:val="22"/>
              </w:rPr>
              <w:t>Applying Nurture as a Whole school Approach</w:t>
            </w:r>
          </w:p>
          <w:p w:rsidR="009E24D5" w:rsidRDefault="009E24D5" w:rsidP="00F22FA5">
            <w:pPr>
              <w:pStyle w:val="Default"/>
              <w:rPr>
                <w:sz w:val="22"/>
                <w:szCs w:val="22"/>
              </w:rPr>
            </w:pPr>
          </w:p>
          <w:p w:rsidR="009E24D5" w:rsidRDefault="009E24D5" w:rsidP="00F22FA5">
            <w:pPr>
              <w:pStyle w:val="Default"/>
              <w:rPr>
                <w:sz w:val="22"/>
                <w:szCs w:val="22"/>
              </w:rPr>
            </w:pPr>
            <w:r w:rsidRPr="009E24D5">
              <w:rPr>
                <w:b/>
                <w:sz w:val="22"/>
                <w:szCs w:val="22"/>
              </w:rPr>
              <w:t>Strategies &amp; Progress</w:t>
            </w:r>
            <w:r>
              <w:rPr>
                <w:sz w:val="22"/>
                <w:szCs w:val="22"/>
              </w:rPr>
              <w:t>:</w:t>
            </w:r>
          </w:p>
          <w:p w:rsidR="00B749AC" w:rsidRDefault="00B749AC" w:rsidP="00F22FA5">
            <w:pPr>
              <w:pStyle w:val="Default"/>
              <w:rPr>
                <w:sz w:val="22"/>
                <w:szCs w:val="22"/>
              </w:rPr>
            </w:pPr>
          </w:p>
          <w:p w:rsidR="005A5FBD" w:rsidRPr="009E24D5" w:rsidRDefault="008B5579" w:rsidP="001B1D6E">
            <w:pPr>
              <w:pStyle w:val="Default"/>
              <w:numPr>
                <w:ilvl w:val="0"/>
                <w:numId w:val="25"/>
              </w:numPr>
              <w:rPr>
                <w:sz w:val="22"/>
                <w:szCs w:val="22"/>
              </w:rPr>
            </w:pPr>
            <w:r w:rsidRPr="009E24D5">
              <w:rPr>
                <w:sz w:val="22"/>
                <w:szCs w:val="22"/>
              </w:rPr>
              <w:t>Staff recognised through observing the children that their behaviour was communicating underlying needs. Staff wanted to explore this and adopt a nurturing approach to better support children.</w:t>
            </w:r>
          </w:p>
          <w:p w:rsidR="005A5FBD" w:rsidRPr="009E24D5" w:rsidRDefault="008B5579" w:rsidP="001B1D6E">
            <w:pPr>
              <w:pStyle w:val="Default"/>
              <w:numPr>
                <w:ilvl w:val="0"/>
                <w:numId w:val="25"/>
              </w:numPr>
            </w:pPr>
            <w:r w:rsidRPr="009E24D5">
              <w:rPr>
                <w:sz w:val="22"/>
                <w:szCs w:val="22"/>
              </w:rPr>
              <w:t>An implementation team was formed which included the SMT; Lisa McFadden(Educational Psychologist); Carol Anne Crawford (CMO); John Niven (Trainee Educational Psychologist</w:t>
            </w:r>
            <w:r w:rsidRPr="009E24D5">
              <w:t>).</w:t>
            </w:r>
          </w:p>
          <w:p w:rsidR="005A5FBD" w:rsidRPr="009E24D5" w:rsidRDefault="008B5579" w:rsidP="001B1D6E">
            <w:pPr>
              <w:pStyle w:val="Default"/>
              <w:numPr>
                <w:ilvl w:val="0"/>
                <w:numId w:val="25"/>
              </w:numPr>
              <w:rPr>
                <w:sz w:val="22"/>
                <w:szCs w:val="22"/>
              </w:rPr>
            </w:pPr>
            <w:r w:rsidRPr="009E24D5">
              <w:rPr>
                <w:sz w:val="22"/>
                <w:szCs w:val="22"/>
              </w:rPr>
              <w:t>The SMT carried out a readiness questionnaire. From this questionnaire it was evident that we felt ready as a nursery to undertake this approach.</w:t>
            </w:r>
          </w:p>
          <w:p w:rsidR="005A5FBD" w:rsidRPr="009E24D5" w:rsidRDefault="008B5579" w:rsidP="001B1D6E">
            <w:pPr>
              <w:pStyle w:val="Default"/>
              <w:numPr>
                <w:ilvl w:val="0"/>
                <w:numId w:val="25"/>
              </w:numPr>
              <w:rPr>
                <w:sz w:val="22"/>
                <w:szCs w:val="22"/>
              </w:rPr>
            </w:pPr>
            <w:r w:rsidRPr="009E24D5">
              <w:rPr>
                <w:sz w:val="22"/>
                <w:szCs w:val="22"/>
              </w:rPr>
              <w:t xml:space="preserve">Staff completed the readiness questionnaire on their knowledge of nurture. The questionnaire gave us an initial baseline to measure staffs’ knowledge, their understanding of nurture and supported the identification of the nurture principle they wanted to focus on </w:t>
            </w:r>
            <w:r w:rsidRPr="009E24D5">
              <w:rPr>
                <w:i/>
                <w:iCs/>
                <w:sz w:val="22"/>
                <w:szCs w:val="22"/>
              </w:rPr>
              <w:t>(NP5-All Behaviour is Communication)</w:t>
            </w:r>
          </w:p>
          <w:p w:rsidR="005A5FBD" w:rsidRPr="009E24D5" w:rsidRDefault="008B5579" w:rsidP="001B1D6E">
            <w:pPr>
              <w:pStyle w:val="Default"/>
              <w:numPr>
                <w:ilvl w:val="0"/>
                <w:numId w:val="25"/>
              </w:numPr>
              <w:rPr>
                <w:sz w:val="22"/>
                <w:szCs w:val="22"/>
              </w:rPr>
            </w:pPr>
            <w:r w:rsidRPr="009E24D5">
              <w:rPr>
                <w:sz w:val="22"/>
                <w:szCs w:val="22"/>
              </w:rPr>
              <w:t xml:space="preserve">From the analysis we were able to see how ‘Applying Nurture as a Whole School </w:t>
            </w:r>
            <w:r w:rsidR="009E24D5" w:rsidRPr="009E24D5">
              <w:rPr>
                <w:sz w:val="22"/>
                <w:szCs w:val="22"/>
              </w:rPr>
              <w:t>Approach’ would</w:t>
            </w:r>
            <w:r w:rsidRPr="009E24D5">
              <w:rPr>
                <w:sz w:val="22"/>
                <w:szCs w:val="22"/>
              </w:rPr>
              <w:t xml:space="preserve"> be the ideal framework. It would provide us with a range of tools to triangulate our self-evaluation and support the implementation of nurturing approaches across the whole nursery.</w:t>
            </w:r>
          </w:p>
          <w:p w:rsidR="001B1D6E" w:rsidRDefault="008B5579" w:rsidP="001B1D6E">
            <w:pPr>
              <w:pStyle w:val="Default"/>
              <w:numPr>
                <w:ilvl w:val="0"/>
                <w:numId w:val="25"/>
              </w:numPr>
            </w:pPr>
            <w:r w:rsidRPr="009E24D5">
              <w:rPr>
                <w:sz w:val="22"/>
                <w:szCs w:val="22"/>
              </w:rPr>
              <w:t>The nursery engaged in a small scale piece of collaborative action enquiry last year with EP( Lisa) exploring outdoor learning. The aim was to measure the impact of outdoor play on children’s wellbeing</w:t>
            </w:r>
            <w:r w:rsidRPr="009E24D5">
              <w:t>.</w:t>
            </w:r>
          </w:p>
          <w:p w:rsidR="001B1D6E" w:rsidRPr="001B1D6E" w:rsidRDefault="001B1D6E" w:rsidP="001B1D6E">
            <w:pPr>
              <w:pStyle w:val="Default"/>
              <w:numPr>
                <w:ilvl w:val="0"/>
                <w:numId w:val="25"/>
              </w:numPr>
              <w:rPr>
                <w:sz w:val="22"/>
                <w:szCs w:val="22"/>
              </w:rPr>
            </w:pPr>
            <w:r w:rsidRPr="001B1D6E">
              <w:rPr>
                <w:sz w:val="22"/>
                <w:szCs w:val="22"/>
              </w:rPr>
              <w:t xml:space="preserve">All staff have engaged in the ‘Coping with Adversity’ modules. Additional training was delivered by Carol Anne Crawford, Health &amp; Wellbeing CMO. </w:t>
            </w:r>
          </w:p>
          <w:p w:rsidR="001B1D6E" w:rsidRPr="001B1D6E" w:rsidRDefault="001B1D6E" w:rsidP="001B1D6E">
            <w:pPr>
              <w:pStyle w:val="Default"/>
              <w:numPr>
                <w:ilvl w:val="0"/>
                <w:numId w:val="25"/>
              </w:numPr>
              <w:rPr>
                <w:sz w:val="22"/>
                <w:szCs w:val="22"/>
              </w:rPr>
            </w:pPr>
            <w:r w:rsidRPr="001B1D6E">
              <w:rPr>
                <w:sz w:val="22"/>
                <w:szCs w:val="22"/>
              </w:rPr>
              <w:t>Emotion Coaching (all staff)</w:t>
            </w:r>
          </w:p>
          <w:p w:rsidR="001B1D6E" w:rsidRPr="001B1D6E" w:rsidRDefault="001B1D6E" w:rsidP="001B1D6E">
            <w:pPr>
              <w:pStyle w:val="Default"/>
              <w:numPr>
                <w:ilvl w:val="0"/>
                <w:numId w:val="25"/>
              </w:numPr>
              <w:rPr>
                <w:sz w:val="22"/>
                <w:szCs w:val="22"/>
              </w:rPr>
            </w:pPr>
            <w:r w:rsidRPr="001B1D6E">
              <w:rPr>
                <w:sz w:val="22"/>
                <w:szCs w:val="22"/>
              </w:rPr>
              <w:t>Evaluations from this training informed</w:t>
            </w:r>
            <w:r>
              <w:rPr>
                <w:sz w:val="22"/>
                <w:szCs w:val="22"/>
              </w:rPr>
              <w:t xml:space="preserve"> us what further training staff felt would            </w:t>
            </w:r>
            <w:r w:rsidRPr="001B1D6E">
              <w:rPr>
                <w:sz w:val="22"/>
                <w:szCs w:val="22"/>
              </w:rPr>
              <w:t xml:space="preserve"> </w:t>
            </w:r>
            <w:r>
              <w:rPr>
                <w:sz w:val="22"/>
                <w:szCs w:val="22"/>
              </w:rPr>
              <w:t xml:space="preserve">         </w:t>
            </w:r>
            <w:r w:rsidRPr="001B1D6E">
              <w:rPr>
                <w:sz w:val="22"/>
                <w:szCs w:val="22"/>
              </w:rPr>
              <w:t>benefit their p</w:t>
            </w:r>
            <w:r w:rsidR="00F776C5">
              <w:rPr>
                <w:sz w:val="22"/>
                <w:szCs w:val="22"/>
              </w:rPr>
              <w:t>ersonal development including:</w:t>
            </w:r>
            <w:r w:rsidRPr="001B1D6E">
              <w:rPr>
                <w:sz w:val="22"/>
                <w:szCs w:val="22"/>
              </w:rPr>
              <w:t xml:space="preserve">     </w:t>
            </w:r>
          </w:p>
          <w:p w:rsidR="001B1D6E" w:rsidRPr="001B1D6E" w:rsidRDefault="001B1D6E" w:rsidP="001B1D6E">
            <w:pPr>
              <w:pStyle w:val="Default"/>
              <w:numPr>
                <w:ilvl w:val="0"/>
                <w:numId w:val="25"/>
              </w:numPr>
              <w:rPr>
                <w:sz w:val="22"/>
                <w:szCs w:val="22"/>
              </w:rPr>
            </w:pPr>
            <w:r w:rsidRPr="001B1D6E">
              <w:rPr>
                <w:sz w:val="22"/>
                <w:szCs w:val="22"/>
              </w:rPr>
              <w:t xml:space="preserve">       ‘Introduction to Mindfulness’ for all staff.</w:t>
            </w:r>
          </w:p>
          <w:p w:rsidR="001B1D6E" w:rsidRPr="001B1D6E" w:rsidRDefault="001B1D6E" w:rsidP="001B1D6E">
            <w:pPr>
              <w:pStyle w:val="Default"/>
              <w:numPr>
                <w:ilvl w:val="0"/>
                <w:numId w:val="25"/>
              </w:numPr>
              <w:rPr>
                <w:sz w:val="22"/>
                <w:szCs w:val="22"/>
              </w:rPr>
            </w:pPr>
            <w:r w:rsidRPr="001B1D6E">
              <w:rPr>
                <w:sz w:val="22"/>
                <w:szCs w:val="22"/>
              </w:rPr>
              <w:t>A Health &amp; Wellbeing Working Party has been established with a staff member from each bubbl</w:t>
            </w:r>
            <w:r w:rsidR="00E61C6D">
              <w:rPr>
                <w:sz w:val="22"/>
                <w:szCs w:val="22"/>
              </w:rPr>
              <w:t>e receiving additional training on :</w:t>
            </w:r>
          </w:p>
          <w:p w:rsidR="001B1D6E" w:rsidRPr="001B1D6E" w:rsidRDefault="001B1D6E" w:rsidP="001B1D6E">
            <w:pPr>
              <w:pStyle w:val="Default"/>
              <w:numPr>
                <w:ilvl w:val="0"/>
                <w:numId w:val="25"/>
              </w:numPr>
              <w:rPr>
                <w:sz w:val="22"/>
                <w:szCs w:val="22"/>
              </w:rPr>
            </w:pPr>
            <w:r w:rsidRPr="001B1D6E">
              <w:rPr>
                <w:sz w:val="22"/>
                <w:szCs w:val="22"/>
              </w:rPr>
              <w:t xml:space="preserve">Escalators and De-escalators </w:t>
            </w:r>
          </w:p>
          <w:p w:rsidR="001B1D6E" w:rsidRPr="001B1D6E" w:rsidRDefault="001B1D6E" w:rsidP="001B7654">
            <w:pPr>
              <w:pStyle w:val="Default"/>
              <w:numPr>
                <w:ilvl w:val="0"/>
                <w:numId w:val="25"/>
              </w:numPr>
              <w:rPr>
                <w:sz w:val="22"/>
                <w:szCs w:val="22"/>
              </w:rPr>
            </w:pPr>
            <w:r w:rsidRPr="001B1D6E">
              <w:rPr>
                <w:sz w:val="22"/>
                <w:szCs w:val="22"/>
              </w:rPr>
              <w:t xml:space="preserve">Self-Regulation </w:t>
            </w:r>
          </w:p>
          <w:p w:rsidR="001B1D6E" w:rsidRPr="001B1D6E" w:rsidRDefault="001B1D6E" w:rsidP="001B1D6E">
            <w:pPr>
              <w:pStyle w:val="Default"/>
              <w:numPr>
                <w:ilvl w:val="0"/>
                <w:numId w:val="25"/>
              </w:numPr>
              <w:rPr>
                <w:sz w:val="22"/>
                <w:szCs w:val="22"/>
              </w:rPr>
            </w:pPr>
            <w:r w:rsidRPr="001B1D6E">
              <w:rPr>
                <w:sz w:val="22"/>
                <w:szCs w:val="22"/>
              </w:rPr>
              <w:t xml:space="preserve">Trauma Informed Practice </w:t>
            </w:r>
          </w:p>
          <w:p w:rsidR="001B1D6E" w:rsidRPr="001B1D6E" w:rsidRDefault="001B1D6E" w:rsidP="001B1D6E">
            <w:pPr>
              <w:pStyle w:val="Default"/>
              <w:numPr>
                <w:ilvl w:val="0"/>
                <w:numId w:val="25"/>
              </w:numPr>
              <w:rPr>
                <w:sz w:val="22"/>
                <w:szCs w:val="22"/>
              </w:rPr>
            </w:pPr>
            <w:r w:rsidRPr="001B1D6E">
              <w:rPr>
                <w:sz w:val="22"/>
                <w:szCs w:val="22"/>
              </w:rPr>
              <w:t>In addition to training, the CMO has made a weekly visit to the centre to help support staff to embed the principles of Emotion Coaching.</w:t>
            </w:r>
          </w:p>
          <w:p w:rsidR="001B1D6E" w:rsidRPr="001B1D6E" w:rsidRDefault="001B1D6E" w:rsidP="001B1D6E">
            <w:pPr>
              <w:pStyle w:val="Default"/>
              <w:numPr>
                <w:ilvl w:val="0"/>
                <w:numId w:val="25"/>
              </w:numPr>
              <w:rPr>
                <w:sz w:val="22"/>
                <w:szCs w:val="22"/>
              </w:rPr>
            </w:pPr>
            <w:r w:rsidRPr="001B1D6E">
              <w:rPr>
                <w:sz w:val="22"/>
                <w:szCs w:val="22"/>
              </w:rPr>
              <w:t xml:space="preserve">The Emotion Coaching has also been delivered by the CMO to one set of    </w:t>
            </w:r>
          </w:p>
          <w:p w:rsidR="001B1D6E" w:rsidRPr="001B1D6E" w:rsidRDefault="001B1D6E" w:rsidP="001B1D6E">
            <w:pPr>
              <w:pStyle w:val="Default"/>
              <w:ind w:left="720"/>
              <w:rPr>
                <w:sz w:val="22"/>
                <w:szCs w:val="22"/>
              </w:rPr>
            </w:pPr>
            <w:r w:rsidRPr="001B1D6E">
              <w:rPr>
                <w:sz w:val="22"/>
                <w:szCs w:val="22"/>
              </w:rPr>
              <w:t>parents who had sought support for their two children</w:t>
            </w:r>
          </w:p>
          <w:p w:rsidR="001B1D6E" w:rsidRPr="001B1D6E" w:rsidRDefault="001B1D6E" w:rsidP="001B1D6E">
            <w:pPr>
              <w:pStyle w:val="Default"/>
              <w:rPr>
                <w:sz w:val="22"/>
                <w:szCs w:val="22"/>
              </w:rPr>
            </w:pPr>
          </w:p>
          <w:p w:rsidR="00D53938" w:rsidRDefault="00D53938" w:rsidP="009E24D5">
            <w:pPr>
              <w:pStyle w:val="Default"/>
              <w:rPr>
                <w:b/>
              </w:rPr>
            </w:pPr>
          </w:p>
          <w:p w:rsidR="009E24D5" w:rsidRDefault="009E24D5" w:rsidP="009E24D5">
            <w:pPr>
              <w:pStyle w:val="Default"/>
              <w:rPr>
                <w:b/>
              </w:rPr>
            </w:pPr>
            <w:r w:rsidRPr="009E24D5">
              <w:rPr>
                <w:b/>
              </w:rPr>
              <w:t>Impact:</w:t>
            </w:r>
            <w:r w:rsidR="008B5579" w:rsidRPr="009E24D5">
              <w:rPr>
                <w:b/>
              </w:rPr>
              <w:t xml:space="preserve"> </w:t>
            </w:r>
          </w:p>
          <w:p w:rsidR="005A5FBD" w:rsidRPr="009E24D5" w:rsidRDefault="008B5579" w:rsidP="001B1D6E">
            <w:pPr>
              <w:pStyle w:val="Default"/>
              <w:numPr>
                <w:ilvl w:val="0"/>
                <w:numId w:val="25"/>
              </w:numPr>
              <w:rPr>
                <w:b/>
              </w:rPr>
            </w:pPr>
            <w:r w:rsidRPr="009E24D5">
              <w:rPr>
                <w:sz w:val="22"/>
                <w:szCs w:val="22"/>
              </w:rPr>
              <w:t xml:space="preserve">All staff are aware that children’s behaviours are communicating an underlying need. </w:t>
            </w:r>
          </w:p>
          <w:p w:rsidR="005A5FBD" w:rsidRPr="009E24D5" w:rsidRDefault="008B5579" w:rsidP="001B1D6E">
            <w:pPr>
              <w:pStyle w:val="Default"/>
              <w:numPr>
                <w:ilvl w:val="0"/>
                <w:numId w:val="25"/>
              </w:numPr>
              <w:rPr>
                <w:sz w:val="22"/>
                <w:szCs w:val="22"/>
              </w:rPr>
            </w:pPr>
            <w:r w:rsidRPr="009E24D5">
              <w:rPr>
                <w:sz w:val="22"/>
                <w:szCs w:val="22"/>
              </w:rPr>
              <w:t>There is a better awareness around nurture and the importance of relationships and attachment.</w:t>
            </w:r>
          </w:p>
          <w:p w:rsidR="005A5FBD" w:rsidRPr="009E24D5" w:rsidRDefault="008B5579" w:rsidP="001B1D6E">
            <w:pPr>
              <w:pStyle w:val="Default"/>
              <w:numPr>
                <w:ilvl w:val="0"/>
                <w:numId w:val="25"/>
              </w:numPr>
              <w:rPr>
                <w:sz w:val="22"/>
                <w:szCs w:val="22"/>
              </w:rPr>
            </w:pPr>
            <w:r w:rsidRPr="009E24D5">
              <w:rPr>
                <w:sz w:val="22"/>
                <w:szCs w:val="22"/>
              </w:rPr>
              <w:t xml:space="preserve">Staff have strategies that they can use to support children during times of distress and before they reach crisis point. These strategies are being used by all </w:t>
            </w:r>
            <w:r w:rsidR="00E5484A" w:rsidRPr="009E24D5">
              <w:rPr>
                <w:sz w:val="22"/>
                <w:szCs w:val="22"/>
              </w:rPr>
              <w:t>staff.</w:t>
            </w:r>
          </w:p>
          <w:p w:rsidR="005A5FBD" w:rsidRDefault="008B5579" w:rsidP="001B1D6E">
            <w:pPr>
              <w:pStyle w:val="Default"/>
              <w:numPr>
                <w:ilvl w:val="0"/>
                <w:numId w:val="25"/>
              </w:numPr>
              <w:rPr>
                <w:sz w:val="22"/>
                <w:szCs w:val="22"/>
              </w:rPr>
            </w:pPr>
            <w:r w:rsidRPr="009E24D5">
              <w:rPr>
                <w:sz w:val="22"/>
                <w:szCs w:val="22"/>
              </w:rPr>
              <w:t>Staff have an increased awareness of how their body language and the language that they use can be crucial in how we support children’s well-being.</w:t>
            </w:r>
          </w:p>
          <w:p w:rsidR="009C0ABE" w:rsidRPr="00CB5207" w:rsidRDefault="009C0ABE" w:rsidP="006116C4">
            <w:pPr>
              <w:pStyle w:val="Default"/>
              <w:rPr>
                <w:sz w:val="22"/>
                <w:szCs w:val="22"/>
              </w:rPr>
            </w:pPr>
          </w:p>
          <w:p w:rsidR="00F22FA5" w:rsidRPr="00CB5207" w:rsidRDefault="00F22FA5" w:rsidP="005347B0">
            <w:pPr>
              <w:pStyle w:val="Default"/>
              <w:rPr>
                <w:sz w:val="22"/>
                <w:szCs w:val="22"/>
              </w:rPr>
            </w:pPr>
          </w:p>
        </w:tc>
      </w:tr>
      <w:tr w:rsidR="00F22FA5" w:rsidRPr="00F22FA5" w:rsidTr="007401A3">
        <w:tc>
          <w:tcPr>
            <w:tcW w:w="9305" w:type="dxa"/>
            <w:gridSpan w:val="2"/>
          </w:tcPr>
          <w:p w:rsidR="00D54CBE" w:rsidRPr="00A52A13" w:rsidRDefault="00F22FA5" w:rsidP="00F22FA5">
            <w:pPr>
              <w:rPr>
                <w:rFonts w:ascii="Arial" w:hAnsi="Arial" w:cs="Arial"/>
                <w:b/>
              </w:rPr>
            </w:pPr>
            <w:r w:rsidRPr="00A52A13">
              <w:rPr>
                <w:rFonts w:ascii="Arial" w:hAnsi="Arial" w:cs="Arial"/>
                <w:b/>
              </w:rPr>
              <w:t>Next Steps:</w:t>
            </w:r>
            <w:r w:rsidR="004E38E4" w:rsidRPr="00A52A13">
              <w:rPr>
                <w:rFonts w:ascii="Arial" w:hAnsi="Arial" w:cs="Arial"/>
                <w:b/>
              </w:rPr>
              <w:t xml:space="preserve"> </w:t>
            </w:r>
          </w:p>
          <w:p w:rsidR="00F22FA5" w:rsidRPr="00E87386" w:rsidRDefault="00F22FA5" w:rsidP="001F639B">
            <w:pPr>
              <w:pStyle w:val="ListParagraph"/>
              <w:rPr>
                <w:rFonts w:ascii="Arial" w:hAnsi="Arial" w:cs="Arial"/>
              </w:rPr>
            </w:pPr>
          </w:p>
          <w:p w:rsidR="009E24D5" w:rsidRPr="00E87386" w:rsidRDefault="009E24D5" w:rsidP="00E5484A">
            <w:pPr>
              <w:pStyle w:val="ListParagraph"/>
              <w:numPr>
                <w:ilvl w:val="0"/>
                <w:numId w:val="30"/>
              </w:numPr>
              <w:rPr>
                <w:rFonts w:ascii="Arial" w:hAnsi="Arial" w:cs="Arial"/>
              </w:rPr>
            </w:pPr>
            <w:r w:rsidRPr="00E87386">
              <w:rPr>
                <w:rFonts w:ascii="Arial" w:hAnsi="Arial" w:cs="Arial"/>
              </w:rPr>
              <w:t>We would be looking to facilitate further coaching and modelling opportunities for staff to embed strategies to support nurture principles</w:t>
            </w:r>
            <w:r w:rsidRPr="00E87386">
              <w:rPr>
                <w:rFonts w:eastAsiaTheme="minorEastAsia" w:hAnsi="Lucida Sans Unicode"/>
                <w:color w:val="000000" w:themeColor="text1"/>
                <w:kern w:val="24"/>
                <w:lang w:eastAsia="en-GB"/>
              </w:rPr>
              <w:t xml:space="preserve"> </w:t>
            </w:r>
          </w:p>
          <w:p w:rsidR="005A5FBD" w:rsidRPr="00E87386" w:rsidRDefault="008B5579" w:rsidP="00E5484A">
            <w:pPr>
              <w:pStyle w:val="ListParagraph"/>
              <w:numPr>
                <w:ilvl w:val="0"/>
                <w:numId w:val="30"/>
              </w:numPr>
              <w:rPr>
                <w:rFonts w:ascii="Arial" w:hAnsi="Arial" w:cs="Arial"/>
              </w:rPr>
            </w:pPr>
            <w:r w:rsidRPr="00E87386">
              <w:rPr>
                <w:rFonts w:ascii="Arial" w:hAnsi="Arial" w:cs="Arial"/>
              </w:rPr>
              <w:t>We will look to further explore what makes how staff can attune to children.</w:t>
            </w:r>
          </w:p>
          <w:p w:rsidR="005A5FBD" w:rsidRPr="00E87386" w:rsidRDefault="008B5579" w:rsidP="00E5484A">
            <w:pPr>
              <w:pStyle w:val="ListParagraph"/>
              <w:numPr>
                <w:ilvl w:val="0"/>
                <w:numId w:val="30"/>
              </w:numPr>
              <w:rPr>
                <w:rFonts w:ascii="Arial" w:hAnsi="Arial" w:cs="Arial"/>
              </w:rPr>
            </w:pPr>
            <w:r w:rsidRPr="00E87386">
              <w:rPr>
                <w:rFonts w:ascii="Arial" w:hAnsi="Arial" w:cs="Arial"/>
              </w:rPr>
              <w:t>We will look to adapt our 5 for the Hive programme to include opportunities for childr</w:t>
            </w:r>
            <w:r w:rsidR="009E24D5" w:rsidRPr="00E87386">
              <w:rPr>
                <w:rFonts w:ascii="Arial" w:hAnsi="Arial" w:cs="Arial"/>
              </w:rPr>
              <w:t>en to</w:t>
            </w:r>
            <w:r w:rsidRPr="00E87386">
              <w:rPr>
                <w:rFonts w:ascii="Arial" w:hAnsi="Arial" w:cs="Arial"/>
              </w:rPr>
              <w:t xml:space="preserve"> explore and express their feelings.</w:t>
            </w:r>
          </w:p>
          <w:p w:rsidR="001F639B" w:rsidRDefault="00E87386" w:rsidP="00E5484A">
            <w:pPr>
              <w:pStyle w:val="ListParagraph"/>
              <w:numPr>
                <w:ilvl w:val="0"/>
                <w:numId w:val="30"/>
              </w:numPr>
              <w:rPr>
                <w:rFonts w:ascii="Arial" w:hAnsi="Arial" w:cs="Arial"/>
              </w:rPr>
            </w:pPr>
            <w:r w:rsidRPr="00E87386">
              <w:rPr>
                <w:rFonts w:ascii="Arial" w:hAnsi="Arial" w:cs="Arial"/>
              </w:rPr>
              <w:t>Moving forward the next nurture principle we would like to implement within our setting would be Nurture Principle 2 ‘</w:t>
            </w:r>
            <w:r w:rsidRPr="00E87386">
              <w:rPr>
                <w:rFonts w:ascii="Arial" w:hAnsi="Arial" w:cs="Arial"/>
                <w:i/>
              </w:rPr>
              <w:t>The establishment offers a safe base.</w:t>
            </w:r>
            <w:r w:rsidRPr="00E87386">
              <w:rPr>
                <w:rFonts w:ascii="Arial" w:hAnsi="Arial" w:cs="Arial"/>
              </w:rPr>
              <w:t xml:space="preserve"> This </w:t>
            </w:r>
            <w:r w:rsidR="00805A0F">
              <w:rPr>
                <w:rFonts w:ascii="Arial" w:hAnsi="Arial" w:cs="Arial"/>
              </w:rPr>
              <w:t xml:space="preserve">will </w:t>
            </w:r>
            <w:r w:rsidRPr="00E87386">
              <w:rPr>
                <w:rFonts w:ascii="Arial" w:hAnsi="Arial" w:cs="Arial"/>
              </w:rPr>
              <w:t>explore how the learning environment is important in c</w:t>
            </w:r>
            <w:r>
              <w:rPr>
                <w:rFonts w:ascii="Arial" w:hAnsi="Arial" w:cs="Arial"/>
              </w:rPr>
              <w:t xml:space="preserve">ontaining anxiety and how </w:t>
            </w:r>
            <w:r w:rsidR="00805A0F">
              <w:rPr>
                <w:rFonts w:ascii="Arial" w:hAnsi="Arial" w:cs="Arial"/>
              </w:rPr>
              <w:t xml:space="preserve">well </w:t>
            </w:r>
            <w:r w:rsidR="00805A0F" w:rsidRPr="00E87386">
              <w:rPr>
                <w:rFonts w:ascii="Arial" w:hAnsi="Arial" w:cs="Arial"/>
              </w:rPr>
              <w:t>we</w:t>
            </w:r>
            <w:r w:rsidRPr="00E87386">
              <w:rPr>
                <w:rFonts w:ascii="Arial" w:hAnsi="Arial" w:cs="Arial"/>
              </w:rPr>
              <w:t xml:space="preserve"> use all our areas to allow structure and predictability. We will ackno</w:t>
            </w:r>
            <w:r>
              <w:rPr>
                <w:rFonts w:ascii="Arial" w:hAnsi="Arial" w:cs="Arial"/>
              </w:rPr>
              <w:t>w</w:t>
            </w:r>
            <w:r w:rsidRPr="00E87386">
              <w:rPr>
                <w:rFonts w:ascii="Arial" w:hAnsi="Arial" w:cs="Arial"/>
              </w:rPr>
              <w:t>ledge that a secure base will require a pro-active and consistent approach</w:t>
            </w:r>
            <w:r w:rsidR="001B1D6E">
              <w:rPr>
                <w:rFonts w:ascii="Arial" w:hAnsi="Arial" w:cs="Arial"/>
              </w:rPr>
              <w:t>.</w:t>
            </w:r>
          </w:p>
          <w:p w:rsidR="00E5484A" w:rsidRPr="00A916B8" w:rsidRDefault="00805A0F" w:rsidP="00E5484A">
            <w:pPr>
              <w:pStyle w:val="ListParagraph"/>
              <w:numPr>
                <w:ilvl w:val="0"/>
                <w:numId w:val="30"/>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 xml:space="preserve">Our working group will model and support staff and further </w:t>
            </w:r>
            <w:r w:rsidR="00E5484A">
              <w:rPr>
                <w:rFonts w:ascii="Arial" w:eastAsia="Times New Roman" w:hAnsi="Arial" w:cs="Arial"/>
                <w:lang w:eastAsia="en-GB"/>
              </w:rPr>
              <w:t>explore how staff can attune to children and support them in times of distress.</w:t>
            </w:r>
          </w:p>
          <w:p w:rsidR="001F639B" w:rsidRPr="00F776C5" w:rsidRDefault="00E5484A" w:rsidP="00F776C5">
            <w:pPr>
              <w:pStyle w:val="ListParagraph"/>
              <w:numPr>
                <w:ilvl w:val="0"/>
                <w:numId w:val="30"/>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Staff will continue to support children’s behaviour using strategies and approaches to build emotional wellbeing and resilience</w:t>
            </w:r>
            <w:r w:rsidR="00F776C5">
              <w:rPr>
                <w:rFonts w:ascii="Arial" w:eastAsia="Times New Roman" w:hAnsi="Arial" w:cs="Arial"/>
                <w:lang w:eastAsia="en-GB"/>
              </w:rPr>
              <w:t>.</w:t>
            </w:r>
          </w:p>
          <w:p w:rsidR="001F639B" w:rsidRPr="00380EC7" w:rsidRDefault="001F639B" w:rsidP="00380EC7">
            <w:pPr>
              <w:rPr>
                <w:rFonts w:ascii="Arial" w:hAnsi="Arial" w:cs="Arial"/>
                <w:sz w:val="24"/>
                <w:szCs w:val="24"/>
              </w:rPr>
            </w:pPr>
          </w:p>
          <w:p w:rsidR="00380EC7" w:rsidRPr="00805A0F" w:rsidRDefault="00380EC7" w:rsidP="00805A0F">
            <w:pPr>
              <w:rPr>
                <w:rFonts w:ascii="Arial" w:hAnsi="Arial" w:cs="Arial"/>
                <w:sz w:val="24"/>
                <w:szCs w:val="24"/>
              </w:rPr>
            </w:pPr>
          </w:p>
        </w:tc>
      </w:tr>
    </w:tbl>
    <w:p w:rsidR="00380EC7" w:rsidRDefault="00380EC7" w:rsidP="002B51C9">
      <w:pPr>
        <w:rPr>
          <w:rFonts w:ascii="Arial" w:hAnsi="Arial" w:cs="Arial"/>
          <w:b/>
          <w:sz w:val="24"/>
          <w:szCs w:val="24"/>
        </w:rPr>
      </w:pPr>
    </w:p>
    <w:p w:rsidR="00F776C5" w:rsidRDefault="00F776C5" w:rsidP="002B51C9">
      <w:pPr>
        <w:rPr>
          <w:rFonts w:ascii="Arial" w:hAnsi="Arial" w:cs="Arial"/>
          <w:b/>
          <w:sz w:val="24"/>
          <w:szCs w:val="24"/>
        </w:rPr>
      </w:pPr>
    </w:p>
    <w:p w:rsidR="00F776C5" w:rsidRDefault="00F776C5" w:rsidP="002B51C9">
      <w:pPr>
        <w:rPr>
          <w:rFonts w:ascii="Arial" w:hAnsi="Arial" w:cs="Arial"/>
          <w:b/>
          <w:sz w:val="24"/>
          <w:szCs w:val="24"/>
        </w:rPr>
      </w:pPr>
    </w:p>
    <w:p w:rsidR="00530E6B" w:rsidRPr="005C2E67" w:rsidRDefault="00530E6B" w:rsidP="002B51C9">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2B51C9" w:rsidRPr="00F22FA5" w:rsidTr="00CB5207">
        <w:tc>
          <w:tcPr>
            <w:tcW w:w="9016" w:type="dxa"/>
            <w:gridSpan w:val="2"/>
          </w:tcPr>
          <w:p w:rsidR="002B51C9" w:rsidRPr="00D66594" w:rsidRDefault="00521046" w:rsidP="00A52A13">
            <w:pPr>
              <w:pStyle w:val="Default"/>
              <w:rPr>
                <w:bCs/>
                <w:color w:val="auto"/>
                <w:sz w:val="22"/>
                <w:szCs w:val="22"/>
              </w:rPr>
            </w:pPr>
            <w:r w:rsidRPr="00A52A13">
              <w:rPr>
                <w:bCs/>
                <w:sz w:val="22"/>
                <w:szCs w:val="22"/>
              </w:rPr>
              <w:t>Establishment</w:t>
            </w:r>
            <w:r w:rsidR="002B51C9" w:rsidRPr="00A52A13">
              <w:rPr>
                <w:bCs/>
                <w:sz w:val="22"/>
                <w:szCs w:val="22"/>
              </w:rPr>
              <w:t xml:space="preserve"> priority 2: </w:t>
            </w:r>
            <w:r w:rsidR="00A52A13" w:rsidRPr="00D66594">
              <w:rPr>
                <w:bCs/>
                <w:color w:val="auto"/>
                <w:sz w:val="22"/>
                <w:szCs w:val="22"/>
              </w:rPr>
              <w:t>Improvement in attainment, particularly.</w:t>
            </w:r>
            <w:r w:rsidR="00D66594" w:rsidRPr="00D66594">
              <w:rPr>
                <w:bCs/>
                <w:color w:val="auto"/>
                <w:sz w:val="22"/>
                <w:szCs w:val="22"/>
              </w:rPr>
              <w:t xml:space="preserve"> </w:t>
            </w:r>
            <w:r w:rsidR="0024408F" w:rsidRPr="00D66594">
              <w:rPr>
                <w:bCs/>
                <w:color w:val="auto"/>
                <w:sz w:val="22"/>
                <w:szCs w:val="22"/>
              </w:rPr>
              <w:t>literacy and numeracy</w:t>
            </w:r>
            <w:r w:rsidR="00A52A13" w:rsidRPr="00D66594">
              <w:rPr>
                <w:bCs/>
                <w:color w:val="auto"/>
                <w:sz w:val="22"/>
                <w:szCs w:val="22"/>
              </w:rPr>
              <w:t xml:space="preserve"> Focus on recovery planning from Augu</w:t>
            </w:r>
            <w:r w:rsidR="00D66594" w:rsidRPr="00D66594">
              <w:rPr>
                <w:bCs/>
                <w:color w:val="auto"/>
                <w:sz w:val="22"/>
                <w:szCs w:val="22"/>
              </w:rPr>
              <w:t>st 2020</w:t>
            </w:r>
          </w:p>
          <w:p w:rsidR="00A52A13" w:rsidRPr="00A52A13" w:rsidRDefault="00A52A13" w:rsidP="00A52A13">
            <w:pPr>
              <w:pStyle w:val="Default"/>
              <w:rPr>
                <w:sz w:val="22"/>
                <w:szCs w:val="22"/>
              </w:rPr>
            </w:pPr>
          </w:p>
        </w:tc>
      </w:tr>
      <w:tr w:rsidR="002B51C9" w:rsidRPr="00F22FA5" w:rsidTr="00CB5207">
        <w:trPr>
          <w:trHeight w:val="1868"/>
        </w:trPr>
        <w:tc>
          <w:tcPr>
            <w:tcW w:w="4508" w:type="dxa"/>
          </w:tcPr>
          <w:p w:rsidR="002B51C9" w:rsidRPr="00A52A13" w:rsidRDefault="002B51C9" w:rsidP="00CB5207">
            <w:pPr>
              <w:pStyle w:val="Default"/>
              <w:rPr>
                <w:sz w:val="22"/>
                <w:szCs w:val="22"/>
                <w:u w:val="single"/>
              </w:rPr>
            </w:pPr>
            <w:r w:rsidRPr="00A52A13">
              <w:rPr>
                <w:sz w:val="22"/>
                <w:szCs w:val="22"/>
                <w:u w:val="single"/>
              </w:rPr>
              <w:t xml:space="preserve">NIF Priority </w:t>
            </w:r>
          </w:p>
          <w:sdt>
            <w:sdtPr>
              <w:rPr>
                <w:sz w:val="22"/>
                <w:szCs w:val="22"/>
              </w:rPr>
              <w:alias w:val="NIF"/>
              <w:tag w:val="NIF"/>
              <w:id w:val="1911415356"/>
              <w:placeholder>
                <w:docPart w:val="1906D14CC85E4A14A0CD767C67DE1C3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Please refer to QI 3.3 Creativity, skills for life and learning and digital skills)" w:value="Improvement in employability skills and sustained positive school leaver destinations for all young people (Please refer to QI 3.3 Creativity, skills for life and learning and digital skills)"/>
              </w:dropDownList>
            </w:sdtPr>
            <w:sdtEndPr/>
            <w:sdtContent>
              <w:p w:rsidR="003E3691" w:rsidRPr="00A52A13" w:rsidRDefault="003E3691" w:rsidP="003E3691">
                <w:pPr>
                  <w:pStyle w:val="Default"/>
                  <w:rPr>
                    <w:rFonts w:asciiTheme="minorHAnsi" w:hAnsiTheme="minorHAnsi" w:cstheme="minorBidi"/>
                    <w:color w:val="auto"/>
                    <w:sz w:val="22"/>
                    <w:szCs w:val="22"/>
                  </w:rPr>
                </w:pPr>
                <w:r w:rsidRPr="00A52A13">
                  <w:rPr>
                    <w:sz w:val="22"/>
                    <w:szCs w:val="22"/>
                  </w:rPr>
                  <w:t>Improvements in attainment, particularly  in literacy and numeracy</w:t>
                </w:r>
              </w:p>
            </w:sdtContent>
          </w:sdt>
          <w:p w:rsidR="002B51C9" w:rsidRPr="00A52A13" w:rsidRDefault="002B51C9" w:rsidP="00CB5207">
            <w:pPr>
              <w:pStyle w:val="Default"/>
              <w:rPr>
                <w:sz w:val="22"/>
                <w:szCs w:val="22"/>
                <w:u w:val="single"/>
              </w:rPr>
            </w:pPr>
            <w:r w:rsidRPr="00A52A13">
              <w:rPr>
                <w:sz w:val="22"/>
                <w:szCs w:val="22"/>
                <w:u w:val="single"/>
              </w:rPr>
              <w:t xml:space="preserve">NIF Driver </w:t>
            </w:r>
          </w:p>
          <w:sdt>
            <w:sdtPr>
              <w:rPr>
                <w:sz w:val="22"/>
                <w:szCs w:val="22"/>
              </w:rPr>
              <w:alias w:val="NIF Drivers"/>
              <w:tag w:val="NIF Drivers"/>
              <w:id w:val="-550772840"/>
              <w:placeholder>
                <w:docPart w:val="80A3D41BD3CF4CECA0332C08EFF41E3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A52A13" w:rsidRDefault="00AB490F" w:rsidP="00CB5207">
                <w:pPr>
                  <w:pStyle w:val="Default"/>
                  <w:rPr>
                    <w:rFonts w:asciiTheme="minorHAnsi" w:hAnsiTheme="minorHAnsi" w:cstheme="minorBidi"/>
                    <w:color w:val="auto"/>
                    <w:sz w:val="22"/>
                    <w:szCs w:val="22"/>
                  </w:rPr>
                </w:pPr>
                <w:r w:rsidRPr="00A52A13">
                  <w:rPr>
                    <w:sz w:val="22"/>
                    <w:szCs w:val="22"/>
                  </w:rPr>
                  <w:t>Assessment of children's progress</w:t>
                </w:r>
              </w:p>
            </w:sdtContent>
          </w:sdt>
          <w:sdt>
            <w:sdtPr>
              <w:rPr>
                <w:sz w:val="22"/>
                <w:szCs w:val="22"/>
              </w:rPr>
              <w:alias w:val="NIF Drivers"/>
              <w:tag w:val="NIF Drivers"/>
              <w:id w:val="664216329"/>
              <w:placeholder>
                <w:docPart w:val="DFDFC23D519B4BFC90CEDDD1BF4C256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A52A13" w:rsidRDefault="00AB490F" w:rsidP="00CB5207">
                <w:pPr>
                  <w:pStyle w:val="Default"/>
                  <w:rPr>
                    <w:sz w:val="22"/>
                    <w:szCs w:val="22"/>
                    <w:u w:val="single"/>
                  </w:rPr>
                </w:pPr>
                <w:r w:rsidRPr="00A52A13">
                  <w:rPr>
                    <w:sz w:val="22"/>
                    <w:szCs w:val="22"/>
                  </w:rPr>
                  <w:t>School Improvement</w:t>
                </w:r>
              </w:p>
            </w:sdtContent>
          </w:sdt>
        </w:tc>
        <w:tc>
          <w:tcPr>
            <w:tcW w:w="4508" w:type="dxa"/>
          </w:tcPr>
          <w:p w:rsidR="000A51F0" w:rsidRPr="00A52A13" w:rsidRDefault="003E3691" w:rsidP="000A51F0">
            <w:pPr>
              <w:pStyle w:val="Default"/>
              <w:rPr>
                <w:sz w:val="22"/>
                <w:szCs w:val="22"/>
                <w:u w:val="single"/>
              </w:rPr>
            </w:pPr>
            <w:r w:rsidRPr="00A52A13">
              <w:rPr>
                <w:sz w:val="22"/>
                <w:szCs w:val="22"/>
                <w:u w:val="single"/>
              </w:rPr>
              <w:t>HGIO</w:t>
            </w:r>
            <w:r w:rsidR="000A51F0" w:rsidRPr="00A52A13">
              <w:rPr>
                <w:sz w:val="22"/>
                <w:szCs w:val="22"/>
                <w:u w:val="single"/>
              </w:rPr>
              <w:t xml:space="preserve">ELC? QIs </w:t>
            </w:r>
          </w:p>
          <w:sdt>
            <w:sdtPr>
              <w:rPr>
                <w:sz w:val="22"/>
                <w:szCs w:val="22"/>
              </w:rPr>
              <w:alias w:val="HGIOELC?"/>
              <w:tag w:val="HGIOELC?"/>
              <w:id w:val="-2138252442"/>
              <w:placeholder>
                <w:docPart w:val="C3F91307666745EE817004F2CC8E562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A52A13" w:rsidRDefault="00A52A13" w:rsidP="000A51F0">
                <w:pPr>
                  <w:pStyle w:val="Default"/>
                  <w:rPr>
                    <w:color w:val="auto"/>
                    <w:sz w:val="22"/>
                    <w:szCs w:val="22"/>
                  </w:rPr>
                </w:pPr>
                <w:r w:rsidRPr="00A52A13">
                  <w:rPr>
                    <w:sz w:val="22"/>
                    <w:szCs w:val="22"/>
                  </w:rPr>
                  <w:t>3.2 Securing Children's progress</w:t>
                </w:r>
              </w:p>
            </w:sdtContent>
          </w:sdt>
          <w:sdt>
            <w:sdtPr>
              <w:rPr>
                <w:sz w:val="22"/>
                <w:szCs w:val="22"/>
              </w:rPr>
              <w:alias w:val="HGIOELC?"/>
              <w:tag w:val="HGIOELC?"/>
              <w:id w:val="932793017"/>
              <w:placeholder>
                <w:docPart w:val="B368806C73454E99884093C66423D8E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A52A13" w:rsidRDefault="00A52A13" w:rsidP="000A51F0">
                <w:pPr>
                  <w:pStyle w:val="Default"/>
                  <w:rPr>
                    <w:sz w:val="22"/>
                    <w:szCs w:val="22"/>
                  </w:rPr>
                </w:pPr>
                <w:r w:rsidRPr="00A52A13">
                  <w:rPr>
                    <w:sz w:val="22"/>
                    <w:szCs w:val="22"/>
                  </w:rPr>
                  <w:t>2.2 Curriculum</w:t>
                </w:r>
              </w:p>
            </w:sdtContent>
          </w:sdt>
          <w:sdt>
            <w:sdtPr>
              <w:rPr>
                <w:sz w:val="22"/>
                <w:szCs w:val="22"/>
              </w:rPr>
              <w:alias w:val="HGIOELC?"/>
              <w:tag w:val="HGIOELC?"/>
              <w:id w:val="-518770313"/>
              <w:placeholder>
                <w:docPart w:val="897792CE19B34CF18C82D1A401CCCF3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A52A13" w:rsidRDefault="00A52A13" w:rsidP="000A51F0">
                <w:pPr>
                  <w:pStyle w:val="Default"/>
                  <w:rPr>
                    <w:sz w:val="22"/>
                    <w:szCs w:val="22"/>
                  </w:rPr>
                </w:pPr>
                <w:r w:rsidRPr="00A52A13">
                  <w:rPr>
                    <w:sz w:val="22"/>
                    <w:szCs w:val="22"/>
                  </w:rPr>
                  <w:t>2.3 Learning, teaching and assessment</w:t>
                </w:r>
              </w:p>
            </w:sdtContent>
          </w:sdt>
          <w:p w:rsidR="002B51C9" w:rsidRPr="00A52A13" w:rsidRDefault="000A51F0" w:rsidP="000A51F0">
            <w:pPr>
              <w:pStyle w:val="Default"/>
              <w:rPr>
                <w:sz w:val="22"/>
                <w:szCs w:val="22"/>
                <w:u w:val="single"/>
              </w:rPr>
            </w:pPr>
            <w:r w:rsidRPr="00A52A13">
              <w:rPr>
                <w:sz w:val="22"/>
                <w:szCs w:val="22"/>
                <w:u w:val="single"/>
              </w:rPr>
              <w:t xml:space="preserve"> </w:t>
            </w:r>
          </w:p>
          <w:p w:rsidR="002B51C9" w:rsidRPr="00A52A13" w:rsidRDefault="002B51C9" w:rsidP="00CB5207">
            <w:pPr>
              <w:rPr>
                <w:rFonts w:ascii="Arial" w:hAnsi="Arial" w:cs="Arial"/>
                <w:i/>
              </w:rPr>
            </w:pPr>
          </w:p>
        </w:tc>
      </w:tr>
      <w:tr w:rsidR="002B51C9" w:rsidRPr="00F22FA5" w:rsidTr="00CB5207">
        <w:tc>
          <w:tcPr>
            <w:tcW w:w="9016" w:type="dxa"/>
            <w:gridSpan w:val="2"/>
          </w:tcPr>
          <w:p w:rsidR="002B51C9" w:rsidRPr="00BA23D3" w:rsidRDefault="002B51C9" w:rsidP="00BA4BF6">
            <w:pPr>
              <w:pStyle w:val="Default"/>
              <w:rPr>
                <w:b/>
                <w:sz w:val="22"/>
                <w:szCs w:val="22"/>
              </w:rPr>
            </w:pPr>
            <w:r w:rsidRPr="00BA23D3">
              <w:rPr>
                <w:b/>
                <w:sz w:val="22"/>
                <w:szCs w:val="22"/>
              </w:rPr>
              <w:t xml:space="preserve">Strategies, progress and impact: </w:t>
            </w:r>
          </w:p>
          <w:p w:rsidR="00F246BA" w:rsidRPr="00BA23D3" w:rsidRDefault="00F246BA" w:rsidP="00BA4BF6">
            <w:pPr>
              <w:pStyle w:val="Default"/>
              <w:rPr>
                <w:b/>
                <w:sz w:val="22"/>
                <w:szCs w:val="22"/>
              </w:rPr>
            </w:pPr>
          </w:p>
          <w:p w:rsidR="00F246BA" w:rsidRPr="00F246BA" w:rsidRDefault="00F246BA" w:rsidP="00BA4BF6">
            <w:pPr>
              <w:pStyle w:val="Default"/>
              <w:rPr>
                <w:b/>
                <w:sz w:val="22"/>
                <w:szCs w:val="22"/>
              </w:rPr>
            </w:pPr>
            <w:r w:rsidRPr="00F246BA">
              <w:rPr>
                <w:b/>
                <w:sz w:val="22"/>
                <w:szCs w:val="22"/>
              </w:rPr>
              <w:t>Blended Learning</w:t>
            </w:r>
          </w:p>
          <w:p w:rsidR="00F246BA" w:rsidRPr="00F246BA" w:rsidRDefault="00F246BA" w:rsidP="00F246BA">
            <w:pPr>
              <w:spacing w:before="100" w:beforeAutospacing="1" w:after="100" w:afterAutospacing="1"/>
              <w:rPr>
                <w:rFonts w:ascii="Arial" w:hAnsi="Arial" w:cs="Arial"/>
              </w:rPr>
            </w:pPr>
            <w:r w:rsidRPr="00F246BA">
              <w:rPr>
                <w:rFonts w:ascii="Arial" w:hAnsi="Arial" w:cs="Arial"/>
              </w:rPr>
              <w:t>What our remote learni</w:t>
            </w:r>
            <w:r w:rsidR="00F776C5">
              <w:rPr>
                <w:rFonts w:ascii="Arial" w:hAnsi="Arial" w:cs="Arial"/>
              </w:rPr>
              <w:t>ng looked like for our children?</w:t>
            </w:r>
          </w:p>
          <w:p w:rsidR="00F246BA" w:rsidRPr="00F246BA" w:rsidRDefault="00F246BA" w:rsidP="00F246BA">
            <w:pPr>
              <w:pStyle w:val="ListParagraph"/>
              <w:numPr>
                <w:ilvl w:val="0"/>
                <w:numId w:val="14"/>
              </w:numPr>
              <w:spacing w:before="100" w:beforeAutospacing="1" w:after="100" w:afterAutospacing="1"/>
              <w:rPr>
                <w:rFonts w:ascii="Arial" w:hAnsi="Arial" w:cs="Arial"/>
                <w:b/>
              </w:rPr>
            </w:pPr>
            <w:r w:rsidRPr="00F246BA">
              <w:rPr>
                <w:rFonts w:ascii="Arial" w:hAnsi="Arial" w:cs="Arial"/>
              </w:rPr>
              <w:t>Learning opportunities were shared with learners and their families on our website twitter feeds and emails.</w:t>
            </w:r>
          </w:p>
          <w:p w:rsidR="00F246BA" w:rsidRPr="00F246BA" w:rsidRDefault="00F246BA" w:rsidP="00F246BA">
            <w:pPr>
              <w:pStyle w:val="ListParagraph"/>
              <w:numPr>
                <w:ilvl w:val="0"/>
                <w:numId w:val="14"/>
              </w:numPr>
              <w:spacing w:before="100" w:beforeAutospacing="1" w:after="100" w:afterAutospacing="1"/>
              <w:rPr>
                <w:rFonts w:ascii="Arial" w:hAnsi="Arial" w:cs="Arial"/>
                <w:b/>
              </w:rPr>
            </w:pPr>
            <w:r w:rsidRPr="00F246BA">
              <w:rPr>
                <w:rFonts w:ascii="Arial" w:hAnsi="Arial" w:cs="Arial"/>
              </w:rPr>
              <w:t>Pre-recorded videos by Binnie Street staff ,additional support materials and r</w:t>
            </w:r>
            <w:r>
              <w:rPr>
                <w:rFonts w:ascii="Arial" w:hAnsi="Arial" w:cs="Arial"/>
              </w:rPr>
              <w:t xml:space="preserve">elevant follow up activities were available </w:t>
            </w:r>
            <w:r w:rsidRPr="00F246BA">
              <w:rPr>
                <w:rFonts w:ascii="Arial" w:hAnsi="Arial" w:cs="Arial"/>
              </w:rPr>
              <w:t>enhance the learning experience</w:t>
            </w:r>
          </w:p>
          <w:p w:rsidR="00F246BA" w:rsidRPr="00F246BA" w:rsidRDefault="00F246BA" w:rsidP="00F246BA">
            <w:pPr>
              <w:pStyle w:val="ListParagraph"/>
              <w:numPr>
                <w:ilvl w:val="0"/>
                <w:numId w:val="14"/>
              </w:numPr>
              <w:spacing w:before="100" w:beforeAutospacing="1" w:after="100" w:afterAutospacing="1"/>
              <w:rPr>
                <w:rFonts w:ascii="Arial" w:hAnsi="Arial" w:cs="Arial"/>
                <w:b/>
              </w:rPr>
            </w:pPr>
            <w:r w:rsidRPr="00F246BA">
              <w:rPr>
                <w:rFonts w:ascii="Arial" w:hAnsi="Arial" w:cs="Arial"/>
              </w:rPr>
              <w:t>C</w:t>
            </w:r>
            <w:r>
              <w:rPr>
                <w:rFonts w:ascii="Arial" w:hAnsi="Arial" w:cs="Arial"/>
              </w:rPr>
              <w:t xml:space="preserve">opies of home learning packs were made available as </w:t>
            </w:r>
            <w:r w:rsidRPr="00F246BA">
              <w:rPr>
                <w:rFonts w:ascii="Arial" w:hAnsi="Arial" w:cs="Arial"/>
              </w:rPr>
              <w:t>part of the remote learning offer</w:t>
            </w:r>
          </w:p>
          <w:p w:rsidR="00F246BA" w:rsidRPr="00F246BA" w:rsidRDefault="00F246BA" w:rsidP="00F246BA">
            <w:pPr>
              <w:pStyle w:val="ListParagraph"/>
              <w:numPr>
                <w:ilvl w:val="0"/>
                <w:numId w:val="14"/>
              </w:numPr>
              <w:spacing w:before="100" w:beforeAutospacing="1" w:after="100" w:afterAutospacing="1"/>
              <w:rPr>
                <w:rFonts w:ascii="Arial" w:hAnsi="Arial" w:cs="Arial"/>
                <w:b/>
              </w:rPr>
            </w:pPr>
            <w:r>
              <w:rPr>
                <w:rFonts w:ascii="Arial" w:hAnsi="Arial" w:cs="Arial"/>
              </w:rPr>
              <w:t xml:space="preserve">Children and families were encouraged to </w:t>
            </w:r>
            <w:r w:rsidRPr="00F246BA">
              <w:rPr>
                <w:rFonts w:ascii="Arial" w:hAnsi="Arial" w:cs="Arial"/>
              </w:rPr>
              <w:t xml:space="preserve"> participate in additional book bug sessions, yoga and physical challenges for all the family</w:t>
            </w:r>
          </w:p>
          <w:p w:rsidR="00F246BA" w:rsidRPr="00F246BA" w:rsidRDefault="00F246BA" w:rsidP="00F246BA">
            <w:pPr>
              <w:pStyle w:val="ListParagraph"/>
              <w:numPr>
                <w:ilvl w:val="0"/>
                <w:numId w:val="14"/>
              </w:numPr>
              <w:spacing w:before="100" w:beforeAutospacing="1" w:after="100" w:afterAutospacing="1"/>
              <w:rPr>
                <w:rFonts w:ascii="Arial" w:hAnsi="Arial" w:cs="Arial"/>
                <w:b/>
              </w:rPr>
            </w:pPr>
            <w:r w:rsidRPr="00F246BA">
              <w:rPr>
                <w:rFonts w:ascii="Arial" w:hAnsi="Arial" w:cs="Arial"/>
              </w:rPr>
              <w:t xml:space="preserve">Daily video recordings of evening stories </w:t>
            </w:r>
            <w:r>
              <w:rPr>
                <w:rFonts w:ascii="Arial" w:hAnsi="Arial" w:cs="Arial"/>
              </w:rPr>
              <w:t xml:space="preserve">were </w:t>
            </w:r>
            <w:r w:rsidRPr="00F246BA">
              <w:rPr>
                <w:rFonts w:ascii="Arial" w:hAnsi="Arial" w:cs="Arial"/>
              </w:rPr>
              <w:t>delivered by keyworkers</w:t>
            </w:r>
          </w:p>
          <w:p w:rsidR="00F246BA" w:rsidRPr="00F246BA" w:rsidRDefault="00F246BA" w:rsidP="00F246BA">
            <w:pPr>
              <w:pStyle w:val="ListParagraph"/>
              <w:numPr>
                <w:ilvl w:val="0"/>
                <w:numId w:val="14"/>
              </w:numPr>
              <w:spacing w:before="100" w:beforeAutospacing="1" w:after="100" w:afterAutospacing="1"/>
              <w:rPr>
                <w:rFonts w:ascii="Arial" w:hAnsi="Arial" w:cs="Arial"/>
                <w:b/>
              </w:rPr>
            </w:pPr>
            <w:r w:rsidRPr="00F246BA">
              <w:rPr>
                <w:rFonts w:ascii="Arial" w:hAnsi="Arial" w:cs="Arial"/>
              </w:rPr>
              <w:t>Every</w:t>
            </w:r>
            <w:r>
              <w:rPr>
                <w:rFonts w:ascii="Arial" w:hAnsi="Arial" w:cs="Arial"/>
              </w:rPr>
              <w:t xml:space="preserve"> Monday and Friday there was</w:t>
            </w:r>
            <w:r w:rsidRPr="00F246BA">
              <w:rPr>
                <w:rFonts w:ascii="Arial" w:hAnsi="Arial" w:cs="Arial"/>
              </w:rPr>
              <w:t xml:space="preserve"> a Literacy, Numeracy, Health, and Wellbeing activity.</w:t>
            </w:r>
          </w:p>
          <w:p w:rsidR="00F246BA" w:rsidRPr="00F246BA" w:rsidRDefault="00F246BA" w:rsidP="00F246BA">
            <w:pPr>
              <w:pStyle w:val="ListParagraph"/>
              <w:numPr>
                <w:ilvl w:val="0"/>
                <w:numId w:val="14"/>
              </w:numPr>
              <w:spacing w:before="100" w:beforeAutospacing="1" w:after="100" w:afterAutospacing="1"/>
              <w:rPr>
                <w:rFonts w:ascii="Arial" w:hAnsi="Arial" w:cs="Arial"/>
              </w:rPr>
            </w:pPr>
            <w:r>
              <w:rPr>
                <w:rFonts w:ascii="Arial" w:hAnsi="Arial" w:cs="Arial"/>
              </w:rPr>
              <w:t xml:space="preserve">Wellbeing Wednesday was </w:t>
            </w:r>
            <w:r w:rsidRPr="00F246BA">
              <w:rPr>
                <w:rFonts w:ascii="Arial" w:hAnsi="Arial" w:cs="Arial"/>
              </w:rPr>
              <w:t>a day where we share</w:t>
            </w:r>
            <w:r>
              <w:rPr>
                <w:rFonts w:ascii="Arial" w:hAnsi="Arial" w:cs="Arial"/>
              </w:rPr>
              <w:t>d</w:t>
            </w:r>
            <w:r w:rsidRPr="00F246BA">
              <w:rPr>
                <w:rFonts w:ascii="Arial" w:hAnsi="Arial" w:cs="Arial"/>
              </w:rPr>
              <w:t xml:space="preserve"> physical challenges, outdoor learning and additional fun activities to do at home.</w:t>
            </w:r>
          </w:p>
          <w:p w:rsidR="00F246BA" w:rsidRDefault="00F246BA" w:rsidP="00F246BA">
            <w:pPr>
              <w:pStyle w:val="ListParagraph"/>
              <w:numPr>
                <w:ilvl w:val="0"/>
                <w:numId w:val="14"/>
              </w:numPr>
              <w:spacing w:before="100" w:beforeAutospacing="1" w:after="100" w:afterAutospacing="1"/>
              <w:rPr>
                <w:rFonts w:ascii="Arial" w:hAnsi="Arial" w:cs="Arial"/>
              </w:rPr>
            </w:pPr>
            <w:r w:rsidRPr="00F246BA">
              <w:rPr>
                <w:rFonts w:ascii="Arial" w:hAnsi="Arial" w:cs="Arial"/>
              </w:rPr>
              <w:t>Our early year’s</w:t>
            </w:r>
            <w:r>
              <w:rPr>
                <w:rFonts w:ascii="Arial" w:hAnsi="Arial" w:cs="Arial"/>
              </w:rPr>
              <w:t xml:space="preserve"> teacher </w:t>
            </w:r>
            <w:r w:rsidRPr="00F246BA">
              <w:rPr>
                <w:rFonts w:ascii="Arial" w:hAnsi="Arial" w:cs="Arial"/>
              </w:rPr>
              <w:t>shared weekly interactive learning. The activities</w:t>
            </w:r>
            <w:r>
              <w:rPr>
                <w:rFonts w:ascii="Arial" w:hAnsi="Arial" w:cs="Arial"/>
              </w:rPr>
              <w:t xml:space="preserve"> had</w:t>
            </w:r>
            <w:r w:rsidRPr="00F246BA">
              <w:rPr>
                <w:rFonts w:ascii="Arial" w:hAnsi="Arial" w:cs="Arial"/>
              </w:rPr>
              <w:t xml:space="preserve"> a</w:t>
            </w:r>
            <w:r w:rsidR="00862C48">
              <w:rPr>
                <w:rFonts w:eastAsia="Times New Roman" w:cs="Times New Roman"/>
                <w:bCs/>
                <w:lang w:val="en-US" w:eastAsia="en-GB"/>
              </w:rPr>
              <w:t xml:space="preserve"> </w:t>
            </w:r>
            <w:r w:rsidRPr="00F246BA">
              <w:rPr>
                <w:rFonts w:ascii="Arial" w:hAnsi="Arial" w:cs="Arial"/>
              </w:rPr>
              <w:t>different focus each week.</w:t>
            </w:r>
          </w:p>
          <w:p w:rsidR="00862C48" w:rsidRPr="00862C48" w:rsidRDefault="00862C48" w:rsidP="00862C48">
            <w:pPr>
              <w:spacing w:before="100" w:beforeAutospacing="1" w:after="100" w:afterAutospacing="1"/>
              <w:rPr>
                <w:rFonts w:ascii="Arial" w:hAnsi="Arial" w:cs="Arial"/>
                <w:b/>
              </w:rPr>
            </w:pPr>
            <w:r w:rsidRPr="00862C48">
              <w:rPr>
                <w:rFonts w:ascii="Arial" w:hAnsi="Arial" w:cs="Arial"/>
                <w:b/>
              </w:rPr>
              <w:t>On Line Learning Journals</w:t>
            </w:r>
          </w:p>
          <w:p w:rsidR="00764B16" w:rsidRDefault="00862C48" w:rsidP="00764B16">
            <w:pPr>
              <w:spacing w:before="100" w:beforeAutospacing="1" w:after="100" w:afterAutospacing="1"/>
              <w:rPr>
                <w:rFonts w:ascii="Arial" w:eastAsia="Times New Roman" w:hAnsi="Arial" w:cs="Arial"/>
                <w:lang w:eastAsia="en-GB"/>
              </w:rPr>
            </w:pPr>
            <w:r>
              <w:rPr>
                <w:rFonts w:ascii="Arial" w:eastAsia="Times New Roman" w:hAnsi="Arial" w:cs="Arial"/>
                <w:bCs/>
                <w:lang w:val="en-US" w:eastAsia="en-GB"/>
              </w:rPr>
              <w:t>The on line learning journals have been</w:t>
            </w:r>
            <w:r w:rsidR="00510972">
              <w:rPr>
                <w:rFonts w:ascii="Arial" w:eastAsia="Times New Roman" w:hAnsi="Arial" w:cs="Arial"/>
                <w:bCs/>
                <w:lang w:val="en-US" w:eastAsia="en-GB"/>
              </w:rPr>
              <w:t xml:space="preserve"> a natural fit to </w:t>
            </w:r>
            <w:r w:rsidR="00764B16">
              <w:rPr>
                <w:rFonts w:ascii="Arial" w:eastAsia="Times New Roman" w:hAnsi="Arial" w:cs="Arial"/>
                <w:bCs/>
                <w:lang w:val="en-US" w:eastAsia="en-GB"/>
              </w:rPr>
              <w:t xml:space="preserve">the blended learning </w:t>
            </w:r>
            <w:r>
              <w:rPr>
                <w:rFonts w:ascii="Arial" w:eastAsia="Times New Roman" w:hAnsi="Arial" w:cs="Arial"/>
                <w:bCs/>
                <w:lang w:val="en-US" w:eastAsia="en-GB"/>
              </w:rPr>
              <w:t>that we</w:t>
            </w:r>
            <w:r w:rsidR="00510972">
              <w:rPr>
                <w:rFonts w:ascii="Arial" w:eastAsia="Times New Roman" w:hAnsi="Arial" w:cs="Arial"/>
                <w:bCs/>
                <w:lang w:val="en-US" w:eastAsia="en-GB"/>
              </w:rPr>
              <w:t xml:space="preserve"> offered</w:t>
            </w:r>
            <w:r w:rsidR="00764B16">
              <w:rPr>
                <w:rFonts w:ascii="Arial" w:eastAsia="Times New Roman" w:hAnsi="Arial" w:cs="Arial"/>
                <w:bCs/>
                <w:lang w:val="en-US" w:eastAsia="en-GB"/>
              </w:rPr>
              <w:t xml:space="preserve"> to parents. </w:t>
            </w:r>
            <w:r w:rsidR="00510972">
              <w:rPr>
                <w:rFonts w:ascii="Arial" w:eastAsia="Times New Roman" w:hAnsi="Arial" w:cs="Arial"/>
                <w:lang w:eastAsia="en-GB"/>
              </w:rPr>
              <w:t xml:space="preserve">All staff were keen to carry out the initial training </w:t>
            </w:r>
            <w:r w:rsidRPr="00862C48">
              <w:rPr>
                <w:rFonts w:ascii="Arial" w:eastAsia="Times New Roman" w:hAnsi="Arial" w:cs="Arial"/>
                <w:lang w:eastAsia="en-GB"/>
              </w:rPr>
              <w:t xml:space="preserve">and </w:t>
            </w:r>
            <w:r w:rsidR="00510972" w:rsidRPr="00862C48">
              <w:rPr>
                <w:rFonts w:ascii="Arial" w:eastAsia="Times New Roman" w:hAnsi="Arial" w:cs="Arial"/>
                <w:lang w:eastAsia="en-GB"/>
              </w:rPr>
              <w:t>agre</w:t>
            </w:r>
            <w:r w:rsidR="00510972">
              <w:rPr>
                <w:rFonts w:ascii="Arial" w:eastAsia="Times New Roman" w:hAnsi="Arial" w:cs="Arial"/>
                <w:lang w:eastAsia="en-GB"/>
              </w:rPr>
              <w:t>e</w:t>
            </w:r>
            <w:r w:rsidR="00510972" w:rsidRPr="00862C48">
              <w:rPr>
                <w:rFonts w:ascii="Arial" w:eastAsia="Times New Roman" w:hAnsi="Arial" w:cs="Arial"/>
                <w:lang w:eastAsia="en-GB"/>
              </w:rPr>
              <w:t>d</w:t>
            </w:r>
            <w:r w:rsidRPr="00862C48">
              <w:rPr>
                <w:rFonts w:ascii="Arial" w:eastAsia="Times New Roman" w:hAnsi="Arial" w:cs="Arial"/>
                <w:lang w:eastAsia="en-GB"/>
              </w:rPr>
              <w:t xml:space="preserve"> it </w:t>
            </w:r>
            <w:r w:rsidR="00510972">
              <w:rPr>
                <w:rFonts w:ascii="Arial" w:eastAsia="Times New Roman" w:hAnsi="Arial" w:cs="Arial"/>
                <w:lang w:eastAsia="en-GB"/>
              </w:rPr>
              <w:t xml:space="preserve">would </w:t>
            </w:r>
            <w:r w:rsidRPr="00862C48">
              <w:rPr>
                <w:rFonts w:ascii="Arial" w:eastAsia="Times New Roman" w:hAnsi="Arial" w:cs="Arial"/>
                <w:lang w:eastAsia="en-GB"/>
              </w:rPr>
              <w:t>help to improve consistency in the recording children’s achievemen</w:t>
            </w:r>
            <w:r w:rsidR="00510972">
              <w:rPr>
                <w:rFonts w:ascii="Arial" w:eastAsia="Times New Roman" w:hAnsi="Arial" w:cs="Arial"/>
                <w:lang w:eastAsia="en-GB"/>
              </w:rPr>
              <w:t>t and support parent participation.</w:t>
            </w:r>
          </w:p>
          <w:p w:rsidR="00764B16" w:rsidRDefault="00862C48" w:rsidP="00764B16">
            <w:pPr>
              <w:spacing w:before="100" w:beforeAutospacing="1" w:after="100" w:afterAutospacing="1"/>
              <w:rPr>
                <w:rFonts w:ascii="Arial" w:eastAsia="Times New Roman" w:hAnsi="Arial" w:cs="Arial"/>
                <w:bCs/>
                <w:lang w:val="en-US" w:eastAsia="en-GB"/>
              </w:rPr>
            </w:pPr>
            <w:r w:rsidRPr="00862C48">
              <w:rPr>
                <w:rFonts w:ascii="Arial" w:eastAsia="Times New Roman" w:hAnsi="Arial" w:cs="Arial"/>
                <w:lang w:eastAsia="en-GB"/>
              </w:rPr>
              <w:t>For the S</w:t>
            </w:r>
            <w:r w:rsidR="00467FF6">
              <w:rPr>
                <w:rFonts w:ascii="Arial" w:eastAsia="Times New Roman" w:hAnsi="Arial" w:cs="Arial"/>
                <w:lang w:eastAsia="en-GB"/>
              </w:rPr>
              <w:t>MT it has been</w:t>
            </w:r>
            <w:r w:rsidR="00764B16">
              <w:rPr>
                <w:rFonts w:ascii="Arial" w:eastAsia="Times New Roman" w:hAnsi="Arial" w:cs="Arial"/>
                <w:lang w:eastAsia="en-GB"/>
              </w:rPr>
              <w:t xml:space="preserve"> an </w:t>
            </w:r>
            <w:r w:rsidR="00764B16" w:rsidRPr="00862C48">
              <w:rPr>
                <w:rFonts w:ascii="Arial" w:eastAsia="Times New Roman" w:hAnsi="Arial" w:cs="Arial"/>
                <w:lang w:eastAsia="en-GB"/>
              </w:rPr>
              <w:t>effective</w:t>
            </w:r>
            <w:r w:rsidRPr="00862C48">
              <w:rPr>
                <w:rFonts w:ascii="Arial" w:eastAsia="Times New Roman" w:hAnsi="Arial" w:cs="Arial"/>
                <w:lang w:eastAsia="en-GB"/>
              </w:rPr>
              <w:t xml:space="preserve"> and robust system for tracking and further support</w:t>
            </w:r>
            <w:r w:rsidR="006C3FB1">
              <w:rPr>
                <w:rFonts w:ascii="Arial" w:eastAsia="Times New Roman" w:hAnsi="Arial" w:cs="Arial"/>
                <w:lang w:eastAsia="en-GB"/>
              </w:rPr>
              <w:t>s our</w:t>
            </w:r>
            <w:r w:rsidRPr="00862C48">
              <w:rPr>
                <w:rFonts w:ascii="Arial" w:eastAsia="Times New Roman" w:hAnsi="Arial" w:cs="Arial"/>
                <w:lang w:eastAsia="en-GB"/>
              </w:rPr>
              <w:t xml:space="preserve"> analysis of </w:t>
            </w:r>
            <w:r w:rsidR="00764B16" w:rsidRPr="00862C48">
              <w:rPr>
                <w:rFonts w:ascii="Arial" w:eastAsia="Times New Roman" w:hAnsi="Arial" w:cs="Arial"/>
                <w:lang w:eastAsia="en-GB"/>
              </w:rPr>
              <w:t>data. It</w:t>
            </w:r>
            <w:r w:rsidR="00764B16">
              <w:rPr>
                <w:rFonts w:ascii="Arial" w:eastAsia="Times New Roman" w:hAnsi="Arial" w:cs="Arial"/>
                <w:lang w:eastAsia="en-GB"/>
              </w:rPr>
              <w:t xml:space="preserve"> is </w:t>
            </w:r>
            <w:r w:rsidR="00764B16" w:rsidRPr="00862C48">
              <w:rPr>
                <w:rFonts w:ascii="Arial" w:eastAsia="Times New Roman" w:hAnsi="Arial" w:cs="Arial"/>
                <w:lang w:eastAsia="en-GB"/>
              </w:rPr>
              <w:t>a</w:t>
            </w:r>
            <w:r w:rsidRPr="00862C48">
              <w:rPr>
                <w:rFonts w:ascii="Arial" w:eastAsia="Times New Roman" w:hAnsi="Arial" w:cs="Arial"/>
                <w:lang w:eastAsia="en-GB"/>
              </w:rPr>
              <w:t xml:space="preserve"> key driver in supporting keyworkers to make confident judgments about children’s progres</w:t>
            </w:r>
            <w:r w:rsidR="00764B16">
              <w:rPr>
                <w:rFonts w:ascii="Arial" w:eastAsia="Times New Roman" w:hAnsi="Arial" w:cs="Arial"/>
                <w:lang w:eastAsia="en-GB"/>
              </w:rPr>
              <w:t>s and how well children are learning and developing over time.</w:t>
            </w:r>
            <w:r w:rsidR="00764B16">
              <w:rPr>
                <w:rFonts w:ascii="Arial" w:eastAsia="Times New Roman" w:hAnsi="Arial" w:cs="Arial"/>
                <w:bCs/>
                <w:lang w:val="en-US" w:eastAsia="en-GB"/>
              </w:rPr>
              <w:t xml:space="preserve"> The skills that children are learning at nursery can be shared with parents through observation of learning and photographs. Observations can be shared with the children who can make their own contributions and observations can be quickly assessed using practitioner knowledge and linked to the assessment frameworks.</w:t>
            </w:r>
          </w:p>
          <w:p w:rsidR="006C3FB1" w:rsidRDefault="008B5579" w:rsidP="006C3FB1">
            <w:pPr>
              <w:spacing w:before="100" w:beforeAutospacing="1" w:after="100" w:afterAutospacing="1"/>
              <w:rPr>
                <w:rFonts w:ascii="Arial" w:eastAsia="Times New Roman" w:hAnsi="Arial" w:cs="Arial"/>
                <w:lang w:eastAsia="en-GB"/>
              </w:rPr>
            </w:pPr>
            <w:r w:rsidRPr="008B5579">
              <w:rPr>
                <w:rFonts w:ascii="Arial" w:eastAsia="Times New Roman" w:hAnsi="Arial" w:cs="Arial"/>
                <w:lang w:eastAsia="en-GB"/>
              </w:rPr>
              <w:t>Within our curriculum we use a range of approaches to promote and enhance learning eg story grammar, word aware and SEAL .Book bug, daily storytelling and rhyme time have become an important part of the children’s day.</w:t>
            </w:r>
            <w:r w:rsidR="006C3FB1" w:rsidRPr="008B5579">
              <w:rPr>
                <w:rFonts w:ascii="Arial" w:eastAsia="Times New Roman" w:hAnsi="Arial" w:cs="Arial"/>
                <w:lang w:eastAsia="en-GB"/>
              </w:rPr>
              <w:t xml:space="preserve"> </w:t>
            </w:r>
            <w:r w:rsidR="006C3FB1">
              <w:rPr>
                <w:rFonts w:ascii="Arial" w:eastAsia="Times New Roman" w:hAnsi="Arial" w:cs="Arial"/>
                <w:lang w:eastAsia="en-GB"/>
              </w:rPr>
              <w:t xml:space="preserve">These </w:t>
            </w:r>
            <w:r w:rsidR="006C3FB1" w:rsidRPr="008B5579">
              <w:rPr>
                <w:rFonts w:ascii="Arial" w:eastAsia="Times New Roman" w:hAnsi="Arial" w:cs="Arial"/>
                <w:lang w:eastAsia="en-GB"/>
              </w:rPr>
              <w:t>approaches will allow children to build on their vocabulary and support th</w:t>
            </w:r>
            <w:r w:rsidR="00E61C6D">
              <w:rPr>
                <w:rFonts w:ascii="Arial" w:eastAsia="Times New Roman" w:hAnsi="Arial" w:cs="Arial"/>
                <w:lang w:eastAsia="en-GB"/>
              </w:rPr>
              <w:t>eir cognitive and social skills</w:t>
            </w:r>
          </w:p>
          <w:p w:rsidR="006C3FB1" w:rsidRDefault="006C3FB1" w:rsidP="006C3FB1">
            <w:pPr>
              <w:spacing w:before="100" w:beforeAutospacing="1" w:after="100" w:afterAutospacing="1"/>
              <w:rPr>
                <w:rFonts w:ascii="Arial" w:eastAsia="Times New Roman" w:hAnsi="Arial" w:cs="Arial"/>
                <w:lang w:eastAsia="en-GB"/>
              </w:rPr>
            </w:pPr>
            <w:r>
              <w:rPr>
                <w:rFonts w:ascii="Arial" w:eastAsia="Times New Roman" w:hAnsi="Arial" w:cs="Arial"/>
                <w:lang w:eastAsia="en-GB"/>
              </w:rPr>
              <w:t>The children’s daily welcome time with their peer group</w:t>
            </w:r>
            <w:r w:rsidR="00F776C5">
              <w:rPr>
                <w:rFonts w:ascii="Arial" w:eastAsia="Times New Roman" w:hAnsi="Arial" w:cs="Arial"/>
                <w:lang w:eastAsia="en-GB"/>
              </w:rPr>
              <w:t xml:space="preserve"> has helped</w:t>
            </w:r>
            <w:r>
              <w:rPr>
                <w:rFonts w:ascii="Arial" w:eastAsia="Times New Roman" w:hAnsi="Arial" w:cs="Arial"/>
                <w:lang w:eastAsia="en-GB"/>
              </w:rPr>
              <w:t xml:space="preserve"> to support their emotional literacy. </w:t>
            </w:r>
            <w:r w:rsidR="00E61C6D">
              <w:rPr>
                <w:rFonts w:ascii="Arial" w:eastAsia="Times New Roman" w:hAnsi="Arial" w:cs="Arial"/>
                <w:lang w:eastAsia="en-GB"/>
              </w:rPr>
              <w:t>They share how they are feeling,</w:t>
            </w:r>
            <w:r>
              <w:rPr>
                <w:rFonts w:ascii="Arial" w:eastAsia="Times New Roman" w:hAnsi="Arial" w:cs="Arial"/>
                <w:lang w:eastAsia="en-GB"/>
              </w:rPr>
              <w:t xml:space="preserve"> plan there day using pictures and </w:t>
            </w:r>
            <w:r w:rsidR="00E61C6D">
              <w:rPr>
                <w:rFonts w:ascii="Arial" w:eastAsia="Times New Roman" w:hAnsi="Arial" w:cs="Arial"/>
                <w:lang w:eastAsia="en-GB"/>
              </w:rPr>
              <w:t>photographs</w:t>
            </w:r>
            <w:r>
              <w:rPr>
                <w:rFonts w:ascii="Arial" w:eastAsia="Times New Roman" w:hAnsi="Arial" w:cs="Arial"/>
                <w:lang w:eastAsia="en-GB"/>
              </w:rPr>
              <w:t>.</w:t>
            </w:r>
          </w:p>
          <w:p w:rsidR="001C6931" w:rsidRPr="0022655F" w:rsidRDefault="006C3FB1" w:rsidP="006C3FB1">
            <w:pPr>
              <w:spacing w:before="100" w:beforeAutospacing="1" w:after="100" w:afterAutospacing="1"/>
              <w:rPr>
                <w:rFonts w:ascii="Arial" w:eastAsia="Times New Roman" w:hAnsi="Arial" w:cs="Arial"/>
                <w:lang w:eastAsia="en-GB"/>
              </w:rPr>
            </w:pPr>
            <w:r>
              <w:rPr>
                <w:rFonts w:ascii="Arial" w:eastAsia="Times New Roman" w:hAnsi="Arial" w:cs="Arial"/>
                <w:lang w:eastAsia="en-GB"/>
              </w:rPr>
              <w:t>Ch</w:t>
            </w:r>
            <w:r w:rsidR="005A778F">
              <w:rPr>
                <w:rFonts w:ascii="Arial" w:eastAsia="Times New Roman" w:hAnsi="Arial" w:cs="Arial"/>
                <w:lang w:eastAsia="en-GB"/>
              </w:rPr>
              <w:t>ildren’s self-registration,</w:t>
            </w:r>
            <w:r>
              <w:rPr>
                <w:rFonts w:ascii="Arial" w:eastAsia="Times New Roman" w:hAnsi="Arial" w:cs="Arial"/>
                <w:lang w:eastAsia="en-GB"/>
              </w:rPr>
              <w:t xml:space="preserve"> weekly numeracy </w:t>
            </w:r>
            <w:r w:rsidR="005A778F">
              <w:rPr>
                <w:rFonts w:ascii="Arial" w:eastAsia="Times New Roman" w:hAnsi="Arial" w:cs="Arial"/>
                <w:lang w:eastAsia="en-GB"/>
              </w:rPr>
              <w:t xml:space="preserve">focus, nursery rhyme </w:t>
            </w:r>
            <w:r w:rsidR="00C84E68">
              <w:rPr>
                <w:rFonts w:ascii="Arial" w:eastAsia="Times New Roman" w:hAnsi="Arial" w:cs="Arial"/>
                <w:lang w:eastAsia="en-GB"/>
              </w:rPr>
              <w:t>focus all</w:t>
            </w:r>
            <w:r>
              <w:rPr>
                <w:rFonts w:ascii="Arial" w:eastAsia="Times New Roman" w:hAnsi="Arial" w:cs="Arial"/>
                <w:lang w:eastAsia="en-GB"/>
              </w:rPr>
              <w:t xml:space="preserve"> help to support </w:t>
            </w:r>
            <w:r w:rsidR="005A778F">
              <w:rPr>
                <w:rFonts w:ascii="Arial" w:eastAsia="Times New Roman" w:hAnsi="Arial" w:cs="Arial"/>
                <w:lang w:eastAsia="en-GB"/>
              </w:rPr>
              <w:t>significant aspects of learning across the curriculum and in a variety of contexts.</w:t>
            </w:r>
          </w:p>
          <w:p w:rsidR="006C3FB1" w:rsidRPr="006C3FB1" w:rsidRDefault="006C3FB1" w:rsidP="006C3FB1">
            <w:pPr>
              <w:spacing w:before="100" w:beforeAutospacing="1" w:after="100" w:afterAutospacing="1"/>
              <w:rPr>
                <w:rFonts w:ascii="Arial" w:eastAsia="Times New Roman" w:hAnsi="Arial" w:cs="Arial"/>
                <w:lang w:eastAsia="en-GB"/>
              </w:rPr>
            </w:pPr>
          </w:p>
        </w:tc>
      </w:tr>
      <w:tr w:rsidR="002B51C9" w:rsidRPr="00F22FA5" w:rsidTr="00CB5207">
        <w:tc>
          <w:tcPr>
            <w:tcW w:w="9016" w:type="dxa"/>
            <w:gridSpan w:val="2"/>
          </w:tcPr>
          <w:p w:rsidR="00E5484A" w:rsidRDefault="00E5484A" w:rsidP="00CB5207">
            <w:pPr>
              <w:rPr>
                <w:rFonts w:ascii="Arial" w:hAnsi="Arial" w:cs="Arial"/>
                <w:b/>
                <w:sz w:val="24"/>
                <w:szCs w:val="24"/>
              </w:rPr>
            </w:pPr>
          </w:p>
          <w:p w:rsidR="002516FD" w:rsidRDefault="002B51C9" w:rsidP="00CB5207">
            <w:pPr>
              <w:rPr>
                <w:rFonts w:ascii="Arial" w:hAnsi="Arial" w:cs="Arial"/>
                <w:b/>
                <w:sz w:val="24"/>
                <w:szCs w:val="24"/>
              </w:rPr>
            </w:pPr>
            <w:r w:rsidRPr="008B5579">
              <w:rPr>
                <w:rFonts w:ascii="Arial" w:hAnsi="Arial" w:cs="Arial"/>
                <w:b/>
                <w:sz w:val="24"/>
                <w:szCs w:val="24"/>
              </w:rPr>
              <w:t xml:space="preserve">Next </w:t>
            </w:r>
            <w:r w:rsidR="00055604" w:rsidRPr="008B5579">
              <w:rPr>
                <w:rFonts w:ascii="Arial" w:hAnsi="Arial" w:cs="Arial"/>
                <w:b/>
                <w:sz w:val="24"/>
                <w:szCs w:val="24"/>
              </w:rPr>
              <w:t xml:space="preserve">Steps: </w:t>
            </w:r>
          </w:p>
          <w:p w:rsidR="00A916B8" w:rsidRPr="00A916B8" w:rsidRDefault="00A916B8" w:rsidP="00A916B8">
            <w:pPr>
              <w:pStyle w:val="ListParagraph"/>
              <w:numPr>
                <w:ilvl w:val="0"/>
                <w:numId w:val="36"/>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T</w:t>
            </w:r>
            <w:r w:rsidRPr="00A916B8">
              <w:rPr>
                <w:rFonts w:ascii="Arial" w:eastAsia="Times New Roman" w:hAnsi="Arial" w:cs="Arial"/>
                <w:lang w:eastAsia="en-GB"/>
              </w:rPr>
              <w:t>o support staff to use highly effective questioning in order to challenge children and develop good higher order thinking skills.</w:t>
            </w:r>
          </w:p>
          <w:p w:rsidR="00A916B8" w:rsidRPr="00E5484A" w:rsidRDefault="00A916B8" w:rsidP="00A916B8">
            <w:pPr>
              <w:pStyle w:val="ListParagraph"/>
              <w:numPr>
                <w:ilvl w:val="0"/>
                <w:numId w:val="36"/>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To continue to supp</w:t>
            </w:r>
            <w:r w:rsidR="00E5484A">
              <w:rPr>
                <w:rFonts w:ascii="Arial" w:eastAsia="Times New Roman" w:hAnsi="Arial" w:cs="Arial"/>
                <w:lang w:eastAsia="en-GB"/>
              </w:rPr>
              <w:t xml:space="preserve">ort all parents to access </w:t>
            </w:r>
            <w:r>
              <w:rPr>
                <w:rFonts w:ascii="Arial" w:eastAsia="Times New Roman" w:hAnsi="Arial" w:cs="Arial"/>
                <w:lang w:eastAsia="en-GB"/>
              </w:rPr>
              <w:t>children’s learning</w:t>
            </w:r>
            <w:r w:rsidR="00E5484A">
              <w:rPr>
                <w:rFonts w:ascii="Arial" w:eastAsia="Times New Roman" w:hAnsi="Arial" w:cs="Arial"/>
                <w:lang w:eastAsia="en-GB"/>
              </w:rPr>
              <w:t xml:space="preserve"> and achievements through</w:t>
            </w:r>
            <w:r>
              <w:rPr>
                <w:rFonts w:ascii="Arial" w:eastAsia="Times New Roman" w:hAnsi="Arial" w:cs="Arial"/>
                <w:lang w:eastAsia="en-GB"/>
              </w:rPr>
              <w:t xml:space="preserve"> the on line l</w:t>
            </w:r>
            <w:r w:rsidR="00E5484A">
              <w:rPr>
                <w:rFonts w:ascii="Arial" w:eastAsia="Times New Roman" w:hAnsi="Arial" w:cs="Arial"/>
                <w:lang w:eastAsia="en-GB"/>
              </w:rPr>
              <w:t>earning portal.</w:t>
            </w:r>
          </w:p>
          <w:p w:rsidR="00E5484A" w:rsidRPr="00E5484A" w:rsidRDefault="00E61C6D" w:rsidP="00A916B8">
            <w:pPr>
              <w:pStyle w:val="ListParagraph"/>
              <w:numPr>
                <w:ilvl w:val="0"/>
                <w:numId w:val="36"/>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 xml:space="preserve">To support staff </w:t>
            </w:r>
            <w:r w:rsidR="00E5484A">
              <w:rPr>
                <w:rFonts w:ascii="Arial" w:eastAsia="Times New Roman" w:hAnsi="Arial" w:cs="Arial"/>
                <w:lang w:eastAsia="en-GB"/>
              </w:rPr>
              <w:t xml:space="preserve">to be confident in submitting observations, sharing achievements and identifying next steps. </w:t>
            </w:r>
          </w:p>
          <w:p w:rsidR="00E5484A" w:rsidRPr="00C84E68" w:rsidRDefault="00E61C6D" w:rsidP="00A916B8">
            <w:pPr>
              <w:pStyle w:val="ListParagraph"/>
              <w:numPr>
                <w:ilvl w:val="0"/>
                <w:numId w:val="36"/>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 xml:space="preserve">The </w:t>
            </w:r>
            <w:r w:rsidR="00E5484A">
              <w:rPr>
                <w:rFonts w:ascii="Arial" w:eastAsia="Times New Roman" w:hAnsi="Arial" w:cs="Arial"/>
                <w:lang w:eastAsia="en-GB"/>
              </w:rPr>
              <w:t xml:space="preserve">SMT will use the journals to provide robust data for tracking children’s learning. </w:t>
            </w:r>
          </w:p>
          <w:p w:rsidR="008B5579" w:rsidRPr="00F776C5" w:rsidRDefault="00C84E68" w:rsidP="00F776C5">
            <w:pPr>
              <w:pStyle w:val="ListParagraph"/>
              <w:numPr>
                <w:ilvl w:val="0"/>
                <w:numId w:val="36"/>
              </w:numPr>
              <w:spacing w:before="100" w:beforeAutospacing="1" w:after="100" w:afterAutospacing="1"/>
              <w:rPr>
                <w:rFonts w:ascii="Arial" w:eastAsia="Times New Roman" w:hAnsi="Arial" w:cs="Arial"/>
                <w:bCs/>
                <w:lang w:val="en-US" w:eastAsia="en-GB"/>
              </w:rPr>
            </w:pPr>
            <w:r>
              <w:rPr>
                <w:rFonts w:ascii="Arial" w:eastAsia="Times New Roman" w:hAnsi="Arial" w:cs="Arial"/>
                <w:lang w:eastAsia="en-GB"/>
              </w:rPr>
              <w:t xml:space="preserve">The implementation of the online </w:t>
            </w:r>
            <w:r w:rsidR="00F776C5">
              <w:rPr>
                <w:rFonts w:ascii="Arial" w:eastAsia="Times New Roman" w:hAnsi="Arial" w:cs="Arial"/>
                <w:lang w:eastAsia="en-GB"/>
              </w:rPr>
              <w:t>learning portal to all families across the setting</w:t>
            </w:r>
          </w:p>
          <w:p w:rsidR="008B5579" w:rsidRDefault="008B5579" w:rsidP="00CB5207">
            <w:pPr>
              <w:rPr>
                <w:rFonts w:ascii="Arial" w:hAnsi="Arial" w:cs="Arial"/>
                <w:b/>
                <w:sz w:val="24"/>
                <w:szCs w:val="24"/>
              </w:rPr>
            </w:pPr>
          </w:p>
          <w:p w:rsidR="008B5579" w:rsidRDefault="008B5579" w:rsidP="00CB5207">
            <w:pPr>
              <w:rPr>
                <w:rFonts w:ascii="Arial" w:hAnsi="Arial" w:cs="Arial"/>
                <w:b/>
                <w:sz w:val="24"/>
                <w:szCs w:val="24"/>
              </w:rPr>
            </w:pPr>
          </w:p>
          <w:p w:rsidR="008B5579" w:rsidRPr="008B5579" w:rsidRDefault="008B5579" w:rsidP="00CB5207">
            <w:pPr>
              <w:rPr>
                <w:rFonts w:ascii="Arial" w:hAnsi="Arial" w:cs="Arial"/>
                <w:b/>
                <w:sz w:val="24"/>
                <w:szCs w:val="24"/>
              </w:rPr>
            </w:pPr>
          </w:p>
          <w:p w:rsidR="002B51C9" w:rsidRPr="00F22FA5" w:rsidRDefault="002B51C9" w:rsidP="008B5579">
            <w:pPr>
              <w:pStyle w:val="ListParagraph"/>
              <w:rPr>
                <w:rFonts w:ascii="Arial" w:hAnsi="Arial" w:cs="Arial"/>
                <w:sz w:val="24"/>
                <w:szCs w:val="24"/>
              </w:rPr>
            </w:pPr>
          </w:p>
        </w:tc>
      </w:tr>
    </w:tbl>
    <w:p w:rsidR="0022655F" w:rsidRDefault="0022655F" w:rsidP="005F4A39">
      <w:pPr>
        <w:pStyle w:val="Default"/>
        <w:rPr>
          <w:b/>
          <w:bCs/>
        </w:rPr>
      </w:pPr>
    </w:p>
    <w:p w:rsidR="0022655F" w:rsidRPr="005F4A39" w:rsidRDefault="0022655F" w:rsidP="005F4A39">
      <w:pPr>
        <w:pStyle w:val="Default"/>
        <w:rPr>
          <w:b/>
          <w:bCs/>
        </w:rPr>
      </w:pPr>
    </w:p>
    <w:tbl>
      <w:tblPr>
        <w:tblStyle w:val="TableGrid"/>
        <w:tblW w:w="0" w:type="auto"/>
        <w:tblLook w:val="04A0" w:firstRow="1" w:lastRow="0" w:firstColumn="1" w:lastColumn="0" w:noHBand="0" w:noVBand="1"/>
      </w:tblPr>
      <w:tblGrid>
        <w:gridCol w:w="4508"/>
        <w:gridCol w:w="4134"/>
      </w:tblGrid>
      <w:tr w:rsidR="009E4947" w:rsidRPr="00F22FA5" w:rsidTr="009E49C8">
        <w:tc>
          <w:tcPr>
            <w:tcW w:w="8642" w:type="dxa"/>
            <w:gridSpan w:val="2"/>
          </w:tcPr>
          <w:p w:rsidR="009E4947" w:rsidRPr="00355B14" w:rsidRDefault="00521046" w:rsidP="00CE1CBB">
            <w:pPr>
              <w:pStyle w:val="Default"/>
              <w:rPr>
                <w:bCs/>
                <w:sz w:val="22"/>
                <w:szCs w:val="22"/>
              </w:rPr>
            </w:pPr>
            <w:r w:rsidRPr="00355B14">
              <w:rPr>
                <w:bCs/>
                <w:sz w:val="22"/>
                <w:szCs w:val="22"/>
              </w:rPr>
              <w:t>Establishment</w:t>
            </w:r>
            <w:r w:rsidR="009E4947" w:rsidRPr="00355B14">
              <w:rPr>
                <w:bCs/>
                <w:sz w:val="22"/>
                <w:szCs w:val="22"/>
              </w:rPr>
              <w:t xml:space="preserve"> priority 3: </w:t>
            </w:r>
            <w:r w:rsidR="00CE1CBB" w:rsidRPr="00355B14">
              <w:rPr>
                <w:bCs/>
                <w:sz w:val="22"/>
                <w:szCs w:val="22"/>
              </w:rPr>
              <w:t xml:space="preserve">Closing the attainment gap between the most and least disadvantaged children </w:t>
            </w:r>
          </w:p>
          <w:p w:rsidR="00866386" w:rsidRPr="00355B14" w:rsidRDefault="00866386" w:rsidP="00CE1CBB">
            <w:pPr>
              <w:pStyle w:val="Default"/>
              <w:rPr>
                <w:sz w:val="22"/>
                <w:szCs w:val="22"/>
              </w:rPr>
            </w:pPr>
            <w:r w:rsidRPr="00355B14">
              <w:rPr>
                <w:bCs/>
                <w:sz w:val="22"/>
                <w:szCs w:val="22"/>
              </w:rPr>
              <w:t xml:space="preserve">Play </w:t>
            </w:r>
            <w:r w:rsidR="001C6931" w:rsidRPr="00355B14">
              <w:rPr>
                <w:bCs/>
                <w:sz w:val="22"/>
                <w:szCs w:val="22"/>
              </w:rPr>
              <w:t>Pedagogy Outdoors</w:t>
            </w:r>
          </w:p>
        </w:tc>
      </w:tr>
      <w:tr w:rsidR="009E4947" w:rsidRPr="00F22FA5" w:rsidTr="009E49C8">
        <w:trPr>
          <w:trHeight w:val="1868"/>
        </w:trPr>
        <w:tc>
          <w:tcPr>
            <w:tcW w:w="4508" w:type="dxa"/>
          </w:tcPr>
          <w:p w:rsidR="009E4947" w:rsidRPr="00355B14" w:rsidRDefault="009E4947" w:rsidP="00CB5207">
            <w:pPr>
              <w:pStyle w:val="Default"/>
              <w:rPr>
                <w:sz w:val="22"/>
                <w:szCs w:val="22"/>
                <w:u w:val="single"/>
              </w:rPr>
            </w:pPr>
            <w:r w:rsidRPr="00355B14">
              <w:rPr>
                <w:sz w:val="22"/>
                <w:szCs w:val="22"/>
                <w:u w:val="single"/>
              </w:rPr>
              <w:t xml:space="preserve">NIF Priority </w:t>
            </w:r>
          </w:p>
          <w:sdt>
            <w:sdtPr>
              <w:rPr>
                <w:sz w:val="22"/>
                <w:szCs w:val="22"/>
              </w:rPr>
              <w:alias w:val="NIF"/>
              <w:tag w:val="NIF"/>
              <w:id w:val="-1448077811"/>
              <w:placeholder>
                <w:docPart w:val="9868D0F5899A4E84A86B1F4C970B138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Please refer to QI 3.3 Creativity, skills for life and learning and digital skills)" w:value="Improvement in employability skills and sustained positive school leaver destinations for all young people (Please refer to QI 3.3 Creativity, skills for life and learning and digital skills)"/>
              </w:dropDownList>
            </w:sdtPr>
            <w:sdtEndPr/>
            <w:sdtContent>
              <w:p w:rsidR="009E4947" w:rsidRPr="00355B14" w:rsidRDefault="003E3691" w:rsidP="00CB5207">
                <w:pPr>
                  <w:pStyle w:val="Default"/>
                  <w:rPr>
                    <w:rFonts w:asciiTheme="minorHAnsi" w:hAnsiTheme="minorHAnsi" w:cstheme="minorBidi"/>
                    <w:color w:val="auto"/>
                    <w:sz w:val="22"/>
                    <w:szCs w:val="22"/>
                  </w:rPr>
                </w:pPr>
                <w:r w:rsidRPr="00355B14">
                  <w:rPr>
                    <w:sz w:val="22"/>
                    <w:szCs w:val="22"/>
                  </w:rPr>
                  <w:t>Improvements in attainment, particularly  in literacy and numeracy</w:t>
                </w:r>
              </w:p>
            </w:sdtContent>
          </w:sdt>
          <w:p w:rsidR="009E4947" w:rsidRPr="00355B14" w:rsidRDefault="009E4947" w:rsidP="00CB5207">
            <w:pPr>
              <w:pStyle w:val="Default"/>
              <w:rPr>
                <w:sz w:val="22"/>
                <w:szCs w:val="22"/>
                <w:u w:val="single"/>
              </w:rPr>
            </w:pPr>
            <w:r w:rsidRPr="00355B14">
              <w:rPr>
                <w:sz w:val="22"/>
                <w:szCs w:val="22"/>
                <w:u w:val="single"/>
              </w:rPr>
              <w:t xml:space="preserve">NIF Driver </w:t>
            </w:r>
          </w:p>
          <w:sdt>
            <w:sdtPr>
              <w:rPr>
                <w:sz w:val="22"/>
                <w:szCs w:val="22"/>
              </w:rPr>
              <w:alias w:val="NIF Drivers"/>
              <w:tag w:val="NIF Drivers"/>
              <w:id w:val="-899901039"/>
              <w:placeholder>
                <w:docPart w:val="DAFABD5D880349F09C4D34E3F44086C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355B14" w:rsidRDefault="00CE1CBB" w:rsidP="00CB5207">
                <w:pPr>
                  <w:pStyle w:val="Default"/>
                  <w:rPr>
                    <w:rFonts w:asciiTheme="minorHAnsi" w:hAnsiTheme="minorHAnsi" w:cstheme="minorBidi"/>
                    <w:color w:val="auto"/>
                    <w:sz w:val="22"/>
                    <w:szCs w:val="22"/>
                  </w:rPr>
                </w:pPr>
                <w:r w:rsidRPr="00355B14">
                  <w:rPr>
                    <w:sz w:val="22"/>
                    <w:szCs w:val="22"/>
                  </w:rPr>
                  <w:t>Assessment of children's progress</w:t>
                </w:r>
              </w:p>
            </w:sdtContent>
          </w:sdt>
          <w:sdt>
            <w:sdtPr>
              <w:rPr>
                <w:sz w:val="22"/>
                <w:szCs w:val="22"/>
              </w:rPr>
              <w:alias w:val="NIF Drivers"/>
              <w:tag w:val="NIF Drivers"/>
              <w:id w:val="-1354652757"/>
              <w:placeholder>
                <w:docPart w:val="59774311E99D46BF9331FD8642FD34A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355B14" w:rsidRDefault="006042A1" w:rsidP="00CB5207">
                <w:pPr>
                  <w:pStyle w:val="Default"/>
                  <w:rPr>
                    <w:sz w:val="22"/>
                    <w:szCs w:val="22"/>
                    <w:u w:val="single"/>
                  </w:rPr>
                </w:pPr>
                <w:r w:rsidRPr="00355B14">
                  <w:rPr>
                    <w:sz w:val="22"/>
                    <w:szCs w:val="22"/>
                  </w:rPr>
                  <w:t xml:space="preserve">    </w:t>
                </w:r>
              </w:p>
            </w:sdtContent>
          </w:sdt>
        </w:tc>
        <w:tc>
          <w:tcPr>
            <w:tcW w:w="4134" w:type="dxa"/>
          </w:tcPr>
          <w:p w:rsidR="000A51F0" w:rsidRPr="00355B14" w:rsidRDefault="003E3691" w:rsidP="000A51F0">
            <w:pPr>
              <w:pStyle w:val="Default"/>
              <w:rPr>
                <w:sz w:val="22"/>
                <w:szCs w:val="22"/>
                <w:u w:val="single"/>
              </w:rPr>
            </w:pPr>
            <w:r w:rsidRPr="00355B14">
              <w:rPr>
                <w:sz w:val="22"/>
                <w:szCs w:val="22"/>
                <w:u w:val="single"/>
              </w:rPr>
              <w:t>HGIO</w:t>
            </w:r>
            <w:r w:rsidR="000A51F0" w:rsidRPr="00355B14">
              <w:rPr>
                <w:sz w:val="22"/>
                <w:szCs w:val="22"/>
                <w:u w:val="single"/>
              </w:rPr>
              <w:t xml:space="preserve">ELC? QIs </w:t>
            </w:r>
          </w:p>
          <w:sdt>
            <w:sdtPr>
              <w:rPr>
                <w:sz w:val="22"/>
                <w:szCs w:val="22"/>
              </w:rPr>
              <w:alias w:val="HGIOELC?"/>
              <w:tag w:val="HGIOELC?"/>
              <w:id w:val="1421225299"/>
              <w:placeholder>
                <w:docPart w:val="3B30CD80199D4FD3B386702FD831F7E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355B14" w:rsidRDefault="00CE1CBB" w:rsidP="000A51F0">
                <w:pPr>
                  <w:pStyle w:val="Default"/>
                  <w:rPr>
                    <w:color w:val="auto"/>
                    <w:sz w:val="22"/>
                    <w:szCs w:val="22"/>
                  </w:rPr>
                </w:pPr>
                <w:r w:rsidRPr="00355B14">
                  <w:rPr>
                    <w:sz w:val="22"/>
                    <w:szCs w:val="22"/>
                  </w:rPr>
                  <w:t>3.1 Ensuring wellbeing, equality and inclusion</w:t>
                </w:r>
              </w:p>
            </w:sdtContent>
          </w:sdt>
          <w:sdt>
            <w:sdtPr>
              <w:rPr>
                <w:sz w:val="22"/>
                <w:szCs w:val="22"/>
              </w:rPr>
              <w:alias w:val="HGIOELC?"/>
              <w:tag w:val="HGIOELC?"/>
              <w:id w:val="243918312"/>
              <w:placeholder>
                <w:docPart w:val="54E95A8A6C62455897EFDED3BA504D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355B14" w:rsidRDefault="00CE1CBB" w:rsidP="000A51F0">
                <w:pPr>
                  <w:pStyle w:val="Default"/>
                  <w:rPr>
                    <w:sz w:val="22"/>
                    <w:szCs w:val="22"/>
                  </w:rPr>
                </w:pPr>
                <w:r w:rsidRPr="00355B14">
                  <w:rPr>
                    <w:sz w:val="22"/>
                    <w:szCs w:val="22"/>
                  </w:rPr>
                  <w:t>2.4 Personalised support</w:t>
                </w:r>
              </w:p>
            </w:sdtContent>
          </w:sdt>
          <w:sdt>
            <w:sdtPr>
              <w:rPr>
                <w:sz w:val="22"/>
                <w:szCs w:val="22"/>
              </w:rPr>
              <w:alias w:val="HGIOELC?"/>
              <w:tag w:val="HGIOELC?"/>
              <w:id w:val="1738589498"/>
              <w:placeholder>
                <w:docPart w:val="273900BAC7A64F4BB5CD768D01E5BF9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0A51F0" w:rsidRPr="00355B14" w:rsidRDefault="00CE1CBB" w:rsidP="000A51F0">
                <w:pPr>
                  <w:pStyle w:val="Default"/>
                  <w:rPr>
                    <w:sz w:val="22"/>
                    <w:szCs w:val="22"/>
                  </w:rPr>
                </w:pPr>
                <w:r w:rsidRPr="00355B14">
                  <w:rPr>
                    <w:sz w:val="22"/>
                    <w:szCs w:val="22"/>
                  </w:rPr>
                  <w:t>2.7 Partnerships</w:t>
                </w:r>
              </w:p>
            </w:sdtContent>
          </w:sdt>
          <w:p w:rsidR="009E4947" w:rsidRPr="00355B14" w:rsidRDefault="009E4947" w:rsidP="000A51F0">
            <w:pPr>
              <w:pStyle w:val="Default"/>
              <w:rPr>
                <w:sz w:val="22"/>
                <w:szCs w:val="22"/>
              </w:rPr>
            </w:pPr>
          </w:p>
          <w:p w:rsidR="00C74C4F" w:rsidRPr="00355B14" w:rsidRDefault="00C74C4F" w:rsidP="000A51F0">
            <w:pPr>
              <w:pStyle w:val="Default"/>
              <w:rPr>
                <w:sz w:val="22"/>
                <w:szCs w:val="22"/>
              </w:rPr>
            </w:pPr>
          </w:p>
          <w:p w:rsidR="009E4947" w:rsidRPr="00355B14" w:rsidRDefault="009E4947" w:rsidP="00CB5207">
            <w:pPr>
              <w:rPr>
                <w:rFonts w:ascii="Arial" w:hAnsi="Arial" w:cs="Arial"/>
                <w:i/>
              </w:rPr>
            </w:pPr>
          </w:p>
        </w:tc>
      </w:tr>
      <w:tr w:rsidR="009E4947" w:rsidRPr="00F22FA5" w:rsidTr="009E49C8">
        <w:tc>
          <w:tcPr>
            <w:tcW w:w="8642" w:type="dxa"/>
            <w:gridSpan w:val="2"/>
          </w:tcPr>
          <w:p w:rsidR="00F776C5" w:rsidRDefault="00F776C5" w:rsidP="00063C74">
            <w:pPr>
              <w:pStyle w:val="Default"/>
              <w:rPr>
                <w:b/>
                <w:sz w:val="22"/>
                <w:szCs w:val="22"/>
              </w:rPr>
            </w:pPr>
          </w:p>
          <w:p w:rsidR="00063C74" w:rsidRPr="00355B14" w:rsidRDefault="00063C74" w:rsidP="00063C74">
            <w:pPr>
              <w:pStyle w:val="Default"/>
              <w:rPr>
                <w:b/>
                <w:sz w:val="22"/>
                <w:szCs w:val="22"/>
              </w:rPr>
            </w:pPr>
            <w:r w:rsidRPr="00355B14">
              <w:rPr>
                <w:b/>
                <w:sz w:val="22"/>
                <w:szCs w:val="22"/>
              </w:rPr>
              <w:t>Strategies, progress and impact:</w:t>
            </w:r>
          </w:p>
          <w:p w:rsidR="00E76DCC" w:rsidRPr="00355B14" w:rsidRDefault="00E76DCC" w:rsidP="00063C74">
            <w:pPr>
              <w:pStyle w:val="Default"/>
              <w:rPr>
                <w:b/>
                <w:sz w:val="22"/>
                <w:szCs w:val="22"/>
              </w:rPr>
            </w:pPr>
          </w:p>
          <w:p w:rsidR="00A36293" w:rsidRPr="00355B14" w:rsidRDefault="00A36293" w:rsidP="00A36293">
            <w:pPr>
              <w:pStyle w:val="Default"/>
              <w:numPr>
                <w:ilvl w:val="0"/>
                <w:numId w:val="38"/>
              </w:numPr>
              <w:rPr>
                <w:sz w:val="22"/>
                <w:szCs w:val="22"/>
              </w:rPr>
            </w:pPr>
            <w:r w:rsidRPr="00355B14">
              <w:rPr>
                <w:sz w:val="22"/>
                <w:szCs w:val="22"/>
              </w:rPr>
              <w:t xml:space="preserve">The outdoor learning environment provides a diversity of resources and spaces that we have tried to replicate </w:t>
            </w:r>
            <w:r w:rsidR="00C20196" w:rsidRPr="00355B14">
              <w:rPr>
                <w:sz w:val="22"/>
                <w:szCs w:val="22"/>
              </w:rPr>
              <w:t>from what is happening inside.</w:t>
            </w:r>
          </w:p>
          <w:p w:rsidR="00A36293" w:rsidRPr="00355B14" w:rsidRDefault="00A36293" w:rsidP="00A36293">
            <w:pPr>
              <w:pStyle w:val="Default"/>
              <w:numPr>
                <w:ilvl w:val="0"/>
                <w:numId w:val="38"/>
              </w:numPr>
              <w:rPr>
                <w:sz w:val="22"/>
                <w:szCs w:val="22"/>
              </w:rPr>
            </w:pPr>
            <w:r w:rsidRPr="00355B14">
              <w:rPr>
                <w:sz w:val="22"/>
                <w:szCs w:val="22"/>
              </w:rPr>
              <w:t xml:space="preserve">Staff are listening and </w:t>
            </w:r>
            <w:r w:rsidR="00C20196" w:rsidRPr="00355B14">
              <w:rPr>
                <w:sz w:val="22"/>
                <w:szCs w:val="22"/>
              </w:rPr>
              <w:t>observing the</w:t>
            </w:r>
            <w:r w:rsidRPr="00355B14">
              <w:rPr>
                <w:sz w:val="22"/>
                <w:szCs w:val="22"/>
              </w:rPr>
              <w:t xml:space="preserve"> children </w:t>
            </w:r>
            <w:r w:rsidR="00C20196" w:rsidRPr="00355B14">
              <w:rPr>
                <w:sz w:val="22"/>
                <w:szCs w:val="22"/>
              </w:rPr>
              <w:t>outdoors. Through</w:t>
            </w:r>
            <w:r w:rsidRPr="00355B14">
              <w:rPr>
                <w:sz w:val="22"/>
                <w:szCs w:val="22"/>
              </w:rPr>
              <w:t xml:space="preserve"> </w:t>
            </w:r>
            <w:r w:rsidR="00C20196" w:rsidRPr="00355B14">
              <w:rPr>
                <w:sz w:val="22"/>
                <w:szCs w:val="22"/>
              </w:rPr>
              <w:t>o</w:t>
            </w:r>
            <w:r w:rsidRPr="00355B14">
              <w:rPr>
                <w:sz w:val="22"/>
                <w:szCs w:val="22"/>
              </w:rPr>
              <w:t>ur observations we are able to further develop opportunities for free play based on children’s interest</w:t>
            </w:r>
            <w:r w:rsidR="00C20196" w:rsidRPr="00355B14">
              <w:rPr>
                <w:sz w:val="22"/>
                <w:szCs w:val="22"/>
              </w:rPr>
              <w:t>.</w:t>
            </w:r>
          </w:p>
          <w:p w:rsidR="00A36293" w:rsidRPr="00355B14" w:rsidRDefault="00A36293" w:rsidP="00A36293">
            <w:pPr>
              <w:pStyle w:val="Default"/>
              <w:numPr>
                <w:ilvl w:val="0"/>
                <w:numId w:val="38"/>
              </w:numPr>
              <w:rPr>
                <w:sz w:val="22"/>
                <w:szCs w:val="22"/>
              </w:rPr>
            </w:pPr>
            <w:r w:rsidRPr="00355B14">
              <w:rPr>
                <w:sz w:val="22"/>
                <w:szCs w:val="22"/>
              </w:rPr>
              <w:t xml:space="preserve">We can see </w:t>
            </w:r>
            <w:r w:rsidR="00C20196" w:rsidRPr="00355B14">
              <w:rPr>
                <w:sz w:val="22"/>
                <w:szCs w:val="22"/>
              </w:rPr>
              <w:t xml:space="preserve">from observing children and listening to their voices </w:t>
            </w:r>
            <w:r w:rsidRPr="00355B14">
              <w:rPr>
                <w:sz w:val="22"/>
                <w:szCs w:val="22"/>
              </w:rPr>
              <w:t>that our outdoor learning supports the children’s social and emotio</w:t>
            </w:r>
            <w:r w:rsidR="00C20196" w:rsidRPr="00355B14">
              <w:rPr>
                <w:sz w:val="22"/>
                <w:szCs w:val="22"/>
              </w:rPr>
              <w:t>nal wellbeing.</w:t>
            </w:r>
          </w:p>
          <w:p w:rsidR="00C20196" w:rsidRPr="00355B14" w:rsidRDefault="00C20196" w:rsidP="00A36293">
            <w:pPr>
              <w:pStyle w:val="Default"/>
              <w:numPr>
                <w:ilvl w:val="0"/>
                <w:numId w:val="38"/>
              </w:numPr>
              <w:rPr>
                <w:sz w:val="22"/>
                <w:szCs w:val="22"/>
              </w:rPr>
            </w:pPr>
            <w:r w:rsidRPr="00355B14">
              <w:rPr>
                <w:sz w:val="22"/>
                <w:szCs w:val="22"/>
              </w:rPr>
              <w:t>The children have been involved in outdoor projects using open ended play materials which has allowed them to calculate risk and feel a sense of achievement</w:t>
            </w:r>
          </w:p>
          <w:p w:rsidR="00C20196" w:rsidRPr="00355B14" w:rsidRDefault="00866386" w:rsidP="00A36293">
            <w:pPr>
              <w:pStyle w:val="Default"/>
              <w:numPr>
                <w:ilvl w:val="0"/>
                <w:numId w:val="38"/>
              </w:numPr>
              <w:rPr>
                <w:sz w:val="22"/>
                <w:szCs w:val="22"/>
              </w:rPr>
            </w:pPr>
            <w:r w:rsidRPr="00355B14">
              <w:rPr>
                <w:sz w:val="22"/>
                <w:szCs w:val="22"/>
              </w:rPr>
              <w:t xml:space="preserve">We provide a range of outdoor experiences that children can build upon and develop skills that support their holistic health and </w:t>
            </w:r>
            <w:r w:rsidR="001C6931" w:rsidRPr="00355B14">
              <w:rPr>
                <w:sz w:val="22"/>
                <w:szCs w:val="22"/>
              </w:rPr>
              <w:t>wellbeing.</w:t>
            </w:r>
          </w:p>
          <w:p w:rsidR="00866386" w:rsidRPr="00355B14" w:rsidRDefault="001C6931" w:rsidP="00A36293">
            <w:pPr>
              <w:pStyle w:val="Default"/>
              <w:numPr>
                <w:ilvl w:val="0"/>
                <w:numId w:val="38"/>
              </w:numPr>
              <w:rPr>
                <w:sz w:val="22"/>
                <w:szCs w:val="22"/>
              </w:rPr>
            </w:pPr>
            <w:r w:rsidRPr="00355B14">
              <w:rPr>
                <w:sz w:val="22"/>
                <w:szCs w:val="22"/>
              </w:rPr>
              <w:t>Our fantastic outdoor learning environment provides learning experiences that challenge children and allows them to take calculated risks.</w:t>
            </w:r>
          </w:p>
          <w:p w:rsidR="001C6931" w:rsidRPr="00355B14" w:rsidRDefault="001C6931" w:rsidP="00A36293">
            <w:pPr>
              <w:pStyle w:val="Default"/>
              <w:numPr>
                <w:ilvl w:val="0"/>
                <w:numId w:val="38"/>
              </w:numPr>
              <w:rPr>
                <w:sz w:val="22"/>
                <w:szCs w:val="22"/>
              </w:rPr>
            </w:pPr>
            <w:r w:rsidRPr="00355B14">
              <w:rPr>
                <w:sz w:val="22"/>
                <w:szCs w:val="22"/>
              </w:rPr>
              <w:t xml:space="preserve">Our new outdoor story den </w:t>
            </w:r>
            <w:r w:rsidR="00C84E68" w:rsidRPr="00355B14">
              <w:rPr>
                <w:sz w:val="22"/>
                <w:szCs w:val="22"/>
              </w:rPr>
              <w:t>provides the children with a lively and inviting space for reading .It will provide a space for the children to think about their place in the wider world and opportunities for deeper engagement</w:t>
            </w:r>
            <w:r w:rsidR="004F40F6" w:rsidRPr="00355B14">
              <w:rPr>
                <w:sz w:val="22"/>
                <w:szCs w:val="22"/>
              </w:rPr>
              <w:t xml:space="preserve"> and time for reflection</w:t>
            </w:r>
          </w:p>
          <w:p w:rsidR="001C6931" w:rsidRPr="00355B14" w:rsidRDefault="001C6931" w:rsidP="001C6931">
            <w:pPr>
              <w:pStyle w:val="Default"/>
              <w:rPr>
                <w:sz w:val="22"/>
                <w:szCs w:val="22"/>
              </w:rPr>
            </w:pPr>
          </w:p>
          <w:p w:rsidR="00F776C5" w:rsidRDefault="00F776C5" w:rsidP="001C6931">
            <w:pPr>
              <w:pStyle w:val="Default"/>
              <w:rPr>
                <w:sz w:val="22"/>
                <w:szCs w:val="22"/>
              </w:rPr>
            </w:pPr>
          </w:p>
          <w:p w:rsidR="001C6931" w:rsidRPr="00355B14" w:rsidRDefault="001C6931" w:rsidP="001C6931">
            <w:pPr>
              <w:pStyle w:val="Default"/>
              <w:rPr>
                <w:b/>
                <w:sz w:val="22"/>
                <w:szCs w:val="22"/>
              </w:rPr>
            </w:pPr>
            <w:r w:rsidRPr="00355B14">
              <w:rPr>
                <w:b/>
                <w:sz w:val="22"/>
                <w:szCs w:val="22"/>
              </w:rPr>
              <w:t>Impact</w:t>
            </w:r>
          </w:p>
          <w:p w:rsidR="00C84E68" w:rsidRPr="00355B14" w:rsidRDefault="00C84E68" w:rsidP="001C6931">
            <w:pPr>
              <w:pStyle w:val="Default"/>
              <w:rPr>
                <w:sz w:val="22"/>
                <w:szCs w:val="22"/>
              </w:rPr>
            </w:pPr>
          </w:p>
          <w:p w:rsidR="00C84E68" w:rsidRPr="00355B14" w:rsidRDefault="00C84E68" w:rsidP="00C84E68">
            <w:pPr>
              <w:pStyle w:val="Default"/>
              <w:numPr>
                <w:ilvl w:val="0"/>
                <w:numId w:val="39"/>
              </w:numPr>
              <w:rPr>
                <w:sz w:val="22"/>
                <w:szCs w:val="22"/>
              </w:rPr>
            </w:pPr>
            <w:r w:rsidRPr="00355B14">
              <w:rPr>
                <w:sz w:val="22"/>
                <w:szCs w:val="22"/>
              </w:rPr>
              <w:t>The children’s concentration to tasks has improved.</w:t>
            </w:r>
          </w:p>
          <w:p w:rsidR="00C84E68" w:rsidRPr="00355B14" w:rsidRDefault="00C84E68" w:rsidP="00C84E68">
            <w:pPr>
              <w:pStyle w:val="Default"/>
              <w:numPr>
                <w:ilvl w:val="0"/>
                <w:numId w:val="39"/>
              </w:numPr>
              <w:rPr>
                <w:sz w:val="22"/>
                <w:szCs w:val="22"/>
              </w:rPr>
            </w:pPr>
            <w:r w:rsidRPr="00355B14">
              <w:rPr>
                <w:sz w:val="22"/>
                <w:szCs w:val="22"/>
              </w:rPr>
              <w:t>We have observed the children leading their own learning ,modelling play with their peers and working well alongside others</w:t>
            </w:r>
          </w:p>
          <w:p w:rsidR="00C84E68" w:rsidRPr="00355B14" w:rsidRDefault="00C84E68" w:rsidP="00C84E68">
            <w:pPr>
              <w:pStyle w:val="Default"/>
              <w:numPr>
                <w:ilvl w:val="0"/>
                <w:numId w:val="39"/>
              </w:numPr>
              <w:rPr>
                <w:sz w:val="22"/>
                <w:szCs w:val="22"/>
              </w:rPr>
            </w:pPr>
            <w:r w:rsidRPr="00355B14">
              <w:rPr>
                <w:sz w:val="22"/>
                <w:szCs w:val="22"/>
              </w:rPr>
              <w:t xml:space="preserve">Children have been observed becoming </w:t>
            </w:r>
            <w:r w:rsidR="004F40F6" w:rsidRPr="00355B14">
              <w:rPr>
                <w:sz w:val="22"/>
                <w:szCs w:val="22"/>
              </w:rPr>
              <w:t xml:space="preserve">increasingly </w:t>
            </w:r>
            <w:r w:rsidRPr="00355B14">
              <w:rPr>
                <w:sz w:val="22"/>
                <w:szCs w:val="22"/>
              </w:rPr>
              <w:t xml:space="preserve"> engaged with nature</w:t>
            </w:r>
            <w:r w:rsidR="004F40F6" w:rsidRPr="00355B14">
              <w:rPr>
                <w:sz w:val="22"/>
                <w:szCs w:val="22"/>
              </w:rPr>
              <w:t xml:space="preserve"> </w:t>
            </w:r>
            <w:r w:rsidRPr="00355B14">
              <w:rPr>
                <w:sz w:val="22"/>
                <w:szCs w:val="22"/>
              </w:rPr>
              <w:t>and showing a positive feeling towards learning</w:t>
            </w:r>
          </w:p>
          <w:p w:rsidR="00C84E68" w:rsidRPr="00355B14" w:rsidRDefault="00C84E68" w:rsidP="00C84E68">
            <w:pPr>
              <w:pStyle w:val="Default"/>
              <w:numPr>
                <w:ilvl w:val="0"/>
                <w:numId w:val="39"/>
              </w:numPr>
              <w:rPr>
                <w:sz w:val="22"/>
                <w:szCs w:val="22"/>
              </w:rPr>
            </w:pPr>
            <w:r w:rsidRPr="00355B14">
              <w:rPr>
                <w:sz w:val="22"/>
                <w:szCs w:val="22"/>
              </w:rPr>
              <w:t>Children’s overall mood is calmer and displaying better coping strategies.</w:t>
            </w:r>
          </w:p>
          <w:p w:rsidR="00C84E68" w:rsidRPr="00355B14" w:rsidRDefault="00C84E68" w:rsidP="00C84E68">
            <w:pPr>
              <w:pStyle w:val="Default"/>
              <w:numPr>
                <w:ilvl w:val="0"/>
                <w:numId w:val="39"/>
              </w:numPr>
              <w:rPr>
                <w:sz w:val="22"/>
                <w:szCs w:val="22"/>
              </w:rPr>
            </w:pPr>
            <w:r w:rsidRPr="00355B14">
              <w:rPr>
                <w:sz w:val="22"/>
                <w:szCs w:val="22"/>
              </w:rPr>
              <w:t xml:space="preserve">The children have a great sense of ownership and responsibility </w:t>
            </w:r>
            <w:r w:rsidR="004F40F6" w:rsidRPr="00355B14">
              <w:rPr>
                <w:sz w:val="22"/>
                <w:szCs w:val="22"/>
              </w:rPr>
              <w:t>as they tend to their vegetable plots and flower beds.</w:t>
            </w:r>
          </w:p>
          <w:p w:rsidR="00C84E68" w:rsidRPr="00355B14" w:rsidRDefault="00C84E68" w:rsidP="004F40F6">
            <w:pPr>
              <w:pStyle w:val="Default"/>
              <w:ind w:left="360"/>
              <w:rPr>
                <w:sz w:val="22"/>
                <w:szCs w:val="22"/>
              </w:rPr>
            </w:pPr>
          </w:p>
          <w:p w:rsidR="00380EC7" w:rsidRPr="00355B14" w:rsidRDefault="004F40F6" w:rsidP="00380EC7">
            <w:pPr>
              <w:pStyle w:val="Default"/>
              <w:rPr>
                <w:sz w:val="22"/>
                <w:szCs w:val="22"/>
              </w:rPr>
            </w:pPr>
            <w:r w:rsidRPr="00355B14">
              <w:rPr>
                <w:b/>
                <w:sz w:val="22"/>
                <w:szCs w:val="22"/>
              </w:rPr>
              <w:t>Next Steps</w:t>
            </w:r>
            <w:r w:rsidRPr="00355B14">
              <w:rPr>
                <w:sz w:val="22"/>
                <w:szCs w:val="22"/>
              </w:rPr>
              <w:t>:</w:t>
            </w:r>
          </w:p>
          <w:p w:rsidR="0062576B" w:rsidRPr="00355B14" w:rsidRDefault="0062576B" w:rsidP="0062576B">
            <w:pPr>
              <w:pStyle w:val="Default"/>
              <w:numPr>
                <w:ilvl w:val="0"/>
                <w:numId w:val="40"/>
              </w:numPr>
              <w:rPr>
                <w:sz w:val="22"/>
                <w:szCs w:val="22"/>
              </w:rPr>
            </w:pPr>
            <w:r w:rsidRPr="00355B14">
              <w:rPr>
                <w:sz w:val="22"/>
                <w:szCs w:val="22"/>
              </w:rPr>
              <w:t>To continue to nurture children to follow their interests.</w:t>
            </w:r>
          </w:p>
          <w:p w:rsidR="0062576B" w:rsidRPr="00355B14" w:rsidRDefault="0062576B" w:rsidP="0062576B">
            <w:pPr>
              <w:pStyle w:val="Default"/>
              <w:numPr>
                <w:ilvl w:val="0"/>
                <w:numId w:val="40"/>
              </w:numPr>
              <w:rPr>
                <w:sz w:val="22"/>
                <w:szCs w:val="22"/>
              </w:rPr>
            </w:pPr>
            <w:r w:rsidRPr="00355B14">
              <w:rPr>
                <w:sz w:val="22"/>
                <w:szCs w:val="22"/>
              </w:rPr>
              <w:t>To increase their environmental knowledge with the use of real materials</w:t>
            </w:r>
          </w:p>
          <w:p w:rsidR="0062576B" w:rsidRPr="00355B14" w:rsidRDefault="00330BF4" w:rsidP="0062576B">
            <w:pPr>
              <w:pStyle w:val="Default"/>
              <w:numPr>
                <w:ilvl w:val="0"/>
                <w:numId w:val="40"/>
              </w:numPr>
              <w:rPr>
                <w:sz w:val="22"/>
                <w:szCs w:val="22"/>
              </w:rPr>
            </w:pPr>
            <w:r w:rsidRPr="00355B14">
              <w:rPr>
                <w:sz w:val="22"/>
                <w:szCs w:val="22"/>
              </w:rPr>
              <w:t>To allow the children to have an enhanced connectedness with nature.</w:t>
            </w:r>
          </w:p>
          <w:p w:rsidR="00330BF4" w:rsidRPr="00355B14" w:rsidRDefault="00330BF4" w:rsidP="0062576B">
            <w:pPr>
              <w:pStyle w:val="Default"/>
              <w:numPr>
                <w:ilvl w:val="0"/>
                <w:numId w:val="40"/>
              </w:numPr>
              <w:rPr>
                <w:sz w:val="22"/>
                <w:szCs w:val="22"/>
              </w:rPr>
            </w:pPr>
            <w:r w:rsidRPr="00355B14">
              <w:rPr>
                <w:sz w:val="22"/>
                <w:szCs w:val="22"/>
              </w:rPr>
              <w:t>To continue with our weekly wood walk programme and the introduction of our woodwork programme and fire pit sessions.</w:t>
            </w:r>
          </w:p>
          <w:p w:rsidR="00330BF4" w:rsidRPr="00355B14" w:rsidRDefault="00330BF4" w:rsidP="00E76DCC">
            <w:pPr>
              <w:pStyle w:val="Default"/>
              <w:ind w:left="720"/>
              <w:rPr>
                <w:sz w:val="22"/>
                <w:szCs w:val="22"/>
              </w:rPr>
            </w:pPr>
          </w:p>
          <w:p w:rsidR="0062576B" w:rsidRDefault="0062576B" w:rsidP="00380EC7">
            <w:pPr>
              <w:pStyle w:val="Default"/>
            </w:pPr>
          </w:p>
          <w:p w:rsidR="00380EC7" w:rsidRPr="00F22FA5" w:rsidRDefault="00380EC7" w:rsidP="00380EC7">
            <w:pPr>
              <w:pStyle w:val="Default"/>
            </w:pPr>
          </w:p>
        </w:tc>
      </w:tr>
      <w:tr w:rsidR="009E4947" w:rsidRPr="00F22FA5" w:rsidTr="009E49C8">
        <w:tc>
          <w:tcPr>
            <w:tcW w:w="8642" w:type="dxa"/>
            <w:gridSpan w:val="2"/>
          </w:tcPr>
          <w:p w:rsidR="0062576B" w:rsidRDefault="0062576B" w:rsidP="0062576B">
            <w:pPr>
              <w:pStyle w:val="Default"/>
              <w:rPr>
                <w:b/>
                <w:bCs/>
              </w:rPr>
            </w:pPr>
          </w:p>
          <w:p w:rsidR="0062576B" w:rsidRPr="00355B14" w:rsidRDefault="0062576B" w:rsidP="0062576B">
            <w:pPr>
              <w:pStyle w:val="Default"/>
              <w:rPr>
                <w:b/>
                <w:bCs/>
                <w:sz w:val="22"/>
                <w:szCs w:val="22"/>
              </w:rPr>
            </w:pPr>
            <w:r w:rsidRPr="00355B14">
              <w:rPr>
                <w:b/>
                <w:bCs/>
                <w:sz w:val="22"/>
                <w:szCs w:val="22"/>
              </w:rPr>
              <w:t xml:space="preserve">Key priorities for improvement planning 2020-21 </w:t>
            </w:r>
          </w:p>
          <w:p w:rsidR="0062576B" w:rsidRPr="00355B14" w:rsidRDefault="0062576B" w:rsidP="0062576B">
            <w:pPr>
              <w:pStyle w:val="Default"/>
              <w:rPr>
                <w:b/>
                <w:bCs/>
                <w:sz w:val="22"/>
                <w:szCs w:val="22"/>
              </w:rPr>
            </w:pPr>
          </w:p>
          <w:p w:rsidR="0062576B" w:rsidRPr="00355B14" w:rsidRDefault="0062576B" w:rsidP="0062576B">
            <w:pPr>
              <w:pStyle w:val="Default"/>
              <w:rPr>
                <w:sz w:val="22"/>
                <w:szCs w:val="22"/>
              </w:rPr>
            </w:pPr>
            <w:r w:rsidRPr="00355B14">
              <w:rPr>
                <w:sz w:val="22"/>
                <w:szCs w:val="22"/>
              </w:rPr>
              <w:t xml:space="preserve">What is our capacity for continuous improvement? </w:t>
            </w:r>
          </w:p>
          <w:p w:rsidR="0062576B" w:rsidRPr="00355B14" w:rsidRDefault="0062576B" w:rsidP="0062576B">
            <w:pPr>
              <w:pStyle w:val="Default"/>
              <w:rPr>
                <w:sz w:val="22"/>
                <w:szCs w:val="22"/>
              </w:rPr>
            </w:pPr>
          </w:p>
          <w:p w:rsidR="0062576B" w:rsidRPr="00355B14" w:rsidRDefault="0062576B" w:rsidP="0062576B">
            <w:pPr>
              <w:pStyle w:val="Default"/>
              <w:rPr>
                <w:sz w:val="22"/>
                <w:szCs w:val="22"/>
              </w:rPr>
            </w:pPr>
          </w:p>
          <w:p w:rsidR="0062576B" w:rsidRPr="00355B14" w:rsidRDefault="0062576B" w:rsidP="00E76DCC">
            <w:pPr>
              <w:pStyle w:val="ListParagraph"/>
              <w:numPr>
                <w:ilvl w:val="0"/>
                <w:numId w:val="41"/>
              </w:numPr>
              <w:rPr>
                <w:rFonts w:ascii="Arial" w:hAnsi="Arial" w:cs="Arial"/>
              </w:rPr>
            </w:pPr>
            <w:r w:rsidRPr="00355B14">
              <w:rPr>
                <w:rFonts w:ascii="Arial" w:hAnsi="Arial" w:cs="Arial"/>
              </w:rPr>
              <w:t>We consider ourselves to have a very good capacity for improvement.</w:t>
            </w:r>
          </w:p>
          <w:p w:rsidR="0062576B" w:rsidRPr="00355B14" w:rsidRDefault="0062576B" w:rsidP="0062576B">
            <w:pPr>
              <w:pStyle w:val="ListParagraph"/>
              <w:numPr>
                <w:ilvl w:val="0"/>
                <w:numId w:val="6"/>
              </w:numPr>
              <w:rPr>
                <w:rFonts w:ascii="Arial" w:hAnsi="Arial" w:cs="Arial"/>
              </w:rPr>
            </w:pPr>
            <w:r w:rsidRPr="00355B14">
              <w:rPr>
                <w:rFonts w:ascii="Arial" w:hAnsi="Arial" w:cs="Arial"/>
              </w:rPr>
              <w:t xml:space="preserve">Staff have a good understanding of the importance of play for recovery in building socio-emotional competence and resilience and the skills to </w:t>
            </w:r>
            <w:r w:rsidR="00F776C5">
              <w:rPr>
                <w:rFonts w:ascii="Arial" w:hAnsi="Arial" w:cs="Arial"/>
              </w:rPr>
              <w:t>plan and intervene when needed</w:t>
            </w:r>
          </w:p>
          <w:p w:rsidR="0062576B" w:rsidRPr="00355B14" w:rsidRDefault="0062576B" w:rsidP="0062576B">
            <w:pPr>
              <w:pStyle w:val="ListParagraph"/>
              <w:numPr>
                <w:ilvl w:val="0"/>
                <w:numId w:val="6"/>
              </w:numPr>
              <w:rPr>
                <w:rFonts w:ascii="Arial" w:hAnsi="Arial" w:cs="Arial"/>
              </w:rPr>
            </w:pPr>
            <w:r w:rsidRPr="00355B14">
              <w:rPr>
                <w:rFonts w:ascii="Arial" w:hAnsi="Arial" w:cs="Arial"/>
              </w:rPr>
              <w:t>Staff who have attended Emotion Coaching use this approach to support children during times of distress.</w:t>
            </w:r>
          </w:p>
          <w:p w:rsidR="0062576B" w:rsidRPr="00355B14" w:rsidRDefault="0062576B" w:rsidP="0062576B">
            <w:pPr>
              <w:pStyle w:val="Default"/>
              <w:numPr>
                <w:ilvl w:val="0"/>
                <w:numId w:val="6"/>
              </w:numPr>
              <w:rPr>
                <w:b/>
                <w:bCs/>
                <w:sz w:val="22"/>
                <w:szCs w:val="22"/>
              </w:rPr>
            </w:pPr>
            <w:r w:rsidRPr="00355B14">
              <w:rPr>
                <w:sz w:val="22"/>
                <w:szCs w:val="22"/>
              </w:rPr>
              <w:t>Staff are becoming increasing confident in submitting observations on the children’s online learning journal portal. They are making confident judgements of where children are in their learning and are now working towards identifying and tracking significant next steps for all children. Staff are confident in sharing information with parents. The sharing of children’s achievements both at nursery and at home has significantly increased</w:t>
            </w:r>
          </w:p>
          <w:p w:rsidR="0062576B" w:rsidRPr="00355B14" w:rsidRDefault="0062576B" w:rsidP="0062576B">
            <w:pPr>
              <w:pStyle w:val="Default"/>
              <w:rPr>
                <w:b/>
                <w:bCs/>
                <w:sz w:val="22"/>
                <w:szCs w:val="22"/>
              </w:rPr>
            </w:pPr>
          </w:p>
          <w:p w:rsidR="0062576B" w:rsidRPr="00F22FA5" w:rsidRDefault="0062576B" w:rsidP="0062576B">
            <w:pPr>
              <w:rPr>
                <w:rFonts w:ascii="Arial" w:hAnsi="Arial" w:cs="Arial"/>
                <w:sz w:val="24"/>
                <w:szCs w:val="24"/>
              </w:rPr>
            </w:pPr>
          </w:p>
          <w:p w:rsidR="009E4947" w:rsidRPr="00F22FA5" w:rsidRDefault="009E4947" w:rsidP="006F7E13">
            <w:pPr>
              <w:rPr>
                <w:rFonts w:ascii="Arial" w:hAnsi="Arial" w:cs="Arial"/>
                <w:sz w:val="24"/>
                <w:szCs w:val="24"/>
              </w:rPr>
            </w:pPr>
          </w:p>
        </w:tc>
      </w:tr>
    </w:tbl>
    <w:p w:rsidR="00355B14" w:rsidRDefault="00355B14" w:rsidP="00F22FA5">
      <w:pPr>
        <w:rPr>
          <w:rFonts w:ascii="Arial" w:hAnsi="Arial" w:cs="Arial"/>
          <w:b/>
          <w:sz w:val="24"/>
          <w:szCs w:val="24"/>
        </w:rPr>
      </w:pPr>
    </w:p>
    <w:p w:rsidR="00F776C5" w:rsidRDefault="00F776C5" w:rsidP="00F22FA5">
      <w:pPr>
        <w:rPr>
          <w:rFonts w:ascii="Arial" w:hAnsi="Arial" w:cs="Arial"/>
          <w:b/>
          <w:sz w:val="24"/>
          <w:szCs w:val="24"/>
        </w:rPr>
      </w:pPr>
    </w:p>
    <w:p w:rsidR="00F776C5" w:rsidRDefault="00F776C5" w:rsidP="00F22FA5">
      <w:pPr>
        <w:rPr>
          <w:rFonts w:ascii="Arial" w:hAnsi="Arial" w:cs="Arial"/>
          <w:b/>
          <w:sz w:val="24"/>
          <w:szCs w:val="24"/>
        </w:rPr>
      </w:pPr>
    </w:p>
    <w:p w:rsidR="00530E6B" w:rsidRDefault="00530E6B" w:rsidP="00F22FA5">
      <w:pPr>
        <w:rPr>
          <w:rFonts w:ascii="Arial" w:hAnsi="Arial" w:cs="Arial"/>
          <w:b/>
        </w:rPr>
      </w:pPr>
    </w:p>
    <w:p w:rsidR="00530E6B" w:rsidRDefault="00530E6B" w:rsidP="00F22FA5">
      <w:pPr>
        <w:rPr>
          <w:rFonts w:ascii="Arial" w:hAnsi="Arial" w:cs="Arial"/>
          <w:b/>
        </w:rPr>
      </w:pPr>
    </w:p>
    <w:p w:rsidR="00F22FA5" w:rsidRPr="00355B14" w:rsidRDefault="00F22FA5" w:rsidP="00F22FA5">
      <w:pPr>
        <w:rPr>
          <w:rFonts w:ascii="Arial" w:hAnsi="Arial" w:cs="Arial"/>
          <w:b/>
        </w:rPr>
      </w:pPr>
      <w:r w:rsidRPr="00355B14">
        <w:rPr>
          <w:rFonts w:ascii="Arial" w:hAnsi="Arial" w:cs="Arial"/>
          <w:b/>
        </w:rPr>
        <w:t>NIF quality indicators</w:t>
      </w:r>
    </w:p>
    <w:tbl>
      <w:tblPr>
        <w:tblStyle w:val="TableGrid"/>
        <w:tblW w:w="0" w:type="auto"/>
        <w:tblLook w:val="04A0" w:firstRow="1" w:lastRow="0" w:firstColumn="1" w:lastColumn="0" w:noHBand="0" w:noVBand="1"/>
      </w:tblPr>
      <w:tblGrid>
        <w:gridCol w:w="3143"/>
        <w:gridCol w:w="3247"/>
        <w:gridCol w:w="2626"/>
      </w:tblGrid>
      <w:tr w:rsidR="008614DC" w:rsidRPr="00355B14" w:rsidTr="008614DC">
        <w:tc>
          <w:tcPr>
            <w:tcW w:w="3243" w:type="dxa"/>
          </w:tcPr>
          <w:p w:rsidR="008614DC" w:rsidRPr="00355B14" w:rsidRDefault="008614DC" w:rsidP="00F22FA5">
            <w:pPr>
              <w:rPr>
                <w:rFonts w:ascii="Arial" w:hAnsi="Arial" w:cs="Arial"/>
              </w:rPr>
            </w:pPr>
            <w:r w:rsidRPr="00355B14">
              <w:rPr>
                <w:rFonts w:ascii="Arial" w:hAnsi="Arial" w:cs="Arial"/>
              </w:rPr>
              <w:t>Quality Indicator</w:t>
            </w:r>
          </w:p>
        </w:tc>
        <w:tc>
          <w:tcPr>
            <w:tcW w:w="3341" w:type="dxa"/>
          </w:tcPr>
          <w:p w:rsidR="008614DC" w:rsidRPr="00355B14" w:rsidRDefault="00521046" w:rsidP="00F22FA5">
            <w:pPr>
              <w:rPr>
                <w:rFonts w:ascii="Arial" w:hAnsi="Arial" w:cs="Arial"/>
              </w:rPr>
            </w:pPr>
            <w:r w:rsidRPr="00355B14">
              <w:rPr>
                <w:rFonts w:ascii="Arial" w:hAnsi="Arial" w:cs="Arial"/>
              </w:rPr>
              <w:t>Establishment</w:t>
            </w:r>
            <w:r w:rsidR="008614DC" w:rsidRPr="00355B14">
              <w:rPr>
                <w:rFonts w:ascii="Arial" w:hAnsi="Arial" w:cs="Arial"/>
              </w:rPr>
              <w:t xml:space="preserve"> Self Evaluation </w:t>
            </w:r>
          </w:p>
        </w:tc>
        <w:tc>
          <w:tcPr>
            <w:tcW w:w="2658" w:type="dxa"/>
          </w:tcPr>
          <w:p w:rsidR="008614DC" w:rsidRPr="00355B14" w:rsidRDefault="007D1833" w:rsidP="00F22FA5">
            <w:pPr>
              <w:rPr>
                <w:rFonts w:ascii="Arial" w:hAnsi="Arial" w:cs="Arial"/>
              </w:rPr>
            </w:pPr>
            <w:r w:rsidRPr="00355B14">
              <w:rPr>
                <w:rFonts w:ascii="Arial" w:hAnsi="Arial" w:cs="Arial"/>
              </w:rPr>
              <w:t>Key prior</w:t>
            </w:r>
            <w:r w:rsidR="008126B9" w:rsidRPr="00355B14">
              <w:rPr>
                <w:rFonts w:ascii="Arial" w:hAnsi="Arial" w:cs="Arial"/>
              </w:rPr>
              <w:t>ities for session 2021/22</w:t>
            </w:r>
          </w:p>
        </w:tc>
      </w:tr>
      <w:tr w:rsidR="008614DC" w:rsidRPr="00355B14" w:rsidTr="008614DC">
        <w:tc>
          <w:tcPr>
            <w:tcW w:w="3243" w:type="dxa"/>
          </w:tcPr>
          <w:p w:rsidR="008614DC" w:rsidRPr="00355B14" w:rsidRDefault="008614DC" w:rsidP="00F22FA5">
            <w:pPr>
              <w:pStyle w:val="Default"/>
              <w:rPr>
                <w:sz w:val="22"/>
                <w:szCs w:val="22"/>
              </w:rPr>
            </w:pPr>
            <w:r w:rsidRPr="00355B14">
              <w:rPr>
                <w:sz w:val="22"/>
                <w:szCs w:val="22"/>
              </w:rPr>
              <w:t xml:space="preserve">1.3 Leadership of change </w:t>
            </w:r>
          </w:p>
        </w:tc>
        <w:tc>
          <w:tcPr>
            <w:tcW w:w="3341" w:type="dxa"/>
          </w:tcPr>
          <w:sdt>
            <w:sdtPr>
              <w:rPr>
                <w:rFonts w:ascii="Arial" w:hAnsi="Arial" w:cs="Arial"/>
              </w:rPr>
              <w:alias w:val="Evaluation"/>
              <w:tag w:val="Evaluation"/>
              <w:id w:val="-1973512313"/>
              <w:placeholder>
                <w:docPart w:val="DefaultPlaceholder_108186857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8614DC" w:rsidRPr="00355B14" w:rsidRDefault="00503E22" w:rsidP="00F22FA5">
                <w:pPr>
                  <w:rPr>
                    <w:rFonts w:ascii="Arial" w:hAnsi="Arial" w:cs="Arial"/>
                    <w:i/>
                  </w:rPr>
                </w:pPr>
                <w:r w:rsidRPr="00355B14">
                  <w:rPr>
                    <w:rFonts w:ascii="Arial" w:hAnsi="Arial" w:cs="Arial"/>
                  </w:rPr>
                  <w:t>Very Good</w:t>
                </w:r>
              </w:p>
            </w:sdtContent>
          </w:sdt>
          <w:p w:rsidR="00503E22" w:rsidRPr="00355B14" w:rsidRDefault="00503E22" w:rsidP="00F22FA5">
            <w:pPr>
              <w:rPr>
                <w:rFonts w:ascii="Arial" w:hAnsi="Arial" w:cs="Arial"/>
                <w:i/>
              </w:rPr>
            </w:pPr>
          </w:p>
        </w:tc>
        <w:tc>
          <w:tcPr>
            <w:tcW w:w="2658" w:type="dxa"/>
          </w:tcPr>
          <w:p w:rsidR="00634C4B" w:rsidRPr="00355B14" w:rsidRDefault="006B65A3" w:rsidP="00726161">
            <w:pPr>
              <w:rPr>
                <w:rFonts w:ascii="Arial" w:hAnsi="Arial" w:cs="Arial"/>
              </w:rPr>
            </w:pPr>
            <w:r w:rsidRPr="00355B14">
              <w:rPr>
                <w:rFonts w:ascii="Arial" w:hAnsi="Arial" w:cs="Arial"/>
              </w:rPr>
              <w:t>To continue to support practitioner enquiry and professional dialogue.</w:t>
            </w:r>
          </w:p>
          <w:p w:rsidR="006B65A3" w:rsidRPr="00355B14" w:rsidRDefault="006B65A3" w:rsidP="00726161">
            <w:pPr>
              <w:rPr>
                <w:rFonts w:ascii="Arial" w:hAnsi="Arial" w:cs="Arial"/>
              </w:rPr>
            </w:pPr>
            <w:r w:rsidRPr="00355B14">
              <w:rPr>
                <w:rFonts w:ascii="Arial" w:hAnsi="Arial" w:cs="Arial"/>
              </w:rPr>
              <w:t xml:space="preserve">SMT to  ensure that they carefully guide the direction  and pace of change  to ensure sustainable positive outcomes for our children and families </w:t>
            </w:r>
          </w:p>
        </w:tc>
      </w:tr>
      <w:tr w:rsidR="008614DC" w:rsidRPr="00355B14" w:rsidTr="008614DC">
        <w:tc>
          <w:tcPr>
            <w:tcW w:w="3243" w:type="dxa"/>
          </w:tcPr>
          <w:p w:rsidR="008614DC" w:rsidRPr="00355B14" w:rsidRDefault="008614DC" w:rsidP="00F22FA5">
            <w:pPr>
              <w:pStyle w:val="Default"/>
              <w:rPr>
                <w:sz w:val="22"/>
                <w:szCs w:val="22"/>
              </w:rPr>
            </w:pPr>
            <w:r w:rsidRPr="00355B14">
              <w:rPr>
                <w:sz w:val="22"/>
                <w:szCs w:val="22"/>
              </w:rPr>
              <w:t xml:space="preserve">2.3 Learning, teaching and assessment </w:t>
            </w:r>
          </w:p>
        </w:tc>
        <w:tc>
          <w:tcPr>
            <w:tcW w:w="3341" w:type="dxa"/>
          </w:tcPr>
          <w:sdt>
            <w:sdtPr>
              <w:rPr>
                <w:rFonts w:ascii="Arial" w:hAnsi="Arial" w:cs="Arial"/>
              </w:rPr>
              <w:alias w:val="Evaluation"/>
              <w:tag w:val="Evaluation"/>
              <w:id w:val="546119719"/>
              <w:placeholder>
                <w:docPart w:val="7C864FEAD9684244AA0F23E2AFDC961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Pr="00355B14" w:rsidRDefault="004A69D0" w:rsidP="00503E22">
                <w:pPr>
                  <w:rPr>
                    <w:rFonts w:ascii="Arial" w:hAnsi="Arial" w:cs="Arial"/>
                    <w:i/>
                  </w:rPr>
                </w:pPr>
                <w:r w:rsidRPr="00355B14">
                  <w:rPr>
                    <w:rFonts w:ascii="Arial" w:hAnsi="Arial" w:cs="Arial"/>
                  </w:rPr>
                  <w:t>Very Good</w:t>
                </w:r>
              </w:p>
            </w:sdtContent>
          </w:sdt>
          <w:p w:rsidR="008614DC" w:rsidRPr="00355B14" w:rsidRDefault="008614DC" w:rsidP="00F22FA5">
            <w:pPr>
              <w:rPr>
                <w:rFonts w:ascii="Arial" w:hAnsi="Arial" w:cs="Arial"/>
              </w:rPr>
            </w:pPr>
          </w:p>
        </w:tc>
        <w:tc>
          <w:tcPr>
            <w:tcW w:w="2658" w:type="dxa"/>
          </w:tcPr>
          <w:p w:rsidR="008614DC" w:rsidRPr="00355B14" w:rsidRDefault="00656297" w:rsidP="00F22FA5">
            <w:pPr>
              <w:rPr>
                <w:rFonts w:ascii="Arial" w:hAnsi="Arial" w:cs="Arial"/>
              </w:rPr>
            </w:pPr>
            <w:r w:rsidRPr="00355B14">
              <w:rPr>
                <w:rFonts w:ascii="Arial" w:hAnsi="Arial" w:cs="Arial"/>
              </w:rPr>
              <w:t>Continue to develop tracking/monitoring of children’s progress and develop literacy and numeracy throughout the centre.</w:t>
            </w:r>
          </w:p>
          <w:p w:rsidR="00656297" w:rsidRPr="00355B14" w:rsidRDefault="00656297" w:rsidP="00330BF4">
            <w:pPr>
              <w:rPr>
                <w:rFonts w:ascii="Arial" w:hAnsi="Arial" w:cs="Arial"/>
              </w:rPr>
            </w:pPr>
            <w:r w:rsidRPr="00355B14">
              <w:rPr>
                <w:rFonts w:ascii="Arial" w:hAnsi="Arial" w:cs="Arial"/>
              </w:rPr>
              <w:t xml:space="preserve">Continue to develop </w:t>
            </w:r>
            <w:r w:rsidR="00330BF4" w:rsidRPr="00355B14">
              <w:rPr>
                <w:rFonts w:ascii="Arial" w:hAnsi="Arial" w:cs="Arial"/>
              </w:rPr>
              <w:t>our online learning profiles for all our families</w:t>
            </w:r>
          </w:p>
        </w:tc>
      </w:tr>
      <w:tr w:rsidR="008614DC" w:rsidRPr="00355B14" w:rsidTr="008614DC">
        <w:tc>
          <w:tcPr>
            <w:tcW w:w="3243" w:type="dxa"/>
          </w:tcPr>
          <w:p w:rsidR="008614DC" w:rsidRPr="00355B14" w:rsidRDefault="008614DC" w:rsidP="00F22FA5">
            <w:pPr>
              <w:pStyle w:val="Default"/>
              <w:rPr>
                <w:sz w:val="22"/>
                <w:szCs w:val="22"/>
              </w:rPr>
            </w:pPr>
            <w:r w:rsidRPr="00355B14">
              <w:rPr>
                <w:sz w:val="22"/>
                <w:szCs w:val="22"/>
              </w:rPr>
              <w:t xml:space="preserve">3.1 Ensuring wellbeing, equity and inclusion </w:t>
            </w:r>
          </w:p>
        </w:tc>
        <w:tc>
          <w:tcPr>
            <w:tcW w:w="3341" w:type="dxa"/>
          </w:tcPr>
          <w:sdt>
            <w:sdtPr>
              <w:rPr>
                <w:rFonts w:ascii="Arial" w:hAnsi="Arial" w:cs="Arial"/>
              </w:rPr>
              <w:alias w:val="Evaluation"/>
              <w:tag w:val="Evaluation"/>
              <w:id w:val="-187071031"/>
              <w:placeholder>
                <w:docPart w:val="36F7C0B8D282411284C24542D295576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Pr="00355B14" w:rsidRDefault="004A69D0" w:rsidP="00503E22">
                <w:pPr>
                  <w:rPr>
                    <w:rFonts w:ascii="Arial" w:hAnsi="Arial" w:cs="Arial"/>
                    <w:i/>
                  </w:rPr>
                </w:pPr>
                <w:r w:rsidRPr="00355B14">
                  <w:rPr>
                    <w:rFonts w:ascii="Arial" w:hAnsi="Arial" w:cs="Arial"/>
                  </w:rPr>
                  <w:t>Very Good</w:t>
                </w:r>
              </w:p>
            </w:sdtContent>
          </w:sdt>
          <w:p w:rsidR="008614DC" w:rsidRPr="00355B14" w:rsidRDefault="008614DC" w:rsidP="00F22FA5">
            <w:pPr>
              <w:rPr>
                <w:rFonts w:ascii="Arial" w:hAnsi="Arial" w:cs="Arial"/>
              </w:rPr>
            </w:pPr>
          </w:p>
        </w:tc>
        <w:tc>
          <w:tcPr>
            <w:tcW w:w="2658" w:type="dxa"/>
          </w:tcPr>
          <w:p w:rsidR="008614DC" w:rsidRPr="00355B14" w:rsidRDefault="00934A4C" w:rsidP="00934A4C">
            <w:pPr>
              <w:rPr>
                <w:rFonts w:ascii="Arial" w:hAnsi="Arial" w:cs="Arial"/>
              </w:rPr>
            </w:pPr>
            <w:r w:rsidRPr="00355B14">
              <w:rPr>
                <w:rFonts w:ascii="Arial" w:hAnsi="Arial" w:cs="Arial"/>
              </w:rPr>
              <w:t>To continue to support prac</w:t>
            </w:r>
            <w:r w:rsidR="00360BC6" w:rsidRPr="00355B14">
              <w:rPr>
                <w:rFonts w:ascii="Arial" w:hAnsi="Arial" w:cs="Arial"/>
              </w:rPr>
              <w:t>titioners sensitivity and responsiveness to ensure the wellbeing of each individual child and their family.</w:t>
            </w:r>
          </w:p>
        </w:tc>
      </w:tr>
      <w:tr w:rsidR="008614DC" w:rsidRPr="00355B14" w:rsidTr="008614DC">
        <w:tc>
          <w:tcPr>
            <w:tcW w:w="3243" w:type="dxa"/>
          </w:tcPr>
          <w:p w:rsidR="008614DC" w:rsidRPr="00355B14" w:rsidRDefault="008614DC" w:rsidP="000A51F0">
            <w:pPr>
              <w:pStyle w:val="Default"/>
              <w:rPr>
                <w:sz w:val="22"/>
                <w:szCs w:val="22"/>
              </w:rPr>
            </w:pPr>
            <w:r w:rsidRPr="00355B14">
              <w:rPr>
                <w:sz w:val="22"/>
                <w:szCs w:val="22"/>
              </w:rPr>
              <w:t xml:space="preserve">3.2 </w:t>
            </w:r>
            <w:r w:rsidR="000A51F0" w:rsidRPr="00355B14">
              <w:rPr>
                <w:sz w:val="22"/>
                <w:szCs w:val="22"/>
              </w:rPr>
              <w:t>Securing children’s progress</w:t>
            </w:r>
          </w:p>
        </w:tc>
        <w:tc>
          <w:tcPr>
            <w:tcW w:w="3341" w:type="dxa"/>
          </w:tcPr>
          <w:sdt>
            <w:sdtPr>
              <w:rPr>
                <w:rFonts w:ascii="Arial" w:hAnsi="Arial" w:cs="Arial"/>
              </w:rPr>
              <w:alias w:val="Evaluation"/>
              <w:tag w:val="Evaluation"/>
              <w:id w:val="661506449"/>
              <w:placeholder>
                <w:docPart w:val="82DD640ADFF84AD69399189CB1A5468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Pr="00355B14" w:rsidRDefault="004A69D0" w:rsidP="00503E22">
                <w:pPr>
                  <w:rPr>
                    <w:rFonts w:ascii="Arial" w:hAnsi="Arial" w:cs="Arial"/>
                    <w:i/>
                  </w:rPr>
                </w:pPr>
                <w:r w:rsidRPr="00355B14">
                  <w:rPr>
                    <w:rFonts w:ascii="Arial" w:hAnsi="Arial" w:cs="Arial"/>
                  </w:rPr>
                  <w:t>Very Good</w:t>
                </w:r>
              </w:p>
            </w:sdtContent>
          </w:sdt>
          <w:p w:rsidR="008614DC" w:rsidRPr="00355B14" w:rsidRDefault="008614DC" w:rsidP="00F22FA5">
            <w:pPr>
              <w:rPr>
                <w:rFonts w:ascii="Arial" w:hAnsi="Arial" w:cs="Arial"/>
              </w:rPr>
            </w:pPr>
          </w:p>
        </w:tc>
        <w:tc>
          <w:tcPr>
            <w:tcW w:w="2658" w:type="dxa"/>
          </w:tcPr>
          <w:p w:rsidR="008614DC" w:rsidRPr="00355B14" w:rsidRDefault="00656297" w:rsidP="00F22FA5">
            <w:pPr>
              <w:rPr>
                <w:rFonts w:ascii="Arial" w:hAnsi="Arial" w:cs="Arial"/>
              </w:rPr>
            </w:pPr>
            <w:r w:rsidRPr="00355B14">
              <w:rPr>
                <w:rFonts w:ascii="Arial" w:hAnsi="Arial" w:cs="Arial"/>
              </w:rPr>
              <w:t>Continue to develop systems to collect data that improves children’s outcomes</w:t>
            </w:r>
          </w:p>
        </w:tc>
      </w:tr>
    </w:tbl>
    <w:p w:rsidR="00F22FA5" w:rsidRPr="00355B14" w:rsidRDefault="00F22FA5" w:rsidP="00F22FA5">
      <w:pPr>
        <w:rPr>
          <w:rFonts w:ascii="Arial" w:hAnsi="Arial" w:cs="Arial"/>
        </w:rPr>
      </w:pPr>
    </w:p>
    <w:tbl>
      <w:tblPr>
        <w:tblStyle w:val="TableGrid"/>
        <w:tblW w:w="0" w:type="auto"/>
        <w:tblLook w:val="04A0" w:firstRow="1" w:lastRow="0" w:firstColumn="1" w:lastColumn="0" w:noHBand="0" w:noVBand="1"/>
      </w:tblPr>
      <w:tblGrid>
        <w:gridCol w:w="9016"/>
      </w:tblGrid>
      <w:tr w:rsidR="008848FB" w:rsidRPr="00355B14" w:rsidTr="00CB5207">
        <w:tc>
          <w:tcPr>
            <w:tcW w:w="9016" w:type="dxa"/>
          </w:tcPr>
          <w:p w:rsidR="008848FB" w:rsidRPr="00355B14" w:rsidRDefault="000A51F0" w:rsidP="00CB5207">
            <w:pPr>
              <w:pStyle w:val="Default"/>
              <w:rPr>
                <w:b/>
                <w:bCs/>
                <w:sz w:val="22"/>
                <w:szCs w:val="22"/>
              </w:rPr>
            </w:pPr>
            <w:r w:rsidRPr="00355B14">
              <w:rPr>
                <w:b/>
                <w:bCs/>
                <w:sz w:val="22"/>
                <w:szCs w:val="22"/>
              </w:rPr>
              <w:t>Key a</w:t>
            </w:r>
            <w:r w:rsidR="008848FB" w:rsidRPr="00355B14">
              <w:rPr>
                <w:b/>
                <w:bCs/>
                <w:sz w:val="22"/>
                <w:szCs w:val="22"/>
              </w:rPr>
              <w:t xml:space="preserve">chievements of the </w:t>
            </w:r>
            <w:r w:rsidRPr="00355B14">
              <w:rPr>
                <w:b/>
                <w:bCs/>
                <w:sz w:val="22"/>
                <w:szCs w:val="22"/>
              </w:rPr>
              <w:t>e</w:t>
            </w:r>
            <w:r w:rsidR="00521046" w:rsidRPr="00355B14">
              <w:rPr>
                <w:b/>
                <w:bCs/>
                <w:sz w:val="22"/>
                <w:szCs w:val="22"/>
              </w:rPr>
              <w:t>stablishment</w:t>
            </w:r>
            <w:r w:rsidR="008126B9" w:rsidRPr="00355B14">
              <w:rPr>
                <w:b/>
                <w:bCs/>
                <w:sz w:val="22"/>
                <w:szCs w:val="22"/>
              </w:rPr>
              <w:t>:</w:t>
            </w:r>
          </w:p>
          <w:p w:rsidR="001413E6" w:rsidRPr="00355B14" w:rsidRDefault="001413E6" w:rsidP="00CB5207">
            <w:pPr>
              <w:pStyle w:val="Default"/>
              <w:rPr>
                <w:b/>
                <w:bCs/>
                <w:sz w:val="22"/>
                <w:szCs w:val="22"/>
              </w:rPr>
            </w:pPr>
          </w:p>
          <w:p w:rsidR="001413E6" w:rsidRPr="00355B14" w:rsidRDefault="00E61C6D" w:rsidP="001413E6">
            <w:pPr>
              <w:pStyle w:val="Default"/>
              <w:numPr>
                <w:ilvl w:val="0"/>
                <w:numId w:val="37"/>
              </w:numPr>
              <w:rPr>
                <w:bCs/>
                <w:sz w:val="22"/>
                <w:szCs w:val="22"/>
              </w:rPr>
            </w:pPr>
            <w:r w:rsidRPr="00355B14">
              <w:rPr>
                <w:bCs/>
                <w:sz w:val="22"/>
                <w:szCs w:val="22"/>
              </w:rPr>
              <w:t>A successful roll out of the 1140 hours. This was managed alongside the COVID19 restric</w:t>
            </w:r>
            <w:r w:rsidR="001413E6" w:rsidRPr="00355B14">
              <w:rPr>
                <w:bCs/>
                <w:sz w:val="22"/>
                <w:szCs w:val="22"/>
              </w:rPr>
              <w:t xml:space="preserve">tions that were put into place </w:t>
            </w:r>
            <w:r w:rsidR="007765BC" w:rsidRPr="00355B14">
              <w:rPr>
                <w:bCs/>
                <w:sz w:val="22"/>
                <w:szCs w:val="22"/>
              </w:rPr>
              <w:t>from March 2020</w:t>
            </w:r>
          </w:p>
          <w:p w:rsidR="001413E6" w:rsidRPr="00355B14" w:rsidRDefault="0062576B" w:rsidP="001413E6">
            <w:pPr>
              <w:pStyle w:val="Default"/>
              <w:numPr>
                <w:ilvl w:val="0"/>
                <w:numId w:val="37"/>
              </w:numPr>
              <w:rPr>
                <w:bCs/>
                <w:color w:val="auto"/>
                <w:sz w:val="22"/>
                <w:szCs w:val="22"/>
              </w:rPr>
            </w:pPr>
            <w:r w:rsidRPr="00355B14">
              <w:rPr>
                <w:bCs/>
                <w:color w:val="auto"/>
                <w:sz w:val="22"/>
                <w:szCs w:val="22"/>
              </w:rPr>
              <w:t xml:space="preserve">In August we </w:t>
            </w:r>
            <w:r w:rsidR="00F776C5" w:rsidRPr="00355B14">
              <w:rPr>
                <w:bCs/>
                <w:color w:val="auto"/>
                <w:sz w:val="22"/>
                <w:szCs w:val="22"/>
              </w:rPr>
              <w:t>had, the</w:t>
            </w:r>
            <w:r w:rsidRPr="00355B14">
              <w:rPr>
                <w:bCs/>
                <w:color w:val="auto"/>
                <w:sz w:val="22"/>
                <w:szCs w:val="22"/>
              </w:rPr>
              <w:t xml:space="preserve"> addition of 6 new staff to join our</w:t>
            </w:r>
            <w:r w:rsidR="007765BC" w:rsidRPr="00355B14">
              <w:rPr>
                <w:bCs/>
                <w:color w:val="auto"/>
                <w:sz w:val="22"/>
                <w:szCs w:val="22"/>
              </w:rPr>
              <w:t xml:space="preserve"> </w:t>
            </w:r>
            <w:r w:rsidR="008126B9" w:rsidRPr="00355B14">
              <w:rPr>
                <w:bCs/>
                <w:color w:val="auto"/>
                <w:sz w:val="22"/>
                <w:szCs w:val="22"/>
              </w:rPr>
              <w:t>team.</w:t>
            </w:r>
            <w:r w:rsidR="007765BC" w:rsidRPr="00355B14">
              <w:rPr>
                <w:bCs/>
                <w:color w:val="auto"/>
                <w:sz w:val="22"/>
                <w:szCs w:val="22"/>
              </w:rPr>
              <w:t xml:space="preserve"> The </w:t>
            </w:r>
            <w:r w:rsidRPr="00355B14">
              <w:rPr>
                <w:bCs/>
                <w:color w:val="auto"/>
                <w:sz w:val="22"/>
                <w:szCs w:val="22"/>
              </w:rPr>
              <w:t xml:space="preserve">staff </w:t>
            </w:r>
            <w:r w:rsidR="007765BC" w:rsidRPr="00355B14">
              <w:rPr>
                <w:bCs/>
                <w:color w:val="auto"/>
                <w:sz w:val="22"/>
                <w:szCs w:val="22"/>
              </w:rPr>
              <w:t xml:space="preserve">team has been working hard supporting each other and maximising opportunities to share </w:t>
            </w:r>
            <w:r w:rsidR="008126B9" w:rsidRPr="00355B14">
              <w:rPr>
                <w:bCs/>
                <w:color w:val="auto"/>
                <w:sz w:val="22"/>
                <w:szCs w:val="22"/>
              </w:rPr>
              <w:t>learning. Some</w:t>
            </w:r>
            <w:r w:rsidR="001529D5" w:rsidRPr="00355B14">
              <w:rPr>
                <w:bCs/>
                <w:color w:val="auto"/>
                <w:sz w:val="22"/>
                <w:szCs w:val="22"/>
              </w:rPr>
              <w:t xml:space="preserve"> staff had mentored and guided new staff in particular with implementation of the on line journals.</w:t>
            </w:r>
            <w:r w:rsidR="007765BC" w:rsidRPr="00355B14">
              <w:rPr>
                <w:bCs/>
                <w:color w:val="auto"/>
                <w:sz w:val="22"/>
                <w:szCs w:val="22"/>
              </w:rPr>
              <w:t xml:space="preserve"> </w:t>
            </w:r>
          </w:p>
          <w:p w:rsidR="00E61C6D" w:rsidRPr="00355B14" w:rsidRDefault="00E61C6D" w:rsidP="001413E6">
            <w:pPr>
              <w:pStyle w:val="Default"/>
              <w:numPr>
                <w:ilvl w:val="0"/>
                <w:numId w:val="37"/>
              </w:numPr>
              <w:rPr>
                <w:bCs/>
                <w:sz w:val="22"/>
                <w:szCs w:val="22"/>
              </w:rPr>
            </w:pPr>
            <w:r w:rsidRPr="00355B14">
              <w:rPr>
                <w:bCs/>
                <w:sz w:val="22"/>
                <w:szCs w:val="22"/>
              </w:rPr>
              <w:t>We were able to offer a successful blended learning offer to all our families</w:t>
            </w:r>
            <w:r w:rsidR="001413E6" w:rsidRPr="00355B14">
              <w:rPr>
                <w:bCs/>
                <w:sz w:val="22"/>
                <w:szCs w:val="22"/>
              </w:rPr>
              <w:t>, e</w:t>
            </w:r>
            <w:r w:rsidRPr="00355B14">
              <w:rPr>
                <w:bCs/>
                <w:sz w:val="22"/>
                <w:szCs w:val="22"/>
              </w:rPr>
              <w:t>nsuring that they all received the minimum of 16 hrs a week of learning.</w:t>
            </w:r>
          </w:p>
          <w:p w:rsidR="00E61C6D" w:rsidRPr="00355B14" w:rsidRDefault="00E61C6D" w:rsidP="001413E6">
            <w:pPr>
              <w:pStyle w:val="Default"/>
              <w:numPr>
                <w:ilvl w:val="0"/>
                <w:numId w:val="37"/>
              </w:numPr>
              <w:rPr>
                <w:bCs/>
                <w:sz w:val="22"/>
                <w:szCs w:val="22"/>
              </w:rPr>
            </w:pPr>
            <w:r w:rsidRPr="00355B14">
              <w:rPr>
                <w:bCs/>
                <w:sz w:val="22"/>
                <w:szCs w:val="22"/>
              </w:rPr>
              <w:t xml:space="preserve">The </w:t>
            </w:r>
            <w:r w:rsidR="001413E6" w:rsidRPr="00355B14">
              <w:rPr>
                <w:bCs/>
                <w:sz w:val="22"/>
                <w:szCs w:val="22"/>
              </w:rPr>
              <w:t>nursery</w:t>
            </w:r>
            <w:r w:rsidRPr="00355B14">
              <w:rPr>
                <w:bCs/>
                <w:sz w:val="22"/>
                <w:szCs w:val="22"/>
              </w:rPr>
              <w:t xml:space="preserve"> managed a safe return </w:t>
            </w:r>
            <w:r w:rsidR="001529D5" w:rsidRPr="00355B14">
              <w:rPr>
                <w:bCs/>
                <w:sz w:val="22"/>
                <w:szCs w:val="22"/>
              </w:rPr>
              <w:t>to</w:t>
            </w:r>
            <w:r w:rsidR="008126B9" w:rsidRPr="00355B14">
              <w:rPr>
                <w:bCs/>
                <w:sz w:val="22"/>
                <w:szCs w:val="22"/>
              </w:rPr>
              <w:t xml:space="preserve"> o</w:t>
            </w:r>
            <w:r w:rsidR="001529D5" w:rsidRPr="00355B14">
              <w:rPr>
                <w:bCs/>
                <w:sz w:val="22"/>
                <w:szCs w:val="22"/>
              </w:rPr>
              <w:t>ur building</w:t>
            </w:r>
            <w:r w:rsidRPr="00355B14">
              <w:rPr>
                <w:bCs/>
                <w:sz w:val="22"/>
                <w:szCs w:val="22"/>
              </w:rPr>
              <w:t xml:space="preserve"> for all our children .This was managed with </w:t>
            </w:r>
            <w:r w:rsidR="001413E6" w:rsidRPr="00355B14">
              <w:rPr>
                <w:bCs/>
                <w:sz w:val="22"/>
                <w:szCs w:val="22"/>
              </w:rPr>
              <w:t>scrutiny</w:t>
            </w:r>
            <w:r w:rsidRPr="00355B14">
              <w:rPr>
                <w:bCs/>
                <w:sz w:val="22"/>
                <w:szCs w:val="22"/>
              </w:rPr>
              <w:t xml:space="preserve"> and </w:t>
            </w:r>
            <w:r w:rsidR="001413E6" w:rsidRPr="00355B14">
              <w:rPr>
                <w:bCs/>
                <w:sz w:val="22"/>
                <w:szCs w:val="22"/>
              </w:rPr>
              <w:t xml:space="preserve"> we </w:t>
            </w:r>
            <w:r w:rsidRPr="00355B14">
              <w:rPr>
                <w:bCs/>
                <w:sz w:val="22"/>
                <w:szCs w:val="22"/>
              </w:rPr>
              <w:t>follow</w:t>
            </w:r>
            <w:r w:rsidR="001413E6" w:rsidRPr="00355B14">
              <w:rPr>
                <w:bCs/>
                <w:sz w:val="22"/>
                <w:szCs w:val="22"/>
              </w:rPr>
              <w:t>ed</w:t>
            </w:r>
            <w:r w:rsidRPr="00355B14">
              <w:rPr>
                <w:bCs/>
                <w:sz w:val="22"/>
                <w:szCs w:val="22"/>
              </w:rPr>
              <w:t xml:space="preserve"> all guidance and support given by the authority</w:t>
            </w:r>
          </w:p>
          <w:p w:rsidR="001413E6" w:rsidRPr="00355B14" w:rsidRDefault="001413E6" w:rsidP="001413E6">
            <w:pPr>
              <w:pStyle w:val="Default"/>
              <w:numPr>
                <w:ilvl w:val="0"/>
                <w:numId w:val="37"/>
              </w:numPr>
              <w:rPr>
                <w:bCs/>
                <w:sz w:val="22"/>
                <w:szCs w:val="22"/>
              </w:rPr>
            </w:pPr>
            <w:r w:rsidRPr="00355B14">
              <w:rPr>
                <w:bCs/>
                <w:sz w:val="22"/>
                <w:szCs w:val="22"/>
              </w:rPr>
              <w:t>All children were supported in bubble both indoors and outdoors</w:t>
            </w:r>
            <w:r w:rsidR="008126B9" w:rsidRPr="00355B14">
              <w:rPr>
                <w:bCs/>
                <w:sz w:val="22"/>
                <w:szCs w:val="22"/>
              </w:rPr>
              <w:t>.</w:t>
            </w:r>
            <w:r w:rsidRPr="00355B14">
              <w:rPr>
                <w:bCs/>
                <w:sz w:val="22"/>
                <w:szCs w:val="22"/>
              </w:rPr>
              <w:t xml:space="preserve"> </w:t>
            </w:r>
            <w:r w:rsidR="008126B9" w:rsidRPr="00355B14">
              <w:rPr>
                <w:bCs/>
                <w:sz w:val="22"/>
                <w:szCs w:val="22"/>
              </w:rPr>
              <w:t>K</w:t>
            </w:r>
            <w:r w:rsidRPr="00355B14">
              <w:rPr>
                <w:bCs/>
                <w:sz w:val="22"/>
                <w:szCs w:val="22"/>
              </w:rPr>
              <w:t xml:space="preserve">eyworkers reflected on the environment and made adaptations where </w:t>
            </w:r>
            <w:r w:rsidR="007765BC" w:rsidRPr="00355B14">
              <w:rPr>
                <w:bCs/>
                <w:sz w:val="22"/>
                <w:szCs w:val="22"/>
              </w:rPr>
              <w:t>required. The bubbles were able to support all curricular areas with addition</w:t>
            </w:r>
            <w:r w:rsidR="008126B9" w:rsidRPr="00355B14">
              <w:rPr>
                <w:bCs/>
                <w:sz w:val="22"/>
                <w:szCs w:val="22"/>
              </w:rPr>
              <w:t>al</w:t>
            </w:r>
            <w:r w:rsidR="007765BC" w:rsidRPr="00355B14">
              <w:rPr>
                <w:bCs/>
                <w:sz w:val="22"/>
                <w:szCs w:val="22"/>
              </w:rPr>
              <w:t xml:space="preserve"> resourced being purchased where needed.</w:t>
            </w:r>
          </w:p>
          <w:p w:rsidR="001413E6" w:rsidRPr="00355B14" w:rsidRDefault="00E61C6D" w:rsidP="00E61C6D">
            <w:pPr>
              <w:pStyle w:val="Default"/>
              <w:numPr>
                <w:ilvl w:val="0"/>
                <w:numId w:val="37"/>
              </w:numPr>
              <w:rPr>
                <w:bCs/>
                <w:sz w:val="22"/>
                <w:szCs w:val="22"/>
              </w:rPr>
            </w:pPr>
            <w:r w:rsidRPr="00355B14">
              <w:rPr>
                <w:bCs/>
                <w:sz w:val="22"/>
                <w:szCs w:val="22"/>
              </w:rPr>
              <w:t xml:space="preserve">All communication channels to our families were robust and </w:t>
            </w:r>
            <w:r w:rsidR="001413E6" w:rsidRPr="00355B14">
              <w:rPr>
                <w:bCs/>
                <w:sz w:val="22"/>
                <w:szCs w:val="22"/>
              </w:rPr>
              <w:t>transparent. Weekly wellbeing calls were carried out to all parents which</w:t>
            </w:r>
            <w:r w:rsidR="007765BC" w:rsidRPr="00355B14">
              <w:rPr>
                <w:bCs/>
                <w:sz w:val="22"/>
                <w:szCs w:val="22"/>
              </w:rPr>
              <w:t xml:space="preserve"> were</w:t>
            </w:r>
            <w:r w:rsidR="001413E6" w:rsidRPr="00355B14">
              <w:rPr>
                <w:bCs/>
                <w:sz w:val="22"/>
                <w:szCs w:val="22"/>
              </w:rPr>
              <w:t xml:space="preserve"> well received.</w:t>
            </w:r>
          </w:p>
          <w:p w:rsidR="00E61C6D" w:rsidRPr="00355B14" w:rsidRDefault="001413E6" w:rsidP="001413E6">
            <w:pPr>
              <w:pStyle w:val="Default"/>
              <w:numPr>
                <w:ilvl w:val="0"/>
                <w:numId w:val="37"/>
              </w:numPr>
              <w:rPr>
                <w:bCs/>
                <w:sz w:val="22"/>
                <w:szCs w:val="22"/>
              </w:rPr>
            </w:pPr>
            <w:r w:rsidRPr="00355B14">
              <w:rPr>
                <w:bCs/>
                <w:sz w:val="22"/>
                <w:szCs w:val="22"/>
              </w:rPr>
              <w:t xml:space="preserve">Heath &amp; Wellbeing was a key priority in supporting </w:t>
            </w:r>
            <w:r w:rsidR="007765BC" w:rsidRPr="00355B14">
              <w:rPr>
                <w:bCs/>
                <w:sz w:val="22"/>
                <w:szCs w:val="22"/>
              </w:rPr>
              <w:t xml:space="preserve">our </w:t>
            </w:r>
            <w:r w:rsidRPr="00355B14">
              <w:rPr>
                <w:bCs/>
                <w:sz w:val="22"/>
                <w:szCs w:val="22"/>
              </w:rPr>
              <w:t xml:space="preserve">children through the </w:t>
            </w:r>
            <w:r w:rsidR="007765BC" w:rsidRPr="00355B14">
              <w:rPr>
                <w:bCs/>
                <w:sz w:val="22"/>
                <w:szCs w:val="22"/>
              </w:rPr>
              <w:t>pandemic</w:t>
            </w:r>
            <w:r w:rsidRPr="00355B14">
              <w:rPr>
                <w:bCs/>
                <w:sz w:val="22"/>
                <w:szCs w:val="22"/>
              </w:rPr>
              <w:t>.</w:t>
            </w:r>
            <w:r w:rsidR="007765BC" w:rsidRPr="00355B14">
              <w:rPr>
                <w:bCs/>
                <w:sz w:val="22"/>
                <w:szCs w:val="22"/>
              </w:rPr>
              <w:t xml:space="preserve"> We were able to offer all children the opportunity to access the outdoors on a daily basis.</w:t>
            </w:r>
            <w:r w:rsidR="00E61C6D" w:rsidRPr="00355B14">
              <w:rPr>
                <w:bCs/>
                <w:sz w:val="22"/>
                <w:szCs w:val="22"/>
              </w:rPr>
              <w:t xml:space="preserve"> </w:t>
            </w:r>
          </w:p>
          <w:p w:rsidR="00E76DCC" w:rsidRPr="00355B14" w:rsidRDefault="00E76DCC" w:rsidP="00E76DCC">
            <w:pPr>
              <w:pStyle w:val="Default"/>
              <w:ind w:left="720"/>
              <w:rPr>
                <w:bCs/>
                <w:sz w:val="22"/>
                <w:szCs w:val="22"/>
              </w:rPr>
            </w:pPr>
          </w:p>
          <w:p w:rsidR="00E61C6D" w:rsidRPr="00355B14" w:rsidRDefault="007765BC" w:rsidP="00E76DCC">
            <w:pPr>
              <w:pStyle w:val="Default"/>
              <w:numPr>
                <w:ilvl w:val="0"/>
                <w:numId w:val="37"/>
              </w:numPr>
              <w:rPr>
                <w:bCs/>
                <w:sz w:val="22"/>
                <w:szCs w:val="22"/>
              </w:rPr>
            </w:pPr>
            <w:r w:rsidRPr="00355B14">
              <w:rPr>
                <w:bCs/>
                <w:sz w:val="22"/>
                <w:szCs w:val="22"/>
              </w:rPr>
              <w:t xml:space="preserve">We successfully implemented the implementation of on line learning journals for all our 3-5 children. This will be fully implemented across all </w:t>
            </w:r>
            <w:r w:rsidRPr="00355B14">
              <w:rPr>
                <w:bCs/>
                <w:color w:val="auto"/>
                <w:sz w:val="22"/>
                <w:szCs w:val="22"/>
              </w:rPr>
              <w:t>ages</w:t>
            </w:r>
            <w:r w:rsidR="0062576B" w:rsidRPr="00355B14">
              <w:rPr>
                <w:bCs/>
                <w:color w:val="auto"/>
                <w:sz w:val="22"/>
                <w:szCs w:val="22"/>
              </w:rPr>
              <w:t xml:space="preserve"> groups</w:t>
            </w:r>
            <w:r w:rsidRPr="00355B14">
              <w:rPr>
                <w:bCs/>
                <w:color w:val="auto"/>
                <w:sz w:val="22"/>
                <w:szCs w:val="22"/>
              </w:rPr>
              <w:t xml:space="preserve"> b</w:t>
            </w:r>
            <w:r w:rsidRPr="00355B14">
              <w:rPr>
                <w:bCs/>
                <w:sz w:val="22"/>
                <w:szCs w:val="22"/>
              </w:rPr>
              <w:t>y August 2021</w:t>
            </w:r>
          </w:p>
          <w:p w:rsidR="007765BC" w:rsidRPr="00355B14" w:rsidRDefault="007765BC" w:rsidP="00C20196">
            <w:pPr>
              <w:pStyle w:val="Default"/>
              <w:numPr>
                <w:ilvl w:val="0"/>
                <w:numId w:val="37"/>
              </w:numPr>
              <w:rPr>
                <w:bCs/>
                <w:sz w:val="22"/>
                <w:szCs w:val="22"/>
              </w:rPr>
            </w:pPr>
            <w:r w:rsidRPr="00355B14">
              <w:rPr>
                <w:bCs/>
                <w:sz w:val="22"/>
                <w:szCs w:val="22"/>
              </w:rPr>
              <w:t xml:space="preserve">We continued to support staff with our Whole School Nurture programme. All staff were able to complete the 3 training modules at home and then further training was acquired when returning to work by </w:t>
            </w:r>
            <w:r w:rsidR="008126B9" w:rsidRPr="00355B14">
              <w:rPr>
                <w:bCs/>
                <w:sz w:val="22"/>
                <w:szCs w:val="22"/>
              </w:rPr>
              <w:t xml:space="preserve">the Heath &amp; Wellbeing </w:t>
            </w:r>
            <w:r w:rsidRPr="00355B14">
              <w:rPr>
                <w:bCs/>
                <w:sz w:val="22"/>
                <w:szCs w:val="22"/>
              </w:rPr>
              <w:t>CMO.</w:t>
            </w:r>
          </w:p>
          <w:p w:rsidR="008126B9" w:rsidRPr="00355B14" w:rsidRDefault="008126B9" w:rsidP="00C20196">
            <w:pPr>
              <w:pStyle w:val="Default"/>
              <w:numPr>
                <w:ilvl w:val="0"/>
                <w:numId w:val="37"/>
              </w:numPr>
              <w:rPr>
                <w:bCs/>
                <w:sz w:val="22"/>
                <w:szCs w:val="22"/>
              </w:rPr>
            </w:pPr>
            <w:r w:rsidRPr="00355B14">
              <w:rPr>
                <w:bCs/>
                <w:sz w:val="22"/>
                <w:szCs w:val="22"/>
              </w:rPr>
              <w:t>Du</w:t>
            </w:r>
            <w:r w:rsidR="0062576B" w:rsidRPr="00355B14">
              <w:rPr>
                <w:bCs/>
                <w:sz w:val="22"/>
                <w:szCs w:val="22"/>
              </w:rPr>
              <w:t>e to the successful implementation</w:t>
            </w:r>
            <w:r w:rsidRPr="00355B14">
              <w:rPr>
                <w:bCs/>
                <w:sz w:val="22"/>
                <w:szCs w:val="22"/>
              </w:rPr>
              <w:t xml:space="preserve"> of our Applying Nurture as a Whole School Approach, I</w:t>
            </w:r>
            <w:r w:rsidR="008B362E" w:rsidRPr="00355B14">
              <w:rPr>
                <w:bCs/>
                <w:sz w:val="22"/>
                <w:szCs w:val="22"/>
              </w:rPr>
              <w:t xml:space="preserve"> had the opportunity to present </w:t>
            </w:r>
            <w:r w:rsidRPr="00355B14">
              <w:rPr>
                <w:bCs/>
                <w:sz w:val="22"/>
                <w:szCs w:val="22"/>
              </w:rPr>
              <w:t xml:space="preserve">our </w:t>
            </w:r>
            <w:r w:rsidR="008B362E" w:rsidRPr="00355B14">
              <w:rPr>
                <w:bCs/>
                <w:sz w:val="22"/>
                <w:szCs w:val="22"/>
              </w:rPr>
              <w:t xml:space="preserve">journey to </w:t>
            </w:r>
            <w:r w:rsidRPr="00355B14">
              <w:rPr>
                <w:bCs/>
                <w:sz w:val="22"/>
                <w:szCs w:val="22"/>
              </w:rPr>
              <w:t>my Early Years and School colleagues.</w:t>
            </w:r>
          </w:p>
          <w:p w:rsidR="001529D5" w:rsidRPr="00355B14" w:rsidRDefault="001529D5" w:rsidP="00C20196">
            <w:pPr>
              <w:pStyle w:val="Default"/>
              <w:numPr>
                <w:ilvl w:val="0"/>
                <w:numId w:val="37"/>
              </w:numPr>
              <w:rPr>
                <w:bCs/>
                <w:sz w:val="22"/>
                <w:szCs w:val="22"/>
              </w:rPr>
            </w:pPr>
            <w:r w:rsidRPr="00355B14">
              <w:rPr>
                <w:bCs/>
                <w:sz w:val="22"/>
                <w:szCs w:val="22"/>
              </w:rPr>
              <w:t xml:space="preserve">We </w:t>
            </w:r>
            <w:r w:rsidR="008126B9" w:rsidRPr="00355B14">
              <w:rPr>
                <w:bCs/>
                <w:sz w:val="22"/>
                <w:szCs w:val="22"/>
              </w:rPr>
              <w:t xml:space="preserve">were </w:t>
            </w:r>
            <w:r w:rsidRPr="00355B14">
              <w:rPr>
                <w:bCs/>
                <w:sz w:val="22"/>
                <w:szCs w:val="22"/>
              </w:rPr>
              <w:t xml:space="preserve">able to continue to support both enhanced transition and routine transition for all our children attending primary </w:t>
            </w:r>
            <w:r w:rsidR="008126B9" w:rsidRPr="00355B14">
              <w:rPr>
                <w:bCs/>
                <w:sz w:val="22"/>
                <w:szCs w:val="22"/>
              </w:rPr>
              <w:t>schools. These</w:t>
            </w:r>
            <w:r w:rsidRPr="00355B14">
              <w:rPr>
                <w:bCs/>
                <w:sz w:val="22"/>
                <w:szCs w:val="22"/>
              </w:rPr>
              <w:t xml:space="preserve"> were carried </w:t>
            </w:r>
            <w:r w:rsidR="00F776C5">
              <w:rPr>
                <w:bCs/>
                <w:sz w:val="22"/>
                <w:szCs w:val="22"/>
              </w:rPr>
              <w:t xml:space="preserve">out </w:t>
            </w:r>
            <w:r w:rsidRPr="00355B14">
              <w:rPr>
                <w:bCs/>
                <w:sz w:val="22"/>
                <w:szCs w:val="22"/>
              </w:rPr>
              <w:t>outdoors and virtually with the support and guidance from our feeder schools.</w:t>
            </w:r>
          </w:p>
          <w:p w:rsidR="001529D5" w:rsidRPr="00355B14" w:rsidRDefault="001529D5" w:rsidP="00C20196">
            <w:pPr>
              <w:pStyle w:val="Default"/>
              <w:numPr>
                <w:ilvl w:val="0"/>
                <w:numId w:val="37"/>
              </w:numPr>
              <w:rPr>
                <w:bCs/>
                <w:sz w:val="22"/>
                <w:szCs w:val="22"/>
              </w:rPr>
            </w:pPr>
            <w:r w:rsidRPr="00355B14">
              <w:rPr>
                <w:bCs/>
                <w:sz w:val="22"/>
                <w:szCs w:val="22"/>
              </w:rPr>
              <w:t>TA</w:t>
            </w:r>
            <w:r w:rsidR="0062576B" w:rsidRPr="00355B14">
              <w:rPr>
                <w:bCs/>
                <w:sz w:val="22"/>
                <w:szCs w:val="22"/>
              </w:rPr>
              <w:t>T</w:t>
            </w:r>
            <w:r w:rsidRPr="00355B14">
              <w:rPr>
                <w:bCs/>
                <w:sz w:val="22"/>
                <w:szCs w:val="22"/>
              </w:rPr>
              <w:t>C meetings were managed virtually and we were able to support our vulnerable families with no real barriers.</w:t>
            </w:r>
          </w:p>
          <w:p w:rsidR="00E61C6D" w:rsidRPr="00355B14" w:rsidRDefault="00E61C6D" w:rsidP="00CB5207">
            <w:pPr>
              <w:pStyle w:val="Default"/>
              <w:rPr>
                <w:bCs/>
                <w:sz w:val="22"/>
                <w:szCs w:val="22"/>
              </w:rPr>
            </w:pPr>
          </w:p>
          <w:p w:rsidR="008126B9" w:rsidRPr="00355B14" w:rsidRDefault="008126B9" w:rsidP="00CB5207">
            <w:pPr>
              <w:rPr>
                <w:rFonts w:ascii="Arial" w:hAnsi="Arial" w:cs="Arial"/>
                <w:bCs/>
                <w:color w:val="000000"/>
              </w:rPr>
            </w:pPr>
          </w:p>
          <w:p w:rsidR="008126B9" w:rsidRPr="00355B14" w:rsidRDefault="008126B9" w:rsidP="00CB5207">
            <w:pPr>
              <w:rPr>
                <w:rFonts w:ascii="Arial" w:hAnsi="Arial" w:cs="Arial"/>
                <w:bCs/>
                <w:color w:val="000000"/>
              </w:rPr>
            </w:pPr>
          </w:p>
          <w:p w:rsidR="008126B9" w:rsidRPr="00355B14" w:rsidRDefault="008126B9" w:rsidP="00CB5207">
            <w:pPr>
              <w:rPr>
                <w:rFonts w:ascii="Arial" w:hAnsi="Arial" w:cs="Arial"/>
              </w:rPr>
            </w:pPr>
          </w:p>
        </w:tc>
      </w:tr>
    </w:tbl>
    <w:p w:rsidR="006B2EEA" w:rsidRDefault="006B2EEA" w:rsidP="008848FB">
      <w:pPr>
        <w:autoSpaceDE w:val="0"/>
        <w:autoSpaceDN w:val="0"/>
        <w:adjustRightInd w:val="0"/>
        <w:spacing w:after="0" w:line="240" w:lineRule="auto"/>
        <w:rPr>
          <w:rFonts w:ascii="Arial" w:hAnsi="Arial" w:cs="Arial"/>
          <w:i/>
          <w:color w:val="000000"/>
          <w:sz w:val="24"/>
          <w:szCs w:val="24"/>
        </w:rPr>
      </w:pPr>
    </w:p>
    <w:sectPr w:rsidR="006B2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96" w:rsidRDefault="00C20196" w:rsidP="005E2707">
      <w:pPr>
        <w:spacing w:after="0" w:line="240" w:lineRule="auto"/>
      </w:pPr>
      <w:r>
        <w:separator/>
      </w:r>
    </w:p>
  </w:endnote>
  <w:endnote w:type="continuationSeparator" w:id="0">
    <w:p w:rsidR="00C20196" w:rsidRDefault="00C20196" w:rsidP="005E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96" w:rsidRDefault="00C20196" w:rsidP="005E2707">
      <w:pPr>
        <w:spacing w:after="0" w:line="240" w:lineRule="auto"/>
      </w:pPr>
      <w:r>
        <w:separator/>
      </w:r>
    </w:p>
  </w:footnote>
  <w:footnote w:type="continuationSeparator" w:id="0">
    <w:p w:rsidR="00C20196" w:rsidRDefault="00C20196" w:rsidP="005E2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9A0"/>
    <w:multiLevelType w:val="hybridMultilevel"/>
    <w:tmpl w:val="8FF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A3"/>
    <w:multiLevelType w:val="hybridMultilevel"/>
    <w:tmpl w:val="2166D058"/>
    <w:lvl w:ilvl="0" w:tplc="51E65202">
      <w:start w:val="1"/>
      <w:numFmt w:val="bullet"/>
      <w:lvlText w:val=""/>
      <w:lvlJc w:val="left"/>
      <w:pPr>
        <w:tabs>
          <w:tab w:val="num" w:pos="720"/>
        </w:tabs>
        <w:ind w:left="720" w:hanging="360"/>
      </w:pPr>
      <w:rPr>
        <w:rFonts w:ascii="Wingdings" w:hAnsi="Wingdings" w:hint="default"/>
      </w:rPr>
    </w:lvl>
    <w:lvl w:ilvl="1" w:tplc="A490BB6A" w:tentative="1">
      <w:start w:val="1"/>
      <w:numFmt w:val="bullet"/>
      <w:lvlText w:val=""/>
      <w:lvlJc w:val="left"/>
      <w:pPr>
        <w:tabs>
          <w:tab w:val="num" w:pos="1440"/>
        </w:tabs>
        <w:ind w:left="1440" w:hanging="360"/>
      </w:pPr>
      <w:rPr>
        <w:rFonts w:ascii="Wingdings" w:hAnsi="Wingdings" w:hint="default"/>
      </w:rPr>
    </w:lvl>
    <w:lvl w:ilvl="2" w:tplc="7840A512" w:tentative="1">
      <w:start w:val="1"/>
      <w:numFmt w:val="bullet"/>
      <w:lvlText w:val=""/>
      <w:lvlJc w:val="left"/>
      <w:pPr>
        <w:tabs>
          <w:tab w:val="num" w:pos="2160"/>
        </w:tabs>
        <w:ind w:left="2160" w:hanging="360"/>
      </w:pPr>
      <w:rPr>
        <w:rFonts w:ascii="Wingdings" w:hAnsi="Wingdings" w:hint="default"/>
      </w:rPr>
    </w:lvl>
    <w:lvl w:ilvl="3" w:tplc="4558AE78" w:tentative="1">
      <w:start w:val="1"/>
      <w:numFmt w:val="bullet"/>
      <w:lvlText w:val=""/>
      <w:lvlJc w:val="left"/>
      <w:pPr>
        <w:tabs>
          <w:tab w:val="num" w:pos="2880"/>
        </w:tabs>
        <w:ind w:left="2880" w:hanging="360"/>
      </w:pPr>
      <w:rPr>
        <w:rFonts w:ascii="Wingdings" w:hAnsi="Wingdings" w:hint="default"/>
      </w:rPr>
    </w:lvl>
    <w:lvl w:ilvl="4" w:tplc="C1765356" w:tentative="1">
      <w:start w:val="1"/>
      <w:numFmt w:val="bullet"/>
      <w:lvlText w:val=""/>
      <w:lvlJc w:val="left"/>
      <w:pPr>
        <w:tabs>
          <w:tab w:val="num" w:pos="3600"/>
        </w:tabs>
        <w:ind w:left="3600" w:hanging="360"/>
      </w:pPr>
      <w:rPr>
        <w:rFonts w:ascii="Wingdings" w:hAnsi="Wingdings" w:hint="default"/>
      </w:rPr>
    </w:lvl>
    <w:lvl w:ilvl="5" w:tplc="9E06F670" w:tentative="1">
      <w:start w:val="1"/>
      <w:numFmt w:val="bullet"/>
      <w:lvlText w:val=""/>
      <w:lvlJc w:val="left"/>
      <w:pPr>
        <w:tabs>
          <w:tab w:val="num" w:pos="4320"/>
        </w:tabs>
        <w:ind w:left="4320" w:hanging="360"/>
      </w:pPr>
      <w:rPr>
        <w:rFonts w:ascii="Wingdings" w:hAnsi="Wingdings" w:hint="default"/>
      </w:rPr>
    </w:lvl>
    <w:lvl w:ilvl="6" w:tplc="CD2C92C0" w:tentative="1">
      <w:start w:val="1"/>
      <w:numFmt w:val="bullet"/>
      <w:lvlText w:val=""/>
      <w:lvlJc w:val="left"/>
      <w:pPr>
        <w:tabs>
          <w:tab w:val="num" w:pos="5040"/>
        </w:tabs>
        <w:ind w:left="5040" w:hanging="360"/>
      </w:pPr>
      <w:rPr>
        <w:rFonts w:ascii="Wingdings" w:hAnsi="Wingdings" w:hint="default"/>
      </w:rPr>
    </w:lvl>
    <w:lvl w:ilvl="7" w:tplc="59C09A90" w:tentative="1">
      <w:start w:val="1"/>
      <w:numFmt w:val="bullet"/>
      <w:lvlText w:val=""/>
      <w:lvlJc w:val="left"/>
      <w:pPr>
        <w:tabs>
          <w:tab w:val="num" w:pos="5760"/>
        </w:tabs>
        <w:ind w:left="5760" w:hanging="360"/>
      </w:pPr>
      <w:rPr>
        <w:rFonts w:ascii="Wingdings" w:hAnsi="Wingdings" w:hint="default"/>
      </w:rPr>
    </w:lvl>
    <w:lvl w:ilvl="8" w:tplc="EBAA5E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44A04"/>
    <w:multiLevelType w:val="hybridMultilevel"/>
    <w:tmpl w:val="756A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31F5"/>
    <w:multiLevelType w:val="hybridMultilevel"/>
    <w:tmpl w:val="823C9500"/>
    <w:lvl w:ilvl="0" w:tplc="BB22BA92">
      <w:start w:val="1"/>
      <w:numFmt w:val="bullet"/>
      <w:lvlText w:val=""/>
      <w:lvlJc w:val="left"/>
      <w:pPr>
        <w:tabs>
          <w:tab w:val="num" w:pos="720"/>
        </w:tabs>
        <w:ind w:left="720" w:hanging="360"/>
      </w:pPr>
      <w:rPr>
        <w:rFonts w:ascii="Wingdings 3" w:hAnsi="Wingdings 3" w:hint="default"/>
      </w:rPr>
    </w:lvl>
    <w:lvl w:ilvl="1" w:tplc="01B0141A" w:tentative="1">
      <w:start w:val="1"/>
      <w:numFmt w:val="bullet"/>
      <w:lvlText w:val=""/>
      <w:lvlJc w:val="left"/>
      <w:pPr>
        <w:tabs>
          <w:tab w:val="num" w:pos="1440"/>
        </w:tabs>
        <w:ind w:left="1440" w:hanging="360"/>
      </w:pPr>
      <w:rPr>
        <w:rFonts w:ascii="Wingdings 3" w:hAnsi="Wingdings 3" w:hint="default"/>
      </w:rPr>
    </w:lvl>
    <w:lvl w:ilvl="2" w:tplc="6DFAA5E4" w:tentative="1">
      <w:start w:val="1"/>
      <w:numFmt w:val="bullet"/>
      <w:lvlText w:val=""/>
      <w:lvlJc w:val="left"/>
      <w:pPr>
        <w:tabs>
          <w:tab w:val="num" w:pos="2160"/>
        </w:tabs>
        <w:ind w:left="2160" w:hanging="360"/>
      </w:pPr>
      <w:rPr>
        <w:rFonts w:ascii="Wingdings 3" w:hAnsi="Wingdings 3" w:hint="default"/>
      </w:rPr>
    </w:lvl>
    <w:lvl w:ilvl="3" w:tplc="A5344294" w:tentative="1">
      <w:start w:val="1"/>
      <w:numFmt w:val="bullet"/>
      <w:lvlText w:val=""/>
      <w:lvlJc w:val="left"/>
      <w:pPr>
        <w:tabs>
          <w:tab w:val="num" w:pos="2880"/>
        </w:tabs>
        <w:ind w:left="2880" w:hanging="360"/>
      </w:pPr>
      <w:rPr>
        <w:rFonts w:ascii="Wingdings 3" w:hAnsi="Wingdings 3" w:hint="default"/>
      </w:rPr>
    </w:lvl>
    <w:lvl w:ilvl="4" w:tplc="7430AF84" w:tentative="1">
      <w:start w:val="1"/>
      <w:numFmt w:val="bullet"/>
      <w:lvlText w:val=""/>
      <w:lvlJc w:val="left"/>
      <w:pPr>
        <w:tabs>
          <w:tab w:val="num" w:pos="3600"/>
        </w:tabs>
        <w:ind w:left="3600" w:hanging="360"/>
      </w:pPr>
      <w:rPr>
        <w:rFonts w:ascii="Wingdings 3" w:hAnsi="Wingdings 3" w:hint="default"/>
      </w:rPr>
    </w:lvl>
    <w:lvl w:ilvl="5" w:tplc="F1B407B0" w:tentative="1">
      <w:start w:val="1"/>
      <w:numFmt w:val="bullet"/>
      <w:lvlText w:val=""/>
      <w:lvlJc w:val="left"/>
      <w:pPr>
        <w:tabs>
          <w:tab w:val="num" w:pos="4320"/>
        </w:tabs>
        <w:ind w:left="4320" w:hanging="360"/>
      </w:pPr>
      <w:rPr>
        <w:rFonts w:ascii="Wingdings 3" w:hAnsi="Wingdings 3" w:hint="default"/>
      </w:rPr>
    </w:lvl>
    <w:lvl w:ilvl="6" w:tplc="6E620EFA" w:tentative="1">
      <w:start w:val="1"/>
      <w:numFmt w:val="bullet"/>
      <w:lvlText w:val=""/>
      <w:lvlJc w:val="left"/>
      <w:pPr>
        <w:tabs>
          <w:tab w:val="num" w:pos="5040"/>
        </w:tabs>
        <w:ind w:left="5040" w:hanging="360"/>
      </w:pPr>
      <w:rPr>
        <w:rFonts w:ascii="Wingdings 3" w:hAnsi="Wingdings 3" w:hint="default"/>
      </w:rPr>
    </w:lvl>
    <w:lvl w:ilvl="7" w:tplc="CB088F6C" w:tentative="1">
      <w:start w:val="1"/>
      <w:numFmt w:val="bullet"/>
      <w:lvlText w:val=""/>
      <w:lvlJc w:val="left"/>
      <w:pPr>
        <w:tabs>
          <w:tab w:val="num" w:pos="5760"/>
        </w:tabs>
        <w:ind w:left="5760" w:hanging="360"/>
      </w:pPr>
      <w:rPr>
        <w:rFonts w:ascii="Wingdings 3" w:hAnsi="Wingdings 3" w:hint="default"/>
      </w:rPr>
    </w:lvl>
    <w:lvl w:ilvl="8" w:tplc="C7D26A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6306905"/>
    <w:multiLevelType w:val="hybridMultilevel"/>
    <w:tmpl w:val="4618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070D7"/>
    <w:multiLevelType w:val="hybridMultilevel"/>
    <w:tmpl w:val="51EA044E"/>
    <w:lvl w:ilvl="0" w:tplc="EF6EEA7C">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C91A84"/>
    <w:multiLevelType w:val="hybridMultilevel"/>
    <w:tmpl w:val="940C0E04"/>
    <w:lvl w:ilvl="0" w:tplc="EF6EEA7C">
      <w:start w:val="1"/>
      <w:numFmt w:val="bullet"/>
      <w:lvlText w:val="•"/>
      <w:lvlJc w:val="left"/>
      <w:pPr>
        <w:tabs>
          <w:tab w:val="num" w:pos="720"/>
        </w:tabs>
        <w:ind w:left="720" w:hanging="360"/>
      </w:pPr>
      <w:rPr>
        <w:rFonts w:ascii="Arial" w:hAnsi="Arial" w:hint="default"/>
      </w:rPr>
    </w:lvl>
    <w:lvl w:ilvl="1" w:tplc="2DB6E42C" w:tentative="1">
      <w:start w:val="1"/>
      <w:numFmt w:val="bullet"/>
      <w:lvlText w:val="•"/>
      <w:lvlJc w:val="left"/>
      <w:pPr>
        <w:tabs>
          <w:tab w:val="num" w:pos="1440"/>
        </w:tabs>
        <w:ind w:left="1440" w:hanging="360"/>
      </w:pPr>
      <w:rPr>
        <w:rFonts w:ascii="Arial" w:hAnsi="Arial" w:hint="default"/>
      </w:rPr>
    </w:lvl>
    <w:lvl w:ilvl="2" w:tplc="13365C12" w:tentative="1">
      <w:start w:val="1"/>
      <w:numFmt w:val="bullet"/>
      <w:lvlText w:val="•"/>
      <w:lvlJc w:val="left"/>
      <w:pPr>
        <w:tabs>
          <w:tab w:val="num" w:pos="2160"/>
        </w:tabs>
        <w:ind w:left="2160" w:hanging="360"/>
      </w:pPr>
      <w:rPr>
        <w:rFonts w:ascii="Arial" w:hAnsi="Arial" w:hint="default"/>
      </w:rPr>
    </w:lvl>
    <w:lvl w:ilvl="3" w:tplc="9CD4D904" w:tentative="1">
      <w:start w:val="1"/>
      <w:numFmt w:val="bullet"/>
      <w:lvlText w:val="•"/>
      <w:lvlJc w:val="left"/>
      <w:pPr>
        <w:tabs>
          <w:tab w:val="num" w:pos="2880"/>
        </w:tabs>
        <w:ind w:left="2880" w:hanging="360"/>
      </w:pPr>
      <w:rPr>
        <w:rFonts w:ascii="Arial" w:hAnsi="Arial" w:hint="default"/>
      </w:rPr>
    </w:lvl>
    <w:lvl w:ilvl="4" w:tplc="116237BA" w:tentative="1">
      <w:start w:val="1"/>
      <w:numFmt w:val="bullet"/>
      <w:lvlText w:val="•"/>
      <w:lvlJc w:val="left"/>
      <w:pPr>
        <w:tabs>
          <w:tab w:val="num" w:pos="3600"/>
        </w:tabs>
        <w:ind w:left="3600" w:hanging="360"/>
      </w:pPr>
      <w:rPr>
        <w:rFonts w:ascii="Arial" w:hAnsi="Arial" w:hint="default"/>
      </w:rPr>
    </w:lvl>
    <w:lvl w:ilvl="5" w:tplc="3A1CD578" w:tentative="1">
      <w:start w:val="1"/>
      <w:numFmt w:val="bullet"/>
      <w:lvlText w:val="•"/>
      <w:lvlJc w:val="left"/>
      <w:pPr>
        <w:tabs>
          <w:tab w:val="num" w:pos="4320"/>
        </w:tabs>
        <w:ind w:left="4320" w:hanging="360"/>
      </w:pPr>
      <w:rPr>
        <w:rFonts w:ascii="Arial" w:hAnsi="Arial" w:hint="default"/>
      </w:rPr>
    </w:lvl>
    <w:lvl w:ilvl="6" w:tplc="0652BEA6" w:tentative="1">
      <w:start w:val="1"/>
      <w:numFmt w:val="bullet"/>
      <w:lvlText w:val="•"/>
      <w:lvlJc w:val="left"/>
      <w:pPr>
        <w:tabs>
          <w:tab w:val="num" w:pos="5040"/>
        </w:tabs>
        <w:ind w:left="5040" w:hanging="360"/>
      </w:pPr>
      <w:rPr>
        <w:rFonts w:ascii="Arial" w:hAnsi="Arial" w:hint="default"/>
      </w:rPr>
    </w:lvl>
    <w:lvl w:ilvl="7" w:tplc="5FEC7D2C" w:tentative="1">
      <w:start w:val="1"/>
      <w:numFmt w:val="bullet"/>
      <w:lvlText w:val="•"/>
      <w:lvlJc w:val="left"/>
      <w:pPr>
        <w:tabs>
          <w:tab w:val="num" w:pos="5760"/>
        </w:tabs>
        <w:ind w:left="5760" w:hanging="360"/>
      </w:pPr>
      <w:rPr>
        <w:rFonts w:ascii="Arial" w:hAnsi="Arial" w:hint="default"/>
      </w:rPr>
    </w:lvl>
    <w:lvl w:ilvl="8" w:tplc="A82AE0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244BB"/>
    <w:multiLevelType w:val="hybridMultilevel"/>
    <w:tmpl w:val="103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8169D"/>
    <w:multiLevelType w:val="hybridMultilevel"/>
    <w:tmpl w:val="6EDEB46A"/>
    <w:lvl w:ilvl="0" w:tplc="C4D83364">
      <w:start w:val="1"/>
      <w:numFmt w:val="bullet"/>
      <w:lvlText w:val=""/>
      <w:lvlJc w:val="left"/>
      <w:pPr>
        <w:tabs>
          <w:tab w:val="num" w:pos="720"/>
        </w:tabs>
        <w:ind w:left="720" w:hanging="360"/>
      </w:pPr>
      <w:rPr>
        <w:rFonts w:ascii="Wingdings" w:hAnsi="Wingdings" w:hint="default"/>
      </w:rPr>
    </w:lvl>
    <w:lvl w:ilvl="1" w:tplc="E2404062" w:tentative="1">
      <w:start w:val="1"/>
      <w:numFmt w:val="bullet"/>
      <w:lvlText w:val=""/>
      <w:lvlJc w:val="left"/>
      <w:pPr>
        <w:tabs>
          <w:tab w:val="num" w:pos="1440"/>
        </w:tabs>
        <w:ind w:left="1440" w:hanging="360"/>
      </w:pPr>
      <w:rPr>
        <w:rFonts w:ascii="Wingdings" w:hAnsi="Wingdings" w:hint="default"/>
      </w:rPr>
    </w:lvl>
    <w:lvl w:ilvl="2" w:tplc="6B787856" w:tentative="1">
      <w:start w:val="1"/>
      <w:numFmt w:val="bullet"/>
      <w:lvlText w:val=""/>
      <w:lvlJc w:val="left"/>
      <w:pPr>
        <w:tabs>
          <w:tab w:val="num" w:pos="2160"/>
        </w:tabs>
        <w:ind w:left="2160" w:hanging="360"/>
      </w:pPr>
      <w:rPr>
        <w:rFonts w:ascii="Wingdings" w:hAnsi="Wingdings" w:hint="default"/>
      </w:rPr>
    </w:lvl>
    <w:lvl w:ilvl="3" w:tplc="1C381572" w:tentative="1">
      <w:start w:val="1"/>
      <w:numFmt w:val="bullet"/>
      <w:lvlText w:val=""/>
      <w:lvlJc w:val="left"/>
      <w:pPr>
        <w:tabs>
          <w:tab w:val="num" w:pos="2880"/>
        </w:tabs>
        <w:ind w:left="2880" w:hanging="360"/>
      </w:pPr>
      <w:rPr>
        <w:rFonts w:ascii="Wingdings" w:hAnsi="Wingdings" w:hint="default"/>
      </w:rPr>
    </w:lvl>
    <w:lvl w:ilvl="4" w:tplc="FD5EAF88" w:tentative="1">
      <w:start w:val="1"/>
      <w:numFmt w:val="bullet"/>
      <w:lvlText w:val=""/>
      <w:lvlJc w:val="left"/>
      <w:pPr>
        <w:tabs>
          <w:tab w:val="num" w:pos="3600"/>
        </w:tabs>
        <w:ind w:left="3600" w:hanging="360"/>
      </w:pPr>
      <w:rPr>
        <w:rFonts w:ascii="Wingdings" w:hAnsi="Wingdings" w:hint="default"/>
      </w:rPr>
    </w:lvl>
    <w:lvl w:ilvl="5" w:tplc="A8541808" w:tentative="1">
      <w:start w:val="1"/>
      <w:numFmt w:val="bullet"/>
      <w:lvlText w:val=""/>
      <w:lvlJc w:val="left"/>
      <w:pPr>
        <w:tabs>
          <w:tab w:val="num" w:pos="4320"/>
        </w:tabs>
        <w:ind w:left="4320" w:hanging="360"/>
      </w:pPr>
      <w:rPr>
        <w:rFonts w:ascii="Wingdings" w:hAnsi="Wingdings" w:hint="default"/>
      </w:rPr>
    </w:lvl>
    <w:lvl w:ilvl="6" w:tplc="42E6C36A" w:tentative="1">
      <w:start w:val="1"/>
      <w:numFmt w:val="bullet"/>
      <w:lvlText w:val=""/>
      <w:lvlJc w:val="left"/>
      <w:pPr>
        <w:tabs>
          <w:tab w:val="num" w:pos="5040"/>
        </w:tabs>
        <w:ind w:left="5040" w:hanging="360"/>
      </w:pPr>
      <w:rPr>
        <w:rFonts w:ascii="Wingdings" w:hAnsi="Wingdings" w:hint="default"/>
      </w:rPr>
    </w:lvl>
    <w:lvl w:ilvl="7" w:tplc="32681E12" w:tentative="1">
      <w:start w:val="1"/>
      <w:numFmt w:val="bullet"/>
      <w:lvlText w:val=""/>
      <w:lvlJc w:val="left"/>
      <w:pPr>
        <w:tabs>
          <w:tab w:val="num" w:pos="5760"/>
        </w:tabs>
        <w:ind w:left="5760" w:hanging="360"/>
      </w:pPr>
      <w:rPr>
        <w:rFonts w:ascii="Wingdings" w:hAnsi="Wingdings" w:hint="default"/>
      </w:rPr>
    </w:lvl>
    <w:lvl w:ilvl="8" w:tplc="F112BE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C23C5"/>
    <w:multiLevelType w:val="hybridMultilevel"/>
    <w:tmpl w:val="F77A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B3401"/>
    <w:multiLevelType w:val="hybridMultilevel"/>
    <w:tmpl w:val="D2D0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D2C29"/>
    <w:multiLevelType w:val="hybridMultilevel"/>
    <w:tmpl w:val="AFE2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E3472"/>
    <w:multiLevelType w:val="hybridMultilevel"/>
    <w:tmpl w:val="810C3CEE"/>
    <w:lvl w:ilvl="0" w:tplc="DD326D54">
      <w:start w:val="1"/>
      <w:numFmt w:val="bullet"/>
      <w:lvlText w:val=""/>
      <w:lvlJc w:val="left"/>
      <w:pPr>
        <w:tabs>
          <w:tab w:val="num" w:pos="720"/>
        </w:tabs>
        <w:ind w:left="720" w:hanging="360"/>
      </w:pPr>
      <w:rPr>
        <w:rFonts w:ascii="Wingdings" w:hAnsi="Wingdings" w:hint="default"/>
      </w:rPr>
    </w:lvl>
    <w:lvl w:ilvl="1" w:tplc="BD88B066" w:tentative="1">
      <w:start w:val="1"/>
      <w:numFmt w:val="bullet"/>
      <w:lvlText w:val=""/>
      <w:lvlJc w:val="left"/>
      <w:pPr>
        <w:tabs>
          <w:tab w:val="num" w:pos="1440"/>
        </w:tabs>
        <w:ind w:left="1440" w:hanging="360"/>
      </w:pPr>
      <w:rPr>
        <w:rFonts w:ascii="Wingdings" w:hAnsi="Wingdings" w:hint="default"/>
      </w:rPr>
    </w:lvl>
    <w:lvl w:ilvl="2" w:tplc="DFF662D2" w:tentative="1">
      <w:start w:val="1"/>
      <w:numFmt w:val="bullet"/>
      <w:lvlText w:val=""/>
      <w:lvlJc w:val="left"/>
      <w:pPr>
        <w:tabs>
          <w:tab w:val="num" w:pos="2160"/>
        </w:tabs>
        <w:ind w:left="2160" w:hanging="360"/>
      </w:pPr>
      <w:rPr>
        <w:rFonts w:ascii="Wingdings" w:hAnsi="Wingdings" w:hint="default"/>
      </w:rPr>
    </w:lvl>
    <w:lvl w:ilvl="3" w:tplc="950445DA" w:tentative="1">
      <w:start w:val="1"/>
      <w:numFmt w:val="bullet"/>
      <w:lvlText w:val=""/>
      <w:lvlJc w:val="left"/>
      <w:pPr>
        <w:tabs>
          <w:tab w:val="num" w:pos="2880"/>
        </w:tabs>
        <w:ind w:left="2880" w:hanging="360"/>
      </w:pPr>
      <w:rPr>
        <w:rFonts w:ascii="Wingdings" w:hAnsi="Wingdings" w:hint="default"/>
      </w:rPr>
    </w:lvl>
    <w:lvl w:ilvl="4" w:tplc="22C89A6C" w:tentative="1">
      <w:start w:val="1"/>
      <w:numFmt w:val="bullet"/>
      <w:lvlText w:val=""/>
      <w:lvlJc w:val="left"/>
      <w:pPr>
        <w:tabs>
          <w:tab w:val="num" w:pos="3600"/>
        </w:tabs>
        <w:ind w:left="3600" w:hanging="360"/>
      </w:pPr>
      <w:rPr>
        <w:rFonts w:ascii="Wingdings" w:hAnsi="Wingdings" w:hint="default"/>
      </w:rPr>
    </w:lvl>
    <w:lvl w:ilvl="5" w:tplc="9F54FA78" w:tentative="1">
      <w:start w:val="1"/>
      <w:numFmt w:val="bullet"/>
      <w:lvlText w:val=""/>
      <w:lvlJc w:val="left"/>
      <w:pPr>
        <w:tabs>
          <w:tab w:val="num" w:pos="4320"/>
        </w:tabs>
        <w:ind w:left="4320" w:hanging="360"/>
      </w:pPr>
      <w:rPr>
        <w:rFonts w:ascii="Wingdings" w:hAnsi="Wingdings" w:hint="default"/>
      </w:rPr>
    </w:lvl>
    <w:lvl w:ilvl="6" w:tplc="5CDCD6F0" w:tentative="1">
      <w:start w:val="1"/>
      <w:numFmt w:val="bullet"/>
      <w:lvlText w:val=""/>
      <w:lvlJc w:val="left"/>
      <w:pPr>
        <w:tabs>
          <w:tab w:val="num" w:pos="5040"/>
        </w:tabs>
        <w:ind w:left="5040" w:hanging="360"/>
      </w:pPr>
      <w:rPr>
        <w:rFonts w:ascii="Wingdings" w:hAnsi="Wingdings" w:hint="default"/>
      </w:rPr>
    </w:lvl>
    <w:lvl w:ilvl="7" w:tplc="47FAD362" w:tentative="1">
      <w:start w:val="1"/>
      <w:numFmt w:val="bullet"/>
      <w:lvlText w:val=""/>
      <w:lvlJc w:val="left"/>
      <w:pPr>
        <w:tabs>
          <w:tab w:val="num" w:pos="5760"/>
        </w:tabs>
        <w:ind w:left="5760" w:hanging="360"/>
      </w:pPr>
      <w:rPr>
        <w:rFonts w:ascii="Wingdings" w:hAnsi="Wingdings" w:hint="default"/>
      </w:rPr>
    </w:lvl>
    <w:lvl w:ilvl="8" w:tplc="EA7062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F4D59"/>
    <w:multiLevelType w:val="hybridMultilevel"/>
    <w:tmpl w:val="17DE2318"/>
    <w:lvl w:ilvl="0" w:tplc="EF6EEA7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5270E"/>
    <w:multiLevelType w:val="hybridMultilevel"/>
    <w:tmpl w:val="E7B22728"/>
    <w:lvl w:ilvl="0" w:tplc="EF6EEA7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A2A3F"/>
    <w:multiLevelType w:val="hybridMultilevel"/>
    <w:tmpl w:val="39724FE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319309FF"/>
    <w:multiLevelType w:val="hybridMultilevel"/>
    <w:tmpl w:val="3A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7476C"/>
    <w:multiLevelType w:val="hybridMultilevel"/>
    <w:tmpl w:val="86AA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C4619"/>
    <w:multiLevelType w:val="hybridMultilevel"/>
    <w:tmpl w:val="E4D45C8E"/>
    <w:lvl w:ilvl="0" w:tplc="370070BA">
      <w:start w:val="1"/>
      <w:numFmt w:val="bullet"/>
      <w:lvlText w:val=""/>
      <w:lvlJc w:val="left"/>
      <w:pPr>
        <w:tabs>
          <w:tab w:val="num" w:pos="720"/>
        </w:tabs>
        <w:ind w:left="720" w:hanging="360"/>
      </w:pPr>
      <w:rPr>
        <w:rFonts w:ascii="Wingdings" w:hAnsi="Wingdings" w:hint="default"/>
      </w:rPr>
    </w:lvl>
    <w:lvl w:ilvl="1" w:tplc="242C36F2" w:tentative="1">
      <w:start w:val="1"/>
      <w:numFmt w:val="bullet"/>
      <w:lvlText w:val=""/>
      <w:lvlJc w:val="left"/>
      <w:pPr>
        <w:tabs>
          <w:tab w:val="num" w:pos="1440"/>
        </w:tabs>
        <w:ind w:left="1440" w:hanging="360"/>
      </w:pPr>
      <w:rPr>
        <w:rFonts w:ascii="Wingdings" w:hAnsi="Wingdings" w:hint="default"/>
      </w:rPr>
    </w:lvl>
    <w:lvl w:ilvl="2" w:tplc="30246602" w:tentative="1">
      <w:start w:val="1"/>
      <w:numFmt w:val="bullet"/>
      <w:lvlText w:val=""/>
      <w:lvlJc w:val="left"/>
      <w:pPr>
        <w:tabs>
          <w:tab w:val="num" w:pos="2160"/>
        </w:tabs>
        <w:ind w:left="2160" w:hanging="360"/>
      </w:pPr>
      <w:rPr>
        <w:rFonts w:ascii="Wingdings" w:hAnsi="Wingdings" w:hint="default"/>
      </w:rPr>
    </w:lvl>
    <w:lvl w:ilvl="3" w:tplc="C638045C" w:tentative="1">
      <w:start w:val="1"/>
      <w:numFmt w:val="bullet"/>
      <w:lvlText w:val=""/>
      <w:lvlJc w:val="left"/>
      <w:pPr>
        <w:tabs>
          <w:tab w:val="num" w:pos="2880"/>
        </w:tabs>
        <w:ind w:left="2880" w:hanging="360"/>
      </w:pPr>
      <w:rPr>
        <w:rFonts w:ascii="Wingdings" w:hAnsi="Wingdings" w:hint="default"/>
      </w:rPr>
    </w:lvl>
    <w:lvl w:ilvl="4" w:tplc="7CFC4034" w:tentative="1">
      <w:start w:val="1"/>
      <w:numFmt w:val="bullet"/>
      <w:lvlText w:val=""/>
      <w:lvlJc w:val="left"/>
      <w:pPr>
        <w:tabs>
          <w:tab w:val="num" w:pos="3600"/>
        </w:tabs>
        <w:ind w:left="3600" w:hanging="360"/>
      </w:pPr>
      <w:rPr>
        <w:rFonts w:ascii="Wingdings" w:hAnsi="Wingdings" w:hint="default"/>
      </w:rPr>
    </w:lvl>
    <w:lvl w:ilvl="5" w:tplc="70308552" w:tentative="1">
      <w:start w:val="1"/>
      <w:numFmt w:val="bullet"/>
      <w:lvlText w:val=""/>
      <w:lvlJc w:val="left"/>
      <w:pPr>
        <w:tabs>
          <w:tab w:val="num" w:pos="4320"/>
        </w:tabs>
        <w:ind w:left="4320" w:hanging="360"/>
      </w:pPr>
      <w:rPr>
        <w:rFonts w:ascii="Wingdings" w:hAnsi="Wingdings" w:hint="default"/>
      </w:rPr>
    </w:lvl>
    <w:lvl w:ilvl="6" w:tplc="3320BFB6" w:tentative="1">
      <w:start w:val="1"/>
      <w:numFmt w:val="bullet"/>
      <w:lvlText w:val=""/>
      <w:lvlJc w:val="left"/>
      <w:pPr>
        <w:tabs>
          <w:tab w:val="num" w:pos="5040"/>
        </w:tabs>
        <w:ind w:left="5040" w:hanging="360"/>
      </w:pPr>
      <w:rPr>
        <w:rFonts w:ascii="Wingdings" w:hAnsi="Wingdings" w:hint="default"/>
      </w:rPr>
    </w:lvl>
    <w:lvl w:ilvl="7" w:tplc="45B21A52" w:tentative="1">
      <w:start w:val="1"/>
      <w:numFmt w:val="bullet"/>
      <w:lvlText w:val=""/>
      <w:lvlJc w:val="left"/>
      <w:pPr>
        <w:tabs>
          <w:tab w:val="num" w:pos="5760"/>
        </w:tabs>
        <w:ind w:left="5760" w:hanging="360"/>
      </w:pPr>
      <w:rPr>
        <w:rFonts w:ascii="Wingdings" w:hAnsi="Wingdings" w:hint="default"/>
      </w:rPr>
    </w:lvl>
    <w:lvl w:ilvl="8" w:tplc="044C53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F679D"/>
    <w:multiLevelType w:val="hybridMultilevel"/>
    <w:tmpl w:val="618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9319D"/>
    <w:multiLevelType w:val="hybridMultilevel"/>
    <w:tmpl w:val="355088BC"/>
    <w:lvl w:ilvl="0" w:tplc="227E9532">
      <w:start w:val="1"/>
      <w:numFmt w:val="bullet"/>
      <w:lvlText w:val=""/>
      <w:lvlJc w:val="left"/>
      <w:pPr>
        <w:tabs>
          <w:tab w:val="num" w:pos="720"/>
        </w:tabs>
        <w:ind w:left="720" w:hanging="360"/>
      </w:pPr>
      <w:rPr>
        <w:rFonts w:ascii="Wingdings 3" w:hAnsi="Wingdings 3" w:hint="default"/>
      </w:rPr>
    </w:lvl>
    <w:lvl w:ilvl="1" w:tplc="219A8418" w:tentative="1">
      <w:start w:val="1"/>
      <w:numFmt w:val="bullet"/>
      <w:lvlText w:val=""/>
      <w:lvlJc w:val="left"/>
      <w:pPr>
        <w:tabs>
          <w:tab w:val="num" w:pos="1440"/>
        </w:tabs>
        <w:ind w:left="1440" w:hanging="360"/>
      </w:pPr>
      <w:rPr>
        <w:rFonts w:ascii="Wingdings 3" w:hAnsi="Wingdings 3" w:hint="default"/>
      </w:rPr>
    </w:lvl>
    <w:lvl w:ilvl="2" w:tplc="FF5E4B2E" w:tentative="1">
      <w:start w:val="1"/>
      <w:numFmt w:val="bullet"/>
      <w:lvlText w:val=""/>
      <w:lvlJc w:val="left"/>
      <w:pPr>
        <w:tabs>
          <w:tab w:val="num" w:pos="2160"/>
        </w:tabs>
        <w:ind w:left="2160" w:hanging="360"/>
      </w:pPr>
      <w:rPr>
        <w:rFonts w:ascii="Wingdings 3" w:hAnsi="Wingdings 3" w:hint="default"/>
      </w:rPr>
    </w:lvl>
    <w:lvl w:ilvl="3" w:tplc="ACBEA4CA" w:tentative="1">
      <w:start w:val="1"/>
      <w:numFmt w:val="bullet"/>
      <w:lvlText w:val=""/>
      <w:lvlJc w:val="left"/>
      <w:pPr>
        <w:tabs>
          <w:tab w:val="num" w:pos="2880"/>
        </w:tabs>
        <w:ind w:left="2880" w:hanging="360"/>
      </w:pPr>
      <w:rPr>
        <w:rFonts w:ascii="Wingdings 3" w:hAnsi="Wingdings 3" w:hint="default"/>
      </w:rPr>
    </w:lvl>
    <w:lvl w:ilvl="4" w:tplc="57421100" w:tentative="1">
      <w:start w:val="1"/>
      <w:numFmt w:val="bullet"/>
      <w:lvlText w:val=""/>
      <w:lvlJc w:val="left"/>
      <w:pPr>
        <w:tabs>
          <w:tab w:val="num" w:pos="3600"/>
        </w:tabs>
        <w:ind w:left="3600" w:hanging="360"/>
      </w:pPr>
      <w:rPr>
        <w:rFonts w:ascii="Wingdings 3" w:hAnsi="Wingdings 3" w:hint="default"/>
      </w:rPr>
    </w:lvl>
    <w:lvl w:ilvl="5" w:tplc="68EE0BF8" w:tentative="1">
      <w:start w:val="1"/>
      <w:numFmt w:val="bullet"/>
      <w:lvlText w:val=""/>
      <w:lvlJc w:val="left"/>
      <w:pPr>
        <w:tabs>
          <w:tab w:val="num" w:pos="4320"/>
        </w:tabs>
        <w:ind w:left="4320" w:hanging="360"/>
      </w:pPr>
      <w:rPr>
        <w:rFonts w:ascii="Wingdings 3" w:hAnsi="Wingdings 3" w:hint="default"/>
      </w:rPr>
    </w:lvl>
    <w:lvl w:ilvl="6" w:tplc="9B581A5C" w:tentative="1">
      <w:start w:val="1"/>
      <w:numFmt w:val="bullet"/>
      <w:lvlText w:val=""/>
      <w:lvlJc w:val="left"/>
      <w:pPr>
        <w:tabs>
          <w:tab w:val="num" w:pos="5040"/>
        </w:tabs>
        <w:ind w:left="5040" w:hanging="360"/>
      </w:pPr>
      <w:rPr>
        <w:rFonts w:ascii="Wingdings 3" w:hAnsi="Wingdings 3" w:hint="default"/>
      </w:rPr>
    </w:lvl>
    <w:lvl w:ilvl="7" w:tplc="A31AB996" w:tentative="1">
      <w:start w:val="1"/>
      <w:numFmt w:val="bullet"/>
      <w:lvlText w:val=""/>
      <w:lvlJc w:val="left"/>
      <w:pPr>
        <w:tabs>
          <w:tab w:val="num" w:pos="5760"/>
        </w:tabs>
        <w:ind w:left="5760" w:hanging="360"/>
      </w:pPr>
      <w:rPr>
        <w:rFonts w:ascii="Wingdings 3" w:hAnsi="Wingdings 3" w:hint="default"/>
      </w:rPr>
    </w:lvl>
    <w:lvl w:ilvl="8" w:tplc="62886CF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2090F70"/>
    <w:multiLevelType w:val="hybridMultilevel"/>
    <w:tmpl w:val="E1D0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315B7"/>
    <w:multiLevelType w:val="hybridMultilevel"/>
    <w:tmpl w:val="66FA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72CD9"/>
    <w:multiLevelType w:val="hybridMultilevel"/>
    <w:tmpl w:val="6660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412CB"/>
    <w:multiLevelType w:val="hybridMultilevel"/>
    <w:tmpl w:val="22AA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E5CF2"/>
    <w:multiLevelType w:val="hybridMultilevel"/>
    <w:tmpl w:val="EA4ADC9C"/>
    <w:lvl w:ilvl="0" w:tplc="095EB702">
      <w:start w:val="1"/>
      <w:numFmt w:val="bullet"/>
      <w:lvlText w:val=""/>
      <w:lvlJc w:val="left"/>
      <w:pPr>
        <w:tabs>
          <w:tab w:val="num" w:pos="720"/>
        </w:tabs>
        <w:ind w:left="720" w:hanging="360"/>
      </w:pPr>
      <w:rPr>
        <w:rFonts w:ascii="Wingdings" w:hAnsi="Wingdings" w:hint="default"/>
      </w:rPr>
    </w:lvl>
    <w:lvl w:ilvl="1" w:tplc="75FE0E48" w:tentative="1">
      <w:start w:val="1"/>
      <w:numFmt w:val="bullet"/>
      <w:lvlText w:val=""/>
      <w:lvlJc w:val="left"/>
      <w:pPr>
        <w:tabs>
          <w:tab w:val="num" w:pos="1440"/>
        </w:tabs>
        <w:ind w:left="1440" w:hanging="360"/>
      </w:pPr>
      <w:rPr>
        <w:rFonts w:ascii="Wingdings" w:hAnsi="Wingdings" w:hint="default"/>
      </w:rPr>
    </w:lvl>
    <w:lvl w:ilvl="2" w:tplc="5824B952" w:tentative="1">
      <w:start w:val="1"/>
      <w:numFmt w:val="bullet"/>
      <w:lvlText w:val=""/>
      <w:lvlJc w:val="left"/>
      <w:pPr>
        <w:tabs>
          <w:tab w:val="num" w:pos="2160"/>
        </w:tabs>
        <w:ind w:left="2160" w:hanging="360"/>
      </w:pPr>
      <w:rPr>
        <w:rFonts w:ascii="Wingdings" w:hAnsi="Wingdings" w:hint="default"/>
      </w:rPr>
    </w:lvl>
    <w:lvl w:ilvl="3" w:tplc="2CAAEDC6" w:tentative="1">
      <w:start w:val="1"/>
      <w:numFmt w:val="bullet"/>
      <w:lvlText w:val=""/>
      <w:lvlJc w:val="left"/>
      <w:pPr>
        <w:tabs>
          <w:tab w:val="num" w:pos="2880"/>
        </w:tabs>
        <w:ind w:left="2880" w:hanging="360"/>
      </w:pPr>
      <w:rPr>
        <w:rFonts w:ascii="Wingdings" w:hAnsi="Wingdings" w:hint="default"/>
      </w:rPr>
    </w:lvl>
    <w:lvl w:ilvl="4" w:tplc="82E067D8" w:tentative="1">
      <w:start w:val="1"/>
      <w:numFmt w:val="bullet"/>
      <w:lvlText w:val=""/>
      <w:lvlJc w:val="left"/>
      <w:pPr>
        <w:tabs>
          <w:tab w:val="num" w:pos="3600"/>
        </w:tabs>
        <w:ind w:left="3600" w:hanging="360"/>
      </w:pPr>
      <w:rPr>
        <w:rFonts w:ascii="Wingdings" w:hAnsi="Wingdings" w:hint="default"/>
      </w:rPr>
    </w:lvl>
    <w:lvl w:ilvl="5" w:tplc="65865060" w:tentative="1">
      <w:start w:val="1"/>
      <w:numFmt w:val="bullet"/>
      <w:lvlText w:val=""/>
      <w:lvlJc w:val="left"/>
      <w:pPr>
        <w:tabs>
          <w:tab w:val="num" w:pos="4320"/>
        </w:tabs>
        <w:ind w:left="4320" w:hanging="360"/>
      </w:pPr>
      <w:rPr>
        <w:rFonts w:ascii="Wingdings" w:hAnsi="Wingdings" w:hint="default"/>
      </w:rPr>
    </w:lvl>
    <w:lvl w:ilvl="6" w:tplc="D6B0DAD6" w:tentative="1">
      <w:start w:val="1"/>
      <w:numFmt w:val="bullet"/>
      <w:lvlText w:val=""/>
      <w:lvlJc w:val="left"/>
      <w:pPr>
        <w:tabs>
          <w:tab w:val="num" w:pos="5040"/>
        </w:tabs>
        <w:ind w:left="5040" w:hanging="360"/>
      </w:pPr>
      <w:rPr>
        <w:rFonts w:ascii="Wingdings" w:hAnsi="Wingdings" w:hint="default"/>
      </w:rPr>
    </w:lvl>
    <w:lvl w:ilvl="7" w:tplc="F8F2FFC4" w:tentative="1">
      <w:start w:val="1"/>
      <w:numFmt w:val="bullet"/>
      <w:lvlText w:val=""/>
      <w:lvlJc w:val="left"/>
      <w:pPr>
        <w:tabs>
          <w:tab w:val="num" w:pos="5760"/>
        </w:tabs>
        <w:ind w:left="5760" w:hanging="360"/>
      </w:pPr>
      <w:rPr>
        <w:rFonts w:ascii="Wingdings" w:hAnsi="Wingdings" w:hint="default"/>
      </w:rPr>
    </w:lvl>
    <w:lvl w:ilvl="8" w:tplc="A5BA6F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93053"/>
    <w:multiLevelType w:val="hybridMultilevel"/>
    <w:tmpl w:val="1D6403AC"/>
    <w:lvl w:ilvl="0" w:tplc="1534D598">
      <w:start w:val="1"/>
      <w:numFmt w:val="bullet"/>
      <w:lvlText w:val=""/>
      <w:lvlJc w:val="left"/>
      <w:pPr>
        <w:tabs>
          <w:tab w:val="num" w:pos="720"/>
        </w:tabs>
        <w:ind w:left="720" w:hanging="360"/>
      </w:pPr>
      <w:rPr>
        <w:rFonts w:ascii="Wingdings 3" w:hAnsi="Wingdings 3" w:hint="default"/>
      </w:rPr>
    </w:lvl>
    <w:lvl w:ilvl="1" w:tplc="DE80907A" w:tentative="1">
      <w:start w:val="1"/>
      <w:numFmt w:val="bullet"/>
      <w:lvlText w:val=""/>
      <w:lvlJc w:val="left"/>
      <w:pPr>
        <w:tabs>
          <w:tab w:val="num" w:pos="1440"/>
        </w:tabs>
        <w:ind w:left="1440" w:hanging="360"/>
      </w:pPr>
      <w:rPr>
        <w:rFonts w:ascii="Wingdings 3" w:hAnsi="Wingdings 3" w:hint="default"/>
      </w:rPr>
    </w:lvl>
    <w:lvl w:ilvl="2" w:tplc="050E6B3E" w:tentative="1">
      <w:start w:val="1"/>
      <w:numFmt w:val="bullet"/>
      <w:lvlText w:val=""/>
      <w:lvlJc w:val="left"/>
      <w:pPr>
        <w:tabs>
          <w:tab w:val="num" w:pos="2160"/>
        </w:tabs>
        <w:ind w:left="2160" w:hanging="360"/>
      </w:pPr>
      <w:rPr>
        <w:rFonts w:ascii="Wingdings 3" w:hAnsi="Wingdings 3" w:hint="default"/>
      </w:rPr>
    </w:lvl>
    <w:lvl w:ilvl="3" w:tplc="9C2A793A" w:tentative="1">
      <w:start w:val="1"/>
      <w:numFmt w:val="bullet"/>
      <w:lvlText w:val=""/>
      <w:lvlJc w:val="left"/>
      <w:pPr>
        <w:tabs>
          <w:tab w:val="num" w:pos="2880"/>
        </w:tabs>
        <w:ind w:left="2880" w:hanging="360"/>
      </w:pPr>
      <w:rPr>
        <w:rFonts w:ascii="Wingdings 3" w:hAnsi="Wingdings 3" w:hint="default"/>
      </w:rPr>
    </w:lvl>
    <w:lvl w:ilvl="4" w:tplc="1658AA28" w:tentative="1">
      <w:start w:val="1"/>
      <w:numFmt w:val="bullet"/>
      <w:lvlText w:val=""/>
      <w:lvlJc w:val="left"/>
      <w:pPr>
        <w:tabs>
          <w:tab w:val="num" w:pos="3600"/>
        </w:tabs>
        <w:ind w:left="3600" w:hanging="360"/>
      </w:pPr>
      <w:rPr>
        <w:rFonts w:ascii="Wingdings 3" w:hAnsi="Wingdings 3" w:hint="default"/>
      </w:rPr>
    </w:lvl>
    <w:lvl w:ilvl="5" w:tplc="75363728" w:tentative="1">
      <w:start w:val="1"/>
      <w:numFmt w:val="bullet"/>
      <w:lvlText w:val=""/>
      <w:lvlJc w:val="left"/>
      <w:pPr>
        <w:tabs>
          <w:tab w:val="num" w:pos="4320"/>
        </w:tabs>
        <w:ind w:left="4320" w:hanging="360"/>
      </w:pPr>
      <w:rPr>
        <w:rFonts w:ascii="Wingdings 3" w:hAnsi="Wingdings 3" w:hint="default"/>
      </w:rPr>
    </w:lvl>
    <w:lvl w:ilvl="6" w:tplc="6DF27B04" w:tentative="1">
      <w:start w:val="1"/>
      <w:numFmt w:val="bullet"/>
      <w:lvlText w:val=""/>
      <w:lvlJc w:val="left"/>
      <w:pPr>
        <w:tabs>
          <w:tab w:val="num" w:pos="5040"/>
        </w:tabs>
        <w:ind w:left="5040" w:hanging="360"/>
      </w:pPr>
      <w:rPr>
        <w:rFonts w:ascii="Wingdings 3" w:hAnsi="Wingdings 3" w:hint="default"/>
      </w:rPr>
    </w:lvl>
    <w:lvl w:ilvl="7" w:tplc="AD52AE20" w:tentative="1">
      <w:start w:val="1"/>
      <w:numFmt w:val="bullet"/>
      <w:lvlText w:val=""/>
      <w:lvlJc w:val="left"/>
      <w:pPr>
        <w:tabs>
          <w:tab w:val="num" w:pos="5760"/>
        </w:tabs>
        <w:ind w:left="5760" w:hanging="360"/>
      </w:pPr>
      <w:rPr>
        <w:rFonts w:ascii="Wingdings 3" w:hAnsi="Wingdings 3" w:hint="default"/>
      </w:rPr>
    </w:lvl>
    <w:lvl w:ilvl="8" w:tplc="ABC0729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C491D26"/>
    <w:multiLevelType w:val="hybridMultilevel"/>
    <w:tmpl w:val="EA8A6C7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5CC2548B"/>
    <w:multiLevelType w:val="hybridMultilevel"/>
    <w:tmpl w:val="6FAA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514CB"/>
    <w:multiLevelType w:val="hybridMultilevel"/>
    <w:tmpl w:val="DBE80874"/>
    <w:lvl w:ilvl="0" w:tplc="A0929C8E">
      <w:start w:val="1"/>
      <w:numFmt w:val="bullet"/>
      <w:lvlText w:val=""/>
      <w:lvlJc w:val="left"/>
      <w:pPr>
        <w:tabs>
          <w:tab w:val="num" w:pos="720"/>
        </w:tabs>
        <w:ind w:left="720" w:hanging="360"/>
      </w:pPr>
      <w:rPr>
        <w:rFonts w:ascii="Wingdings" w:hAnsi="Wingdings" w:hint="default"/>
      </w:rPr>
    </w:lvl>
    <w:lvl w:ilvl="1" w:tplc="9612AC06" w:tentative="1">
      <w:start w:val="1"/>
      <w:numFmt w:val="bullet"/>
      <w:lvlText w:val=""/>
      <w:lvlJc w:val="left"/>
      <w:pPr>
        <w:tabs>
          <w:tab w:val="num" w:pos="1440"/>
        </w:tabs>
        <w:ind w:left="1440" w:hanging="360"/>
      </w:pPr>
      <w:rPr>
        <w:rFonts w:ascii="Wingdings" w:hAnsi="Wingdings" w:hint="default"/>
      </w:rPr>
    </w:lvl>
    <w:lvl w:ilvl="2" w:tplc="FD76392A" w:tentative="1">
      <w:start w:val="1"/>
      <w:numFmt w:val="bullet"/>
      <w:lvlText w:val=""/>
      <w:lvlJc w:val="left"/>
      <w:pPr>
        <w:tabs>
          <w:tab w:val="num" w:pos="2160"/>
        </w:tabs>
        <w:ind w:left="2160" w:hanging="360"/>
      </w:pPr>
      <w:rPr>
        <w:rFonts w:ascii="Wingdings" w:hAnsi="Wingdings" w:hint="default"/>
      </w:rPr>
    </w:lvl>
    <w:lvl w:ilvl="3" w:tplc="6352A482" w:tentative="1">
      <w:start w:val="1"/>
      <w:numFmt w:val="bullet"/>
      <w:lvlText w:val=""/>
      <w:lvlJc w:val="left"/>
      <w:pPr>
        <w:tabs>
          <w:tab w:val="num" w:pos="2880"/>
        </w:tabs>
        <w:ind w:left="2880" w:hanging="360"/>
      </w:pPr>
      <w:rPr>
        <w:rFonts w:ascii="Wingdings" w:hAnsi="Wingdings" w:hint="default"/>
      </w:rPr>
    </w:lvl>
    <w:lvl w:ilvl="4" w:tplc="90C8C7EC" w:tentative="1">
      <w:start w:val="1"/>
      <w:numFmt w:val="bullet"/>
      <w:lvlText w:val=""/>
      <w:lvlJc w:val="left"/>
      <w:pPr>
        <w:tabs>
          <w:tab w:val="num" w:pos="3600"/>
        </w:tabs>
        <w:ind w:left="3600" w:hanging="360"/>
      </w:pPr>
      <w:rPr>
        <w:rFonts w:ascii="Wingdings" w:hAnsi="Wingdings" w:hint="default"/>
      </w:rPr>
    </w:lvl>
    <w:lvl w:ilvl="5" w:tplc="56101BDC" w:tentative="1">
      <w:start w:val="1"/>
      <w:numFmt w:val="bullet"/>
      <w:lvlText w:val=""/>
      <w:lvlJc w:val="left"/>
      <w:pPr>
        <w:tabs>
          <w:tab w:val="num" w:pos="4320"/>
        </w:tabs>
        <w:ind w:left="4320" w:hanging="360"/>
      </w:pPr>
      <w:rPr>
        <w:rFonts w:ascii="Wingdings" w:hAnsi="Wingdings" w:hint="default"/>
      </w:rPr>
    </w:lvl>
    <w:lvl w:ilvl="6" w:tplc="33DCF85C" w:tentative="1">
      <w:start w:val="1"/>
      <w:numFmt w:val="bullet"/>
      <w:lvlText w:val=""/>
      <w:lvlJc w:val="left"/>
      <w:pPr>
        <w:tabs>
          <w:tab w:val="num" w:pos="5040"/>
        </w:tabs>
        <w:ind w:left="5040" w:hanging="360"/>
      </w:pPr>
      <w:rPr>
        <w:rFonts w:ascii="Wingdings" w:hAnsi="Wingdings" w:hint="default"/>
      </w:rPr>
    </w:lvl>
    <w:lvl w:ilvl="7" w:tplc="6AE8B690" w:tentative="1">
      <w:start w:val="1"/>
      <w:numFmt w:val="bullet"/>
      <w:lvlText w:val=""/>
      <w:lvlJc w:val="left"/>
      <w:pPr>
        <w:tabs>
          <w:tab w:val="num" w:pos="5760"/>
        </w:tabs>
        <w:ind w:left="5760" w:hanging="360"/>
      </w:pPr>
      <w:rPr>
        <w:rFonts w:ascii="Wingdings" w:hAnsi="Wingdings" w:hint="default"/>
      </w:rPr>
    </w:lvl>
    <w:lvl w:ilvl="8" w:tplc="48CAECF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30520"/>
    <w:multiLevelType w:val="multilevel"/>
    <w:tmpl w:val="748E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E43EF"/>
    <w:multiLevelType w:val="hybridMultilevel"/>
    <w:tmpl w:val="E3E45042"/>
    <w:lvl w:ilvl="0" w:tplc="7012EF96">
      <w:start w:val="1"/>
      <w:numFmt w:val="bullet"/>
      <w:lvlText w:val=""/>
      <w:lvlJc w:val="left"/>
      <w:pPr>
        <w:tabs>
          <w:tab w:val="num" w:pos="720"/>
        </w:tabs>
        <w:ind w:left="720" w:hanging="360"/>
      </w:pPr>
      <w:rPr>
        <w:rFonts w:ascii="Wingdings" w:hAnsi="Wingdings" w:hint="default"/>
      </w:rPr>
    </w:lvl>
    <w:lvl w:ilvl="1" w:tplc="F3F8FC30" w:tentative="1">
      <w:start w:val="1"/>
      <w:numFmt w:val="bullet"/>
      <w:lvlText w:val=""/>
      <w:lvlJc w:val="left"/>
      <w:pPr>
        <w:tabs>
          <w:tab w:val="num" w:pos="1440"/>
        </w:tabs>
        <w:ind w:left="1440" w:hanging="360"/>
      </w:pPr>
      <w:rPr>
        <w:rFonts w:ascii="Wingdings" w:hAnsi="Wingdings" w:hint="default"/>
      </w:rPr>
    </w:lvl>
    <w:lvl w:ilvl="2" w:tplc="789A1CDE" w:tentative="1">
      <w:start w:val="1"/>
      <w:numFmt w:val="bullet"/>
      <w:lvlText w:val=""/>
      <w:lvlJc w:val="left"/>
      <w:pPr>
        <w:tabs>
          <w:tab w:val="num" w:pos="2160"/>
        </w:tabs>
        <w:ind w:left="2160" w:hanging="360"/>
      </w:pPr>
      <w:rPr>
        <w:rFonts w:ascii="Wingdings" w:hAnsi="Wingdings" w:hint="default"/>
      </w:rPr>
    </w:lvl>
    <w:lvl w:ilvl="3" w:tplc="EAD8FB3C" w:tentative="1">
      <w:start w:val="1"/>
      <w:numFmt w:val="bullet"/>
      <w:lvlText w:val=""/>
      <w:lvlJc w:val="left"/>
      <w:pPr>
        <w:tabs>
          <w:tab w:val="num" w:pos="2880"/>
        </w:tabs>
        <w:ind w:left="2880" w:hanging="360"/>
      </w:pPr>
      <w:rPr>
        <w:rFonts w:ascii="Wingdings" w:hAnsi="Wingdings" w:hint="default"/>
      </w:rPr>
    </w:lvl>
    <w:lvl w:ilvl="4" w:tplc="D1FC6656" w:tentative="1">
      <w:start w:val="1"/>
      <w:numFmt w:val="bullet"/>
      <w:lvlText w:val=""/>
      <w:lvlJc w:val="left"/>
      <w:pPr>
        <w:tabs>
          <w:tab w:val="num" w:pos="3600"/>
        </w:tabs>
        <w:ind w:left="3600" w:hanging="360"/>
      </w:pPr>
      <w:rPr>
        <w:rFonts w:ascii="Wingdings" w:hAnsi="Wingdings" w:hint="default"/>
      </w:rPr>
    </w:lvl>
    <w:lvl w:ilvl="5" w:tplc="8C18DEE6" w:tentative="1">
      <w:start w:val="1"/>
      <w:numFmt w:val="bullet"/>
      <w:lvlText w:val=""/>
      <w:lvlJc w:val="left"/>
      <w:pPr>
        <w:tabs>
          <w:tab w:val="num" w:pos="4320"/>
        </w:tabs>
        <w:ind w:left="4320" w:hanging="360"/>
      </w:pPr>
      <w:rPr>
        <w:rFonts w:ascii="Wingdings" w:hAnsi="Wingdings" w:hint="default"/>
      </w:rPr>
    </w:lvl>
    <w:lvl w:ilvl="6" w:tplc="D0C0DD78" w:tentative="1">
      <w:start w:val="1"/>
      <w:numFmt w:val="bullet"/>
      <w:lvlText w:val=""/>
      <w:lvlJc w:val="left"/>
      <w:pPr>
        <w:tabs>
          <w:tab w:val="num" w:pos="5040"/>
        </w:tabs>
        <w:ind w:left="5040" w:hanging="360"/>
      </w:pPr>
      <w:rPr>
        <w:rFonts w:ascii="Wingdings" w:hAnsi="Wingdings" w:hint="default"/>
      </w:rPr>
    </w:lvl>
    <w:lvl w:ilvl="7" w:tplc="EEE67258" w:tentative="1">
      <w:start w:val="1"/>
      <w:numFmt w:val="bullet"/>
      <w:lvlText w:val=""/>
      <w:lvlJc w:val="left"/>
      <w:pPr>
        <w:tabs>
          <w:tab w:val="num" w:pos="5760"/>
        </w:tabs>
        <w:ind w:left="5760" w:hanging="360"/>
      </w:pPr>
      <w:rPr>
        <w:rFonts w:ascii="Wingdings" w:hAnsi="Wingdings" w:hint="default"/>
      </w:rPr>
    </w:lvl>
    <w:lvl w:ilvl="8" w:tplc="F77E460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4443F"/>
    <w:multiLevelType w:val="hybridMultilevel"/>
    <w:tmpl w:val="55B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F761C"/>
    <w:multiLevelType w:val="hybridMultilevel"/>
    <w:tmpl w:val="C9BE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F7E2E"/>
    <w:multiLevelType w:val="hybridMultilevel"/>
    <w:tmpl w:val="E9AC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61AC8"/>
    <w:multiLevelType w:val="hybridMultilevel"/>
    <w:tmpl w:val="7DB4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24A3C"/>
    <w:multiLevelType w:val="hybridMultilevel"/>
    <w:tmpl w:val="6B761062"/>
    <w:lvl w:ilvl="0" w:tplc="01B00B76">
      <w:start w:val="1"/>
      <w:numFmt w:val="bullet"/>
      <w:lvlText w:val=""/>
      <w:lvlJc w:val="left"/>
      <w:pPr>
        <w:tabs>
          <w:tab w:val="num" w:pos="720"/>
        </w:tabs>
        <w:ind w:left="720" w:hanging="360"/>
      </w:pPr>
      <w:rPr>
        <w:rFonts w:ascii="Wingdings" w:hAnsi="Wingdings" w:hint="default"/>
      </w:rPr>
    </w:lvl>
    <w:lvl w:ilvl="1" w:tplc="0CDCA560" w:tentative="1">
      <w:start w:val="1"/>
      <w:numFmt w:val="bullet"/>
      <w:lvlText w:val=""/>
      <w:lvlJc w:val="left"/>
      <w:pPr>
        <w:tabs>
          <w:tab w:val="num" w:pos="1440"/>
        </w:tabs>
        <w:ind w:left="1440" w:hanging="360"/>
      </w:pPr>
      <w:rPr>
        <w:rFonts w:ascii="Wingdings" w:hAnsi="Wingdings" w:hint="default"/>
      </w:rPr>
    </w:lvl>
    <w:lvl w:ilvl="2" w:tplc="F7E6D6FC" w:tentative="1">
      <w:start w:val="1"/>
      <w:numFmt w:val="bullet"/>
      <w:lvlText w:val=""/>
      <w:lvlJc w:val="left"/>
      <w:pPr>
        <w:tabs>
          <w:tab w:val="num" w:pos="2160"/>
        </w:tabs>
        <w:ind w:left="2160" w:hanging="360"/>
      </w:pPr>
      <w:rPr>
        <w:rFonts w:ascii="Wingdings" w:hAnsi="Wingdings" w:hint="default"/>
      </w:rPr>
    </w:lvl>
    <w:lvl w:ilvl="3" w:tplc="3C3E7C88" w:tentative="1">
      <w:start w:val="1"/>
      <w:numFmt w:val="bullet"/>
      <w:lvlText w:val=""/>
      <w:lvlJc w:val="left"/>
      <w:pPr>
        <w:tabs>
          <w:tab w:val="num" w:pos="2880"/>
        </w:tabs>
        <w:ind w:left="2880" w:hanging="360"/>
      </w:pPr>
      <w:rPr>
        <w:rFonts w:ascii="Wingdings" w:hAnsi="Wingdings" w:hint="default"/>
      </w:rPr>
    </w:lvl>
    <w:lvl w:ilvl="4" w:tplc="EBD627EA" w:tentative="1">
      <w:start w:val="1"/>
      <w:numFmt w:val="bullet"/>
      <w:lvlText w:val=""/>
      <w:lvlJc w:val="left"/>
      <w:pPr>
        <w:tabs>
          <w:tab w:val="num" w:pos="3600"/>
        </w:tabs>
        <w:ind w:left="3600" w:hanging="360"/>
      </w:pPr>
      <w:rPr>
        <w:rFonts w:ascii="Wingdings" w:hAnsi="Wingdings" w:hint="default"/>
      </w:rPr>
    </w:lvl>
    <w:lvl w:ilvl="5" w:tplc="9DD0A13C" w:tentative="1">
      <w:start w:val="1"/>
      <w:numFmt w:val="bullet"/>
      <w:lvlText w:val=""/>
      <w:lvlJc w:val="left"/>
      <w:pPr>
        <w:tabs>
          <w:tab w:val="num" w:pos="4320"/>
        </w:tabs>
        <w:ind w:left="4320" w:hanging="360"/>
      </w:pPr>
      <w:rPr>
        <w:rFonts w:ascii="Wingdings" w:hAnsi="Wingdings" w:hint="default"/>
      </w:rPr>
    </w:lvl>
    <w:lvl w:ilvl="6" w:tplc="F746D45C" w:tentative="1">
      <w:start w:val="1"/>
      <w:numFmt w:val="bullet"/>
      <w:lvlText w:val=""/>
      <w:lvlJc w:val="left"/>
      <w:pPr>
        <w:tabs>
          <w:tab w:val="num" w:pos="5040"/>
        </w:tabs>
        <w:ind w:left="5040" w:hanging="360"/>
      </w:pPr>
      <w:rPr>
        <w:rFonts w:ascii="Wingdings" w:hAnsi="Wingdings" w:hint="default"/>
      </w:rPr>
    </w:lvl>
    <w:lvl w:ilvl="7" w:tplc="548E64D8" w:tentative="1">
      <w:start w:val="1"/>
      <w:numFmt w:val="bullet"/>
      <w:lvlText w:val=""/>
      <w:lvlJc w:val="left"/>
      <w:pPr>
        <w:tabs>
          <w:tab w:val="num" w:pos="5760"/>
        </w:tabs>
        <w:ind w:left="5760" w:hanging="360"/>
      </w:pPr>
      <w:rPr>
        <w:rFonts w:ascii="Wingdings" w:hAnsi="Wingdings" w:hint="default"/>
      </w:rPr>
    </w:lvl>
    <w:lvl w:ilvl="8" w:tplc="50D09CA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62CBF"/>
    <w:multiLevelType w:val="hybridMultilevel"/>
    <w:tmpl w:val="816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A37A0"/>
    <w:multiLevelType w:val="hybridMultilevel"/>
    <w:tmpl w:val="4438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D6682"/>
    <w:multiLevelType w:val="hybridMultilevel"/>
    <w:tmpl w:val="8C3C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93208"/>
    <w:multiLevelType w:val="hybridMultilevel"/>
    <w:tmpl w:val="479CAE78"/>
    <w:lvl w:ilvl="0" w:tplc="EF6EEA7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8"/>
  </w:num>
  <w:num w:numId="4">
    <w:abstractNumId w:val="23"/>
  </w:num>
  <w:num w:numId="5">
    <w:abstractNumId w:val="33"/>
  </w:num>
  <w:num w:numId="6">
    <w:abstractNumId w:val="28"/>
  </w:num>
  <w:num w:numId="7">
    <w:abstractNumId w:val="39"/>
  </w:num>
  <w:num w:numId="8">
    <w:abstractNumId w:val="2"/>
  </w:num>
  <w:num w:numId="9">
    <w:abstractNumId w:val="35"/>
  </w:num>
  <w:num w:numId="10">
    <w:abstractNumId w:val="10"/>
  </w:num>
  <w:num w:numId="11">
    <w:abstractNumId w:val="24"/>
  </w:num>
  <w:num w:numId="12">
    <w:abstractNumId w:val="37"/>
  </w:num>
  <w:num w:numId="13">
    <w:abstractNumId w:val="32"/>
  </w:num>
  <w:num w:numId="14">
    <w:abstractNumId w:val="4"/>
  </w:num>
  <w:num w:numId="15">
    <w:abstractNumId w:val="18"/>
  </w:num>
  <w:num w:numId="16">
    <w:abstractNumId w:val="36"/>
  </w:num>
  <w:num w:numId="17">
    <w:abstractNumId w:val="1"/>
  </w:num>
  <w:num w:numId="18">
    <w:abstractNumId w:val="31"/>
  </w:num>
  <w:num w:numId="19">
    <w:abstractNumId w:val="12"/>
  </w:num>
  <w:num w:numId="20">
    <w:abstractNumId w:val="8"/>
  </w:num>
  <w:num w:numId="21">
    <w:abstractNumId w:val="27"/>
  </w:num>
  <w:num w:numId="22">
    <w:abstractNumId w:val="15"/>
  </w:num>
  <w:num w:numId="23">
    <w:abstractNumId w:val="34"/>
  </w:num>
  <w:num w:numId="24">
    <w:abstractNumId w:val="30"/>
  </w:num>
  <w:num w:numId="25">
    <w:abstractNumId w:val="6"/>
  </w:num>
  <w:num w:numId="26">
    <w:abstractNumId w:val="3"/>
  </w:num>
  <w:num w:numId="27">
    <w:abstractNumId w:val="20"/>
  </w:num>
  <w:num w:numId="28">
    <w:abstractNumId w:val="5"/>
  </w:num>
  <w:num w:numId="29">
    <w:abstractNumId w:val="14"/>
  </w:num>
  <w:num w:numId="30">
    <w:abstractNumId w:val="13"/>
  </w:num>
  <w:num w:numId="31">
    <w:abstractNumId w:val="26"/>
  </w:num>
  <w:num w:numId="32">
    <w:abstractNumId w:val="29"/>
  </w:num>
  <w:num w:numId="33">
    <w:abstractNumId w:val="25"/>
  </w:num>
  <w:num w:numId="34">
    <w:abstractNumId w:val="17"/>
  </w:num>
  <w:num w:numId="35">
    <w:abstractNumId w:val="9"/>
  </w:num>
  <w:num w:numId="36">
    <w:abstractNumId w:val="22"/>
  </w:num>
  <w:num w:numId="37">
    <w:abstractNumId w:val="11"/>
  </w:num>
  <w:num w:numId="38">
    <w:abstractNumId w:val="40"/>
  </w:num>
  <w:num w:numId="39">
    <w:abstractNumId w:val="19"/>
  </w:num>
  <w:num w:numId="40">
    <w:abstractNumId w:val="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3263F"/>
    <w:rsid w:val="00040788"/>
    <w:rsid w:val="0004223D"/>
    <w:rsid w:val="000426CC"/>
    <w:rsid w:val="00055120"/>
    <w:rsid w:val="00055604"/>
    <w:rsid w:val="00063C74"/>
    <w:rsid w:val="00072F03"/>
    <w:rsid w:val="000A51F0"/>
    <w:rsid w:val="000B2EB6"/>
    <w:rsid w:val="000D595B"/>
    <w:rsid w:val="000D5A73"/>
    <w:rsid w:val="000F57D4"/>
    <w:rsid w:val="00102D0A"/>
    <w:rsid w:val="00103D04"/>
    <w:rsid w:val="00106429"/>
    <w:rsid w:val="00107DEA"/>
    <w:rsid w:val="00110DDB"/>
    <w:rsid w:val="001141A6"/>
    <w:rsid w:val="00116E3A"/>
    <w:rsid w:val="00134AA1"/>
    <w:rsid w:val="001413E6"/>
    <w:rsid w:val="00142252"/>
    <w:rsid w:val="00151C1B"/>
    <w:rsid w:val="001529D5"/>
    <w:rsid w:val="00154650"/>
    <w:rsid w:val="0016378F"/>
    <w:rsid w:val="001801C1"/>
    <w:rsid w:val="001829AF"/>
    <w:rsid w:val="001945B3"/>
    <w:rsid w:val="001961B0"/>
    <w:rsid w:val="001966CC"/>
    <w:rsid w:val="001B1D6E"/>
    <w:rsid w:val="001B2B0B"/>
    <w:rsid w:val="001B7654"/>
    <w:rsid w:val="001C6931"/>
    <w:rsid w:val="001C75A6"/>
    <w:rsid w:val="001D13E4"/>
    <w:rsid w:val="001E26E2"/>
    <w:rsid w:val="001E2CBA"/>
    <w:rsid w:val="001E646A"/>
    <w:rsid w:val="001E6BF0"/>
    <w:rsid w:val="001F5EAA"/>
    <w:rsid w:val="001F639B"/>
    <w:rsid w:val="001F7645"/>
    <w:rsid w:val="00201CA5"/>
    <w:rsid w:val="0021058B"/>
    <w:rsid w:val="00216856"/>
    <w:rsid w:val="00220E0F"/>
    <w:rsid w:val="0022655F"/>
    <w:rsid w:val="002410BA"/>
    <w:rsid w:val="0024408F"/>
    <w:rsid w:val="002516FD"/>
    <w:rsid w:val="00265254"/>
    <w:rsid w:val="00270D65"/>
    <w:rsid w:val="00295B64"/>
    <w:rsid w:val="002972F5"/>
    <w:rsid w:val="002A6DFF"/>
    <w:rsid w:val="002B4D7C"/>
    <w:rsid w:val="002B51C9"/>
    <w:rsid w:val="002C4DA8"/>
    <w:rsid w:val="002F2A00"/>
    <w:rsid w:val="003110A0"/>
    <w:rsid w:val="00330BF4"/>
    <w:rsid w:val="0034246E"/>
    <w:rsid w:val="00344B80"/>
    <w:rsid w:val="00355B14"/>
    <w:rsid w:val="00360BC6"/>
    <w:rsid w:val="0036658C"/>
    <w:rsid w:val="00372B24"/>
    <w:rsid w:val="00380EC7"/>
    <w:rsid w:val="003A637F"/>
    <w:rsid w:val="003B5434"/>
    <w:rsid w:val="003C3631"/>
    <w:rsid w:val="003E3691"/>
    <w:rsid w:val="003F3FC8"/>
    <w:rsid w:val="00410D3F"/>
    <w:rsid w:val="004268AF"/>
    <w:rsid w:val="004343CB"/>
    <w:rsid w:val="00443211"/>
    <w:rsid w:val="004470C5"/>
    <w:rsid w:val="00467FF6"/>
    <w:rsid w:val="00474BF9"/>
    <w:rsid w:val="004830A2"/>
    <w:rsid w:val="00484D64"/>
    <w:rsid w:val="004A69D0"/>
    <w:rsid w:val="004B0430"/>
    <w:rsid w:val="004C465A"/>
    <w:rsid w:val="004D28BC"/>
    <w:rsid w:val="004E38E4"/>
    <w:rsid w:val="004F40F6"/>
    <w:rsid w:val="004F7A7C"/>
    <w:rsid w:val="00503E22"/>
    <w:rsid w:val="00506829"/>
    <w:rsid w:val="00510972"/>
    <w:rsid w:val="00516384"/>
    <w:rsid w:val="00521046"/>
    <w:rsid w:val="00530E6B"/>
    <w:rsid w:val="005347B0"/>
    <w:rsid w:val="00534987"/>
    <w:rsid w:val="00544F9A"/>
    <w:rsid w:val="0054749D"/>
    <w:rsid w:val="00557733"/>
    <w:rsid w:val="00576551"/>
    <w:rsid w:val="0059067E"/>
    <w:rsid w:val="00590D1F"/>
    <w:rsid w:val="005921B0"/>
    <w:rsid w:val="00592243"/>
    <w:rsid w:val="00597E31"/>
    <w:rsid w:val="005A5FBD"/>
    <w:rsid w:val="005A778F"/>
    <w:rsid w:val="005B438C"/>
    <w:rsid w:val="005B67E8"/>
    <w:rsid w:val="005C2E67"/>
    <w:rsid w:val="005E2707"/>
    <w:rsid w:val="005E5287"/>
    <w:rsid w:val="005F4A39"/>
    <w:rsid w:val="005F5510"/>
    <w:rsid w:val="005F5884"/>
    <w:rsid w:val="006042A1"/>
    <w:rsid w:val="00606DAD"/>
    <w:rsid w:val="006116C4"/>
    <w:rsid w:val="00615161"/>
    <w:rsid w:val="0062576B"/>
    <w:rsid w:val="00626C89"/>
    <w:rsid w:val="00634C4B"/>
    <w:rsid w:val="00641F24"/>
    <w:rsid w:val="00651861"/>
    <w:rsid w:val="00656297"/>
    <w:rsid w:val="006763DE"/>
    <w:rsid w:val="00682033"/>
    <w:rsid w:val="006A4FEE"/>
    <w:rsid w:val="006B2EEA"/>
    <w:rsid w:val="006B65A3"/>
    <w:rsid w:val="006C3FB1"/>
    <w:rsid w:val="006E1A79"/>
    <w:rsid w:val="006E4D75"/>
    <w:rsid w:val="006F7E13"/>
    <w:rsid w:val="00703F5D"/>
    <w:rsid w:val="00715AF4"/>
    <w:rsid w:val="00726161"/>
    <w:rsid w:val="007401A3"/>
    <w:rsid w:val="00752A26"/>
    <w:rsid w:val="00764B16"/>
    <w:rsid w:val="007765BC"/>
    <w:rsid w:val="00781BF5"/>
    <w:rsid w:val="007950BF"/>
    <w:rsid w:val="007A5FD7"/>
    <w:rsid w:val="007C1A6F"/>
    <w:rsid w:val="007D1833"/>
    <w:rsid w:val="007E4956"/>
    <w:rsid w:val="007E5ABF"/>
    <w:rsid w:val="007F41F4"/>
    <w:rsid w:val="007F79A9"/>
    <w:rsid w:val="00805A0F"/>
    <w:rsid w:val="008126B9"/>
    <w:rsid w:val="00812926"/>
    <w:rsid w:val="00816DA3"/>
    <w:rsid w:val="0083193D"/>
    <w:rsid w:val="00837278"/>
    <w:rsid w:val="00853F43"/>
    <w:rsid w:val="008569D5"/>
    <w:rsid w:val="008614DC"/>
    <w:rsid w:val="00862C48"/>
    <w:rsid w:val="00864F81"/>
    <w:rsid w:val="00866386"/>
    <w:rsid w:val="00871E4C"/>
    <w:rsid w:val="008848FB"/>
    <w:rsid w:val="00891115"/>
    <w:rsid w:val="008A4E13"/>
    <w:rsid w:val="008B362E"/>
    <w:rsid w:val="008B5579"/>
    <w:rsid w:val="008C6D42"/>
    <w:rsid w:val="008D6054"/>
    <w:rsid w:val="008E3867"/>
    <w:rsid w:val="008F131A"/>
    <w:rsid w:val="008F744E"/>
    <w:rsid w:val="009078AA"/>
    <w:rsid w:val="00916671"/>
    <w:rsid w:val="00917880"/>
    <w:rsid w:val="009234AD"/>
    <w:rsid w:val="00934A4C"/>
    <w:rsid w:val="00935A66"/>
    <w:rsid w:val="00944D70"/>
    <w:rsid w:val="009557E6"/>
    <w:rsid w:val="009727D4"/>
    <w:rsid w:val="00973C36"/>
    <w:rsid w:val="00981A00"/>
    <w:rsid w:val="00986A5E"/>
    <w:rsid w:val="00991859"/>
    <w:rsid w:val="0099410E"/>
    <w:rsid w:val="0099632F"/>
    <w:rsid w:val="00997BD4"/>
    <w:rsid w:val="009B570F"/>
    <w:rsid w:val="009C0ABE"/>
    <w:rsid w:val="009D1A2D"/>
    <w:rsid w:val="009D66B4"/>
    <w:rsid w:val="009E24D5"/>
    <w:rsid w:val="009E2CAD"/>
    <w:rsid w:val="009E4947"/>
    <w:rsid w:val="009E49C8"/>
    <w:rsid w:val="00A21D22"/>
    <w:rsid w:val="00A324B3"/>
    <w:rsid w:val="00A36293"/>
    <w:rsid w:val="00A37510"/>
    <w:rsid w:val="00A4643D"/>
    <w:rsid w:val="00A510C1"/>
    <w:rsid w:val="00A52A13"/>
    <w:rsid w:val="00A6177E"/>
    <w:rsid w:val="00A72C23"/>
    <w:rsid w:val="00A90DC5"/>
    <w:rsid w:val="00A916B8"/>
    <w:rsid w:val="00AA3891"/>
    <w:rsid w:val="00AA3B79"/>
    <w:rsid w:val="00AA59B7"/>
    <w:rsid w:val="00AB490F"/>
    <w:rsid w:val="00AB64EA"/>
    <w:rsid w:val="00AC43DD"/>
    <w:rsid w:val="00AE7390"/>
    <w:rsid w:val="00AF6376"/>
    <w:rsid w:val="00B2139E"/>
    <w:rsid w:val="00B23DFB"/>
    <w:rsid w:val="00B30FE6"/>
    <w:rsid w:val="00B53E59"/>
    <w:rsid w:val="00B749AC"/>
    <w:rsid w:val="00BA23D3"/>
    <w:rsid w:val="00BA4BF6"/>
    <w:rsid w:val="00BB76A2"/>
    <w:rsid w:val="00BC411E"/>
    <w:rsid w:val="00BC53D0"/>
    <w:rsid w:val="00BC5976"/>
    <w:rsid w:val="00BE4FC9"/>
    <w:rsid w:val="00BF2B10"/>
    <w:rsid w:val="00BF762B"/>
    <w:rsid w:val="00C151E6"/>
    <w:rsid w:val="00C20196"/>
    <w:rsid w:val="00C211EB"/>
    <w:rsid w:val="00C22BD3"/>
    <w:rsid w:val="00C25401"/>
    <w:rsid w:val="00C36203"/>
    <w:rsid w:val="00C36F4A"/>
    <w:rsid w:val="00C375C2"/>
    <w:rsid w:val="00C74C4F"/>
    <w:rsid w:val="00C771BD"/>
    <w:rsid w:val="00C83060"/>
    <w:rsid w:val="00C84E68"/>
    <w:rsid w:val="00C93DF1"/>
    <w:rsid w:val="00C9676C"/>
    <w:rsid w:val="00CA070E"/>
    <w:rsid w:val="00CA0A6D"/>
    <w:rsid w:val="00CA1529"/>
    <w:rsid w:val="00CA1B9B"/>
    <w:rsid w:val="00CB5207"/>
    <w:rsid w:val="00CC31ED"/>
    <w:rsid w:val="00CE1CBB"/>
    <w:rsid w:val="00D010F1"/>
    <w:rsid w:val="00D01ECB"/>
    <w:rsid w:val="00D06DBC"/>
    <w:rsid w:val="00D150BC"/>
    <w:rsid w:val="00D3658D"/>
    <w:rsid w:val="00D42F5D"/>
    <w:rsid w:val="00D53938"/>
    <w:rsid w:val="00D54CBE"/>
    <w:rsid w:val="00D57DC9"/>
    <w:rsid w:val="00D60573"/>
    <w:rsid w:val="00D66594"/>
    <w:rsid w:val="00D71A8E"/>
    <w:rsid w:val="00DD6CB4"/>
    <w:rsid w:val="00DF07C3"/>
    <w:rsid w:val="00E03D69"/>
    <w:rsid w:val="00E5484A"/>
    <w:rsid w:val="00E559E9"/>
    <w:rsid w:val="00E61C6D"/>
    <w:rsid w:val="00E71584"/>
    <w:rsid w:val="00E73BA5"/>
    <w:rsid w:val="00E76DCC"/>
    <w:rsid w:val="00E87386"/>
    <w:rsid w:val="00E934E5"/>
    <w:rsid w:val="00EB4096"/>
    <w:rsid w:val="00F22FA5"/>
    <w:rsid w:val="00F246BA"/>
    <w:rsid w:val="00F31DA3"/>
    <w:rsid w:val="00F53CB3"/>
    <w:rsid w:val="00F62CCD"/>
    <w:rsid w:val="00F776C5"/>
    <w:rsid w:val="00F83291"/>
    <w:rsid w:val="00FB478E"/>
    <w:rsid w:val="00FD3FA7"/>
    <w:rsid w:val="00FF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CD5C7-D7E8-4D81-B392-68E3EA12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customStyle="1" w:styleId="Normal0">
    <w:name w:val="Normal0"/>
    <w:qFormat/>
    <w:rsid w:val="001F5EAA"/>
    <w:pPr>
      <w:spacing w:after="200" w:line="276" w:lineRule="auto"/>
    </w:pPr>
    <w:rPr>
      <w:rFonts w:ascii="Calibri" w:eastAsia="Calibri" w:hAnsi="Calibri" w:cs="Calibri"/>
      <w:lang w:eastAsia="en-GB"/>
    </w:rPr>
  </w:style>
  <w:style w:type="paragraph" w:styleId="Header">
    <w:name w:val="header"/>
    <w:basedOn w:val="Normal"/>
    <w:link w:val="HeaderChar"/>
    <w:uiPriority w:val="99"/>
    <w:unhideWhenUsed/>
    <w:rsid w:val="005E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07"/>
  </w:style>
  <w:style w:type="paragraph" w:styleId="Footer">
    <w:name w:val="footer"/>
    <w:basedOn w:val="Normal"/>
    <w:link w:val="FooterChar"/>
    <w:uiPriority w:val="99"/>
    <w:unhideWhenUsed/>
    <w:rsid w:val="005E2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07"/>
  </w:style>
  <w:style w:type="table" w:customStyle="1" w:styleId="TableGrid1">
    <w:name w:val="Table Grid1"/>
    <w:basedOn w:val="TableNormal"/>
    <w:next w:val="TableGrid"/>
    <w:uiPriority w:val="59"/>
    <w:rsid w:val="00CB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D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0719">
      <w:bodyDiv w:val="1"/>
      <w:marLeft w:val="0"/>
      <w:marRight w:val="0"/>
      <w:marTop w:val="0"/>
      <w:marBottom w:val="0"/>
      <w:divBdr>
        <w:top w:val="none" w:sz="0" w:space="0" w:color="auto"/>
        <w:left w:val="none" w:sz="0" w:space="0" w:color="auto"/>
        <w:bottom w:val="none" w:sz="0" w:space="0" w:color="auto"/>
        <w:right w:val="none" w:sz="0" w:space="0" w:color="auto"/>
      </w:divBdr>
      <w:divsChild>
        <w:div w:id="230388787">
          <w:marLeft w:val="288"/>
          <w:marRight w:val="0"/>
          <w:marTop w:val="240"/>
          <w:marBottom w:val="0"/>
          <w:divBdr>
            <w:top w:val="none" w:sz="0" w:space="0" w:color="auto"/>
            <w:left w:val="none" w:sz="0" w:space="0" w:color="auto"/>
            <w:bottom w:val="none" w:sz="0" w:space="0" w:color="auto"/>
            <w:right w:val="none" w:sz="0" w:space="0" w:color="auto"/>
          </w:divBdr>
        </w:div>
        <w:div w:id="1116289169">
          <w:marLeft w:val="288"/>
          <w:marRight w:val="0"/>
          <w:marTop w:val="240"/>
          <w:marBottom w:val="0"/>
          <w:divBdr>
            <w:top w:val="none" w:sz="0" w:space="0" w:color="auto"/>
            <w:left w:val="none" w:sz="0" w:space="0" w:color="auto"/>
            <w:bottom w:val="none" w:sz="0" w:space="0" w:color="auto"/>
            <w:right w:val="none" w:sz="0" w:space="0" w:color="auto"/>
          </w:divBdr>
        </w:div>
        <w:div w:id="1414469132">
          <w:marLeft w:val="288"/>
          <w:marRight w:val="0"/>
          <w:marTop w:val="240"/>
          <w:marBottom w:val="0"/>
          <w:divBdr>
            <w:top w:val="none" w:sz="0" w:space="0" w:color="auto"/>
            <w:left w:val="none" w:sz="0" w:space="0" w:color="auto"/>
            <w:bottom w:val="none" w:sz="0" w:space="0" w:color="auto"/>
            <w:right w:val="none" w:sz="0" w:space="0" w:color="auto"/>
          </w:divBdr>
        </w:div>
        <w:div w:id="1026128840">
          <w:marLeft w:val="288"/>
          <w:marRight w:val="0"/>
          <w:marTop w:val="240"/>
          <w:marBottom w:val="0"/>
          <w:divBdr>
            <w:top w:val="none" w:sz="0" w:space="0" w:color="auto"/>
            <w:left w:val="none" w:sz="0" w:space="0" w:color="auto"/>
            <w:bottom w:val="none" w:sz="0" w:space="0" w:color="auto"/>
            <w:right w:val="none" w:sz="0" w:space="0" w:color="auto"/>
          </w:divBdr>
        </w:div>
        <w:div w:id="1037006337">
          <w:marLeft w:val="288"/>
          <w:marRight w:val="0"/>
          <w:marTop w:val="240"/>
          <w:marBottom w:val="0"/>
          <w:divBdr>
            <w:top w:val="none" w:sz="0" w:space="0" w:color="auto"/>
            <w:left w:val="none" w:sz="0" w:space="0" w:color="auto"/>
            <w:bottom w:val="none" w:sz="0" w:space="0" w:color="auto"/>
            <w:right w:val="none" w:sz="0" w:space="0" w:color="auto"/>
          </w:divBdr>
        </w:div>
        <w:div w:id="858858629">
          <w:marLeft w:val="288"/>
          <w:marRight w:val="0"/>
          <w:marTop w:val="240"/>
          <w:marBottom w:val="0"/>
          <w:divBdr>
            <w:top w:val="none" w:sz="0" w:space="0" w:color="auto"/>
            <w:left w:val="none" w:sz="0" w:space="0" w:color="auto"/>
            <w:bottom w:val="none" w:sz="0" w:space="0" w:color="auto"/>
            <w:right w:val="none" w:sz="0" w:space="0" w:color="auto"/>
          </w:divBdr>
        </w:div>
      </w:divsChild>
    </w:div>
    <w:div w:id="269892819">
      <w:bodyDiv w:val="1"/>
      <w:marLeft w:val="0"/>
      <w:marRight w:val="0"/>
      <w:marTop w:val="0"/>
      <w:marBottom w:val="0"/>
      <w:divBdr>
        <w:top w:val="none" w:sz="0" w:space="0" w:color="auto"/>
        <w:left w:val="none" w:sz="0" w:space="0" w:color="auto"/>
        <w:bottom w:val="none" w:sz="0" w:space="0" w:color="auto"/>
        <w:right w:val="none" w:sz="0" w:space="0" w:color="auto"/>
      </w:divBdr>
      <w:divsChild>
        <w:div w:id="215167955">
          <w:marLeft w:val="576"/>
          <w:marRight w:val="0"/>
          <w:marTop w:val="80"/>
          <w:marBottom w:val="0"/>
          <w:divBdr>
            <w:top w:val="none" w:sz="0" w:space="0" w:color="auto"/>
            <w:left w:val="none" w:sz="0" w:space="0" w:color="auto"/>
            <w:bottom w:val="none" w:sz="0" w:space="0" w:color="auto"/>
            <w:right w:val="none" w:sz="0" w:space="0" w:color="auto"/>
          </w:divBdr>
        </w:div>
        <w:div w:id="1187408747">
          <w:marLeft w:val="576"/>
          <w:marRight w:val="0"/>
          <w:marTop w:val="80"/>
          <w:marBottom w:val="0"/>
          <w:divBdr>
            <w:top w:val="none" w:sz="0" w:space="0" w:color="auto"/>
            <w:left w:val="none" w:sz="0" w:space="0" w:color="auto"/>
            <w:bottom w:val="none" w:sz="0" w:space="0" w:color="auto"/>
            <w:right w:val="none" w:sz="0" w:space="0" w:color="auto"/>
          </w:divBdr>
        </w:div>
        <w:div w:id="634868833">
          <w:marLeft w:val="576"/>
          <w:marRight w:val="0"/>
          <w:marTop w:val="80"/>
          <w:marBottom w:val="0"/>
          <w:divBdr>
            <w:top w:val="none" w:sz="0" w:space="0" w:color="auto"/>
            <w:left w:val="none" w:sz="0" w:space="0" w:color="auto"/>
            <w:bottom w:val="none" w:sz="0" w:space="0" w:color="auto"/>
            <w:right w:val="none" w:sz="0" w:space="0" w:color="auto"/>
          </w:divBdr>
        </w:div>
        <w:div w:id="1310132745">
          <w:marLeft w:val="576"/>
          <w:marRight w:val="0"/>
          <w:marTop w:val="80"/>
          <w:marBottom w:val="0"/>
          <w:divBdr>
            <w:top w:val="none" w:sz="0" w:space="0" w:color="auto"/>
            <w:left w:val="none" w:sz="0" w:space="0" w:color="auto"/>
            <w:bottom w:val="none" w:sz="0" w:space="0" w:color="auto"/>
            <w:right w:val="none" w:sz="0" w:space="0" w:color="auto"/>
          </w:divBdr>
        </w:div>
      </w:divsChild>
    </w:div>
    <w:div w:id="686827530">
      <w:bodyDiv w:val="1"/>
      <w:marLeft w:val="0"/>
      <w:marRight w:val="0"/>
      <w:marTop w:val="0"/>
      <w:marBottom w:val="0"/>
      <w:divBdr>
        <w:top w:val="none" w:sz="0" w:space="0" w:color="auto"/>
        <w:left w:val="none" w:sz="0" w:space="0" w:color="auto"/>
        <w:bottom w:val="none" w:sz="0" w:space="0" w:color="auto"/>
        <w:right w:val="none" w:sz="0" w:space="0" w:color="auto"/>
      </w:divBdr>
      <w:divsChild>
        <w:div w:id="1411854480">
          <w:marLeft w:val="288"/>
          <w:marRight w:val="0"/>
          <w:marTop w:val="240"/>
          <w:marBottom w:val="0"/>
          <w:divBdr>
            <w:top w:val="none" w:sz="0" w:space="0" w:color="auto"/>
            <w:left w:val="none" w:sz="0" w:space="0" w:color="auto"/>
            <w:bottom w:val="none" w:sz="0" w:space="0" w:color="auto"/>
            <w:right w:val="none" w:sz="0" w:space="0" w:color="auto"/>
          </w:divBdr>
        </w:div>
        <w:div w:id="2056468388">
          <w:marLeft w:val="288"/>
          <w:marRight w:val="0"/>
          <w:marTop w:val="240"/>
          <w:marBottom w:val="0"/>
          <w:divBdr>
            <w:top w:val="none" w:sz="0" w:space="0" w:color="auto"/>
            <w:left w:val="none" w:sz="0" w:space="0" w:color="auto"/>
            <w:bottom w:val="none" w:sz="0" w:space="0" w:color="auto"/>
            <w:right w:val="none" w:sz="0" w:space="0" w:color="auto"/>
          </w:divBdr>
        </w:div>
        <w:div w:id="2049837276">
          <w:marLeft w:val="288"/>
          <w:marRight w:val="0"/>
          <w:marTop w:val="240"/>
          <w:marBottom w:val="0"/>
          <w:divBdr>
            <w:top w:val="none" w:sz="0" w:space="0" w:color="auto"/>
            <w:left w:val="none" w:sz="0" w:space="0" w:color="auto"/>
            <w:bottom w:val="none" w:sz="0" w:space="0" w:color="auto"/>
            <w:right w:val="none" w:sz="0" w:space="0" w:color="auto"/>
          </w:divBdr>
        </w:div>
        <w:div w:id="189493695">
          <w:marLeft w:val="288"/>
          <w:marRight w:val="0"/>
          <w:marTop w:val="240"/>
          <w:marBottom w:val="0"/>
          <w:divBdr>
            <w:top w:val="none" w:sz="0" w:space="0" w:color="auto"/>
            <w:left w:val="none" w:sz="0" w:space="0" w:color="auto"/>
            <w:bottom w:val="none" w:sz="0" w:space="0" w:color="auto"/>
            <w:right w:val="none" w:sz="0" w:space="0" w:color="auto"/>
          </w:divBdr>
        </w:div>
        <w:div w:id="2055154279">
          <w:marLeft w:val="288"/>
          <w:marRight w:val="0"/>
          <w:marTop w:val="240"/>
          <w:marBottom w:val="0"/>
          <w:divBdr>
            <w:top w:val="none" w:sz="0" w:space="0" w:color="auto"/>
            <w:left w:val="none" w:sz="0" w:space="0" w:color="auto"/>
            <w:bottom w:val="none" w:sz="0" w:space="0" w:color="auto"/>
            <w:right w:val="none" w:sz="0" w:space="0" w:color="auto"/>
          </w:divBdr>
        </w:div>
        <w:div w:id="1258636337">
          <w:marLeft w:val="288"/>
          <w:marRight w:val="0"/>
          <w:marTop w:val="240"/>
          <w:marBottom w:val="0"/>
          <w:divBdr>
            <w:top w:val="none" w:sz="0" w:space="0" w:color="auto"/>
            <w:left w:val="none" w:sz="0" w:space="0" w:color="auto"/>
            <w:bottom w:val="none" w:sz="0" w:space="0" w:color="auto"/>
            <w:right w:val="none" w:sz="0" w:space="0" w:color="auto"/>
          </w:divBdr>
        </w:div>
      </w:divsChild>
    </w:div>
    <w:div w:id="713967596">
      <w:bodyDiv w:val="1"/>
      <w:marLeft w:val="0"/>
      <w:marRight w:val="0"/>
      <w:marTop w:val="0"/>
      <w:marBottom w:val="0"/>
      <w:divBdr>
        <w:top w:val="none" w:sz="0" w:space="0" w:color="auto"/>
        <w:left w:val="none" w:sz="0" w:space="0" w:color="auto"/>
        <w:bottom w:val="none" w:sz="0" w:space="0" w:color="auto"/>
        <w:right w:val="none" w:sz="0" w:space="0" w:color="auto"/>
      </w:divBdr>
      <w:divsChild>
        <w:div w:id="430123961">
          <w:marLeft w:val="288"/>
          <w:marRight w:val="0"/>
          <w:marTop w:val="240"/>
          <w:marBottom w:val="0"/>
          <w:divBdr>
            <w:top w:val="none" w:sz="0" w:space="0" w:color="auto"/>
            <w:left w:val="none" w:sz="0" w:space="0" w:color="auto"/>
            <w:bottom w:val="none" w:sz="0" w:space="0" w:color="auto"/>
            <w:right w:val="none" w:sz="0" w:space="0" w:color="auto"/>
          </w:divBdr>
        </w:div>
        <w:div w:id="1583182316">
          <w:marLeft w:val="288"/>
          <w:marRight w:val="0"/>
          <w:marTop w:val="240"/>
          <w:marBottom w:val="0"/>
          <w:divBdr>
            <w:top w:val="none" w:sz="0" w:space="0" w:color="auto"/>
            <w:left w:val="none" w:sz="0" w:space="0" w:color="auto"/>
            <w:bottom w:val="none" w:sz="0" w:space="0" w:color="auto"/>
            <w:right w:val="none" w:sz="0" w:space="0" w:color="auto"/>
          </w:divBdr>
        </w:div>
        <w:div w:id="282927058">
          <w:marLeft w:val="288"/>
          <w:marRight w:val="0"/>
          <w:marTop w:val="240"/>
          <w:marBottom w:val="0"/>
          <w:divBdr>
            <w:top w:val="none" w:sz="0" w:space="0" w:color="auto"/>
            <w:left w:val="none" w:sz="0" w:space="0" w:color="auto"/>
            <w:bottom w:val="none" w:sz="0" w:space="0" w:color="auto"/>
            <w:right w:val="none" w:sz="0" w:space="0" w:color="auto"/>
          </w:divBdr>
        </w:div>
        <w:div w:id="1421873137">
          <w:marLeft w:val="288"/>
          <w:marRight w:val="0"/>
          <w:marTop w:val="240"/>
          <w:marBottom w:val="0"/>
          <w:divBdr>
            <w:top w:val="none" w:sz="0" w:space="0" w:color="auto"/>
            <w:left w:val="none" w:sz="0" w:space="0" w:color="auto"/>
            <w:bottom w:val="none" w:sz="0" w:space="0" w:color="auto"/>
            <w:right w:val="none" w:sz="0" w:space="0" w:color="auto"/>
          </w:divBdr>
        </w:div>
        <w:div w:id="645747970">
          <w:marLeft w:val="288"/>
          <w:marRight w:val="0"/>
          <w:marTop w:val="240"/>
          <w:marBottom w:val="0"/>
          <w:divBdr>
            <w:top w:val="none" w:sz="0" w:space="0" w:color="auto"/>
            <w:left w:val="none" w:sz="0" w:space="0" w:color="auto"/>
            <w:bottom w:val="none" w:sz="0" w:space="0" w:color="auto"/>
            <w:right w:val="none" w:sz="0" w:space="0" w:color="auto"/>
          </w:divBdr>
        </w:div>
        <w:div w:id="306781037">
          <w:marLeft w:val="288"/>
          <w:marRight w:val="0"/>
          <w:marTop w:val="240"/>
          <w:marBottom w:val="0"/>
          <w:divBdr>
            <w:top w:val="none" w:sz="0" w:space="0" w:color="auto"/>
            <w:left w:val="none" w:sz="0" w:space="0" w:color="auto"/>
            <w:bottom w:val="none" w:sz="0" w:space="0" w:color="auto"/>
            <w:right w:val="none" w:sz="0" w:space="0" w:color="auto"/>
          </w:divBdr>
        </w:div>
      </w:divsChild>
    </w:div>
    <w:div w:id="1158380895">
      <w:bodyDiv w:val="1"/>
      <w:marLeft w:val="0"/>
      <w:marRight w:val="0"/>
      <w:marTop w:val="0"/>
      <w:marBottom w:val="0"/>
      <w:divBdr>
        <w:top w:val="none" w:sz="0" w:space="0" w:color="auto"/>
        <w:left w:val="none" w:sz="0" w:space="0" w:color="auto"/>
        <w:bottom w:val="none" w:sz="0" w:space="0" w:color="auto"/>
        <w:right w:val="none" w:sz="0" w:space="0" w:color="auto"/>
      </w:divBdr>
      <w:divsChild>
        <w:div w:id="807864169">
          <w:marLeft w:val="288"/>
          <w:marRight w:val="0"/>
          <w:marTop w:val="80"/>
          <w:marBottom w:val="0"/>
          <w:divBdr>
            <w:top w:val="none" w:sz="0" w:space="0" w:color="auto"/>
            <w:left w:val="none" w:sz="0" w:space="0" w:color="auto"/>
            <w:bottom w:val="none" w:sz="0" w:space="0" w:color="auto"/>
            <w:right w:val="none" w:sz="0" w:space="0" w:color="auto"/>
          </w:divBdr>
        </w:div>
        <w:div w:id="141897010">
          <w:marLeft w:val="821"/>
          <w:marRight w:val="0"/>
          <w:marTop w:val="80"/>
          <w:marBottom w:val="0"/>
          <w:divBdr>
            <w:top w:val="none" w:sz="0" w:space="0" w:color="auto"/>
            <w:left w:val="none" w:sz="0" w:space="0" w:color="auto"/>
            <w:bottom w:val="none" w:sz="0" w:space="0" w:color="auto"/>
            <w:right w:val="none" w:sz="0" w:space="0" w:color="auto"/>
          </w:divBdr>
        </w:div>
        <w:div w:id="722799971">
          <w:marLeft w:val="821"/>
          <w:marRight w:val="0"/>
          <w:marTop w:val="80"/>
          <w:marBottom w:val="0"/>
          <w:divBdr>
            <w:top w:val="none" w:sz="0" w:space="0" w:color="auto"/>
            <w:left w:val="none" w:sz="0" w:space="0" w:color="auto"/>
            <w:bottom w:val="none" w:sz="0" w:space="0" w:color="auto"/>
            <w:right w:val="none" w:sz="0" w:space="0" w:color="auto"/>
          </w:divBdr>
        </w:div>
        <w:div w:id="1166944394">
          <w:marLeft w:val="821"/>
          <w:marRight w:val="0"/>
          <w:marTop w:val="80"/>
          <w:marBottom w:val="0"/>
          <w:divBdr>
            <w:top w:val="none" w:sz="0" w:space="0" w:color="auto"/>
            <w:left w:val="none" w:sz="0" w:space="0" w:color="auto"/>
            <w:bottom w:val="none" w:sz="0" w:space="0" w:color="auto"/>
            <w:right w:val="none" w:sz="0" w:space="0" w:color="auto"/>
          </w:divBdr>
        </w:div>
      </w:divsChild>
    </w:div>
    <w:div w:id="1225530291">
      <w:bodyDiv w:val="1"/>
      <w:marLeft w:val="0"/>
      <w:marRight w:val="0"/>
      <w:marTop w:val="0"/>
      <w:marBottom w:val="0"/>
      <w:divBdr>
        <w:top w:val="none" w:sz="0" w:space="0" w:color="auto"/>
        <w:left w:val="none" w:sz="0" w:space="0" w:color="auto"/>
        <w:bottom w:val="none" w:sz="0" w:space="0" w:color="auto"/>
        <w:right w:val="none" w:sz="0" w:space="0" w:color="auto"/>
      </w:divBdr>
      <w:divsChild>
        <w:div w:id="1492477960">
          <w:marLeft w:val="576"/>
          <w:marRight w:val="0"/>
          <w:marTop w:val="80"/>
          <w:marBottom w:val="0"/>
          <w:divBdr>
            <w:top w:val="none" w:sz="0" w:space="0" w:color="auto"/>
            <w:left w:val="none" w:sz="0" w:space="0" w:color="auto"/>
            <w:bottom w:val="none" w:sz="0" w:space="0" w:color="auto"/>
            <w:right w:val="none" w:sz="0" w:space="0" w:color="auto"/>
          </w:divBdr>
        </w:div>
        <w:div w:id="1067804224">
          <w:marLeft w:val="576"/>
          <w:marRight w:val="0"/>
          <w:marTop w:val="80"/>
          <w:marBottom w:val="0"/>
          <w:divBdr>
            <w:top w:val="none" w:sz="0" w:space="0" w:color="auto"/>
            <w:left w:val="none" w:sz="0" w:space="0" w:color="auto"/>
            <w:bottom w:val="none" w:sz="0" w:space="0" w:color="auto"/>
            <w:right w:val="none" w:sz="0" w:space="0" w:color="auto"/>
          </w:divBdr>
        </w:div>
      </w:divsChild>
    </w:div>
    <w:div w:id="1266229003">
      <w:bodyDiv w:val="1"/>
      <w:marLeft w:val="0"/>
      <w:marRight w:val="0"/>
      <w:marTop w:val="0"/>
      <w:marBottom w:val="0"/>
      <w:divBdr>
        <w:top w:val="none" w:sz="0" w:space="0" w:color="auto"/>
        <w:left w:val="none" w:sz="0" w:space="0" w:color="auto"/>
        <w:bottom w:val="none" w:sz="0" w:space="0" w:color="auto"/>
        <w:right w:val="none" w:sz="0" w:space="0" w:color="auto"/>
      </w:divBdr>
      <w:divsChild>
        <w:div w:id="189923834">
          <w:marLeft w:val="288"/>
          <w:marRight w:val="0"/>
          <w:marTop w:val="240"/>
          <w:marBottom w:val="0"/>
          <w:divBdr>
            <w:top w:val="none" w:sz="0" w:space="0" w:color="auto"/>
            <w:left w:val="none" w:sz="0" w:space="0" w:color="auto"/>
            <w:bottom w:val="none" w:sz="0" w:space="0" w:color="auto"/>
            <w:right w:val="none" w:sz="0" w:space="0" w:color="auto"/>
          </w:divBdr>
        </w:div>
        <w:div w:id="187450501">
          <w:marLeft w:val="288"/>
          <w:marRight w:val="0"/>
          <w:marTop w:val="240"/>
          <w:marBottom w:val="0"/>
          <w:divBdr>
            <w:top w:val="none" w:sz="0" w:space="0" w:color="auto"/>
            <w:left w:val="none" w:sz="0" w:space="0" w:color="auto"/>
            <w:bottom w:val="none" w:sz="0" w:space="0" w:color="auto"/>
            <w:right w:val="none" w:sz="0" w:space="0" w:color="auto"/>
          </w:divBdr>
        </w:div>
        <w:div w:id="871068916">
          <w:marLeft w:val="288"/>
          <w:marRight w:val="0"/>
          <w:marTop w:val="240"/>
          <w:marBottom w:val="0"/>
          <w:divBdr>
            <w:top w:val="none" w:sz="0" w:space="0" w:color="auto"/>
            <w:left w:val="none" w:sz="0" w:space="0" w:color="auto"/>
            <w:bottom w:val="none" w:sz="0" w:space="0" w:color="auto"/>
            <w:right w:val="none" w:sz="0" w:space="0" w:color="auto"/>
          </w:divBdr>
        </w:div>
        <w:div w:id="1317957327">
          <w:marLeft w:val="288"/>
          <w:marRight w:val="0"/>
          <w:marTop w:val="240"/>
          <w:marBottom w:val="0"/>
          <w:divBdr>
            <w:top w:val="none" w:sz="0" w:space="0" w:color="auto"/>
            <w:left w:val="none" w:sz="0" w:space="0" w:color="auto"/>
            <w:bottom w:val="none" w:sz="0" w:space="0" w:color="auto"/>
            <w:right w:val="none" w:sz="0" w:space="0" w:color="auto"/>
          </w:divBdr>
        </w:div>
        <w:div w:id="1505439843">
          <w:marLeft w:val="288"/>
          <w:marRight w:val="0"/>
          <w:marTop w:val="240"/>
          <w:marBottom w:val="0"/>
          <w:divBdr>
            <w:top w:val="none" w:sz="0" w:space="0" w:color="auto"/>
            <w:left w:val="none" w:sz="0" w:space="0" w:color="auto"/>
            <w:bottom w:val="none" w:sz="0" w:space="0" w:color="auto"/>
            <w:right w:val="none" w:sz="0" w:space="0" w:color="auto"/>
          </w:divBdr>
        </w:div>
        <w:div w:id="235434858">
          <w:marLeft w:val="288"/>
          <w:marRight w:val="0"/>
          <w:marTop w:val="240"/>
          <w:marBottom w:val="0"/>
          <w:divBdr>
            <w:top w:val="none" w:sz="0" w:space="0" w:color="auto"/>
            <w:left w:val="none" w:sz="0" w:space="0" w:color="auto"/>
            <w:bottom w:val="none" w:sz="0" w:space="0" w:color="auto"/>
            <w:right w:val="none" w:sz="0" w:space="0" w:color="auto"/>
          </w:divBdr>
        </w:div>
      </w:divsChild>
    </w:div>
    <w:div w:id="1497384367">
      <w:bodyDiv w:val="1"/>
      <w:marLeft w:val="0"/>
      <w:marRight w:val="0"/>
      <w:marTop w:val="0"/>
      <w:marBottom w:val="0"/>
      <w:divBdr>
        <w:top w:val="none" w:sz="0" w:space="0" w:color="auto"/>
        <w:left w:val="none" w:sz="0" w:space="0" w:color="auto"/>
        <w:bottom w:val="none" w:sz="0" w:space="0" w:color="auto"/>
        <w:right w:val="none" w:sz="0" w:space="0" w:color="auto"/>
      </w:divBdr>
      <w:divsChild>
        <w:div w:id="312180653">
          <w:marLeft w:val="288"/>
          <w:marRight w:val="0"/>
          <w:marTop w:val="240"/>
          <w:marBottom w:val="0"/>
          <w:divBdr>
            <w:top w:val="none" w:sz="0" w:space="0" w:color="auto"/>
            <w:left w:val="none" w:sz="0" w:space="0" w:color="auto"/>
            <w:bottom w:val="none" w:sz="0" w:space="0" w:color="auto"/>
            <w:right w:val="none" w:sz="0" w:space="0" w:color="auto"/>
          </w:divBdr>
        </w:div>
        <w:div w:id="2067489981">
          <w:marLeft w:val="288"/>
          <w:marRight w:val="0"/>
          <w:marTop w:val="240"/>
          <w:marBottom w:val="0"/>
          <w:divBdr>
            <w:top w:val="none" w:sz="0" w:space="0" w:color="auto"/>
            <w:left w:val="none" w:sz="0" w:space="0" w:color="auto"/>
            <w:bottom w:val="none" w:sz="0" w:space="0" w:color="auto"/>
            <w:right w:val="none" w:sz="0" w:space="0" w:color="auto"/>
          </w:divBdr>
        </w:div>
        <w:div w:id="414474015">
          <w:marLeft w:val="288"/>
          <w:marRight w:val="0"/>
          <w:marTop w:val="240"/>
          <w:marBottom w:val="0"/>
          <w:divBdr>
            <w:top w:val="none" w:sz="0" w:space="0" w:color="auto"/>
            <w:left w:val="none" w:sz="0" w:space="0" w:color="auto"/>
            <w:bottom w:val="none" w:sz="0" w:space="0" w:color="auto"/>
            <w:right w:val="none" w:sz="0" w:space="0" w:color="auto"/>
          </w:divBdr>
        </w:div>
        <w:div w:id="56976293">
          <w:marLeft w:val="288"/>
          <w:marRight w:val="0"/>
          <w:marTop w:val="240"/>
          <w:marBottom w:val="0"/>
          <w:divBdr>
            <w:top w:val="none" w:sz="0" w:space="0" w:color="auto"/>
            <w:left w:val="none" w:sz="0" w:space="0" w:color="auto"/>
            <w:bottom w:val="none" w:sz="0" w:space="0" w:color="auto"/>
            <w:right w:val="none" w:sz="0" w:space="0" w:color="auto"/>
          </w:divBdr>
        </w:div>
        <w:div w:id="263657340">
          <w:marLeft w:val="288"/>
          <w:marRight w:val="0"/>
          <w:marTop w:val="240"/>
          <w:marBottom w:val="0"/>
          <w:divBdr>
            <w:top w:val="none" w:sz="0" w:space="0" w:color="auto"/>
            <w:left w:val="none" w:sz="0" w:space="0" w:color="auto"/>
            <w:bottom w:val="none" w:sz="0" w:space="0" w:color="auto"/>
            <w:right w:val="none" w:sz="0" w:space="0" w:color="auto"/>
          </w:divBdr>
        </w:div>
        <w:div w:id="1320307289">
          <w:marLeft w:val="288"/>
          <w:marRight w:val="0"/>
          <w:marTop w:val="240"/>
          <w:marBottom w:val="0"/>
          <w:divBdr>
            <w:top w:val="none" w:sz="0" w:space="0" w:color="auto"/>
            <w:left w:val="none" w:sz="0" w:space="0" w:color="auto"/>
            <w:bottom w:val="none" w:sz="0" w:space="0" w:color="auto"/>
            <w:right w:val="none" w:sz="0" w:space="0" w:color="auto"/>
          </w:divBdr>
        </w:div>
      </w:divsChild>
    </w:div>
    <w:div w:id="1539925410">
      <w:bodyDiv w:val="1"/>
      <w:marLeft w:val="0"/>
      <w:marRight w:val="0"/>
      <w:marTop w:val="0"/>
      <w:marBottom w:val="0"/>
      <w:divBdr>
        <w:top w:val="none" w:sz="0" w:space="0" w:color="auto"/>
        <w:left w:val="none" w:sz="0" w:space="0" w:color="auto"/>
        <w:bottom w:val="none" w:sz="0" w:space="0" w:color="auto"/>
        <w:right w:val="none" w:sz="0" w:space="0" w:color="auto"/>
      </w:divBdr>
      <w:divsChild>
        <w:div w:id="1354333577">
          <w:marLeft w:val="288"/>
          <w:marRight w:val="0"/>
          <w:marTop w:val="240"/>
          <w:marBottom w:val="0"/>
          <w:divBdr>
            <w:top w:val="none" w:sz="0" w:space="0" w:color="auto"/>
            <w:left w:val="none" w:sz="0" w:space="0" w:color="auto"/>
            <w:bottom w:val="none" w:sz="0" w:space="0" w:color="auto"/>
            <w:right w:val="none" w:sz="0" w:space="0" w:color="auto"/>
          </w:divBdr>
        </w:div>
        <w:div w:id="847255364">
          <w:marLeft w:val="288"/>
          <w:marRight w:val="0"/>
          <w:marTop w:val="240"/>
          <w:marBottom w:val="0"/>
          <w:divBdr>
            <w:top w:val="none" w:sz="0" w:space="0" w:color="auto"/>
            <w:left w:val="none" w:sz="0" w:space="0" w:color="auto"/>
            <w:bottom w:val="none" w:sz="0" w:space="0" w:color="auto"/>
            <w:right w:val="none" w:sz="0" w:space="0" w:color="auto"/>
          </w:divBdr>
        </w:div>
        <w:div w:id="1318071828">
          <w:marLeft w:val="821"/>
          <w:marRight w:val="0"/>
          <w:marTop w:val="240"/>
          <w:marBottom w:val="0"/>
          <w:divBdr>
            <w:top w:val="none" w:sz="0" w:space="0" w:color="auto"/>
            <w:left w:val="none" w:sz="0" w:space="0" w:color="auto"/>
            <w:bottom w:val="none" w:sz="0" w:space="0" w:color="auto"/>
            <w:right w:val="none" w:sz="0" w:space="0" w:color="auto"/>
          </w:divBdr>
        </w:div>
        <w:div w:id="99881427">
          <w:marLeft w:val="288"/>
          <w:marRight w:val="0"/>
          <w:marTop w:val="240"/>
          <w:marBottom w:val="0"/>
          <w:divBdr>
            <w:top w:val="none" w:sz="0" w:space="0" w:color="auto"/>
            <w:left w:val="none" w:sz="0" w:space="0" w:color="auto"/>
            <w:bottom w:val="none" w:sz="0" w:space="0" w:color="auto"/>
            <w:right w:val="none" w:sz="0" w:space="0" w:color="auto"/>
          </w:divBdr>
        </w:div>
        <w:div w:id="1271427025">
          <w:marLeft w:val="288"/>
          <w:marRight w:val="0"/>
          <w:marTop w:val="240"/>
          <w:marBottom w:val="0"/>
          <w:divBdr>
            <w:top w:val="none" w:sz="0" w:space="0" w:color="auto"/>
            <w:left w:val="none" w:sz="0" w:space="0" w:color="auto"/>
            <w:bottom w:val="none" w:sz="0" w:space="0" w:color="auto"/>
            <w:right w:val="none" w:sz="0" w:space="0" w:color="auto"/>
          </w:divBdr>
        </w:div>
      </w:divsChild>
    </w:div>
    <w:div w:id="1540901313">
      <w:bodyDiv w:val="1"/>
      <w:marLeft w:val="0"/>
      <w:marRight w:val="0"/>
      <w:marTop w:val="0"/>
      <w:marBottom w:val="0"/>
      <w:divBdr>
        <w:top w:val="none" w:sz="0" w:space="0" w:color="auto"/>
        <w:left w:val="none" w:sz="0" w:space="0" w:color="auto"/>
        <w:bottom w:val="none" w:sz="0" w:space="0" w:color="auto"/>
        <w:right w:val="none" w:sz="0" w:space="0" w:color="auto"/>
      </w:divBdr>
      <w:divsChild>
        <w:div w:id="1820926634">
          <w:marLeft w:val="547"/>
          <w:marRight w:val="0"/>
          <w:marTop w:val="80"/>
          <w:marBottom w:val="0"/>
          <w:divBdr>
            <w:top w:val="none" w:sz="0" w:space="0" w:color="auto"/>
            <w:left w:val="none" w:sz="0" w:space="0" w:color="auto"/>
            <w:bottom w:val="none" w:sz="0" w:space="0" w:color="auto"/>
            <w:right w:val="none" w:sz="0" w:space="0" w:color="auto"/>
          </w:divBdr>
        </w:div>
        <w:div w:id="996498531">
          <w:marLeft w:val="547"/>
          <w:marRight w:val="0"/>
          <w:marTop w:val="80"/>
          <w:marBottom w:val="0"/>
          <w:divBdr>
            <w:top w:val="none" w:sz="0" w:space="0" w:color="auto"/>
            <w:left w:val="none" w:sz="0" w:space="0" w:color="auto"/>
            <w:bottom w:val="none" w:sz="0" w:space="0" w:color="auto"/>
            <w:right w:val="none" w:sz="0" w:space="0" w:color="auto"/>
          </w:divBdr>
        </w:div>
      </w:divsChild>
    </w:div>
    <w:div w:id="1838232321">
      <w:bodyDiv w:val="1"/>
      <w:marLeft w:val="0"/>
      <w:marRight w:val="0"/>
      <w:marTop w:val="0"/>
      <w:marBottom w:val="0"/>
      <w:divBdr>
        <w:top w:val="none" w:sz="0" w:space="0" w:color="auto"/>
        <w:left w:val="none" w:sz="0" w:space="0" w:color="auto"/>
        <w:bottom w:val="none" w:sz="0" w:space="0" w:color="auto"/>
        <w:right w:val="none" w:sz="0" w:space="0" w:color="auto"/>
      </w:divBdr>
      <w:divsChild>
        <w:div w:id="1375807037">
          <w:marLeft w:val="576"/>
          <w:marRight w:val="0"/>
          <w:marTop w:val="80"/>
          <w:marBottom w:val="0"/>
          <w:divBdr>
            <w:top w:val="none" w:sz="0" w:space="0" w:color="auto"/>
            <w:left w:val="none" w:sz="0" w:space="0" w:color="auto"/>
            <w:bottom w:val="none" w:sz="0" w:space="0" w:color="auto"/>
            <w:right w:val="none" w:sz="0" w:space="0" w:color="auto"/>
          </w:divBdr>
        </w:div>
        <w:div w:id="335689217">
          <w:marLeft w:val="576"/>
          <w:marRight w:val="0"/>
          <w:marTop w:val="80"/>
          <w:marBottom w:val="0"/>
          <w:divBdr>
            <w:top w:val="none" w:sz="0" w:space="0" w:color="auto"/>
            <w:left w:val="none" w:sz="0" w:space="0" w:color="auto"/>
            <w:bottom w:val="none" w:sz="0" w:space="0" w:color="auto"/>
            <w:right w:val="none" w:sz="0" w:space="0" w:color="auto"/>
          </w:divBdr>
        </w:div>
        <w:div w:id="1898396903">
          <w:marLeft w:val="576"/>
          <w:marRight w:val="0"/>
          <w:marTop w:val="80"/>
          <w:marBottom w:val="0"/>
          <w:divBdr>
            <w:top w:val="none" w:sz="0" w:space="0" w:color="auto"/>
            <w:left w:val="none" w:sz="0" w:space="0" w:color="auto"/>
            <w:bottom w:val="none" w:sz="0" w:space="0" w:color="auto"/>
            <w:right w:val="none" w:sz="0" w:space="0" w:color="auto"/>
          </w:divBdr>
        </w:div>
        <w:div w:id="14515862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DFDFC23D519B4BFC90CEDDD1BF4C2561"/>
        <w:category>
          <w:name w:val="General"/>
          <w:gallery w:val="placeholder"/>
        </w:category>
        <w:types>
          <w:type w:val="bbPlcHdr"/>
        </w:types>
        <w:behaviors>
          <w:behavior w:val="content"/>
        </w:behaviors>
        <w:guid w:val="{072D2C23-B1B7-43DD-AE97-DECA0C6C1C8E}"/>
      </w:docPartPr>
      <w:docPartBody>
        <w:p w:rsidR="00B30C13" w:rsidRDefault="00735623" w:rsidP="00735623">
          <w:pPr>
            <w:pStyle w:val="DFDFC23D519B4BFC90CEDDD1BF4C2561"/>
          </w:pPr>
          <w:r w:rsidRPr="00BA16E6">
            <w:rPr>
              <w:rStyle w:val="PlaceholderText"/>
            </w:rPr>
            <w:t>Choose an item.</w:t>
          </w:r>
        </w:p>
      </w:docPartBody>
    </w:docPart>
    <w:docPart>
      <w:docPartPr>
        <w:name w:val="80A3D41BD3CF4CECA0332C08EFF41E35"/>
        <w:category>
          <w:name w:val="General"/>
          <w:gallery w:val="placeholder"/>
        </w:category>
        <w:types>
          <w:type w:val="bbPlcHdr"/>
        </w:types>
        <w:behaviors>
          <w:behavior w:val="content"/>
        </w:behaviors>
        <w:guid w:val="{B6A10DC4-A2FB-4FE9-AE56-02EDA393CE1C}"/>
      </w:docPartPr>
      <w:docPartBody>
        <w:p w:rsidR="00B30C13" w:rsidRDefault="00735623" w:rsidP="00735623">
          <w:pPr>
            <w:pStyle w:val="80A3D41BD3CF4CECA0332C08EFF41E35"/>
          </w:pPr>
          <w:r w:rsidRPr="00BA16E6">
            <w:rPr>
              <w:rStyle w:val="PlaceholderText"/>
            </w:rPr>
            <w:t>Choose an item.</w:t>
          </w:r>
        </w:p>
      </w:docPartBody>
    </w:docPart>
    <w:docPart>
      <w:docPartPr>
        <w:name w:val="7C864FEAD9684244AA0F23E2AFDC961B"/>
        <w:category>
          <w:name w:val="General"/>
          <w:gallery w:val="placeholder"/>
        </w:category>
        <w:types>
          <w:type w:val="bbPlcHdr"/>
        </w:types>
        <w:behaviors>
          <w:behavior w:val="content"/>
        </w:behaviors>
        <w:guid w:val="{24CEAE16-8230-480F-9878-AAB47383E687}"/>
      </w:docPartPr>
      <w:docPartBody>
        <w:p w:rsidR="00B30C13" w:rsidRDefault="00735623" w:rsidP="00735623">
          <w:pPr>
            <w:pStyle w:val="7C864FEAD9684244AA0F23E2AFDC961B"/>
          </w:pPr>
          <w:r w:rsidRPr="00BA16E6">
            <w:rPr>
              <w:rStyle w:val="PlaceholderText"/>
            </w:rPr>
            <w:t>Choose an item.</w:t>
          </w:r>
        </w:p>
      </w:docPartBody>
    </w:docPart>
    <w:docPart>
      <w:docPartPr>
        <w:name w:val="36F7C0B8D282411284C24542D295576B"/>
        <w:category>
          <w:name w:val="General"/>
          <w:gallery w:val="placeholder"/>
        </w:category>
        <w:types>
          <w:type w:val="bbPlcHdr"/>
        </w:types>
        <w:behaviors>
          <w:behavior w:val="content"/>
        </w:behaviors>
        <w:guid w:val="{9E9DD839-5146-45D3-A060-BFA8A4AC8FAB}"/>
      </w:docPartPr>
      <w:docPartBody>
        <w:p w:rsidR="00B30C13" w:rsidRDefault="00735623" w:rsidP="00735623">
          <w:pPr>
            <w:pStyle w:val="36F7C0B8D282411284C24542D295576B"/>
          </w:pPr>
          <w:r w:rsidRPr="00BA16E6">
            <w:rPr>
              <w:rStyle w:val="PlaceholderText"/>
            </w:rPr>
            <w:t>Choose an item.</w:t>
          </w:r>
        </w:p>
      </w:docPartBody>
    </w:docPart>
    <w:docPart>
      <w:docPartPr>
        <w:name w:val="82DD640ADFF84AD69399189CB1A54685"/>
        <w:category>
          <w:name w:val="General"/>
          <w:gallery w:val="placeholder"/>
        </w:category>
        <w:types>
          <w:type w:val="bbPlcHdr"/>
        </w:types>
        <w:behaviors>
          <w:behavior w:val="content"/>
        </w:behaviors>
        <w:guid w:val="{ACFBF02C-9BD8-4727-876A-250D01E60B1D}"/>
      </w:docPartPr>
      <w:docPartBody>
        <w:p w:rsidR="00B30C13" w:rsidRDefault="00735623" w:rsidP="00735623">
          <w:pPr>
            <w:pStyle w:val="82DD640ADFF84AD69399189CB1A54685"/>
          </w:pPr>
          <w:r w:rsidRPr="00BA16E6">
            <w:rPr>
              <w:rStyle w:val="PlaceholderText"/>
            </w:rPr>
            <w:t>Choose an item.</w:t>
          </w:r>
        </w:p>
      </w:docPartBody>
    </w:docPart>
    <w:docPart>
      <w:docPartPr>
        <w:name w:val="59774311E99D46BF9331FD8642FD34A6"/>
        <w:category>
          <w:name w:val="General"/>
          <w:gallery w:val="placeholder"/>
        </w:category>
        <w:types>
          <w:type w:val="bbPlcHdr"/>
        </w:types>
        <w:behaviors>
          <w:behavior w:val="content"/>
        </w:behaviors>
        <w:guid w:val="{F8F661B8-A761-4287-8443-4DD60A14FF83}"/>
      </w:docPartPr>
      <w:docPartBody>
        <w:p w:rsidR="007B1940" w:rsidRDefault="00B30C13" w:rsidP="00B30C13">
          <w:pPr>
            <w:pStyle w:val="59774311E99D46BF9331FD8642FD34A6"/>
          </w:pPr>
          <w:r w:rsidRPr="00BA16E6">
            <w:rPr>
              <w:rStyle w:val="PlaceholderText"/>
            </w:rPr>
            <w:t>Choose an item.</w:t>
          </w:r>
        </w:p>
      </w:docPartBody>
    </w:docPart>
    <w:docPart>
      <w:docPartPr>
        <w:name w:val="DAFABD5D880349F09C4D34E3F44086C5"/>
        <w:category>
          <w:name w:val="General"/>
          <w:gallery w:val="placeholder"/>
        </w:category>
        <w:types>
          <w:type w:val="bbPlcHdr"/>
        </w:types>
        <w:behaviors>
          <w:behavior w:val="content"/>
        </w:behaviors>
        <w:guid w:val="{C48F6CA3-9D0C-49C7-98BB-8FFC6C94E8D2}"/>
      </w:docPartPr>
      <w:docPartBody>
        <w:p w:rsidR="007B1940" w:rsidRDefault="00B30C13" w:rsidP="00B30C13">
          <w:pPr>
            <w:pStyle w:val="DAFABD5D880349F09C4D34E3F44086C5"/>
          </w:pPr>
          <w:r w:rsidRPr="00BA16E6">
            <w:rPr>
              <w:rStyle w:val="PlaceholderText"/>
            </w:rPr>
            <w:t>Choose an item.</w:t>
          </w:r>
        </w:p>
      </w:docPartBody>
    </w:docPart>
    <w:docPart>
      <w:docPartPr>
        <w:name w:val="84B234E59D674C239780B048F355B166"/>
        <w:category>
          <w:name w:val="General"/>
          <w:gallery w:val="placeholder"/>
        </w:category>
        <w:types>
          <w:type w:val="bbPlcHdr"/>
        </w:types>
        <w:behaviors>
          <w:behavior w:val="content"/>
        </w:behaviors>
        <w:guid w:val="{AD9A8D04-DF5C-4F32-BADC-08719788B521}"/>
      </w:docPartPr>
      <w:docPartBody>
        <w:p w:rsidR="00AD6303" w:rsidRDefault="00377938" w:rsidP="00377938">
          <w:pPr>
            <w:pStyle w:val="84B234E59D674C239780B048F355B166"/>
          </w:pPr>
          <w:r w:rsidRPr="00BA16E6">
            <w:rPr>
              <w:rStyle w:val="PlaceholderText"/>
            </w:rPr>
            <w:t>Choose an item.</w:t>
          </w:r>
        </w:p>
      </w:docPartBody>
    </w:docPart>
    <w:docPart>
      <w:docPartPr>
        <w:name w:val="3BBDA5D1905C47D9B1A75DA1B2C694AB"/>
        <w:category>
          <w:name w:val="General"/>
          <w:gallery w:val="placeholder"/>
        </w:category>
        <w:types>
          <w:type w:val="bbPlcHdr"/>
        </w:types>
        <w:behaviors>
          <w:behavior w:val="content"/>
        </w:behaviors>
        <w:guid w:val="{51FFE047-72AA-471A-8215-AFDDB3D91DEF}"/>
      </w:docPartPr>
      <w:docPartBody>
        <w:p w:rsidR="00AD6303" w:rsidRDefault="00377938" w:rsidP="00377938">
          <w:pPr>
            <w:pStyle w:val="3BBDA5D1905C47D9B1A75DA1B2C694AB"/>
          </w:pPr>
          <w:r w:rsidRPr="00BA16E6">
            <w:rPr>
              <w:rStyle w:val="PlaceholderText"/>
            </w:rPr>
            <w:t>Choose an item.</w:t>
          </w:r>
        </w:p>
      </w:docPartBody>
    </w:docPart>
    <w:docPart>
      <w:docPartPr>
        <w:name w:val="1AD6BB81FFC14B558387BC83508A8EE9"/>
        <w:category>
          <w:name w:val="General"/>
          <w:gallery w:val="placeholder"/>
        </w:category>
        <w:types>
          <w:type w:val="bbPlcHdr"/>
        </w:types>
        <w:behaviors>
          <w:behavior w:val="content"/>
        </w:behaviors>
        <w:guid w:val="{A6E136FD-6F7F-43F8-A6BC-69EA4A585B7A}"/>
      </w:docPartPr>
      <w:docPartBody>
        <w:p w:rsidR="00AD6303" w:rsidRDefault="00377938" w:rsidP="00377938">
          <w:pPr>
            <w:pStyle w:val="1AD6BB81FFC14B558387BC83508A8EE9"/>
          </w:pPr>
          <w:r w:rsidRPr="00BA16E6">
            <w:rPr>
              <w:rStyle w:val="PlaceholderText"/>
            </w:rPr>
            <w:t>Choose an item.</w:t>
          </w:r>
        </w:p>
      </w:docPartBody>
    </w:docPart>
    <w:docPart>
      <w:docPartPr>
        <w:name w:val="C3F91307666745EE817004F2CC8E5629"/>
        <w:category>
          <w:name w:val="General"/>
          <w:gallery w:val="placeholder"/>
        </w:category>
        <w:types>
          <w:type w:val="bbPlcHdr"/>
        </w:types>
        <w:behaviors>
          <w:behavior w:val="content"/>
        </w:behaviors>
        <w:guid w:val="{1BCD5EFD-19BE-49E0-837D-4E62F85E1290}"/>
      </w:docPartPr>
      <w:docPartBody>
        <w:p w:rsidR="00AD6303" w:rsidRDefault="00377938" w:rsidP="00377938">
          <w:pPr>
            <w:pStyle w:val="C3F91307666745EE817004F2CC8E5629"/>
          </w:pPr>
          <w:r w:rsidRPr="00BA16E6">
            <w:rPr>
              <w:rStyle w:val="PlaceholderText"/>
            </w:rPr>
            <w:t>Choose an item.</w:t>
          </w:r>
        </w:p>
      </w:docPartBody>
    </w:docPart>
    <w:docPart>
      <w:docPartPr>
        <w:name w:val="B368806C73454E99884093C66423D8E1"/>
        <w:category>
          <w:name w:val="General"/>
          <w:gallery w:val="placeholder"/>
        </w:category>
        <w:types>
          <w:type w:val="bbPlcHdr"/>
        </w:types>
        <w:behaviors>
          <w:behavior w:val="content"/>
        </w:behaviors>
        <w:guid w:val="{7F8226E8-F808-4BCF-A874-25CB38CCDE2A}"/>
      </w:docPartPr>
      <w:docPartBody>
        <w:p w:rsidR="00AD6303" w:rsidRDefault="00377938" w:rsidP="00377938">
          <w:pPr>
            <w:pStyle w:val="B368806C73454E99884093C66423D8E1"/>
          </w:pPr>
          <w:r w:rsidRPr="00BA16E6">
            <w:rPr>
              <w:rStyle w:val="PlaceholderText"/>
            </w:rPr>
            <w:t>Choose an item.</w:t>
          </w:r>
        </w:p>
      </w:docPartBody>
    </w:docPart>
    <w:docPart>
      <w:docPartPr>
        <w:name w:val="897792CE19B34CF18C82D1A401CCCF35"/>
        <w:category>
          <w:name w:val="General"/>
          <w:gallery w:val="placeholder"/>
        </w:category>
        <w:types>
          <w:type w:val="bbPlcHdr"/>
        </w:types>
        <w:behaviors>
          <w:behavior w:val="content"/>
        </w:behaviors>
        <w:guid w:val="{DA0E8820-E5D0-4204-8663-C3E02E54219A}"/>
      </w:docPartPr>
      <w:docPartBody>
        <w:p w:rsidR="00AD6303" w:rsidRDefault="00377938" w:rsidP="00377938">
          <w:pPr>
            <w:pStyle w:val="897792CE19B34CF18C82D1A401CCCF35"/>
          </w:pPr>
          <w:r w:rsidRPr="00BA16E6">
            <w:rPr>
              <w:rStyle w:val="PlaceholderText"/>
            </w:rPr>
            <w:t>Choose an item.</w:t>
          </w:r>
        </w:p>
      </w:docPartBody>
    </w:docPart>
    <w:docPart>
      <w:docPartPr>
        <w:name w:val="3B30CD80199D4FD3B386702FD831F7EF"/>
        <w:category>
          <w:name w:val="General"/>
          <w:gallery w:val="placeholder"/>
        </w:category>
        <w:types>
          <w:type w:val="bbPlcHdr"/>
        </w:types>
        <w:behaviors>
          <w:behavior w:val="content"/>
        </w:behaviors>
        <w:guid w:val="{E26F741A-980B-442D-9AB0-4A9A2B2D515C}"/>
      </w:docPartPr>
      <w:docPartBody>
        <w:p w:rsidR="00AD6303" w:rsidRDefault="00377938" w:rsidP="00377938">
          <w:pPr>
            <w:pStyle w:val="3B30CD80199D4FD3B386702FD831F7EF"/>
          </w:pPr>
          <w:r w:rsidRPr="00BA16E6">
            <w:rPr>
              <w:rStyle w:val="PlaceholderText"/>
            </w:rPr>
            <w:t>Choose an item.</w:t>
          </w:r>
        </w:p>
      </w:docPartBody>
    </w:docPart>
    <w:docPart>
      <w:docPartPr>
        <w:name w:val="54E95A8A6C62455897EFDED3BA504DD0"/>
        <w:category>
          <w:name w:val="General"/>
          <w:gallery w:val="placeholder"/>
        </w:category>
        <w:types>
          <w:type w:val="bbPlcHdr"/>
        </w:types>
        <w:behaviors>
          <w:behavior w:val="content"/>
        </w:behaviors>
        <w:guid w:val="{54C52D1D-1AFE-433B-B430-D0317161A4F0}"/>
      </w:docPartPr>
      <w:docPartBody>
        <w:p w:rsidR="00AD6303" w:rsidRDefault="00377938" w:rsidP="00377938">
          <w:pPr>
            <w:pStyle w:val="54E95A8A6C62455897EFDED3BA504DD0"/>
          </w:pPr>
          <w:r w:rsidRPr="00BA16E6">
            <w:rPr>
              <w:rStyle w:val="PlaceholderText"/>
            </w:rPr>
            <w:t>Choose an item.</w:t>
          </w:r>
        </w:p>
      </w:docPartBody>
    </w:docPart>
    <w:docPart>
      <w:docPartPr>
        <w:name w:val="273900BAC7A64F4BB5CD768D01E5BF99"/>
        <w:category>
          <w:name w:val="General"/>
          <w:gallery w:val="placeholder"/>
        </w:category>
        <w:types>
          <w:type w:val="bbPlcHdr"/>
        </w:types>
        <w:behaviors>
          <w:behavior w:val="content"/>
        </w:behaviors>
        <w:guid w:val="{D0C43D57-43CF-4905-B4A3-1D786E91482D}"/>
      </w:docPartPr>
      <w:docPartBody>
        <w:p w:rsidR="00AD6303" w:rsidRDefault="00377938" w:rsidP="00377938">
          <w:pPr>
            <w:pStyle w:val="273900BAC7A64F4BB5CD768D01E5BF99"/>
          </w:pPr>
          <w:r w:rsidRPr="00BA16E6">
            <w:rPr>
              <w:rStyle w:val="PlaceholderText"/>
            </w:rPr>
            <w:t>Choose an item.</w:t>
          </w:r>
        </w:p>
      </w:docPartBody>
    </w:docPart>
    <w:docPart>
      <w:docPartPr>
        <w:name w:val="1906D14CC85E4A14A0CD767C67DE1C33"/>
        <w:category>
          <w:name w:val="General"/>
          <w:gallery w:val="placeholder"/>
        </w:category>
        <w:types>
          <w:type w:val="bbPlcHdr"/>
        </w:types>
        <w:behaviors>
          <w:behavior w:val="content"/>
        </w:behaviors>
        <w:guid w:val="{4A26FD05-1D8E-4C3B-AC23-0F3470DE5AE3}"/>
      </w:docPartPr>
      <w:docPartBody>
        <w:p w:rsidR="00AD6303" w:rsidRDefault="00377938" w:rsidP="00377938">
          <w:pPr>
            <w:pStyle w:val="1906D14CC85E4A14A0CD767C67DE1C33"/>
          </w:pPr>
          <w:r w:rsidRPr="00BA16E6">
            <w:rPr>
              <w:rStyle w:val="PlaceholderText"/>
            </w:rPr>
            <w:t>Choose an item.</w:t>
          </w:r>
        </w:p>
      </w:docPartBody>
    </w:docPart>
    <w:docPart>
      <w:docPartPr>
        <w:name w:val="9868D0F5899A4E84A86B1F4C970B1388"/>
        <w:category>
          <w:name w:val="General"/>
          <w:gallery w:val="placeholder"/>
        </w:category>
        <w:types>
          <w:type w:val="bbPlcHdr"/>
        </w:types>
        <w:behaviors>
          <w:behavior w:val="content"/>
        </w:behaviors>
        <w:guid w:val="{E3F1C730-8E03-436C-86FC-0070F48D995A}"/>
      </w:docPartPr>
      <w:docPartBody>
        <w:p w:rsidR="00AD6303" w:rsidRDefault="00377938" w:rsidP="00377938">
          <w:pPr>
            <w:pStyle w:val="9868D0F5899A4E84A86B1F4C970B1388"/>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23"/>
    <w:rsid w:val="00360F8B"/>
    <w:rsid w:val="00377938"/>
    <w:rsid w:val="00735623"/>
    <w:rsid w:val="007B1940"/>
    <w:rsid w:val="00AD6303"/>
    <w:rsid w:val="00B30C13"/>
    <w:rsid w:val="00D00528"/>
    <w:rsid w:val="00E1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F8B"/>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84B234E59D674C239780B048F355B166">
    <w:name w:val="84B234E59D674C239780B048F355B166"/>
    <w:rsid w:val="00377938"/>
  </w:style>
  <w:style w:type="paragraph" w:customStyle="1" w:styleId="36DB838C7728488083B0871B723A71C3">
    <w:name w:val="36DB838C7728488083B0871B723A71C3"/>
    <w:rsid w:val="00377938"/>
  </w:style>
  <w:style w:type="paragraph" w:customStyle="1" w:styleId="3BBDA5D1905C47D9B1A75DA1B2C694AB">
    <w:name w:val="3BBDA5D1905C47D9B1A75DA1B2C694AB"/>
    <w:rsid w:val="00377938"/>
  </w:style>
  <w:style w:type="paragraph" w:customStyle="1" w:styleId="1AD6BB81FFC14B558387BC83508A8EE9">
    <w:name w:val="1AD6BB81FFC14B558387BC83508A8EE9"/>
    <w:rsid w:val="00377938"/>
  </w:style>
  <w:style w:type="paragraph" w:customStyle="1" w:styleId="7FCF53713DC745D6BBDB7AE9371288D2">
    <w:name w:val="7FCF53713DC745D6BBDB7AE9371288D2"/>
    <w:rsid w:val="00377938"/>
  </w:style>
  <w:style w:type="paragraph" w:customStyle="1" w:styleId="C3F91307666745EE817004F2CC8E5629">
    <w:name w:val="C3F91307666745EE817004F2CC8E5629"/>
    <w:rsid w:val="00377938"/>
  </w:style>
  <w:style w:type="paragraph" w:customStyle="1" w:styleId="B368806C73454E99884093C66423D8E1">
    <w:name w:val="B368806C73454E99884093C66423D8E1"/>
    <w:rsid w:val="00377938"/>
  </w:style>
  <w:style w:type="paragraph" w:customStyle="1" w:styleId="897792CE19B34CF18C82D1A401CCCF35">
    <w:name w:val="897792CE19B34CF18C82D1A401CCCF35"/>
    <w:rsid w:val="00377938"/>
  </w:style>
  <w:style w:type="paragraph" w:customStyle="1" w:styleId="3B30CD80199D4FD3B386702FD831F7EF">
    <w:name w:val="3B30CD80199D4FD3B386702FD831F7EF"/>
    <w:rsid w:val="00377938"/>
  </w:style>
  <w:style w:type="paragraph" w:customStyle="1" w:styleId="54E95A8A6C62455897EFDED3BA504DD0">
    <w:name w:val="54E95A8A6C62455897EFDED3BA504DD0"/>
    <w:rsid w:val="00377938"/>
  </w:style>
  <w:style w:type="paragraph" w:customStyle="1" w:styleId="273900BAC7A64F4BB5CD768D01E5BF99">
    <w:name w:val="273900BAC7A64F4BB5CD768D01E5BF99"/>
    <w:rsid w:val="00377938"/>
  </w:style>
  <w:style w:type="paragraph" w:customStyle="1" w:styleId="484DFC4B1D2E487486C9A34285E2F9B5">
    <w:name w:val="484DFC4B1D2E487486C9A34285E2F9B5"/>
    <w:rsid w:val="00377938"/>
  </w:style>
  <w:style w:type="paragraph" w:customStyle="1" w:styleId="54E5F52A7F824DEAA444EF062EEB4838">
    <w:name w:val="54E5F52A7F824DEAA444EF062EEB4838"/>
    <w:rsid w:val="00377938"/>
  </w:style>
  <w:style w:type="paragraph" w:customStyle="1" w:styleId="C84D784FEC64478292F7F1FA670BA828">
    <w:name w:val="C84D784FEC64478292F7F1FA670BA828"/>
    <w:rsid w:val="00377938"/>
  </w:style>
  <w:style w:type="paragraph" w:customStyle="1" w:styleId="1906D14CC85E4A14A0CD767C67DE1C33">
    <w:name w:val="1906D14CC85E4A14A0CD767C67DE1C33"/>
    <w:rsid w:val="00377938"/>
  </w:style>
  <w:style w:type="paragraph" w:customStyle="1" w:styleId="9868D0F5899A4E84A86B1F4C970B1388">
    <w:name w:val="9868D0F5899A4E84A86B1F4C970B1388"/>
    <w:rsid w:val="00377938"/>
  </w:style>
  <w:style w:type="paragraph" w:customStyle="1" w:styleId="D09557038DF94ABCA1E32F4170B9419B">
    <w:name w:val="D09557038DF94ABCA1E32F4170B9419B"/>
    <w:rsid w:val="00360F8B"/>
  </w:style>
  <w:style w:type="paragraph" w:customStyle="1" w:styleId="DA40AA8C578A45149C6D6A9A33A09CC1">
    <w:name w:val="DA40AA8C578A45149C6D6A9A33A09CC1"/>
    <w:rsid w:val="00360F8B"/>
  </w:style>
  <w:style w:type="paragraph" w:customStyle="1" w:styleId="212E25E8010F454AA1AA4ADF2C57F6CD">
    <w:name w:val="212E25E8010F454AA1AA4ADF2C57F6CD"/>
    <w:rsid w:val="00360F8B"/>
  </w:style>
  <w:style w:type="paragraph" w:customStyle="1" w:styleId="C4DC02FB038D4501B069EBD159D498B4">
    <w:name w:val="C4DC02FB038D4501B069EBD159D498B4"/>
    <w:rsid w:val="00360F8B"/>
  </w:style>
  <w:style w:type="paragraph" w:customStyle="1" w:styleId="6C024B75179346699B94C5D0E43AD407">
    <w:name w:val="6C024B75179346699B94C5D0E43AD407"/>
    <w:rsid w:val="00360F8B"/>
  </w:style>
  <w:style w:type="paragraph" w:customStyle="1" w:styleId="AAB2D9C502224502ABF7E985F0AB02CC">
    <w:name w:val="AAB2D9C502224502ABF7E985F0AB02CC"/>
    <w:rsid w:val="00360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3F0A-BDC1-4822-BBC8-3BB4BDF4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4955</Words>
  <Characters>28250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Pauline McPhee</cp:lastModifiedBy>
  <cp:revision>2</cp:revision>
  <cp:lastPrinted>2021-06-18T11:38:00Z</cp:lastPrinted>
  <dcterms:created xsi:type="dcterms:W3CDTF">2021-07-19T09:39:00Z</dcterms:created>
  <dcterms:modified xsi:type="dcterms:W3CDTF">2021-07-19T09:39:00Z</dcterms:modified>
</cp:coreProperties>
</file>