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A5" w:rsidRPr="00F22FA5" w:rsidRDefault="00F22FA5" w:rsidP="00F22FA5">
      <w:pPr>
        <w:pStyle w:val="Default"/>
        <w:rPr>
          <w:bC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2FA5" w:rsidRPr="00F22FA5" w:rsidTr="00F22FA5">
        <w:trPr>
          <w:trHeight w:val="858"/>
        </w:trPr>
        <w:tc>
          <w:tcPr>
            <w:tcW w:w="4508" w:type="dxa"/>
          </w:tcPr>
          <w:p w:rsidR="00F22FA5" w:rsidRPr="00F22FA5" w:rsidRDefault="00F22FA5" w:rsidP="00F22FA5">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58240" behindDoc="1" locked="0" layoutInCell="1" allowOverlap="1">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08" w:type="dxa"/>
          </w:tcPr>
          <w:p w:rsidR="00EE50DC" w:rsidRDefault="00EE50DC" w:rsidP="00F22FA5">
            <w:pPr>
              <w:rPr>
                <w:rFonts w:ascii="Arial" w:hAnsi="Arial" w:cs="Arial"/>
                <w:b/>
                <w:sz w:val="24"/>
                <w:szCs w:val="24"/>
              </w:rPr>
            </w:pPr>
          </w:p>
          <w:p w:rsidR="00EE50DC" w:rsidRDefault="00EE50DC" w:rsidP="00F22FA5">
            <w:pPr>
              <w:rPr>
                <w:rFonts w:ascii="Arial" w:hAnsi="Arial" w:cs="Arial"/>
                <w:b/>
                <w:sz w:val="24"/>
                <w:szCs w:val="24"/>
              </w:rPr>
            </w:pPr>
          </w:p>
          <w:p w:rsidR="00EE50DC" w:rsidRDefault="00EE50DC" w:rsidP="00F22FA5">
            <w:pPr>
              <w:rPr>
                <w:rFonts w:ascii="Arial" w:hAnsi="Arial" w:cs="Arial"/>
                <w:b/>
                <w:sz w:val="24"/>
                <w:szCs w:val="24"/>
              </w:rPr>
            </w:pPr>
          </w:p>
          <w:p w:rsidR="005F5510" w:rsidRPr="005B137E" w:rsidRDefault="00FC2F8E" w:rsidP="00F22FA5">
            <w:pPr>
              <w:rPr>
                <w:rFonts w:ascii="Arial" w:hAnsi="Arial" w:cs="Arial"/>
                <w:b/>
                <w:sz w:val="24"/>
                <w:szCs w:val="24"/>
              </w:rPr>
            </w:pPr>
            <w:r>
              <w:rPr>
                <w:rFonts w:ascii="Arial" w:hAnsi="Arial" w:cs="Arial"/>
                <w:b/>
                <w:sz w:val="24"/>
                <w:szCs w:val="24"/>
              </w:rPr>
              <w:t>ESTABLISHMENT</w:t>
            </w:r>
            <w:r w:rsidR="00EE50DC">
              <w:rPr>
                <w:rFonts w:ascii="Arial" w:hAnsi="Arial" w:cs="Arial"/>
                <w:b/>
                <w:sz w:val="24"/>
                <w:szCs w:val="24"/>
              </w:rPr>
              <w:t xml:space="preserve"> NAME</w:t>
            </w:r>
          </w:p>
          <w:p w:rsidR="005F5510" w:rsidRPr="005B137E" w:rsidRDefault="005F5510" w:rsidP="00F22FA5">
            <w:pPr>
              <w:rPr>
                <w:rFonts w:ascii="Arial" w:hAnsi="Arial" w:cs="Arial"/>
                <w:b/>
                <w:sz w:val="24"/>
                <w:szCs w:val="24"/>
              </w:rPr>
            </w:pPr>
          </w:p>
          <w:p w:rsidR="00EE50DC" w:rsidRDefault="00013058" w:rsidP="00EE50DC">
            <w:pPr>
              <w:rPr>
                <w:rFonts w:ascii="Arial" w:hAnsi="Arial" w:cs="Arial"/>
                <w:b/>
                <w:sz w:val="24"/>
                <w:szCs w:val="24"/>
              </w:rPr>
            </w:pPr>
            <w:r w:rsidRPr="005B137E">
              <w:rPr>
                <w:rFonts w:ascii="Arial" w:hAnsi="Arial" w:cs="Arial"/>
                <w:b/>
                <w:sz w:val="24"/>
                <w:szCs w:val="24"/>
              </w:rPr>
              <w:t>Standards and Quality</w:t>
            </w:r>
            <w:r w:rsidR="00EE50DC">
              <w:rPr>
                <w:rFonts w:ascii="Arial" w:hAnsi="Arial" w:cs="Arial"/>
                <w:b/>
                <w:sz w:val="24"/>
                <w:szCs w:val="24"/>
              </w:rPr>
              <w:t xml:space="preserve"> 19/20</w:t>
            </w:r>
            <w:r w:rsidRPr="005B137E">
              <w:rPr>
                <w:rFonts w:ascii="Arial" w:hAnsi="Arial" w:cs="Arial"/>
                <w:b/>
                <w:sz w:val="24"/>
                <w:szCs w:val="24"/>
              </w:rPr>
              <w:t xml:space="preserve"> </w:t>
            </w:r>
          </w:p>
          <w:p w:rsidR="00F22FA5" w:rsidRPr="005B137E" w:rsidRDefault="00EE50DC" w:rsidP="00EE50DC">
            <w:pPr>
              <w:rPr>
                <w:rFonts w:ascii="Arial" w:hAnsi="Arial" w:cs="Arial"/>
                <w:b/>
                <w:sz w:val="24"/>
                <w:szCs w:val="24"/>
              </w:rPr>
            </w:pPr>
            <w:r>
              <w:rPr>
                <w:rFonts w:ascii="Arial" w:hAnsi="Arial" w:cs="Arial"/>
                <w:b/>
                <w:sz w:val="24"/>
                <w:szCs w:val="24"/>
              </w:rPr>
              <w:t>Recovery Action plan Autumn 2020/21</w:t>
            </w:r>
          </w:p>
        </w:tc>
      </w:tr>
    </w:tbl>
    <w:tbl>
      <w:tblPr>
        <w:tblStyle w:val="TableGrid"/>
        <w:tblpPr w:leftFromText="180" w:rightFromText="180" w:vertAnchor="text" w:horzAnchor="margin" w:tblpY="255"/>
        <w:tblW w:w="0" w:type="auto"/>
        <w:tblLook w:val="04A0" w:firstRow="1" w:lastRow="0" w:firstColumn="1" w:lastColumn="0" w:noHBand="0" w:noVBand="1"/>
      </w:tblPr>
      <w:tblGrid>
        <w:gridCol w:w="9016"/>
      </w:tblGrid>
      <w:tr w:rsidR="00200DCC" w:rsidRPr="00F22FA5" w:rsidTr="00EE50DC">
        <w:tc>
          <w:tcPr>
            <w:tcW w:w="9016" w:type="dxa"/>
            <w:shd w:val="clear" w:color="auto" w:fill="D9D9D9" w:themeFill="background1" w:themeFillShade="D9"/>
          </w:tcPr>
          <w:p w:rsidR="00200DCC" w:rsidRPr="00F22FA5" w:rsidRDefault="00FC2F8E" w:rsidP="00200DCC">
            <w:pPr>
              <w:pStyle w:val="Default"/>
            </w:pPr>
            <w:r>
              <w:rPr>
                <w:bCs/>
              </w:rPr>
              <w:t>Context of the Establishment</w:t>
            </w:r>
            <w:r w:rsidR="00200DCC" w:rsidRPr="00F22FA5">
              <w:rPr>
                <w:bCs/>
              </w:rPr>
              <w:t xml:space="preserve">: </w:t>
            </w:r>
          </w:p>
          <w:p w:rsidR="00200DCC" w:rsidRPr="00F22FA5" w:rsidRDefault="00200DCC" w:rsidP="00200DCC">
            <w:pPr>
              <w:rPr>
                <w:rFonts w:ascii="Arial" w:hAnsi="Arial" w:cs="Arial"/>
                <w:sz w:val="24"/>
                <w:szCs w:val="24"/>
              </w:rPr>
            </w:pPr>
          </w:p>
        </w:tc>
      </w:tr>
      <w:tr w:rsidR="00200DCC" w:rsidRPr="00F22FA5" w:rsidTr="00200DCC">
        <w:trPr>
          <w:trHeight w:val="886"/>
        </w:trPr>
        <w:tc>
          <w:tcPr>
            <w:tcW w:w="9016" w:type="dxa"/>
          </w:tcPr>
          <w:p w:rsidR="00200DCC" w:rsidRPr="00372C05" w:rsidRDefault="00200DCC" w:rsidP="00200DCC">
            <w:pPr>
              <w:rPr>
                <w:b/>
                <w:sz w:val="16"/>
                <w:szCs w:val="16"/>
              </w:rPr>
            </w:pPr>
          </w:p>
          <w:p w:rsidR="00200DCC" w:rsidRPr="00925DAB" w:rsidRDefault="00FC2F8E" w:rsidP="00200DCC">
            <w:pPr>
              <w:rPr>
                <w:b/>
                <w:sz w:val="32"/>
                <w:szCs w:val="32"/>
              </w:rPr>
            </w:pPr>
            <w:r>
              <w:rPr>
                <w:b/>
                <w:sz w:val="32"/>
                <w:szCs w:val="32"/>
              </w:rPr>
              <w:t>Our ELC Establishment</w:t>
            </w:r>
            <w:r w:rsidR="0075099E">
              <w:rPr>
                <w:b/>
                <w:sz w:val="32"/>
                <w:szCs w:val="32"/>
              </w:rPr>
              <w:t xml:space="preserve"> :Binnie Street Children’s Centre</w:t>
            </w:r>
          </w:p>
          <w:p w:rsidR="00196234" w:rsidRDefault="00EE50DC" w:rsidP="009417F9">
            <w:pPr>
              <w:spacing w:line="232" w:lineRule="auto"/>
              <w:rPr>
                <w:rFonts w:eastAsia="Comic Sans MS"/>
                <w:sz w:val="28"/>
                <w:szCs w:val="28"/>
              </w:rPr>
            </w:pPr>
            <w:r>
              <w:rPr>
                <w:sz w:val="28"/>
                <w:szCs w:val="28"/>
              </w:rPr>
              <w:t>Context and numbers</w:t>
            </w:r>
            <w:r w:rsidR="009417F9">
              <w:rPr>
                <w:sz w:val="28"/>
                <w:szCs w:val="28"/>
              </w:rPr>
              <w:t>:</w:t>
            </w:r>
            <w:r w:rsidR="009417F9" w:rsidRPr="004F3728">
              <w:rPr>
                <w:rFonts w:eastAsia="Comic Sans MS"/>
                <w:sz w:val="28"/>
                <w:szCs w:val="28"/>
              </w:rPr>
              <w:t xml:space="preserve"> </w:t>
            </w:r>
          </w:p>
          <w:p w:rsidR="009417F9" w:rsidRPr="003C2F7F" w:rsidRDefault="009417F9" w:rsidP="009417F9">
            <w:pPr>
              <w:spacing w:line="232" w:lineRule="auto"/>
              <w:rPr>
                <w:rFonts w:ascii="Arial" w:eastAsia="Comic Sans MS" w:hAnsi="Arial" w:cs="Arial"/>
              </w:rPr>
            </w:pPr>
            <w:r w:rsidRPr="003C2F7F">
              <w:rPr>
                <w:rFonts w:ascii="Arial" w:eastAsia="Comic Sans MS" w:hAnsi="Arial" w:cs="Arial"/>
              </w:rPr>
              <w:t>The building has been in existence since 1876.</w:t>
            </w:r>
            <w:r w:rsidR="00196234" w:rsidRPr="003C2F7F">
              <w:rPr>
                <w:rFonts w:ascii="Arial" w:eastAsia="Comic Sans MS" w:hAnsi="Arial" w:cs="Arial"/>
              </w:rPr>
              <w:t xml:space="preserve"> </w:t>
            </w:r>
            <w:r w:rsidRPr="003C2F7F">
              <w:rPr>
                <w:rFonts w:ascii="Arial" w:eastAsia="Comic Sans MS" w:hAnsi="Arial" w:cs="Arial"/>
              </w:rPr>
              <w:t>It was built by John Honeyman and was originally Gourock Central School</w:t>
            </w:r>
            <w:r w:rsidR="00196234" w:rsidRPr="003C2F7F">
              <w:rPr>
                <w:rFonts w:ascii="Arial" w:eastAsia="Comic Sans MS" w:hAnsi="Arial" w:cs="Arial"/>
              </w:rPr>
              <w:t xml:space="preserve"> ,then became Gourock Community Education Centre.It became a listed building in 1979.</w:t>
            </w:r>
          </w:p>
          <w:p w:rsidR="009417F9" w:rsidRPr="003C2F7F" w:rsidRDefault="00196234" w:rsidP="009417F9">
            <w:pPr>
              <w:spacing w:line="232" w:lineRule="auto"/>
              <w:rPr>
                <w:rFonts w:ascii="Arial" w:eastAsia="Comic Sans MS" w:hAnsi="Arial" w:cs="Arial"/>
              </w:rPr>
            </w:pPr>
            <w:r w:rsidRPr="003C2F7F">
              <w:rPr>
                <w:rFonts w:ascii="Arial" w:eastAsia="Comic Sans MS" w:hAnsi="Arial" w:cs="Arial"/>
              </w:rPr>
              <w:t xml:space="preserve">Binnie street Children Centre opened in August 2012. </w:t>
            </w:r>
            <w:r w:rsidR="009417F9" w:rsidRPr="003C2F7F">
              <w:rPr>
                <w:rFonts w:ascii="Arial" w:eastAsia="Comic Sans MS" w:hAnsi="Arial" w:cs="Arial"/>
              </w:rPr>
              <w:t>It was created by the merger of three nurserie</w:t>
            </w:r>
            <w:r w:rsidRPr="003C2F7F">
              <w:rPr>
                <w:rFonts w:ascii="Arial" w:eastAsia="Comic Sans MS" w:hAnsi="Arial" w:cs="Arial"/>
              </w:rPr>
              <w:t>s Gourock Pre 5 Nursery,</w:t>
            </w:r>
            <w:r w:rsidR="009417F9" w:rsidRPr="003C2F7F">
              <w:rPr>
                <w:rFonts w:ascii="Arial" w:eastAsia="Comic Sans MS" w:hAnsi="Arial" w:cs="Arial"/>
              </w:rPr>
              <w:t>Gamble Children’s Centre and Gourock Park Preschool.</w:t>
            </w:r>
          </w:p>
          <w:p w:rsidR="00C46A8E" w:rsidRPr="003C2F7F" w:rsidRDefault="00196234" w:rsidP="009417F9">
            <w:pPr>
              <w:spacing w:line="232" w:lineRule="auto"/>
              <w:rPr>
                <w:rFonts w:ascii="Arial" w:eastAsia="Comic Sans MS" w:hAnsi="Arial" w:cs="Arial"/>
              </w:rPr>
            </w:pPr>
            <w:r w:rsidRPr="003C2F7F">
              <w:rPr>
                <w:rFonts w:ascii="Arial" w:eastAsia="Comic Sans MS" w:hAnsi="Arial" w:cs="Arial"/>
              </w:rPr>
              <w:t>The children’s centre is a beautiful building with many of its original architectural features still displayed. With its stunning ornate windows and high ceilings, it creates a unique learning environment. It</w:t>
            </w:r>
            <w:r w:rsidR="009417F9" w:rsidRPr="003C2F7F">
              <w:rPr>
                <w:rFonts w:ascii="Arial" w:eastAsia="Comic Sans MS" w:hAnsi="Arial" w:cs="Arial"/>
              </w:rPr>
              <w:t xml:space="preserve"> is bright and airy and children have lots of space to learn as they </w:t>
            </w:r>
            <w:r w:rsidRPr="003C2F7F">
              <w:rPr>
                <w:rFonts w:ascii="Arial" w:eastAsia="Comic Sans MS" w:hAnsi="Arial" w:cs="Arial"/>
              </w:rPr>
              <w:t xml:space="preserve">play. </w:t>
            </w:r>
          </w:p>
          <w:p w:rsidR="00C46A8E" w:rsidRPr="003C2F7F" w:rsidRDefault="00196234" w:rsidP="009417F9">
            <w:pPr>
              <w:spacing w:line="232" w:lineRule="auto"/>
              <w:rPr>
                <w:rFonts w:ascii="Arial" w:eastAsia="Comic Sans MS" w:hAnsi="Arial" w:cs="Arial"/>
              </w:rPr>
            </w:pPr>
            <w:r w:rsidRPr="003C2F7F">
              <w:rPr>
                <w:rFonts w:ascii="Arial" w:eastAsia="Comic Sans MS" w:hAnsi="Arial" w:cs="Arial"/>
              </w:rPr>
              <w:t>We pride ourselves with having a fantastic outdoor learning space. The children have the opportunity to grow their own plants and vegetables</w:t>
            </w:r>
            <w:r w:rsidR="00E45336">
              <w:rPr>
                <w:rFonts w:ascii="Arial" w:eastAsia="Comic Sans MS" w:hAnsi="Arial" w:cs="Arial"/>
              </w:rPr>
              <w:t>. M</w:t>
            </w:r>
            <w:r w:rsidRPr="003C2F7F">
              <w:rPr>
                <w:rFonts w:ascii="Arial" w:eastAsia="Comic Sans MS" w:hAnsi="Arial" w:cs="Arial"/>
              </w:rPr>
              <w:t>any</w:t>
            </w:r>
            <w:r w:rsidR="00E45336">
              <w:rPr>
                <w:rFonts w:ascii="Arial" w:eastAsia="Comic Sans MS" w:hAnsi="Arial" w:cs="Arial"/>
              </w:rPr>
              <w:t xml:space="preserve"> other outdoor learning zones   have been created by</w:t>
            </w:r>
            <w:r w:rsidR="00C46A8E" w:rsidRPr="003C2F7F">
              <w:rPr>
                <w:rFonts w:ascii="Arial" w:eastAsia="Comic Sans MS" w:hAnsi="Arial" w:cs="Arial"/>
              </w:rPr>
              <w:t xml:space="preserve"> the </w:t>
            </w:r>
            <w:r w:rsidR="00BF1F93" w:rsidRPr="003C2F7F">
              <w:rPr>
                <w:rFonts w:ascii="Arial" w:eastAsia="Comic Sans MS" w:hAnsi="Arial" w:cs="Arial"/>
              </w:rPr>
              <w:t>children</w:t>
            </w:r>
            <w:r w:rsidR="00BF1F93">
              <w:rPr>
                <w:rFonts w:ascii="Arial" w:eastAsia="Comic Sans MS" w:hAnsi="Arial" w:cs="Arial"/>
              </w:rPr>
              <w:t>, their</w:t>
            </w:r>
            <w:r w:rsidR="00E45336">
              <w:rPr>
                <w:rFonts w:ascii="Arial" w:eastAsia="Comic Sans MS" w:hAnsi="Arial" w:cs="Arial"/>
              </w:rPr>
              <w:t xml:space="preserve"> families </w:t>
            </w:r>
            <w:r w:rsidR="00C46A8E" w:rsidRPr="003C2F7F">
              <w:rPr>
                <w:rFonts w:ascii="Arial" w:eastAsia="Comic Sans MS" w:hAnsi="Arial" w:cs="Arial"/>
              </w:rPr>
              <w:t>and our local community.</w:t>
            </w:r>
          </w:p>
          <w:p w:rsidR="009417F9" w:rsidRPr="003C2F7F" w:rsidRDefault="00C46A8E" w:rsidP="009417F9">
            <w:pPr>
              <w:spacing w:line="232" w:lineRule="auto"/>
              <w:rPr>
                <w:rFonts w:ascii="Arial" w:eastAsia="Comic Sans MS" w:hAnsi="Arial" w:cs="Arial"/>
              </w:rPr>
            </w:pPr>
            <w:r w:rsidRPr="003C2F7F">
              <w:rPr>
                <w:rFonts w:ascii="Arial" w:eastAsia="Comic Sans MS" w:hAnsi="Arial" w:cs="Arial"/>
              </w:rPr>
              <w:t>O</w:t>
            </w:r>
            <w:r w:rsidR="00196234" w:rsidRPr="003C2F7F">
              <w:rPr>
                <w:rFonts w:ascii="Arial" w:eastAsia="Comic Sans MS" w:hAnsi="Arial" w:cs="Arial"/>
              </w:rPr>
              <w:t>ur recent</w:t>
            </w:r>
            <w:r w:rsidRPr="003C2F7F">
              <w:rPr>
                <w:rFonts w:ascii="Arial" w:eastAsia="Comic Sans MS" w:hAnsi="Arial" w:cs="Arial"/>
              </w:rPr>
              <w:t xml:space="preserve"> outdoor classroom </w:t>
            </w:r>
            <w:r w:rsidR="00196234" w:rsidRPr="003C2F7F">
              <w:rPr>
                <w:rFonts w:ascii="Arial" w:eastAsia="Comic Sans MS" w:hAnsi="Arial" w:cs="Arial"/>
              </w:rPr>
              <w:t>compliments</w:t>
            </w:r>
            <w:r w:rsidRPr="003C2F7F">
              <w:rPr>
                <w:rFonts w:ascii="Arial" w:eastAsia="Comic Sans MS" w:hAnsi="Arial" w:cs="Arial"/>
              </w:rPr>
              <w:t xml:space="preserve"> the development of skills for learning life and work. These include supporting the delivery of STEM activities and opportunities for digital learning.</w:t>
            </w:r>
            <w:r w:rsidR="00196234" w:rsidRPr="003C2F7F">
              <w:rPr>
                <w:rFonts w:ascii="Arial" w:eastAsia="Comic Sans MS" w:hAnsi="Arial" w:cs="Arial"/>
              </w:rPr>
              <w:t xml:space="preserve">   </w:t>
            </w:r>
          </w:p>
          <w:p w:rsidR="009417F9" w:rsidRPr="003C2F7F" w:rsidRDefault="009417F9" w:rsidP="009417F9">
            <w:pPr>
              <w:spacing w:line="232" w:lineRule="auto"/>
              <w:rPr>
                <w:rFonts w:ascii="Arial" w:eastAsia="Comic Sans MS" w:hAnsi="Arial" w:cs="Arial"/>
              </w:rPr>
            </w:pPr>
            <w:r w:rsidRPr="003C2F7F">
              <w:rPr>
                <w:rFonts w:ascii="Arial" w:eastAsia="Comic Sans MS" w:hAnsi="Arial" w:cs="Arial"/>
              </w:rPr>
              <w:t>We value the strong links we have established with our local community. These include our weekly visits to Riverside Gardens, our woodland walks with the children to Darroch Park and our growin</w:t>
            </w:r>
            <w:r w:rsidR="00D735F1" w:rsidRPr="003C2F7F">
              <w:rPr>
                <w:rFonts w:ascii="Arial" w:eastAsia="Comic Sans MS" w:hAnsi="Arial" w:cs="Arial"/>
              </w:rPr>
              <w:t>g partnership with the Gourock H</w:t>
            </w:r>
            <w:r w:rsidRPr="003C2F7F">
              <w:rPr>
                <w:rFonts w:ascii="Arial" w:eastAsia="Comic Sans MS" w:hAnsi="Arial" w:cs="Arial"/>
              </w:rPr>
              <w:t>eritage Trust.</w:t>
            </w:r>
          </w:p>
          <w:p w:rsidR="009417F9" w:rsidRDefault="009417F9" w:rsidP="00C46A8E">
            <w:pPr>
              <w:spacing w:line="232" w:lineRule="auto"/>
              <w:ind w:right="40"/>
              <w:rPr>
                <w:rFonts w:ascii="Arial" w:eastAsia="Comic Sans MS" w:hAnsi="Arial" w:cs="Arial"/>
              </w:rPr>
            </w:pPr>
            <w:r w:rsidRPr="003C2F7F">
              <w:rPr>
                <w:rFonts w:ascii="Arial" w:eastAsia="Comic Sans MS" w:hAnsi="Arial" w:cs="Arial"/>
              </w:rPr>
              <w:t>We provide a high standard of educati</w:t>
            </w:r>
            <w:r w:rsidR="00C46A8E" w:rsidRPr="003C2F7F">
              <w:rPr>
                <w:rFonts w:ascii="Arial" w:eastAsia="Comic Sans MS" w:hAnsi="Arial" w:cs="Arial"/>
              </w:rPr>
              <w:t>on and care. We</w:t>
            </w:r>
            <w:r w:rsidRPr="003C2F7F">
              <w:rPr>
                <w:rFonts w:ascii="Arial" w:eastAsia="Comic Sans MS" w:hAnsi="Arial" w:cs="Arial"/>
              </w:rPr>
              <w:t xml:space="preserve"> believe in a nurturing environment where children and adults feel</w:t>
            </w:r>
            <w:r w:rsidR="00C46A8E" w:rsidRPr="003C2F7F">
              <w:rPr>
                <w:rFonts w:ascii="Arial" w:eastAsia="Comic Sans MS" w:hAnsi="Arial" w:cs="Arial"/>
              </w:rPr>
              <w:t xml:space="preserve"> safe, secure and happy. We </w:t>
            </w:r>
            <w:r w:rsidRPr="003C2F7F">
              <w:rPr>
                <w:rFonts w:ascii="Arial" w:eastAsia="Comic Sans MS" w:hAnsi="Arial" w:cs="Arial"/>
              </w:rPr>
              <w:t>value the children’s individuality, abilities and skills and ensure that their achievements are celebrated</w:t>
            </w:r>
            <w:r w:rsidR="00C46A8E" w:rsidRPr="003C2F7F">
              <w:rPr>
                <w:rFonts w:ascii="Arial" w:eastAsia="Comic Sans MS" w:hAnsi="Arial" w:cs="Arial"/>
              </w:rPr>
              <w:t xml:space="preserve"> at nursery and </w:t>
            </w:r>
            <w:r w:rsidR="00D735F1" w:rsidRPr="003C2F7F">
              <w:rPr>
                <w:rFonts w:ascii="Arial" w:eastAsia="Comic Sans MS" w:hAnsi="Arial" w:cs="Arial"/>
              </w:rPr>
              <w:t>at home.</w:t>
            </w:r>
          </w:p>
          <w:p w:rsidR="00E45336" w:rsidRPr="003C2F7F" w:rsidRDefault="00E45336" w:rsidP="00C46A8E">
            <w:pPr>
              <w:spacing w:line="232" w:lineRule="auto"/>
              <w:ind w:right="40"/>
              <w:rPr>
                <w:rFonts w:ascii="Arial" w:eastAsia="Comic Sans MS" w:hAnsi="Arial" w:cs="Arial"/>
              </w:rPr>
            </w:pPr>
          </w:p>
          <w:p w:rsidR="006B3974" w:rsidRPr="003C2F7F" w:rsidRDefault="006B3974" w:rsidP="00C46A8E">
            <w:pPr>
              <w:spacing w:line="232" w:lineRule="auto"/>
              <w:ind w:right="40"/>
              <w:rPr>
                <w:rFonts w:ascii="Arial" w:eastAsia="Comic Sans MS" w:hAnsi="Arial" w:cs="Arial"/>
              </w:rPr>
            </w:pPr>
            <w:r w:rsidRPr="003C2F7F">
              <w:rPr>
                <w:rFonts w:ascii="Arial" w:eastAsia="Comic Sans MS" w:hAnsi="Arial" w:cs="Arial"/>
              </w:rPr>
              <w:t>Number (s) and Age(s) of person(s) to whom service may be provided:</w:t>
            </w:r>
          </w:p>
          <w:p w:rsidR="006B3974" w:rsidRPr="003C2F7F" w:rsidRDefault="006B3974" w:rsidP="00C46A8E">
            <w:pPr>
              <w:spacing w:line="232" w:lineRule="auto"/>
              <w:ind w:right="40"/>
              <w:rPr>
                <w:rFonts w:ascii="Arial" w:eastAsia="Comic Sans MS" w:hAnsi="Arial" w:cs="Arial"/>
              </w:rPr>
            </w:pPr>
            <w:r w:rsidRPr="003C2F7F">
              <w:rPr>
                <w:rFonts w:ascii="Arial" w:eastAsia="Comic Sans MS" w:hAnsi="Arial" w:cs="Arial"/>
              </w:rPr>
              <w:t>A maximum of 20 children from 2 years to 3 years</w:t>
            </w:r>
          </w:p>
          <w:p w:rsidR="00A86655" w:rsidRPr="003C2F7F" w:rsidRDefault="006B3974" w:rsidP="00C46A8E">
            <w:pPr>
              <w:spacing w:line="232" w:lineRule="auto"/>
              <w:ind w:right="40"/>
              <w:rPr>
                <w:rFonts w:ascii="Arial" w:eastAsia="Comic Sans MS" w:hAnsi="Arial" w:cs="Arial"/>
              </w:rPr>
            </w:pPr>
            <w:r w:rsidRPr="003C2F7F">
              <w:rPr>
                <w:rFonts w:ascii="Arial" w:eastAsia="Comic Sans MS" w:hAnsi="Arial" w:cs="Arial"/>
              </w:rPr>
              <w:t xml:space="preserve">A maximum of children from 3 years to those not attending primary </w:t>
            </w:r>
            <w:r w:rsidR="00A86655" w:rsidRPr="003C2F7F">
              <w:rPr>
                <w:rFonts w:ascii="Arial" w:eastAsia="Comic Sans MS" w:hAnsi="Arial" w:cs="Arial"/>
              </w:rPr>
              <w:t>school. From 9.00am to 3.00pm</w:t>
            </w:r>
            <w:r w:rsidR="008B6027" w:rsidRPr="003C2F7F">
              <w:rPr>
                <w:rFonts w:ascii="Arial" w:eastAsia="Comic Sans MS" w:hAnsi="Arial" w:cs="Arial"/>
              </w:rPr>
              <w:t>, term</w:t>
            </w:r>
            <w:r w:rsidR="00A86655" w:rsidRPr="003C2F7F">
              <w:rPr>
                <w:rFonts w:ascii="Arial" w:eastAsia="Comic Sans MS" w:hAnsi="Arial" w:cs="Arial"/>
              </w:rPr>
              <w:t xml:space="preserve"> time only, the service may care for a maximum of 80 children aged from 3 years not yet attending primary school.</w:t>
            </w:r>
          </w:p>
          <w:p w:rsidR="00D735F1" w:rsidRPr="003C2F7F" w:rsidRDefault="00A86655" w:rsidP="00C46A8E">
            <w:pPr>
              <w:spacing w:line="232" w:lineRule="auto"/>
              <w:ind w:right="40"/>
              <w:rPr>
                <w:rFonts w:ascii="Arial" w:eastAsia="Comic Sans MS" w:hAnsi="Arial" w:cs="Arial"/>
              </w:rPr>
            </w:pPr>
            <w:r w:rsidRPr="003C2F7F">
              <w:rPr>
                <w:rFonts w:ascii="Arial" w:eastAsia="Comic Sans MS" w:hAnsi="Arial" w:cs="Arial"/>
              </w:rPr>
              <w:t>A maximum of 24 children attending primary school up to the age of 16 years only.</w:t>
            </w:r>
            <w:r w:rsidR="00D735F1" w:rsidRPr="003C2F7F">
              <w:rPr>
                <w:rFonts w:ascii="Arial" w:eastAsia="Comic Sans MS" w:hAnsi="Arial" w:cs="Arial"/>
              </w:rPr>
              <w:t>.</w:t>
            </w:r>
          </w:p>
          <w:p w:rsidR="00D735F1" w:rsidRPr="003C2F7F" w:rsidRDefault="00D735F1" w:rsidP="00C46A8E">
            <w:pPr>
              <w:spacing w:line="232" w:lineRule="auto"/>
              <w:ind w:right="40"/>
              <w:rPr>
                <w:rFonts w:ascii="Arial" w:eastAsia="Comic Sans MS" w:hAnsi="Arial" w:cs="Arial"/>
              </w:rPr>
            </w:pPr>
            <w:r w:rsidRPr="003C2F7F">
              <w:rPr>
                <w:rFonts w:ascii="Arial" w:eastAsia="Comic Sans MS" w:hAnsi="Arial" w:cs="Arial"/>
              </w:rPr>
              <w:t>We offer a range of sessions in line with Inver</w:t>
            </w:r>
            <w:r w:rsidR="00A86655" w:rsidRPr="003C2F7F">
              <w:rPr>
                <w:rFonts w:ascii="Arial" w:eastAsia="Comic Sans MS" w:hAnsi="Arial" w:cs="Arial"/>
              </w:rPr>
              <w:t>clyde admissions policy .We</w:t>
            </w:r>
            <w:r w:rsidRPr="003C2F7F">
              <w:rPr>
                <w:rFonts w:ascii="Arial" w:eastAsia="Comic Sans MS" w:hAnsi="Arial" w:cs="Arial"/>
              </w:rPr>
              <w:t xml:space="preserve"> provide a wraparound service which offers extended hours for parents who work or who are in further education or training.</w:t>
            </w:r>
          </w:p>
          <w:p w:rsidR="00DA4590" w:rsidRPr="003C2F7F" w:rsidRDefault="00D735F1" w:rsidP="00C46A8E">
            <w:pPr>
              <w:spacing w:line="232" w:lineRule="auto"/>
              <w:ind w:right="40"/>
              <w:rPr>
                <w:rFonts w:ascii="Arial" w:eastAsia="Comic Sans MS" w:hAnsi="Arial" w:cs="Arial"/>
              </w:rPr>
            </w:pPr>
            <w:r w:rsidRPr="003C2F7F">
              <w:rPr>
                <w:rFonts w:ascii="Arial" w:eastAsia="Comic Sans MS" w:hAnsi="Arial" w:cs="Arial"/>
              </w:rPr>
              <w:t>The majority of our families live within the local area</w:t>
            </w:r>
            <w:r w:rsidR="00DA4590" w:rsidRPr="003C2F7F">
              <w:rPr>
                <w:rFonts w:ascii="Arial" w:eastAsia="Comic Sans MS" w:hAnsi="Arial" w:cs="Arial"/>
              </w:rPr>
              <w:t>. We have between 10 and 20% living in private lets.</w:t>
            </w:r>
          </w:p>
          <w:p w:rsidR="00D735F1" w:rsidRPr="003C2F7F" w:rsidRDefault="00D735F1" w:rsidP="00C46A8E">
            <w:pPr>
              <w:spacing w:line="232" w:lineRule="auto"/>
              <w:ind w:right="40"/>
              <w:rPr>
                <w:rFonts w:ascii="Arial" w:eastAsia="Comic Sans MS" w:hAnsi="Arial" w:cs="Arial"/>
              </w:rPr>
            </w:pPr>
            <w:r w:rsidRPr="003C2F7F">
              <w:rPr>
                <w:rFonts w:ascii="Arial" w:eastAsia="Comic Sans MS" w:hAnsi="Arial" w:cs="Arial"/>
              </w:rPr>
              <w:t>We have around 30 and 40 % of our children living in SIMD 1&amp;2.</w:t>
            </w:r>
          </w:p>
          <w:p w:rsidR="00D735F1" w:rsidRPr="003C2F7F" w:rsidRDefault="00D735F1" w:rsidP="00C46A8E">
            <w:pPr>
              <w:spacing w:line="232" w:lineRule="auto"/>
              <w:ind w:right="40"/>
              <w:rPr>
                <w:rFonts w:ascii="Arial" w:eastAsia="Comic Sans MS" w:hAnsi="Arial" w:cs="Arial"/>
              </w:rPr>
            </w:pPr>
            <w:r w:rsidRPr="003C2F7F">
              <w:rPr>
                <w:rFonts w:ascii="Arial" w:eastAsia="Comic Sans MS" w:hAnsi="Arial" w:cs="Arial"/>
              </w:rPr>
              <w:t xml:space="preserve">We acknowledge the differing </w:t>
            </w:r>
            <w:r w:rsidR="00DA4590" w:rsidRPr="003C2F7F">
              <w:rPr>
                <w:rFonts w:ascii="Arial" w:eastAsia="Comic Sans MS" w:hAnsi="Arial" w:cs="Arial"/>
              </w:rPr>
              <w:t>cultural, socio-economic and linguistic backgrounds of our children and families. We work closely with a range outside agencies to ensure a collaborative approach is central in supporting all our children and families.</w:t>
            </w:r>
          </w:p>
          <w:p w:rsidR="00D735F1" w:rsidRPr="003C2F7F" w:rsidRDefault="00D735F1" w:rsidP="00C46A8E">
            <w:pPr>
              <w:spacing w:line="232" w:lineRule="auto"/>
              <w:ind w:right="40"/>
              <w:rPr>
                <w:rFonts w:ascii="Arial" w:eastAsia="Comic Sans MS" w:hAnsi="Arial" w:cs="Arial"/>
              </w:rPr>
            </w:pPr>
          </w:p>
          <w:p w:rsidR="003C2F7F" w:rsidRDefault="003C2F7F" w:rsidP="00FA47E2">
            <w:pPr>
              <w:rPr>
                <w:rFonts w:ascii="Arial" w:hAnsi="Arial" w:cs="Arial"/>
                <w:sz w:val="20"/>
                <w:szCs w:val="20"/>
              </w:rPr>
            </w:pPr>
          </w:p>
          <w:p w:rsidR="003C2F7F" w:rsidRDefault="003C2F7F" w:rsidP="00FA47E2">
            <w:pPr>
              <w:rPr>
                <w:rFonts w:ascii="Arial" w:hAnsi="Arial" w:cs="Arial"/>
                <w:sz w:val="20"/>
                <w:szCs w:val="20"/>
              </w:rPr>
            </w:pPr>
          </w:p>
          <w:p w:rsidR="003C2F7F" w:rsidRDefault="003C2F7F" w:rsidP="00FA47E2">
            <w:pPr>
              <w:rPr>
                <w:rFonts w:ascii="Arial" w:hAnsi="Arial" w:cs="Arial"/>
                <w:sz w:val="20"/>
                <w:szCs w:val="20"/>
              </w:rPr>
            </w:pPr>
          </w:p>
          <w:p w:rsidR="003C2F7F" w:rsidRDefault="003C2F7F" w:rsidP="00FA47E2">
            <w:pPr>
              <w:rPr>
                <w:rFonts w:ascii="Arial" w:hAnsi="Arial" w:cs="Arial"/>
                <w:sz w:val="20"/>
                <w:szCs w:val="20"/>
              </w:rPr>
            </w:pPr>
          </w:p>
          <w:p w:rsidR="003C2F7F" w:rsidRDefault="003C2F7F" w:rsidP="00FA47E2">
            <w:pPr>
              <w:rPr>
                <w:rFonts w:ascii="Arial" w:hAnsi="Arial" w:cs="Arial"/>
                <w:sz w:val="20"/>
                <w:szCs w:val="20"/>
              </w:rPr>
            </w:pPr>
          </w:p>
          <w:p w:rsidR="003C2F7F" w:rsidRDefault="003C2F7F" w:rsidP="00FA47E2">
            <w:pPr>
              <w:rPr>
                <w:rFonts w:ascii="Arial" w:hAnsi="Arial" w:cs="Arial"/>
                <w:sz w:val="20"/>
                <w:szCs w:val="20"/>
              </w:rPr>
            </w:pPr>
          </w:p>
          <w:p w:rsidR="003C2F7F" w:rsidRDefault="003C2F7F" w:rsidP="00FA47E2">
            <w:pPr>
              <w:rPr>
                <w:rFonts w:ascii="Arial" w:hAnsi="Arial" w:cs="Arial"/>
                <w:sz w:val="20"/>
                <w:szCs w:val="20"/>
              </w:rPr>
            </w:pPr>
          </w:p>
          <w:p w:rsidR="003C2F7F" w:rsidRDefault="003C2F7F" w:rsidP="00FA47E2">
            <w:pPr>
              <w:rPr>
                <w:rFonts w:ascii="Arial" w:hAnsi="Arial" w:cs="Arial"/>
                <w:sz w:val="20"/>
                <w:szCs w:val="20"/>
              </w:rPr>
            </w:pPr>
          </w:p>
          <w:p w:rsidR="00FA47E2" w:rsidRPr="00FA47E2" w:rsidRDefault="00FA47E2" w:rsidP="00FA47E2">
            <w:pPr>
              <w:rPr>
                <w:b/>
                <w:sz w:val="32"/>
                <w:szCs w:val="32"/>
              </w:rPr>
            </w:pPr>
            <w:r w:rsidRPr="00FA47E2">
              <w:rPr>
                <w:b/>
                <w:sz w:val="32"/>
                <w:szCs w:val="32"/>
              </w:rPr>
              <w:t>Vision</w:t>
            </w:r>
          </w:p>
          <w:p w:rsidR="00FA47E2" w:rsidRPr="003C2F7F" w:rsidRDefault="00FA47E2" w:rsidP="00FA47E2">
            <w:pPr>
              <w:pStyle w:val="Default"/>
              <w:rPr>
                <w:bCs/>
                <w:sz w:val="22"/>
                <w:szCs w:val="22"/>
              </w:rPr>
            </w:pPr>
            <w:r w:rsidRPr="003C2F7F">
              <w:rPr>
                <w:bCs/>
                <w:sz w:val="22"/>
                <w:szCs w:val="22"/>
              </w:rPr>
              <w:t>At Binnie Street Children’s Centre our vision is to create a happy friendly centre with aspirations and expectations that all children will develop and learn in their own way. We value honesty, trust, success, friendship, and aim to be approachable and transparent in our role as early educators and carers of children. We have aspirations for our children and encourage them to develop in their own individual way, providing quality resources and experiences for the children who attend. We will encourage staff to continue to develop their skills and be enthusiastic about learning and we will foster good links with the local community.</w:t>
            </w:r>
          </w:p>
          <w:p w:rsidR="009417F9" w:rsidRPr="00A86655" w:rsidRDefault="009417F9" w:rsidP="009417F9">
            <w:pPr>
              <w:rPr>
                <w:rFonts w:ascii="Arial" w:hAnsi="Arial" w:cs="Arial"/>
              </w:rPr>
            </w:pPr>
            <w:r w:rsidRPr="00A86655">
              <w:rPr>
                <w:rFonts w:ascii="Arial" w:hAnsi="Arial" w:cs="Arial"/>
              </w:rPr>
              <w:t>.</w:t>
            </w:r>
          </w:p>
          <w:p w:rsidR="009417F9" w:rsidRPr="00A86655" w:rsidRDefault="009417F9" w:rsidP="009417F9">
            <w:pPr>
              <w:rPr>
                <w:rFonts w:ascii="Arial" w:hAnsi="Arial" w:cs="Arial"/>
              </w:rPr>
            </w:pPr>
          </w:p>
          <w:p w:rsidR="003C2F7F" w:rsidRDefault="003C2F7F" w:rsidP="009417F9">
            <w:pPr>
              <w:rPr>
                <w:rFonts w:ascii="Arial" w:hAnsi="Arial" w:cs="Arial"/>
                <w:b/>
              </w:rPr>
            </w:pPr>
          </w:p>
          <w:p w:rsidR="009417F9" w:rsidRPr="00A86655" w:rsidRDefault="009417F9" w:rsidP="009417F9">
            <w:pPr>
              <w:rPr>
                <w:rFonts w:ascii="Arial" w:hAnsi="Arial" w:cs="Arial"/>
                <w:b/>
              </w:rPr>
            </w:pPr>
            <w:r w:rsidRPr="00A86655">
              <w:rPr>
                <w:rFonts w:ascii="Arial" w:hAnsi="Arial" w:cs="Arial"/>
                <w:b/>
              </w:rPr>
              <w:t>VALUES</w:t>
            </w:r>
          </w:p>
          <w:p w:rsidR="009417F9" w:rsidRPr="00A86655" w:rsidRDefault="009417F9" w:rsidP="009417F9">
            <w:pPr>
              <w:rPr>
                <w:rFonts w:ascii="Arial" w:hAnsi="Arial" w:cs="Arial"/>
              </w:rPr>
            </w:pPr>
            <w:r w:rsidRPr="00A86655">
              <w:rPr>
                <w:rFonts w:ascii="Arial" w:hAnsi="Arial" w:cs="Arial"/>
              </w:rPr>
              <w:t xml:space="preserve">At Binnie Street Children’s </w:t>
            </w:r>
            <w:r w:rsidR="008B6027">
              <w:rPr>
                <w:rFonts w:ascii="Arial" w:hAnsi="Arial" w:cs="Arial"/>
              </w:rPr>
              <w:t>Centre, we value h</w:t>
            </w:r>
            <w:r w:rsidRPr="00A86655">
              <w:rPr>
                <w:rFonts w:ascii="Arial" w:hAnsi="Arial" w:cs="Arial"/>
              </w:rPr>
              <w:t>onesty, trust, success and friendship.</w:t>
            </w:r>
          </w:p>
          <w:p w:rsidR="006645A3" w:rsidRDefault="006645A3" w:rsidP="009417F9">
            <w:pPr>
              <w:rPr>
                <w:rFonts w:ascii="Arial" w:hAnsi="Arial" w:cs="Arial"/>
                <w:b/>
              </w:rPr>
            </w:pPr>
          </w:p>
          <w:p w:rsidR="00BF1F93" w:rsidRDefault="00BF1F93" w:rsidP="00BF1F93">
            <w:pPr>
              <w:rPr>
                <w:rFonts w:ascii="Arial" w:hAnsi="Arial" w:cs="Arial"/>
                <w:b/>
              </w:rPr>
            </w:pPr>
          </w:p>
          <w:p w:rsidR="00BF1F93" w:rsidRDefault="009417F9" w:rsidP="00BF1F93">
            <w:pPr>
              <w:rPr>
                <w:rFonts w:ascii="Arial" w:hAnsi="Arial" w:cs="Arial"/>
              </w:rPr>
            </w:pPr>
            <w:r w:rsidRPr="00A86655">
              <w:rPr>
                <w:rFonts w:ascii="Arial" w:hAnsi="Arial" w:cs="Arial"/>
                <w:b/>
              </w:rPr>
              <w:t xml:space="preserve"> AIMS</w:t>
            </w:r>
            <w:r w:rsidR="00BF1F93" w:rsidRPr="00A86655">
              <w:rPr>
                <w:rFonts w:ascii="Arial" w:hAnsi="Arial" w:cs="Arial"/>
              </w:rPr>
              <w:t xml:space="preserve"> </w:t>
            </w:r>
          </w:p>
          <w:p w:rsidR="00BF1F93" w:rsidRPr="00A86655" w:rsidRDefault="00BF1F93" w:rsidP="00BF1F93">
            <w:pPr>
              <w:rPr>
                <w:rFonts w:ascii="Arial" w:hAnsi="Arial" w:cs="Arial"/>
              </w:rPr>
            </w:pPr>
            <w:r w:rsidRPr="00A86655">
              <w:rPr>
                <w:rFonts w:ascii="Arial" w:hAnsi="Arial" w:cs="Arial"/>
              </w:rPr>
              <w:t xml:space="preserve">At Binnie Street Children’s Centre, we </w:t>
            </w:r>
            <w:r>
              <w:rPr>
                <w:rFonts w:ascii="Arial" w:hAnsi="Arial" w:cs="Arial"/>
              </w:rPr>
              <w:t xml:space="preserve">aim to </w:t>
            </w:r>
            <w:r w:rsidRPr="00A86655">
              <w:rPr>
                <w:rFonts w:ascii="Arial" w:hAnsi="Arial" w:cs="Arial"/>
              </w:rPr>
              <w:t>provide a happy, friendly centre with aspirations and expectations that all children will develop and learn in their own way.</w:t>
            </w:r>
          </w:p>
          <w:p w:rsidR="008B6027" w:rsidRDefault="00A86655" w:rsidP="009417F9">
            <w:pPr>
              <w:rPr>
                <w:rFonts w:ascii="Arial" w:hAnsi="Arial" w:cs="Arial"/>
              </w:rPr>
            </w:pPr>
            <w:r>
              <w:rPr>
                <w:rFonts w:ascii="Arial" w:hAnsi="Arial" w:cs="Arial"/>
              </w:rPr>
              <w:t xml:space="preserve">We aim to be </w:t>
            </w:r>
            <w:r w:rsidRPr="00A86655">
              <w:rPr>
                <w:rFonts w:ascii="Arial" w:hAnsi="Arial" w:cs="Arial"/>
              </w:rPr>
              <w:t>approachable</w:t>
            </w:r>
            <w:r w:rsidR="009417F9" w:rsidRPr="00A86655">
              <w:rPr>
                <w:rFonts w:ascii="Arial" w:hAnsi="Arial" w:cs="Arial"/>
              </w:rPr>
              <w:t xml:space="preserve"> and transparent in our role as early educator</w:t>
            </w:r>
            <w:r>
              <w:rPr>
                <w:rFonts w:ascii="Arial" w:hAnsi="Arial" w:cs="Arial"/>
              </w:rPr>
              <w:t xml:space="preserve">s and carers of children. We </w:t>
            </w:r>
            <w:r w:rsidR="009417F9" w:rsidRPr="00A86655">
              <w:rPr>
                <w:rFonts w:ascii="Arial" w:hAnsi="Arial" w:cs="Arial"/>
              </w:rPr>
              <w:t>have aspirations for our children and encourage them to develop in t</w:t>
            </w:r>
            <w:r>
              <w:rPr>
                <w:rFonts w:ascii="Arial" w:hAnsi="Arial" w:cs="Arial"/>
              </w:rPr>
              <w:t xml:space="preserve">heir own individual way. We aim to </w:t>
            </w:r>
            <w:r w:rsidR="009417F9" w:rsidRPr="00A86655">
              <w:rPr>
                <w:rFonts w:ascii="Arial" w:hAnsi="Arial" w:cs="Arial"/>
              </w:rPr>
              <w:t>provide quality resources and experiences</w:t>
            </w:r>
            <w:r>
              <w:rPr>
                <w:rFonts w:ascii="Arial" w:hAnsi="Arial" w:cs="Arial"/>
              </w:rPr>
              <w:t xml:space="preserve"> which support and challenge </w:t>
            </w:r>
            <w:r w:rsidR="006645A3">
              <w:rPr>
                <w:rFonts w:ascii="Arial" w:hAnsi="Arial" w:cs="Arial"/>
              </w:rPr>
              <w:t xml:space="preserve">all our children </w:t>
            </w:r>
          </w:p>
          <w:p w:rsidR="008B6027" w:rsidRDefault="006645A3" w:rsidP="009417F9">
            <w:pPr>
              <w:rPr>
                <w:rFonts w:ascii="Arial" w:hAnsi="Arial" w:cs="Arial"/>
              </w:rPr>
            </w:pPr>
            <w:r>
              <w:rPr>
                <w:rFonts w:ascii="Arial" w:hAnsi="Arial" w:cs="Arial"/>
              </w:rPr>
              <w:t>We aim to ensure that there is fairness and equity in everything that we do. We want to give all our children and families the same opportunities to grow and develop.</w:t>
            </w:r>
            <w:r w:rsidR="00A86655">
              <w:rPr>
                <w:rFonts w:ascii="Arial" w:hAnsi="Arial" w:cs="Arial"/>
              </w:rPr>
              <w:t xml:space="preserve">  </w:t>
            </w:r>
          </w:p>
          <w:p w:rsidR="008B6027" w:rsidRDefault="00A86655" w:rsidP="009417F9">
            <w:pPr>
              <w:rPr>
                <w:rFonts w:ascii="Arial" w:hAnsi="Arial" w:cs="Arial"/>
              </w:rPr>
            </w:pPr>
            <w:r>
              <w:rPr>
                <w:rFonts w:ascii="Arial" w:hAnsi="Arial" w:cs="Arial"/>
              </w:rPr>
              <w:t xml:space="preserve">We </w:t>
            </w:r>
            <w:r w:rsidR="006645A3">
              <w:rPr>
                <w:rFonts w:ascii="Arial" w:hAnsi="Arial" w:cs="Arial"/>
              </w:rPr>
              <w:t>aim to continue to support all</w:t>
            </w:r>
            <w:r>
              <w:rPr>
                <w:rFonts w:ascii="Arial" w:hAnsi="Arial" w:cs="Arial"/>
              </w:rPr>
              <w:t xml:space="preserve"> staff </w:t>
            </w:r>
            <w:r w:rsidR="008B6027">
              <w:rPr>
                <w:rFonts w:ascii="Arial" w:hAnsi="Arial" w:cs="Arial"/>
              </w:rPr>
              <w:t>in their professional development and provide opportunities to</w:t>
            </w:r>
            <w:r w:rsidR="006645A3">
              <w:rPr>
                <w:rFonts w:ascii="Arial" w:hAnsi="Arial" w:cs="Arial"/>
              </w:rPr>
              <w:t xml:space="preserve"> leading learning</w:t>
            </w:r>
            <w:r w:rsidR="008B6027">
              <w:rPr>
                <w:rFonts w:ascii="Arial" w:hAnsi="Arial" w:cs="Arial"/>
              </w:rPr>
              <w:t>.</w:t>
            </w:r>
          </w:p>
          <w:p w:rsidR="009417F9" w:rsidRPr="00A86655" w:rsidRDefault="008B6027" w:rsidP="00200DCC">
            <w:pPr>
              <w:rPr>
                <w:rFonts w:ascii="Arial" w:hAnsi="Arial" w:cs="Arial"/>
                <w:b/>
              </w:rPr>
            </w:pPr>
            <w:r>
              <w:rPr>
                <w:rFonts w:ascii="Arial" w:hAnsi="Arial" w:cs="Arial"/>
              </w:rPr>
              <w:t xml:space="preserve">We aim to continue to engage with our local community and value the strong nurturing relationships, which we have developed over the years. </w:t>
            </w:r>
            <w:r w:rsidR="006645A3">
              <w:rPr>
                <w:rFonts w:ascii="Arial" w:hAnsi="Arial" w:cs="Arial"/>
              </w:rPr>
              <w:t xml:space="preserve"> </w:t>
            </w:r>
          </w:p>
          <w:p w:rsidR="009417F9" w:rsidRPr="00A86655" w:rsidRDefault="009417F9" w:rsidP="00200DCC">
            <w:pPr>
              <w:rPr>
                <w:rFonts w:ascii="Arial" w:hAnsi="Arial" w:cs="Arial"/>
                <w:b/>
              </w:rPr>
            </w:pPr>
          </w:p>
          <w:p w:rsidR="009417F9" w:rsidRPr="00A86655" w:rsidRDefault="009417F9" w:rsidP="00200DCC">
            <w:pPr>
              <w:rPr>
                <w:rFonts w:ascii="Arial" w:hAnsi="Arial" w:cs="Arial"/>
                <w:b/>
              </w:rPr>
            </w:pPr>
          </w:p>
          <w:p w:rsidR="009417F9" w:rsidRDefault="009417F9" w:rsidP="00200DCC">
            <w:pPr>
              <w:rPr>
                <w:b/>
                <w:sz w:val="32"/>
                <w:szCs w:val="32"/>
              </w:rPr>
            </w:pPr>
          </w:p>
          <w:p w:rsidR="009417F9" w:rsidRDefault="009417F9" w:rsidP="00200DCC">
            <w:pPr>
              <w:rPr>
                <w:b/>
                <w:sz w:val="32"/>
                <w:szCs w:val="32"/>
              </w:rPr>
            </w:pPr>
          </w:p>
          <w:p w:rsidR="009417F9" w:rsidRDefault="009417F9" w:rsidP="00200DCC">
            <w:pPr>
              <w:rPr>
                <w:b/>
                <w:sz w:val="32"/>
                <w:szCs w:val="32"/>
              </w:rPr>
            </w:pPr>
          </w:p>
          <w:p w:rsidR="009417F9" w:rsidRDefault="009417F9" w:rsidP="00200DCC">
            <w:pPr>
              <w:rPr>
                <w:b/>
                <w:sz w:val="32"/>
                <w:szCs w:val="32"/>
              </w:rPr>
            </w:pPr>
          </w:p>
          <w:p w:rsidR="009417F9" w:rsidRDefault="009417F9" w:rsidP="00200DCC">
            <w:pPr>
              <w:rPr>
                <w:b/>
                <w:sz w:val="32"/>
                <w:szCs w:val="32"/>
              </w:rPr>
            </w:pPr>
          </w:p>
          <w:p w:rsidR="009417F9" w:rsidRDefault="009417F9" w:rsidP="00200DCC">
            <w:pPr>
              <w:rPr>
                <w:b/>
                <w:sz w:val="32"/>
                <w:szCs w:val="32"/>
              </w:rPr>
            </w:pPr>
          </w:p>
          <w:p w:rsidR="009417F9" w:rsidRDefault="009417F9" w:rsidP="00200DCC">
            <w:pPr>
              <w:rPr>
                <w:b/>
                <w:sz w:val="32"/>
                <w:szCs w:val="32"/>
              </w:rPr>
            </w:pPr>
          </w:p>
          <w:p w:rsidR="009417F9" w:rsidRDefault="009417F9" w:rsidP="00200DCC">
            <w:pPr>
              <w:rPr>
                <w:b/>
                <w:sz w:val="32"/>
                <w:szCs w:val="32"/>
              </w:rPr>
            </w:pPr>
          </w:p>
          <w:p w:rsidR="009417F9" w:rsidRDefault="009417F9" w:rsidP="00200DCC">
            <w:pPr>
              <w:rPr>
                <w:b/>
                <w:sz w:val="32"/>
                <w:szCs w:val="32"/>
              </w:rPr>
            </w:pPr>
          </w:p>
          <w:p w:rsidR="009417F9" w:rsidRDefault="009417F9" w:rsidP="00200DCC">
            <w:pPr>
              <w:rPr>
                <w:b/>
                <w:sz w:val="32"/>
                <w:szCs w:val="32"/>
              </w:rPr>
            </w:pPr>
          </w:p>
          <w:p w:rsidR="00200DCC" w:rsidRPr="00200DCC" w:rsidRDefault="00200DCC" w:rsidP="00200DCC">
            <w:pPr>
              <w:rPr>
                <w:sz w:val="28"/>
                <w:szCs w:val="28"/>
              </w:rPr>
            </w:pPr>
          </w:p>
        </w:tc>
      </w:tr>
    </w:tbl>
    <w:p w:rsidR="002B51C9" w:rsidRDefault="002B51C9" w:rsidP="00F22FA5">
      <w:pPr>
        <w:rPr>
          <w:rFonts w:ascii="Arial" w:hAnsi="Arial" w:cs="Arial"/>
          <w:sz w:val="24"/>
          <w:szCs w:val="24"/>
        </w:rPr>
      </w:pPr>
    </w:p>
    <w:p w:rsidR="007433F1" w:rsidRPr="00F22FA5" w:rsidRDefault="007433F1" w:rsidP="00F22FA5">
      <w:pPr>
        <w:rPr>
          <w:rFonts w:ascii="Arial" w:hAnsi="Arial" w:cs="Arial"/>
          <w:sz w:val="24"/>
          <w:szCs w:val="24"/>
        </w:rPr>
      </w:pPr>
    </w:p>
    <w:p w:rsidR="00AA3B79" w:rsidRDefault="00AA3B79" w:rsidP="00AA3B79">
      <w:pPr>
        <w:autoSpaceDE w:val="0"/>
        <w:autoSpaceDN w:val="0"/>
        <w:adjustRightInd w:val="0"/>
        <w:spacing w:after="0" w:line="240" w:lineRule="auto"/>
        <w:rPr>
          <w:rFonts w:ascii="Arial" w:hAnsi="Arial" w:cs="Arial"/>
          <w:color w:val="000000"/>
          <w:sz w:val="23"/>
          <w:szCs w:val="23"/>
        </w:rPr>
      </w:pPr>
    </w:p>
    <w:p w:rsidR="00F22FA5" w:rsidRPr="00C36F4A" w:rsidRDefault="0059067E" w:rsidP="00C36F4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br w:type="page"/>
      </w:r>
    </w:p>
    <w:p w:rsidR="0059067E" w:rsidRPr="005C2E67" w:rsidRDefault="00F22FA5" w:rsidP="00F22FA5">
      <w:pPr>
        <w:rPr>
          <w:rFonts w:ascii="Arial" w:hAnsi="Arial" w:cs="Arial"/>
          <w:b/>
          <w:sz w:val="24"/>
          <w:szCs w:val="24"/>
        </w:rPr>
      </w:pPr>
      <w:r w:rsidRPr="005C2E67">
        <w:rPr>
          <w:rFonts w:ascii="Arial" w:hAnsi="Arial" w:cs="Arial"/>
          <w:b/>
          <w:sz w:val="24"/>
          <w:szCs w:val="24"/>
        </w:rPr>
        <w:lastRenderedPageBreak/>
        <w:t>Rev</w:t>
      </w:r>
      <w:r w:rsidR="00013058">
        <w:rPr>
          <w:rFonts w:ascii="Arial" w:hAnsi="Arial" w:cs="Arial"/>
          <w:b/>
          <w:sz w:val="24"/>
          <w:szCs w:val="24"/>
        </w:rPr>
        <w:t xml:space="preserve">iew of progress for session </w:t>
      </w:r>
      <w:r w:rsidR="00EE50DC">
        <w:rPr>
          <w:rFonts w:ascii="Arial" w:hAnsi="Arial" w:cs="Arial"/>
          <w:b/>
          <w:sz w:val="24"/>
          <w:szCs w:val="24"/>
        </w:rPr>
        <w:t>Aug 2019- March 2020</w:t>
      </w:r>
    </w:p>
    <w:tbl>
      <w:tblPr>
        <w:tblStyle w:val="TableGrid"/>
        <w:tblW w:w="0" w:type="auto"/>
        <w:tblLook w:val="04A0" w:firstRow="1" w:lastRow="0" w:firstColumn="1" w:lastColumn="0" w:noHBand="0" w:noVBand="1"/>
      </w:tblPr>
      <w:tblGrid>
        <w:gridCol w:w="4508"/>
        <w:gridCol w:w="4508"/>
      </w:tblGrid>
      <w:tr w:rsidR="00F22FA5" w:rsidRPr="00F22FA5" w:rsidTr="00EE50DC">
        <w:tc>
          <w:tcPr>
            <w:tcW w:w="9016" w:type="dxa"/>
            <w:gridSpan w:val="2"/>
            <w:shd w:val="clear" w:color="auto" w:fill="D9D9D9" w:themeFill="background1" w:themeFillShade="D9"/>
          </w:tcPr>
          <w:p w:rsidR="00F22FA5" w:rsidRPr="00F22FA5" w:rsidRDefault="00FC2F8E" w:rsidP="00EE50DC">
            <w:pPr>
              <w:pStyle w:val="Default"/>
            </w:pPr>
            <w:r>
              <w:rPr>
                <w:b/>
                <w:bCs/>
              </w:rPr>
              <w:t>Establishment</w:t>
            </w:r>
            <w:r w:rsidR="00AD7337" w:rsidRPr="00190048">
              <w:rPr>
                <w:b/>
                <w:bCs/>
              </w:rPr>
              <w:t xml:space="preserve"> priority 1</w:t>
            </w:r>
            <w:r w:rsidR="00AD7337" w:rsidRPr="00F22FA5">
              <w:rPr>
                <w:bCs/>
              </w:rPr>
              <w:t xml:space="preserve">: </w:t>
            </w:r>
          </w:p>
        </w:tc>
      </w:tr>
      <w:tr w:rsidR="00F22FA5" w:rsidRPr="00F22FA5" w:rsidTr="002B51C9">
        <w:trPr>
          <w:trHeight w:val="1868"/>
        </w:trPr>
        <w:tc>
          <w:tcPr>
            <w:tcW w:w="4508" w:type="dxa"/>
          </w:tcPr>
          <w:p w:rsidR="00F22FA5" w:rsidRDefault="00F22FA5" w:rsidP="00F22FA5">
            <w:pPr>
              <w:pStyle w:val="Default"/>
              <w:rPr>
                <w:u w:val="single"/>
              </w:rPr>
            </w:pPr>
            <w:r w:rsidRPr="005C2E67">
              <w:rPr>
                <w:u w:val="single"/>
              </w:rPr>
              <w:t xml:space="preserve">NIF Priority </w:t>
            </w:r>
          </w:p>
          <w:sdt>
            <w:sdtPr>
              <w:alias w:val="NIF"/>
              <w:tag w:val="NIF"/>
              <w:id w:val="-290595624"/>
              <w:lock w:val="sdtLocked"/>
              <w:placeholder>
                <w:docPart w:val="DefaultPlaceholder_108186857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7E4956" w:rsidRPr="007E4956" w:rsidRDefault="00981A00" w:rsidP="00F22FA5">
                <w:pPr>
                  <w:pStyle w:val="Default"/>
                </w:pPr>
                <w:r>
                  <w:t>Improvements in attainment, particularly  in literacy and numeracy</w:t>
                </w:r>
              </w:p>
            </w:sdtContent>
          </w:sdt>
          <w:p w:rsidR="00F22FA5" w:rsidRDefault="00F22FA5" w:rsidP="00F22FA5">
            <w:pPr>
              <w:pStyle w:val="Default"/>
              <w:rPr>
                <w:u w:val="single"/>
              </w:rPr>
            </w:pPr>
            <w:r w:rsidRPr="005C2E67">
              <w:rPr>
                <w:u w:val="single"/>
              </w:rPr>
              <w:t xml:space="preserve">NIF Driver </w:t>
            </w:r>
          </w:p>
          <w:sdt>
            <w:sdtPr>
              <w:alias w:val="NIF Drivers"/>
              <w:tag w:val="NIF Drivers"/>
              <w:id w:val="-1004743952"/>
              <w:placeholder>
                <w:docPart w:val="77ED199D3B3640CCAF2164C2FFED7D4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B51C9" w:rsidRPr="002B51C9" w:rsidRDefault="00BC451C" w:rsidP="00F22FA5">
                <w:pPr>
                  <w:pStyle w:val="Default"/>
                  <w:rPr>
                    <w:rFonts w:asciiTheme="minorHAnsi" w:hAnsiTheme="minorHAnsi" w:cstheme="minorBidi"/>
                    <w:color w:val="auto"/>
                    <w:sz w:val="22"/>
                    <w:szCs w:val="22"/>
                  </w:rPr>
                </w:pPr>
                <w:r>
                  <w:t>Assessment of children's progress</w:t>
                </w:r>
              </w:p>
            </w:sdtContent>
          </w:sdt>
          <w:sdt>
            <w:sdtPr>
              <w:alias w:val="NIF Drivers"/>
              <w:tag w:val="NIF Drivers"/>
              <w:id w:val="299194600"/>
              <w:placeholder>
                <w:docPart w:val="DefaultPlaceholder_108186857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F22FA5" w:rsidRPr="00116E3A" w:rsidRDefault="00503E22" w:rsidP="00116E3A">
                <w:pPr>
                  <w:pStyle w:val="Default"/>
                  <w:rPr>
                    <w:u w:val="single"/>
                  </w:rPr>
                </w:pPr>
                <w:r>
                  <w:t>Teacher professionalism</w:t>
                </w:r>
              </w:p>
            </w:sdtContent>
          </w:sdt>
        </w:tc>
        <w:tc>
          <w:tcPr>
            <w:tcW w:w="4508" w:type="dxa"/>
          </w:tcPr>
          <w:p w:rsidR="00F22FA5" w:rsidRDefault="00FC2F8E" w:rsidP="00F22FA5">
            <w:pPr>
              <w:pStyle w:val="Default"/>
              <w:rPr>
                <w:u w:val="single"/>
              </w:rPr>
            </w:pPr>
            <w:r>
              <w:rPr>
                <w:u w:val="single"/>
              </w:rPr>
              <w:t>HGIOELC?</w:t>
            </w:r>
            <w:r w:rsidR="00F22FA5" w:rsidRPr="005C2E67">
              <w:rPr>
                <w:u w:val="single"/>
              </w:rPr>
              <w:t xml:space="preserve"> QIs </w:t>
            </w:r>
          </w:p>
          <w:p w:rsidR="00116E3A" w:rsidRPr="00FC2F8E" w:rsidRDefault="00FC2F8E" w:rsidP="00F22FA5">
            <w:pPr>
              <w:pStyle w:val="Default"/>
            </w:pPr>
            <w:r w:rsidRPr="00FC2F8E">
              <w:t xml:space="preserve">3.2 Securing children’s progress </w:t>
            </w:r>
          </w:p>
          <w:sdt>
            <w:sdtPr>
              <w:alias w:val="HGIOS?4"/>
              <w:tag w:val="HGIOS?4"/>
              <w:id w:val="861396396"/>
              <w:placeholder>
                <w:docPart w:val="08F107E588EE48BE9086A3654CFB092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2B51C9" w:rsidRDefault="00BB76A2" w:rsidP="002B51C9">
                <w:pPr>
                  <w:pStyle w:val="Default"/>
                  <w:rPr>
                    <w:rFonts w:asciiTheme="minorHAnsi" w:hAnsiTheme="minorHAnsi" w:cstheme="minorBidi"/>
                    <w:color w:val="auto"/>
                    <w:sz w:val="22"/>
                    <w:szCs w:val="22"/>
                  </w:rPr>
                </w:pPr>
                <w:r>
                  <w:t>2.3 Learning, teaching and assessment</w:t>
                </w:r>
              </w:p>
            </w:sdtContent>
          </w:sdt>
          <w:sdt>
            <w:sdtPr>
              <w:alias w:val="HGIOS?4"/>
              <w:tag w:val="HGIOS?4"/>
              <w:id w:val="-595015955"/>
              <w:placeholder>
                <w:docPart w:val="A2F4D1B36C284331B52C51454CFACCC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116E3A" w:rsidRPr="00190048" w:rsidRDefault="00BB76A2" w:rsidP="00F22FA5">
                <w:pPr>
                  <w:pStyle w:val="Default"/>
                  <w:rPr>
                    <w:rFonts w:asciiTheme="minorHAnsi" w:hAnsiTheme="minorHAnsi" w:cstheme="minorBidi"/>
                    <w:color w:val="auto"/>
                    <w:sz w:val="22"/>
                    <w:szCs w:val="22"/>
                  </w:rPr>
                </w:pPr>
                <w:r>
                  <w:t>2.2 Curriculum</w:t>
                </w:r>
              </w:p>
            </w:sdtContent>
          </w:sdt>
          <w:p w:rsidR="00FC2F8E" w:rsidRDefault="00FC2F8E" w:rsidP="00190048">
            <w:pPr>
              <w:pStyle w:val="Default"/>
              <w:rPr>
                <w:b/>
                <w:color w:val="auto"/>
                <w:sz w:val="20"/>
                <w:szCs w:val="20"/>
              </w:rPr>
            </w:pPr>
          </w:p>
          <w:p w:rsidR="00190048" w:rsidRDefault="00190048" w:rsidP="00190048">
            <w:pPr>
              <w:pStyle w:val="Default"/>
              <w:rPr>
                <w:b/>
                <w:color w:val="auto"/>
                <w:sz w:val="20"/>
                <w:szCs w:val="20"/>
              </w:rPr>
            </w:pPr>
            <w:r>
              <w:rPr>
                <w:b/>
                <w:color w:val="auto"/>
                <w:sz w:val="20"/>
                <w:szCs w:val="20"/>
              </w:rPr>
              <w:t>Other Drivers</w:t>
            </w:r>
          </w:p>
          <w:p w:rsidR="00FC2F8E" w:rsidRDefault="00FC2F8E" w:rsidP="00190048">
            <w:pPr>
              <w:pStyle w:val="Default"/>
              <w:rPr>
                <w:b/>
                <w:color w:val="auto"/>
                <w:sz w:val="20"/>
                <w:szCs w:val="20"/>
              </w:rPr>
            </w:pPr>
          </w:p>
          <w:p w:rsidR="00190048" w:rsidRPr="00512C85" w:rsidRDefault="00190048" w:rsidP="00190048">
            <w:pPr>
              <w:pStyle w:val="Default"/>
              <w:rPr>
                <w:b/>
                <w:color w:val="auto"/>
                <w:sz w:val="20"/>
                <w:szCs w:val="20"/>
              </w:rPr>
            </w:pPr>
            <w:r w:rsidRPr="00DE07A0">
              <w:rPr>
                <w:b/>
                <w:sz w:val="20"/>
                <w:szCs w:val="20"/>
              </w:rPr>
              <w:t>RRS</w:t>
            </w:r>
          </w:p>
          <w:sdt>
            <w:sdtPr>
              <w:rPr>
                <w:rFonts w:ascii="Arial" w:hAnsi="Arial" w:cs="Arial"/>
                <w:sz w:val="20"/>
                <w:szCs w:val="20"/>
              </w:rPr>
              <w:alias w:val="RRS Unicef articles"/>
              <w:tag w:val="RRS Unicef articles"/>
              <w:id w:val="224730338"/>
              <w:placeholder>
                <w:docPart w:val="27D962E1BD894CC39A94F6A1DEDB06F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190048" w:rsidRPr="00C07E03" w:rsidRDefault="00190048" w:rsidP="00190048">
                <w:pPr>
                  <w:rPr>
                    <w:rFonts w:ascii="Arial" w:hAnsi="Arial" w:cs="Arial"/>
                    <w:sz w:val="20"/>
                    <w:szCs w:val="20"/>
                  </w:rPr>
                </w:pPr>
                <w:r>
                  <w:rPr>
                    <w:rFonts w:ascii="Arial" w:hAnsi="Arial" w:cs="Arial"/>
                    <w:sz w:val="20"/>
                    <w:szCs w:val="20"/>
                  </w:rPr>
                  <w:t xml:space="preserve">  </w:t>
                </w:r>
              </w:p>
            </w:sdtContent>
          </w:sdt>
          <w:p w:rsidR="00190048" w:rsidRDefault="009C3398" w:rsidP="00190048">
            <w:pPr>
              <w:rPr>
                <w:rFonts w:ascii="Arial" w:hAnsi="Arial" w:cs="Arial"/>
                <w:sz w:val="20"/>
                <w:szCs w:val="20"/>
              </w:rPr>
            </w:pPr>
            <w:sdt>
              <w:sdtPr>
                <w:rPr>
                  <w:rFonts w:ascii="Arial" w:hAnsi="Arial" w:cs="Arial"/>
                  <w:i/>
                  <w:sz w:val="20"/>
                  <w:szCs w:val="20"/>
                </w:rPr>
                <w:alias w:val="RRS Unicef articles"/>
                <w:tag w:val="RRS Unicef articles"/>
                <w:id w:val="-1236089940"/>
                <w:placeholder>
                  <w:docPart w:val="E200935BA94243449E8A871B90C26FD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190048" w:rsidRPr="00BC2147">
                  <w:rPr>
                    <w:rFonts w:ascii="Arial" w:hAnsi="Arial" w:cs="Arial"/>
                    <w:i/>
                    <w:sz w:val="20"/>
                    <w:szCs w:val="20"/>
                  </w:rPr>
                  <w:t>Article 28: (Right to education):</w:t>
                </w:r>
              </w:sdtContent>
            </w:sdt>
            <w:r w:rsidR="00190048">
              <w:rPr>
                <w:rFonts w:ascii="Arial" w:hAnsi="Arial" w:cs="Arial"/>
                <w:sz w:val="20"/>
                <w:szCs w:val="20"/>
              </w:rPr>
              <w:t xml:space="preserve"> </w:t>
            </w:r>
          </w:p>
          <w:p w:rsidR="00F22FA5" w:rsidRPr="002B51C9" w:rsidRDefault="00F22FA5" w:rsidP="00F22FA5">
            <w:pPr>
              <w:rPr>
                <w:rFonts w:ascii="Arial" w:hAnsi="Arial" w:cs="Arial"/>
                <w:i/>
                <w:sz w:val="24"/>
                <w:szCs w:val="24"/>
              </w:rPr>
            </w:pPr>
          </w:p>
        </w:tc>
      </w:tr>
      <w:tr w:rsidR="00F22FA5" w:rsidRPr="00F22FA5" w:rsidTr="00065796">
        <w:tc>
          <w:tcPr>
            <w:tcW w:w="9016" w:type="dxa"/>
            <w:gridSpan w:val="2"/>
          </w:tcPr>
          <w:p w:rsidR="00B2512E" w:rsidRPr="00E45336" w:rsidRDefault="00B2512E" w:rsidP="00DB25AA">
            <w:pPr>
              <w:pStyle w:val="Default"/>
              <w:rPr>
                <w:b/>
                <w:sz w:val="22"/>
                <w:szCs w:val="22"/>
              </w:rPr>
            </w:pPr>
            <w:r w:rsidRPr="00B2512E">
              <w:rPr>
                <w:b/>
                <w:sz w:val="22"/>
                <w:szCs w:val="22"/>
              </w:rPr>
              <w:t>2</w:t>
            </w:r>
            <w:r w:rsidRPr="00E45336">
              <w:rPr>
                <w:b/>
                <w:sz w:val="22"/>
                <w:szCs w:val="22"/>
              </w:rPr>
              <w:t>.3: Learning ,teaching and assessment.</w:t>
            </w:r>
          </w:p>
          <w:p w:rsidR="00B2512E" w:rsidRPr="00E45336" w:rsidRDefault="00B2512E" w:rsidP="00DB25AA">
            <w:pPr>
              <w:pStyle w:val="Default"/>
              <w:rPr>
                <w:sz w:val="22"/>
                <w:szCs w:val="22"/>
              </w:rPr>
            </w:pPr>
            <w:r w:rsidRPr="00E45336">
              <w:rPr>
                <w:sz w:val="22"/>
                <w:szCs w:val="22"/>
              </w:rPr>
              <w:t>Raising awareness of digital literacy at the early learning</w:t>
            </w:r>
          </w:p>
          <w:p w:rsidR="00CA4FD6" w:rsidRPr="00E45336" w:rsidRDefault="00CA4FD6" w:rsidP="00DB25AA">
            <w:pPr>
              <w:pStyle w:val="Default"/>
              <w:rPr>
                <w:sz w:val="22"/>
                <w:szCs w:val="22"/>
              </w:rPr>
            </w:pPr>
            <w:r w:rsidRPr="00E45336">
              <w:rPr>
                <w:sz w:val="22"/>
                <w:szCs w:val="22"/>
              </w:rPr>
              <w:t>Further supporting transitions between nursery and St Ninians Primary School.</w:t>
            </w:r>
          </w:p>
          <w:p w:rsidR="00CA4FD6" w:rsidRPr="00E45336" w:rsidRDefault="00CA4FD6" w:rsidP="00DB25AA">
            <w:pPr>
              <w:pStyle w:val="Default"/>
              <w:rPr>
                <w:sz w:val="22"/>
                <w:szCs w:val="22"/>
              </w:rPr>
            </w:pPr>
            <w:r w:rsidRPr="00E45336">
              <w:rPr>
                <w:sz w:val="22"/>
                <w:szCs w:val="22"/>
              </w:rPr>
              <w:t>P6 children working with nursery child.</w:t>
            </w:r>
          </w:p>
          <w:p w:rsidR="00CA4FD6" w:rsidRPr="00E45336" w:rsidRDefault="00CA4FD6" w:rsidP="00DB25AA">
            <w:pPr>
              <w:pStyle w:val="Default"/>
              <w:rPr>
                <w:sz w:val="22"/>
                <w:szCs w:val="22"/>
              </w:rPr>
            </w:pPr>
            <w:r w:rsidRPr="00E45336">
              <w:rPr>
                <w:sz w:val="22"/>
                <w:szCs w:val="22"/>
              </w:rPr>
              <w:t>Using draw and tell app to create stories.</w:t>
            </w:r>
          </w:p>
          <w:p w:rsidR="00CA4FD6" w:rsidRPr="00E45336" w:rsidRDefault="00CA4FD6" w:rsidP="00DB25AA">
            <w:pPr>
              <w:pStyle w:val="Default"/>
              <w:rPr>
                <w:sz w:val="22"/>
                <w:szCs w:val="22"/>
              </w:rPr>
            </w:pPr>
            <w:r w:rsidRPr="00E45336">
              <w:rPr>
                <w:sz w:val="22"/>
                <w:szCs w:val="22"/>
              </w:rPr>
              <w:t>Children retell their story to an adult /peer.</w:t>
            </w:r>
          </w:p>
          <w:p w:rsidR="00E45336" w:rsidRDefault="00E45336" w:rsidP="00DB25AA">
            <w:pPr>
              <w:rPr>
                <w:rFonts w:ascii="Arial" w:hAnsi="Arial" w:cs="Arial"/>
              </w:rPr>
            </w:pPr>
          </w:p>
          <w:p w:rsidR="00DB25AA" w:rsidRPr="00E45336" w:rsidRDefault="00DB25AA" w:rsidP="00DB25AA">
            <w:pPr>
              <w:rPr>
                <w:rFonts w:ascii="Arial" w:hAnsi="Arial" w:cs="Arial"/>
              </w:rPr>
            </w:pPr>
            <w:r w:rsidRPr="00E45336">
              <w:rPr>
                <w:rFonts w:ascii="Arial" w:hAnsi="Arial" w:cs="Arial"/>
              </w:rPr>
              <w:t>Progress</w:t>
            </w:r>
            <w:r w:rsidR="00B2512E" w:rsidRPr="00E45336">
              <w:rPr>
                <w:rFonts w:ascii="Arial" w:hAnsi="Arial" w:cs="Arial"/>
              </w:rPr>
              <w:t>:</w:t>
            </w:r>
          </w:p>
          <w:p w:rsidR="00CA4FD6" w:rsidRPr="00E45336" w:rsidRDefault="00CA4FD6" w:rsidP="00DB25AA">
            <w:pPr>
              <w:rPr>
                <w:rFonts w:ascii="Arial" w:hAnsi="Arial" w:cs="Arial"/>
              </w:rPr>
            </w:pPr>
            <w:r w:rsidRPr="00E45336">
              <w:rPr>
                <w:rFonts w:ascii="Arial" w:hAnsi="Arial" w:cs="Arial"/>
              </w:rPr>
              <w:t>It enhanced relationships between the children</w:t>
            </w:r>
          </w:p>
          <w:p w:rsidR="00CA4FD6" w:rsidRPr="00E45336" w:rsidRDefault="00CA4FD6" w:rsidP="00DB25AA">
            <w:pPr>
              <w:rPr>
                <w:rFonts w:ascii="Arial" w:hAnsi="Arial" w:cs="Arial"/>
              </w:rPr>
            </w:pPr>
            <w:r w:rsidRPr="00E45336">
              <w:rPr>
                <w:rFonts w:ascii="Arial" w:hAnsi="Arial" w:cs="Arial"/>
              </w:rPr>
              <w:t>It supported talking and listening skills</w:t>
            </w:r>
          </w:p>
          <w:p w:rsidR="00CA4FD6" w:rsidRPr="00E45336" w:rsidRDefault="00CA4FD6" w:rsidP="00DB25AA">
            <w:pPr>
              <w:rPr>
                <w:rFonts w:ascii="Arial" w:hAnsi="Arial" w:cs="Arial"/>
              </w:rPr>
            </w:pPr>
            <w:r w:rsidRPr="00E45336">
              <w:rPr>
                <w:rFonts w:ascii="Arial" w:hAnsi="Arial" w:cs="Arial"/>
              </w:rPr>
              <w:t>It developed confidence in using technologies.</w:t>
            </w:r>
          </w:p>
          <w:p w:rsidR="00CA4FD6" w:rsidRPr="00E45336" w:rsidRDefault="00CA4FD6" w:rsidP="00DB25AA">
            <w:pPr>
              <w:rPr>
                <w:rFonts w:ascii="Arial" w:hAnsi="Arial" w:cs="Arial"/>
              </w:rPr>
            </w:pPr>
            <w:r w:rsidRPr="00E45336">
              <w:rPr>
                <w:rFonts w:ascii="Arial" w:hAnsi="Arial" w:cs="Arial"/>
              </w:rPr>
              <w:t>It supported literacy skills. talking</w:t>
            </w:r>
          </w:p>
          <w:p w:rsidR="00CA4FD6" w:rsidRPr="00E45336" w:rsidRDefault="00CA4FD6" w:rsidP="002A43C7">
            <w:pPr>
              <w:rPr>
                <w:rFonts w:ascii="Arial" w:hAnsi="Arial" w:cs="Arial"/>
                <w:b/>
              </w:rPr>
            </w:pPr>
          </w:p>
          <w:p w:rsidR="002A43C7" w:rsidRPr="00E45336" w:rsidRDefault="002A43C7" w:rsidP="002A43C7">
            <w:pPr>
              <w:rPr>
                <w:rFonts w:ascii="Arial" w:hAnsi="Arial" w:cs="Arial"/>
              </w:rPr>
            </w:pPr>
            <w:r w:rsidRPr="00E45336">
              <w:rPr>
                <w:rFonts w:ascii="Arial" w:hAnsi="Arial" w:cs="Arial"/>
              </w:rPr>
              <w:t>Impact</w:t>
            </w:r>
            <w:r w:rsidR="00B2512E" w:rsidRPr="00E45336">
              <w:rPr>
                <w:rFonts w:ascii="Arial" w:hAnsi="Arial" w:cs="Arial"/>
              </w:rPr>
              <w:t>:</w:t>
            </w:r>
          </w:p>
          <w:p w:rsidR="00CA4FD6" w:rsidRPr="003C2F7F" w:rsidRDefault="00CA4FD6" w:rsidP="002A43C7">
            <w:pPr>
              <w:rPr>
                <w:rFonts w:ascii="Arial" w:hAnsi="Arial" w:cs="Arial"/>
              </w:rPr>
            </w:pPr>
            <w:r w:rsidRPr="00E45336">
              <w:rPr>
                <w:rFonts w:ascii="Arial" w:hAnsi="Arial" w:cs="Arial"/>
              </w:rPr>
              <w:t>All children</w:t>
            </w:r>
            <w:r w:rsidRPr="003C2F7F">
              <w:rPr>
                <w:rFonts w:ascii="Arial" w:hAnsi="Arial" w:cs="Arial"/>
              </w:rPr>
              <w:t xml:space="preserve"> gained confidence in using the technology</w:t>
            </w:r>
          </w:p>
          <w:p w:rsidR="00CA4FD6" w:rsidRPr="003C2F7F" w:rsidRDefault="00CA4FD6" w:rsidP="002A43C7">
            <w:pPr>
              <w:rPr>
                <w:rFonts w:ascii="Arial" w:hAnsi="Arial" w:cs="Arial"/>
              </w:rPr>
            </w:pPr>
            <w:r w:rsidRPr="003C2F7F">
              <w:rPr>
                <w:rFonts w:ascii="Arial" w:hAnsi="Arial" w:cs="Arial"/>
              </w:rPr>
              <w:t>All nursery children participated at their own level</w:t>
            </w:r>
          </w:p>
          <w:p w:rsidR="00CA4FD6" w:rsidRPr="003C2F7F" w:rsidRDefault="00CA4FD6" w:rsidP="002A43C7">
            <w:pPr>
              <w:rPr>
                <w:rFonts w:ascii="Arial" w:hAnsi="Arial" w:cs="Arial"/>
              </w:rPr>
            </w:pPr>
            <w:r w:rsidRPr="003C2F7F">
              <w:rPr>
                <w:rFonts w:ascii="Arial" w:hAnsi="Arial" w:cs="Arial"/>
              </w:rPr>
              <w:t>All the children were reminded of the core elements required in a story(title,characters,beginning,middle and end)</w:t>
            </w:r>
          </w:p>
          <w:p w:rsidR="005353DD" w:rsidRPr="003C2F7F" w:rsidRDefault="005353DD" w:rsidP="002A43C7">
            <w:pPr>
              <w:rPr>
                <w:rFonts w:ascii="Arial" w:hAnsi="Arial" w:cs="Arial"/>
              </w:rPr>
            </w:pPr>
            <w:r w:rsidRPr="003C2F7F">
              <w:rPr>
                <w:rFonts w:ascii="Arial" w:hAnsi="Arial" w:cs="Arial"/>
              </w:rPr>
              <w:t>Nursery children were encouraged to use ambitious vocabulary when describing their stories.</w:t>
            </w:r>
          </w:p>
          <w:p w:rsidR="005353DD" w:rsidRPr="003C2F7F" w:rsidRDefault="005353DD" w:rsidP="002A43C7">
            <w:pPr>
              <w:rPr>
                <w:rFonts w:ascii="Arial" w:hAnsi="Arial" w:cs="Arial"/>
              </w:rPr>
            </w:pPr>
            <w:r w:rsidRPr="003C2F7F">
              <w:rPr>
                <w:rFonts w:ascii="Arial" w:hAnsi="Arial" w:cs="Arial"/>
              </w:rPr>
              <w:t>Nursery staff reported that children who were previously hard to engage demonstrated increased confidence in retelling the story.</w:t>
            </w:r>
          </w:p>
          <w:p w:rsidR="005353DD" w:rsidRPr="003C2F7F" w:rsidRDefault="005353DD" w:rsidP="002A43C7">
            <w:pPr>
              <w:rPr>
                <w:rFonts w:ascii="Arial" w:hAnsi="Arial" w:cs="Arial"/>
              </w:rPr>
            </w:pPr>
            <w:r w:rsidRPr="003C2F7F">
              <w:rPr>
                <w:rFonts w:ascii="Arial" w:hAnsi="Arial" w:cs="Arial"/>
              </w:rPr>
              <w:t>Children spoke positively about their experience to parents who gave good feedback to nursery staff.</w:t>
            </w:r>
          </w:p>
          <w:p w:rsidR="001773F4" w:rsidRPr="003C2F7F" w:rsidRDefault="001773F4" w:rsidP="002A43C7">
            <w:pPr>
              <w:rPr>
                <w:rFonts w:ascii="Arial" w:hAnsi="Arial" w:cs="Arial"/>
              </w:rPr>
            </w:pPr>
          </w:p>
          <w:p w:rsidR="001D3168" w:rsidRPr="00B2512E" w:rsidRDefault="001D3168" w:rsidP="002A43C7">
            <w:pPr>
              <w:rPr>
                <w:rFonts w:ascii="Arial" w:hAnsi="Arial" w:cs="Arial"/>
                <w:b/>
              </w:rPr>
            </w:pPr>
            <w:r w:rsidRPr="00B2512E">
              <w:rPr>
                <w:rFonts w:ascii="Arial" w:hAnsi="Arial" w:cs="Arial"/>
                <w:b/>
              </w:rPr>
              <w:t>2.2: Skills for life and learning:</w:t>
            </w:r>
          </w:p>
          <w:p w:rsidR="001773F4" w:rsidRDefault="001D3168" w:rsidP="002A43C7">
            <w:pPr>
              <w:rPr>
                <w:rFonts w:ascii="Arial" w:hAnsi="Arial" w:cs="Arial"/>
              </w:rPr>
            </w:pPr>
            <w:r>
              <w:rPr>
                <w:rFonts w:ascii="Arial" w:hAnsi="Arial" w:cs="Arial"/>
              </w:rPr>
              <w:t>Block play training</w:t>
            </w:r>
            <w:r w:rsidR="00B2512E">
              <w:rPr>
                <w:rFonts w:ascii="Arial" w:hAnsi="Arial" w:cs="Arial"/>
              </w:rPr>
              <w:t xml:space="preserve"> with a number of staff has</w:t>
            </w:r>
            <w:r>
              <w:rPr>
                <w:rFonts w:ascii="Arial" w:hAnsi="Arial" w:cs="Arial"/>
              </w:rPr>
              <w:t xml:space="preserve"> been</w:t>
            </w:r>
            <w:r w:rsidR="00B2512E">
              <w:rPr>
                <w:rFonts w:ascii="Arial" w:hAnsi="Arial" w:cs="Arial"/>
              </w:rPr>
              <w:t xml:space="preserve"> successful. From</w:t>
            </w:r>
            <w:r>
              <w:rPr>
                <w:rFonts w:ascii="Arial" w:hAnsi="Arial" w:cs="Arial"/>
              </w:rPr>
              <w:t xml:space="preserve"> </w:t>
            </w:r>
            <w:r w:rsidR="00796181">
              <w:rPr>
                <w:rFonts w:ascii="Arial" w:hAnsi="Arial" w:cs="Arial"/>
              </w:rPr>
              <w:t>this,</w:t>
            </w:r>
            <w:r w:rsidR="00E45336">
              <w:rPr>
                <w:rFonts w:ascii="Arial" w:hAnsi="Arial" w:cs="Arial"/>
              </w:rPr>
              <w:t xml:space="preserve"> a </w:t>
            </w:r>
            <w:r w:rsidR="002D13AF">
              <w:rPr>
                <w:rFonts w:ascii="Arial" w:hAnsi="Arial" w:cs="Arial"/>
              </w:rPr>
              <w:t xml:space="preserve">larger </w:t>
            </w:r>
            <w:r w:rsidR="00E45336">
              <w:rPr>
                <w:rFonts w:ascii="Arial" w:hAnsi="Arial" w:cs="Arial"/>
              </w:rPr>
              <w:t xml:space="preserve">block </w:t>
            </w:r>
            <w:r w:rsidR="002D13AF">
              <w:rPr>
                <w:rFonts w:ascii="Arial" w:hAnsi="Arial" w:cs="Arial"/>
              </w:rPr>
              <w:t>p</w:t>
            </w:r>
            <w:r w:rsidR="00E45336">
              <w:rPr>
                <w:rFonts w:ascii="Arial" w:hAnsi="Arial" w:cs="Arial"/>
              </w:rPr>
              <w:t>lay area has</w:t>
            </w:r>
            <w:r>
              <w:rPr>
                <w:rFonts w:ascii="Arial" w:hAnsi="Arial" w:cs="Arial"/>
              </w:rPr>
              <w:t xml:space="preserve"> been identified</w:t>
            </w:r>
            <w:r w:rsidR="002D13AF">
              <w:rPr>
                <w:rFonts w:ascii="Arial" w:hAnsi="Arial" w:cs="Arial"/>
              </w:rPr>
              <w:t xml:space="preserve"> </w:t>
            </w:r>
            <w:r w:rsidR="00B2512E">
              <w:rPr>
                <w:rFonts w:ascii="Arial" w:hAnsi="Arial" w:cs="Arial"/>
              </w:rPr>
              <w:t>and</w:t>
            </w:r>
            <w:r>
              <w:rPr>
                <w:rFonts w:ascii="Arial" w:hAnsi="Arial" w:cs="Arial"/>
              </w:rPr>
              <w:t xml:space="preserve"> extensive resources have been purchased.</w:t>
            </w:r>
          </w:p>
          <w:p w:rsidR="001D3168" w:rsidRDefault="001D3168" w:rsidP="002A43C7">
            <w:pPr>
              <w:rPr>
                <w:rFonts w:ascii="Arial" w:hAnsi="Arial" w:cs="Arial"/>
              </w:rPr>
            </w:pPr>
            <w:r>
              <w:rPr>
                <w:rFonts w:ascii="Arial" w:hAnsi="Arial" w:cs="Arial"/>
              </w:rPr>
              <w:t>Impact:</w:t>
            </w:r>
          </w:p>
          <w:p w:rsidR="00B2512E" w:rsidRDefault="001D3168" w:rsidP="002A43C7">
            <w:pPr>
              <w:rPr>
                <w:rFonts w:ascii="Arial" w:hAnsi="Arial" w:cs="Arial"/>
              </w:rPr>
            </w:pPr>
            <w:r>
              <w:rPr>
                <w:rFonts w:ascii="Arial" w:hAnsi="Arial" w:cs="Arial"/>
              </w:rPr>
              <w:t>From staff observations children are</w:t>
            </w:r>
            <w:r w:rsidR="00B2512E">
              <w:rPr>
                <w:rFonts w:ascii="Arial" w:hAnsi="Arial" w:cs="Arial"/>
              </w:rPr>
              <w:t xml:space="preserve"> engaged, motivated and loving the larger play area and the new resources.</w:t>
            </w:r>
            <w:r>
              <w:rPr>
                <w:rFonts w:ascii="Arial" w:hAnsi="Arial" w:cs="Arial"/>
              </w:rPr>
              <w:t xml:space="preserve"> </w:t>
            </w:r>
            <w:r w:rsidR="00B2512E">
              <w:rPr>
                <w:rFonts w:ascii="Arial" w:hAnsi="Arial" w:cs="Arial"/>
              </w:rPr>
              <w:t xml:space="preserve">Sharing materials and turn taking has improved along with concentration to task. They are working better together and </w:t>
            </w:r>
            <w:r>
              <w:rPr>
                <w:rFonts w:ascii="Arial" w:hAnsi="Arial" w:cs="Arial"/>
              </w:rPr>
              <w:t>developing new friendships</w:t>
            </w:r>
          </w:p>
          <w:p w:rsidR="002358CC" w:rsidRDefault="002358CC" w:rsidP="002A43C7">
            <w:pPr>
              <w:rPr>
                <w:rFonts w:ascii="Arial" w:hAnsi="Arial" w:cs="Arial"/>
              </w:rPr>
            </w:pPr>
          </w:p>
          <w:p w:rsidR="003C3245" w:rsidRDefault="002358CC" w:rsidP="002A43C7">
            <w:pPr>
              <w:rPr>
                <w:rFonts w:ascii="Arial" w:hAnsi="Arial" w:cs="Arial"/>
              </w:rPr>
            </w:pPr>
            <w:r w:rsidRPr="003C3245">
              <w:rPr>
                <w:rFonts w:ascii="Arial" w:hAnsi="Arial" w:cs="Arial"/>
                <w:b/>
              </w:rPr>
              <w:t>3.2:Progress in communication and early language</w:t>
            </w:r>
          </w:p>
          <w:p w:rsidR="002358CC" w:rsidRDefault="002358CC" w:rsidP="002A43C7">
            <w:pPr>
              <w:rPr>
                <w:rFonts w:ascii="Arial" w:hAnsi="Arial" w:cs="Arial"/>
              </w:rPr>
            </w:pPr>
            <w:r>
              <w:rPr>
                <w:rFonts w:ascii="Arial" w:hAnsi="Arial" w:cs="Arial"/>
              </w:rPr>
              <w:t>The children</w:t>
            </w:r>
            <w:r w:rsidR="003C3245">
              <w:rPr>
                <w:rFonts w:ascii="Arial" w:hAnsi="Arial" w:cs="Arial"/>
              </w:rPr>
              <w:t>’s</w:t>
            </w:r>
            <w:r>
              <w:rPr>
                <w:rFonts w:ascii="Arial" w:hAnsi="Arial" w:cs="Arial"/>
              </w:rPr>
              <w:t xml:space="preserve"> signing in at self-registration has a strong literacy focus. The staff use a variety of methods</w:t>
            </w:r>
            <w:r w:rsidR="003C3245">
              <w:rPr>
                <w:rFonts w:ascii="Arial" w:hAnsi="Arial" w:cs="Arial"/>
              </w:rPr>
              <w:t>,</w:t>
            </w:r>
            <w:r>
              <w:rPr>
                <w:rFonts w:ascii="Arial" w:hAnsi="Arial" w:cs="Arial"/>
              </w:rPr>
              <w:t xml:space="preserve"> for example laminated name cards for the children to mark make their name, magnetic letters, alphabet stones</w:t>
            </w:r>
            <w:r w:rsidR="003C3245">
              <w:rPr>
                <w:rFonts w:ascii="Arial" w:hAnsi="Arial" w:cs="Arial"/>
              </w:rPr>
              <w:t>,</w:t>
            </w:r>
            <w:r>
              <w:rPr>
                <w:rFonts w:ascii="Arial" w:hAnsi="Arial" w:cs="Arial"/>
              </w:rPr>
              <w:t xml:space="preserve"> lolly sticks with letters on them, sand tray</w:t>
            </w:r>
            <w:r w:rsidR="003C3245">
              <w:rPr>
                <w:rFonts w:ascii="Arial" w:hAnsi="Arial" w:cs="Arial"/>
              </w:rPr>
              <w:t>s</w:t>
            </w:r>
            <w:r>
              <w:rPr>
                <w:rFonts w:ascii="Arial" w:hAnsi="Arial" w:cs="Arial"/>
              </w:rPr>
              <w:t xml:space="preserve"> to trace their name.</w:t>
            </w:r>
          </w:p>
          <w:p w:rsidR="009E6656" w:rsidRDefault="009E6656" w:rsidP="002A43C7">
            <w:pPr>
              <w:rPr>
                <w:rFonts w:ascii="Arial" w:hAnsi="Arial" w:cs="Arial"/>
              </w:rPr>
            </w:pPr>
            <w:r>
              <w:rPr>
                <w:rFonts w:ascii="Arial" w:hAnsi="Arial" w:cs="Arial"/>
              </w:rPr>
              <w:t xml:space="preserve">The impact from this has been a real willingness </w:t>
            </w:r>
            <w:r w:rsidR="00124B8E">
              <w:rPr>
                <w:rFonts w:ascii="Arial" w:hAnsi="Arial" w:cs="Arial"/>
              </w:rPr>
              <w:t>from almost</w:t>
            </w:r>
            <w:r>
              <w:rPr>
                <w:rFonts w:ascii="Arial" w:hAnsi="Arial" w:cs="Arial"/>
              </w:rPr>
              <w:t xml:space="preserve"> all our children to mark make in a variety of different contexts.</w:t>
            </w:r>
            <w:r w:rsidR="00124B8E">
              <w:rPr>
                <w:rFonts w:ascii="Arial" w:hAnsi="Arial" w:cs="Arial"/>
              </w:rPr>
              <w:t xml:space="preserve"> </w:t>
            </w:r>
            <w:r>
              <w:rPr>
                <w:rFonts w:ascii="Arial" w:hAnsi="Arial" w:cs="Arial"/>
              </w:rPr>
              <w:t>Parents have commented that at home</w:t>
            </w:r>
            <w:r w:rsidR="00124B8E">
              <w:rPr>
                <w:rFonts w:ascii="Arial" w:hAnsi="Arial" w:cs="Arial"/>
              </w:rPr>
              <w:t xml:space="preserve"> they have been transferring their knowledge of sounds and identification of  letters in a variety of different contexts</w:t>
            </w:r>
            <w:r>
              <w:rPr>
                <w:rFonts w:ascii="Arial" w:hAnsi="Arial" w:cs="Arial"/>
              </w:rPr>
              <w:t xml:space="preserve"> </w:t>
            </w:r>
          </w:p>
          <w:p w:rsidR="002358CC" w:rsidRDefault="003C3245" w:rsidP="002A43C7">
            <w:pPr>
              <w:rPr>
                <w:rFonts w:ascii="Arial" w:hAnsi="Arial" w:cs="Arial"/>
              </w:rPr>
            </w:pPr>
            <w:r>
              <w:rPr>
                <w:rFonts w:ascii="Arial" w:hAnsi="Arial" w:cs="Arial"/>
              </w:rPr>
              <w:t>Word Aware: This has been used as a whole school approach for over a year. Confidence</w:t>
            </w:r>
            <w:r w:rsidR="002358CC">
              <w:rPr>
                <w:rFonts w:ascii="Arial" w:hAnsi="Arial" w:cs="Arial"/>
              </w:rPr>
              <w:t xml:space="preserve"> and competence with all staff on word aware is evident. Parents have engaged well with the approach commenting on how much more engaged their children are at story </w:t>
            </w:r>
            <w:r>
              <w:rPr>
                <w:rFonts w:ascii="Arial" w:hAnsi="Arial" w:cs="Arial"/>
              </w:rPr>
              <w:t xml:space="preserve">time. Practitioners have heard children using </w:t>
            </w:r>
            <w:r w:rsidR="00796181">
              <w:rPr>
                <w:rFonts w:ascii="Arial" w:hAnsi="Arial" w:cs="Arial"/>
              </w:rPr>
              <w:t>vocabulary that is more complex</w:t>
            </w:r>
            <w:r w:rsidR="00124B8E">
              <w:rPr>
                <w:rFonts w:ascii="Arial" w:hAnsi="Arial" w:cs="Arial"/>
              </w:rPr>
              <w:t>ed</w:t>
            </w:r>
            <w:r>
              <w:rPr>
                <w:rFonts w:ascii="Arial" w:hAnsi="Arial" w:cs="Arial"/>
              </w:rPr>
              <w:t xml:space="preserve"> and</w:t>
            </w:r>
            <w:r w:rsidR="00796181">
              <w:rPr>
                <w:rFonts w:ascii="Arial" w:hAnsi="Arial" w:cs="Arial"/>
              </w:rPr>
              <w:t xml:space="preserve"> children</w:t>
            </w:r>
            <w:r>
              <w:rPr>
                <w:rFonts w:ascii="Arial" w:hAnsi="Arial" w:cs="Arial"/>
              </w:rPr>
              <w:t xml:space="preserve"> enjoying using words during play.</w:t>
            </w:r>
          </w:p>
          <w:p w:rsidR="00450BFB" w:rsidRPr="00124B8E" w:rsidRDefault="00450BFB" w:rsidP="0031422F">
            <w:pPr>
              <w:rPr>
                <w:rFonts w:ascii="Arial" w:hAnsi="Arial" w:cs="Arial"/>
              </w:rPr>
            </w:pPr>
          </w:p>
        </w:tc>
      </w:tr>
      <w:tr w:rsidR="00F22FA5" w:rsidRPr="00F22FA5" w:rsidTr="00020823">
        <w:tc>
          <w:tcPr>
            <w:tcW w:w="9016" w:type="dxa"/>
            <w:gridSpan w:val="2"/>
          </w:tcPr>
          <w:p w:rsidR="003F4148" w:rsidRPr="00796181" w:rsidRDefault="00F22FA5" w:rsidP="00EE50DC">
            <w:pPr>
              <w:rPr>
                <w:rFonts w:ascii="Arial" w:hAnsi="Arial" w:cs="Arial"/>
                <w:b/>
              </w:rPr>
            </w:pPr>
            <w:r w:rsidRPr="00796181">
              <w:rPr>
                <w:rFonts w:ascii="Arial" w:hAnsi="Arial" w:cs="Arial"/>
                <w:b/>
              </w:rPr>
              <w:t>Next Steps:</w:t>
            </w:r>
            <w:r w:rsidR="003F4148" w:rsidRPr="00796181">
              <w:rPr>
                <w:rFonts w:ascii="Arial" w:hAnsi="Arial" w:cs="Arial"/>
                <w:b/>
              </w:rPr>
              <w:t xml:space="preserve"> </w:t>
            </w:r>
          </w:p>
          <w:p w:rsidR="0031422F" w:rsidRPr="0031422F" w:rsidRDefault="0031422F" w:rsidP="00EE50DC">
            <w:pPr>
              <w:rPr>
                <w:rFonts w:ascii="Arial" w:hAnsi="Arial" w:cs="Arial"/>
              </w:rPr>
            </w:pPr>
            <w:r w:rsidRPr="0031422F">
              <w:rPr>
                <w:rFonts w:ascii="Arial" w:hAnsi="Arial" w:cs="Arial"/>
              </w:rPr>
              <w:t>To continue to support skills for life and learning.</w:t>
            </w:r>
          </w:p>
          <w:p w:rsidR="0031422F" w:rsidRPr="0031422F" w:rsidRDefault="0031422F" w:rsidP="00EE50DC">
            <w:pPr>
              <w:rPr>
                <w:rFonts w:ascii="Arial" w:hAnsi="Arial" w:cs="Arial"/>
              </w:rPr>
            </w:pPr>
            <w:r w:rsidRPr="0031422F">
              <w:rPr>
                <w:rFonts w:ascii="Arial" w:hAnsi="Arial" w:cs="Arial"/>
              </w:rPr>
              <w:t>Staff training on STEM</w:t>
            </w:r>
            <w:r w:rsidR="00E45336">
              <w:rPr>
                <w:rFonts w:ascii="Arial" w:hAnsi="Arial" w:cs="Arial"/>
              </w:rPr>
              <w:t xml:space="preserve"> &amp; digital learning.</w:t>
            </w:r>
          </w:p>
          <w:p w:rsidR="0031422F" w:rsidRPr="0031422F" w:rsidRDefault="0031422F" w:rsidP="00EE50DC">
            <w:pPr>
              <w:rPr>
                <w:rFonts w:ascii="Arial" w:hAnsi="Arial" w:cs="Arial"/>
              </w:rPr>
            </w:pPr>
            <w:r w:rsidRPr="0031422F">
              <w:rPr>
                <w:rFonts w:ascii="Arial" w:hAnsi="Arial" w:cs="Arial"/>
              </w:rPr>
              <w:t xml:space="preserve">To continue our </w:t>
            </w:r>
            <w:r w:rsidR="00796181" w:rsidRPr="0031422F">
              <w:rPr>
                <w:rFonts w:ascii="Arial" w:hAnsi="Arial" w:cs="Arial"/>
              </w:rPr>
              <w:t>ongoing</w:t>
            </w:r>
            <w:r w:rsidRPr="0031422F">
              <w:rPr>
                <w:rFonts w:ascii="Arial" w:hAnsi="Arial" w:cs="Arial"/>
              </w:rPr>
              <w:t xml:space="preserve"> work on ‘Applying Nurture as a Whole School Approach. This will be done in partnership with Educational Psychology</w:t>
            </w:r>
          </w:p>
          <w:p w:rsidR="005353DD" w:rsidRPr="00EE50DC" w:rsidRDefault="005353DD" w:rsidP="00EE50DC">
            <w:pPr>
              <w:rPr>
                <w:rFonts w:ascii="Arial" w:hAnsi="Arial" w:cs="Arial"/>
                <w:sz w:val="24"/>
                <w:szCs w:val="24"/>
              </w:rPr>
            </w:pPr>
          </w:p>
        </w:tc>
      </w:tr>
    </w:tbl>
    <w:p w:rsidR="009E4947" w:rsidRDefault="009E4947" w:rsidP="00F22FA5">
      <w:pPr>
        <w:pStyle w:val="Default"/>
        <w:rPr>
          <w:b/>
          <w:color w:val="auto"/>
        </w:rPr>
      </w:pPr>
    </w:p>
    <w:p w:rsidR="00EE50DC" w:rsidRDefault="00EE50DC" w:rsidP="00F22FA5">
      <w:pPr>
        <w:pStyle w:val="Default"/>
        <w:rPr>
          <w:b/>
          <w:bCs/>
        </w:rPr>
      </w:pPr>
      <w:r w:rsidRPr="00EE50DC">
        <w:rPr>
          <w:b/>
          <w:bCs/>
          <w:highlight w:val="yellow"/>
        </w:rPr>
        <w:t>Copy above box for each priority form the 2019/20 SIP. Commentary should be brief and as evaluative as possible.</w:t>
      </w:r>
    </w:p>
    <w:p w:rsidR="00EE50DC" w:rsidRDefault="00EE50DC" w:rsidP="00F22FA5">
      <w:pPr>
        <w:pStyle w:val="Default"/>
        <w:rPr>
          <w:b/>
          <w:bCs/>
        </w:rPr>
      </w:pPr>
    </w:p>
    <w:p w:rsidR="00EE50DC" w:rsidRDefault="00EE50DC" w:rsidP="00F22FA5">
      <w:pPr>
        <w:pStyle w:val="Default"/>
        <w:rPr>
          <w:b/>
          <w:bCs/>
        </w:rPr>
      </w:pPr>
    </w:p>
    <w:tbl>
      <w:tblPr>
        <w:tblStyle w:val="TableGrid"/>
        <w:tblW w:w="0" w:type="auto"/>
        <w:tblLook w:val="04A0" w:firstRow="1" w:lastRow="0" w:firstColumn="1" w:lastColumn="0" w:noHBand="0" w:noVBand="1"/>
      </w:tblPr>
      <w:tblGrid>
        <w:gridCol w:w="9016"/>
      </w:tblGrid>
      <w:tr w:rsidR="005210F8" w:rsidRPr="00F22FA5" w:rsidTr="00EE50DC">
        <w:tc>
          <w:tcPr>
            <w:tcW w:w="9016" w:type="dxa"/>
            <w:shd w:val="clear" w:color="auto" w:fill="D9D9D9" w:themeFill="background1" w:themeFillShade="D9"/>
          </w:tcPr>
          <w:p w:rsidR="005210F8" w:rsidRPr="00CF4896" w:rsidRDefault="005210F8" w:rsidP="003C33D5">
            <w:pPr>
              <w:pStyle w:val="Default"/>
              <w:rPr>
                <w:b/>
              </w:rPr>
            </w:pPr>
            <w:r w:rsidRPr="00CF4896">
              <w:rPr>
                <w:b/>
                <w:bCs/>
              </w:rPr>
              <w:t>National priority:  How we are ensuring Excellence and Equity</w:t>
            </w:r>
            <w:r w:rsidR="00B23B56" w:rsidRPr="00CF4896">
              <w:rPr>
                <w:b/>
                <w:bCs/>
              </w:rPr>
              <w:t>?</w:t>
            </w:r>
          </w:p>
          <w:p w:rsidR="005210F8" w:rsidRPr="00F22FA5" w:rsidRDefault="005210F8" w:rsidP="003C33D5">
            <w:pPr>
              <w:rPr>
                <w:rFonts w:ascii="Arial" w:hAnsi="Arial" w:cs="Arial"/>
                <w:sz w:val="24"/>
                <w:szCs w:val="24"/>
              </w:rPr>
            </w:pPr>
          </w:p>
        </w:tc>
      </w:tr>
      <w:tr w:rsidR="00E14D38" w:rsidRPr="00F22FA5" w:rsidTr="003C33D5">
        <w:tc>
          <w:tcPr>
            <w:tcW w:w="9016" w:type="dxa"/>
          </w:tcPr>
          <w:p w:rsidR="005353DD" w:rsidRPr="003C2F7F" w:rsidRDefault="005353DD" w:rsidP="00E14D38">
            <w:pPr>
              <w:rPr>
                <w:rFonts w:ascii="Arial" w:hAnsi="Arial" w:cs="Arial"/>
              </w:rPr>
            </w:pPr>
            <w:r w:rsidRPr="003C2F7F">
              <w:rPr>
                <w:rFonts w:ascii="Arial" w:hAnsi="Arial" w:cs="Arial"/>
              </w:rPr>
              <w:t>We have continued to be</w:t>
            </w:r>
            <w:r w:rsidR="00431E19" w:rsidRPr="003C2F7F">
              <w:rPr>
                <w:rFonts w:ascii="Arial" w:hAnsi="Arial" w:cs="Arial"/>
              </w:rPr>
              <w:t xml:space="preserve"> part of the</w:t>
            </w:r>
            <w:r w:rsidRPr="003C2F7F">
              <w:rPr>
                <w:rFonts w:ascii="Arial" w:hAnsi="Arial" w:cs="Arial"/>
              </w:rPr>
              <w:t xml:space="preserve"> Early Phasing 1140 pilot</w:t>
            </w:r>
            <w:r w:rsidR="00796181">
              <w:rPr>
                <w:rFonts w:ascii="Arial" w:hAnsi="Arial" w:cs="Arial"/>
              </w:rPr>
              <w:t xml:space="preserve"> group</w:t>
            </w:r>
            <w:r w:rsidR="00AF3B54">
              <w:rPr>
                <w:rFonts w:ascii="Arial" w:hAnsi="Arial" w:cs="Arial"/>
              </w:rPr>
              <w:t>. From our</w:t>
            </w:r>
            <w:r w:rsidRPr="003C2F7F">
              <w:rPr>
                <w:rFonts w:ascii="Arial" w:hAnsi="Arial" w:cs="Arial"/>
              </w:rPr>
              <w:t xml:space="preserve"> use </w:t>
            </w:r>
            <w:r w:rsidR="00BF1F93" w:rsidRPr="003C2F7F">
              <w:rPr>
                <w:rFonts w:ascii="Arial" w:hAnsi="Arial" w:cs="Arial"/>
              </w:rPr>
              <w:t xml:space="preserve">of </w:t>
            </w:r>
            <w:r w:rsidR="00BF1F93">
              <w:rPr>
                <w:rFonts w:ascii="Arial" w:hAnsi="Arial" w:cs="Arial"/>
              </w:rPr>
              <w:t>attendance</w:t>
            </w:r>
            <w:r w:rsidR="00E45336">
              <w:rPr>
                <w:rFonts w:ascii="Arial" w:hAnsi="Arial" w:cs="Arial"/>
              </w:rPr>
              <w:t xml:space="preserve"> </w:t>
            </w:r>
            <w:r w:rsidR="00BF1F93" w:rsidRPr="003C2F7F">
              <w:rPr>
                <w:rFonts w:ascii="Arial" w:hAnsi="Arial" w:cs="Arial"/>
              </w:rPr>
              <w:t>data,</w:t>
            </w:r>
            <w:r w:rsidRPr="003C2F7F">
              <w:rPr>
                <w:rFonts w:ascii="Arial" w:hAnsi="Arial" w:cs="Arial"/>
              </w:rPr>
              <w:t xml:space="preserve"> it has given us clear evidence of children’s </w:t>
            </w:r>
            <w:r w:rsidR="00AF3B54">
              <w:rPr>
                <w:rFonts w:ascii="Arial" w:hAnsi="Arial" w:cs="Arial"/>
              </w:rPr>
              <w:t xml:space="preserve">patterns of </w:t>
            </w:r>
            <w:r w:rsidR="00431E19" w:rsidRPr="003C2F7F">
              <w:rPr>
                <w:rFonts w:ascii="Arial" w:hAnsi="Arial" w:cs="Arial"/>
              </w:rPr>
              <w:t>attendance. It has highlighted</w:t>
            </w:r>
            <w:r w:rsidR="00673C01">
              <w:rPr>
                <w:rFonts w:ascii="Arial" w:hAnsi="Arial" w:cs="Arial"/>
              </w:rPr>
              <w:t xml:space="preserve"> a significant increase in almost </w:t>
            </w:r>
            <w:r w:rsidR="00BF1F93">
              <w:rPr>
                <w:rFonts w:ascii="Arial" w:hAnsi="Arial" w:cs="Arial"/>
              </w:rPr>
              <w:t>the entire</w:t>
            </w:r>
            <w:r w:rsidR="00673C01">
              <w:rPr>
                <w:rFonts w:ascii="Arial" w:hAnsi="Arial" w:cs="Arial"/>
              </w:rPr>
              <w:t xml:space="preserve"> cohort of children’s attendance.</w:t>
            </w:r>
            <w:r w:rsidR="00431E19" w:rsidRPr="003C2F7F">
              <w:rPr>
                <w:rFonts w:ascii="Arial" w:hAnsi="Arial" w:cs="Arial"/>
              </w:rPr>
              <w:t xml:space="preserve"> This has indicated that the additional hours has clearly had an impact on attendance and engagement.</w:t>
            </w:r>
          </w:p>
          <w:p w:rsidR="00673C01" w:rsidRDefault="00431E19" w:rsidP="00E14D38">
            <w:pPr>
              <w:rPr>
                <w:rFonts w:ascii="Arial" w:hAnsi="Arial" w:cs="Arial"/>
              </w:rPr>
            </w:pPr>
            <w:r w:rsidRPr="003C2F7F">
              <w:rPr>
                <w:rFonts w:ascii="Arial" w:hAnsi="Arial" w:cs="Arial"/>
              </w:rPr>
              <w:t>Our curriculum continues to support inclusion and wellbeing by supporting children in small and individual targeted support if required.</w:t>
            </w:r>
          </w:p>
          <w:p w:rsidR="00431E19" w:rsidRPr="003C2F7F" w:rsidRDefault="00673C01" w:rsidP="00E14D38">
            <w:pPr>
              <w:rPr>
                <w:rFonts w:ascii="Arial" w:hAnsi="Arial" w:cs="Arial"/>
              </w:rPr>
            </w:pPr>
            <w:r>
              <w:rPr>
                <w:rFonts w:ascii="Arial" w:hAnsi="Arial" w:cs="Arial"/>
              </w:rPr>
              <w:t xml:space="preserve">We continue to build on our strong commitment to valuing relationships with our parents. This has been a key strength in the improvements in children’s attainment in literacy, numeracy and </w:t>
            </w:r>
            <w:r w:rsidR="00E45336">
              <w:rPr>
                <w:rFonts w:ascii="Arial" w:hAnsi="Arial" w:cs="Arial"/>
              </w:rPr>
              <w:t xml:space="preserve">health &amp; </w:t>
            </w:r>
            <w:r>
              <w:rPr>
                <w:rFonts w:ascii="Arial" w:hAnsi="Arial" w:cs="Arial"/>
              </w:rPr>
              <w:t xml:space="preserve">well being </w:t>
            </w:r>
          </w:p>
          <w:p w:rsidR="00431E19" w:rsidRPr="003C2F7F" w:rsidRDefault="00673C01" w:rsidP="00E14D38">
            <w:pPr>
              <w:rPr>
                <w:rFonts w:ascii="Arial" w:hAnsi="Arial" w:cs="Arial"/>
              </w:rPr>
            </w:pPr>
            <w:r>
              <w:rPr>
                <w:rFonts w:ascii="Arial" w:hAnsi="Arial" w:cs="Arial"/>
              </w:rPr>
              <w:t xml:space="preserve">We </w:t>
            </w:r>
            <w:r w:rsidR="002D13AF">
              <w:rPr>
                <w:rFonts w:ascii="Arial" w:hAnsi="Arial" w:cs="Arial"/>
              </w:rPr>
              <w:t xml:space="preserve">have </w:t>
            </w:r>
            <w:r>
              <w:rPr>
                <w:rFonts w:ascii="Arial" w:hAnsi="Arial" w:cs="Arial"/>
              </w:rPr>
              <w:t xml:space="preserve">strong </w:t>
            </w:r>
            <w:r w:rsidR="00E45336">
              <w:rPr>
                <w:rFonts w:ascii="Arial" w:hAnsi="Arial" w:cs="Arial"/>
              </w:rPr>
              <w:t xml:space="preserve">and </w:t>
            </w:r>
            <w:r w:rsidR="00E45336" w:rsidRPr="003C2F7F">
              <w:rPr>
                <w:rFonts w:ascii="Arial" w:hAnsi="Arial" w:cs="Arial"/>
              </w:rPr>
              <w:t>effective</w:t>
            </w:r>
            <w:r w:rsidR="00431E19" w:rsidRPr="003C2F7F">
              <w:rPr>
                <w:rFonts w:ascii="Arial" w:hAnsi="Arial" w:cs="Arial"/>
              </w:rPr>
              <w:t xml:space="preserve"> partnerships with a range of agencies who have supported staff and parents </w:t>
            </w:r>
            <w:r w:rsidR="00AF3B54">
              <w:rPr>
                <w:rFonts w:ascii="Arial" w:hAnsi="Arial" w:cs="Arial"/>
              </w:rPr>
              <w:t>.</w:t>
            </w:r>
            <w:r w:rsidR="00F271D8" w:rsidRPr="003C2F7F">
              <w:rPr>
                <w:rFonts w:ascii="Arial" w:hAnsi="Arial" w:cs="Arial"/>
              </w:rPr>
              <w:t xml:space="preserve">SALT </w:t>
            </w:r>
            <w:r w:rsidR="00AF3B54">
              <w:rPr>
                <w:rFonts w:ascii="Arial" w:hAnsi="Arial" w:cs="Arial"/>
              </w:rPr>
              <w:t>and Barnardo’s</w:t>
            </w:r>
            <w:r w:rsidR="00F271D8" w:rsidRPr="003C2F7F">
              <w:rPr>
                <w:rFonts w:ascii="Arial" w:hAnsi="Arial" w:cs="Arial"/>
                <w:color w:val="FF0000"/>
              </w:rPr>
              <w:t xml:space="preserve"> </w:t>
            </w:r>
            <w:r w:rsidR="00124B8E">
              <w:rPr>
                <w:rFonts w:ascii="Arial" w:hAnsi="Arial" w:cs="Arial"/>
              </w:rPr>
              <w:t>have provided our families</w:t>
            </w:r>
            <w:r w:rsidR="00F271D8" w:rsidRPr="003C2F7F">
              <w:rPr>
                <w:rFonts w:ascii="Arial" w:hAnsi="Arial" w:cs="Arial"/>
              </w:rPr>
              <w:t xml:space="preserve"> with </w:t>
            </w:r>
            <w:r w:rsidR="00067610">
              <w:rPr>
                <w:rFonts w:ascii="Arial" w:hAnsi="Arial" w:cs="Arial"/>
              </w:rPr>
              <w:t>support and</w:t>
            </w:r>
            <w:r>
              <w:rPr>
                <w:rFonts w:ascii="Arial" w:hAnsi="Arial" w:cs="Arial"/>
              </w:rPr>
              <w:t xml:space="preserve"> in house training for </w:t>
            </w:r>
            <w:r w:rsidR="002A642D">
              <w:rPr>
                <w:rFonts w:ascii="Arial" w:hAnsi="Arial" w:cs="Arial"/>
              </w:rPr>
              <w:t>staff.</w:t>
            </w:r>
            <w:r w:rsidR="002A642D" w:rsidRPr="003C2F7F">
              <w:rPr>
                <w:rFonts w:ascii="Arial" w:hAnsi="Arial" w:cs="Arial"/>
              </w:rPr>
              <w:t xml:space="preserve"> This</w:t>
            </w:r>
            <w:r w:rsidR="00431E19" w:rsidRPr="003C2F7F">
              <w:rPr>
                <w:rFonts w:ascii="Arial" w:hAnsi="Arial" w:cs="Arial"/>
              </w:rPr>
              <w:t xml:space="preserve"> has greatly increased staff’s confi</w:t>
            </w:r>
            <w:r w:rsidR="00F271D8" w:rsidRPr="003C2F7F">
              <w:rPr>
                <w:rFonts w:ascii="Arial" w:hAnsi="Arial" w:cs="Arial"/>
              </w:rPr>
              <w:t>dence</w:t>
            </w:r>
            <w:r w:rsidR="00E45336">
              <w:rPr>
                <w:rFonts w:ascii="Arial" w:hAnsi="Arial" w:cs="Arial"/>
              </w:rPr>
              <w:t>,</w:t>
            </w:r>
            <w:r w:rsidR="00F271D8" w:rsidRPr="003C2F7F">
              <w:rPr>
                <w:rFonts w:ascii="Arial" w:hAnsi="Arial" w:cs="Arial"/>
              </w:rPr>
              <w:t xml:space="preserve"> leading to improvements in</w:t>
            </w:r>
            <w:r w:rsidR="00431E19" w:rsidRPr="003C2F7F">
              <w:rPr>
                <w:rFonts w:ascii="Arial" w:hAnsi="Arial" w:cs="Arial"/>
              </w:rPr>
              <w:t xml:space="preserve"> </w:t>
            </w:r>
            <w:r w:rsidR="002A642D" w:rsidRPr="003C2F7F">
              <w:rPr>
                <w:rFonts w:ascii="Arial" w:hAnsi="Arial" w:cs="Arial"/>
              </w:rPr>
              <w:t>practice.</w:t>
            </w:r>
            <w:r w:rsidR="002A642D">
              <w:rPr>
                <w:rFonts w:ascii="Arial" w:hAnsi="Arial" w:cs="Arial"/>
              </w:rPr>
              <w:t xml:space="preserve"> All</w:t>
            </w:r>
            <w:r>
              <w:rPr>
                <w:rFonts w:ascii="Arial" w:hAnsi="Arial" w:cs="Arial"/>
              </w:rPr>
              <w:t xml:space="preserve"> staff </w:t>
            </w:r>
            <w:r w:rsidR="002A642D">
              <w:rPr>
                <w:rFonts w:ascii="Arial" w:hAnsi="Arial" w:cs="Arial"/>
              </w:rPr>
              <w:t>show a strong commitment to improving children’s life chance and equity for all our families. Almost all practitioners reflect on their practice and show a commitment and willingness to improve outcomes for all children</w:t>
            </w:r>
          </w:p>
          <w:p w:rsidR="00E14D38" w:rsidRDefault="001773F4" w:rsidP="00EF6178">
            <w:pPr>
              <w:rPr>
                <w:rFonts w:ascii="Arial" w:hAnsi="Arial" w:cs="Arial"/>
              </w:rPr>
            </w:pPr>
            <w:r w:rsidRPr="003C2F7F">
              <w:rPr>
                <w:rFonts w:ascii="Arial" w:hAnsi="Arial" w:cs="Arial"/>
              </w:rPr>
              <w:t xml:space="preserve">We continue to deliver high quality outdoor learning to all </w:t>
            </w:r>
            <w:r w:rsidR="00F271D8" w:rsidRPr="003C2F7F">
              <w:rPr>
                <w:rFonts w:ascii="Arial" w:hAnsi="Arial" w:cs="Arial"/>
              </w:rPr>
              <w:t>children. The free flow system that we have in place allows all children to choose when and how long they wish to play outside. The outdoor learning environment is well developed with a range of different learning opportunities for all children. From growing our own fruit and veg to tending the gardens The children respect and value their outdoor space and this is evident through conversations with them and their parents. With</w:t>
            </w:r>
            <w:r w:rsidRPr="003C2F7F">
              <w:rPr>
                <w:rFonts w:ascii="Arial" w:hAnsi="Arial" w:cs="Arial"/>
              </w:rPr>
              <w:t xml:space="preserve"> the recent addition of our outdoor </w:t>
            </w:r>
            <w:r w:rsidR="00F271D8" w:rsidRPr="003C2F7F">
              <w:rPr>
                <w:rFonts w:ascii="Arial" w:hAnsi="Arial" w:cs="Arial"/>
              </w:rPr>
              <w:t>classroom,</w:t>
            </w:r>
            <w:r w:rsidRPr="003C2F7F">
              <w:rPr>
                <w:rFonts w:ascii="Arial" w:hAnsi="Arial" w:cs="Arial"/>
              </w:rPr>
              <w:t xml:space="preserve"> this has further supported children leading their own </w:t>
            </w:r>
            <w:r w:rsidR="002A642D">
              <w:rPr>
                <w:rFonts w:ascii="Arial" w:hAnsi="Arial" w:cs="Arial"/>
              </w:rPr>
              <w:t>learning.</w:t>
            </w:r>
            <w:r w:rsidR="00F271D8" w:rsidRPr="003C2F7F">
              <w:rPr>
                <w:rFonts w:ascii="Arial" w:hAnsi="Arial" w:cs="Arial"/>
              </w:rPr>
              <w:t xml:space="preserve"> We</w:t>
            </w:r>
            <w:r w:rsidRPr="003C2F7F">
              <w:rPr>
                <w:rFonts w:ascii="Arial" w:hAnsi="Arial" w:cs="Arial"/>
              </w:rPr>
              <w:t xml:space="preserve"> are continuing to improve our </w:t>
            </w:r>
            <w:r w:rsidR="00F271D8" w:rsidRPr="003C2F7F">
              <w:rPr>
                <w:rFonts w:ascii="Arial" w:hAnsi="Arial" w:cs="Arial"/>
              </w:rPr>
              <w:t>environment</w:t>
            </w:r>
            <w:r w:rsidRPr="003C2F7F">
              <w:rPr>
                <w:rFonts w:ascii="Arial" w:hAnsi="Arial" w:cs="Arial"/>
              </w:rPr>
              <w:t xml:space="preserve"> to support challenge and </w:t>
            </w:r>
            <w:r w:rsidR="00F271D8" w:rsidRPr="003C2F7F">
              <w:rPr>
                <w:rFonts w:ascii="Arial" w:hAnsi="Arial" w:cs="Arial"/>
              </w:rPr>
              <w:t xml:space="preserve">improve staff’s professional </w:t>
            </w:r>
            <w:r w:rsidR="00E45336" w:rsidRPr="003C2F7F">
              <w:rPr>
                <w:rFonts w:ascii="Arial" w:hAnsi="Arial" w:cs="Arial"/>
              </w:rPr>
              <w:t>expertise.</w:t>
            </w:r>
            <w:r w:rsidR="00E45336">
              <w:rPr>
                <w:rFonts w:ascii="Arial" w:hAnsi="Arial" w:cs="Arial"/>
              </w:rPr>
              <w:t xml:space="preserve"> There</w:t>
            </w:r>
            <w:r w:rsidR="002A642D">
              <w:rPr>
                <w:rFonts w:ascii="Arial" w:hAnsi="Arial" w:cs="Arial"/>
              </w:rPr>
              <w:t xml:space="preserve"> is scope to develop STEM based activities and digital learning through</w:t>
            </w:r>
            <w:r w:rsidR="00E45336">
              <w:rPr>
                <w:rFonts w:ascii="Arial" w:hAnsi="Arial" w:cs="Arial"/>
              </w:rPr>
              <w:t xml:space="preserve"> our </w:t>
            </w:r>
            <w:r w:rsidR="002A642D">
              <w:rPr>
                <w:rFonts w:ascii="Arial" w:hAnsi="Arial" w:cs="Arial"/>
              </w:rPr>
              <w:t>cluster working.</w:t>
            </w:r>
          </w:p>
          <w:p w:rsidR="002A642D" w:rsidRDefault="002A642D" w:rsidP="00EF6178">
            <w:pPr>
              <w:rPr>
                <w:rFonts w:ascii="Arial" w:hAnsi="Arial" w:cs="Arial"/>
              </w:rPr>
            </w:pPr>
            <w:r>
              <w:rPr>
                <w:rFonts w:ascii="Arial" w:hAnsi="Arial" w:cs="Arial"/>
              </w:rPr>
              <w:t xml:space="preserve">We are reviewing our current approaches to tracking and monitoring children’s </w:t>
            </w:r>
            <w:r w:rsidR="00E45336">
              <w:rPr>
                <w:rFonts w:ascii="Arial" w:hAnsi="Arial" w:cs="Arial"/>
              </w:rPr>
              <w:t>progress. We</w:t>
            </w:r>
            <w:r>
              <w:rPr>
                <w:rFonts w:ascii="Arial" w:hAnsi="Arial" w:cs="Arial"/>
              </w:rPr>
              <w:t xml:space="preserve"> need to make better use of </w:t>
            </w:r>
            <w:r w:rsidR="00BF1F93">
              <w:rPr>
                <w:rFonts w:ascii="Arial" w:hAnsi="Arial" w:cs="Arial"/>
              </w:rPr>
              <w:t>data, which</w:t>
            </w:r>
            <w:r>
              <w:rPr>
                <w:rFonts w:ascii="Arial" w:hAnsi="Arial" w:cs="Arial"/>
              </w:rPr>
              <w:t xml:space="preserve"> help us to identify gaps </w:t>
            </w:r>
            <w:r w:rsidR="00E45336">
              <w:rPr>
                <w:rFonts w:ascii="Arial" w:hAnsi="Arial" w:cs="Arial"/>
              </w:rPr>
              <w:t>and where children may require challenge in their learning.</w:t>
            </w:r>
          </w:p>
          <w:p w:rsidR="00EF6178" w:rsidRPr="007C65F9" w:rsidRDefault="00EF6178" w:rsidP="00EF6178">
            <w:pPr>
              <w:rPr>
                <w:rFonts w:ascii="Arial" w:hAnsi="Arial" w:cs="Arial"/>
                <w:color w:val="7030A0"/>
                <w:sz w:val="24"/>
                <w:szCs w:val="24"/>
              </w:rPr>
            </w:pPr>
          </w:p>
        </w:tc>
      </w:tr>
    </w:tbl>
    <w:p w:rsidR="005210F8" w:rsidRDefault="005210F8" w:rsidP="00F22FA5">
      <w:pPr>
        <w:pStyle w:val="Default"/>
        <w:rPr>
          <w:b/>
          <w:bCs/>
        </w:rPr>
      </w:pPr>
    </w:p>
    <w:p w:rsidR="00F22FA5" w:rsidRPr="00F22FA5" w:rsidRDefault="00F22FA5" w:rsidP="00F22FA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22FA5" w:rsidRPr="00F22FA5" w:rsidTr="00EE50DC">
        <w:tc>
          <w:tcPr>
            <w:tcW w:w="9016" w:type="dxa"/>
            <w:shd w:val="clear" w:color="auto" w:fill="D9D9D9" w:themeFill="background1" w:themeFillShade="D9"/>
          </w:tcPr>
          <w:p w:rsidR="00F22FA5" w:rsidRPr="00CF4896" w:rsidRDefault="00EE50DC" w:rsidP="00F22FA5">
            <w:pPr>
              <w:pStyle w:val="Default"/>
              <w:rPr>
                <w:b/>
              </w:rPr>
            </w:pPr>
            <w:r w:rsidRPr="00CF4896">
              <w:rPr>
                <w:b/>
              </w:rPr>
              <w:t>Response to Covid 19 Lockdown closure – March 2020 – June 2020</w:t>
            </w:r>
          </w:p>
          <w:p w:rsidR="00F22FA5" w:rsidRPr="00F22FA5" w:rsidRDefault="00F22FA5" w:rsidP="00A02735">
            <w:pPr>
              <w:rPr>
                <w:rFonts w:ascii="Arial" w:hAnsi="Arial" w:cs="Arial"/>
                <w:sz w:val="24"/>
                <w:szCs w:val="24"/>
              </w:rPr>
            </w:pPr>
          </w:p>
        </w:tc>
      </w:tr>
      <w:tr w:rsidR="00F22FA5" w:rsidRPr="00F22FA5" w:rsidTr="00A02735">
        <w:tc>
          <w:tcPr>
            <w:tcW w:w="9016" w:type="dxa"/>
          </w:tcPr>
          <w:p w:rsidR="00366ED9" w:rsidRPr="003C2F7F" w:rsidRDefault="00366ED9" w:rsidP="00366ED9">
            <w:pPr>
              <w:autoSpaceDE w:val="0"/>
              <w:autoSpaceDN w:val="0"/>
              <w:adjustRightInd w:val="0"/>
              <w:rPr>
                <w:rFonts w:ascii="Arial" w:hAnsi="Arial" w:cs="Arial"/>
              </w:rPr>
            </w:pPr>
            <w:r w:rsidRPr="003C2F7F">
              <w:rPr>
                <w:rFonts w:ascii="Arial" w:hAnsi="Arial" w:cs="Arial"/>
              </w:rPr>
              <w:t>How we have provided support for staff and families</w:t>
            </w:r>
            <w:r w:rsidR="00BF1F93" w:rsidRPr="003C2F7F">
              <w:rPr>
                <w:rFonts w:ascii="Arial" w:hAnsi="Arial" w:cs="Arial"/>
              </w:rPr>
              <w:t>?</w:t>
            </w:r>
          </w:p>
          <w:p w:rsidR="00366ED9" w:rsidRPr="003C2F7F" w:rsidRDefault="00366ED9" w:rsidP="00366ED9">
            <w:pPr>
              <w:spacing w:line="256" w:lineRule="auto"/>
            </w:pPr>
          </w:p>
          <w:p w:rsidR="00366ED9" w:rsidRPr="003C2F7F" w:rsidRDefault="00BF1F93" w:rsidP="00366ED9">
            <w:pPr>
              <w:spacing w:line="256" w:lineRule="auto"/>
            </w:pPr>
            <w:r w:rsidRPr="003C2F7F">
              <w:rPr>
                <w:rFonts w:ascii="Arial" w:hAnsi="Arial" w:cs="Arial"/>
                <w:b/>
                <w:bCs/>
              </w:rPr>
              <w:t>Staff:</w:t>
            </w:r>
            <w:r w:rsidR="00366ED9" w:rsidRPr="003C2F7F">
              <w:rPr>
                <w:rFonts w:ascii="Arial" w:hAnsi="Arial" w:cs="Arial"/>
              </w:rPr>
              <w:t xml:space="preserve"> There has been open lines of communication from the start of COVID via telephone calls, emails and numerous group forums.</w:t>
            </w:r>
          </w:p>
          <w:p w:rsidR="00366ED9" w:rsidRPr="003C2F7F" w:rsidRDefault="00366ED9" w:rsidP="00366ED9">
            <w:pPr>
              <w:autoSpaceDE w:val="0"/>
              <w:autoSpaceDN w:val="0"/>
              <w:adjustRightInd w:val="0"/>
              <w:rPr>
                <w:rFonts w:ascii="Arial" w:hAnsi="Arial" w:cs="Arial"/>
              </w:rPr>
            </w:pPr>
            <w:r w:rsidRPr="003C2F7F">
              <w:rPr>
                <w:rFonts w:ascii="Arial" w:hAnsi="Arial" w:cs="Arial"/>
              </w:rPr>
              <w:t>Staff have been working on a rota system and very much working together to support each other where possible. Staff have been working mornings or afternoon with communication books being used to share information .The outdoor space at the hub has been a huge factor in being able to social distance staff and children.</w:t>
            </w:r>
          </w:p>
          <w:p w:rsidR="00366ED9" w:rsidRPr="003C2F7F" w:rsidRDefault="00366ED9" w:rsidP="00366ED9">
            <w:pPr>
              <w:autoSpaceDE w:val="0"/>
              <w:autoSpaceDN w:val="0"/>
              <w:adjustRightInd w:val="0"/>
              <w:rPr>
                <w:rFonts w:ascii="Arial" w:hAnsi="Arial" w:cs="Arial"/>
              </w:rPr>
            </w:pPr>
            <w:r w:rsidRPr="003C2F7F">
              <w:rPr>
                <w:rFonts w:ascii="Arial" w:hAnsi="Arial" w:cs="Arial"/>
              </w:rPr>
              <w:t>Staff have been adhering to good personal hygiene and have been provided with adequate PPE.</w:t>
            </w:r>
          </w:p>
          <w:p w:rsidR="00366ED9" w:rsidRPr="003C2F7F" w:rsidRDefault="00366ED9" w:rsidP="00366ED9">
            <w:pPr>
              <w:autoSpaceDE w:val="0"/>
              <w:autoSpaceDN w:val="0"/>
              <w:adjustRightInd w:val="0"/>
              <w:rPr>
                <w:rFonts w:ascii="Arial" w:hAnsi="Arial" w:cs="Arial"/>
              </w:rPr>
            </w:pPr>
            <w:r w:rsidRPr="003C2F7F">
              <w:rPr>
                <w:rFonts w:ascii="Arial" w:hAnsi="Arial" w:cs="Arial"/>
              </w:rPr>
              <w:t>Staff have been updated when new information is issued regarding the every changing landscape. All staff have welcomed this.</w:t>
            </w:r>
          </w:p>
          <w:p w:rsidR="003C2F7F" w:rsidRDefault="003C2F7F" w:rsidP="00366ED9">
            <w:pPr>
              <w:autoSpaceDE w:val="0"/>
              <w:autoSpaceDN w:val="0"/>
              <w:adjustRightInd w:val="0"/>
              <w:rPr>
                <w:rFonts w:ascii="Arial" w:hAnsi="Arial" w:cs="Arial"/>
                <w:b/>
                <w:bCs/>
              </w:rPr>
            </w:pPr>
          </w:p>
          <w:p w:rsidR="00366ED9" w:rsidRPr="003C2F7F" w:rsidRDefault="00366ED9" w:rsidP="00366ED9">
            <w:pPr>
              <w:autoSpaceDE w:val="0"/>
              <w:autoSpaceDN w:val="0"/>
              <w:adjustRightInd w:val="0"/>
              <w:rPr>
                <w:rFonts w:ascii="Arial" w:hAnsi="Arial" w:cs="Arial"/>
              </w:rPr>
            </w:pPr>
            <w:r w:rsidRPr="003C2F7F">
              <w:rPr>
                <w:rFonts w:ascii="Arial" w:hAnsi="Arial" w:cs="Arial"/>
                <w:b/>
                <w:bCs/>
              </w:rPr>
              <w:t xml:space="preserve">Families </w:t>
            </w:r>
            <w:r w:rsidRPr="003C2F7F">
              <w:rPr>
                <w:rFonts w:ascii="Arial" w:hAnsi="Arial" w:cs="Arial"/>
              </w:rPr>
              <w:t>: Families have been supported through the sharing of information by a range of methods including our website, twitter e mails and group texts .We have had the support from Barnardos and Belville gardens with regards to food parcels and some family fund payments. This has been greatly supported by the family support worker who has excellent relationships with the children and families..</w:t>
            </w:r>
          </w:p>
          <w:p w:rsidR="00366ED9" w:rsidRPr="003C2F7F" w:rsidRDefault="00366ED9" w:rsidP="00366ED9">
            <w:pPr>
              <w:autoSpaceDE w:val="0"/>
              <w:autoSpaceDN w:val="0"/>
              <w:adjustRightInd w:val="0"/>
              <w:rPr>
                <w:rFonts w:ascii="Arial" w:hAnsi="Arial" w:cs="Arial"/>
              </w:rPr>
            </w:pPr>
            <w:r w:rsidRPr="003C2F7F">
              <w:rPr>
                <w:rFonts w:ascii="Arial" w:hAnsi="Arial" w:cs="Arial"/>
              </w:rPr>
              <w:t>There has been the additional support from partner agencies including Outreach support, Health, social work and Educational Psychology</w:t>
            </w:r>
          </w:p>
          <w:p w:rsidR="00366ED9" w:rsidRPr="003C2F7F" w:rsidRDefault="00366ED9" w:rsidP="00366ED9">
            <w:pPr>
              <w:rPr>
                <w:rFonts w:ascii="Arial" w:hAnsi="Arial" w:cs="Arial"/>
              </w:rPr>
            </w:pPr>
          </w:p>
          <w:p w:rsidR="00366ED9" w:rsidRPr="00A4149E" w:rsidRDefault="00366ED9" w:rsidP="00366ED9">
            <w:pPr>
              <w:rPr>
                <w:rFonts w:ascii="Arial" w:hAnsi="Arial" w:cs="Arial"/>
                <w:sz w:val="20"/>
                <w:szCs w:val="20"/>
              </w:rPr>
            </w:pPr>
          </w:p>
          <w:p w:rsidR="00366ED9" w:rsidRPr="003C2F7F" w:rsidRDefault="00366ED9" w:rsidP="00366ED9">
            <w:pPr>
              <w:autoSpaceDE w:val="0"/>
              <w:autoSpaceDN w:val="0"/>
              <w:adjustRightInd w:val="0"/>
              <w:rPr>
                <w:rFonts w:ascii="Arial" w:hAnsi="Arial" w:cs="Arial"/>
              </w:rPr>
            </w:pPr>
            <w:r w:rsidRPr="003C2F7F">
              <w:rPr>
                <w:rFonts w:ascii="Arial" w:hAnsi="Arial" w:cs="Arial"/>
              </w:rPr>
              <w:t>What has the offer been for remote learning?</w:t>
            </w:r>
          </w:p>
          <w:p w:rsidR="00366ED9" w:rsidRPr="003C2F7F" w:rsidRDefault="00366ED9" w:rsidP="00366ED9">
            <w:pPr>
              <w:autoSpaceDE w:val="0"/>
              <w:autoSpaceDN w:val="0"/>
              <w:adjustRightInd w:val="0"/>
              <w:rPr>
                <w:rFonts w:ascii="Arial" w:hAnsi="Arial" w:cs="Arial"/>
                <w:b/>
                <w:bCs/>
              </w:rPr>
            </w:pPr>
            <w:r w:rsidRPr="003C2F7F">
              <w:rPr>
                <w:rFonts w:ascii="Arial" w:hAnsi="Arial" w:cs="Arial"/>
                <w:b/>
                <w:bCs/>
              </w:rPr>
              <w:t>Families:</w:t>
            </w:r>
          </w:p>
          <w:p w:rsidR="00366ED9" w:rsidRPr="003C2F7F" w:rsidRDefault="00366ED9" w:rsidP="00366ED9">
            <w:pPr>
              <w:autoSpaceDE w:val="0"/>
              <w:autoSpaceDN w:val="0"/>
              <w:adjustRightInd w:val="0"/>
              <w:rPr>
                <w:rFonts w:ascii="Arial" w:hAnsi="Arial" w:cs="Arial"/>
              </w:rPr>
            </w:pPr>
            <w:r w:rsidRPr="003C2F7F">
              <w:rPr>
                <w:rFonts w:ascii="Arial" w:hAnsi="Arial" w:cs="Arial"/>
              </w:rPr>
              <w:t>Various learning opportunities through twitter and our website.</w:t>
            </w:r>
          </w:p>
          <w:p w:rsidR="00366ED9" w:rsidRPr="003C2F7F" w:rsidRDefault="00366ED9" w:rsidP="00366ED9">
            <w:pPr>
              <w:autoSpaceDE w:val="0"/>
              <w:autoSpaceDN w:val="0"/>
              <w:adjustRightInd w:val="0"/>
              <w:rPr>
                <w:rFonts w:ascii="Arial" w:hAnsi="Arial" w:cs="Arial"/>
              </w:rPr>
            </w:pPr>
            <w:r w:rsidRPr="003C2F7F">
              <w:rPr>
                <w:rFonts w:ascii="Arial" w:hAnsi="Arial" w:cs="Arial"/>
              </w:rPr>
              <w:t>Learning bags for all children</w:t>
            </w:r>
          </w:p>
          <w:p w:rsidR="00366ED9" w:rsidRPr="003C2F7F" w:rsidRDefault="00366ED9" w:rsidP="00366ED9">
            <w:pPr>
              <w:autoSpaceDE w:val="0"/>
              <w:autoSpaceDN w:val="0"/>
              <w:adjustRightInd w:val="0"/>
              <w:rPr>
                <w:rFonts w:ascii="Arial" w:hAnsi="Arial" w:cs="Arial"/>
              </w:rPr>
            </w:pPr>
            <w:r w:rsidRPr="003C2F7F">
              <w:rPr>
                <w:rFonts w:ascii="Arial" w:hAnsi="Arial" w:cs="Arial"/>
              </w:rPr>
              <w:t>Web links to learning have been shared through our usual means of communication as well as telephone calls to parents who do not have access to the internet.</w:t>
            </w:r>
          </w:p>
          <w:p w:rsidR="00366ED9" w:rsidRPr="003C2F7F" w:rsidRDefault="00366ED9" w:rsidP="00366ED9">
            <w:pPr>
              <w:autoSpaceDE w:val="0"/>
              <w:autoSpaceDN w:val="0"/>
              <w:adjustRightInd w:val="0"/>
              <w:rPr>
                <w:rFonts w:ascii="Arial" w:hAnsi="Arial" w:cs="Arial"/>
              </w:rPr>
            </w:pPr>
          </w:p>
          <w:p w:rsidR="00366ED9" w:rsidRPr="003C2F7F" w:rsidRDefault="00BF1F93" w:rsidP="00366ED9">
            <w:pPr>
              <w:autoSpaceDE w:val="0"/>
              <w:autoSpaceDN w:val="0"/>
              <w:adjustRightInd w:val="0"/>
              <w:rPr>
                <w:rFonts w:ascii="Arial" w:hAnsi="Arial" w:cs="Arial"/>
              </w:rPr>
            </w:pPr>
            <w:r w:rsidRPr="003C2F7F">
              <w:rPr>
                <w:rFonts w:ascii="Arial" w:hAnsi="Arial" w:cs="Arial"/>
                <w:b/>
                <w:bCs/>
              </w:rPr>
              <w:t>Staff:</w:t>
            </w:r>
            <w:r w:rsidR="00366ED9" w:rsidRPr="003C2F7F">
              <w:rPr>
                <w:rFonts w:ascii="Arial" w:hAnsi="Arial" w:cs="Arial"/>
              </w:rPr>
              <w:t xml:space="preserve"> There has been a raft of learning courses on offer for staff. These include:</w:t>
            </w:r>
          </w:p>
          <w:p w:rsidR="00366ED9" w:rsidRPr="003C2F7F" w:rsidRDefault="00207E28" w:rsidP="00366ED9">
            <w:pPr>
              <w:autoSpaceDE w:val="0"/>
              <w:autoSpaceDN w:val="0"/>
              <w:adjustRightInd w:val="0"/>
              <w:rPr>
                <w:rFonts w:ascii="Arial" w:hAnsi="Arial" w:cs="Arial"/>
              </w:rPr>
            </w:pPr>
            <w:r w:rsidRPr="003C2F7F">
              <w:rPr>
                <w:rFonts w:ascii="Arial" w:hAnsi="Arial" w:cs="Arial"/>
              </w:rPr>
              <w:t>Bright wave</w:t>
            </w:r>
          </w:p>
          <w:p w:rsidR="00366ED9" w:rsidRPr="003C2F7F" w:rsidRDefault="00366ED9" w:rsidP="00366ED9">
            <w:pPr>
              <w:autoSpaceDE w:val="0"/>
              <w:autoSpaceDN w:val="0"/>
              <w:adjustRightInd w:val="0"/>
              <w:rPr>
                <w:rFonts w:ascii="Arial" w:hAnsi="Arial" w:cs="Arial"/>
              </w:rPr>
            </w:pPr>
            <w:r w:rsidRPr="003C2F7F">
              <w:rPr>
                <w:rFonts w:ascii="Arial" w:hAnsi="Arial" w:cs="Arial"/>
              </w:rPr>
              <w:t>West Collage Scotland</w:t>
            </w:r>
          </w:p>
          <w:p w:rsidR="00366ED9" w:rsidRPr="003C2F7F" w:rsidRDefault="00366ED9" w:rsidP="00366ED9">
            <w:pPr>
              <w:autoSpaceDE w:val="0"/>
              <w:autoSpaceDN w:val="0"/>
              <w:adjustRightInd w:val="0"/>
              <w:rPr>
                <w:rFonts w:ascii="Arial" w:hAnsi="Arial" w:cs="Arial"/>
              </w:rPr>
            </w:pPr>
            <w:r w:rsidRPr="003C2F7F">
              <w:rPr>
                <w:rFonts w:ascii="Arial" w:hAnsi="Arial" w:cs="Arial"/>
              </w:rPr>
              <w:t>Twitter</w:t>
            </w:r>
          </w:p>
          <w:p w:rsidR="00366ED9" w:rsidRPr="003C2F7F" w:rsidRDefault="00366ED9" w:rsidP="00366ED9">
            <w:pPr>
              <w:autoSpaceDE w:val="0"/>
              <w:autoSpaceDN w:val="0"/>
              <w:adjustRightInd w:val="0"/>
              <w:rPr>
                <w:rFonts w:ascii="Arial" w:hAnsi="Arial" w:cs="Arial"/>
              </w:rPr>
            </w:pPr>
            <w:r w:rsidRPr="003C2F7F">
              <w:rPr>
                <w:rFonts w:ascii="Arial" w:hAnsi="Arial" w:cs="Arial"/>
              </w:rPr>
              <w:t>Online Courses-Aces</w:t>
            </w:r>
          </w:p>
          <w:p w:rsidR="00366ED9" w:rsidRPr="003C2F7F" w:rsidRDefault="00366ED9" w:rsidP="00366ED9">
            <w:pPr>
              <w:autoSpaceDE w:val="0"/>
              <w:autoSpaceDN w:val="0"/>
              <w:adjustRightInd w:val="0"/>
              <w:rPr>
                <w:rFonts w:ascii="Arial" w:hAnsi="Arial" w:cs="Arial"/>
              </w:rPr>
            </w:pPr>
            <w:r w:rsidRPr="003C2F7F">
              <w:rPr>
                <w:rFonts w:ascii="Arial" w:hAnsi="Arial" w:cs="Arial"/>
              </w:rPr>
              <w:t>All staff have been able to access learning opportunities and have shared these with others. I have collated a list of completed training along with the impact it has had.</w:t>
            </w:r>
          </w:p>
          <w:p w:rsidR="00366ED9" w:rsidRPr="003C2F7F" w:rsidRDefault="00366ED9" w:rsidP="00366ED9">
            <w:pPr>
              <w:rPr>
                <w:rFonts w:ascii="Arial" w:hAnsi="Arial" w:cs="Arial"/>
              </w:rPr>
            </w:pPr>
          </w:p>
          <w:p w:rsidR="00366ED9" w:rsidRPr="003C2F7F" w:rsidRDefault="00366ED9" w:rsidP="00366ED9">
            <w:pPr>
              <w:autoSpaceDE w:val="0"/>
              <w:autoSpaceDN w:val="0"/>
              <w:adjustRightInd w:val="0"/>
              <w:rPr>
                <w:rFonts w:ascii="Arial" w:hAnsi="Arial" w:cs="Arial"/>
                <w:b/>
                <w:bCs/>
              </w:rPr>
            </w:pPr>
            <w:r w:rsidRPr="003C2F7F">
              <w:rPr>
                <w:rFonts w:ascii="Arial" w:hAnsi="Arial" w:cs="Arial"/>
                <w:b/>
                <w:bCs/>
              </w:rPr>
              <w:t>What has children, family and staff engagement been like in the remote offer?</w:t>
            </w:r>
          </w:p>
          <w:p w:rsidR="00366ED9" w:rsidRPr="003C2F7F" w:rsidRDefault="00366ED9" w:rsidP="00366ED9">
            <w:pPr>
              <w:autoSpaceDE w:val="0"/>
              <w:autoSpaceDN w:val="0"/>
              <w:adjustRightInd w:val="0"/>
              <w:rPr>
                <w:rFonts w:ascii="Arial" w:hAnsi="Arial" w:cs="Arial"/>
              </w:rPr>
            </w:pPr>
            <w:r w:rsidRPr="003C2F7F">
              <w:rPr>
                <w:rFonts w:ascii="Arial" w:hAnsi="Arial" w:cs="Arial"/>
              </w:rPr>
              <w:t>It has all been very positive.</w:t>
            </w:r>
          </w:p>
          <w:p w:rsidR="00366ED9" w:rsidRPr="003C2F7F" w:rsidRDefault="00366ED9" w:rsidP="00366ED9">
            <w:pPr>
              <w:autoSpaceDE w:val="0"/>
              <w:autoSpaceDN w:val="0"/>
              <w:adjustRightInd w:val="0"/>
              <w:rPr>
                <w:rFonts w:ascii="Arial" w:hAnsi="Arial" w:cs="Arial"/>
              </w:rPr>
            </w:pPr>
            <w:r w:rsidRPr="003C2F7F">
              <w:rPr>
                <w:rFonts w:ascii="Arial" w:hAnsi="Arial" w:cs="Arial"/>
              </w:rPr>
              <w:t>Families have welcomed the links to learning and the regular commun</w:t>
            </w:r>
            <w:r w:rsidR="003C2F7F">
              <w:rPr>
                <w:rFonts w:ascii="Arial" w:hAnsi="Arial" w:cs="Arial"/>
              </w:rPr>
              <w:t xml:space="preserve">ication </w:t>
            </w:r>
            <w:r w:rsidRPr="003C2F7F">
              <w:rPr>
                <w:rFonts w:ascii="Arial" w:hAnsi="Arial" w:cs="Arial"/>
              </w:rPr>
              <w:t>The learning bags have been well received.</w:t>
            </w:r>
          </w:p>
          <w:p w:rsidR="00366ED9" w:rsidRPr="003C2F7F" w:rsidRDefault="00366ED9" w:rsidP="00366ED9">
            <w:pPr>
              <w:autoSpaceDE w:val="0"/>
              <w:autoSpaceDN w:val="0"/>
              <w:adjustRightInd w:val="0"/>
              <w:rPr>
                <w:rFonts w:ascii="Arial" w:hAnsi="Arial" w:cs="Arial"/>
              </w:rPr>
            </w:pPr>
            <w:r w:rsidRPr="003C2F7F">
              <w:rPr>
                <w:rFonts w:ascii="Arial" w:hAnsi="Arial" w:cs="Arial"/>
              </w:rPr>
              <w:t xml:space="preserve">Staff have enjoyed having the opportunity to check-in on their </w:t>
            </w:r>
            <w:r w:rsidR="00BF1F93" w:rsidRPr="003C2F7F">
              <w:rPr>
                <w:rFonts w:ascii="Arial" w:hAnsi="Arial" w:cs="Arial"/>
              </w:rPr>
              <w:t>families’</w:t>
            </w:r>
            <w:r w:rsidRPr="003C2F7F">
              <w:rPr>
                <w:rFonts w:ascii="Arial" w:hAnsi="Arial" w:cs="Arial"/>
              </w:rPr>
              <w:t xml:space="preserve"> wellbeing and offer advice and support when needed. Staff have been able to sign post families who may require additional support to appropriate agencies</w:t>
            </w:r>
          </w:p>
          <w:p w:rsidR="00366ED9" w:rsidRPr="003C2F7F" w:rsidRDefault="00366ED9" w:rsidP="00366ED9">
            <w:pPr>
              <w:rPr>
                <w:rFonts w:ascii="Arial" w:hAnsi="Arial" w:cs="Arial"/>
              </w:rPr>
            </w:pPr>
          </w:p>
          <w:p w:rsidR="00366ED9" w:rsidRPr="003C2F7F" w:rsidRDefault="00366ED9" w:rsidP="00366ED9">
            <w:pPr>
              <w:autoSpaceDE w:val="0"/>
              <w:autoSpaceDN w:val="0"/>
              <w:adjustRightInd w:val="0"/>
              <w:rPr>
                <w:rFonts w:ascii="Arial" w:hAnsi="Arial" w:cs="Arial"/>
                <w:b/>
                <w:bCs/>
              </w:rPr>
            </w:pPr>
            <w:r w:rsidRPr="003C2F7F">
              <w:rPr>
                <w:rFonts w:ascii="Arial" w:hAnsi="Arial" w:cs="Arial"/>
                <w:b/>
                <w:bCs/>
              </w:rPr>
              <w:t>What has the impact been on the remote offer?</w:t>
            </w:r>
          </w:p>
          <w:p w:rsidR="00366ED9" w:rsidRPr="003C2F7F" w:rsidRDefault="00366ED9" w:rsidP="00366ED9">
            <w:pPr>
              <w:autoSpaceDE w:val="0"/>
              <w:autoSpaceDN w:val="0"/>
              <w:adjustRightInd w:val="0"/>
              <w:rPr>
                <w:rFonts w:ascii="Arial" w:hAnsi="Arial" w:cs="Arial"/>
              </w:rPr>
            </w:pPr>
            <w:r w:rsidRPr="003C2F7F">
              <w:rPr>
                <w:rFonts w:ascii="Arial" w:hAnsi="Arial" w:cs="Arial"/>
              </w:rPr>
              <w:t>Impact has been positive.</w:t>
            </w:r>
          </w:p>
          <w:p w:rsidR="00366ED9" w:rsidRPr="003C2F7F" w:rsidRDefault="00366ED9" w:rsidP="00366ED9">
            <w:pPr>
              <w:autoSpaceDE w:val="0"/>
              <w:autoSpaceDN w:val="0"/>
              <w:adjustRightInd w:val="0"/>
              <w:rPr>
                <w:rFonts w:ascii="Arial" w:hAnsi="Arial" w:cs="Arial"/>
              </w:rPr>
            </w:pPr>
            <w:r w:rsidRPr="003C2F7F">
              <w:rPr>
                <w:rFonts w:ascii="Arial" w:hAnsi="Arial" w:cs="Arial"/>
              </w:rPr>
              <w:t>Staff are welcoming their return to work and to share the impact their training has had with their colleagues This will help us to plan our priorities for the year ahead.</w:t>
            </w:r>
          </w:p>
          <w:p w:rsidR="00366ED9" w:rsidRPr="003C2F7F" w:rsidRDefault="00366ED9" w:rsidP="00366ED9">
            <w:pPr>
              <w:autoSpaceDE w:val="0"/>
              <w:autoSpaceDN w:val="0"/>
              <w:adjustRightInd w:val="0"/>
              <w:rPr>
                <w:rFonts w:ascii="Arial" w:hAnsi="Arial" w:cs="Arial"/>
              </w:rPr>
            </w:pPr>
            <w:r w:rsidRPr="003C2F7F">
              <w:rPr>
                <w:rFonts w:ascii="Arial" w:hAnsi="Arial" w:cs="Arial"/>
              </w:rPr>
              <w:t>Parents have enjoyed the communication that staff have been sharing. Parents have commented that the children love seeing their keyworker remotely through video links. It has been a lovely positive way to maintain that relationship.</w:t>
            </w:r>
          </w:p>
          <w:p w:rsidR="00366ED9" w:rsidRPr="003C2F7F" w:rsidRDefault="00366ED9" w:rsidP="00366ED9">
            <w:pPr>
              <w:rPr>
                <w:rFonts w:ascii="Arial" w:hAnsi="Arial" w:cs="Arial"/>
              </w:rPr>
            </w:pPr>
          </w:p>
          <w:p w:rsidR="00366ED9" w:rsidRPr="003C2F7F" w:rsidRDefault="00366ED9" w:rsidP="00366ED9">
            <w:pPr>
              <w:rPr>
                <w:rFonts w:ascii="Arial" w:hAnsi="Arial" w:cs="Arial"/>
              </w:rPr>
            </w:pPr>
          </w:p>
          <w:p w:rsidR="00366ED9" w:rsidRPr="003C2F7F" w:rsidRDefault="00366ED9" w:rsidP="00366ED9">
            <w:pPr>
              <w:autoSpaceDE w:val="0"/>
              <w:autoSpaceDN w:val="0"/>
              <w:adjustRightInd w:val="0"/>
              <w:rPr>
                <w:rFonts w:ascii="Arial" w:hAnsi="Arial" w:cs="Arial"/>
                <w:b/>
                <w:bCs/>
              </w:rPr>
            </w:pPr>
            <w:r w:rsidRPr="003C2F7F">
              <w:rPr>
                <w:rFonts w:ascii="Arial" w:hAnsi="Arial" w:cs="Arial"/>
                <w:b/>
                <w:bCs/>
              </w:rPr>
              <w:t>Feedback from the hub?</w:t>
            </w:r>
          </w:p>
          <w:p w:rsidR="00366ED9" w:rsidRPr="003C2F7F" w:rsidRDefault="00366ED9" w:rsidP="00366ED9">
            <w:pPr>
              <w:autoSpaceDE w:val="0"/>
              <w:autoSpaceDN w:val="0"/>
              <w:adjustRightInd w:val="0"/>
              <w:rPr>
                <w:rFonts w:ascii="Arial" w:hAnsi="Arial" w:cs="Arial"/>
              </w:rPr>
            </w:pPr>
            <w:r w:rsidRPr="003C2F7F">
              <w:rPr>
                <w:rFonts w:ascii="Arial" w:hAnsi="Arial" w:cs="Arial"/>
              </w:rPr>
              <w:t>Feedback from the hub has been positive.</w:t>
            </w:r>
          </w:p>
          <w:p w:rsidR="00366ED9" w:rsidRPr="003C2F7F" w:rsidRDefault="00366ED9" w:rsidP="00366ED9">
            <w:pPr>
              <w:autoSpaceDE w:val="0"/>
              <w:autoSpaceDN w:val="0"/>
              <w:adjustRightInd w:val="0"/>
              <w:rPr>
                <w:rFonts w:ascii="Arial" w:hAnsi="Arial" w:cs="Arial"/>
              </w:rPr>
            </w:pPr>
            <w:r w:rsidRPr="003C2F7F">
              <w:rPr>
                <w:rFonts w:ascii="Arial" w:hAnsi="Arial" w:cs="Arial"/>
              </w:rPr>
              <w:t>It has strengthened relationships within the staff teams.</w:t>
            </w:r>
          </w:p>
          <w:p w:rsidR="00366ED9" w:rsidRPr="003C2F7F" w:rsidRDefault="00366ED9" w:rsidP="00366ED9">
            <w:pPr>
              <w:autoSpaceDE w:val="0"/>
              <w:autoSpaceDN w:val="0"/>
              <w:adjustRightInd w:val="0"/>
              <w:rPr>
                <w:rFonts w:ascii="Arial" w:hAnsi="Arial" w:cs="Arial"/>
              </w:rPr>
            </w:pPr>
            <w:r w:rsidRPr="003C2F7F">
              <w:rPr>
                <w:rFonts w:ascii="Arial" w:hAnsi="Arial" w:cs="Arial"/>
              </w:rPr>
              <w:t>Flexible working has worked well.</w:t>
            </w:r>
          </w:p>
          <w:p w:rsidR="00366ED9" w:rsidRPr="003C2F7F" w:rsidRDefault="00366ED9" w:rsidP="00366ED9">
            <w:pPr>
              <w:autoSpaceDE w:val="0"/>
              <w:autoSpaceDN w:val="0"/>
              <w:adjustRightInd w:val="0"/>
              <w:rPr>
                <w:rFonts w:ascii="Arial" w:hAnsi="Arial" w:cs="Arial"/>
              </w:rPr>
            </w:pPr>
            <w:r w:rsidRPr="003C2F7F">
              <w:rPr>
                <w:rFonts w:ascii="Arial" w:hAnsi="Arial" w:cs="Arial"/>
              </w:rPr>
              <w:t>Staff have also volunteered to carry out some additional duties so morale is good.</w:t>
            </w:r>
          </w:p>
          <w:p w:rsidR="00366ED9" w:rsidRPr="003C2F7F" w:rsidRDefault="00366ED9" w:rsidP="00366ED9">
            <w:pPr>
              <w:autoSpaceDE w:val="0"/>
              <w:autoSpaceDN w:val="0"/>
              <w:adjustRightInd w:val="0"/>
              <w:rPr>
                <w:rFonts w:ascii="Arial" w:hAnsi="Arial" w:cs="Arial"/>
              </w:rPr>
            </w:pPr>
            <w:r w:rsidRPr="003C2F7F">
              <w:rPr>
                <w:rFonts w:ascii="Arial" w:hAnsi="Arial" w:cs="Arial"/>
              </w:rPr>
              <w:t>There has been positive feedback from partner agencies especially supporting some of our more</w:t>
            </w:r>
            <w:r w:rsidR="00BF1F93">
              <w:rPr>
                <w:rFonts w:ascii="Arial" w:hAnsi="Arial" w:cs="Arial"/>
              </w:rPr>
              <w:t xml:space="preserve"> </w:t>
            </w:r>
            <w:r w:rsidRPr="003C2F7F">
              <w:rPr>
                <w:rFonts w:ascii="Arial" w:hAnsi="Arial" w:cs="Arial"/>
              </w:rPr>
              <w:t>vulnerable families.</w:t>
            </w:r>
          </w:p>
          <w:p w:rsidR="00366ED9" w:rsidRPr="003C2F7F" w:rsidRDefault="00366ED9" w:rsidP="00366ED9">
            <w:pPr>
              <w:autoSpaceDE w:val="0"/>
              <w:autoSpaceDN w:val="0"/>
              <w:adjustRightInd w:val="0"/>
              <w:rPr>
                <w:rFonts w:ascii="Arial" w:hAnsi="Arial" w:cs="Arial"/>
              </w:rPr>
            </w:pPr>
            <w:r w:rsidRPr="003C2F7F">
              <w:rPr>
                <w:rFonts w:ascii="Arial" w:hAnsi="Arial" w:cs="Arial"/>
              </w:rPr>
              <w:t xml:space="preserve">Parents have been given verbal feedback on a daily basis. Thanking us for keeping their children safe and grateful for the support to accommodate them. </w:t>
            </w:r>
          </w:p>
          <w:p w:rsidR="003C3245" w:rsidRPr="003C3245" w:rsidRDefault="00366ED9" w:rsidP="003C3245">
            <w:pPr>
              <w:autoSpaceDE w:val="0"/>
              <w:autoSpaceDN w:val="0"/>
              <w:adjustRightInd w:val="0"/>
              <w:rPr>
                <w:rFonts w:ascii="Arial" w:hAnsi="Arial" w:cs="Arial"/>
              </w:rPr>
            </w:pPr>
            <w:r w:rsidRPr="003C2F7F">
              <w:rPr>
                <w:rFonts w:ascii="Arial" w:hAnsi="Arial" w:cs="Arial"/>
              </w:rPr>
              <w:t>Parents have welcomed the opening during public holidays</w:t>
            </w:r>
            <w:r w:rsidR="003C3245">
              <w:rPr>
                <w:rFonts w:ascii="Arial" w:hAnsi="Arial" w:cs="Arial"/>
              </w:rPr>
              <w:t>.</w:t>
            </w:r>
          </w:p>
          <w:p w:rsidR="00F22FA5" w:rsidRPr="00F22FA5" w:rsidRDefault="00F22FA5" w:rsidP="005A3050">
            <w:pPr>
              <w:rPr>
                <w:rFonts w:ascii="Arial" w:hAnsi="Arial" w:cs="Arial"/>
                <w:sz w:val="24"/>
                <w:szCs w:val="24"/>
              </w:rPr>
            </w:pPr>
          </w:p>
        </w:tc>
      </w:tr>
    </w:tbl>
    <w:p w:rsidR="00EE50DC" w:rsidRPr="005B163A" w:rsidRDefault="00EE50DC" w:rsidP="00F22FA5">
      <w:pPr>
        <w:rPr>
          <w:rFonts w:ascii="Arial" w:hAnsi="Arial" w:cs="Arial"/>
          <w:sz w:val="24"/>
          <w:szCs w:val="24"/>
        </w:rPr>
        <w:sectPr w:rsidR="00EE50DC" w:rsidRPr="005B163A" w:rsidSect="005A3050">
          <w:pgSz w:w="11906" w:h="16838"/>
          <w:pgMar w:top="720" w:right="720" w:bottom="720" w:left="720" w:header="708" w:footer="708" w:gutter="0"/>
          <w:cols w:space="708"/>
          <w:docGrid w:linePitch="360"/>
        </w:sectPr>
      </w:pPr>
    </w:p>
    <w:p w:rsidR="00EE50DC" w:rsidRDefault="003C3245" w:rsidP="00F22FA5">
      <w:pPr>
        <w:rPr>
          <w:rFonts w:ascii="Arial" w:hAnsi="Arial" w:cs="Arial"/>
          <w:b/>
          <w:sz w:val="24"/>
          <w:szCs w:val="24"/>
          <w:u w:val="single"/>
        </w:rPr>
      </w:pPr>
      <w:r>
        <w:rPr>
          <w:rFonts w:ascii="Arial" w:hAnsi="Arial" w:cs="Arial"/>
          <w:b/>
          <w:sz w:val="24"/>
          <w:szCs w:val="24"/>
          <w:u w:val="single"/>
        </w:rPr>
        <w:t>Autumn term recovery plan</w:t>
      </w:r>
    </w:p>
    <w:p w:rsidR="00CF4896" w:rsidRDefault="00CF4896" w:rsidP="00F22FA5">
      <w:pPr>
        <w:rPr>
          <w:rFonts w:ascii="Arial" w:hAnsi="Arial" w:cs="Arial"/>
          <w:b/>
          <w:sz w:val="24"/>
          <w:szCs w:val="24"/>
          <w:u w:val="single"/>
        </w:rPr>
      </w:pPr>
      <w:r>
        <w:rPr>
          <w:rFonts w:ascii="Arial" w:hAnsi="Arial" w:cs="Arial"/>
          <w:b/>
          <w:sz w:val="24"/>
          <w:szCs w:val="24"/>
          <w:u w:val="single"/>
        </w:rPr>
        <w:t>PRIORITY 1:</w:t>
      </w:r>
    </w:p>
    <w:tbl>
      <w:tblPr>
        <w:tblStyle w:val="TableGrid"/>
        <w:tblW w:w="0" w:type="auto"/>
        <w:tblLayout w:type="fixed"/>
        <w:tblLook w:val="04A0" w:firstRow="1" w:lastRow="0" w:firstColumn="1" w:lastColumn="0" w:noHBand="0" w:noVBand="1"/>
      </w:tblPr>
      <w:tblGrid>
        <w:gridCol w:w="5524"/>
        <w:gridCol w:w="425"/>
        <w:gridCol w:w="483"/>
        <w:gridCol w:w="509"/>
        <w:gridCol w:w="1843"/>
        <w:gridCol w:w="1559"/>
        <w:gridCol w:w="2268"/>
        <w:gridCol w:w="2777"/>
      </w:tblGrid>
      <w:tr w:rsidR="00CF4896" w:rsidTr="00CF4896">
        <w:tc>
          <w:tcPr>
            <w:tcW w:w="5524" w:type="dxa"/>
            <w:shd w:val="clear" w:color="auto" w:fill="D9D9D9" w:themeFill="background1" w:themeFillShade="D9"/>
          </w:tcPr>
          <w:p w:rsidR="00CF4896" w:rsidRDefault="00CF4896" w:rsidP="00CF4896">
            <w:pPr>
              <w:jc w:val="center"/>
              <w:rPr>
                <w:rFonts w:ascii="Arial" w:hAnsi="Arial" w:cs="Arial"/>
                <w:b/>
                <w:sz w:val="24"/>
                <w:szCs w:val="24"/>
                <w:u w:val="single"/>
              </w:rPr>
            </w:pPr>
            <w:r>
              <w:rPr>
                <w:rFonts w:ascii="Arial" w:hAnsi="Arial" w:cs="Arial"/>
                <w:b/>
                <w:sz w:val="24"/>
                <w:szCs w:val="24"/>
                <w:u w:val="single"/>
              </w:rPr>
              <w:t>Tasks / action</w:t>
            </w:r>
          </w:p>
        </w:tc>
        <w:tc>
          <w:tcPr>
            <w:tcW w:w="1417" w:type="dxa"/>
            <w:gridSpan w:val="3"/>
            <w:shd w:val="clear" w:color="auto" w:fill="D9D9D9" w:themeFill="background1" w:themeFillShade="D9"/>
          </w:tcPr>
          <w:p w:rsidR="00CF4896" w:rsidRDefault="00CF4896" w:rsidP="00CF4896">
            <w:pPr>
              <w:jc w:val="center"/>
              <w:rPr>
                <w:rFonts w:ascii="Arial" w:hAnsi="Arial" w:cs="Arial"/>
                <w:b/>
                <w:sz w:val="24"/>
                <w:szCs w:val="24"/>
                <w:u w:val="single"/>
              </w:rPr>
            </w:pPr>
            <w:r>
              <w:rPr>
                <w:rFonts w:ascii="Arial" w:hAnsi="Arial" w:cs="Arial"/>
                <w:b/>
                <w:sz w:val="24"/>
                <w:szCs w:val="24"/>
                <w:u w:val="single"/>
              </w:rPr>
              <w:t>RAG of progress</w:t>
            </w:r>
          </w:p>
        </w:tc>
        <w:tc>
          <w:tcPr>
            <w:tcW w:w="1843" w:type="dxa"/>
            <w:shd w:val="clear" w:color="auto" w:fill="D9D9D9" w:themeFill="background1" w:themeFillShade="D9"/>
          </w:tcPr>
          <w:p w:rsidR="00CF4896" w:rsidRDefault="00CF4896" w:rsidP="00CF4896">
            <w:pPr>
              <w:jc w:val="center"/>
              <w:rPr>
                <w:rFonts w:ascii="Arial" w:hAnsi="Arial" w:cs="Arial"/>
                <w:b/>
                <w:sz w:val="24"/>
                <w:szCs w:val="24"/>
                <w:u w:val="single"/>
              </w:rPr>
            </w:pPr>
            <w:r>
              <w:rPr>
                <w:rFonts w:ascii="Arial" w:hAnsi="Arial" w:cs="Arial"/>
                <w:b/>
                <w:sz w:val="24"/>
                <w:szCs w:val="24"/>
                <w:u w:val="single"/>
              </w:rPr>
              <w:t>Who is responsible?</w:t>
            </w:r>
          </w:p>
        </w:tc>
        <w:tc>
          <w:tcPr>
            <w:tcW w:w="1559" w:type="dxa"/>
            <w:shd w:val="clear" w:color="auto" w:fill="D9D9D9" w:themeFill="background1" w:themeFillShade="D9"/>
          </w:tcPr>
          <w:p w:rsidR="00CF4896" w:rsidRDefault="00CF4896" w:rsidP="00CF4896">
            <w:pPr>
              <w:jc w:val="center"/>
              <w:rPr>
                <w:rFonts w:ascii="Arial" w:hAnsi="Arial" w:cs="Arial"/>
                <w:b/>
                <w:sz w:val="24"/>
                <w:szCs w:val="24"/>
                <w:u w:val="single"/>
              </w:rPr>
            </w:pPr>
            <w:r>
              <w:rPr>
                <w:rFonts w:ascii="Arial" w:hAnsi="Arial" w:cs="Arial"/>
                <w:b/>
                <w:sz w:val="24"/>
                <w:szCs w:val="24"/>
                <w:u w:val="single"/>
              </w:rPr>
              <w:t>Timescales</w:t>
            </w:r>
          </w:p>
        </w:tc>
        <w:tc>
          <w:tcPr>
            <w:tcW w:w="2268" w:type="dxa"/>
            <w:shd w:val="clear" w:color="auto" w:fill="D9D9D9" w:themeFill="background1" w:themeFillShade="D9"/>
          </w:tcPr>
          <w:p w:rsidR="00CF4896" w:rsidRDefault="00CF4896" w:rsidP="00CF4896">
            <w:pPr>
              <w:jc w:val="center"/>
              <w:rPr>
                <w:rFonts w:ascii="Arial" w:hAnsi="Arial" w:cs="Arial"/>
                <w:b/>
                <w:sz w:val="24"/>
                <w:szCs w:val="24"/>
                <w:u w:val="single"/>
              </w:rPr>
            </w:pPr>
            <w:r>
              <w:rPr>
                <w:rFonts w:ascii="Arial" w:hAnsi="Arial" w:cs="Arial"/>
                <w:b/>
                <w:sz w:val="24"/>
                <w:szCs w:val="24"/>
                <w:u w:val="single"/>
              </w:rPr>
              <w:t>Partners / LA Links</w:t>
            </w:r>
          </w:p>
        </w:tc>
        <w:tc>
          <w:tcPr>
            <w:tcW w:w="2777" w:type="dxa"/>
            <w:shd w:val="clear" w:color="auto" w:fill="D9D9D9" w:themeFill="background1" w:themeFillShade="D9"/>
          </w:tcPr>
          <w:p w:rsidR="00CF4896" w:rsidRDefault="00CF4896" w:rsidP="00CF4896">
            <w:pPr>
              <w:jc w:val="center"/>
              <w:rPr>
                <w:rFonts w:ascii="Arial" w:hAnsi="Arial" w:cs="Arial"/>
                <w:b/>
                <w:sz w:val="24"/>
                <w:szCs w:val="24"/>
                <w:u w:val="single"/>
              </w:rPr>
            </w:pPr>
            <w:r>
              <w:rPr>
                <w:rFonts w:ascii="Arial" w:hAnsi="Arial" w:cs="Arial"/>
                <w:b/>
                <w:sz w:val="24"/>
                <w:szCs w:val="24"/>
                <w:u w:val="single"/>
              </w:rPr>
              <w:t>Resources / CLPL</w:t>
            </w:r>
          </w:p>
        </w:tc>
      </w:tr>
      <w:tr w:rsidR="00CF4896" w:rsidTr="00CF4896">
        <w:trPr>
          <w:trHeight w:val="240"/>
        </w:trPr>
        <w:tc>
          <w:tcPr>
            <w:tcW w:w="5524" w:type="dxa"/>
            <w:vMerge w:val="restart"/>
          </w:tcPr>
          <w:p w:rsidR="00CF4896" w:rsidRDefault="00CF4896" w:rsidP="00F22FA5">
            <w:pPr>
              <w:rPr>
                <w:rFonts w:ascii="Arial" w:hAnsi="Arial" w:cs="Arial"/>
                <w:b/>
                <w:sz w:val="24"/>
                <w:szCs w:val="24"/>
                <w:u w:val="single"/>
              </w:rPr>
            </w:pPr>
          </w:p>
        </w:tc>
        <w:tc>
          <w:tcPr>
            <w:tcW w:w="425" w:type="dxa"/>
          </w:tcPr>
          <w:p w:rsidR="00CF4896" w:rsidRDefault="00CF4896" w:rsidP="00F22FA5">
            <w:pPr>
              <w:rPr>
                <w:rFonts w:ascii="Arial" w:hAnsi="Arial" w:cs="Arial"/>
                <w:b/>
                <w:sz w:val="24"/>
                <w:szCs w:val="24"/>
                <w:u w:val="single"/>
              </w:rPr>
            </w:pPr>
            <w:r>
              <w:rPr>
                <w:rFonts w:ascii="Arial" w:hAnsi="Arial" w:cs="Arial"/>
                <w:b/>
                <w:sz w:val="24"/>
                <w:szCs w:val="24"/>
                <w:u w:val="single"/>
              </w:rPr>
              <w:t>S</w:t>
            </w:r>
          </w:p>
        </w:tc>
        <w:tc>
          <w:tcPr>
            <w:tcW w:w="483" w:type="dxa"/>
          </w:tcPr>
          <w:p w:rsidR="00CF4896" w:rsidRDefault="00CF4896" w:rsidP="00F22FA5">
            <w:pPr>
              <w:rPr>
                <w:rFonts w:ascii="Arial" w:hAnsi="Arial" w:cs="Arial"/>
                <w:b/>
                <w:sz w:val="24"/>
                <w:szCs w:val="24"/>
                <w:u w:val="single"/>
              </w:rPr>
            </w:pPr>
            <w:r>
              <w:rPr>
                <w:rFonts w:ascii="Arial" w:hAnsi="Arial" w:cs="Arial"/>
                <w:b/>
                <w:sz w:val="24"/>
                <w:szCs w:val="24"/>
                <w:u w:val="single"/>
              </w:rPr>
              <w:t>O</w:t>
            </w:r>
          </w:p>
        </w:tc>
        <w:tc>
          <w:tcPr>
            <w:tcW w:w="509" w:type="dxa"/>
          </w:tcPr>
          <w:p w:rsidR="00CF4896" w:rsidRDefault="00CF4896" w:rsidP="00F22FA5">
            <w:pPr>
              <w:rPr>
                <w:rFonts w:ascii="Arial" w:hAnsi="Arial" w:cs="Arial"/>
                <w:b/>
                <w:sz w:val="24"/>
                <w:szCs w:val="24"/>
                <w:u w:val="single"/>
              </w:rPr>
            </w:pPr>
            <w:r>
              <w:rPr>
                <w:rFonts w:ascii="Arial" w:hAnsi="Arial" w:cs="Arial"/>
                <w:b/>
                <w:sz w:val="24"/>
                <w:szCs w:val="24"/>
                <w:u w:val="single"/>
              </w:rPr>
              <w:t>N</w:t>
            </w:r>
          </w:p>
        </w:tc>
        <w:tc>
          <w:tcPr>
            <w:tcW w:w="1843" w:type="dxa"/>
            <w:vMerge w:val="restart"/>
          </w:tcPr>
          <w:p w:rsidR="00CF4896" w:rsidRDefault="00CF4896" w:rsidP="00F22FA5">
            <w:pPr>
              <w:rPr>
                <w:rFonts w:ascii="Arial" w:hAnsi="Arial" w:cs="Arial"/>
                <w:b/>
                <w:sz w:val="24"/>
                <w:szCs w:val="24"/>
                <w:u w:val="single"/>
              </w:rPr>
            </w:pPr>
          </w:p>
        </w:tc>
        <w:tc>
          <w:tcPr>
            <w:tcW w:w="1559" w:type="dxa"/>
            <w:vMerge w:val="restart"/>
          </w:tcPr>
          <w:p w:rsidR="00CF4896" w:rsidRDefault="00CF4896" w:rsidP="00F22FA5">
            <w:pPr>
              <w:rPr>
                <w:rFonts w:ascii="Arial" w:hAnsi="Arial" w:cs="Arial"/>
                <w:b/>
                <w:sz w:val="24"/>
                <w:szCs w:val="24"/>
                <w:u w:val="single"/>
              </w:rPr>
            </w:pPr>
          </w:p>
        </w:tc>
        <w:tc>
          <w:tcPr>
            <w:tcW w:w="2268" w:type="dxa"/>
            <w:vMerge w:val="restart"/>
          </w:tcPr>
          <w:p w:rsidR="00CF4896" w:rsidRDefault="00CF4896" w:rsidP="00F22FA5">
            <w:pPr>
              <w:rPr>
                <w:rFonts w:ascii="Arial" w:hAnsi="Arial" w:cs="Arial"/>
                <w:b/>
                <w:sz w:val="24"/>
                <w:szCs w:val="24"/>
                <w:u w:val="single"/>
              </w:rPr>
            </w:pPr>
          </w:p>
        </w:tc>
        <w:tc>
          <w:tcPr>
            <w:tcW w:w="2777" w:type="dxa"/>
            <w:vMerge w:val="restart"/>
          </w:tcPr>
          <w:p w:rsidR="00CF4896" w:rsidRDefault="00CF4896" w:rsidP="00F22FA5">
            <w:pPr>
              <w:rPr>
                <w:rFonts w:ascii="Arial" w:hAnsi="Arial" w:cs="Arial"/>
                <w:b/>
                <w:sz w:val="24"/>
                <w:szCs w:val="24"/>
                <w:u w:val="single"/>
              </w:rPr>
            </w:pPr>
          </w:p>
        </w:tc>
      </w:tr>
      <w:tr w:rsidR="00CF4896" w:rsidTr="00CF4896">
        <w:trPr>
          <w:trHeight w:val="593"/>
        </w:trPr>
        <w:tc>
          <w:tcPr>
            <w:tcW w:w="5524" w:type="dxa"/>
            <w:vMerge/>
          </w:tcPr>
          <w:p w:rsidR="00CF4896" w:rsidRDefault="00CF4896" w:rsidP="00F22FA5">
            <w:pPr>
              <w:rPr>
                <w:rFonts w:ascii="Arial" w:hAnsi="Arial" w:cs="Arial"/>
                <w:b/>
                <w:sz w:val="24"/>
                <w:szCs w:val="24"/>
                <w:u w:val="single"/>
              </w:rPr>
            </w:pPr>
          </w:p>
        </w:tc>
        <w:tc>
          <w:tcPr>
            <w:tcW w:w="425" w:type="dxa"/>
          </w:tcPr>
          <w:p w:rsidR="00CF4896" w:rsidRDefault="00CF4896" w:rsidP="00F22FA5">
            <w:pPr>
              <w:rPr>
                <w:rFonts w:ascii="Arial" w:hAnsi="Arial" w:cs="Arial"/>
                <w:b/>
                <w:sz w:val="24"/>
                <w:szCs w:val="24"/>
                <w:u w:val="single"/>
              </w:rPr>
            </w:pPr>
          </w:p>
          <w:p w:rsidR="00CF4896" w:rsidRDefault="00CF4896" w:rsidP="00F22FA5">
            <w:pPr>
              <w:rPr>
                <w:rFonts w:ascii="Arial" w:hAnsi="Arial" w:cs="Arial"/>
                <w:b/>
                <w:sz w:val="24"/>
                <w:szCs w:val="24"/>
                <w:u w:val="single"/>
              </w:rPr>
            </w:pPr>
          </w:p>
        </w:tc>
        <w:tc>
          <w:tcPr>
            <w:tcW w:w="483" w:type="dxa"/>
          </w:tcPr>
          <w:p w:rsidR="00CF4896" w:rsidRDefault="00CF4896" w:rsidP="00F22FA5">
            <w:pPr>
              <w:rPr>
                <w:rFonts w:ascii="Arial" w:hAnsi="Arial" w:cs="Arial"/>
                <w:b/>
                <w:sz w:val="24"/>
                <w:szCs w:val="24"/>
                <w:u w:val="single"/>
              </w:rPr>
            </w:pPr>
          </w:p>
        </w:tc>
        <w:tc>
          <w:tcPr>
            <w:tcW w:w="509" w:type="dxa"/>
          </w:tcPr>
          <w:p w:rsidR="00CF4896" w:rsidRDefault="00CF4896" w:rsidP="00F22FA5">
            <w:pPr>
              <w:rPr>
                <w:rFonts w:ascii="Arial" w:hAnsi="Arial" w:cs="Arial"/>
                <w:b/>
                <w:sz w:val="24"/>
                <w:szCs w:val="24"/>
                <w:u w:val="single"/>
              </w:rPr>
            </w:pPr>
          </w:p>
        </w:tc>
        <w:tc>
          <w:tcPr>
            <w:tcW w:w="1843" w:type="dxa"/>
            <w:vMerge/>
          </w:tcPr>
          <w:p w:rsidR="00CF4896" w:rsidRDefault="00CF4896" w:rsidP="00F22FA5">
            <w:pPr>
              <w:rPr>
                <w:rFonts w:ascii="Arial" w:hAnsi="Arial" w:cs="Arial"/>
                <w:b/>
                <w:sz w:val="24"/>
                <w:szCs w:val="24"/>
                <w:u w:val="single"/>
              </w:rPr>
            </w:pPr>
          </w:p>
        </w:tc>
        <w:tc>
          <w:tcPr>
            <w:tcW w:w="1559" w:type="dxa"/>
            <w:vMerge/>
          </w:tcPr>
          <w:p w:rsidR="00CF4896" w:rsidRDefault="00CF4896" w:rsidP="00F22FA5">
            <w:pPr>
              <w:rPr>
                <w:rFonts w:ascii="Arial" w:hAnsi="Arial" w:cs="Arial"/>
                <w:b/>
                <w:sz w:val="24"/>
                <w:szCs w:val="24"/>
                <w:u w:val="single"/>
              </w:rPr>
            </w:pPr>
          </w:p>
        </w:tc>
        <w:tc>
          <w:tcPr>
            <w:tcW w:w="2268" w:type="dxa"/>
            <w:vMerge/>
          </w:tcPr>
          <w:p w:rsidR="00CF4896" w:rsidRDefault="00CF4896" w:rsidP="00F22FA5">
            <w:pPr>
              <w:rPr>
                <w:rFonts w:ascii="Arial" w:hAnsi="Arial" w:cs="Arial"/>
                <w:b/>
                <w:sz w:val="24"/>
                <w:szCs w:val="24"/>
                <w:u w:val="single"/>
              </w:rPr>
            </w:pPr>
          </w:p>
        </w:tc>
        <w:tc>
          <w:tcPr>
            <w:tcW w:w="2777" w:type="dxa"/>
            <w:vMerge/>
          </w:tcPr>
          <w:p w:rsidR="00CF4896" w:rsidRDefault="00CF4896" w:rsidP="00F22FA5">
            <w:pPr>
              <w:rPr>
                <w:rFonts w:ascii="Arial" w:hAnsi="Arial" w:cs="Arial"/>
                <w:b/>
                <w:sz w:val="24"/>
                <w:szCs w:val="24"/>
                <w:u w:val="single"/>
              </w:rPr>
            </w:pPr>
          </w:p>
        </w:tc>
      </w:tr>
      <w:tr w:rsidR="00CF4896" w:rsidTr="00CF4896">
        <w:tc>
          <w:tcPr>
            <w:tcW w:w="5524" w:type="dxa"/>
          </w:tcPr>
          <w:p w:rsidR="00EF4C1E" w:rsidRDefault="0015093D" w:rsidP="00F22FA5">
            <w:pPr>
              <w:rPr>
                <w:rFonts w:ascii="Arial" w:hAnsi="Arial" w:cs="Arial"/>
                <w:sz w:val="20"/>
                <w:szCs w:val="20"/>
              </w:rPr>
            </w:pPr>
            <w:r w:rsidRPr="00EF4C1E">
              <w:rPr>
                <w:rFonts w:ascii="Arial" w:hAnsi="Arial" w:cs="Arial"/>
                <w:b/>
                <w:sz w:val="20"/>
                <w:szCs w:val="20"/>
              </w:rPr>
              <w:t>Heal</w:t>
            </w:r>
            <w:r w:rsidR="00EF4C1E" w:rsidRPr="00EF4C1E">
              <w:rPr>
                <w:rFonts w:ascii="Arial" w:hAnsi="Arial" w:cs="Arial"/>
                <w:b/>
                <w:sz w:val="20"/>
                <w:szCs w:val="20"/>
              </w:rPr>
              <w:t>th &amp; Wellbeing</w:t>
            </w:r>
            <w:r w:rsidR="00EF4C1E">
              <w:rPr>
                <w:rFonts w:ascii="Arial" w:hAnsi="Arial" w:cs="Arial"/>
                <w:sz w:val="20"/>
                <w:szCs w:val="20"/>
              </w:rPr>
              <w:t>-</w:t>
            </w:r>
          </w:p>
          <w:p w:rsidR="00CF4896" w:rsidRPr="00BB1556" w:rsidRDefault="0051504A" w:rsidP="00F22FA5">
            <w:pPr>
              <w:rPr>
                <w:rFonts w:ascii="Arial" w:hAnsi="Arial" w:cs="Arial"/>
              </w:rPr>
            </w:pPr>
            <w:r w:rsidRPr="00BB1556">
              <w:rPr>
                <w:rFonts w:ascii="Arial" w:hAnsi="Arial" w:cs="Arial"/>
              </w:rPr>
              <w:t xml:space="preserve">Priority will be </w:t>
            </w:r>
            <w:r w:rsidR="005B163A" w:rsidRPr="00BB1556">
              <w:rPr>
                <w:rFonts w:ascii="Arial" w:hAnsi="Arial" w:cs="Arial"/>
              </w:rPr>
              <w:t>Nurture &amp; Wellbeing</w:t>
            </w:r>
          </w:p>
          <w:p w:rsidR="0051504A" w:rsidRPr="00BB1556" w:rsidRDefault="00EF4C1E" w:rsidP="00F22FA5">
            <w:pPr>
              <w:rPr>
                <w:rFonts w:ascii="Arial" w:hAnsi="Arial" w:cs="Arial"/>
              </w:rPr>
            </w:pPr>
            <w:r w:rsidRPr="00BB1556">
              <w:rPr>
                <w:rFonts w:ascii="Arial" w:hAnsi="Arial" w:cs="Arial"/>
              </w:rPr>
              <w:t>Keyworkers will u</w:t>
            </w:r>
            <w:r w:rsidR="0051504A" w:rsidRPr="00BB1556">
              <w:rPr>
                <w:rFonts w:ascii="Arial" w:hAnsi="Arial" w:cs="Arial"/>
              </w:rPr>
              <w:t>s</w:t>
            </w:r>
            <w:r w:rsidRPr="00BB1556">
              <w:rPr>
                <w:rFonts w:ascii="Arial" w:hAnsi="Arial" w:cs="Arial"/>
              </w:rPr>
              <w:t>e</w:t>
            </w:r>
            <w:r w:rsidR="0051504A" w:rsidRPr="00BB1556">
              <w:rPr>
                <w:rFonts w:ascii="Arial" w:hAnsi="Arial" w:cs="Arial"/>
              </w:rPr>
              <w:t xml:space="preserve"> emotion check-in’s for children.</w:t>
            </w:r>
          </w:p>
          <w:p w:rsidR="00291FC1" w:rsidRPr="00BB1556" w:rsidRDefault="00291FC1" w:rsidP="00F22FA5">
            <w:pPr>
              <w:rPr>
                <w:rFonts w:ascii="Arial" w:hAnsi="Arial" w:cs="Arial"/>
              </w:rPr>
            </w:pPr>
            <w:r w:rsidRPr="00BB1556">
              <w:rPr>
                <w:rFonts w:ascii="Arial" w:hAnsi="Arial" w:cs="Arial"/>
              </w:rPr>
              <w:t>The emphasis will be creating a calm environment</w:t>
            </w:r>
            <w:r w:rsidR="00EF4C1E" w:rsidRPr="00BB1556">
              <w:rPr>
                <w:rFonts w:ascii="Arial" w:hAnsi="Arial" w:cs="Arial"/>
              </w:rPr>
              <w:t xml:space="preserve"> and avoid it being over stimulating.</w:t>
            </w:r>
            <w:r w:rsidR="00AD63C9" w:rsidRPr="00BB1556">
              <w:rPr>
                <w:rFonts w:ascii="Arial" w:hAnsi="Arial" w:cs="Arial"/>
              </w:rPr>
              <w:t xml:space="preserve"> Creating soft cosy areas. Using soft music ,mindfulness activities ,simple yoga and relaxation activates</w:t>
            </w:r>
          </w:p>
          <w:p w:rsidR="00AD63C9" w:rsidRDefault="00AD63C9" w:rsidP="00F22FA5">
            <w:pPr>
              <w:rPr>
                <w:rFonts w:ascii="Arial" w:hAnsi="Arial" w:cs="Arial"/>
                <w:sz w:val="20"/>
                <w:szCs w:val="20"/>
              </w:rPr>
            </w:pPr>
          </w:p>
          <w:p w:rsidR="005B163A" w:rsidRPr="005B163A" w:rsidRDefault="005B163A" w:rsidP="00F22FA5">
            <w:pPr>
              <w:rPr>
                <w:rFonts w:ascii="Arial" w:hAnsi="Arial" w:cs="Arial"/>
                <w:sz w:val="20"/>
                <w:szCs w:val="20"/>
              </w:rPr>
            </w:pPr>
          </w:p>
        </w:tc>
        <w:tc>
          <w:tcPr>
            <w:tcW w:w="425" w:type="dxa"/>
          </w:tcPr>
          <w:p w:rsidR="00CF4896" w:rsidRDefault="00CF4896" w:rsidP="00F22FA5">
            <w:pPr>
              <w:rPr>
                <w:rFonts w:ascii="Arial" w:hAnsi="Arial" w:cs="Arial"/>
                <w:b/>
                <w:sz w:val="24"/>
                <w:szCs w:val="24"/>
                <w:u w:val="single"/>
              </w:rPr>
            </w:pPr>
          </w:p>
          <w:p w:rsidR="00CF4896" w:rsidRDefault="00CF4896" w:rsidP="00F22FA5">
            <w:pPr>
              <w:rPr>
                <w:rFonts w:ascii="Arial" w:hAnsi="Arial" w:cs="Arial"/>
                <w:b/>
                <w:sz w:val="24"/>
                <w:szCs w:val="24"/>
                <w:u w:val="single"/>
              </w:rPr>
            </w:pPr>
          </w:p>
          <w:p w:rsidR="00CF4896" w:rsidRDefault="00CF4896" w:rsidP="00F22FA5">
            <w:pPr>
              <w:rPr>
                <w:rFonts w:ascii="Arial" w:hAnsi="Arial" w:cs="Arial"/>
                <w:b/>
                <w:sz w:val="24"/>
                <w:szCs w:val="24"/>
                <w:u w:val="single"/>
              </w:rPr>
            </w:pPr>
          </w:p>
        </w:tc>
        <w:tc>
          <w:tcPr>
            <w:tcW w:w="483" w:type="dxa"/>
          </w:tcPr>
          <w:p w:rsidR="00CF4896" w:rsidRDefault="00CF4896">
            <w:pPr>
              <w:rPr>
                <w:rFonts w:ascii="Arial" w:hAnsi="Arial" w:cs="Arial"/>
                <w:b/>
                <w:sz w:val="24"/>
                <w:szCs w:val="24"/>
                <w:u w:val="single"/>
              </w:rPr>
            </w:pPr>
          </w:p>
          <w:p w:rsidR="00CF4896" w:rsidRDefault="00CF4896" w:rsidP="00F22FA5">
            <w:pPr>
              <w:rPr>
                <w:rFonts w:ascii="Arial" w:hAnsi="Arial" w:cs="Arial"/>
                <w:b/>
                <w:sz w:val="24"/>
                <w:szCs w:val="24"/>
                <w:u w:val="single"/>
              </w:rPr>
            </w:pPr>
          </w:p>
        </w:tc>
        <w:tc>
          <w:tcPr>
            <w:tcW w:w="509" w:type="dxa"/>
          </w:tcPr>
          <w:p w:rsidR="00CF4896" w:rsidRDefault="00CF4896">
            <w:pPr>
              <w:rPr>
                <w:rFonts w:ascii="Arial" w:hAnsi="Arial" w:cs="Arial"/>
                <w:b/>
                <w:sz w:val="24"/>
                <w:szCs w:val="24"/>
                <w:u w:val="single"/>
              </w:rPr>
            </w:pPr>
          </w:p>
          <w:p w:rsidR="00CF4896" w:rsidRDefault="00CF4896" w:rsidP="00F22FA5">
            <w:pPr>
              <w:rPr>
                <w:rFonts w:ascii="Arial" w:hAnsi="Arial" w:cs="Arial"/>
                <w:b/>
                <w:sz w:val="24"/>
                <w:szCs w:val="24"/>
                <w:u w:val="single"/>
              </w:rPr>
            </w:pPr>
          </w:p>
        </w:tc>
        <w:tc>
          <w:tcPr>
            <w:tcW w:w="1843" w:type="dxa"/>
          </w:tcPr>
          <w:p w:rsidR="00CF4896" w:rsidRPr="00BB1556" w:rsidRDefault="00366ED9" w:rsidP="00F22FA5">
            <w:pPr>
              <w:rPr>
                <w:rFonts w:ascii="Arial" w:hAnsi="Arial" w:cs="Arial"/>
              </w:rPr>
            </w:pPr>
            <w:r w:rsidRPr="00BB1556">
              <w:rPr>
                <w:rFonts w:ascii="Arial" w:hAnsi="Arial" w:cs="Arial"/>
              </w:rPr>
              <w:t>Staff</w:t>
            </w:r>
          </w:p>
          <w:p w:rsidR="00EF4C1E" w:rsidRPr="005B163A" w:rsidRDefault="00EF4C1E" w:rsidP="00F22FA5">
            <w:pPr>
              <w:rPr>
                <w:rFonts w:ascii="Arial" w:hAnsi="Arial" w:cs="Arial"/>
                <w:sz w:val="20"/>
                <w:szCs w:val="20"/>
              </w:rPr>
            </w:pPr>
            <w:r w:rsidRPr="00BB1556">
              <w:rPr>
                <w:rFonts w:ascii="Arial" w:hAnsi="Arial" w:cs="Arial"/>
              </w:rPr>
              <w:t>SMT</w:t>
            </w:r>
          </w:p>
        </w:tc>
        <w:tc>
          <w:tcPr>
            <w:tcW w:w="1559" w:type="dxa"/>
          </w:tcPr>
          <w:p w:rsidR="00CF4896" w:rsidRPr="00BB1556" w:rsidRDefault="00AD63C9" w:rsidP="00F22FA5">
            <w:pPr>
              <w:rPr>
                <w:rFonts w:ascii="Arial" w:hAnsi="Arial" w:cs="Arial"/>
              </w:rPr>
            </w:pPr>
            <w:r w:rsidRPr="00BB1556">
              <w:rPr>
                <w:rFonts w:ascii="Arial" w:hAnsi="Arial" w:cs="Arial"/>
              </w:rPr>
              <w:t>September-November</w:t>
            </w:r>
          </w:p>
        </w:tc>
        <w:tc>
          <w:tcPr>
            <w:tcW w:w="2268" w:type="dxa"/>
          </w:tcPr>
          <w:p w:rsidR="00CF4896" w:rsidRPr="00BB1556" w:rsidRDefault="00AD63C9" w:rsidP="00F22FA5">
            <w:pPr>
              <w:rPr>
                <w:rFonts w:ascii="Arial" w:hAnsi="Arial" w:cs="Arial"/>
              </w:rPr>
            </w:pPr>
            <w:r w:rsidRPr="00BB1556">
              <w:rPr>
                <w:rFonts w:ascii="Arial" w:hAnsi="Arial" w:cs="Arial"/>
              </w:rPr>
              <w:t>Education Psychologist</w:t>
            </w:r>
          </w:p>
        </w:tc>
        <w:tc>
          <w:tcPr>
            <w:tcW w:w="2777" w:type="dxa"/>
          </w:tcPr>
          <w:p w:rsidR="00CF4896" w:rsidRPr="00BB1556" w:rsidRDefault="0051504A" w:rsidP="00F22FA5">
            <w:pPr>
              <w:rPr>
                <w:rFonts w:ascii="Arial" w:hAnsi="Arial" w:cs="Arial"/>
              </w:rPr>
            </w:pPr>
            <w:r w:rsidRPr="00BB1556">
              <w:rPr>
                <w:rFonts w:ascii="Arial" w:hAnsi="Arial" w:cs="Arial"/>
              </w:rPr>
              <w:t xml:space="preserve">Using </w:t>
            </w:r>
            <w:r w:rsidR="00EF4C1E" w:rsidRPr="00BB1556">
              <w:rPr>
                <w:rFonts w:ascii="Arial" w:hAnsi="Arial" w:cs="Arial"/>
              </w:rPr>
              <w:t>existing</w:t>
            </w:r>
            <w:r w:rsidRPr="00BB1556">
              <w:rPr>
                <w:rFonts w:ascii="Arial" w:hAnsi="Arial" w:cs="Arial"/>
              </w:rPr>
              <w:t xml:space="preserve"> resources</w:t>
            </w:r>
          </w:p>
          <w:p w:rsidR="00EF4C1E" w:rsidRPr="00BB1556" w:rsidRDefault="00EF4C1E" w:rsidP="00F22FA5">
            <w:pPr>
              <w:rPr>
                <w:rFonts w:ascii="Arial" w:hAnsi="Arial" w:cs="Arial"/>
              </w:rPr>
            </w:pPr>
            <w:r w:rsidRPr="00BB1556">
              <w:rPr>
                <w:rFonts w:ascii="Arial" w:hAnsi="Arial" w:cs="Arial"/>
              </w:rPr>
              <w:t>Reviewing environment and resources</w:t>
            </w:r>
          </w:p>
          <w:p w:rsidR="00AD63C9" w:rsidRPr="00BB1556" w:rsidRDefault="00AD63C9" w:rsidP="00F22FA5">
            <w:pPr>
              <w:rPr>
                <w:rFonts w:ascii="Arial" w:hAnsi="Arial" w:cs="Arial"/>
              </w:rPr>
            </w:pPr>
            <w:r w:rsidRPr="00BB1556">
              <w:rPr>
                <w:rFonts w:ascii="Arial" w:hAnsi="Arial" w:cs="Arial"/>
              </w:rPr>
              <w:t>.</w:t>
            </w:r>
          </w:p>
        </w:tc>
      </w:tr>
      <w:tr w:rsidR="00CF4896" w:rsidTr="00CF4896">
        <w:tc>
          <w:tcPr>
            <w:tcW w:w="5524" w:type="dxa"/>
          </w:tcPr>
          <w:p w:rsidR="00AD63C9" w:rsidRDefault="00AD63C9" w:rsidP="00AD63C9">
            <w:pPr>
              <w:rPr>
                <w:rFonts w:ascii="Arial" w:hAnsi="Arial" w:cs="Arial"/>
                <w:b/>
                <w:sz w:val="20"/>
                <w:szCs w:val="20"/>
              </w:rPr>
            </w:pPr>
            <w:r w:rsidRPr="0051504A">
              <w:rPr>
                <w:rFonts w:ascii="Arial" w:hAnsi="Arial" w:cs="Arial"/>
                <w:b/>
                <w:sz w:val="20"/>
                <w:szCs w:val="20"/>
              </w:rPr>
              <w:t>Curriculum:</w:t>
            </w:r>
          </w:p>
          <w:p w:rsidR="00AD63C9" w:rsidRPr="00BB1556" w:rsidRDefault="00AD63C9" w:rsidP="00AD63C9">
            <w:pPr>
              <w:rPr>
                <w:rFonts w:ascii="Arial" w:hAnsi="Arial" w:cs="Arial"/>
              </w:rPr>
            </w:pPr>
            <w:r w:rsidRPr="00BB1556">
              <w:rPr>
                <w:rFonts w:ascii="Arial" w:hAnsi="Arial" w:cs="Arial"/>
              </w:rPr>
              <w:t>Recovery curriculum will be on wellbeing, relationships, routine with a strong emphasis on hygiene such as handwashing.</w:t>
            </w:r>
          </w:p>
          <w:p w:rsidR="0031422F" w:rsidRPr="00BB1556" w:rsidRDefault="00AD63C9" w:rsidP="00AD63C9">
            <w:pPr>
              <w:rPr>
                <w:rFonts w:ascii="Arial" w:hAnsi="Arial" w:cs="Arial"/>
              </w:rPr>
            </w:pPr>
            <w:r w:rsidRPr="00BB1556">
              <w:rPr>
                <w:rFonts w:ascii="Arial" w:hAnsi="Arial" w:cs="Arial"/>
              </w:rPr>
              <w:t xml:space="preserve">A strong focus will be </w:t>
            </w:r>
            <w:r w:rsidRPr="0035691E">
              <w:rPr>
                <w:rFonts w:ascii="Arial" w:hAnsi="Arial" w:cs="Arial"/>
              </w:rPr>
              <w:t>on play</w:t>
            </w:r>
            <w:r w:rsidRPr="00BB1556">
              <w:rPr>
                <w:rFonts w:ascii="Arial" w:hAnsi="Arial" w:cs="Arial"/>
              </w:rPr>
              <w:t>. Staff will model the skills involved in play.</w:t>
            </w:r>
          </w:p>
          <w:p w:rsidR="00AD63C9" w:rsidRPr="00BB1556" w:rsidRDefault="00AD63C9" w:rsidP="00AD63C9">
            <w:pPr>
              <w:rPr>
                <w:rFonts w:ascii="Arial" w:hAnsi="Arial" w:cs="Arial"/>
              </w:rPr>
            </w:pPr>
            <w:r w:rsidRPr="00BB1556">
              <w:rPr>
                <w:rFonts w:ascii="Arial" w:hAnsi="Arial" w:cs="Arial"/>
              </w:rPr>
              <w:t>Outdoor play will be carefully managed and maximised.</w:t>
            </w:r>
          </w:p>
          <w:p w:rsidR="0015093D" w:rsidRPr="005B163A" w:rsidRDefault="0015093D" w:rsidP="00291FC1">
            <w:pPr>
              <w:rPr>
                <w:rFonts w:ascii="Arial" w:hAnsi="Arial" w:cs="Arial"/>
                <w:sz w:val="20"/>
                <w:szCs w:val="20"/>
              </w:rPr>
            </w:pPr>
          </w:p>
        </w:tc>
        <w:tc>
          <w:tcPr>
            <w:tcW w:w="425" w:type="dxa"/>
          </w:tcPr>
          <w:p w:rsidR="00CF4896" w:rsidRDefault="00CF4896" w:rsidP="00F22FA5">
            <w:pPr>
              <w:rPr>
                <w:rFonts w:ascii="Arial" w:hAnsi="Arial" w:cs="Arial"/>
                <w:b/>
                <w:sz w:val="24"/>
                <w:szCs w:val="24"/>
                <w:u w:val="single"/>
              </w:rPr>
            </w:pPr>
          </w:p>
          <w:p w:rsidR="00CF4896" w:rsidRDefault="00CF4896" w:rsidP="00F22FA5">
            <w:pPr>
              <w:rPr>
                <w:rFonts w:ascii="Arial" w:hAnsi="Arial" w:cs="Arial"/>
                <w:b/>
                <w:sz w:val="24"/>
                <w:szCs w:val="24"/>
                <w:u w:val="single"/>
              </w:rPr>
            </w:pPr>
          </w:p>
          <w:p w:rsidR="00CF4896" w:rsidRDefault="00CF4896" w:rsidP="00F22FA5">
            <w:pPr>
              <w:rPr>
                <w:rFonts w:ascii="Arial" w:hAnsi="Arial" w:cs="Arial"/>
                <w:b/>
                <w:sz w:val="24"/>
                <w:szCs w:val="24"/>
                <w:u w:val="single"/>
              </w:rPr>
            </w:pPr>
          </w:p>
        </w:tc>
        <w:tc>
          <w:tcPr>
            <w:tcW w:w="483" w:type="dxa"/>
          </w:tcPr>
          <w:p w:rsidR="00CF4896" w:rsidRDefault="00CF4896">
            <w:pPr>
              <w:rPr>
                <w:rFonts w:ascii="Arial" w:hAnsi="Arial" w:cs="Arial"/>
                <w:b/>
                <w:sz w:val="24"/>
                <w:szCs w:val="24"/>
                <w:u w:val="single"/>
              </w:rPr>
            </w:pPr>
          </w:p>
          <w:p w:rsidR="00CF4896" w:rsidRDefault="00CF4896" w:rsidP="00F22FA5">
            <w:pPr>
              <w:rPr>
                <w:rFonts w:ascii="Arial" w:hAnsi="Arial" w:cs="Arial"/>
                <w:b/>
                <w:sz w:val="24"/>
                <w:szCs w:val="24"/>
                <w:u w:val="single"/>
              </w:rPr>
            </w:pPr>
          </w:p>
        </w:tc>
        <w:tc>
          <w:tcPr>
            <w:tcW w:w="509" w:type="dxa"/>
          </w:tcPr>
          <w:p w:rsidR="00CF4896" w:rsidRDefault="00CF4896">
            <w:pPr>
              <w:rPr>
                <w:rFonts w:ascii="Arial" w:hAnsi="Arial" w:cs="Arial"/>
                <w:b/>
                <w:sz w:val="24"/>
                <w:szCs w:val="24"/>
                <w:u w:val="single"/>
              </w:rPr>
            </w:pPr>
          </w:p>
          <w:p w:rsidR="00CF4896" w:rsidRDefault="00CF4896" w:rsidP="00F22FA5">
            <w:pPr>
              <w:rPr>
                <w:rFonts w:ascii="Arial" w:hAnsi="Arial" w:cs="Arial"/>
                <w:b/>
                <w:sz w:val="24"/>
                <w:szCs w:val="24"/>
                <w:u w:val="single"/>
              </w:rPr>
            </w:pPr>
          </w:p>
        </w:tc>
        <w:tc>
          <w:tcPr>
            <w:tcW w:w="1843" w:type="dxa"/>
          </w:tcPr>
          <w:p w:rsidR="00366ED9" w:rsidRDefault="00366ED9" w:rsidP="00366ED9">
            <w:pPr>
              <w:rPr>
                <w:rFonts w:ascii="Arial" w:hAnsi="Arial" w:cs="Arial"/>
                <w:sz w:val="20"/>
                <w:szCs w:val="20"/>
              </w:rPr>
            </w:pPr>
            <w:r w:rsidRPr="005B163A">
              <w:rPr>
                <w:rFonts w:ascii="Arial" w:hAnsi="Arial" w:cs="Arial"/>
                <w:sz w:val="20"/>
                <w:szCs w:val="20"/>
              </w:rPr>
              <w:t>SMT</w:t>
            </w:r>
          </w:p>
          <w:p w:rsidR="00AD63C9" w:rsidRPr="005B163A" w:rsidRDefault="00AD63C9" w:rsidP="00366ED9">
            <w:pPr>
              <w:rPr>
                <w:rFonts w:ascii="Arial" w:hAnsi="Arial" w:cs="Arial"/>
                <w:sz w:val="20"/>
                <w:szCs w:val="20"/>
              </w:rPr>
            </w:pPr>
            <w:r>
              <w:rPr>
                <w:rFonts w:ascii="Arial" w:hAnsi="Arial" w:cs="Arial"/>
                <w:sz w:val="20"/>
                <w:szCs w:val="20"/>
              </w:rPr>
              <w:t>Staff</w:t>
            </w:r>
          </w:p>
          <w:p w:rsidR="00366ED9" w:rsidRPr="005B163A" w:rsidRDefault="00366ED9" w:rsidP="00366ED9">
            <w:pPr>
              <w:rPr>
                <w:rFonts w:ascii="Arial" w:hAnsi="Arial" w:cs="Arial"/>
                <w:sz w:val="20"/>
                <w:szCs w:val="20"/>
              </w:rPr>
            </w:pPr>
          </w:p>
        </w:tc>
        <w:tc>
          <w:tcPr>
            <w:tcW w:w="1559" w:type="dxa"/>
          </w:tcPr>
          <w:p w:rsidR="00CF4896" w:rsidRPr="00BB1556" w:rsidRDefault="003C2F7F" w:rsidP="00F22FA5">
            <w:pPr>
              <w:rPr>
                <w:rFonts w:ascii="Arial" w:hAnsi="Arial" w:cs="Arial"/>
              </w:rPr>
            </w:pPr>
            <w:r w:rsidRPr="00BB1556">
              <w:rPr>
                <w:rFonts w:ascii="Arial" w:hAnsi="Arial" w:cs="Arial"/>
              </w:rPr>
              <w:t>September –on going</w:t>
            </w:r>
          </w:p>
        </w:tc>
        <w:tc>
          <w:tcPr>
            <w:tcW w:w="2268" w:type="dxa"/>
          </w:tcPr>
          <w:p w:rsidR="00CF4896" w:rsidRPr="00BB1556" w:rsidRDefault="00CF4896" w:rsidP="00F22FA5">
            <w:pPr>
              <w:rPr>
                <w:rFonts w:ascii="Arial" w:hAnsi="Arial" w:cs="Arial"/>
              </w:rPr>
            </w:pPr>
          </w:p>
        </w:tc>
        <w:tc>
          <w:tcPr>
            <w:tcW w:w="2777" w:type="dxa"/>
          </w:tcPr>
          <w:p w:rsidR="00CF4896" w:rsidRPr="00BB1556" w:rsidRDefault="00AD63C9" w:rsidP="00F22FA5">
            <w:pPr>
              <w:rPr>
                <w:rFonts w:ascii="Arial" w:hAnsi="Arial" w:cs="Arial"/>
              </w:rPr>
            </w:pPr>
            <w:r w:rsidRPr="00BB1556">
              <w:rPr>
                <w:rFonts w:ascii="Arial" w:hAnsi="Arial" w:cs="Arial"/>
              </w:rPr>
              <w:t>Outdoor Classroom</w:t>
            </w:r>
          </w:p>
          <w:p w:rsidR="00AD63C9" w:rsidRPr="00BB1556" w:rsidRDefault="00AD63C9" w:rsidP="00F22FA5">
            <w:pPr>
              <w:rPr>
                <w:rFonts w:ascii="Arial" w:hAnsi="Arial" w:cs="Arial"/>
                <w:b/>
                <w:u w:val="single"/>
              </w:rPr>
            </w:pPr>
          </w:p>
        </w:tc>
      </w:tr>
      <w:tr w:rsidR="00CF4896" w:rsidTr="00CF4896">
        <w:tc>
          <w:tcPr>
            <w:tcW w:w="5524" w:type="dxa"/>
          </w:tcPr>
          <w:p w:rsidR="00CF4896" w:rsidRDefault="00291FC1" w:rsidP="00F22FA5">
            <w:pPr>
              <w:rPr>
                <w:rFonts w:ascii="Arial" w:hAnsi="Arial" w:cs="Arial"/>
                <w:sz w:val="20"/>
                <w:szCs w:val="20"/>
              </w:rPr>
            </w:pPr>
            <w:r w:rsidRPr="00EF4C1E">
              <w:rPr>
                <w:rFonts w:ascii="Arial" w:hAnsi="Arial" w:cs="Arial"/>
                <w:b/>
                <w:sz w:val="20"/>
                <w:szCs w:val="20"/>
              </w:rPr>
              <w:t>Enrolment/</w:t>
            </w:r>
            <w:r w:rsidR="005B163A" w:rsidRPr="00EF4C1E">
              <w:rPr>
                <w:rFonts w:ascii="Arial" w:hAnsi="Arial" w:cs="Arial"/>
                <w:b/>
                <w:sz w:val="20"/>
                <w:szCs w:val="20"/>
              </w:rPr>
              <w:t>Transition</w:t>
            </w:r>
            <w:r>
              <w:rPr>
                <w:rFonts w:ascii="Arial" w:hAnsi="Arial" w:cs="Arial"/>
                <w:sz w:val="20"/>
                <w:szCs w:val="20"/>
              </w:rPr>
              <w:t>:</w:t>
            </w:r>
          </w:p>
          <w:p w:rsidR="00291FC1" w:rsidRPr="00BB1556" w:rsidRDefault="00291FC1" w:rsidP="00F22FA5">
            <w:pPr>
              <w:rPr>
                <w:rFonts w:ascii="Arial" w:hAnsi="Arial" w:cs="Arial"/>
              </w:rPr>
            </w:pPr>
            <w:r w:rsidRPr="00BB1556">
              <w:rPr>
                <w:rFonts w:ascii="Arial" w:hAnsi="Arial" w:cs="Arial"/>
              </w:rPr>
              <w:t>Trans</w:t>
            </w:r>
            <w:r w:rsidR="00EF4C1E" w:rsidRPr="00BB1556">
              <w:rPr>
                <w:rFonts w:ascii="Arial" w:hAnsi="Arial" w:cs="Arial"/>
              </w:rPr>
              <w:t xml:space="preserve">ition within the centre will be </w:t>
            </w:r>
            <w:r w:rsidRPr="00BB1556">
              <w:rPr>
                <w:rFonts w:ascii="Arial" w:hAnsi="Arial" w:cs="Arial"/>
              </w:rPr>
              <w:t xml:space="preserve">done </w:t>
            </w:r>
            <w:r w:rsidR="00AD63C9" w:rsidRPr="00BB1556">
              <w:rPr>
                <w:rFonts w:ascii="Arial" w:hAnsi="Arial" w:cs="Arial"/>
              </w:rPr>
              <w:t>sensitively. Children moving from rooms will have an enhanced transition.</w:t>
            </w:r>
            <w:r w:rsidRPr="00BB1556">
              <w:rPr>
                <w:rFonts w:ascii="Arial" w:hAnsi="Arial" w:cs="Arial"/>
              </w:rPr>
              <w:t xml:space="preserve"> Communication to parents will be on going to ensure transparency.</w:t>
            </w:r>
          </w:p>
          <w:p w:rsidR="00291FC1" w:rsidRPr="00BB1556" w:rsidRDefault="00291FC1" w:rsidP="00F22FA5">
            <w:pPr>
              <w:rPr>
                <w:rFonts w:ascii="Arial" w:hAnsi="Arial" w:cs="Arial"/>
              </w:rPr>
            </w:pPr>
            <w:r w:rsidRPr="00BB1556">
              <w:rPr>
                <w:rFonts w:ascii="Arial" w:hAnsi="Arial" w:cs="Arial"/>
              </w:rPr>
              <w:t xml:space="preserve">Continue transitions with local cluster schools </w:t>
            </w:r>
          </w:p>
          <w:p w:rsidR="0031422F" w:rsidRPr="005B163A" w:rsidRDefault="0031422F" w:rsidP="00F22FA5">
            <w:pPr>
              <w:rPr>
                <w:rFonts w:ascii="Arial" w:hAnsi="Arial" w:cs="Arial"/>
                <w:sz w:val="20"/>
                <w:szCs w:val="20"/>
              </w:rPr>
            </w:pPr>
          </w:p>
        </w:tc>
        <w:tc>
          <w:tcPr>
            <w:tcW w:w="425" w:type="dxa"/>
          </w:tcPr>
          <w:p w:rsidR="00CF4896" w:rsidRDefault="00CF4896" w:rsidP="00F22FA5">
            <w:pPr>
              <w:rPr>
                <w:rFonts w:ascii="Arial" w:hAnsi="Arial" w:cs="Arial"/>
                <w:b/>
                <w:sz w:val="24"/>
                <w:szCs w:val="24"/>
                <w:u w:val="single"/>
              </w:rPr>
            </w:pPr>
          </w:p>
          <w:p w:rsidR="00CF4896" w:rsidRDefault="00CF4896" w:rsidP="00F22FA5">
            <w:pPr>
              <w:rPr>
                <w:rFonts w:ascii="Arial" w:hAnsi="Arial" w:cs="Arial"/>
                <w:b/>
                <w:sz w:val="24"/>
                <w:szCs w:val="24"/>
                <w:u w:val="single"/>
              </w:rPr>
            </w:pPr>
          </w:p>
          <w:p w:rsidR="00CF4896" w:rsidRDefault="00CF4896" w:rsidP="00F22FA5">
            <w:pPr>
              <w:rPr>
                <w:rFonts w:ascii="Arial" w:hAnsi="Arial" w:cs="Arial"/>
                <w:b/>
                <w:sz w:val="24"/>
                <w:szCs w:val="24"/>
                <w:u w:val="single"/>
              </w:rPr>
            </w:pPr>
          </w:p>
        </w:tc>
        <w:tc>
          <w:tcPr>
            <w:tcW w:w="483" w:type="dxa"/>
          </w:tcPr>
          <w:p w:rsidR="00CF4896" w:rsidRDefault="00CF4896">
            <w:pPr>
              <w:rPr>
                <w:rFonts w:ascii="Arial" w:hAnsi="Arial" w:cs="Arial"/>
                <w:b/>
                <w:sz w:val="24"/>
                <w:szCs w:val="24"/>
                <w:u w:val="single"/>
              </w:rPr>
            </w:pPr>
          </w:p>
          <w:p w:rsidR="00CF4896" w:rsidRDefault="00CF4896" w:rsidP="00F22FA5">
            <w:pPr>
              <w:rPr>
                <w:rFonts w:ascii="Arial" w:hAnsi="Arial" w:cs="Arial"/>
                <w:b/>
                <w:sz w:val="24"/>
                <w:szCs w:val="24"/>
                <w:u w:val="single"/>
              </w:rPr>
            </w:pPr>
          </w:p>
        </w:tc>
        <w:tc>
          <w:tcPr>
            <w:tcW w:w="509" w:type="dxa"/>
          </w:tcPr>
          <w:p w:rsidR="00CF4896" w:rsidRDefault="00CF4896">
            <w:pPr>
              <w:rPr>
                <w:rFonts w:ascii="Arial" w:hAnsi="Arial" w:cs="Arial"/>
                <w:b/>
                <w:sz w:val="24"/>
                <w:szCs w:val="24"/>
                <w:u w:val="single"/>
              </w:rPr>
            </w:pPr>
          </w:p>
          <w:p w:rsidR="00CF4896" w:rsidRDefault="00CF4896" w:rsidP="00F22FA5">
            <w:pPr>
              <w:rPr>
                <w:rFonts w:ascii="Arial" w:hAnsi="Arial" w:cs="Arial"/>
                <w:b/>
                <w:sz w:val="24"/>
                <w:szCs w:val="24"/>
                <w:u w:val="single"/>
              </w:rPr>
            </w:pPr>
          </w:p>
        </w:tc>
        <w:tc>
          <w:tcPr>
            <w:tcW w:w="1843" w:type="dxa"/>
          </w:tcPr>
          <w:p w:rsidR="00CF4896" w:rsidRPr="00AD63C9" w:rsidRDefault="00AD63C9" w:rsidP="00F22FA5">
            <w:pPr>
              <w:rPr>
                <w:rFonts w:ascii="Arial" w:hAnsi="Arial" w:cs="Arial"/>
                <w:sz w:val="20"/>
                <w:szCs w:val="20"/>
              </w:rPr>
            </w:pPr>
            <w:r w:rsidRPr="00AD63C9">
              <w:rPr>
                <w:rFonts w:ascii="Arial" w:hAnsi="Arial" w:cs="Arial"/>
                <w:sz w:val="20"/>
                <w:szCs w:val="20"/>
              </w:rPr>
              <w:t>SMT</w:t>
            </w:r>
          </w:p>
          <w:p w:rsidR="00AD63C9" w:rsidRPr="005B163A" w:rsidRDefault="00AD63C9" w:rsidP="00F22FA5">
            <w:pPr>
              <w:rPr>
                <w:rFonts w:ascii="Arial" w:hAnsi="Arial" w:cs="Arial"/>
                <w:b/>
                <w:sz w:val="20"/>
                <w:szCs w:val="20"/>
                <w:u w:val="single"/>
              </w:rPr>
            </w:pPr>
          </w:p>
        </w:tc>
        <w:tc>
          <w:tcPr>
            <w:tcW w:w="1559" w:type="dxa"/>
          </w:tcPr>
          <w:p w:rsidR="00CF4896" w:rsidRPr="00BB1556" w:rsidRDefault="003C2F7F" w:rsidP="00F22FA5">
            <w:pPr>
              <w:rPr>
                <w:rFonts w:ascii="Arial" w:hAnsi="Arial" w:cs="Arial"/>
              </w:rPr>
            </w:pPr>
            <w:r w:rsidRPr="00BB1556">
              <w:rPr>
                <w:rFonts w:ascii="Arial" w:hAnsi="Arial" w:cs="Arial"/>
              </w:rPr>
              <w:t>September-November</w:t>
            </w:r>
          </w:p>
        </w:tc>
        <w:tc>
          <w:tcPr>
            <w:tcW w:w="2268" w:type="dxa"/>
          </w:tcPr>
          <w:p w:rsidR="00CF4896" w:rsidRPr="00BB1556" w:rsidRDefault="003C2F7F" w:rsidP="00F22FA5">
            <w:pPr>
              <w:rPr>
                <w:rFonts w:ascii="Arial" w:hAnsi="Arial" w:cs="Arial"/>
              </w:rPr>
            </w:pPr>
            <w:r w:rsidRPr="00BB1556">
              <w:rPr>
                <w:rFonts w:ascii="Arial" w:hAnsi="Arial" w:cs="Arial"/>
              </w:rPr>
              <w:t>Cluster primary schools</w:t>
            </w:r>
          </w:p>
        </w:tc>
        <w:tc>
          <w:tcPr>
            <w:tcW w:w="2777" w:type="dxa"/>
          </w:tcPr>
          <w:p w:rsidR="00CF4896" w:rsidRPr="00BB1556" w:rsidRDefault="003C2F7F" w:rsidP="00F22FA5">
            <w:pPr>
              <w:rPr>
                <w:rFonts w:ascii="Arial" w:hAnsi="Arial" w:cs="Arial"/>
              </w:rPr>
            </w:pPr>
            <w:r w:rsidRPr="00BB1556">
              <w:rPr>
                <w:rFonts w:ascii="Arial" w:hAnsi="Arial" w:cs="Arial"/>
              </w:rPr>
              <w:t>Group call</w:t>
            </w:r>
          </w:p>
          <w:p w:rsidR="003C2F7F" w:rsidRPr="00BB1556" w:rsidRDefault="003C2F7F" w:rsidP="00F22FA5">
            <w:pPr>
              <w:rPr>
                <w:rFonts w:ascii="Arial" w:hAnsi="Arial" w:cs="Arial"/>
                <w:b/>
                <w:u w:val="single"/>
              </w:rPr>
            </w:pPr>
            <w:r w:rsidRPr="00BB1556">
              <w:rPr>
                <w:rFonts w:ascii="Arial" w:hAnsi="Arial" w:cs="Arial"/>
              </w:rPr>
              <w:t>Text alerts</w:t>
            </w:r>
          </w:p>
        </w:tc>
      </w:tr>
      <w:tr w:rsidR="00CF4896" w:rsidTr="00CF4896">
        <w:tc>
          <w:tcPr>
            <w:tcW w:w="5524" w:type="dxa"/>
          </w:tcPr>
          <w:p w:rsidR="00CF4896" w:rsidRPr="005B163A" w:rsidRDefault="00CF4896" w:rsidP="00F22FA5">
            <w:pPr>
              <w:rPr>
                <w:rFonts w:ascii="Arial" w:hAnsi="Arial" w:cs="Arial"/>
                <w:sz w:val="20"/>
                <w:szCs w:val="20"/>
              </w:rPr>
            </w:pPr>
          </w:p>
        </w:tc>
        <w:tc>
          <w:tcPr>
            <w:tcW w:w="425" w:type="dxa"/>
          </w:tcPr>
          <w:p w:rsidR="00CF4896" w:rsidRDefault="00CF4896" w:rsidP="00F22FA5">
            <w:pPr>
              <w:rPr>
                <w:rFonts w:ascii="Arial" w:hAnsi="Arial" w:cs="Arial"/>
                <w:b/>
                <w:sz w:val="24"/>
                <w:szCs w:val="24"/>
                <w:u w:val="single"/>
              </w:rPr>
            </w:pPr>
          </w:p>
        </w:tc>
        <w:tc>
          <w:tcPr>
            <w:tcW w:w="483" w:type="dxa"/>
          </w:tcPr>
          <w:p w:rsidR="00CF4896" w:rsidRDefault="00CF4896">
            <w:pPr>
              <w:rPr>
                <w:rFonts w:ascii="Arial" w:hAnsi="Arial" w:cs="Arial"/>
                <w:b/>
                <w:sz w:val="24"/>
                <w:szCs w:val="24"/>
                <w:u w:val="single"/>
              </w:rPr>
            </w:pPr>
          </w:p>
        </w:tc>
        <w:tc>
          <w:tcPr>
            <w:tcW w:w="509" w:type="dxa"/>
          </w:tcPr>
          <w:p w:rsidR="00CF4896" w:rsidRDefault="00CF4896">
            <w:pPr>
              <w:rPr>
                <w:rFonts w:ascii="Arial" w:hAnsi="Arial" w:cs="Arial"/>
                <w:b/>
                <w:sz w:val="24"/>
                <w:szCs w:val="24"/>
                <w:u w:val="single"/>
              </w:rPr>
            </w:pPr>
          </w:p>
        </w:tc>
        <w:tc>
          <w:tcPr>
            <w:tcW w:w="1843" w:type="dxa"/>
          </w:tcPr>
          <w:p w:rsidR="00CF4896" w:rsidRDefault="00CF4896" w:rsidP="00F22FA5">
            <w:pPr>
              <w:rPr>
                <w:rFonts w:ascii="Arial" w:hAnsi="Arial" w:cs="Arial"/>
                <w:b/>
                <w:sz w:val="24"/>
                <w:szCs w:val="24"/>
                <w:u w:val="single"/>
              </w:rPr>
            </w:pPr>
          </w:p>
        </w:tc>
        <w:tc>
          <w:tcPr>
            <w:tcW w:w="1559" w:type="dxa"/>
          </w:tcPr>
          <w:p w:rsidR="00CF4896" w:rsidRDefault="00CF4896" w:rsidP="00F22FA5">
            <w:pPr>
              <w:rPr>
                <w:rFonts w:ascii="Arial" w:hAnsi="Arial" w:cs="Arial"/>
                <w:b/>
                <w:sz w:val="24"/>
                <w:szCs w:val="24"/>
                <w:u w:val="single"/>
              </w:rPr>
            </w:pPr>
          </w:p>
        </w:tc>
        <w:tc>
          <w:tcPr>
            <w:tcW w:w="2268" w:type="dxa"/>
          </w:tcPr>
          <w:p w:rsidR="00CF4896" w:rsidRDefault="00CF4896" w:rsidP="00F22FA5">
            <w:pPr>
              <w:rPr>
                <w:rFonts w:ascii="Arial" w:hAnsi="Arial" w:cs="Arial"/>
                <w:b/>
                <w:sz w:val="24"/>
                <w:szCs w:val="24"/>
                <w:u w:val="single"/>
              </w:rPr>
            </w:pPr>
          </w:p>
        </w:tc>
        <w:tc>
          <w:tcPr>
            <w:tcW w:w="2777" w:type="dxa"/>
          </w:tcPr>
          <w:p w:rsidR="00CF4896" w:rsidRDefault="00CF4896" w:rsidP="00F22FA5">
            <w:pPr>
              <w:rPr>
                <w:rFonts w:ascii="Arial" w:hAnsi="Arial" w:cs="Arial"/>
                <w:b/>
                <w:sz w:val="24"/>
                <w:szCs w:val="24"/>
                <w:u w:val="single"/>
              </w:rPr>
            </w:pPr>
          </w:p>
          <w:p w:rsidR="00CF4896" w:rsidRDefault="00CF4896" w:rsidP="00F22FA5">
            <w:pPr>
              <w:rPr>
                <w:rFonts w:ascii="Arial" w:hAnsi="Arial" w:cs="Arial"/>
                <w:b/>
                <w:sz w:val="24"/>
                <w:szCs w:val="24"/>
                <w:u w:val="single"/>
              </w:rPr>
            </w:pPr>
          </w:p>
          <w:p w:rsidR="00CF4896" w:rsidRDefault="00CF4896" w:rsidP="00F22FA5">
            <w:pPr>
              <w:rPr>
                <w:rFonts w:ascii="Arial" w:hAnsi="Arial" w:cs="Arial"/>
                <w:b/>
                <w:sz w:val="24"/>
                <w:szCs w:val="24"/>
                <w:u w:val="single"/>
              </w:rPr>
            </w:pPr>
          </w:p>
        </w:tc>
      </w:tr>
      <w:tr w:rsidR="00CF4896" w:rsidTr="00CF4896">
        <w:tc>
          <w:tcPr>
            <w:tcW w:w="5524" w:type="dxa"/>
          </w:tcPr>
          <w:p w:rsidR="00CF4896" w:rsidRPr="005B163A" w:rsidRDefault="00CF4896" w:rsidP="00F22FA5">
            <w:pPr>
              <w:rPr>
                <w:rFonts w:ascii="Arial" w:hAnsi="Arial" w:cs="Arial"/>
                <w:sz w:val="20"/>
                <w:szCs w:val="20"/>
              </w:rPr>
            </w:pPr>
          </w:p>
        </w:tc>
        <w:tc>
          <w:tcPr>
            <w:tcW w:w="425" w:type="dxa"/>
          </w:tcPr>
          <w:p w:rsidR="00CF4896" w:rsidRDefault="00CF4896" w:rsidP="00F22FA5">
            <w:pPr>
              <w:rPr>
                <w:rFonts w:ascii="Arial" w:hAnsi="Arial" w:cs="Arial"/>
                <w:b/>
                <w:sz w:val="24"/>
                <w:szCs w:val="24"/>
                <w:u w:val="single"/>
              </w:rPr>
            </w:pPr>
          </w:p>
        </w:tc>
        <w:tc>
          <w:tcPr>
            <w:tcW w:w="483" w:type="dxa"/>
          </w:tcPr>
          <w:p w:rsidR="00CF4896" w:rsidRDefault="00CF4896">
            <w:pPr>
              <w:rPr>
                <w:rFonts w:ascii="Arial" w:hAnsi="Arial" w:cs="Arial"/>
                <w:b/>
                <w:sz w:val="24"/>
                <w:szCs w:val="24"/>
                <w:u w:val="single"/>
              </w:rPr>
            </w:pPr>
          </w:p>
        </w:tc>
        <w:tc>
          <w:tcPr>
            <w:tcW w:w="509" w:type="dxa"/>
          </w:tcPr>
          <w:p w:rsidR="00CF4896" w:rsidRDefault="00CF4896">
            <w:pPr>
              <w:rPr>
                <w:rFonts w:ascii="Arial" w:hAnsi="Arial" w:cs="Arial"/>
                <w:b/>
                <w:sz w:val="24"/>
                <w:szCs w:val="24"/>
                <w:u w:val="single"/>
              </w:rPr>
            </w:pPr>
          </w:p>
        </w:tc>
        <w:tc>
          <w:tcPr>
            <w:tcW w:w="1843" w:type="dxa"/>
          </w:tcPr>
          <w:p w:rsidR="0051504A" w:rsidRPr="0051504A" w:rsidRDefault="0051504A" w:rsidP="00F22FA5">
            <w:pPr>
              <w:rPr>
                <w:rFonts w:ascii="Arial" w:hAnsi="Arial" w:cs="Arial"/>
                <w:sz w:val="24"/>
                <w:szCs w:val="24"/>
              </w:rPr>
            </w:pPr>
          </w:p>
        </w:tc>
        <w:tc>
          <w:tcPr>
            <w:tcW w:w="1559" w:type="dxa"/>
          </w:tcPr>
          <w:p w:rsidR="00CF4896" w:rsidRPr="0051504A" w:rsidRDefault="00CF4896" w:rsidP="00F22FA5">
            <w:pPr>
              <w:rPr>
                <w:rFonts w:ascii="Arial" w:hAnsi="Arial" w:cs="Arial"/>
                <w:sz w:val="20"/>
                <w:szCs w:val="20"/>
              </w:rPr>
            </w:pPr>
          </w:p>
        </w:tc>
        <w:tc>
          <w:tcPr>
            <w:tcW w:w="2268" w:type="dxa"/>
          </w:tcPr>
          <w:p w:rsidR="00CF4896" w:rsidRDefault="00CF4896" w:rsidP="00F22FA5">
            <w:pPr>
              <w:rPr>
                <w:rFonts w:ascii="Arial" w:hAnsi="Arial" w:cs="Arial"/>
                <w:b/>
                <w:sz w:val="24"/>
                <w:szCs w:val="24"/>
                <w:u w:val="single"/>
              </w:rPr>
            </w:pPr>
          </w:p>
        </w:tc>
        <w:tc>
          <w:tcPr>
            <w:tcW w:w="2777" w:type="dxa"/>
          </w:tcPr>
          <w:p w:rsidR="00CF4896" w:rsidRDefault="00CF4896" w:rsidP="00F22FA5">
            <w:pPr>
              <w:rPr>
                <w:rFonts w:ascii="Arial" w:hAnsi="Arial" w:cs="Arial"/>
                <w:b/>
                <w:sz w:val="24"/>
                <w:szCs w:val="24"/>
                <w:u w:val="single"/>
              </w:rPr>
            </w:pPr>
          </w:p>
          <w:p w:rsidR="00CF4896" w:rsidRDefault="00CF4896" w:rsidP="00F22FA5">
            <w:pPr>
              <w:rPr>
                <w:rFonts w:ascii="Arial" w:hAnsi="Arial" w:cs="Arial"/>
                <w:b/>
                <w:sz w:val="24"/>
                <w:szCs w:val="24"/>
                <w:u w:val="single"/>
              </w:rPr>
            </w:pPr>
          </w:p>
          <w:p w:rsidR="00CF4896" w:rsidRDefault="00CF4896" w:rsidP="00F22FA5">
            <w:pPr>
              <w:rPr>
                <w:rFonts w:ascii="Arial" w:hAnsi="Arial" w:cs="Arial"/>
                <w:b/>
                <w:sz w:val="24"/>
                <w:szCs w:val="24"/>
                <w:u w:val="single"/>
              </w:rPr>
            </w:pPr>
          </w:p>
        </w:tc>
      </w:tr>
      <w:tr w:rsidR="00CF4896" w:rsidTr="00CF4896">
        <w:tc>
          <w:tcPr>
            <w:tcW w:w="5524" w:type="dxa"/>
          </w:tcPr>
          <w:p w:rsidR="0051504A" w:rsidRPr="005B163A" w:rsidRDefault="0051504A" w:rsidP="00F22FA5">
            <w:pPr>
              <w:rPr>
                <w:rFonts w:ascii="Arial" w:hAnsi="Arial" w:cs="Arial"/>
                <w:b/>
                <w:sz w:val="20"/>
                <w:szCs w:val="20"/>
                <w:u w:val="single"/>
              </w:rPr>
            </w:pPr>
            <w:r w:rsidRPr="0051504A">
              <w:rPr>
                <w:rFonts w:ascii="Arial" w:hAnsi="Arial" w:cs="Arial"/>
                <w:sz w:val="20"/>
                <w:szCs w:val="20"/>
                <w:u w:val="single"/>
              </w:rPr>
              <w:t xml:space="preserve"> </w:t>
            </w:r>
          </w:p>
        </w:tc>
        <w:tc>
          <w:tcPr>
            <w:tcW w:w="425" w:type="dxa"/>
          </w:tcPr>
          <w:p w:rsidR="00CF4896" w:rsidRDefault="00CF4896" w:rsidP="00F22FA5">
            <w:pPr>
              <w:rPr>
                <w:rFonts w:ascii="Arial" w:hAnsi="Arial" w:cs="Arial"/>
                <w:b/>
                <w:sz w:val="24"/>
                <w:szCs w:val="24"/>
                <w:u w:val="single"/>
              </w:rPr>
            </w:pPr>
          </w:p>
        </w:tc>
        <w:tc>
          <w:tcPr>
            <w:tcW w:w="483" w:type="dxa"/>
          </w:tcPr>
          <w:p w:rsidR="00CF4896" w:rsidRDefault="00CF4896">
            <w:pPr>
              <w:rPr>
                <w:rFonts w:ascii="Arial" w:hAnsi="Arial" w:cs="Arial"/>
                <w:b/>
                <w:sz w:val="24"/>
                <w:szCs w:val="24"/>
                <w:u w:val="single"/>
              </w:rPr>
            </w:pPr>
          </w:p>
        </w:tc>
        <w:tc>
          <w:tcPr>
            <w:tcW w:w="509" w:type="dxa"/>
          </w:tcPr>
          <w:p w:rsidR="00CF4896" w:rsidRDefault="00CF4896">
            <w:pPr>
              <w:rPr>
                <w:rFonts w:ascii="Arial" w:hAnsi="Arial" w:cs="Arial"/>
                <w:b/>
                <w:sz w:val="24"/>
                <w:szCs w:val="24"/>
                <w:u w:val="single"/>
              </w:rPr>
            </w:pPr>
          </w:p>
        </w:tc>
        <w:tc>
          <w:tcPr>
            <w:tcW w:w="1843" w:type="dxa"/>
          </w:tcPr>
          <w:p w:rsidR="00CF4896" w:rsidRDefault="00CF4896" w:rsidP="00F22FA5">
            <w:pPr>
              <w:rPr>
                <w:rFonts w:ascii="Arial" w:hAnsi="Arial" w:cs="Arial"/>
                <w:b/>
                <w:sz w:val="24"/>
                <w:szCs w:val="24"/>
                <w:u w:val="single"/>
              </w:rPr>
            </w:pPr>
          </w:p>
        </w:tc>
        <w:tc>
          <w:tcPr>
            <w:tcW w:w="1559" w:type="dxa"/>
          </w:tcPr>
          <w:p w:rsidR="00CF4896" w:rsidRDefault="00CF4896" w:rsidP="00F22FA5">
            <w:pPr>
              <w:rPr>
                <w:rFonts w:ascii="Arial" w:hAnsi="Arial" w:cs="Arial"/>
                <w:b/>
                <w:sz w:val="24"/>
                <w:szCs w:val="24"/>
                <w:u w:val="single"/>
              </w:rPr>
            </w:pPr>
          </w:p>
        </w:tc>
        <w:tc>
          <w:tcPr>
            <w:tcW w:w="2268" w:type="dxa"/>
          </w:tcPr>
          <w:p w:rsidR="00CF4896" w:rsidRDefault="00CF4896" w:rsidP="00F22FA5">
            <w:pPr>
              <w:rPr>
                <w:rFonts w:ascii="Arial" w:hAnsi="Arial" w:cs="Arial"/>
                <w:b/>
                <w:sz w:val="24"/>
                <w:szCs w:val="24"/>
                <w:u w:val="single"/>
              </w:rPr>
            </w:pPr>
          </w:p>
        </w:tc>
        <w:tc>
          <w:tcPr>
            <w:tcW w:w="2777" w:type="dxa"/>
          </w:tcPr>
          <w:p w:rsidR="00CF4896" w:rsidRDefault="00CF4896" w:rsidP="00F22FA5">
            <w:pPr>
              <w:rPr>
                <w:rFonts w:ascii="Arial" w:hAnsi="Arial" w:cs="Arial"/>
                <w:b/>
                <w:sz w:val="24"/>
                <w:szCs w:val="24"/>
                <w:u w:val="single"/>
              </w:rPr>
            </w:pPr>
          </w:p>
          <w:p w:rsidR="00CF4896" w:rsidRDefault="00CF4896" w:rsidP="00F22FA5">
            <w:pPr>
              <w:rPr>
                <w:rFonts w:ascii="Arial" w:hAnsi="Arial" w:cs="Arial"/>
                <w:b/>
                <w:sz w:val="24"/>
                <w:szCs w:val="24"/>
                <w:u w:val="single"/>
              </w:rPr>
            </w:pPr>
          </w:p>
          <w:p w:rsidR="00CF4896" w:rsidRDefault="00CF4896" w:rsidP="00F22FA5">
            <w:pPr>
              <w:rPr>
                <w:rFonts w:ascii="Arial" w:hAnsi="Arial" w:cs="Arial"/>
                <w:b/>
                <w:sz w:val="24"/>
                <w:szCs w:val="24"/>
                <w:u w:val="single"/>
              </w:rPr>
            </w:pPr>
          </w:p>
        </w:tc>
      </w:tr>
    </w:tbl>
    <w:p w:rsidR="00CF4896" w:rsidRPr="00CF4896" w:rsidRDefault="00CF4896" w:rsidP="00F22FA5">
      <w:pPr>
        <w:rPr>
          <w:rFonts w:ascii="Arial" w:hAnsi="Arial" w:cs="Arial"/>
          <w:b/>
          <w:sz w:val="24"/>
          <w:szCs w:val="24"/>
          <w:u w:val="single"/>
        </w:rPr>
      </w:pPr>
    </w:p>
    <w:sectPr w:rsidR="00CF4896" w:rsidRPr="00CF4896" w:rsidSect="00EE50D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45" w:rsidRDefault="003C3245" w:rsidP="003C3245">
      <w:pPr>
        <w:spacing w:after="0" w:line="240" w:lineRule="auto"/>
      </w:pPr>
      <w:r>
        <w:separator/>
      </w:r>
    </w:p>
  </w:endnote>
  <w:endnote w:type="continuationSeparator" w:id="0">
    <w:p w:rsidR="003C3245" w:rsidRDefault="003C3245" w:rsidP="003C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45" w:rsidRDefault="003C3245" w:rsidP="003C3245">
      <w:pPr>
        <w:spacing w:after="0" w:line="240" w:lineRule="auto"/>
      </w:pPr>
      <w:r>
        <w:separator/>
      </w:r>
    </w:p>
  </w:footnote>
  <w:footnote w:type="continuationSeparator" w:id="0">
    <w:p w:rsidR="003C3245" w:rsidRDefault="003C3245" w:rsidP="003C3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F58"/>
    <w:multiLevelType w:val="multilevel"/>
    <w:tmpl w:val="4A6211E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C1537"/>
    <w:multiLevelType w:val="hybridMultilevel"/>
    <w:tmpl w:val="C6EC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2432"/>
    <w:multiLevelType w:val="multilevel"/>
    <w:tmpl w:val="974A56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9B6B49"/>
    <w:multiLevelType w:val="multilevel"/>
    <w:tmpl w:val="266A06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B32566"/>
    <w:multiLevelType w:val="multilevel"/>
    <w:tmpl w:val="19067AF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48C00CE"/>
    <w:multiLevelType w:val="hybridMultilevel"/>
    <w:tmpl w:val="B71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45989"/>
    <w:multiLevelType w:val="multilevel"/>
    <w:tmpl w:val="36305692"/>
    <w:lvl w:ilvl="0">
      <w:start w:val="1"/>
      <w:numFmt w:val="decimal"/>
      <w:lvlText w:val="%1"/>
      <w:lvlJc w:val="left"/>
      <w:pPr>
        <w:ind w:left="405"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7" w15:restartNumberingAfterBreak="0">
    <w:nsid w:val="186B7169"/>
    <w:multiLevelType w:val="multilevel"/>
    <w:tmpl w:val="52CA8C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E1798C"/>
    <w:multiLevelType w:val="multilevel"/>
    <w:tmpl w:val="84E6D0C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2A66F5"/>
    <w:multiLevelType w:val="multilevel"/>
    <w:tmpl w:val="36AA71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6244BB"/>
    <w:multiLevelType w:val="hybridMultilevel"/>
    <w:tmpl w:val="103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E673B"/>
    <w:multiLevelType w:val="multilevel"/>
    <w:tmpl w:val="3A2052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F22298"/>
    <w:multiLevelType w:val="multilevel"/>
    <w:tmpl w:val="A5788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756DF8"/>
    <w:multiLevelType w:val="multilevel"/>
    <w:tmpl w:val="1BBA02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091FD2"/>
    <w:multiLevelType w:val="multilevel"/>
    <w:tmpl w:val="097E6B3A"/>
    <w:lvl w:ilvl="0">
      <w:start w:val="1"/>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5" w15:restartNumberingAfterBreak="0">
    <w:nsid w:val="263C0EE8"/>
    <w:multiLevelType w:val="multilevel"/>
    <w:tmpl w:val="089454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521829"/>
    <w:multiLevelType w:val="hybridMultilevel"/>
    <w:tmpl w:val="3CDC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44B76"/>
    <w:multiLevelType w:val="hybridMultilevel"/>
    <w:tmpl w:val="5EAA26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D563BD"/>
    <w:multiLevelType w:val="multilevel"/>
    <w:tmpl w:val="22C657D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985887"/>
    <w:multiLevelType w:val="multilevel"/>
    <w:tmpl w:val="F7C62E74"/>
    <w:lvl w:ilvl="0">
      <w:start w:val="1"/>
      <w:numFmt w:val="decimal"/>
      <w:lvlText w:val="%1"/>
      <w:lvlJc w:val="left"/>
      <w:pPr>
        <w:ind w:left="405" w:hanging="405"/>
      </w:pPr>
      <w:rPr>
        <w:rFonts w:hint="default"/>
        <w:sz w:val="24"/>
      </w:rPr>
    </w:lvl>
    <w:lvl w:ilvl="1">
      <w:start w:val="1"/>
      <w:numFmt w:val="decimal"/>
      <w:lvlText w:val="%1.%2"/>
      <w:lvlJc w:val="left"/>
      <w:pPr>
        <w:ind w:left="405" w:hanging="4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0" w15:restartNumberingAfterBreak="0">
    <w:nsid w:val="453D0B1E"/>
    <w:multiLevelType w:val="multilevel"/>
    <w:tmpl w:val="496400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E62C17"/>
    <w:multiLevelType w:val="multilevel"/>
    <w:tmpl w:val="5E9636C0"/>
    <w:lvl w:ilvl="0">
      <w:start w:val="1"/>
      <w:numFmt w:val="decimal"/>
      <w:lvlText w:val="%1"/>
      <w:lvlJc w:val="left"/>
      <w:pPr>
        <w:ind w:left="390" w:hanging="390"/>
      </w:pPr>
      <w:rPr>
        <w:rFonts w:hint="default"/>
        <w:sz w:val="24"/>
      </w:rPr>
    </w:lvl>
    <w:lvl w:ilvl="1">
      <w:start w:val="1"/>
      <w:numFmt w:val="decimal"/>
      <w:lvlText w:val="%1.%2"/>
      <w:lvlJc w:val="left"/>
      <w:pPr>
        <w:ind w:left="390" w:hanging="39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2" w15:restartNumberingAfterBreak="0">
    <w:nsid w:val="473E6259"/>
    <w:multiLevelType w:val="multilevel"/>
    <w:tmpl w:val="5EAA34D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6A6EF9"/>
    <w:multiLevelType w:val="hybridMultilevel"/>
    <w:tmpl w:val="43CC5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CE40F8"/>
    <w:multiLevelType w:val="multilevel"/>
    <w:tmpl w:val="CF36E64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AD508C3"/>
    <w:multiLevelType w:val="hybridMultilevel"/>
    <w:tmpl w:val="B0DA0C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5001831"/>
    <w:multiLevelType w:val="multilevel"/>
    <w:tmpl w:val="9316423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EF5DF0"/>
    <w:multiLevelType w:val="multilevel"/>
    <w:tmpl w:val="3B5A4F5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3D27EA"/>
    <w:multiLevelType w:val="multilevel"/>
    <w:tmpl w:val="7E02B98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0B3965"/>
    <w:multiLevelType w:val="hybridMultilevel"/>
    <w:tmpl w:val="4802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B1BFE"/>
    <w:multiLevelType w:val="multilevel"/>
    <w:tmpl w:val="4E8839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981AE8"/>
    <w:multiLevelType w:val="multilevel"/>
    <w:tmpl w:val="EF763E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465DBC"/>
    <w:multiLevelType w:val="multilevel"/>
    <w:tmpl w:val="6FD81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6"/>
  </w:num>
  <w:num w:numId="3">
    <w:abstractNumId w:val="17"/>
  </w:num>
  <w:num w:numId="4">
    <w:abstractNumId w:val="26"/>
  </w:num>
  <w:num w:numId="5">
    <w:abstractNumId w:val="14"/>
  </w:num>
  <w:num w:numId="6">
    <w:abstractNumId w:val="7"/>
  </w:num>
  <w:num w:numId="7">
    <w:abstractNumId w:val="12"/>
  </w:num>
  <w:num w:numId="8">
    <w:abstractNumId w:val="19"/>
  </w:num>
  <w:num w:numId="9">
    <w:abstractNumId w:val="0"/>
  </w:num>
  <w:num w:numId="10">
    <w:abstractNumId w:val="22"/>
  </w:num>
  <w:num w:numId="11">
    <w:abstractNumId w:val="30"/>
  </w:num>
  <w:num w:numId="12">
    <w:abstractNumId w:val="21"/>
  </w:num>
  <w:num w:numId="13">
    <w:abstractNumId w:val="31"/>
  </w:num>
  <w:num w:numId="14">
    <w:abstractNumId w:val="11"/>
  </w:num>
  <w:num w:numId="15">
    <w:abstractNumId w:val="24"/>
  </w:num>
  <w:num w:numId="16">
    <w:abstractNumId w:val="32"/>
  </w:num>
  <w:num w:numId="17">
    <w:abstractNumId w:val="4"/>
  </w:num>
  <w:num w:numId="18">
    <w:abstractNumId w:val="2"/>
  </w:num>
  <w:num w:numId="19">
    <w:abstractNumId w:val="15"/>
  </w:num>
  <w:num w:numId="20">
    <w:abstractNumId w:val="29"/>
  </w:num>
  <w:num w:numId="21">
    <w:abstractNumId w:val="23"/>
  </w:num>
  <w:num w:numId="22">
    <w:abstractNumId w:val="5"/>
  </w:num>
  <w:num w:numId="23">
    <w:abstractNumId w:val="1"/>
  </w:num>
  <w:num w:numId="24">
    <w:abstractNumId w:val="27"/>
  </w:num>
  <w:num w:numId="25">
    <w:abstractNumId w:val="28"/>
  </w:num>
  <w:num w:numId="26">
    <w:abstractNumId w:val="13"/>
  </w:num>
  <w:num w:numId="27">
    <w:abstractNumId w:val="20"/>
  </w:num>
  <w:num w:numId="28">
    <w:abstractNumId w:val="3"/>
  </w:num>
  <w:num w:numId="29">
    <w:abstractNumId w:val="8"/>
  </w:num>
  <w:num w:numId="30">
    <w:abstractNumId w:val="6"/>
  </w:num>
  <w:num w:numId="31">
    <w:abstractNumId w:val="18"/>
  </w:num>
  <w:num w:numId="32">
    <w:abstractNumId w:val="9"/>
  </w:num>
  <w:num w:numId="33">
    <w:abstractNumId w:val="2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13058"/>
    <w:rsid w:val="00067610"/>
    <w:rsid w:val="00075193"/>
    <w:rsid w:val="000C2EB4"/>
    <w:rsid w:val="00116E3A"/>
    <w:rsid w:val="00124B8E"/>
    <w:rsid w:val="0014616B"/>
    <w:rsid w:val="0015093D"/>
    <w:rsid w:val="001773F4"/>
    <w:rsid w:val="00190048"/>
    <w:rsid w:val="00196234"/>
    <w:rsid w:val="001D3168"/>
    <w:rsid w:val="00200DCC"/>
    <w:rsid w:val="00207E28"/>
    <w:rsid w:val="00217BE5"/>
    <w:rsid w:val="00225AA4"/>
    <w:rsid w:val="002358CC"/>
    <w:rsid w:val="00291FC1"/>
    <w:rsid w:val="002A43C7"/>
    <w:rsid w:val="002A642D"/>
    <w:rsid w:val="002B51C9"/>
    <w:rsid w:val="002B71CC"/>
    <w:rsid w:val="002D13AF"/>
    <w:rsid w:val="002D743D"/>
    <w:rsid w:val="002E30AB"/>
    <w:rsid w:val="002E6446"/>
    <w:rsid w:val="0031422F"/>
    <w:rsid w:val="003379BA"/>
    <w:rsid w:val="00350305"/>
    <w:rsid w:val="0035691E"/>
    <w:rsid w:val="003612A2"/>
    <w:rsid w:val="00366ED9"/>
    <w:rsid w:val="00386D51"/>
    <w:rsid w:val="003A5FDD"/>
    <w:rsid w:val="003B6429"/>
    <w:rsid w:val="003C2F7F"/>
    <w:rsid w:val="003C3245"/>
    <w:rsid w:val="003F4148"/>
    <w:rsid w:val="00410D3F"/>
    <w:rsid w:val="004124A0"/>
    <w:rsid w:val="00431E19"/>
    <w:rsid w:val="00436989"/>
    <w:rsid w:val="00440321"/>
    <w:rsid w:val="00440D0D"/>
    <w:rsid w:val="00443211"/>
    <w:rsid w:val="00444D44"/>
    <w:rsid w:val="00450BFB"/>
    <w:rsid w:val="0047631A"/>
    <w:rsid w:val="004D28BC"/>
    <w:rsid w:val="004E3E7C"/>
    <w:rsid w:val="00503E22"/>
    <w:rsid w:val="00507E47"/>
    <w:rsid w:val="0051504A"/>
    <w:rsid w:val="005210F8"/>
    <w:rsid w:val="00533EBF"/>
    <w:rsid w:val="00534987"/>
    <w:rsid w:val="005353DD"/>
    <w:rsid w:val="005438E8"/>
    <w:rsid w:val="00554538"/>
    <w:rsid w:val="00571EED"/>
    <w:rsid w:val="00577AE0"/>
    <w:rsid w:val="00580B18"/>
    <w:rsid w:val="0059067E"/>
    <w:rsid w:val="005A0C51"/>
    <w:rsid w:val="005A3050"/>
    <w:rsid w:val="005B137E"/>
    <w:rsid w:val="005B163A"/>
    <w:rsid w:val="005B67E8"/>
    <w:rsid w:val="005C2E67"/>
    <w:rsid w:val="005D0983"/>
    <w:rsid w:val="005E503A"/>
    <w:rsid w:val="005F4A39"/>
    <w:rsid w:val="005F5510"/>
    <w:rsid w:val="005F753B"/>
    <w:rsid w:val="00600C53"/>
    <w:rsid w:val="006042A1"/>
    <w:rsid w:val="00614B6B"/>
    <w:rsid w:val="00651809"/>
    <w:rsid w:val="006645A3"/>
    <w:rsid w:val="00664847"/>
    <w:rsid w:val="00673C01"/>
    <w:rsid w:val="00697CC4"/>
    <w:rsid w:val="006B2EEA"/>
    <w:rsid w:val="006B3974"/>
    <w:rsid w:val="006B69C0"/>
    <w:rsid w:val="006E4D75"/>
    <w:rsid w:val="007259B0"/>
    <w:rsid w:val="007433F1"/>
    <w:rsid w:val="0074614F"/>
    <w:rsid w:val="0075099E"/>
    <w:rsid w:val="00753FF5"/>
    <w:rsid w:val="00754760"/>
    <w:rsid w:val="00796181"/>
    <w:rsid w:val="007B435E"/>
    <w:rsid w:val="007C65F9"/>
    <w:rsid w:val="007D1833"/>
    <w:rsid w:val="007E4956"/>
    <w:rsid w:val="007F42CB"/>
    <w:rsid w:val="0084046E"/>
    <w:rsid w:val="008546A2"/>
    <w:rsid w:val="008614DC"/>
    <w:rsid w:val="008848FB"/>
    <w:rsid w:val="008944BC"/>
    <w:rsid w:val="008B6027"/>
    <w:rsid w:val="008C057E"/>
    <w:rsid w:val="008C0FF0"/>
    <w:rsid w:val="008C63BB"/>
    <w:rsid w:val="00913563"/>
    <w:rsid w:val="009417F9"/>
    <w:rsid w:val="00944D70"/>
    <w:rsid w:val="00952A7C"/>
    <w:rsid w:val="009549FE"/>
    <w:rsid w:val="00981A00"/>
    <w:rsid w:val="00987021"/>
    <w:rsid w:val="0099410E"/>
    <w:rsid w:val="009B1BBE"/>
    <w:rsid w:val="009C18AD"/>
    <w:rsid w:val="009C3398"/>
    <w:rsid w:val="009D5AEF"/>
    <w:rsid w:val="009D6DAA"/>
    <w:rsid w:val="009E1569"/>
    <w:rsid w:val="009E2E6E"/>
    <w:rsid w:val="009E4947"/>
    <w:rsid w:val="009E6656"/>
    <w:rsid w:val="009F7A48"/>
    <w:rsid w:val="00A03B1F"/>
    <w:rsid w:val="00A34044"/>
    <w:rsid w:val="00A3460D"/>
    <w:rsid w:val="00A3723F"/>
    <w:rsid w:val="00A440D0"/>
    <w:rsid w:val="00A45773"/>
    <w:rsid w:val="00A60924"/>
    <w:rsid w:val="00A67507"/>
    <w:rsid w:val="00A76FDF"/>
    <w:rsid w:val="00A83105"/>
    <w:rsid w:val="00A86655"/>
    <w:rsid w:val="00A96F26"/>
    <w:rsid w:val="00AA23E8"/>
    <w:rsid w:val="00AA3B79"/>
    <w:rsid w:val="00AA51D5"/>
    <w:rsid w:val="00AA59B7"/>
    <w:rsid w:val="00AD63C9"/>
    <w:rsid w:val="00AD7337"/>
    <w:rsid w:val="00AF2D24"/>
    <w:rsid w:val="00AF3B54"/>
    <w:rsid w:val="00B23B56"/>
    <w:rsid w:val="00B2512E"/>
    <w:rsid w:val="00B26B09"/>
    <w:rsid w:val="00B4304E"/>
    <w:rsid w:val="00B53E59"/>
    <w:rsid w:val="00B82BA7"/>
    <w:rsid w:val="00BB1556"/>
    <w:rsid w:val="00BB76A2"/>
    <w:rsid w:val="00BC41DA"/>
    <w:rsid w:val="00BC451C"/>
    <w:rsid w:val="00BE4FC9"/>
    <w:rsid w:val="00BE7462"/>
    <w:rsid w:val="00BF1F93"/>
    <w:rsid w:val="00C01A25"/>
    <w:rsid w:val="00C22612"/>
    <w:rsid w:val="00C36F4A"/>
    <w:rsid w:val="00C46A8E"/>
    <w:rsid w:val="00C55BAD"/>
    <w:rsid w:val="00C55E9E"/>
    <w:rsid w:val="00C62C28"/>
    <w:rsid w:val="00C67C4E"/>
    <w:rsid w:val="00C770C2"/>
    <w:rsid w:val="00C86589"/>
    <w:rsid w:val="00C953F0"/>
    <w:rsid w:val="00CA4FD6"/>
    <w:rsid w:val="00CB4DBE"/>
    <w:rsid w:val="00CC0D31"/>
    <w:rsid w:val="00CF4896"/>
    <w:rsid w:val="00D13D68"/>
    <w:rsid w:val="00D166B5"/>
    <w:rsid w:val="00D55708"/>
    <w:rsid w:val="00D722A8"/>
    <w:rsid w:val="00D735F1"/>
    <w:rsid w:val="00D819C7"/>
    <w:rsid w:val="00DA3B34"/>
    <w:rsid w:val="00DA4590"/>
    <w:rsid w:val="00DA560D"/>
    <w:rsid w:val="00DB25AA"/>
    <w:rsid w:val="00DC5971"/>
    <w:rsid w:val="00DC6681"/>
    <w:rsid w:val="00DF07C3"/>
    <w:rsid w:val="00E14D38"/>
    <w:rsid w:val="00E45336"/>
    <w:rsid w:val="00E66504"/>
    <w:rsid w:val="00E96B29"/>
    <w:rsid w:val="00EA6FB9"/>
    <w:rsid w:val="00EC0791"/>
    <w:rsid w:val="00EE50DC"/>
    <w:rsid w:val="00EF18D3"/>
    <w:rsid w:val="00EF4C1E"/>
    <w:rsid w:val="00EF6178"/>
    <w:rsid w:val="00F22FA5"/>
    <w:rsid w:val="00F271D8"/>
    <w:rsid w:val="00F43B4A"/>
    <w:rsid w:val="00F80325"/>
    <w:rsid w:val="00F80E6D"/>
    <w:rsid w:val="00F83291"/>
    <w:rsid w:val="00F87F0C"/>
    <w:rsid w:val="00F93230"/>
    <w:rsid w:val="00FA3C87"/>
    <w:rsid w:val="00FA47E2"/>
    <w:rsid w:val="00FB5366"/>
    <w:rsid w:val="00FC2755"/>
    <w:rsid w:val="00FC2F8E"/>
    <w:rsid w:val="00FC617F"/>
    <w:rsid w:val="00FD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AEDE1FB-A8DB-4855-8196-69B684C8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character" w:customStyle="1" w:styleId="e24kjd">
    <w:name w:val="e24kjd"/>
    <w:basedOn w:val="DefaultParagraphFont"/>
    <w:rsid w:val="001D3168"/>
  </w:style>
  <w:style w:type="paragraph" w:styleId="Footer">
    <w:name w:val="footer"/>
    <w:basedOn w:val="Normal"/>
    <w:link w:val="FooterChar"/>
    <w:uiPriority w:val="99"/>
    <w:unhideWhenUsed/>
    <w:rsid w:val="003C3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8667">
      <w:bodyDiv w:val="1"/>
      <w:marLeft w:val="0"/>
      <w:marRight w:val="0"/>
      <w:marTop w:val="0"/>
      <w:marBottom w:val="0"/>
      <w:divBdr>
        <w:top w:val="none" w:sz="0" w:space="0" w:color="auto"/>
        <w:left w:val="none" w:sz="0" w:space="0" w:color="auto"/>
        <w:bottom w:val="none" w:sz="0" w:space="0" w:color="auto"/>
        <w:right w:val="none" w:sz="0" w:space="0" w:color="auto"/>
      </w:divBdr>
    </w:div>
    <w:div w:id="4946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B95F0958-5B41-4829-8245-67CDD60C1D84}"/>
      </w:docPartPr>
      <w:docPartBody>
        <w:p w:rsidR="00B30C13" w:rsidRDefault="00735623">
          <w:r w:rsidRPr="00BA16E6">
            <w:rPr>
              <w:rStyle w:val="PlaceholderText"/>
            </w:rPr>
            <w:t>Choose an item.</w:t>
          </w:r>
        </w:p>
      </w:docPartBody>
    </w:docPart>
    <w:docPart>
      <w:docPartPr>
        <w:name w:val="08F107E588EE48BE9086A3654CFB0926"/>
        <w:category>
          <w:name w:val="General"/>
          <w:gallery w:val="placeholder"/>
        </w:category>
        <w:types>
          <w:type w:val="bbPlcHdr"/>
        </w:types>
        <w:behaviors>
          <w:behavior w:val="content"/>
        </w:behaviors>
        <w:guid w:val="{411E5282-3064-407B-AA5C-5F3E65D3E354}"/>
      </w:docPartPr>
      <w:docPartBody>
        <w:p w:rsidR="00B30C13" w:rsidRDefault="00735623" w:rsidP="00735623">
          <w:pPr>
            <w:pStyle w:val="08F107E588EE48BE9086A3654CFB0926"/>
          </w:pPr>
          <w:r w:rsidRPr="00BA16E6">
            <w:rPr>
              <w:rStyle w:val="PlaceholderText"/>
            </w:rPr>
            <w:t>Choose an item.</w:t>
          </w:r>
        </w:p>
      </w:docPartBody>
    </w:docPart>
    <w:docPart>
      <w:docPartPr>
        <w:name w:val="A2F4D1B36C284331B52C51454CFACCC6"/>
        <w:category>
          <w:name w:val="General"/>
          <w:gallery w:val="placeholder"/>
        </w:category>
        <w:types>
          <w:type w:val="bbPlcHdr"/>
        </w:types>
        <w:behaviors>
          <w:behavior w:val="content"/>
        </w:behaviors>
        <w:guid w:val="{AD7BDD4F-A295-4BC9-A772-93C2AA07517E}"/>
      </w:docPartPr>
      <w:docPartBody>
        <w:p w:rsidR="00B30C13" w:rsidRDefault="00735623" w:rsidP="00735623">
          <w:pPr>
            <w:pStyle w:val="A2F4D1B36C284331B52C51454CFACCC6"/>
          </w:pPr>
          <w:r w:rsidRPr="00BA16E6">
            <w:rPr>
              <w:rStyle w:val="PlaceholderText"/>
            </w:rPr>
            <w:t>Choose an item.</w:t>
          </w:r>
        </w:p>
      </w:docPartBody>
    </w:docPart>
    <w:docPart>
      <w:docPartPr>
        <w:name w:val="77ED199D3B3640CCAF2164C2FFED7D4A"/>
        <w:category>
          <w:name w:val="General"/>
          <w:gallery w:val="placeholder"/>
        </w:category>
        <w:types>
          <w:type w:val="bbPlcHdr"/>
        </w:types>
        <w:behaviors>
          <w:behavior w:val="content"/>
        </w:behaviors>
        <w:guid w:val="{F56D323F-FCE5-4405-B2DA-BA14DC68A245}"/>
      </w:docPartPr>
      <w:docPartBody>
        <w:p w:rsidR="00B30C13" w:rsidRDefault="00735623" w:rsidP="00735623">
          <w:pPr>
            <w:pStyle w:val="77ED199D3B3640CCAF2164C2FFED7D4A"/>
          </w:pPr>
          <w:r w:rsidRPr="00BA16E6">
            <w:rPr>
              <w:rStyle w:val="PlaceholderText"/>
            </w:rPr>
            <w:t>Choose an item.</w:t>
          </w:r>
        </w:p>
      </w:docPartBody>
    </w:docPart>
    <w:docPart>
      <w:docPartPr>
        <w:name w:val="27D962E1BD894CC39A94F6A1DEDB06FF"/>
        <w:category>
          <w:name w:val="General"/>
          <w:gallery w:val="placeholder"/>
        </w:category>
        <w:types>
          <w:type w:val="bbPlcHdr"/>
        </w:types>
        <w:behaviors>
          <w:behavior w:val="content"/>
        </w:behaviors>
        <w:guid w:val="{F7F656F2-0E41-4E1F-A17C-3305F3D8C4B7}"/>
      </w:docPartPr>
      <w:docPartBody>
        <w:p w:rsidR="006A27D2" w:rsidRDefault="00D012AB" w:rsidP="00D012AB">
          <w:pPr>
            <w:pStyle w:val="27D962E1BD894CC39A94F6A1DEDB06FF"/>
          </w:pPr>
          <w:r w:rsidRPr="00A1380C">
            <w:rPr>
              <w:rStyle w:val="PlaceholderText"/>
            </w:rPr>
            <w:t>Choose an item.</w:t>
          </w:r>
        </w:p>
      </w:docPartBody>
    </w:docPart>
    <w:docPart>
      <w:docPartPr>
        <w:name w:val="E200935BA94243449E8A871B90C26FDD"/>
        <w:category>
          <w:name w:val="General"/>
          <w:gallery w:val="placeholder"/>
        </w:category>
        <w:types>
          <w:type w:val="bbPlcHdr"/>
        </w:types>
        <w:behaviors>
          <w:behavior w:val="content"/>
        </w:behaviors>
        <w:guid w:val="{54E97DB4-666A-425F-803E-C7E8C070D55C}"/>
      </w:docPartPr>
      <w:docPartBody>
        <w:p w:rsidR="006A27D2" w:rsidRDefault="00D012AB" w:rsidP="00D012AB">
          <w:pPr>
            <w:pStyle w:val="E200935BA94243449E8A871B90C26FDD"/>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246380"/>
    <w:rsid w:val="003A15E9"/>
    <w:rsid w:val="00585C3B"/>
    <w:rsid w:val="006A27D2"/>
    <w:rsid w:val="00735623"/>
    <w:rsid w:val="007B1940"/>
    <w:rsid w:val="00AE1F8E"/>
    <w:rsid w:val="00B30C13"/>
    <w:rsid w:val="00D01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380"/>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5F52-C4CF-43AC-9D3F-98DCCB45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2220</Words>
  <Characters>12654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Varrie</dc:creator>
  <cp:lastModifiedBy>Pauline McPhee</cp:lastModifiedBy>
  <cp:revision>2</cp:revision>
  <cp:lastPrinted>2020-07-02T13:55:00Z</cp:lastPrinted>
  <dcterms:created xsi:type="dcterms:W3CDTF">2020-09-04T11:50:00Z</dcterms:created>
  <dcterms:modified xsi:type="dcterms:W3CDTF">2020-09-04T11:50:00Z</dcterms:modified>
</cp:coreProperties>
</file>