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383CA" w14:textId="1F25D54F" w:rsidR="42FD9B80" w:rsidRDefault="42FD9B80" w:rsidP="42FD9B80">
      <w:pPr>
        <w:pStyle w:val="Title"/>
        <w:rPr>
          <w:rFonts w:asciiTheme="minorHAnsi" w:hAnsiTheme="minorHAnsi"/>
          <w:color w:val="auto"/>
          <w:sz w:val="22"/>
          <w:szCs w:val="22"/>
        </w:rPr>
      </w:pPr>
    </w:p>
    <w:p w14:paraId="26CF2A02" w14:textId="4EB6683A" w:rsidR="7313D871" w:rsidRDefault="7313D871" w:rsidP="7313D871"/>
    <w:p w14:paraId="4D82F05B" w14:textId="6A67569F" w:rsidR="00E66ED9" w:rsidRPr="00DD0F31" w:rsidRDefault="095C1576" w:rsidP="7313D871">
      <w:pPr>
        <w:pStyle w:val="Title"/>
        <w:rPr>
          <w:rFonts w:asciiTheme="minorHAnsi" w:hAnsiTheme="minorHAnsi"/>
          <w:color w:val="auto"/>
          <w:sz w:val="22"/>
          <w:szCs w:val="22"/>
        </w:rPr>
      </w:pPr>
      <w:r w:rsidRPr="7313D871">
        <w:rPr>
          <w:rFonts w:asciiTheme="minorHAnsi" w:hAnsiTheme="minorHAnsi"/>
          <w:color w:val="auto"/>
          <w:sz w:val="22"/>
          <w:szCs w:val="22"/>
        </w:rPr>
        <w:t xml:space="preserve">Education – </w:t>
      </w:r>
      <w:r w:rsidR="4FD393D7" w:rsidRPr="7313D871">
        <w:rPr>
          <w:rFonts w:asciiTheme="minorHAnsi" w:hAnsiTheme="minorHAnsi"/>
          <w:color w:val="auto"/>
          <w:sz w:val="22"/>
          <w:szCs w:val="22"/>
        </w:rPr>
        <w:t>Improvement</w:t>
      </w:r>
      <w:r w:rsidRPr="7313D871">
        <w:rPr>
          <w:rFonts w:asciiTheme="minorHAnsi" w:hAnsiTheme="minorHAnsi"/>
          <w:color w:val="auto"/>
          <w:sz w:val="22"/>
          <w:szCs w:val="22"/>
        </w:rPr>
        <w:t xml:space="preserve"> </w:t>
      </w:r>
      <w:r w:rsidR="2C834C03" w:rsidRPr="7313D871">
        <w:rPr>
          <w:rFonts w:asciiTheme="minorHAnsi" w:hAnsiTheme="minorHAnsi"/>
          <w:color w:val="auto"/>
          <w:sz w:val="22"/>
          <w:szCs w:val="22"/>
        </w:rPr>
        <w:t xml:space="preserve">Planning Document   </w:t>
      </w:r>
      <w:r w:rsidR="65CF11BE" w:rsidRPr="7313D871">
        <w:rPr>
          <w:rFonts w:asciiTheme="minorHAnsi" w:hAnsiTheme="minorHAnsi"/>
          <w:color w:val="auto"/>
          <w:sz w:val="22"/>
          <w:szCs w:val="22"/>
        </w:rPr>
        <w:t>202</w:t>
      </w:r>
      <w:r w:rsidR="6141B0CC" w:rsidRPr="7313D871">
        <w:rPr>
          <w:rFonts w:asciiTheme="minorHAnsi" w:hAnsiTheme="minorHAnsi"/>
          <w:color w:val="auto"/>
          <w:sz w:val="22"/>
          <w:szCs w:val="22"/>
        </w:rPr>
        <w:t xml:space="preserve">4 – 25 </w:t>
      </w:r>
      <w:r w:rsidR="2C834C03" w:rsidRPr="7313D871">
        <w:rPr>
          <w:rFonts w:asciiTheme="minorHAnsi" w:hAnsiTheme="minorHAnsi"/>
          <w:color w:val="auto"/>
          <w:sz w:val="22"/>
          <w:szCs w:val="22"/>
        </w:rPr>
        <w:t xml:space="preserve">   </w:t>
      </w:r>
    </w:p>
    <w:p w14:paraId="334BC134" w14:textId="1AC7E8A6" w:rsidR="00C757F4" w:rsidRPr="00DD0F31" w:rsidRDefault="00C757F4" w:rsidP="00C757F4">
      <w:pPr>
        <w:pStyle w:val="Title"/>
        <w:rPr>
          <w:rFonts w:asciiTheme="minorHAnsi" w:hAnsiTheme="minorHAnsi"/>
          <w:color w:val="auto"/>
          <w:sz w:val="22"/>
          <w:szCs w:val="22"/>
        </w:rPr>
      </w:pPr>
      <w:r w:rsidRPr="00DD0F31">
        <w:rPr>
          <w:rFonts w:asciiTheme="minorHAnsi" w:hAnsiTheme="minorHAnsi"/>
          <w:color w:val="auto"/>
          <w:sz w:val="22"/>
          <w:szCs w:val="22"/>
        </w:rPr>
        <w:t xml:space="preserve">                                                                               </w:t>
      </w:r>
    </w:p>
    <w:p w14:paraId="7C3FC22D" w14:textId="77777777" w:rsidR="00C757F4" w:rsidRPr="00DD0F31" w:rsidRDefault="00C757F4">
      <w:r w:rsidRPr="00DD0F31">
        <w:rPr>
          <w:noProof/>
          <w:lang w:eastAsia="en-GB"/>
        </w:rPr>
        <mc:AlternateContent>
          <mc:Choice Requires="wps">
            <w:drawing>
              <wp:anchor distT="0" distB="0" distL="114300" distR="114300" simplePos="0" relativeHeight="251659264" behindDoc="0" locked="0" layoutInCell="1" allowOverlap="1" wp14:anchorId="4702C6BF" wp14:editId="0685D83E">
                <wp:simplePos x="0" y="0"/>
                <wp:positionH relativeFrom="column">
                  <wp:posOffset>2133600</wp:posOffset>
                </wp:positionH>
                <wp:positionV relativeFrom="paragraph">
                  <wp:posOffset>92075</wp:posOffset>
                </wp:positionV>
                <wp:extent cx="5200650" cy="10033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5200650" cy="100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EDDF9" w14:textId="4C9C691B" w:rsidR="006323D2" w:rsidRPr="009642F1" w:rsidRDefault="009642F1" w:rsidP="009642F1">
                            <w:pPr>
                              <w:rPr>
                                <w:color w:val="7030A0"/>
                                <w:sz w:val="48"/>
                                <w:szCs w:val="48"/>
                              </w:rPr>
                            </w:pPr>
                            <w:r>
                              <w:rPr>
                                <w:noProof/>
                                <w:color w:val="7030A0"/>
                                <w:sz w:val="48"/>
                                <w:szCs w:val="48"/>
                                <w:lang w:eastAsia="en-GB"/>
                              </w:rPr>
                              <w:drawing>
                                <wp:inline distT="0" distB="0" distL="0" distR="0" wp14:anchorId="27791A76" wp14:editId="39EC2A3C">
                                  <wp:extent cx="557530" cy="48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dgowan badge.png"/>
                                          <pic:cNvPicPr/>
                                        </pic:nvPicPr>
                                        <pic:blipFill>
                                          <a:blip r:embed="rId11">
                                            <a:extLst>
                                              <a:ext uri="{28A0092B-C50C-407E-A947-70E740481C1C}">
                                                <a14:useLocalDpi xmlns:a14="http://schemas.microsoft.com/office/drawing/2010/main" val="0"/>
                                              </a:ext>
                                            </a:extLst>
                                          </a:blip>
                                          <a:stretch>
                                            <a:fillRect/>
                                          </a:stretch>
                                        </pic:blipFill>
                                        <pic:spPr>
                                          <a:xfrm>
                                            <a:off x="0" y="0"/>
                                            <a:ext cx="557530" cy="488950"/>
                                          </a:xfrm>
                                          <a:prstGeom prst="rect">
                                            <a:avLst/>
                                          </a:prstGeom>
                                        </pic:spPr>
                                      </pic:pic>
                                    </a:graphicData>
                                  </a:graphic>
                                </wp:inline>
                              </w:drawing>
                            </w:r>
                            <w:r w:rsidR="006323D2" w:rsidRPr="009642F1">
                              <w:rPr>
                                <w:color w:val="5F497A" w:themeColor="accent4" w:themeShade="BF"/>
                                <w:sz w:val="48"/>
                                <w:szCs w:val="48"/>
                              </w:rPr>
                              <w:t xml:space="preserve">Ardgowan Primary School </w:t>
                            </w:r>
                          </w:p>
                          <w:p w14:paraId="6E964F41" w14:textId="77777777" w:rsidR="006323D2" w:rsidRDefault="006323D2">
                            <w:pPr>
                              <w:rPr>
                                <w:color w:val="7030A0"/>
                                <w:sz w:val="48"/>
                                <w:szCs w:val="48"/>
                              </w:rPr>
                            </w:pPr>
                          </w:p>
                          <w:p w14:paraId="176B5A7D" w14:textId="77777777" w:rsidR="006323D2" w:rsidRPr="006E3775" w:rsidRDefault="006323D2">
                            <w:pPr>
                              <w:rPr>
                                <w:color w:val="7030A0"/>
                                <w:sz w:val="48"/>
                                <w:szCs w:val="48"/>
                              </w:rPr>
                            </w:pPr>
                            <w:r>
                              <w:rPr>
                                <w:color w:val="7030A0"/>
                                <w:sz w:val="48"/>
                                <w:szCs w:val="48"/>
                              </w:rPr>
                              <w:t xml:space="preserv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2C6BF" id="_x0000_t202" coordsize="21600,21600" o:spt="202" path="m,l,21600r21600,l21600,xe">
                <v:stroke joinstyle="miter"/>
                <v:path gradientshapeok="t" o:connecttype="rect"/>
              </v:shapetype>
              <v:shape id="Text Box 1" o:spid="_x0000_s1026" type="#_x0000_t202" style="position:absolute;margin-left:168pt;margin-top:7.25pt;width:409.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" fillcolor="white [3201]" strokeweight=".5pt">
                <v:textbox>
                  <w:txbxContent>
                    <w:p w14:paraId="0AFEDDF9" w14:textId="4C9C691B" w:rsidR="006323D2" w:rsidRPr="009642F1" w:rsidRDefault="009642F1" w:rsidP="009642F1">
                      <w:pPr>
                        <w:rPr>
                          <w:color w:val="7030A0"/>
                          <w:sz w:val="48"/>
                          <w:szCs w:val="48"/>
                        </w:rPr>
                      </w:pPr>
                      <w:r>
                        <w:rPr>
                          <w:noProof/>
                          <w:color w:val="7030A0"/>
                          <w:sz w:val="48"/>
                          <w:szCs w:val="48"/>
                          <w:lang w:eastAsia="en-GB"/>
                        </w:rPr>
                        <w:drawing>
                          <wp:inline distT="0" distB="0" distL="0" distR="0" wp14:anchorId="27791A76" wp14:editId="39EC2A3C">
                            <wp:extent cx="557530" cy="48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dgowan badge.png"/>
                                    <pic:cNvPicPr/>
                                  </pic:nvPicPr>
                                  <pic:blipFill>
                                    <a:blip r:embed="rId11">
                                      <a:extLst>
                                        <a:ext uri="{28A0092B-C50C-407E-A947-70E740481C1C}">
                                          <a14:useLocalDpi xmlns:a14="http://schemas.microsoft.com/office/drawing/2010/main" val="0"/>
                                        </a:ext>
                                      </a:extLst>
                                    </a:blip>
                                    <a:stretch>
                                      <a:fillRect/>
                                    </a:stretch>
                                  </pic:blipFill>
                                  <pic:spPr>
                                    <a:xfrm>
                                      <a:off x="0" y="0"/>
                                      <a:ext cx="557530" cy="488950"/>
                                    </a:xfrm>
                                    <a:prstGeom prst="rect">
                                      <a:avLst/>
                                    </a:prstGeom>
                                  </pic:spPr>
                                </pic:pic>
                              </a:graphicData>
                            </a:graphic>
                          </wp:inline>
                        </w:drawing>
                      </w:r>
                      <w:r w:rsidR="006323D2" w:rsidRPr="009642F1">
                        <w:rPr>
                          <w:color w:val="5F497A" w:themeColor="accent4" w:themeShade="BF"/>
                          <w:sz w:val="48"/>
                          <w:szCs w:val="48"/>
                        </w:rPr>
                        <w:t xml:space="preserve">Ardgowan Primary School </w:t>
                      </w:r>
                    </w:p>
                    <w:p w14:paraId="6E964F41" w14:textId="77777777" w:rsidR="006323D2" w:rsidRDefault="006323D2">
                      <w:pPr>
                        <w:rPr>
                          <w:color w:val="7030A0"/>
                          <w:sz w:val="48"/>
                          <w:szCs w:val="48"/>
                        </w:rPr>
                      </w:pPr>
                    </w:p>
                    <w:p w14:paraId="176B5A7D" w14:textId="77777777" w:rsidR="006323D2" w:rsidRPr="006E3775" w:rsidRDefault="006323D2">
                      <w:pPr>
                        <w:rPr>
                          <w:color w:val="7030A0"/>
                          <w:sz w:val="48"/>
                          <w:szCs w:val="48"/>
                        </w:rPr>
                      </w:pPr>
                      <w:r>
                        <w:rPr>
                          <w:color w:val="7030A0"/>
                          <w:sz w:val="48"/>
                          <w:szCs w:val="48"/>
                        </w:rPr>
                        <w:t xml:space="preserve"> Academy</w:t>
                      </w:r>
                    </w:p>
                  </w:txbxContent>
                </v:textbox>
              </v:shape>
            </w:pict>
          </mc:Fallback>
        </mc:AlternateContent>
      </w:r>
    </w:p>
    <w:p w14:paraId="350933D5" w14:textId="77777777" w:rsidR="005D1A12" w:rsidRPr="00DD0F31" w:rsidRDefault="00C757F4">
      <w:r w:rsidRPr="00DD0F31">
        <w:t xml:space="preserve">Establishment Name: </w:t>
      </w:r>
    </w:p>
    <w:p w14:paraId="3D16330B" w14:textId="77777777" w:rsidR="00C757F4" w:rsidRPr="00DD0F31" w:rsidRDefault="00C757F4"/>
    <w:p w14:paraId="17B0FD79" w14:textId="77777777" w:rsidR="00C757F4" w:rsidRPr="00DD0F31" w:rsidRDefault="00C757F4">
      <w:r w:rsidRPr="00DD0F31">
        <w:t>CONTENTS</w:t>
      </w:r>
    </w:p>
    <w:p w14:paraId="7BF8C194" w14:textId="77777777" w:rsidR="00263C2A" w:rsidRPr="00DD0F31" w:rsidRDefault="00263C2A" w:rsidP="00263C2A">
      <w:pPr>
        <w:pStyle w:val="ListParagraph"/>
      </w:pPr>
    </w:p>
    <w:p w14:paraId="11273491" w14:textId="77777777" w:rsidR="00C757F4" w:rsidRPr="00DD0F31" w:rsidRDefault="00C757F4" w:rsidP="001D1897">
      <w:pPr>
        <w:pStyle w:val="ListParagraph"/>
        <w:numPr>
          <w:ilvl w:val="0"/>
          <w:numId w:val="17"/>
        </w:numPr>
      </w:pPr>
      <w:r w:rsidRPr="00DD0F31">
        <w:t>Establishment Vision, Values and Aims</w:t>
      </w:r>
    </w:p>
    <w:p w14:paraId="28186470" w14:textId="77777777" w:rsidR="00263C2A" w:rsidRPr="00DD0F31" w:rsidRDefault="00263C2A" w:rsidP="00263C2A">
      <w:pPr>
        <w:pStyle w:val="ListParagraph"/>
      </w:pPr>
    </w:p>
    <w:p w14:paraId="4AD1D449" w14:textId="77777777" w:rsidR="00263C2A" w:rsidRPr="00DD0F31" w:rsidRDefault="00263C2A" w:rsidP="00263C2A">
      <w:pPr>
        <w:pStyle w:val="ListParagraph"/>
      </w:pPr>
    </w:p>
    <w:p w14:paraId="6EC9C5D0" w14:textId="77777777" w:rsidR="00C757F4" w:rsidRPr="00DD0F31" w:rsidRDefault="00C757F4" w:rsidP="001D1897">
      <w:pPr>
        <w:pStyle w:val="ListParagraph"/>
        <w:numPr>
          <w:ilvl w:val="0"/>
          <w:numId w:val="17"/>
        </w:numPr>
      </w:pPr>
      <w:r w:rsidRPr="00DD0F31">
        <w:t xml:space="preserve">3 Year overview of priorities – based on </w:t>
      </w:r>
      <w:r w:rsidR="00A10F1A" w:rsidRPr="00DD0F31">
        <w:t>the National Improvement Framework</w:t>
      </w:r>
    </w:p>
    <w:p w14:paraId="4DB6BFD6" w14:textId="77777777" w:rsidR="0086516E" w:rsidRPr="00DD0F31" w:rsidRDefault="0086516E" w:rsidP="0086516E">
      <w:pPr>
        <w:pStyle w:val="ListParagraph"/>
        <w:ind w:left="1080"/>
      </w:pPr>
    </w:p>
    <w:p w14:paraId="76EA5792" w14:textId="77777777" w:rsidR="00263C2A" w:rsidRPr="00DD0F31" w:rsidRDefault="00263C2A" w:rsidP="00263C2A">
      <w:pPr>
        <w:pStyle w:val="ListParagraph"/>
      </w:pPr>
    </w:p>
    <w:p w14:paraId="172E6C49" w14:textId="0BEE0279" w:rsidR="00550780" w:rsidRPr="00DD0F31" w:rsidRDefault="1E30F444" w:rsidP="001D1897">
      <w:pPr>
        <w:pStyle w:val="ListParagraph"/>
        <w:numPr>
          <w:ilvl w:val="0"/>
          <w:numId w:val="17"/>
        </w:numPr>
      </w:pPr>
      <w:r>
        <w:t xml:space="preserve">Action Plan for </w:t>
      </w:r>
      <w:r w:rsidR="65CF11BE">
        <w:t>session 202</w:t>
      </w:r>
      <w:r w:rsidR="340459FC">
        <w:t>4</w:t>
      </w:r>
      <w:r w:rsidR="65CF11BE">
        <w:t>-2</w:t>
      </w:r>
      <w:r w:rsidR="5D7A0B49">
        <w:t>5</w:t>
      </w:r>
      <w:r w:rsidR="0C59A654">
        <w:t xml:space="preserve"> including PEF planning</w:t>
      </w:r>
    </w:p>
    <w:p w14:paraId="6AFCE3E4" w14:textId="77777777" w:rsidR="00263C2A" w:rsidRPr="00DD0F31" w:rsidRDefault="00263C2A" w:rsidP="00263C2A">
      <w:r w:rsidRPr="00DD0F31">
        <w:t>Signatures:</w:t>
      </w:r>
    </w:p>
    <w:tbl>
      <w:tblPr>
        <w:tblStyle w:val="TableGrid"/>
        <w:tblW w:w="0" w:type="auto"/>
        <w:tblLook w:val="04A0" w:firstRow="1" w:lastRow="0" w:firstColumn="1" w:lastColumn="0" w:noHBand="0" w:noVBand="1"/>
      </w:tblPr>
      <w:tblGrid>
        <w:gridCol w:w="3498"/>
        <w:gridCol w:w="4979"/>
        <w:gridCol w:w="1988"/>
        <w:gridCol w:w="3483"/>
      </w:tblGrid>
      <w:tr w:rsidR="00263C2A" w:rsidRPr="00DD0F31" w14:paraId="5B18EBE7" w14:textId="77777777" w:rsidTr="7313D871">
        <w:tc>
          <w:tcPr>
            <w:tcW w:w="3543" w:type="dxa"/>
            <w:shd w:val="clear" w:color="auto" w:fill="auto"/>
          </w:tcPr>
          <w:p w14:paraId="02BF8496" w14:textId="77777777" w:rsidR="00263C2A" w:rsidRPr="00DD0F31" w:rsidRDefault="00263C2A" w:rsidP="00263C2A">
            <w:r w:rsidRPr="00DD0F31">
              <w:t>Head of Establishment</w:t>
            </w:r>
          </w:p>
        </w:tc>
        <w:tc>
          <w:tcPr>
            <w:tcW w:w="5070" w:type="dxa"/>
          </w:tcPr>
          <w:p w14:paraId="084E318F" w14:textId="4A12CC64" w:rsidR="00263C2A" w:rsidRPr="00DD0F31" w:rsidRDefault="00576690" w:rsidP="00263C2A">
            <w:r w:rsidRPr="00DD0F31">
              <w:t>Emma Picken</w:t>
            </w:r>
          </w:p>
        </w:tc>
        <w:tc>
          <w:tcPr>
            <w:tcW w:w="2017" w:type="dxa"/>
            <w:shd w:val="clear" w:color="auto" w:fill="auto"/>
          </w:tcPr>
          <w:p w14:paraId="3ACFDDDE" w14:textId="77777777" w:rsidR="00263C2A" w:rsidRPr="00DD0F31" w:rsidRDefault="00263C2A" w:rsidP="00263C2A">
            <w:r w:rsidRPr="00DD0F31">
              <w:t>Date</w:t>
            </w:r>
          </w:p>
        </w:tc>
        <w:tc>
          <w:tcPr>
            <w:tcW w:w="3544" w:type="dxa"/>
          </w:tcPr>
          <w:p w14:paraId="537F70D8" w14:textId="08B78648" w:rsidR="00263C2A" w:rsidRPr="00DD0F31" w:rsidRDefault="65CF11BE" w:rsidP="00EF4B41">
            <w:r>
              <w:t>June 202</w:t>
            </w:r>
            <w:r w:rsidR="0DA7B2EE">
              <w:t>4</w:t>
            </w:r>
          </w:p>
        </w:tc>
      </w:tr>
    </w:tbl>
    <w:p w14:paraId="661EEA29" w14:textId="77777777" w:rsidR="00263C2A" w:rsidRPr="00DD0F31" w:rsidRDefault="00263C2A" w:rsidP="00263C2A"/>
    <w:tbl>
      <w:tblPr>
        <w:tblStyle w:val="TableGrid"/>
        <w:tblW w:w="0" w:type="auto"/>
        <w:tblLook w:val="04A0" w:firstRow="1" w:lastRow="0" w:firstColumn="1" w:lastColumn="0" w:noHBand="0" w:noVBand="1"/>
      </w:tblPr>
      <w:tblGrid>
        <w:gridCol w:w="3497"/>
        <w:gridCol w:w="4985"/>
        <w:gridCol w:w="1986"/>
        <w:gridCol w:w="3480"/>
      </w:tblGrid>
      <w:tr w:rsidR="00263C2A" w:rsidRPr="00DD0F31" w14:paraId="06F0EF61" w14:textId="77777777" w:rsidTr="7313D871">
        <w:tc>
          <w:tcPr>
            <w:tcW w:w="3543" w:type="dxa"/>
            <w:shd w:val="clear" w:color="auto" w:fill="auto"/>
          </w:tcPr>
          <w:p w14:paraId="4B0A20A7" w14:textId="77777777" w:rsidR="00263C2A" w:rsidRPr="00DD0F31" w:rsidRDefault="00263C2A" w:rsidP="00263C2A">
            <w:r w:rsidRPr="00DD0F31">
              <w:t>Quality Improvement Officer</w:t>
            </w:r>
          </w:p>
        </w:tc>
        <w:tc>
          <w:tcPr>
            <w:tcW w:w="5070" w:type="dxa"/>
          </w:tcPr>
          <w:p w14:paraId="5E9386E0" w14:textId="49813A44" w:rsidR="00263C2A" w:rsidRPr="00DD0F31" w:rsidRDefault="001D468D" w:rsidP="00356561">
            <w:r w:rsidRPr="00DD0F31">
              <w:t>Elaine McLoughlin</w:t>
            </w:r>
          </w:p>
        </w:tc>
        <w:tc>
          <w:tcPr>
            <w:tcW w:w="2017" w:type="dxa"/>
            <w:shd w:val="clear" w:color="auto" w:fill="auto"/>
          </w:tcPr>
          <w:p w14:paraId="5CAA21E7" w14:textId="77777777" w:rsidR="00263C2A" w:rsidRPr="00DD0F31" w:rsidRDefault="00263C2A" w:rsidP="00356561">
            <w:r w:rsidRPr="00DD0F31">
              <w:t>Date</w:t>
            </w:r>
          </w:p>
        </w:tc>
        <w:tc>
          <w:tcPr>
            <w:tcW w:w="3544" w:type="dxa"/>
          </w:tcPr>
          <w:p w14:paraId="05E395A8" w14:textId="668FC72A" w:rsidR="00263C2A" w:rsidRPr="00DD0F31" w:rsidRDefault="65CF11BE" w:rsidP="00356561">
            <w:r>
              <w:t>June 202</w:t>
            </w:r>
            <w:r w:rsidR="0DB7FFC3">
              <w:t>4</w:t>
            </w:r>
          </w:p>
        </w:tc>
      </w:tr>
    </w:tbl>
    <w:p w14:paraId="641C0932" w14:textId="77777777" w:rsidR="00B77614" w:rsidRPr="00DD0F31" w:rsidRDefault="00B77614" w:rsidP="00263C2A"/>
    <w:p w14:paraId="22999C68" w14:textId="77777777" w:rsidR="00926999" w:rsidRPr="00DD0F31" w:rsidRDefault="00926999" w:rsidP="006D26CD">
      <w:pPr>
        <w:pStyle w:val="Title"/>
        <w:rPr>
          <w:rFonts w:asciiTheme="minorHAnsi" w:hAnsiTheme="minorHAnsi"/>
          <w:color w:val="auto"/>
          <w:sz w:val="22"/>
          <w:szCs w:val="22"/>
        </w:rPr>
      </w:pPr>
    </w:p>
    <w:p w14:paraId="04356A2B" w14:textId="77777777" w:rsidR="00841F1C" w:rsidRPr="00DD0F31" w:rsidRDefault="00841F1C" w:rsidP="00926999">
      <w:pPr>
        <w:pStyle w:val="Title"/>
        <w:rPr>
          <w:rFonts w:asciiTheme="minorHAnsi" w:hAnsiTheme="minorHAnsi"/>
          <w:color w:val="auto"/>
          <w:sz w:val="22"/>
          <w:szCs w:val="22"/>
        </w:rPr>
      </w:pPr>
    </w:p>
    <w:p w14:paraId="1D6FE7D7" w14:textId="77777777" w:rsidR="00841F1C" w:rsidRPr="00DD0F31" w:rsidRDefault="00841F1C" w:rsidP="00926999">
      <w:pPr>
        <w:pStyle w:val="Title"/>
        <w:rPr>
          <w:rFonts w:asciiTheme="minorHAnsi" w:hAnsiTheme="minorHAnsi"/>
          <w:color w:val="auto"/>
          <w:sz w:val="22"/>
          <w:szCs w:val="22"/>
        </w:rPr>
      </w:pPr>
    </w:p>
    <w:p w14:paraId="29613C21" w14:textId="77777777" w:rsidR="00DD0F31" w:rsidRDefault="00DD0F31" w:rsidP="00926999">
      <w:pPr>
        <w:pStyle w:val="Title"/>
        <w:rPr>
          <w:rFonts w:asciiTheme="minorHAnsi" w:hAnsiTheme="minorHAnsi"/>
          <w:color w:val="auto"/>
          <w:sz w:val="22"/>
          <w:szCs w:val="22"/>
        </w:rPr>
      </w:pPr>
    </w:p>
    <w:p w14:paraId="1E77FC8E" w14:textId="77777777" w:rsidR="00DD0F31" w:rsidRDefault="00DD0F31" w:rsidP="00926999">
      <w:pPr>
        <w:pStyle w:val="Title"/>
        <w:rPr>
          <w:rFonts w:asciiTheme="minorHAnsi" w:hAnsiTheme="minorHAnsi"/>
          <w:color w:val="auto"/>
          <w:sz w:val="22"/>
          <w:szCs w:val="22"/>
        </w:rPr>
      </w:pPr>
    </w:p>
    <w:p w14:paraId="06FB81B6" w14:textId="77777777" w:rsidR="00DD0F31" w:rsidRDefault="00DD0F31" w:rsidP="00926999">
      <w:pPr>
        <w:pStyle w:val="Title"/>
        <w:rPr>
          <w:rFonts w:asciiTheme="minorHAnsi" w:hAnsiTheme="minorHAnsi"/>
          <w:color w:val="auto"/>
          <w:sz w:val="22"/>
          <w:szCs w:val="22"/>
        </w:rPr>
      </w:pPr>
    </w:p>
    <w:p w14:paraId="524E4021" w14:textId="77777777" w:rsidR="00DD0F31" w:rsidRDefault="00DD0F31" w:rsidP="00926999">
      <w:pPr>
        <w:pStyle w:val="Title"/>
        <w:rPr>
          <w:rFonts w:asciiTheme="minorHAnsi" w:hAnsiTheme="minorHAnsi"/>
          <w:color w:val="auto"/>
          <w:sz w:val="22"/>
          <w:szCs w:val="22"/>
        </w:rPr>
      </w:pPr>
    </w:p>
    <w:p w14:paraId="39F40FFF" w14:textId="77777777" w:rsidR="00DD0F31" w:rsidRDefault="00DD0F31" w:rsidP="00926999">
      <w:pPr>
        <w:pStyle w:val="Title"/>
        <w:rPr>
          <w:rFonts w:asciiTheme="minorHAnsi" w:hAnsiTheme="minorHAnsi"/>
          <w:color w:val="auto"/>
          <w:sz w:val="22"/>
          <w:szCs w:val="22"/>
        </w:rPr>
      </w:pPr>
    </w:p>
    <w:p w14:paraId="440E0656" w14:textId="77777777" w:rsidR="0046453A" w:rsidRDefault="0046453A" w:rsidP="00926999">
      <w:pPr>
        <w:pStyle w:val="Title"/>
        <w:rPr>
          <w:rFonts w:asciiTheme="minorHAnsi" w:hAnsiTheme="minorHAnsi"/>
          <w:color w:val="auto"/>
          <w:sz w:val="22"/>
          <w:szCs w:val="22"/>
        </w:rPr>
      </w:pPr>
    </w:p>
    <w:p w14:paraId="7A120211" w14:textId="045ECDE9" w:rsidR="00926999" w:rsidRPr="00DD0F31" w:rsidRDefault="00926999" w:rsidP="00926999">
      <w:pPr>
        <w:pStyle w:val="Title"/>
        <w:rPr>
          <w:rFonts w:asciiTheme="minorHAnsi" w:hAnsiTheme="minorHAnsi"/>
          <w:color w:val="auto"/>
          <w:sz w:val="22"/>
          <w:szCs w:val="22"/>
        </w:rPr>
      </w:pPr>
      <w:r w:rsidRPr="00DD0F31">
        <w:rPr>
          <w:rFonts w:asciiTheme="minorHAnsi" w:hAnsiTheme="minorHAnsi"/>
          <w:color w:val="auto"/>
          <w:sz w:val="22"/>
          <w:szCs w:val="22"/>
        </w:rPr>
        <w:t>Our Vision, Values and Aims</w:t>
      </w:r>
    </w:p>
    <w:p w14:paraId="55007495" w14:textId="5A00B89F" w:rsidR="00576690" w:rsidRPr="00DD0F31" w:rsidRDefault="00576690" w:rsidP="00576690">
      <w:pPr>
        <w:spacing w:before="100" w:beforeAutospacing="1" w:after="100" w:afterAutospacing="1" w:line="240" w:lineRule="auto"/>
        <w:rPr>
          <w:rFonts w:eastAsia="Times New Roman" w:cs="Arial"/>
          <w:b/>
          <w:color w:val="000000" w:themeColor="text1"/>
          <w:lang w:eastAsia="en-GB"/>
        </w:rPr>
      </w:pPr>
      <w:r w:rsidRPr="00DD0F31">
        <w:rPr>
          <w:rFonts w:eastAsia="Times New Roman" w:cs="Arial"/>
          <w:b/>
          <w:color w:val="000000" w:themeColor="text1"/>
          <w:lang w:eastAsia="en-GB"/>
        </w:rPr>
        <w:t xml:space="preserve">Our Vision </w:t>
      </w:r>
    </w:p>
    <w:p w14:paraId="0D8564DA" w14:textId="0B240520"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A</w:t>
      </w:r>
      <w:r w:rsidRPr="00DD0F31">
        <w:rPr>
          <w:rFonts w:eastAsia="Times New Roman" w:cs="Arial"/>
          <w:color w:val="000000" w:themeColor="text1"/>
          <w:lang w:eastAsia="en-GB"/>
        </w:rPr>
        <w:t xml:space="preserve">lways be the best that we can be </w:t>
      </w:r>
    </w:p>
    <w:p w14:paraId="517AC82D"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R</w:t>
      </w:r>
      <w:r w:rsidRPr="00DD0F31">
        <w:rPr>
          <w:rFonts w:eastAsia="Times New Roman" w:cs="Arial"/>
          <w:color w:val="000000" w:themeColor="text1"/>
          <w:lang w:eastAsia="en-GB"/>
        </w:rPr>
        <w:t xml:space="preserve">espect each other and our community </w:t>
      </w:r>
    </w:p>
    <w:p w14:paraId="6E5E3D0A"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D</w:t>
      </w:r>
      <w:r w:rsidRPr="00DD0F31">
        <w:rPr>
          <w:rFonts w:eastAsia="Times New Roman" w:cs="Arial"/>
          <w:color w:val="000000" w:themeColor="text1"/>
          <w:lang w:eastAsia="en-GB"/>
        </w:rPr>
        <w:t xml:space="preserve">evelop skills for learning, life and work </w:t>
      </w:r>
    </w:p>
    <w:p w14:paraId="3058888B"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G</w:t>
      </w:r>
      <w:r w:rsidRPr="00DD0F31">
        <w:rPr>
          <w:rFonts w:eastAsia="Times New Roman" w:cs="Arial"/>
          <w:color w:val="000000" w:themeColor="text1"/>
          <w:lang w:eastAsia="en-GB"/>
        </w:rPr>
        <w:t xml:space="preserve">row in confidence in a happy, nurturing environment </w:t>
      </w:r>
    </w:p>
    <w:p w14:paraId="4F7B0327"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O</w:t>
      </w:r>
      <w:r w:rsidRPr="00DD0F31">
        <w:rPr>
          <w:rFonts w:eastAsia="Times New Roman" w:cs="Arial"/>
          <w:color w:val="000000" w:themeColor="text1"/>
          <w:lang w:eastAsia="en-GB"/>
        </w:rPr>
        <w:t xml:space="preserve">ffer support to others </w:t>
      </w:r>
    </w:p>
    <w:p w14:paraId="3D34D406"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W</w:t>
      </w:r>
      <w:r w:rsidRPr="00DD0F31">
        <w:rPr>
          <w:rFonts w:eastAsia="Times New Roman" w:cs="Arial"/>
          <w:color w:val="000000" w:themeColor="text1"/>
          <w:lang w:eastAsia="en-GB"/>
        </w:rPr>
        <w:t xml:space="preserve">ork and play together </w:t>
      </w:r>
    </w:p>
    <w:p w14:paraId="2EB6B064"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A</w:t>
      </w:r>
      <w:r w:rsidRPr="00DD0F31">
        <w:rPr>
          <w:rFonts w:eastAsia="Times New Roman" w:cs="Arial"/>
          <w:color w:val="000000" w:themeColor="text1"/>
          <w:lang w:eastAsia="en-GB"/>
        </w:rPr>
        <w:t xml:space="preserve">ll have opportunities to be heard </w:t>
      </w:r>
    </w:p>
    <w:p w14:paraId="3199A75F"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b/>
          <w:color w:val="000000" w:themeColor="text1"/>
          <w:lang w:eastAsia="en-GB"/>
        </w:rPr>
        <w:t>N</w:t>
      </w:r>
      <w:r w:rsidRPr="00DD0F31">
        <w:rPr>
          <w:rFonts w:eastAsia="Times New Roman" w:cs="Arial"/>
          <w:color w:val="000000" w:themeColor="text1"/>
          <w:lang w:eastAsia="en-GB"/>
        </w:rPr>
        <w:t xml:space="preserve">ever give up! </w:t>
      </w:r>
    </w:p>
    <w:p w14:paraId="1A47923E" w14:textId="13FCD032" w:rsidR="00576690" w:rsidRPr="00DD0F31" w:rsidRDefault="00576690" w:rsidP="00576690">
      <w:pPr>
        <w:spacing w:before="100" w:beforeAutospacing="1" w:after="100" w:afterAutospacing="1" w:line="240" w:lineRule="auto"/>
        <w:rPr>
          <w:rFonts w:eastAsia="Times New Roman" w:cs="Arial"/>
          <w:b/>
          <w:color w:val="000000" w:themeColor="text1"/>
          <w:lang w:eastAsia="en-GB"/>
        </w:rPr>
      </w:pPr>
      <w:r w:rsidRPr="00DD0F31">
        <w:rPr>
          <w:rFonts w:eastAsia="Times New Roman" w:cs="Arial"/>
          <w:b/>
          <w:color w:val="000000" w:themeColor="text1"/>
          <w:lang w:eastAsia="en-GB"/>
        </w:rPr>
        <w:t xml:space="preserve">Our Values </w:t>
      </w:r>
    </w:p>
    <w:p w14:paraId="6EB6C671" w14:textId="7FE549A7" w:rsidR="00576690" w:rsidRPr="00DD0F31" w:rsidRDefault="7011FAEE" w:rsidP="00576690">
      <w:pPr>
        <w:spacing w:before="100" w:beforeAutospacing="1" w:after="100" w:afterAutospacing="1" w:line="240" w:lineRule="auto"/>
        <w:rPr>
          <w:rFonts w:eastAsia="Times New Roman" w:cs="Arial"/>
          <w:color w:val="000000" w:themeColor="text1"/>
          <w:lang w:eastAsia="en-GB"/>
        </w:rPr>
      </w:pPr>
      <w:r w:rsidRPr="7313D871">
        <w:rPr>
          <w:rFonts w:eastAsia="Times New Roman" w:cs="Arial"/>
          <w:color w:val="000000" w:themeColor="text1"/>
          <w:lang w:eastAsia="en-GB"/>
        </w:rPr>
        <w:t xml:space="preserve">Honesty Respect Achievement Friendship </w:t>
      </w:r>
    </w:p>
    <w:p w14:paraId="1C6E71D3" w14:textId="3A53996D" w:rsidR="7313D871" w:rsidRDefault="7313D871" w:rsidP="7313D871">
      <w:pPr>
        <w:spacing w:beforeAutospacing="1" w:afterAutospacing="1" w:line="240" w:lineRule="auto"/>
        <w:rPr>
          <w:rFonts w:eastAsia="Times New Roman" w:cs="Arial"/>
          <w:color w:val="000000" w:themeColor="text1"/>
          <w:lang w:eastAsia="en-GB"/>
        </w:rPr>
      </w:pPr>
    </w:p>
    <w:p w14:paraId="74E7E292" w14:textId="77777777" w:rsidR="00576690" w:rsidRPr="00DD0F31" w:rsidRDefault="00576690" w:rsidP="00576690">
      <w:pPr>
        <w:spacing w:before="100" w:beforeAutospacing="1" w:after="100" w:afterAutospacing="1" w:line="240" w:lineRule="auto"/>
        <w:rPr>
          <w:rFonts w:eastAsia="Times New Roman" w:cs="Arial"/>
          <w:b/>
          <w:color w:val="000000" w:themeColor="text1"/>
          <w:lang w:eastAsia="en-GB"/>
        </w:rPr>
      </w:pPr>
      <w:r w:rsidRPr="00DD0F31">
        <w:rPr>
          <w:rFonts w:eastAsia="Times New Roman" w:cs="Arial"/>
          <w:b/>
          <w:color w:val="000000" w:themeColor="text1"/>
          <w:lang w:eastAsia="en-GB"/>
        </w:rPr>
        <w:t xml:space="preserve">Our aims </w:t>
      </w:r>
    </w:p>
    <w:p w14:paraId="7EEBEF40"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color w:val="000000" w:themeColor="text1"/>
          <w:lang w:eastAsia="en-GB"/>
        </w:rPr>
        <w:t xml:space="preserve">To create successful learners by providing all pupils with equal opportunities for maximum learning and development </w:t>
      </w:r>
    </w:p>
    <w:p w14:paraId="3C465FF7"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color w:val="000000" w:themeColor="text1"/>
          <w:lang w:eastAsia="en-GB"/>
        </w:rPr>
        <w:t xml:space="preserve">To create confident individuals by encouraging respect for every child’s individuality and dignity </w:t>
      </w:r>
    </w:p>
    <w:p w14:paraId="72DC47FE"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color w:val="000000" w:themeColor="text1"/>
          <w:lang w:eastAsia="en-GB"/>
        </w:rPr>
        <w:t xml:space="preserve">To create responsible citizens by developing and fostering positive attitudes and skills for all pupils which prepare them for life in society </w:t>
      </w:r>
    </w:p>
    <w:p w14:paraId="07C2BD22" w14:textId="77777777" w:rsidR="00576690" w:rsidRPr="00DD0F31" w:rsidRDefault="00576690" w:rsidP="00576690">
      <w:pPr>
        <w:spacing w:before="100" w:beforeAutospacing="1" w:after="100" w:afterAutospacing="1" w:line="240" w:lineRule="auto"/>
        <w:rPr>
          <w:rFonts w:eastAsia="Times New Roman" w:cs="Arial"/>
          <w:color w:val="000000" w:themeColor="text1"/>
          <w:lang w:eastAsia="en-GB"/>
        </w:rPr>
      </w:pPr>
      <w:r w:rsidRPr="00DD0F31">
        <w:rPr>
          <w:rFonts w:eastAsia="Times New Roman" w:cs="Arial"/>
          <w:color w:val="000000" w:themeColor="text1"/>
          <w:lang w:eastAsia="en-GB"/>
        </w:rPr>
        <w:t xml:space="preserve">To create effective contributors by encouraging an enterprising attitude, resilience and independent learning skills </w:t>
      </w:r>
    </w:p>
    <w:p w14:paraId="6FA0CD78" w14:textId="12367082" w:rsidR="007A3D1C" w:rsidRPr="00DD0F31" w:rsidRDefault="5869483C" w:rsidP="5423A3AD">
      <w:pPr>
        <w:spacing w:beforeAutospacing="1" w:afterAutospacing="1" w:line="240" w:lineRule="auto"/>
        <w:rPr>
          <w:rFonts w:eastAsiaTheme="majorEastAsia" w:cs="Arial"/>
          <w:color w:val="000000" w:themeColor="text1"/>
          <w:spacing w:val="5"/>
          <w:kern w:val="28"/>
          <w:u w:val="single"/>
        </w:rPr>
      </w:pPr>
      <w:r w:rsidRPr="5423A3AD">
        <w:rPr>
          <w:rFonts w:eastAsia="Times New Roman" w:cs="Arial"/>
          <w:color w:val="000000" w:themeColor="text1"/>
          <w:lang w:eastAsia="en-GB"/>
        </w:rPr>
        <w:t>To develop an open, welcoming and caring school in which all children feel nurtured, safe, active, healthy, achieving, included, respected and responsibl</w:t>
      </w:r>
      <w:r w:rsidR="5B4108E7" w:rsidRPr="5423A3AD">
        <w:rPr>
          <w:rFonts w:eastAsia="Times New Roman" w:cs="Arial"/>
          <w:color w:val="000000" w:themeColor="text1"/>
          <w:lang w:eastAsia="en-GB"/>
        </w:rPr>
        <w:t>e</w:t>
      </w:r>
      <w:r w:rsidRPr="5423A3AD">
        <w:rPr>
          <w:rFonts w:eastAsia="Times New Roman" w:cs="Arial"/>
          <w:color w:val="000000" w:themeColor="text1"/>
          <w:lang w:eastAsia="en-GB"/>
        </w:rPr>
        <w:t xml:space="preserve">. </w:t>
      </w:r>
      <w:r w:rsidRPr="5423A3AD">
        <w:rPr>
          <w:noProof/>
          <w:lang w:eastAsia="en-GB"/>
        </w:rPr>
        <w:t xml:space="preserve"> </w:t>
      </w:r>
      <w:r w:rsidR="00576690" w:rsidRPr="5423A3AD">
        <w:rPr>
          <w:rFonts w:cs="Arial"/>
          <w:color w:val="000000" w:themeColor="text1"/>
        </w:rPr>
        <w:br w:type="page"/>
      </w:r>
      <w:r w:rsidR="2AEF0831" w:rsidRPr="5423A3AD">
        <w:rPr>
          <w:u w:val="single"/>
        </w:rPr>
        <w:t xml:space="preserve">3 Year Overview of </w:t>
      </w:r>
      <w:r w:rsidR="4F5712E6" w:rsidRPr="5423A3AD">
        <w:rPr>
          <w:u w:val="single"/>
        </w:rPr>
        <w:t xml:space="preserve">Establishment </w:t>
      </w:r>
      <w:r w:rsidR="2AEF0831" w:rsidRPr="5423A3AD">
        <w:rPr>
          <w:u w:val="single"/>
        </w:rPr>
        <w:t>Priorities</w:t>
      </w:r>
    </w:p>
    <w:p w14:paraId="06F76E95" w14:textId="77777777" w:rsidR="00A35854" w:rsidRPr="00DD0F31" w:rsidRDefault="00103AA9" w:rsidP="00A35854">
      <w:r w:rsidRPr="00DD0F31">
        <w:t xml:space="preserve">The improvement priorities for our establishment are noted on the following page. They have been expressed in the context of </w:t>
      </w:r>
      <w:r w:rsidR="00E976D4" w:rsidRPr="00DD0F31">
        <w:t xml:space="preserve">the </w:t>
      </w:r>
      <w:r w:rsidR="000325F4" w:rsidRPr="00DD0F31">
        <w:t>National Improvement Framework</w:t>
      </w:r>
    </w:p>
    <w:p w14:paraId="5D59F284" w14:textId="77777777" w:rsidR="00103AA9" w:rsidRPr="00DD0F31" w:rsidRDefault="00103AA9" w:rsidP="00A35854">
      <w:r w:rsidRPr="00DD0F31">
        <w:t xml:space="preserve">Our Improvement Priorities extend </w:t>
      </w:r>
      <w:r w:rsidR="000325F4" w:rsidRPr="00DD0F31">
        <w:t>in a rolling programme over three years</w:t>
      </w:r>
      <w:r w:rsidRPr="00DD0F31">
        <w:t>. Each priority has been coded accordingly:</w:t>
      </w:r>
    </w:p>
    <w:p w14:paraId="0EA7E2C2" w14:textId="1B987CF7" w:rsidR="00103AA9" w:rsidRPr="00DD0F31" w:rsidRDefault="002D116B" w:rsidP="006A737E">
      <w:pPr>
        <w:pStyle w:val="ListParagraph"/>
        <w:spacing w:after="0" w:line="240" w:lineRule="auto"/>
        <w:ind w:left="2160"/>
      </w:pPr>
      <w:r w:rsidRPr="00DD0F31">
        <w:tab/>
      </w:r>
      <w:r w:rsidRPr="00DD0F31">
        <w:tab/>
      </w:r>
      <w:r w:rsidRPr="00DD0F31">
        <w:tab/>
      </w:r>
      <w:r w:rsidR="00103AA9" w:rsidRPr="00DD0F31">
        <w:tab/>
      </w:r>
      <w:r w:rsidR="00103AA9" w:rsidRPr="00DD0F31">
        <w:tab/>
      </w:r>
      <w:r w:rsidR="00103AA9" w:rsidRPr="00DD0F31">
        <w:tab/>
      </w:r>
      <w:r w:rsidRPr="00DD0F31">
        <w:tab/>
      </w:r>
      <w:r w:rsidRPr="00DD0F31">
        <w:tab/>
      </w:r>
    </w:p>
    <w:p w14:paraId="59B2E99E" w14:textId="29FC34A6" w:rsidR="00103AA9" w:rsidRPr="00DD0F31" w:rsidRDefault="00103AA9" w:rsidP="00103AA9">
      <w:pPr>
        <w:spacing w:after="0" w:line="240" w:lineRule="auto"/>
      </w:pPr>
      <w:r w:rsidRPr="00DD0F31">
        <w:tab/>
      </w:r>
      <w:r w:rsidRPr="00DD0F31">
        <w:tab/>
      </w:r>
      <w:r w:rsidRPr="00DD0F31">
        <w:tab/>
      </w:r>
      <w:r w:rsidR="002D116B" w:rsidRPr="00DD0F31">
        <w:tab/>
      </w:r>
    </w:p>
    <w:p w14:paraId="3FB934A1" w14:textId="43FEDB1C" w:rsidR="00103AA9" w:rsidRDefault="008656AA" w:rsidP="00103AA9">
      <w:pPr>
        <w:spacing w:after="0" w:line="240" w:lineRule="auto"/>
      </w:pPr>
      <w:r w:rsidRPr="00DD0F31">
        <w:tab/>
      </w:r>
      <w:r w:rsidRPr="00DD0F31">
        <w:tab/>
      </w:r>
      <w:r w:rsidRPr="00DD0F31">
        <w:tab/>
        <w:t>Session 2024-2025</w:t>
      </w:r>
    </w:p>
    <w:p w14:paraId="232890AC" w14:textId="71DB26A5" w:rsidR="006A737E" w:rsidRDefault="006A737E" w:rsidP="00103AA9">
      <w:pPr>
        <w:spacing w:after="0" w:line="240" w:lineRule="auto"/>
      </w:pPr>
      <w:r>
        <w:tab/>
      </w:r>
      <w:r>
        <w:tab/>
      </w:r>
      <w:r>
        <w:tab/>
        <w:t>Session 2025-2026</w:t>
      </w:r>
    </w:p>
    <w:p w14:paraId="7F668990" w14:textId="06529A75" w:rsidR="006323D2" w:rsidRPr="00DD0F31" w:rsidRDefault="006323D2" w:rsidP="00103AA9">
      <w:pPr>
        <w:spacing w:after="0" w:line="240" w:lineRule="auto"/>
      </w:pPr>
      <w:r>
        <w:tab/>
      </w:r>
      <w:r>
        <w:tab/>
      </w:r>
      <w:r>
        <w:tab/>
        <w:t xml:space="preserve">Session 2026-2027 </w:t>
      </w:r>
    </w:p>
    <w:p w14:paraId="3F24E359" w14:textId="77777777" w:rsidR="007B7696" w:rsidRPr="00DD0F31" w:rsidRDefault="007B7696" w:rsidP="00742A87">
      <w:pPr>
        <w:pStyle w:val="Title"/>
        <w:rPr>
          <w:rFonts w:asciiTheme="minorHAnsi" w:eastAsiaTheme="minorHAnsi" w:hAnsiTheme="minorHAnsi" w:cstheme="minorBidi"/>
          <w:color w:val="auto"/>
          <w:spacing w:val="0"/>
          <w:kern w:val="0"/>
          <w:sz w:val="22"/>
          <w:szCs w:val="22"/>
        </w:rPr>
      </w:pPr>
      <w:r w:rsidRPr="00DD0F31">
        <w:rPr>
          <w:rFonts w:asciiTheme="minorHAnsi" w:eastAsiaTheme="minorHAnsi" w:hAnsiTheme="minorHAnsi" w:cstheme="minorBidi"/>
          <w:color w:val="auto"/>
          <w:spacing w:val="0"/>
          <w:kern w:val="0"/>
          <w:sz w:val="22"/>
          <w:szCs w:val="22"/>
        </w:rPr>
        <w:br w:type="page"/>
      </w:r>
    </w:p>
    <w:p w14:paraId="0532A587" w14:textId="38E6A42E" w:rsidR="002D116B" w:rsidRPr="00DD0F31" w:rsidRDefault="002D116B" w:rsidP="42FD9B80">
      <w:pPr>
        <w:pStyle w:val="Title"/>
        <w:rPr>
          <w:rFonts w:asciiTheme="minorHAnsi" w:hAnsiTheme="minorHAnsi"/>
          <w:color w:val="auto"/>
          <w:sz w:val="22"/>
          <w:szCs w:val="22"/>
        </w:rPr>
      </w:pPr>
      <w:r w:rsidRPr="42FD9B80">
        <w:rPr>
          <w:rFonts w:asciiTheme="minorHAnsi" w:hAnsiTheme="minorHAnsi"/>
          <w:color w:val="auto"/>
          <w:sz w:val="22"/>
          <w:szCs w:val="22"/>
        </w:rPr>
        <w:t xml:space="preserve">Overview of rolling </w:t>
      </w:r>
      <w:r w:rsidR="2243604E" w:rsidRPr="42FD9B80">
        <w:rPr>
          <w:rFonts w:asciiTheme="minorHAnsi" w:hAnsiTheme="minorHAnsi"/>
          <w:color w:val="auto"/>
          <w:sz w:val="22"/>
          <w:szCs w:val="22"/>
        </w:rPr>
        <w:t>three-year</w:t>
      </w:r>
      <w:r w:rsidRPr="42FD9B80">
        <w:rPr>
          <w:rFonts w:asciiTheme="minorHAnsi" w:hAnsiTheme="minorHAnsi"/>
          <w:color w:val="auto"/>
          <w:sz w:val="22"/>
          <w:szCs w:val="22"/>
        </w:rPr>
        <w:t xml:space="preserve"> plan</w:t>
      </w:r>
    </w:p>
    <w:p w14:paraId="0304D781" w14:textId="77777777" w:rsidR="00A10F1A" w:rsidRPr="00DD0F31" w:rsidRDefault="00A10F1A" w:rsidP="00A10F1A"/>
    <w:tbl>
      <w:tblPr>
        <w:tblStyle w:val="TableGrid"/>
        <w:tblW w:w="0" w:type="auto"/>
        <w:tblLook w:val="04A0" w:firstRow="1" w:lastRow="0" w:firstColumn="1" w:lastColumn="0" w:noHBand="0" w:noVBand="1"/>
      </w:tblPr>
      <w:tblGrid>
        <w:gridCol w:w="3311"/>
        <w:gridCol w:w="3546"/>
        <w:gridCol w:w="3546"/>
        <w:gridCol w:w="3545"/>
      </w:tblGrid>
      <w:tr w:rsidR="006323D2" w:rsidRPr="00DD0F31" w14:paraId="5863FE78" w14:textId="4D3E16F6" w:rsidTr="006323D2">
        <w:tc>
          <w:tcPr>
            <w:tcW w:w="3311" w:type="dxa"/>
            <w:shd w:val="clear" w:color="auto" w:fill="D9D9D9" w:themeFill="background1" w:themeFillShade="D9"/>
          </w:tcPr>
          <w:p w14:paraId="6BCC30D3" w14:textId="77777777" w:rsidR="006323D2" w:rsidRPr="00DD0F31" w:rsidRDefault="006323D2" w:rsidP="00025863">
            <w:pPr>
              <w:pStyle w:val="Title"/>
              <w:pBdr>
                <w:bottom w:val="none" w:sz="0" w:space="0" w:color="auto"/>
              </w:pBdr>
              <w:rPr>
                <w:rFonts w:asciiTheme="minorHAnsi" w:hAnsiTheme="minorHAnsi" w:cs="Arial"/>
                <w:b/>
                <w:color w:val="auto"/>
                <w:sz w:val="22"/>
                <w:szCs w:val="22"/>
              </w:rPr>
            </w:pPr>
            <w:r w:rsidRPr="00DD0F31">
              <w:rPr>
                <w:rFonts w:asciiTheme="minorHAnsi" w:hAnsiTheme="minorHAnsi" w:cs="Arial"/>
                <w:b/>
                <w:color w:val="auto"/>
                <w:sz w:val="22"/>
                <w:szCs w:val="22"/>
              </w:rPr>
              <w:t>National Priorities</w:t>
            </w:r>
          </w:p>
        </w:tc>
        <w:tc>
          <w:tcPr>
            <w:tcW w:w="3546" w:type="dxa"/>
            <w:shd w:val="clear" w:color="auto" w:fill="D9D9D9" w:themeFill="background1" w:themeFillShade="D9"/>
          </w:tcPr>
          <w:p w14:paraId="7698A0F6" w14:textId="77777777" w:rsidR="006323D2" w:rsidRPr="00DD0F31" w:rsidRDefault="006323D2">
            <w:r w:rsidRPr="00DD0F31">
              <w:t>Session 2024-2025</w:t>
            </w:r>
          </w:p>
        </w:tc>
        <w:tc>
          <w:tcPr>
            <w:tcW w:w="3546" w:type="dxa"/>
            <w:shd w:val="clear" w:color="auto" w:fill="D9D9D9" w:themeFill="background1" w:themeFillShade="D9"/>
          </w:tcPr>
          <w:p w14:paraId="420735C5" w14:textId="50A8B1F2" w:rsidR="006323D2" w:rsidRPr="00DD0F31" w:rsidRDefault="006323D2">
            <w:r>
              <w:t>Session 2025-2026</w:t>
            </w:r>
          </w:p>
        </w:tc>
        <w:tc>
          <w:tcPr>
            <w:tcW w:w="3545" w:type="dxa"/>
            <w:shd w:val="clear" w:color="auto" w:fill="D9D9D9" w:themeFill="background1" w:themeFillShade="D9"/>
          </w:tcPr>
          <w:p w14:paraId="6203ADC9" w14:textId="723348A3" w:rsidR="006323D2" w:rsidRDefault="006323D2">
            <w:r>
              <w:t>Session 2026 - 2027</w:t>
            </w:r>
          </w:p>
        </w:tc>
      </w:tr>
      <w:tr w:rsidR="006323D2" w:rsidRPr="00DD0F31" w14:paraId="2DD6B044" w14:textId="422EF0BB" w:rsidTr="006323D2">
        <w:trPr>
          <w:trHeight w:val="1253"/>
        </w:trPr>
        <w:tc>
          <w:tcPr>
            <w:tcW w:w="3311" w:type="dxa"/>
          </w:tcPr>
          <w:sdt>
            <w:sdtPr>
              <w:rPr>
                <w:rFonts w:asciiTheme="minorHAnsi" w:hAnsiTheme="minorHAnsi" w:cs="Arial"/>
                <w:sz w:val="22"/>
                <w:szCs w:val="22"/>
              </w:rPr>
              <w:alias w:val="NIF"/>
              <w:tag w:val="NIF"/>
              <w:id w:val="-266935323"/>
              <w:placeholder>
                <w:docPart w:val="8ED1BFEACF4F4D96B9F15A3D7FB925DA"/>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0F261A3D" w14:textId="77777777" w:rsidR="006323D2" w:rsidRPr="00DD0F31" w:rsidRDefault="006323D2" w:rsidP="007B7696">
                <w:pPr>
                  <w:pStyle w:val="Default"/>
                  <w:rPr>
                    <w:rFonts w:asciiTheme="minorHAnsi" w:hAnsiTheme="minorHAnsi" w:cs="Arial"/>
                    <w:sz w:val="22"/>
                    <w:szCs w:val="22"/>
                  </w:rPr>
                </w:pPr>
                <w:r w:rsidRPr="00DD0F31">
                  <w:rPr>
                    <w:rFonts w:asciiTheme="minorHAnsi" w:hAnsiTheme="minorHAnsi" w:cs="Arial"/>
                    <w:sz w:val="22"/>
                    <w:szCs w:val="22"/>
                  </w:rPr>
                  <w:t>Improvements in attainment, particularly  in literacy and numeracy</w:t>
                </w:r>
              </w:p>
            </w:sdtContent>
          </w:sdt>
          <w:p w14:paraId="43C94511" w14:textId="77777777" w:rsidR="006323D2" w:rsidRPr="00DD0F31" w:rsidRDefault="006323D2" w:rsidP="00025863">
            <w:pPr>
              <w:pStyle w:val="Title"/>
              <w:pBdr>
                <w:bottom w:val="none" w:sz="0" w:space="0" w:color="auto"/>
              </w:pBdr>
              <w:rPr>
                <w:rFonts w:asciiTheme="minorHAnsi" w:hAnsiTheme="minorHAnsi" w:cs="Arial"/>
                <w:color w:val="auto"/>
                <w:sz w:val="22"/>
                <w:szCs w:val="22"/>
              </w:rPr>
            </w:pPr>
          </w:p>
        </w:tc>
        <w:tc>
          <w:tcPr>
            <w:tcW w:w="3546" w:type="dxa"/>
          </w:tcPr>
          <w:p w14:paraId="7074A1B6" w14:textId="205B66C4" w:rsidR="006323D2" w:rsidRDefault="006323D2" w:rsidP="5423A3AD">
            <w:pPr>
              <w:pStyle w:val="Title"/>
              <w:numPr>
                <w:ilvl w:val="0"/>
                <w:numId w:val="25"/>
              </w:numPr>
              <w:pBdr>
                <w:bottom w:val="none" w:sz="0" w:space="0" w:color="000000"/>
              </w:pBdr>
              <w:rPr>
                <w:rFonts w:asciiTheme="minorHAnsi" w:hAnsiTheme="minorHAnsi" w:cs="Arial"/>
                <w:color w:val="auto"/>
                <w:sz w:val="22"/>
                <w:szCs w:val="22"/>
              </w:rPr>
            </w:pPr>
            <w:r w:rsidRPr="5423A3AD">
              <w:rPr>
                <w:rFonts w:asciiTheme="minorHAnsi" w:hAnsiTheme="minorHAnsi" w:cs="Arial"/>
                <w:color w:val="auto"/>
                <w:sz w:val="22"/>
                <w:szCs w:val="22"/>
              </w:rPr>
              <w:t>Fact, Story, Action data analysis</w:t>
            </w:r>
          </w:p>
          <w:p w14:paraId="13C73282" w14:textId="5E927305" w:rsidR="006323D2" w:rsidRDefault="006323D2" w:rsidP="7313D871">
            <w:pPr>
              <w:pStyle w:val="Title"/>
              <w:pBdr>
                <w:bottom w:val="none" w:sz="0" w:space="0" w:color="auto"/>
              </w:pBdr>
              <w:rPr>
                <w:rFonts w:asciiTheme="minorHAnsi" w:hAnsiTheme="minorHAnsi" w:cs="Arial"/>
                <w:color w:val="auto"/>
                <w:sz w:val="22"/>
                <w:szCs w:val="22"/>
              </w:rPr>
            </w:pPr>
          </w:p>
          <w:p w14:paraId="231BD283" w14:textId="10108662" w:rsidR="006323D2" w:rsidRDefault="006323D2" w:rsidP="7313D871">
            <w:pPr>
              <w:pStyle w:val="Title"/>
              <w:numPr>
                <w:ilvl w:val="0"/>
                <w:numId w:val="25"/>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Play and enquiry /outdoor learning in P4 -P7</w:t>
            </w:r>
          </w:p>
          <w:p w14:paraId="2F969991" w14:textId="18543DE7" w:rsidR="007E0FC0" w:rsidRDefault="006323D2" w:rsidP="7313D871">
            <w:pPr>
              <w:pStyle w:val="ListParagraph"/>
              <w:numPr>
                <w:ilvl w:val="0"/>
                <w:numId w:val="25"/>
              </w:numPr>
            </w:pPr>
            <w:r>
              <w:t xml:space="preserve">Reading </w:t>
            </w:r>
            <w:r w:rsidR="007E0FC0">
              <w:t xml:space="preserve">Pedagogy  </w:t>
            </w:r>
          </w:p>
          <w:p w14:paraId="01FB744C" w14:textId="439928F7" w:rsidR="006323D2" w:rsidRDefault="006323D2" w:rsidP="007E0FC0">
            <w:pPr>
              <w:pStyle w:val="ListParagraph"/>
            </w:pPr>
            <w:r>
              <w:t>(Reading schools</w:t>
            </w:r>
            <w:r w:rsidR="00B840CF">
              <w:t xml:space="preserve"> focus too</w:t>
            </w:r>
            <w:r>
              <w:t>)</w:t>
            </w:r>
          </w:p>
          <w:p w14:paraId="7B691174" w14:textId="1AAB0231" w:rsidR="006323D2" w:rsidRDefault="006323D2" w:rsidP="7313D871">
            <w:pPr>
              <w:pStyle w:val="ListParagraph"/>
            </w:pPr>
          </w:p>
          <w:p w14:paraId="707C55EE" w14:textId="1FA8A81D" w:rsidR="006323D2" w:rsidRDefault="007E0FC0" w:rsidP="7313D871">
            <w:pPr>
              <w:pStyle w:val="ListParagraph"/>
              <w:numPr>
                <w:ilvl w:val="0"/>
                <w:numId w:val="25"/>
              </w:numPr>
            </w:pPr>
            <w:r>
              <w:t>Writing (intr</w:t>
            </w:r>
            <w:r w:rsidR="006323D2">
              <w:t>o to Inverclyde’s framework) (maintenance/moderation)</w:t>
            </w:r>
          </w:p>
          <w:p w14:paraId="19074A4E" w14:textId="4FF3181D" w:rsidR="006323D2" w:rsidRDefault="006323D2" w:rsidP="7313D871">
            <w:pPr>
              <w:pStyle w:val="ListParagraph"/>
            </w:pPr>
          </w:p>
          <w:p w14:paraId="49ECC49C" w14:textId="180146B2" w:rsidR="006323D2" w:rsidRDefault="006323D2" w:rsidP="7313D871">
            <w:pPr>
              <w:pStyle w:val="ListParagraph"/>
              <w:numPr>
                <w:ilvl w:val="0"/>
                <w:numId w:val="25"/>
              </w:numPr>
            </w:pPr>
            <w:r>
              <w:t xml:space="preserve">Numeracy (Maintenance / dyscalculia/moderation) </w:t>
            </w:r>
          </w:p>
          <w:p w14:paraId="56BC335E" w14:textId="0E0F2FBC" w:rsidR="006323D2" w:rsidRDefault="006323D2" w:rsidP="7313D871">
            <w:pPr>
              <w:pStyle w:val="ListParagraph"/>
            </w:pPr>
          </w:p>
          <w:p w14:paraId="432B7C18" w14:textId="586BD543" w:rsidR="006323D2" w:rsidRDefault="006323D2" w:rsidP="00DD5C31">
            <w:pPr>
              <w:pStyle w:val="ListParagraph"/>
              <w:numPr>
                <w:ilvl w:val="0"/>
                <w:numId w:val="25"/>
              </w:numPr>
            </w:pPr>
            <w:r>
              <w:t>Pace and challenge – pupils working beyond expectation</w:t>
            </w:r>
          </w:p>
          <w:p w14:paraId="41030E4A" w14:textId="1663F1CC" w:rsidR="006323D2" w:rsidRDefault="006323D2" w:rsidP="7313D871">
            <w:pPr>
              <w:pStyle w:val="ListParagraph"/>
            </w:pPr>
          </w:p>
          <w:p w14:paraId="77C03324" w14:textId="6B1C51B5" w:rsidR="00B840CF" w:rsidRDefault="006323D2" w:rsidP="00B840CF">
            <w:pPr>
              <w:pStyle w:val="ListParagraph"/>
              <w:numPr>
                <w:ilvl w:val="0"/>
                <w:numId w:val="25"/>
              </w:numPr>
            </w:pPr>
            <w:r>
              <w:t>Continuation of High-quality learning and teaching pedagogy</w:t>
            </w:r>
            <w:r w:rsidR="00B840CF">
              <w:t xml:space="preserve"> (creative classroom, metacognition)</w:t>
            </w:r>
          </w:p>
          <w:p w14:paraId="4312ABEE" w14:textId="77777777" w:rsidR="00B840CF" w:rsidRDefault="00B840CF" w:rsidP="00B840CF">
            <w:pPr>
              <w:pStyle w:val="ListParagraph"/>
            </w:pPr>
          </w:p>
          <w:p w14:paraId="2731F863" w14:textId="198C369B" w:rsidR="00B840CF" w:rsidRPr="00DD5C31" w:rsidRDefault="00B840CF" w:rsidP="00B840CF">
            <w:pPr>
              <w:pStyle w:val="ListParagraph"/>
              <w:numPr>
                <w:ilvl w:val="0"/>
                <w:numId w:val="25"/>
              </w:numPr>
            </w:pPr>
            <w:r>
              <w:t xml:space="preserve">Cluster and in house Moderation (writing and numeracy) </w:t>
            </w:r>
          </w:p>
          <w:p w14:paraId="5B4D0425" w14:textId="7718D86E" w:rsidR="006323D2" w:rsidRDefault="006323D2" w:rsidP="42FD9B80"/>
          <w:p w14:paraId="76CCE769" w14:textId="65903C0B" w:rsidR="006323D2" w:rsidRPr="00DD5C31" w:rsidRDefault="006323D2" w:rsidP="00DD5C31"/>
        </w:tc>
        <w:tc>
          <w:tcPr>
            <w:tcW w:w="3546" w:type="dxa"/>
          </w:tcPr>
          <w:p w14:paraId="7F33BB9A" w14:textId="31D0B9A7" w:rsidR="007E0FC0" w:rsidRDefault="006323D2" w:rsidP="00BD3147">
            <w:pPr>
              <w:pStyle w:val="Title"/>
              <w:numPr>
                <w:ilvl w:val="0"/>
                <w:numId w:val="46"/>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 xml:space="preserve">Listening and Talking </w:t>
            </w:r>
            <w:r w:rsidR="007E0FC0">
              <w:rPr>
                <w:rFonts w:asciiTheme="minorHAnsi" w:hAnsiTheme="minorHAnsi" w:cs="Arial"/>
                <w:color w:val="auto"/>
                <w:sz w:val="22"/>
                <w:szCs w:val="22"/>
              </w:rPr>
              <w:t>(Inverclyde’s framework</w:t>
            </w:r>
            <w:r w:rsidR="00B840CF">
              <w:rPr>
                <w:rFonts w:asciiTheme="minorHAnsi" w:hAnsiTheme="minorHAnsi" w:cs="Arial"/>
                <w:color w:val="auto"/>
                <w:sz w:val="22"/>
                <w:szCs w:val="22"/>
              </w:rPr>
              <w:t>)</w:t>
            </w:r>
          </w:p>
          <w:p w14:paraId="60230D12" w14:textId="2F92438C" w:rsidR="007E0FC0" w:rsidRDefault="007E0FC0" w:rsidP="00BD3147">
            <w:pPr>
              <w:pStyle w:val="ListParagraph"/>
              <w:numPr>
                <w:ilvl w:val="0"/>
                <w:numId w:val="46"/>
              </w:numPr>
            </w:pPr>
            <w:r>
              <w:t xml:space="preserve">Revisit Dialogic teaching </w:t>
            </w:r>
          </w:p>
          <w:p w14:paraId="19362A94" w14:textId="1EE0DB1A" w:rsidR="00386948" w:rsidRDefault="00386948" w:rsidP="00386948">
            <w:pPr>
              <w:ind w:left="360"/>
            </w:pPr>
          </w:p>
          <w:p w14:paraId="6BA1C502" w14:textId="380FDCCE" w:rsidR="007E0FC0" w:rsidRDefault="007E0FC0" w:rsidP="007E0FC0"/>
          <w:p w14:paraId="5396A712" w14:textId="4A21FEC1" w:rsidR="007E0FC0" w:rsidRDefault="007E0FC0" w:rsidP="00BD3147">
            <w:pPr>
              <w:pStyle w:val="ListParagraph"/>
              <w:numPr>
                <w:ilvl w:val="0"/>
                <w:numId w:val="46"/>
              </w:numPr>
            </w:pPr>
            <w:r>
              <w:t xml:space="preserve">Moderation of Listening and Talking </w:t>
            </w:r>
          </w:p>
          <w:p w14:paraId="79AA7A24" w14:textId="77777777" w:rsidR="00B840CF" w:rsidRDefault="00B840CF" w:rsidP="00B840CF">
            <w:pPr>
              <w:pStyle w:val="ListParagraph"/>
            </w:pPr>
          </w:p>
          <w:p w14:paraId="1536FD92" w14:textId="77777777" w:rsidR="00B840CF" w:rsidRDefault="00B840CF" w:rsidP="00B840CF">
            <w:pPr>
              <w:pStyle w:val="ListParagraph"/>
            </w:pPr>
          </w:p>
          <w:p w14:paraId="520AF591" w14:textId="77777777" w:rsidR="00BD3147" w:rsidRDefault="00B840CF" w:rsidP="00BD3147">
            <w:pPr>
              <w:pStyle w:val="ListParagraph"/>
              <w:numPr>
                <w:ilvl w:val="0"/>
                <w:numId w:val="46"/>
              </w:numPr>
            </w:pPr>
            <w:r>
              <w:t xml:space="preserve">Continuation of High-quality learning and teaching pedagogy </w:t>
            </w:r>
          </w:p>
          <w:p w14:paraId="67851F35" w14:textId="77777777" w:rsidR="00BD3147" w:rsidRDefault="00BD3147" w:rsidP="00BD3147">
            <w:pPr>
              <w:pStyle w:val="ListParagraph"/>
            </w:pPr>
          </w:p>
          <w:p w14:paraId="3A75FCB4" w14:textId="7EF9B85F" w:rsidR="00BD3147" w:rsidRDefault="00BD3147" w:rsidP="00BD3147">
            <w:pPr>
              <w:pStyle w:val="ListParagraph"/>
              <w:numPr>
                <w:ilvl w:val="0"/>
                <w:numId w:val="46"/>
              </w:numPr>
            </w:pPr>
            <w:r>
              <w:t>Introduction of the early years tracker</w:t>
            </w:r>
          </w:p>
          <w:p w14:paraId="53326102" w14:textId="77777777" w:rsidR="00BD3147" w:rsidRDefault="00BD3147" w:rsidP="00BD3147">
            <w:pPr>
              <w:pStyle w:val="ListParagraph"/>
            </w:pPr>
          </w:p>
          <w:p w14:paraId="5E3755DF" w14:textId="7E8C0A2C" w:rsidR="00BD3147" w:rsidRDefault="00BD3147" w:rsidP="00BD3147">
            <w:pPr>
              <w:pStyle w:val="Title"/>
              <w:numPr>
                <w:ilvl w:val="0"/>
                <w:numId w:val="46"/>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Play and enquiry /outdoor learning in P4 -P7</w:t>
            </w:r>
            <w:r>
              <w:rPr>
                <w:rFonts w:asciiTheme="minorHAnsi" w:hAnsiTheme="minorHAnsi" w:cs="Arial"/>
                <w:color w:val="auto"/>
                <w:sz w:val="22"/>
                <w:szCs w:val="22"/>
              </w:rPr>
              <w:t xml:space="preserve"> continued</w:t>
            </w:r>
          </w:p>
          <w:p w14:paraId="4D2302E1" w14:textId="77777777" w:rsidR="00BD3147" w:rsidRDefault="00BD3147" w:rsidP="00BD3147">
            <w:pPr>
              <w:pStyle w:val="ListParagraph"/>
            </w:pPr>
          </w:p>
          <w:p w14:paraId="4F90FC53" w14:textId="615E265C" w:rsidR="00B840CF" w:rsidRPr="007E0FC0" w:rsidRDefault="00B840CF" w:rsidP="00B840CF">
            <w:pPr>
              <w:ind w:left="360"/>
            </w:pPr>
          </w:p>
          <w:p w14:paraId="316BD264" w14:textId="77777777" w:rsidR="007E0FC0" w:rsidRPr="007E0FC0" w:rsidRDefault="007E0FC0" w:rsidP="007E0FC0"/>
          <w:p w14:paraId="7819CAD0" w14:textId="23D2E97A" w:rsidR="006323D2" w:rsidRPr="00DD0F31" w:rsidRDefault="006323D2" w:rsidP="5423A3AD">
            <w:pPr>
              <w:pStyle w:val="ListParagraph"/>
            </w:pPr>
          </w:p>
        </w:tc>
        <w:tc>
          <w:tcPr>
            <w:tcW w:w="3545" w:type="dxa"/>
          </w:tcPr>
          <w:p w14:paraId="533F01DC" w14:textId="77777777" w:rsidR="006323D2" w:rsidRDefault="00B840CF" w:rsidP="00BD3147">
            <w:pPr>
              <w:pStyle w:val="Title"/>
              <w:numPr>
                <w:ilvl w:val="0"/>
                <w:numId w:val="25"/>
              </w:numPr>
              <w:pBdr>
                <w:bottom w:val="none" w:sz="0" w:space="0" w:color="auto"/>
              </w:pBdr>
              <w:rPr>
                <w:rFonts w:asciiTheme="minorHAnsi" w:hAnsiTheme="minorHAnsi" w:cs="Arial"/>
                <w:color w:val="auto"/>
                <w:sz w:val="22"/>
                <w:szCs w:val="22"/>
              </w:rPr>
            </w:pPr>
            <w:r>
              <w:rPr>
                <w:rFonts w:asciiTheme="minorHAnsi" w:hAnsiTheme="minorHAnsi" w:cs="Arial"/>
                <w:color w:val="auto"/>
                <w:sz w:val="22"/>
                <w:szCs w:val="22"/>
              </w:rPr>
              <w:t xml:space="preserve">Raising attainment in literacy across the BGE curriculum </w:t>
            </w:r>
          </w:p>
          <w:p w14:paraId="3337308F" w14:textId="0CB1F5EA" w:rsidR="00B840CF" w:rsidRDefault="00B840CF" w:rsidP="00BD3147">
            <w:pPr>
              <w:pStyle w:val="ListParagraph"/>
              <w:numPr>
                <w:ilvl w:val="0"/>
                <w:numId w:val="25"/>
              </w:numPr>
            </w:pPr>
            <w:r>
              <w:t>Continuation of High-quality learning and teaching pedagogy</w:t>
            </w:r>
            <w:r>
              <w:t>.</w:t>
            </w:r>
          </w:p>
          <w:p w14:paraId="68875C70" w14:textId="77777777" w:rsidR="00B840CF" w:rsidRDefault="00B840CF" w:rsidP="00B840CF">
            <w:pPr>
              <w:pStyle w:val="ListParagraph"/>
            </w:pPr>
          </w:p>
          <w:p w14:paraId="078FAAEA" w14:textId="1AADE6AF" w:rsidR="00B840CF" w:rsidRDefault="00B840CF" w:rsidP="00BD3147">
            <w:pPr>
              <w:pStyle w:val="ListParagraph"/>
              <w:numPr>
                <w:ilvl w:val="0"/>
                <w:numId w:val="25"/>
              </w:numPr>
            </w:pPr>
            <w:r>
              <w:t>Revisit pedagogy around dyslexia and the dyslexia toolkit.</w:t>
            </w:r>
          </w:p>
          <w:p w14:paraId="313F364C" w14:textId="77777777" w:rsidR="00BD3147" w:rsidRDefault="00BD3147" w:rsidP="00BD3147">
            <w:pPr>
              <w:pStyle w:val="ListParagraph"/>
            </w:pPr>
          </w:p>
          <w:p w14:paraId="22FD442C" w14:textId="3BD584A0" w:rsidR="00BD3147" w:rsidRDefault="00BD3147" w:rsidP="00BD3147">
            <w:pPr>
              <w:pStyle w:val="Title"/>
              <w:numPr>
                <w:ilvl w:val="0"/>
                <w:numId w:val="25"/>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Play and enquiry /outdoor learning in P4 -P7</w:t>
            </w:r>
          </w:p>
          <w:p w14:paraId="094DB6BC" w14:textId="77777777" w:rsidR="00BD3147" w:rsidRPr="00BD3147" w:rsidRDefault="00BD3147" w:rsidP="00BD3147"/>
          <w:p w14:paraId="42511669" w14:textId="77777777" w:rsidR="00BD3147" w:rsidRDefault="00BD3147" w:rsidP="00BD3147">
            <w:pPr>
              <w:pStyle w:val="Title"/>
              <w:numPr>
                <w:ilvl w:val="0"/>
                <w:numId w:val="25"/>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Play and enquiry /outdoor learning in P4 -P7</w:t>
            </w:r>
            <w:r>
              <w:rPr>
                <w:rFonts w:asciiTheme="minorHAnsi" w:hAnsiTheme="minorHAnsi" w:cs="Arial"/>
                <w:color w:val="auto"/>
                <w:sz w:val="22"/>
                <w:szCs w:val="22"/>
              </w:rPr>
              <w:t xml:space="preserve"> continued</w:t>
            </w:r>
          </w:p>
          <w:p w14:paraId="1C778BE9" w14:textId="77777777" w:rsidR="00BD3147" w:rsidRDefault="00BD3147" w:rsidP="00BD3147">
            <w:pPr>
              <w:pStyle w:val="ListParagraph"/>
            </w:pPr>
          </w:p>
          <w:p w14:paraId="5DCEE018" w14:textId="77777777" w:rsidR="00B840CF" w:rsidRDefault="00B840CF" w:rsidP="00B840CF"/>
          <w:p w14:paraId="1DD60150" w14:textId="24BBC9F2" w:rsidR="00B840CF" w:rsidRPr="00B840CF" w:rsidRDefault="00B840CF" w:rsidP="00B840CF"/>
        </w:tc>
      </w:tr>
      <w:tr w:rsidR="006323D2" w:rsidRPr="00DD0F31" w14:paraId="3CAC8180" w14:textId="35FD2990" w:rsidTr="006323D2">
        <w:tc>
          <w:tcPr>
            <w:tcW w:w="3311" w:type="dxa"/>
          </w:tcPr>
          <w:sdt>
            <w:sdtPr>
              <w:rPr>
                <w:rFonts w:asciiTheme="minorHAnsi" w:hAnsiTheme="minorHAnsi" w:cs="Arial"/>
                <w:sz w:val="22"/>
                <w:szCs w:val="22"/>
              </w:rPr>
              <w:alias w:val="NIF"/>
              <w:tag w:val="NIF"/>
              <w:id w:val="626581768"/>
              <w:placeholder>
                <w:docPart w:val="FFC4E148772E4144A0E896FE2EE4E986"/>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2034FAB2" w14:textId="77777777" w:rsidR="006323D2" w:rsidRPr="00DD0F31" w:rsidRDefault="006323D2" w:rsidP="007B7696">
                <w:pPr>
                  <w:pStyle w:val="Default"/>
                  <w:rPr>
                    <w:rFonts w:asciiTheme="minorHAnsi" w:hAnsiTheme="minorHAnsi" w:cs="Arial"/>
                    <w:sz w:val="22"/>
                    <w:szCs w:val="22"/>
                  </w:rPr>
                </w:pPr>
                <w:r w:rsidRPr="00DD0F31">
                  <w:rPr>
                    <w:rFonts w:asciiTheme="minorHAnsi" w:hAnsiTheme="minorHAnsi" w:cs="Arial"/>
                    <w:sz w:val="22"/>
                    <w:szCs w:val="22"/>
                  </w:rPr>
                  <w:t>Closing the attainment gap between the most and least disadvantaged children</w:t>
                </w:r>
              </w:p>
            </w:sdtContent>
          </w:sdt>
          <w:p w14:paraId="2B8237E9" w14:textId="77777777" w:rsidR="006323D2" w:rsidRPr="00DD0F31" w:rsidRDefault="006323D2" w:rsidP="00025863">
            <w:pPr>
              <w:pStyle w:val="Title"/>
              <w:pBdr>
                <w:bottom w:val="none" w:sz="0" w:space="0" w:color="auto"/>
              </w:pBdr>
              <w:rPr>
                <w:rFonts w:asciiTheme="minorHAnsi" w:hAnsiTheme="minorHAnsi"/>
                <w:color w:val="auto"/>
                <w:sz w:val="22"/>
                <w:szCs w:val="22"/>
              </w:rPr>
            </w:pPr>
          </w:p>
        </w:tc>
        <w:tc>
          <w:tcPr>
            <w:tcW w:w="3546" w:type="dxa"/>
          </w:tcPr>
          <w:p w14:paraId="58CD15FD" w14:textId="138FB997" w:rsidR="006323D2" w:rsidRDefault="006323D2" w:rsidP="7313D871">
            <w:pPr>
              <w:pStyle w:val="Title"/>
              <w:numPr>
                <w:ilvl w:val="0"/>
                <w:numId w:val="25"/>
              </w:numPr>
              <w:pBdr>
                <w:bottom w:val="none" w:sz="0" w:space="0" w:color="auto"/>
              </w:pBdr>
              <w:rPr>
                <w:rFonts w:asciiTheme="minorHAnsi" w:hAnsiTheme="minorHAnsi" w:cs="Arial"/>
                <w:color w:val="auto"/>
                <w:sz w:val="22"/>
                <w:szCs w:val="22"/>
              </w:rPr>
            </w:pPr>
            <w:r w:rsidRPr="5423A3AD">
              <w:rPr>
                <w:rFonts w:asciiTheme="minorHAnsi" w:hAnsiTheme="minorHAnsi" w:cs="Arial"/>
                <w:color w:val="auto"/>
                <w:sz w:val="22"/>
                <w:szCs w:val="22"/>
              </w:rPr>
              <w:t>Attendance gap continued (PEF)</w:t>
            </w:r>
          </w:p>
          <w:p w14:paraId="0EC790CE" w14:textId="3E45A934" w:rsidR="006323D2" w:rsidRDefault="006323D2" w:rsidP="7313D871">
            <w:pPr>
              <w:pStyle w:val="ListParagraph"/>
              <w:numPr>
                <w:ilvl w:val="0"/>
                <w:numId w:val="25"/>
              </w:numPr>
            </w:pPr>
            <w:r w:rsidRPr="5423A3AD">
              <w:rPr>
                <w:rFonts w:cs="Arial"/>
              </w:rPr>
              <w:t xml:space="preserve">Home learning club </w:t>
            </w:r>
            <w:r w:rsidR="00B840CF">
              <w:rPr>
                <w:rFonts w:cs="Arial"/>
              </w:rPr>
              <w:t>(P4,5 as a focus)</w:t>
            </w:r>
          </w:p>
          <w:p w14:paraId="2018D24D" w14:textId="3E3C1191" w:rsidR="006323D2" w:rsidRDefault="006323D2" w:rsidP="7313D871">
            <w:pPr>
              <w:pStyle w:val="Title"/>
              <w:pBdr>
                <w:bottom w:val="none" w:sz="0" w:space="0" w:color="auto"/>
              </w:pBdr>
              <w:rPr>
                <w:rFonts w:asciiTheme="minorHAnsi" w:hAnsiTheme="minorHAnsi" w:cs="Arial"/>
                <w:color w:val="auto"/>
                <w:sz w:val="22"/>
                <w:szCs w:val="22"/>
              </w:rPr>
            </w:pPr>
          </w:p>
          <w:p w14:paraId="6CD66F8E" w14:textId="790DBD7D" w:rsidR="006323D2" w:rsidRDefault="006323D2" w:rsidP="7313D871">
            <w:pPr>
              <w:pStyle w:val="Title"/>
              <w:numPr>
                <w:ilvl w:val="0"/>
                <w:numId w:val="25"/>
              </w:numPr>
              <w:pBdr>
                <w:bottom w:val="none" w:sz="0" w:space="0" w:color="auto"/>
              </w:pBdr>
              <w:rPr>
                <w:rFonts w:asciiTheme="minorHAnsi" w:hAnsiTheme="minorHAnsi" w:cs="Arial"/>
                <w:color w:val="auto"/>
                <w:sz w:val="22"/>
                <w:szCs w:val="22"/>
              </w:rPr>
            </w:pPr>
            <w:r w:rsidRPr="5423A3AD">
              <w:rPr>
                <w:rFonts w:asciiTheme="minorHAnsi" w:hAnsiTheme="minorHAnsi" w:cs="Arial"/>
                <w:color w:val="auto"/>
                <w:sz w:val="22"/>
                <w:szCs w:val="22"/>
              </w:rPr>
              <w:t>Family learning (Reading / EAL focus)</w:t>
            </w:r>
          </w:p>
          <w:p w14:paraId="7524F7D0" w14:textId="1E839A7B" w:rsidR="006323D2" w:rsidRDefault="006323D2" w:rsidP="008333D6">
            <w:pPr>
              <w:pStyle w:val="ListParagraph"/>
              <w:numPr>
                <w:ilvl w:val="0"/>
                <w:numId w:val="25"/>
              </w:numPr>
            </w:pPr>
            <w:r>
              <w:t>Family support groups (EA</w:t>
            </w:r>
            <w:r w:rsidR="00B840CF">
              <w:t>L and parents / carers of Care E</w:t>
            </w:r>
            <w:r>
              <w:t xml:space="preserve">xperienced pupils). </w:t>
            </w:r>
          </w:p>
          <w:p w14:paraId="393E2329" w14:textId="3D83682A" w:rsidR="006323D2" w:rsidRDefault="006323D2" w:rsidP="7313D871">
            <w:pPr>
              <w:pStyle w:val="ListParagraph"/>
            </w:pPr>
          </w:p>
          <w:p w14:paraId="06893752" w14:textId="2BF7E1F0" w:rsidR="006323D2" w:rsidRDefault="006323D2" w:rsidP="7313D871">
            <w:pPr>
              <w:pStyle w:val="ListParagraph"/>
              <w:numPr>
                <w:ilvl w:val="0"/>
                <w:numId w:val="25"/>
              </w:numPr>
            </w:pPr>
            <w:r>
              <w:t>Family learning to support mental health and wellbeing (Trauma informed practice</w:t>
            </w:r>
            <w:r w:rsidR="00B840CF">
              <w:t>/food technology</w:t>
            </w:r>
            <w:r>
              <w:t>)</w:t>
            </w:r>
          </w:p>
          <w:p w14:paraId="59B3C25E" w14:textId="508586F5" w:rsidR="006323D2" w:rsidRDefault="006323D2" w:rsidP="7313D871">
            <w:pPr>
              <w:pStyle w:val="ListParagraph"/>
            </w:pPr>
          </w:p>
          <w:p w14:paraId="68B3E720" w14:textId="67E9EC8E" w:rsidR="006323D2" w:rsidRDefault="006323D2" w:rsidP="7313D871">
            <w:pPr>
              <w:pStyle w:val="ListParagraph"/>
              <w:numPr>
                <w:ilvl w:val="0"/>
                <w:numId w:val="25"/>
              </w:numPr>
            </w:pPr>
            <w:r>
              <w:t>Continue to analyse data using the dashboard to accurately identify intervention strategies for individual children</w:t>
            </w:r>
          </w:p>
          <w:p w14:paraId="18A93F74" w14:textId="5DC6912F" w:rsidR="006323D2" w:rsidRDefault="006323D2" w:rsidP="7313D871">
            <w:pPr>
              <w:pStyle w:val="ListParagraph"/>
            </w:pPr>
          </w:p>
          <w:p w14:paraId="2D56284A" w14:textId="2BFD1881" w:rsidR="006323D2" w:rsidRDefault="006323D2" w:rsidP="7313D871">
            <w:pPr>
              <w:pStyle w:val="ListParagraph"/>
              <w:numPr>
                <w:ilvl w:val="0"/>
                <w:numId w:val="25"/>
              </w:numPr>
            </w:pPr>
            <w:r>
              <w:t>High quality support at each stage (PEF)</w:t>
            </w:r>
            <w:r w:rsidR="00B840CF">
              <w:t xml:space="preserve"> – continue to analyse data to identify intervention strategies for individual children. </w:t>
            </w:r>
          </w:p>
          <w:p w14:paraId="456C600A" w14:textId="1DB59AD5" w:rsidR="006323D2" w:rsidRDefault="006323D2" w:rsidP="7313D871">
            <w:pPr>
              <w:pStyle w:val="ListParagraph"/>
            </w:pPr>
          </w:p>
          <w:p w14:paraId="53E079A3" w14:textId="383EB9F5" w:rsidR="006323D2" w:rsidRDefault="006323D2" w:rsidP="7313D871">
            <w:pPr>
              <w:pStyle w:val="ListParagraph"/>
              <w:numPr>
                <w:ilvl w:val="0"/>
                <w:numId w:val="25"/>
              </w:numPr>
            </w:pPr>
            <w:r>
              <w:t>Targeted art therapy continued (PEF)</w:t>
            </w:r>
          </w:p>
          <w:p w14:paraId="549F7572" w14:textId="77777777" w:rsidR="00BD3147" w:rsidRDefault="00BD3147" w:rsidP="00BD3147">
            <w:pPr>
              <w:pStyle w:val="ListParagraph"/>
            </w:pPr>
          </w:p>
          <w:p w14:paraId="5970BA14" w14:textId="2E1E17AC" w:rsidR="00BD3147" w:rsidRDefault="00BD3147" w:rsidP="7313D871">
            <w:pPr>
              <w:pStyle w:val="ListParagraph"/>
              <w:numPr>
                <w:ilvl w:val="0"/>
                <w:numId w:val="25"/>
              </w:numPr>
            </w:pPr>
            <w:r>
              <w:t xml:space="preserve">Focus on writing gap as having impact on overall literacy attainment </w:t>
            </w:r>
          </w:p>
          <w:p w14:paraId="688475EA" w14:textId="4C0F5038" w:rsidR="006323D2" w:rsidRPr="008333D6" w:rsidRDefault="006323D2" w:rsidP="006C43CA">
            <w:pPr>
              <w:pStyle w:val="ListParagraph"/>
            </w:pPr>
          </w:p>
        </w:tc>
        <w:tc>
          <w:tcPr>
            <w:tcW w:w="3546" w:type="dxa"/>
          </w:tcPr>
          <w:p w14:paraId="107DCF32" w14:textId="2E17CDC1" w:rsidR="00B840CF" w:rsidRDefault="00BD3147" w:rsidP="006C43CA">
            <w:pPr>
              <w:pStyle w:val="ListParagraph"/>
              <w:numPr>
                <w:ilvl w:val="0"/>
                <w:numId w:val="25"/>
              </w:numPr>
            </w:pPr>
            <w:r>
              <w:t>Attendance focus to continue (PEF)</w:t>
            </w:r>
          </w:p>
          <w:p w14:paraId="623D307D" w14:textId="77777777" w:rsidR="00BD3147" w:rsidRDefault="00BD3147" w:rsidP="00BD3147">
            <w:pPr>
              <w:pStyle w:val="ListParagraph"/>
            </w:pPr>
          </w:p>
          <w:p w14:paraId="12C5D3E1" w14:textId="5421C6FF" w:rsidR="00BD3147" w:rsidRDefault="00BD3147" w:rsidP="006C43CA">
            <w:pPr>
              <w:pStyle w:val="ListParagraph"/>
              <w:numPr>
                <w:ilvl w:val="0"/>
                <w:numId w:val="25"/>
              </w:numPr>
            </w:pPr>
            <w:r>
              <w:t xml:space="preserve">Focus on ‘engagement’ linked to attendance and curriculum design. </w:t>
            </w:r>
          </w:p>
          <w:p w14:paraId="36F6F244" w14:textId="77777777" w:rsidR="00B840CF" w:rsidRDefault="00B840CF" w:rsidP="00B840CF">
            <w:pPr>
              <w:pStyle w:val="ListParagraph"/>
            </w:pPr>
          </w:p>
          <w:p w14:paraId="02D95801" w14:textId="458268B0" w:rsidR="006323D2" w:rsidRDefault="006323D2" w:rsidP="006C43CA">
            <w:pPr>
              <w:pStyle w:val="ListParagraph"/>
              <w:numPr>
                <w:ilvl w:val="0"/>
                <w:numId w:val="25"/>
              </w:numPr>
            </w:pPr>
            <w:r>
              <w:t>Continue to analyse data using the dashboard to accurately identify intervention strategies for individual children</w:t>
            </w:r>
            <w:r w:rsidR="00B840CF">
              <w:t>.</w:t>
            </w:r>
          </w:p>
          <w:p w14:paraId="39511603" w14:textId="77777777" w:rsidR="00B840CF" w:rsidRDefault="00B840CF" w:rsidP="00B840CF">
            <w:pPr>
              <w:pStyle w:val="ListParagraph"/>
            </w:pPr>
          </w:p>
          <w:p w14:paraId="0C71B643" w14:textId="018DC5F6" w:rsidR="006323D2" w:rsidRDefault="006323D2" w:rsidP="008333D6">
            <w:pPr>
              <w:pStyle w:val="Title"/>
              <w:numPr>
                <w:ilvl w:val="0"/>
                <w:numId w:val="25"/>
              </w:numPr>
              <w:pBdr>
                <w:bottom w:val="none" w:sz="0" w:space="0" w:color="auto"/>
              </w:pBdr>
              <w:rPr>
                <w:rFonts w:asciiTheme="minorHAnsi" w:hAnsiTheme="minorHAnsi" w:cs="Arial"/>
                <w:color w:val="auto"/>
                <w:sz w:val="22"/>
                <w:szCs w:val="22"/>
              </w:rPr>
            </w:pPr>
            <w:r w:rsidRPr="5423A3AD">
              <w:rPr>
                <w:rFonts w:asciiTheme="minorHAnsi" w:hAnsiTheme="minorHAnsi" w:cs="Arial"/>
                <w:color w:val="auto"/>
                <w:sz w:val="22"/>
                <w:szCs w:val="22"/>
              </w:rPr>
              <w:t>Strategy for continuation of support for SAC exit.</w:t>
            </w:r>
          </w:p>
          <w:p w14:paraId="2CA8BC16" w14:textId="0CEA869B" w:rsidR="00BD3147" w:rsidRDefault="00BD3147" w:rsidP="00BD3147">
            <w:pPr>
              <w:pStyle w:val="ListParagraph"/>
              <w:numPr>
                <w:ilvl w:val="0"/>
                <w:numId w:val="25"/>
              </w:numPr>
              <w:spacing w:after="200" w:line="276" w:lineRule="auto"/>
            </w:pPr>
            <w:r>
              <w:t xml:space="preserve">High quality support at each stage (PEF) – continue to analyse data to identify intervention strategies for individual children. </w:t>
            </w:r>
          </w:p>
          <w:p w14:paraId="1C3AAF58" w14:textId="77777777" w:rsidR="00BD3147" w:rsidRDefault="00BD3147" w:rsidP="00BD3147">
            <w:pPr>
              <w:pStyle w:val="ListParagraph"/>
              <w:spacing w:after="200" w:line="276" w:lineRule="auto"/>
            </w:pPr>
          </w:p>
          <w:p w14:paraId="3A4BE705" w14:textId="77777777" w:rsidR="00BD3147" w:rsidRDefault="00BD3147" w:rsidP="00BD3147">
            <w:pPr>
              <w:pStyle w:val="ListParagraph"/>
              <w:numPr>
                <w:ilvl w:val="0"/>
                <w:numId w:val="25"/>
              </w:numPr>
            </w:pPr>
            <w:r>
              <w:t>Targeted art therapy continued (PEF)</w:t>
            </w:r>
          </w:p>
          <w:p w14:paraId="36F00CCA" w14:textId="77777777" w:rsidR="00BD3147" w:rsidRPr="00BD3147" w:rsidRDefault="00BD3147" w:rsidP="00BD3147">
            <w:pPr>
              <w:pStyle w:val="ListParagraph"/>
            </w:pPr>
          </w:p>
          <w:p w14:paraId="42C977AC" w14:textId="77777777" w:rsidR="00B840CF" w:rsidRDefault="00B840CF" w:rsidP="00B840CF"/>
          <w:p w14:paraId="13B77870" w14:textId="63C16268" w:rsidR="00B840CF" w:rsidRPr="00B840CF" w:rsidRDefault="00B840CF" w:rsidP="00BD3147"/>
        </w:tc>
        <w:tc>
          <w:tcPr>
            <w:tcW w:w="3545" w:type="dxa"/>
          </w:tcPr>
          <w:p w14:paraId="164423E3" w14:textId="7578D2FC" w:rsidR="00BD3147" w:rsidRDefault="00BD3147" w:rsidP="00BD3147">
            <w:pPr>
              <w:pStyle w:val="ListParagraph"/>
              <w:numPr>
                <w:ilvl w:val="0"/>
                <w:numId w:val="25"/>
              </w:numPr>
            </w:pPr>
            <w:r>
              <w:t>At</w:t>
            </w:r>
            <w:r>
              <w:t xml:space="preserve">tendance focus to continue </w:t>
            </w:r>
          </w:p>
          <w:p w14:paraId="37430A87" w14:textId="77777777" w:rsidR="00BD3147" w:rsidRDefault="00BD3147" w:rsidP="00BD3147">
            <w:pPr>
              <w:pStyle w:val="ListParagraph"/>
            </w:pPr>
          </w:p>
          <w:p w14:paraId="2112C506" w14:textId="0F1E8596" w:rsidR="00BD3147" w:rsidRDefault="00BD3147" w:rsidP="00BD3147">
            <w:pPr>
              <w:pStyle w:val="ListParagraph"/>
              <w:numPr>
                <w:ilvl w:val="0"/>
                <w:numId w:val="25"/>
              </w:numPr>
            </w:pPr>
            <w:r>
              <w:t xml:space="preserve">Continue work on ‘engagement’ linked to attendance and curriculum design. </w:t>
            </w:r>
          </w:p>
          <w:p w14:paraId="4F217B27" w14:textId="77777777" w:rsidR="00BD3147" w:rsidRDefault="00BD3147" w:rsidP="00BD3147">
            <w:pPr>
              <w:pStyle w:val="ListParagraph"/>
            </w:pPr>
          </w:p>
          <w:p w14:paraId="527E7024" w14:textId="77777777" w:rsidR="00BD3147" w:rsidRDefault="00BD3147" w:rsidP="00BD3147">
            <w:pPr>
              <w:pStyle w:val="ListParagraph"/>
              <w:numPr>
                <w:ilvl w:val="0"/>
                <w:numId w:val="25"/>
              </w:numPr>
            </w:pPr>
            <w:r>
              <w:t>Continue to analyse data using the dashboard to accurately identify intervention strategies for individual children.</w:t>
            </w:r>
          </w:p>
          <w:p w14:paraId="57A10146" w14:textId="77777777" w:rsidR="00BD3147" w:rsidRDefault="00BD3147" w:rsidP="00BD3147">
            <w:pPr>
              <w:pStyle w:val="ListParagraph"/>
            </w:pPr>
          </w:p>
          <w:p w14:paraId="554BF999" w14:textId="1FBCEA2F" w:rsidR="00BD3147" w:rsidRDefault="00BD3147" w:rsidP="00BD3147">
            <w:pPr>
              <w:pStyle w:val="ListParagraph"/>
              <w:numPr>
                <w:ilvl w:val="0"/>
                <w:numId w:val="25"/>
              </w:numPr>
              <w:spacing w:after="200" w:line="276" w:lineRule="auto"/>
            </w:pPr>
            <w:r>
              <w:t>High qua</w:t>
            </w:r>
            <w:r>
              <w:t xml:space="preserve">lity support at each stage </w:t>
            </w:r>
            <w:r>
              <w:t xml:space="preserve">– continue to analyse data to identify intervention strategies for individual children. </w:t>
            </w:r>
          </w:p>
          <w:p w14:paraId="5EB33FDE" w14:textId="77777777" w:rsidR="00BD3147" w:rsidRDefault="00BD3147" w:rsidP="00BD3147">
            <w:pPr>
              <w:pStyle w:val="ListParagraph"/>
              <w:spacing w:after="200" w:line="276" w:lineRule="auto"/>
            </w:pPr>
          </w:p>
          <w:p w14:paraId="485B498E" w14:textId="77777777" w:rsidR="006323D2" w:rsidRDefault="00BD3147" w:rsidP="00BD3147">
            <w:pPr>
              <w:pStyle w:val="ListParagraph"/>
              <w:numPr>
                <w:ilvl w:val="0"/>
                <w:numId w:val="25"/>
              </w:numPr>
            </w:pPr>
            <w:r>
              <w:t>Targ</w:t>
            </w:r>
            <w:r>
              <w:t xml:space="preserve">eted art therapy continued by trained PSA within the school day. </w:t>
            </w:r>
          </w:p>
          <w:p w14:paraId="71219F3B" w14:textId="77777777" w:rsidR="00BD3147" w:rsidRDefault="00BD3147" w:rsidP="00BD3147">
            <w:pPr>
              <w:pStyle w:val="ListParagraph"/>
            </w:pPr>
          </w:p>
          <w:p w14:paraId="4C304870" w14:textId="607A2145" w:rsidR="00BD3147" w:rsidRDefault="00BD3147" w:rsidP="00BD3147">
            <w:pPr>
              <w:pStyle w:val="ListParagraph"/>
            </w:pPr>
          </w:p>
        </w:tc>
      </w:tr>
      <w:tr w:rsidR="006323D2" w:rsidRPr="00DD0F31" w14:paraId="04BA4DF9" w14:textId="7357C355" w:rsidTr="006323D2">
        <w:tc>
          <w:tcPr>
            <w:tcW w:w="3311" w:type="dxa"/>
          </w:tcPr>
          <w:sdt>
            <w:sdtPr>
              <w:rPr>
                <w:rFonts w:asciiTheme="minorHAnsi" w:hAnsiTheme="minorHAnsi" w:cs="Arial"/>
                <w:sz w:val="22"/>
                <w:szCs w:val="22"/>
              </w:rPr>
              <w:alias w:val="NIF"/>
              <w:tag w:val="NIF"/>
              <w:id w:val="930168053"/>
              <w:placeholder>
                <w:docPart w:val="5FB488C4F21D480596234CCE9DFEB631"/>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40F0F021" w14:textId="75F808AA" w:rsidR="006323D2" w:rsidRPr="00DD0F31" w:rsidRDefault="006323D2" w:rsidP="007B7696">
                <w:pPr>
                  <w:pStyle w:val="Default"/>
                  <w:rPr>
                    <w:rFonts w:asciiTheme="minorHAnsi" w:hAnsiTheme="minorHAnsi" w:cs="Arial"/>
                    <w:sz w:val="22"/>
                    <w:szCs w:val="22"/>
                  </w:rPr>
                </w:pPr>
                <w:r w:rsidRPr="00DD0F31">
                  <w:rPr>
                    <w:rFonts w:asciiTheme="minorHAnsi" w:hAnsiTheme="minorHAnsi" w:cs="Arial"/>
                    <w:sz w:val="22"/>
                    <w:szCs w:val="22"/>
                  </w:rPr>
                  <w:t>Improvement in children and young people's health and wellbeing</w:t>
                </w:r>
              </w:p>
            </w:sdtContent>
          </w:sdt>
          <w:p w14:paraId="7638F9A7" w14:textId="77777777" w:rsidR="006323D2" w:rsidRPr="00DD0F31" w:rsidRDefault="006323D2" w:rsidP="00025863">
            <w:pPr>
              <w:pStyle w:val="Title"/>
              <w:pBdr>
                <w:bottom w:val="none" w:sz="0" w:space="0" w:color="auto"/>
              </w:pBdr>
              <w:rPr>
                <w:rFonts w:asciiTheme="minorHAnsi" w:hAnsiTheme="minorHAnsi"/>
                <w:color w:val="auto"/>
                <w:sz w:val="22"/>
                <w:szCs w:val="22"/>
              </w:rPr>
            </w:pPr>
          </w:p>
        </w:tc>
        <w:tc>
          <w:tcPr>
            <w:tcW w:w="3546" w:type="dxa"/>
          </w:tcPr>
          <w:p w14:paraId="6A4608D6" w14:textId="6FF85748" w:rsidR="006323D2" w:rsidRDefault="006323D2" w:rsidP="19CA3BA1">
            <w:pPr>
              <w:pStyle w:val="Title"/>
              <w:numPr>
                <w:ilvl w:val="0"/>
                <w:numId w:val="40"/>
              </w:numPr>
              <w:pBdr>
                <w:bottom w:val="none" w:sz="0" w:space="0" w:color="auto"/>
              </w:pBdr>
              <w:rPr>
                <w:rFonts w:asciiTheme="minorHAnsi" w:hAnsiTheme="minorHAnsi" w:cs="Arial"/>
                <w:color w:val="auto"/>
                <w:sz w:val="22"/>
                <w:szCs w:val="22"/>
              </w:rPr>
            </w:pPr>
            <w:r>
              <w:rPr>
                <w:rFonts w:asciiTheme="minorHAnsi" w:hAnsiTheme="minorHAnsi" w:cs="Arial"/>
                <w:color w:val="auto"/>
                <w:sz w:val="22"/>
                <w:szCs w:val="22"/>
              </w:rPr>
              <w:t>Attachment and trau</w:t>
            </w:r>
            <w:r w:rsidR="00BD3147">
              <w:rPr>
                <w:rFonts w:asciiTheme="minorHAnsi" w:hAnsiTheme="minorHAnsi" w:cs="Arial"/>
                <w:color w:val="auto"/>
                <w:sz w:val="22"/>
                <w:szCs w:val="22"/>
              </w:rPr>
              <w:t>ma informed school award (bronze into silver</w:t>
            </w:r>
            <w:r>
              <w:rPr>
                <w:rFonts w:asciiTheme="minorHAnsi" w:hAnsiTheme="minorHAnsi" w:cs="Arial"/>
                <w:color w:val="auto"/>
                <w:sz w:val="22"/>
                <w:szCs w:val="22"/>
              </w:rPr>
              <w:t>)</w:t>
            </w:r>
          </w:p>
          <w:p w14:paraId="3AA8D358" w14:textId="77777777" w:rsidR="006323D2" w:rsidRPr="006C43CA" w:rsidRDefault="006323D2" w:rsidP="006C43CA"/>
          <w:p w14:paraId="595E6CD7" w14:textId="77777777" w:rsidR="00EB0D7E" w:rsidRDefault="00EB0D7E" w:rsidP="00EB0D7E">
            <w:pPr>
              <w:pStyle w:val="Title"/>
              <w:numPr>
                <w:ilvl w:val="0"/>
                <w:numId w:val="25"/>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Play and enquiry /outdoor learning in P4 -P7</w:t>
            </w:r>
          </w:p>
          <w:p w14:paraId="389EC5F7" w14:textId="77777777" w:rsidR="00EB0D7E" w:rsidRPr="00BD3147" w:rsidRDefault="00EB0D7E" w:rsidP="00EB0D7E">
            <w:pPr>
              <w:pStyle w:val="ListParagraph"/>
            </w:pPr>
          </w:p>
          <w:p w14:paraId="580B2B9B" w14:textId="056D10F0" w:rsidR="00BD3147" w:rsidRDefault="00BD3147" w:rsidP="7313D871">
            <w:pPr>
              <w:pStyle w:val="ListParagraph"/>
              <w:numPr>
                <w:ilvl w:val="0"/>
                <w:numId w:val="40"/>
              </w:numPr>
            </w:pPr>
            <w:r>
              <w:rPr>
                <w:rFonts w:cs="Arial"/>
              </w:rPr>
              <w:t>Taking learning out of school</w:t>
            </w:r>
            <w:r w:rsidR="00EB0D7E">
              <w:rPr>
                <w:rFonts w:cs="Arial"/>
              </w:rPr>
              <w:t xml:space="preserve"> (alternative outdoor spaces)</w:t>
            </w:r>
            <w:r>
              <w:rPr>
                <w:rFonts w:cs="Arial"/>
              </w:rPr>
              <w:t xml:space="preserve"> </w:t>
            </w:r>
            <w:r w:rsidR="00EB0D7E">
              <w:rPr>
                <w:rFonts w:cs="Arial"/>
              </w:rPr>
              <w:t>Focus at P3 and P7</w:t>
            </w:r>
          </w:p>
          <w:p w14:paraId="559D29D8" w14:textId="77777777" w:rsidR="006323D2" w:rsidRDefault="006323D2" w:rsidP="00085744">
            <w:pPr>
              <w:pStyle w:val="ListParagraph"/>
            </w:pPr>
          </w:p>
          <w:p w14:paraId="248C5002" w14:textId="246914C8" w:rsidR="006323D2" w:rsidRPr="00DD0F31" w:rsidRDefault="006323D2" w:rsidP="00085744">
            <w:pPr>
              <w:pStyle w:val="ListParagraph"/>
              <w:numPr>
                <w:ilvl w:val="0"/>
                <w:numId w:val="40"/>
              </w:numPr>
            </w:pPr>
            <w:r>
              <w:t>Cooking classroom</w:t>
            </w:r>
            <w:r w:rsidR="00BD3147">
              <w:t xml:space="preserve">/food technology </w:t>
            </w:r>
            <w:r w:rsidR="00EB0D7E">
              <w:t>(P1-4)</w:t>
            </w:r>
          </w:p>
          <w:p w14:paraId="2AD238E2" w14:textId="3C2CA138" w:rsidR="006323D2" w:rsidRPr="00DD0F31" w:rsidRDefault="006323D2" w:rsidP="7313D871">
            <w:pPr>
              <w:pStyle w:val="ListParagraph"/>
            </w:pPr>
          </w:p>
          <w:p w14:paraId="6A5457FD" w14:textId="0232B2E8" w:rsidR="006323D2" w:rsidRPr="00DD0F31" w:rsidRDefault="006323D2" w:rsidP="00085744">
            <w:pPr>
              <w:pStyle w:val="ListParagraph"/>
              <w:numPr>
                <w:ilvl w:val="0"/>
                <w:numId w:val="40"/>
              </w:numPr>
            </w:pPr>
            <w:r>
              <w:t xml:space="preserve">Art therapy </w:t>
            </w:r>
          </w:p>
          <w:p w14:paraId="7FD84811" w14:textId="6FF837A9" w:rsidR="006323D2" w:rsidRPr="00DD0F31" w:rsidRDefault="00EB0D7E" w:rsidP="00085744">
            <w:pPr>
              <w:pStyle w:val="ListParagraph"/>
              <w:numPr>
                <w:ilvl w:val="0"/>
                <w:numId w:val="40"/>
              </w:numPr>
            </w:pPr>
            <w:r>
              <w:t>‘</w:t>
            </w:r>
            <w:r w:rsidR="006323D2">
              <w:t xml:space="preserve">Peaced together </w:t>
            </w:r>
            <w:r>
              <w:t>‘</w:t>
            </w:r>
          </w:p>
          <w:p w14:paraId="5B8325E6" w14:textId="71DAB263" w:rsidR="006323D2" w:rsidRPr="00DD0F31" w:rsidRDefault="006323D2" w:rsidP="00BD3147">
            <w:pPr>
              <w:pStyle w:val="ListParagraph"/>
              <w:numPr>
                <w:ilvl w:val="0"/>
                <w:numId w:val="40"/>
              </w:numPr>
            </w:pPr>
            <w:r>
              <w:t xml:space="preserve">Seasons for growth </w:t>
            </w:r>
          </w:p>
          <w:p w14:paraId="5A7A24C3" w14:textId="3489D0D6" w:rsidR="006323D2" w:rsidRDefault="006323D2" w:rsidP="00085744">
            <w:pPr>
              <w:pStyle w:val="ListParagraph"/>
              <w:numPr>
                <w:ilvl w:val="0"/>
                <w:numId w:val="40"/>
              </w:numPr>
            </w:pPr>
            <w:r>
              <w:t xml:space="preserve">Sensory path </w:t>
            </w:r>
          </w:p>
          <w:p w14:paraId="261D7451" w14:textId="26A95AD1" w:rsidR="00EB0D7E" w:rsidRDefault="00EB0D7E" w:rsidP="00EB0D7E"/>
          <w:p w14:paraId="4A0DC616" w14:textId="456E51BC" w:rsidR="00EB0D7E" w:rsidRDefault="00EB0D7E" w:rsidP="00EB0D7E">
            <w:pPr>
              <w:pStyle w:val="ListParagraph"/>
              <w:numPr>
                <w:ilvl w:val="0"/>
                <w:numId w:val="40"/>
              </w:numPr>
            </w:pPr>
            <w:r>
              <w:t xml:space="preserve">Review of health week </w:t>
            </w:r>
          </w:p>
          <w:p w14:paraId="7616A290" w14:textId="77777777" w:rsidR="00386948" w:rsidRDefault="00386948" w:rsidP="00386948">
            <w:pPr>
              <w:pStyle w:val="ListParagraph"/>
            </w:pPr>
          </w:p>
          <w:p w14:paraId="34427F33" w14:textId="7A9DC2E6" w:rsidR="00386948" w:rsidRDefault="00386948" w:rsidP="00EB0D7E">
            <w:pPr>
              <w:pStyle w:val="ListParagraph"/>
              <w:numPr>
                <w:ilvl w:val="0"/>
                <w:numId w:val="40"/>
              </w:numPr>
            </w:pPr>
            <w:r>
              <w:t xml:space="preserve">Review of tracking wellbeing / interventions </w:t>
            </w:r>
          </w:p>
          <w:p w14:paraId="0299B7B2" w14:textId="77777777" w:rsidR="00A150F0" w:rsidRDefault="00A150F0" w:rsidP="00A150F0">
            <w:pPr>
              <w:pStyle w:val="ListParagraph"/>
            </w:pPr>
          </w:p>
          <w:p w14:paraId="114AEE04" w14:textId="7573D8AB" w:rsidR="00A150F0" w:rsidRDefault="00A150F0" w:rsidP="00EB0D7E">
            <w:pPr>
              <w:pStyle w:val="ListParagraph"/>
              <w:numPr>
                <w:ilvl w:val="0"/>
                <w:numId w:val="40"/>
              </w:numPr>
            </w:pPr>
            <w:r>
              <w:t xml:space="preserve">Re introduce Joint Support Team meetings </w:t>
            </w:r>
          </w:p>
          <w:p w14:paraId="1AEEF2A9" w14:textId="77777777" w:rsidR="00946CB9" w:rsidRDefault="00946CB9" w:rsidP="00946CB9">
            <w:pPr>
              <w:pStyle w:val="ListParagraph"/>
            </w:pPr>
          </w:p>
          <w:p w14:paraId="784C1C84" w14:textId="51DC038C" w:rsidR="00946CB9" w:rsidRDefault="00946CB9" w:rsidP="00EB0D7E">
            <w:pPr>
              <w:pStyle w:val="ListParagraph"/>
              <w:numPr>
                <w:ilvl w:val="0"/>
                <w:numId w:val="40"/>
              </w:numPr>
            </w:pPr>
            <w:r>
              <w:t>The Promise training</w:t>
            </w:r>
          </w:p>
          <w:p w14:paraId="5DD46156" w14:textId="77777777" w:rsidR="00A150F0" w:rsidRDefault="00A150F0" w:rsidP="00A150F0">
            <w:pPr>
              <w:pStyle w:val="ListParagraph"/>
            </w:pPr>
          </w:p>
          <w:p w14:paraId="66AB89DA" w14:textId="77777777" w:rsidR="00A150F0" w:rsidRPr="00DD0F31" w:rsidRDefault="00A150F0" w:rsidP="00A150F0">
            <w:pPr>
              <w:pStyle w:val="ListParagraph"/>
            </w:pPr>
          </w:p>
          <w:p w14:paraId="4A2190BC" w14:textId="1B43E29C" w:rsidR="006323D2" w:rsidRPr="00DD0F31" w:rsidRDefault="006323D2" w:rsidP="7313D871">
            <w:pPr>
              <w:pStyle w:val="ListParagraph"/>
            </w:pPr>
          </w:p>
        </w:tc>
        <w:tc>
          <w:tcPr>
            <w:tcW w:w="3546" w:type="dxa"/>
          </w:tcPr>
          <w:p w14:paraId="7152C624" w14:textId="659988F9" w:rsidR="006323D2" w:rsidRDefault="006323D2" w:rsidP="006C43CA">
            <w:pPr>
              <w:pStyle w:val="Title"/>
              <w:numPr>
                <w:ilvl w:val="0"/>
                <w:numId w:val="40"/>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Attachment and tr</w:t>
            </w:r>
            <w:r w:rsidR="00BD3147">
              <w:rPr>
                <w:rFonts w:asciiTheme="minorHAnsi" w:hAnsiTheme="minorHAnsi" w:cs="Arial"/>
                <w:color w:val="auto"/>
                <w:sz w:val="22"/>
                <w:szCs w:val="22"/>
              </w:rPr>
              <w:t>auma informed school award (silver</w:t>
            </w:r>
            <w:r w:rsidRPr="7313D871">
              <w:rPr>
                <w:rFonts w:asciiTheme="minorHAnsi" w:hAnsiTheme="minorHAnsi" w:cs="Arial"/>
                <w:color w:val="auto"/>
                <w:sz w:val="22"/>
                <w:szCs w:val="22"/>
              </w:rPr>
              <w:t>)</w:t>
            </w:r>
          </w:p>
          <w:p w14:paraId="4E28B19E" w14:textId="77777777" w:rsidR="00EB0D7E" w:rsidRPr="00EB0D7E" w:rsidRDefault="00EB0D7E" w:rsidP="00EB0D7E"/>
          <w:p w14:paraId="246FFAFD" w14:textId="6ED83129" w:rsidR="00EB0D7E" w:rsidRDefault="00EB0D7E" w:rsidP="00EB0D7E">
            <w:pPr>
              <w:pStyle w:val="Title"/>
              <w:numPr>
                <w:ilvl w:val="0"/>
                <w:numId w:val="25"/>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Play and enquiry /outdoor learning in P4 -P7</w:t>
            </w:r>
            <w:r>
              <w:rPr>
                <w:rFonts w:asciiTheme="minorHAnsi" w:hAnsiTheme="minorHAnsi" w:cs="Arial"/>
                <w:color w:val="auto"/>
                <w:sz w:val="22"/>
                <w:szCs w:val="22"/>
              </w:rPr>
              <w:t xml:space="preserve"> (continued)</w:t>
            </w:r>
          </w:p>
          <w:p w14:paraId="0FAAA799" w14:textId="77777777" w:rsidR="00EB0D7E" w:rsidRPr="00BD3147" w:rsidRDefault="00EB0D7E" w:rsidP="00EB0D7E">
            <w:pPr>
              <w:pStyle w:val="ListParagraph"/>
            </w:pPr>
          </w:p>
          <w:p w14:paraId="20EC5CB2" w14:textId="67D16EA0" w:rsidR="00EB0D7E" w:rsidRDefault="00EB0D7E" w:rsidP="00EB0D7E">
            <w:pPr>
              <w:pStyle w:val="ListParagraph"/>
              <w:numPr>
                <w:ilvl w:val="0"/>
                <w:numId w:val="40"/>
              </w:numPr>
            </w:pPr>
            <w:r>
              <w:rPr>
                <w:rFonts w:cs="Arial"/>
              </w:rPr>
              <w:t>Taking learning out of school (alternative outdoor spaces)</w:t>
            </w:r>
            <w:r>
              <w:rPr>
                <w:rFonts w:cs="Arial"/>
              </w:rPr>
              <w:t xml:space="preserve"> focus on the wider school </w:t>
            </w:r>
            <w:r>
              <w:rPr>
                <w:rFonts w:cs="Arial"/>
              </w:rPr>
              <w:t xml:space="preserve"> </w:t>
            </w:r>
          </w:p>
          <w:p w14:paraId="26ACD06A" w14:textId="77777777" w:rsidR="00EB0D7E" w:rsidRDefault="00EB0D7E" w:rsidP="00EB0D7E">
            <w:pPr>
              <w:pStyle w:val="ListParagraph"/>
            </w:pPr>
          </w:p>
          <w:p w14:paraId="4EC42B61" w14:textId="4AD1683D" w:rsidR="00EB0D7E" w:rsidRPr="00DD0F31" w:rsidRDefault="00EB0D7E" w:rsidP="00EB0D7E">
            <w:pPr>
              <w:pStyle w:val="ListParagraph"/>
              <w:numPr>
                <w:ilvl w:val="0"/>
                <w:numId w:val="40"/>
              </w:numPr>
            </w:pPr>
            <w:r>
              <w:t xml:space="preserve">Cooking classroom/food technology </w:t>
            </w:r>
            <w:r>
              <w:t>(P5-7)</w:t>
            </w:r>
          </w:p>
          <w:p w14:paraId="56C0FCE8" w14:textId="77777777" w:rsidR="00EB0D7E" w:rsidRPr="00DD0F31" w:rsidRDefault="00EB0D7E" w:rsidP="00EB0D7E">
            <w:pPr>
              <w:pStyle w:val="ListParagraph"/>
            </w:pPr>
          </w:p>
          <w:p w14:paraId="44B333DC" w14:textId="77777777" w:rsidR="00EB0D7E" w:rsidRPr="00DD0F31" w:rsidRDefault="00EB0D7E" w:rsidP="00EB0D7E">
            <w:pPr>
              <w:pStyle w:val="ListParagraph"/>
              <w:numPr>
                <w:ilvl w:val="0"/>
                <w:numId w:val="40"/>
              </w:numPr>
            </w:pPr>
            <w:r>
              <w:t xml:space="preserve">Art therapy </w:t>
            </w:r>
          </w:p>
          <w:p w14:paraId="29D9681F" w14:textId="77777777" w:rsidR="00EB0D7E" w:rsidRPr="00DD0F31" w:rsidRDefault="00EB0D7E" w:rsidP="00EB0D7E">
            <w:pPr>
              <w:pStyle w:val="ListParagraph"/>
              <w:numPr>
                <w:ilvl w:val="0"/>
                <w:numId w:val="40"/>
              </w:numPr>
            </w:pPr>
            <w:r>
              <w:t>‘Peaced together ‘</w:t>
            </w:r>
          </w:p>
          <w:p w14:paraId="147C4801" w14:textId="77777777" w:rsidR="00EB0D7E" w:rsidRPr="00DD0F31" w:rsidRDefault="00EB0D7E" w:rsidP="00EB0D7E">
            <w:pPr>
              <w:pStyle w:val="ListParagraph"/>
              <w:numPr>
                <w:ilvl w:val="0"/>
                <w:numId w:val="40"/>
              </w:numPr>
            </w:pPr>
            <w:r>
              <w:t xml:space="preserve">Seasons for growth </w:t>
            </w:r>
          </w:p>
          <w:p w14:paraId="7EE30090" w14:textId="1AB4472E" w:rsidR="00EB0D7E" w:rsidRDefault="00EB0D7E" w:rsidP="00EB0D7E">
            <w:pPr>
              <w:pStyle w:val="ListParagraph"/>
              <w:numPr>
                <w:ilvl w:val="0"/>
                <w:numId w:val="40"/>
              </w:numPr>
            </w:pPr>
            <w:r>
              <w:t xml:space="preserve">Sensory path </w:t>
            </w:r>
          </w:p>
          <w:p w14:paraId="111B7087" w14:textId="7474536C" w:rsidR="00EB0D7E" w:rsidRDefault="00EB0D7E" w:rsidP="00EB0D7E"/>
          <w:p w14:paraId="2DB15CA8" w14:textId="32EADE20" w:rsidR="00EB0D7E" w:rsidRDefault="00EB0D7E" w:rsidP="00EB0D7E">
            <w:pPr>
              <w:pStyle w:val="ListParagraph"/>
              <w:numPr>
                <w:ilvl w:val="0"/>
                <w:numId w:val="40"/>
              </w:numPr>
            </w:pPr>
            <w:r>
              <w:t xml:space="preserve">Extra-curricular focus before school </w:t>
            </w:r>
          </w:p>
          <w:p w14:paraId="115F6563" w14:textId="16049FDB" w:rsidR="00EB0D7E" w:rsidRDefault="00EB0D7E" w:rsidP="00EB0D7E">
            <w:pPr>
              <w:pStyle w:val="ListParagraph"/>
            </w:pPr>
          </w:p>
          <w:p w14:paraId="4A75415E" w14:textId="2EE8D03F" w:rsidR="00EB0D7E" w:rsidRDefault="00EB0D7E" w:rsidP="00EB0D7E">
            <w:pPr>
              <w:pStyle w:val="ListParagraph"/>
              <w:numPr>
                <w:ilvl w:val="0"/>
                <w:numId w:val="40"/>
              </w:numPr>
            </w:pPr>
            <w:r>
              <w:t xml:space="preserve">Met skills linked to wellbeing and mental health </w:t>
            </w:r>
          </w:p>
          <w:p w14:paraId="77584BC3" w14:textId="1B8B82E6" w:rsidR="00EB0D7E" w:rsidRPr="00DD0F31" w:rsidRDefault="00EB0D7E" w:rsidP="00EB0D7E"/>
          <w:p w14:paraId="5D9E014C" w14:textId="77777777" w:rsidR="00EB0D7E" w:rsidRPr="00EB0D7E" w:rsidRDefault="00EB0D7E" w:rsidP="00EB0D7E"/>
          <w:p w14:paraId="4CFE739C" w14:textId="77777777" w:rsidR="006323D2" w:rsidRPr="19CA3BA1" w:rsidRDefault="006323D2" w:rsidP="006C43CA">
            <w:pPr>
              <w:pStyle w:val="Title"/>
              <w:pBdr>
                <w:bottom w:val="none" w:sz="0" w:space="0" w:color="auto"/>
              </w:pBdr>
              <w:ind w:left="720"/>
              <w:rPr>
                <w:rFonts w:asciiTheme="minorHAnsi" w:hAnsiTheme="minorHAnsi" w:cs="Arial"/>
                <w:color w:val="auto"/>
                <w:sz w:val="22"/>
                <w:szCs w:val="22"/>
              </w:rPr>
            </w:pPr>
          </w:p>
        </w:tc>
        <w:tc>
          <w:tcPr>
            <w:tcW w:w="3545" w:type="dxa"/>
          </w:tcPr>
          <w:p w14:paraId="064FB4F8" w14:textId="688DD427" w:rsidR="00BD3147" w:rsidRDefault="00BD3147" w:rsidP="00BD3147">
            <w:pPr>
              <w:pStyle w:val="Title"/>
              <w:numPr>
                <w:ilvl w:val="0"/>
                <w:numId w:val="40"/>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Attachment and trauma informed school award (</w:t>
            </w:r>
            <w:r>
              <w:rPr>
                <w:rFonts w:asciiTheme="minorHAnsi" w:hAnsiTheme="minorHAnsi" w:cs="Arial"/>
                <w:color w:val="auto"/>
                <w:sz w:val="22"/>
                <w:szCs w:val="22"/>
              </w:rPr>
              <w:t xml:space="preserve">silver into </w:t>
            </w:r>
            <w:r w:rsidRPr="7313D871">
              <w:rPr>
                <w:rFonts w:asciiTheme="minorHAnsi" w:hAnsiTheme="minorHAnsi" w:cs="Arial"/>
                <w:color w:val="auto"/>
                <w:sz w:val="22"/>
                <w:szCs w:val="22"/>
              </w:rPr>
              <w:t>gold)</w:t>
            </w:r>
          </w:p>
          <w:p w14:paraId="2410C8D1" w14:textId="28CC614E" w:rsidR="00EB0D7E" w:rsidRDefault="00EB0D7E" w:rsidP="00EB0D7E">
            <w:pPr>
              <w:pStyle w:val="ListParagraph"/>
              <w:numPr>
                <w:ilvl w:val="0"/>
                <w:numId w:val="40"/>
              </w:numPr>
            </w:pPr>
            <w:r>
              <w:t xml:space="preserve">Bereavement charter </w:t>
            </w:r>
          </w:p>
          <w:p w14:paraId="43BDC42E" w14:textId="1653059D" w:rsidR="00EB0D7E" w:rsidRDefault="00EB0D7E" w:rsidP="00EB0D7E"/>
          <w:p w14:paraId="7505BB8A" w14:textId="77777777" w:rsidR="00EB0D7E" w:rsidRPr="00DD0F31" w:rsidRDefault="00EB0D7E" w:rsidP="00EB0D7E">
            <w:pPr>
              <w:pStyle w:val="ListParagraph"/>
              <w:numPr>
                <w:ilvl w:val="0"/>
                <w:numId w:val="40"/>
              </w:numPr>
            </w:pPr>
            <w:r>
              <w:t xml:space="preserve">Art therapy </w:t>
            </w:r>
          </w:p>
          <w:p w14:paraId="77F890D2" w14:textId="77777777" w:rsidR="00EB0D7E" w:rsidRPr="00DD0F31" w:rsidRDefault="00EB0D7E" w:rsidP="00EB0D7E">
            <w:pPr>
              <w:pStyle w:val="ListParagraph"/>
              <w:numPr>
                <w:ilvl w:val="0"/>
                <w:numId w:val="40"/>
              </w:numPr>
            </w:pPr>
            <w:r>
              <w:t>‘Peaced together ‘</w:t>
            </w:r>
          </w:p>
          <w:p w14:paraId="15D8B384" w14:textId="77777777" w:rsidR="00EB0D7E" w:rsidRPr="00DD0F31" w:rsidRDefault="00EB0D7E" w:rsidP="00EB0D7E">
            <w:pPr>
              <w:pStyle w:val="ListParagraph"/>
              <w:numPr>
                <w:ilvl w:val="0"/>
                <w:numId w:val="40"/>
              </w:numPr>
            </w:pPr>
            <w:r>
              <w:t xml:space="preserve">Seasons for growth </w:t>
            </w:r>
          </w:p>
          <w:p w14:paraId="356B7FBB" w14:textId="38C3A6B0" w:rsidR="00EB0D7E" w:rsidRDefault="00EB0D7E" w:rsidP="00EB0D7E">
            <w:pPr>
              <w:pStyle w:val="ListParagraph"/>
              <w:numPr>
                <w:ilvl w:val="0"/>
                <w:numId w:val="40"/>
              </w:numPr>
            </w:pPr>
            <w:r>
              <w:t xml:space="preserve">Sensory path </w:t>
            </w:r>
          </w:p>
          <w:p w14:paraId="44DE829B" w14:textId="25AB3006" w:rsidR="00386948" w:rsidRDefault="00386948" w:rsidP="00386948"/>
          <w:p w14:paraId="335E1E09" w14:textId="6226EC08" w:rsidR="00386948" w:rsidRDefault="00386948" w:rsidP="00386948">
            <w:pPr>
              <w:pStyle w:val="ListParagraph"/>
              <w:numPr>
                <w:ilvl w:val="0"/>
                <w:numId w:val="40"/>
              </w:numPr>
            </w:pPr>
            <w:r>
              <w:t xml:space="preserve">Review of quality PE (indoor and outdoor) </w:t>
            </w:r>
          </w:p>
          <w:p w14:paraId="2028B9FA" w14:textId="38C843B0" w:rsidR="00EB0D7E" w:rsidRDefault="00EB0D7E" w:rsidP="00EB0D7E"/>
          <w:p w14:paraId="75D97859" w14:textId="77777777" w:rsidR="00EB0D7E" w:rsidRPr="00DD0F31" w:rsidRDefault="00EB0D7E" w:rsidP="00EB0D7E"/>
          <w:p w14:paraId="78100C49" w14:textId="77777777" w:rsidR="00EB0D7E" w:rsidRPr="00EB0D7E" w:rsidRDefault="00EB0D7E" w:rsidP="00EB0D7E"/>
          <w:p w14:paraId="0A0B21FE" w14:textId="77777777" w:rsidR="00EB0D7E" w:rsidRPr="00EB0D7E" w:rsidRDefault="00EB0D7E" w:rsidP="00EB0D7E">
            <w:pPr>
              <w:pStyle w:val="ListParagraph"/>
            </w:pPr>
          </w:p>
          <w:p w14:paraId="08ED7B22" w14:textId="77777777" w:rsidR="006323D2" w:rsidRPr="7313D871" w:rsidRDefault="006323D2" w:rsidP="00BD3147">
            <w:pPr>
              <w:pStyle w:val="Title"/>
              <w:pBdr>
                <w:bottom w:val="none" w:sz="0" w:space="0" w:color="auto"/>
              </w:pBdr>
              <w:ind w:left="720"/>
              <w:rPr>
                <w:rFonts w:asciiTheme="minorHAnsi" w:hAnsiTheme="minorHAnsi" w:cs="Arial"/>
                <w:color w:val="auto"/>
                <w:sz w:val="22"/>
                <w:szCs w:val="22"/>
              </w:rPr>
            </w:pPr>
          </w:p>
        </w:tc>
      </w:tr>
      <w:tr w:rsidR="006323D2" w:rsidRPr="00DD0F31" w14:paraId="445B10D4" w14:textId="19998685" w:rsidTr="006323D2">
        <w:tc>
          <w:tcPr>
            <w:tcW w:w="3311" w:type="dxa"/>
          </w:tcPr>
          <w:sdt>
            <w:sdtPr>
              <w:rPr>
                <w:rFonts w:asciiTheme="minorHAnsi" w:hAnsiTheme="minorHAnsi" w:cs="Arial"/>
                <w:sz w:val="22"/>
                <w:szCs w:val="22"/>
              </w:rPr>
              <w:alias w:val="NIF"/>
              <w:tag w:val="NIF"/>
              <w:id w:val="89749928"/>
              <w:placeholder>
                <w:docPart w:val="EBF045D672554BB6AD9C5CFD82526B76"/>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7A4DFC7B" w14:textId="77777777" w:rsidR="006323D2" w:rsidRPr="00DD0F31" w:rsidRDefault="006323D2" w:rsidP="007B7696">
                <w:pPr>
                  <w:pStyle w:val="Default"/>
                  <w:rPr>
                    <w:rFonts w:asciiTheme="minorHAnsi" w:hAnsiTheme="minorHAnsi" w:cs="Arial"/>
                    <w:sz w:val="22"/>
                    <w:szCs w:val="22"/>
                  </w:rPr>
                </w:pPr>
                <w:r w:rsidRPr="00DD0F31">
                  <w:rPr>
                    <w:rFonts w:asciiTheme="minorHAnsi" w:hAnsiTheme="minorHAnsi" w:cs="Arial"/>
                    <w:sz w:val="22"/>
                    <w:szCs w:val="22"/>
                  </w:rPr>
                  <w:t>Improvement in employability skills and sustained positive school leaver destinations for all young people</w:t>
                </w:r>
              </w:p>
            </w:sdtContent>
          </w:sdt>
          <w:p w14:paraId="1CDBEF46" w14:textId="77777777" w:rsidR="006323D2" w:rsidRPr="00DD0F31" w:rsidRDefault="006323D2" w:rsidP="00025863">
            <w:pPr>
              <w:pStyle w:val="Title"/>
              <w:pBdr>
                <w:bottom w:val="none" w:sz="0" w:space="0" w:color="auto"/>
              </w:pBdr>
              <w:rPr>
                <w:rFonts w:asciiTheme="minorHAnsi" w:hAnsiTheme="minorHAnsi"/>
                <w:color w:val="auto"/>
                <w:sz w:val="22"/>
                <w:szCs w:val="22"/>
              </w:rPr>
            </w:pPr>
          </w:p>
        </w:tc>
        <w:tc>
          <w:tcPr>
            <w:tcW w:w="3546" w:type="dxa"/>
          </w:tcPr>
          <w:p w14:paraId="5670B3F3" w14:textId="1550B9E4" w:rsidR="006323D2" w:rsidRDefault="006323D2" w:rsidP="00647708">
            <w:pPr>
              <w:pStyle w:val="Title"/>
              <w:numPr>
                <w:ilvl w:val="0"/>
                <w:numId w:val="26"/>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 xml:space="preserve">Digital support for numeracy </w:t>
            </w:r>
            <w:r w:rsidR="00BF3CF6">
              <w:rPr>
                <w:rFonts w:asciiTheme="minorHAnsi" w:hAnsiTheme="minorHAnsi" w:cs="Arial"/>
                <w:color w:val="auto"/>
                <w:sz w:val="22"/>
                <w:szCs w:val="22"/>
              </w:rPr>
              <w:t xml:space="preserve">and writing </w:t>
            </w:r>
            <w:r w:rsidRPr="7313D871">
              <w:rPr>
                <w:rFonts w:asciiTheme="minorHAnsi" w:hAnsiTheme="minorHAnsi" w:cs="Arial"/>
                <w:color w:val="auto"/>
                <w:sz w:val="22"/>
                <w:szCs w:val="22"/>
              </w:rPr>
              <w:t>(maintenance)</w:t>
            </w:r>
          </w:p>
          <w:p w14:paraId="3E2C6545" w14:textId="7ABE68CA" w:rsidR="006323D2" w:rsidRPr="008333D6" w:rsidRDefault="006323D2" w:rsidP="008333D6">
            <w:pPr>
              <w:pStyle w:val="ListParagraph"/>
              <w:numPr>
                <w:ilvl w:val="0"/>
                <w:numId w:val="26"/>
              </w:numPr>
            </w:pPr>
            <w:r>
              <w:t>Refresh of Financial Education</w:t>
            </w:r>
            <w:r w:rsidR="00EB0D7E">
              <w:t xml:space="preserve"> (P7)</w:t>
            </w:r>
          </w:p>
          <w:p w14:paraId="55253716" w14:textId="7024D8D6" w:rsidR="006323D2" w:rsidRPr="008333D6" w:rsidRDefault="006323D2" w:rsidP="7313D871">
            <w:pPr>
              <w:pStyle w:val="ListParagraph"/>
            </w:pPr>
            <w:r>
              <w:t xml:space="preserve"> </w:t>
            </w:r>
          </w:p>
          <w:p w14:paraId="6E8E6964" w14:textId="7785AC0F" w:rsidR="006323D2" w:rsidRDefault="006323D2" w:rsidP="008333D6">
            <w:pPr>
              <w:pStyle w:val="ListParagraph"/>
              <w:numPr>
                <w:ilvl w:val="0"/>
                <w:numId w:val="26"/>
              </w:numPr>
            </w:pPr>
            <w:r>
              <w:t xml:space="preserve">Curriculum innovation and design – planning through the 4 – contexts, pupil voice and floor books </w:t>
            </w:r>
          </w:p>
          <w:p w14:paraId="686E1B9C" w14:textId="77777777" w:rsidR="006323D2" w:rsidRDefault="006323D2" w:rsidP="006323D2">
            <w:pPr>
              <w:pStyle w:val="ListParagraph"/>
            </w:pPr>
          </w:p>
          <w:p w14:paraId="0255AB84" w14:textId="040B615F" w:rsidR="006323D2" w:rsidRPr="008333D6" w:rsidRDefault="006323D2" w:rsidP="008333D6">
            <w:pPr>
              <w:pStyle w:val="ListParagraph"/>
              <w:numPr>
                <w:ilvl w:val="0"/>
                <w:numId w:val="26"/>
              </w:numPr>
            </w:pPr>
            <w:r>
              <w:t>Metacognition - Play and enquiry and outdoor learning  P4 – P7 (meta skills/the creative classroom)</w:t>
            </w:r>
          </w:p>
          <w:p w14:paraId="5FBB0ED6" w14:textId="146769A3" w:rsidR="006323D2" w:rsidRPr="008333D6" w:rsidRDefault="006323D2" w:rsidP="7313D871">
            <w:pPr>
              <w:pStyle w:val="ListParagraph"/>
            </w:pPr>
          </w:p>
          <w:p w14:paraId="3AB3CBDD" w14:textId="77777777" w:rsidR="006323D2" w:rsidRDefault="006323D2" w:rsidP="008333D6">
            <w:pPr>
              <w:pStyle w:val="ListParagraph"/>
              <w:numPr>
                <w:ilvl w:val="0"/>
                <w:numId w:val="26"/>
              </w:numPr>
            </w:pPr>
            <w:r>
              <w:t>Review of Science, STEM and Expressive Arts</w:t>
            </w:r>
          </w:p>
          <w:p w14:paraId="1EA0B3D5" w14:textId="77777777" w:rsidR="00386948" w:rsidRDefault="00386948" w:rsidP="00386948">
            <w:pPr>
              <w:pStyle w:val="ListParagraph"/>
            </w:pPr>
          </w:p>
          <w:p w14:paraId="305EEA9B" w14:textId="1BD1576D" w:rsidR="00386948" w:rsidRPr="008333D6" w:rsidRDefault="00386948" w:rsidP="008333D6">
            <w:pPr>
              <w:pStyle w:val="ListParagraph"/>
              <w:numPr>
                <w:ilvl w:val="0"/>
                <w:numId w:val="26"/>
              </w:numPr>
            </w:pPr>
            <w:r>
              <w:t xml:space="preserve">Improve transitions experience for P7 pupils – focus on Art, IT, social subjects </w:t>
            </w:r>
          </w:p>
        </w:tc>
        <w:tc>
          <w:tcPr>
            <w:tcW w:w="3546" w:type="dxa"/>
          </w:tcPr>
          <w:p w14:paraId="2B61D2BF" w14:textId="62DEBA4F" w:rsidR="006323D2" w:rsidRDefault="006323D2" w:rsidP="006C43CA">
            <w:pPr>
              <w:pStyle w:val="Title"/>
              <w:numPr>
                <w:ilvl w:val="0"/>
                <w:numId w:val="26"/>
              </w:numPr>
              <w:pBdr>
                <w:bottom w:val="none" w:sz="0" w:space="0" w:color="auto"/>
              </w:pBdr>
              <w:rPr>
                <w:rFonts w:asciiTheme="minorHAnsi" w:hAnsiTheme="minorHAnsi" w:cs="Arial"/>
                <w:color w:val="auto"/>
                <w:sz w:val="22"/>
                <w:szCs w:val="22"/>
              </w:rPr>
            </w:pPr>
            <w:r w:rsidRPr="7313D871">
              <w:rPr>
                <w:rFonts w:asciiTheme="minorHAnsi" w:hAnsiTheme="minorHAnsi" w:cs="Arial"/>
                <w:color w:val="auto"/>
                <w:sz w:val="22"/>
                <w:szCs w:val="22"/>
              </w:rPr>
              <w:t>Review of</w:t>
            </w:r>
            <w:r w:rsidR="00EB0D7E">
              <w:rPr>
                <w:rFonts w:asciiTheme="minorHAnsi" w:hAnsiTheme="minorHAnsi" w:cs="Arial"/>
                <w:color w:val="auto"/>
                <w:sz w:val="22"/>
                <w:szCs w:val="22"/>
              </w:rPr>
              <w:t xml:space="preserve"> Technology Es and Os (pathways and practice) across the cluster </w:t>
            </w:r>
          </w:p>
          <w:p w14:paraId="159E4923" w14:textId="0A39D39D" w:rsidR="00EB0D7E" w:rsidRDefault="00EB0D7E" w:rsidP="00EB0D7E">
            <w:pPr>
              <w:pStyle w:val="ListParagraph"/>
              <w:numPr>
                <w:ilvl w:val="0"/>
                <w:numId w:val="26"/>
              </w:numPr>
            </w:pPr>
            <w:r>
              <w:t>Refresh of Financial education P6 and P5</w:t>
            </w:r>
          </w:p>
          <w:p w14:paraId="6777E64E" w14:textId="517CD234" w:rsidR="00386948" w:rsidRDefault="00386948" w:rsidP="00386948">
            <w:pPr>
              <w:pStyle w:val="ListParagraph"/>
            </w:pPr>
          </w:p>
          <w:p w14:paraId="3C98EE6E" w14:textId="77777777" w:rsidR="00386948" w:rsidRPr="00EB0D7E" w:rsidRDefault="00386948" w:rsidP="00386948">
            <w:pPr>
              <w:pStyle w:val="ListParagraph"/>
            </w:pPr>
          </w:p>
          <w:p w14:paraId="5D936522" w14:textId="5BDB49E0" w:rsidR="00386948" w:rsidRDefault="00386948" w:rsidP="00386948">
            <w:pPr>
              <w:pStyle w:val="ListParagraph"/>
              <w:numPr>
                <w:ilvl w:val="0"/>
                <w:numId w:val="26"/>
              </w:numPr>
            </w:pPr>
            <w:r>
              <w:t xml:space="preserve">Curriculum innovation and design – planning through the 4 – contexts, pupil voice and floor books </w:t>
            </w:r>
            <w:r>
              <w:t xml:space="preserve">– with focus on STEM </w:t>
            </w:r>
          </w:p>
          <w:p w14:paraId="06ADED39" w14:textId="24E7EAA0" w:rsidR="00386948" w:rsidRDefault="00386948" w:rsidP="00386948">
            <w:pPr>
              <w:pStyle w:val="ListParagraph"/>
              <w:numPr>
                <w:ilvl w:val="0"/>
                <w:numId w:val="26"/>
              </w:numPr>
            </w:pPr>
            <w:r>
              <w:t>Improve presentation skills (linked to listening and talking work in Priority 1/ meta skills / life and work)</w:t>
            </w:r>
          </w:p>
          <w:p w14:paraId="7020CF98" w14:textId="77777777" w:rsidR="00386948" w:rsidRDefault="00386948" w:rsidP="00386948">
            <w:pPr>
              <w:pStyle w:val="ListParagraph"/>
            </w:pPr>
          </w:p>
          <w:p w14:paraId="6C69A8BB" w14:textId="1F7257DA" w:rsidR="00386948" w:rsidRDefault="00386948" w:rsidP="00386948">
            <w:pPr>
              <w:pStyle w:val="ListParagraph"/>
              <w:numPr>
                <w:ilvl w:val="0"/>
                <w:numId w:val="26"/>
              </w:numPr>
            </w:pPr>
            <w:r>
              <w:t>Debating club linked to Priority 1 (Cluster level)</w:t>
            </w:r>
          </w:p>
          <w:p w14:paraId="7324C0C4" w14:textId="187714B3" w:rsidR="00EB0D7E" w:rsidRPr="00EB0D7E" w:rsidRDefault="00EB0D7E" w:rsidP="00EB0D7E"/>
        </w:tc>
        <w:tc>
          <w:tcPr>
            <w:tcW w:w="3545" w:type="dxa"/>
          </w:tcPr>
          <w:p w14:paraId="5BB0CC27" w14:textId="54F82C67" w:rsidR="006323D2" w:rsidRDefault="00BF3CF6" w:rsidP="006C43CA">
            <w:pPr>
              <w:pStyle w:val="Title"/>
              <w:numPr>
                <w:ilvl w:val="0"/>
                <w:numId w:val="26"/>
              </w:numPr>
              <w:pBdr>
                <w:bottom w:val="none" w:sz="0" w:space="0" w:color="auto"/>
              </w:pBdr>
              <w:rPr>
                <w:rFonts w:asciiTheme="minorHAnsi" w:hAnsiTheme="minorHAnsi" w:cs="Arial"/>
                <w:color w:val="auto"/>
                <w:sz w:val="22"/>
                <w:szCs w:val="22"/>
              </w:rPr>
            </w:pPr>
            <w:r>
              <w:rPr>
                <w:rFonts w:asciiTheme="minorHAnsi" w:hAnsiTheme="minorHAnsi" w:cs="Arial"/>
                <w:color w:val="auto"/>
                <w:sz w:val="22"/>
                <w:szCs w:val="22"/>
              </w:rPr>
              <w:t>Refresh of Finance education at P4 and P3</w:t>
            </w:r>
          </w:p>
          <w:p w14:paraId="4FCC5DAF" w14:textId="2383BCC8" w:rsidR="00BF3CF6" w:rsidRPr="00BF3CF6" w:rsidRDefault="00BF3CF6" w:rsidP="00BF3CF6">
            <w:pPr>
              <w:pStyle w:val="ListParagraph"/>
              <w:numPr>
                <w:ilvl w:val="0"/>
                <w:numId w:val="26"/>
              </w:numPr>
            </w:pPr>
            <w:r>
              <w:t xml:space="preserve">Develop master classes in partnerships with outside agencies at second level </w:t>
            </w:r>
          </w:p>
          <w:p w14:paraId="31CA5484" w14:textId="3F05C704" w:rsidR="00BF3CF6" w:rsidRPr="00BF3CF6" w:rsidRDefault="00BF3CF6" w:rsidP="00BF3CF6"/>
        </w:tc>
      </w:tr>
      <w:tr w:rsidR="006323D2" w:rsidRPr="00DD0F31" w14:paraId="05FA838F" w14:textId="3A190845" w:rsidTr="006323D2">
        <w:tc>
          <w:tcPr>
            <w:tcW w:w="3311" w:type="dxa"/>
          </w:tcPr>
          <w:p w14:paraId="74A16AA8" w14:textId="77777777" w:rsidR="006323D2" w:rsidRPr="00DD0F31" w:rsidRDefault="006323D2" w:rsidP="008656AA">
            <w:pPr>
              <w:pStyle w:val="Default"/>
              <w:rPr>
                <w:rFonts w:asciiTheme="minorHAnsi" w:hAnsiTheme="minorHAnsi" w:cs="Arial"/>
                <w:sz w:val="22"/>
                <w:szCs w:val="22"/>
              </w:rPr>
            </w:pPr>
            <w:r w:rsidRPr="00DD0F31">
              <w:rPr>
                <w:rFonts w:asciiTheme="minorHAnsi" w:hAnsiTheme="minorHAnsi" w:cs="Arial"/>
                <w:sz w:val="22"/>
                <w:szCs w:val="22"/>
              </w:rPr>
              <w:t xml:space="preserve">Placing the human rights and needs of every child and young person at the centre of education </w:t>
            </w:r>
          </w:p>
        </w:tc>
        <w:tc>
          <w:tcPr>
            <w:tcW w:w="3546" w:type="dxa"/>
          </w:tcPr>
          <w:p w14:paraId="64414BC1" w14:textId="7126976C" w:rsidR="006323D2" w:rsidRDefault="006323D2" w:rsidP="00B84E36">
            <w:pPr>
              <w:pStyle w:val="ListParagraph"/>
              <w:numPr>
                <w:ilvl w:val="0"/>
                <w:numId w:val="26"/>
              </w:numPr>
            </w:pPr>
            <w:r>
              <w:t xml:space="preserve">Cluster Equalities Charter </w:t>
            </w:r>
          </w:p>
          <w:p w14:paraId="72FCE7F7" w14:textId="43A3214C" w:rsidR="006323D2" w:rsidRDefault="006323D2" w:rsidP="00B84E36">
            <w:pPr>
              <w:pStyle w:val="ListParagraph"/>
              <w:numPr>
                <w:ilvl w:val="0"/>
                <w:numId w:val="26"/>
              </w:numPr>
            </w:pPr>
            <w:r>
              <w:t>RRS – Gold</w:t>
            </w:r>
          </w:p>
          <w:p w14:paraId="291A1EDB" w14:textId="4C55A447" w:rsidR="006323D2" w:rsidRDefault="006323D2" w:rsidP="00B84E36">
            <w:pPr>
              <w:pStyle w:val="ListParagraph"/>
              <w:numPr>
                <w:ilvl w:val="0"/>
                <w:numId w:val="26"/>
              </w:numPr>
            </w:pPr>
            <w:r>
              <w:t>Racial Literacy programme year 3  - all IDL to have an element of BRL</w:t>
            </w:r>
          </w:p>
          <w:p w14:paraId="25C4B257" w14:textId="29E2AC2F" w:rsidR="006323D2" w:rsidRPr="00B84E36" w:rsidRDefault="006323D2" w:rsidP="00B84E36">
            <w:pPr>
              <w:pStyle w:val="ListParagraph"/>
              <w:numPr>
                <w:ilvl w:val="0"/>
                <w:numId w:val="26"/>
              </w:numPr>
            </w:pPr>
            <w:r>
              <w:t xml:space="preserve">BRL / </w:t>
            </w:r>
            <w:r w:rsidR="008B3E87">
              <w:t>Global</w:t>
            </w:r>
            <w:r>
              <w:t xml:space="preserve"> Goals curriculum focus P1 - P7</w:t>
            </w:r>
          </w:p>
        </w:tc>
        <w:tc>
          <w:tcPr>
            <w:tcW w:w="3546" w:type="dxa"/>
          </w:tcPr>
          <w:p w14:paraId="1481AD5F" w14:textId="1B3F64E0" w:rsidR="00386948" w:rsidRDefault="00386948" w:rsidP="7313D871">
            <w:pPr>
              <w:pStyle w:val="Title"/>
              <w:numPr>
                <w:ilvl w:val="0"/>
                <w:numId w:val="26"/>
              </w:numPr>
              <w:pBdr>
                <w:bottom w:val="none" w:sz="0" w:space="0" w:color="auto"/>
              </w:pBdr>
              <w:rPr>
                <w:rFonts w:asciiTheme="minorHAnsi" w:hAnsiTheme="minorHAnsi" w:cs="Arial"/>
                <w:color w:val="auto"/>
                <w:sz w:val="22"/>
                <w:szCs w:val="22"/>
              </w:rPr>
            </w:pPr>
            <w:r>
              <w:rPr>
                <w:rFonts w:asciiTheme="minorHAnsi" w:hAnsiTheme="minorHAnsi" w:cs="Arial"/>
                <w:color w:val="auto"/>
                <w:sz w:val="22"/>
                <w:szCs w:val="22"/>
              </w:rPr>
              <w:t xml:space="preserve">Continue BRL journey </w:t>
            </w:r>
          </w:p>
          <w:p w14:paraId="2F2F3730" w14:textId="7604C21A" w:rsidR="006323D2" w:rsidRPr="00DD0F31" w:rsidRDefault="00386948" w:rsidP="7313D871">
            <w:pPr>
              <w:pStyle w:val="Title"/>
              <w:numPr>
                <w:ilvl w:val="0"/>
                <w:numId w:val="26"/>
              </w:numPr>
              <w:pBdr>
                <w:bottom w:val="none" w:sz="0" w:space="0" w:color="auto"/>
              </w:pBdr>
              <w:rPr>
                <w:rFonts w:asciiTheme="minorHAnsi" w:hAnsiTheme="minorHAnsi" w:cs="Arial"/>
                <w:color w:val="auto"/>
                <w:sz w:val="22"/>
                <w:szCs w:val="22"/>
              </w:rPr>
            </w:pPr>
            <w:r>
              <w:rPr>
                <w:rFonts w:asciiTheme="minorHAnsi" w:hAnsiTheme="minorHAnsi" w:cs="Arial"/>
                <w:color w:val="auto"/>
                <w:sz w:val="22"/>
                <w:szCs w:val="22"/>
              </w:rPr>
              <w:t>LGBT vision</w:t>
            </w:r>
            <w:r w:rsidR="008B3E87">
              <w:rPr>
                <w:rFonts w:asciiTheme="minorHAnsi" w:hAnsiTheme="minorHAnsi" w:cs="Arial"/>
                <w:color w:val="auto"/>
                <w:sz w:val="22"/>
                <w:szCs w:val="22"/>
              </w:rPr>
              <w:t>/</w:t>
            </w:r>
            <w:r>
              <w:rPr>
                <w:rFonts w:asciiTheme="minorHAnsi" w:hAnsiTheme="minorHAnsi" w:cs="Arial"/>
                <w:color w:val="auto"/>
                <w:sz w:val="22"/>
                <w:szCs w:val="22"/>
              </w:rPr>
              <w:t xml:space="preserve"> </w:t>
            </w:r>
            <w:r w:rsidR="008B3E87">
              <w:rPr>
                <w:rFonts w:asciiTheme="minorHAnsi" w:hAnsiTheme="minorHAnsi" w:cs="Arial"/>
                <w:color w:val="auto"/>
                <w:sz w:val="22"/>
                <w:szCs w:val="22"/>
              </w:rPr>
              <w:t xml:space="preserve">through consultation </w:t>
            </w:r>
          </w:p>
          <w:p w14:paraId="0D07AC9A" w14:textId="57979047" w:rsidR="006323D2" w:rsidRPr="00DD0F31" w:rsidRDefault="006323D2" w:rsidP="7313D871"/>
        </w:tc>
        <w:tc>
          <w:tcPr>
            <w:tcW w:w="3545" w:type="dxa"/>
          </w:tcPr>
          <w:p w14:paraId="4316959A" w14:textId="2F9753F6" w:rsidR="006323D2" w:rsidRDefault="00A150F0" w:rsidP="7313D871">
            <w:pPr>
              <w:pStyle w:val="Title"/>
              <w:numPr>
                <w:ilvl w:val="0"/>
                <w:numId w:val="26"/>
              </w:numPr>
              <w:pBdr>
                <w:bottom w:val="none" w:sz="0" w:space="0" w:color="auto"/>
              </w:pBdr>
              <w:rPr>
                <w:rFonts w:asciiTheme="minorHAnsi" w:hAnsiTheme="minorHAnsi" w:cs="Arial"/>
                <w:color w:val="auto"/>
                <w:sz w:val="22"/>
                <w:szCs w:val="22"/>
              </w:rPr>
            </w:pPr>
            <w:r>
              <w:rPr>
                <w:rFonts w:asciiTheme="minorHAnsi" w:hAnsiTheme="minorHAnsi" w:cs="Arial"/>
                <w:color w:val="auto"/>
                <w:sz w:val="22"/>
                <w:szCs w:val="22"/>
              </w:rPr>
              <w:t xml:space="preserve">Continue BRL journey </w:t>
            </w:r>
          </w:p>
          <w:p w14:paraId="5B7CC93A" w14:textId="7ABFEB84" w:rsidR="008B3E87" w:rsidRPr="008B3E87" w:rsidRDefault="008B3E87" w:rsidP="008B3E87">
            <w:pPr>
              <w:pStyle w:val="ListParagraph"/>
              <w:numPr>
                <w:ilvl w:val="0"/>
                <w:numId w:val="26"/>
              </w:numPr>
            </w:pPr>
            <w:r>
              <w:t xml:space="preserve">LGBT policy and practice </w:t>
            </w:r>
          </w:p>
          <w:p w14:paraId="6D5F215F" w14:textId="4810AF01" w:rsidR="008B3E87" w:rsidRPr="008B3E87" w:rsidRDefault="008B3E87" w:rsidP="008B3E87"/>
        </w:tc>
      </w:tr>
    </w:tbl>
    <w:p w14:paraId="4D29C550" w14:textId="4CED4718" w:rsidR="00077B50" w:rsidRPr="00DD0F31" w:rsidRDefault="008656AA" w:rsidP="33546B31">
      <w:pPr>
        <w:rPr>
          <w:i/>
          <w:iCs/>
        </w:rPr>
      </w:pPr>
      <w:r>
        <w:t xml:space="preserve"> </w:t>
      </w:r>
      <w:r w:rsidR="00077B50" w:rsidRPr="33546B31">
        <w:rPr>
          <w:i/>
          <w:iCs/>
        </w:rPr>
        <w:t>Stakeholders</w:t>
      </w:r>
      <w:r w:rsidR="5DAA4FD4" w:rsidRPr="33546B31">
        <w:rPr>
          <w:i/>
          <w:iCs/>
        </w:rPr>
        <w:t>’</w:t>
      </w:r>
      <w:r w:rsidR="00077B50" w:rsidRPr="33546B31">
        <w:rPr>
          <w:i/>
          <w:iCs/>
        </w:rPr>
        <w:t xml:space="preserve"> views</w:t>
      </w:r>
    </w:p>
    <w:p w14:paraId="56836700" w14:textId="77777777" w:rsidR="00077B50" w:rsidRPr="00DD0F31" w:rsidRDefault="00077B50" w:rsidP="00077B50">
      <w:pPr>
        <w:pStyle w:val="Title"/>
        <w:rPr>
          <w:rFonts w:asciiTheme="minorHAnsi" w:hAnsiTheme="minorHAnsi"/>
          <w:i/>
          <w:color w:val="7030A0"/>
          <w:sz w:val="22"/>
          <w:szCs w:val="22"/>
        </w:rPr>
      </w:pPr>
    </w:p>
    <w:p w14:paraId="2FC058AD" w14:textId="6A460043" w:rsidR="00077B50" w:rsidRPr="00DD0F31" w:rsidRDefault="00077B50" w:rsidP="33546B31">
      <w:pPr>
        <w:tabs>
          <w:tab w:val="left" w:pos="1370"/>
        </w:tabs>
        <w:rPr>
          <w:b/>
          <w:bCs/>
          <w:u w:val="single"/>
        </w:rPr>
      </w:pPr>
      <w:r w:rsidRPr="33546B31">
        <w:rPr>
          <w:b/>
          <w:bCs/>
          <w:u w:val="single"/>
        </w:rPr>
        <w:t>How were stakeholders</w:t>
      </w:r>
      <w:r w:rsidR="1B906D78" w:rsidRPr="33546B31">
        <w:rPr>
          <w:b/>
          <w:bCs/>
          <w:u w:val="single"/>
        </w:rPr>
        <w:t>’</w:t>
      </w:r>
      <w:r w:rsidRPr="33546B31">
        <w:rPr>
          <w:b/>
          <w:bCs/>
          <w:u w:val="single"/>
        </w:rPr>
        <w:t xml:space="preserve"> views collected? </w:t>
      </w:r>
    </w:p>
    <w:p w14:paraId="5B154A6B" w14:textId="237365F3" w:rsidR="005A56CC" w:rsidRPr="00DD0F31" w:rsidRDefault="00F77227" w:rsidP="00077B50">
      <w:pPr>
        <w:tabs>
          <w:tab w:val="left" w:pos="1370"/>
        </w:tabs>
        <w:rPr>
          <w:b/>
        </w:rPr>
      </w:pPr>
      <w:r w:rsidRPr="00DD0F31">
        <w:rPr>
          <w:b/>
        </w:rPr>
        <w:t>Stakeholders consulted:</w:t>
      </w:r>
    </w:p>
    <w:p w14:paraId="1D1ADC3E" w14:textId="5FD51061" w:rsidR="00F77227" w:rsidRPr="00DD0F31" w:rsidRDefault="00F77227" w:rsidP="00077B50">
      <w:pPr>
        <w:tabs>
          <w:tab w:val="left" w:pos="1370"/>
        </w:tabs>
      </w:pPr>
      <w:r w:rsidRPr="00DD0F31">
        <w:t>Teachers</w:t>
      </w:r>
    </w:p>
    <w:p w14:paraId="0BE2304F" w14:textId="238C4FF0" w:rsidR="00F77227" w:rsidRPr="00DD0F31" w:rsidRDefault="00F77227" w:rsidP="00077B50">
      <w:pPr>
        <w:tabs>
          <w:tab w:val="left" w:pos="1370"/>
        </w:tabs>
      </w:pPr>
      <w:r w:rsidRPr="00DD0F31">
        <w:t>PSAs</w:t>
      </w:r>
    </w:p>
    <w:p w14:paraId="58E36EBF" w14:textId="53D063D1" w:rsidR="00F77227" w:rsidRPr="00DD0F31" w:rsidRDefault="00F77227" w:rsidP="00077B50">
      <w:pPr>
        <w:tabs>
          <w:tab w:val="left" w:pos="1370"/>
        </w:tabs>
      </w:pPr>
      <w:r w:rsidRPr="00DD0F31">
        <w:t xml:space="preserve">Parents and Parent Council </w:t>
      </w:r>
    </w:p>
    <w:p w14:paraId="129686F9" w14:textId="7F350C9D" w:rsidR="00F77227" w:rsidRPr="00DD0F31" w:rsidRDefault="00F77227" w:rsidP="00077B50">
      <w:pPr>
        <w:tabs>
          <w:tab w:val="left" w:pos="1370"/>
        </w:tabs>
      </w:pPr>
      <w:r w:rsidRPr="00DD0F31">
        <w:t>Pupils</w:t>
      </w:r>
    </w:p>
    <w:p w14:paraId="3131EC88" w14:textId="5A04F7D7" w:rsidR="00E64535" w:rsidRPr="00DD0F31" w:rsidRDefault="00E64535" w:rsidP="00077B50">
      <w:pPr>
        <w:tabs>
          <w:tab w:val="left" w:pos="1370"/>
        </w:tabs>
      </w:pPr>
      <w:r w:rsidRPr="00DD0F31">
        <w:t>Office staff</w:t>
      </w:r>
    </w:p>
    <w:p w14:paraId="4DCE7F7C" w14:textId="3561ACF5" w:rsidR="00F77227" w:rsidRPr="00DD0F31" w:rsidRDefault="00F77227" w:rsidP="00077B50">
      <w:pPr>
        <w:tabs>
          <w:tab w:val="left" w:pos="1370"/>
        </w:tabs>
      </w:pPr>
      <w:r w:rsidRPr="00DD0F31">
        <w:t xml:space="preserve">Local </w:t>
      </w:r>
      <w:r w:rsidR="00E64535" w:rsidRPr="00DD0F31">
        <w:t>chaplains</w:t>
      </w:r>
    </w:p>
    <w:p w14:paraId="5D9A1E5B" w14:textId="71A20040" w:rsidR="00F77227" w:rsidRPr="00DD0F31" w:rsidRDefault="00F77227" w:rsidP="00077B50">
      <w:pPr>
        <w:tabs>
          <w:tab w:val="left" w:pos="1370"/>
        </w:tabs>
      </w:pPr>
      <w:r w:rsidRPr="00DD0F31">
        <w:t>Janitor</w:t>
      </w:r>
    </w:p>
    <w:p w14:paraId="6EF07E6C" w14:textId="1318BA6B" w:rsidR="00F77227" w:rsidRPr="00DD0F31" w:rsidRDefault="00F77227" w:rsidP="00077B50">
      <w:pPr>
        <w:tabs>
          <w:tab w:val="left" w:pos="1370"/>
        </w:tabs>
      </w:pPr>
      <w:r w:rsidRPr="00DD0F31">
        <w:t>Cleaners</w:t>
      </w:r>
    </w:p>
    <w:p w14:paraId="36B4492D" w14:textId="32633DE7" w:rsidR="00F77227" w:rsidRPr="00DD0F31" w:rsidRDefault="00F77227" w:rsidP="00077B50">
      <w:pPr>
        <w:tabs>
          <w:tab w:val="left" w:pos="1370"/>
        </w:tabs>
      </w:pPr>
      <w:r w:rsidRPr="00DD0F31">
        <w:t>Head cook</w:t>
      </w:r>
    </w:p>
    <w:p w14:paraId="30A7DEFD" w14:textId="5947B585" w:rsidR="005A56CC" w:rsidRPr="00DD0F31" w:rsidRDefault="00E64535" w:rsidP="00077B50">
      <w:pPr>
        <w:tabs>
          <w:tab w:val="left" w:pos="1370"/>
        </w:tabs>
      </w:pPr>
      <w:r w:rsidRPr="00DD0F31">
        <w:t xml:space="preserve">All stakeholders’ views were collected via Microsoft forms (questionnaire) and pupil voice meetings. </w:t>
      </w:r>
    </w:p>
    <w:p w14:paraId="67AA5FE3" w14:textId="5BC03CE8" w:rsidR="00077B50" w:rsidRPr="00DD0F31" w:rsidRDefault="00077B50" w:rsidP="00077B50">
      <w:pPr>
        <w:tabs>
          <w:tab w:val="left" w:pos="1370"/>
        </w:tabs>
        <w:rPr>
          <w:b/>
          <w:u w:val="single"/>
        </w:rPr>
      </w:pPr>
      <w:r w:rsidRPr="00DD0F31">
        <w:rPr>
          <w:b/>
          <w:u w:val="single"/>
        </w:rPr>
        <w:t xml:space="preserve">How was PEF spend consulted on? </w:t>
      </w:r>
    </w:p>
    <w:p w14:paraId="78ED6AA4" w14:textId="7324D19E" w:rsidR="00E64535" w:rsidRPr="00DD0F31" w:rsidRDefault="001D468D" w:rsidP="00077B50">
      <w:pPr>
        <w:tabs>
          <w:tab w:val="left" w:pos="1370"/>
        </w:tabs>
      </w:pPr>
      <w:r w:rsidRPr="00DD0F31">
        <w:t>Questionnaire to teaching staff</w:t>
      </w:r>
    </w:p>
    <w:p w14:paraId="3CA52D55" w14:textId="7C675D0A" w:rsidR="00E64535" w:rsidRPr="00DD0F31" w:rsidRDefault="001D468D" w:rsidP="00077B50">
      <w:pPr>
        <w:tabs>
          <w:tab w:val="left" w:pos="1370"/>
        </w:tabs>
      </w:pPr>
      <w:r w:rsidRPr="00DD0F31">
        <w:t>Questionnaire to parents</w:t>
      </w:r>
    </w:p>
    <w:p w14:paraId="0E39A7D1" w14:textId="6B549A8E" w:rsidR="00E64535" w:rsidRPr="00DD0F31" w:rsidRDefault="00E64535" w:rsidP="00077B50">
      <w:pPr>
        <w:tabs>
          <w:tab w:val="left" w:pos="1370"/>
        </w:tabs>
      </w:pPr>
      <w:r w:rsidRPr="00DD0F31">
        <w:t>Questionnaire to parent council/discus</w:t>
      </w:r>
      <w:r w:rsidR="001D468D" w:rsidRPr="00DD0F31">
        <w:t>sion at parent council meetings</w:t>
      </w:r>
    </w:p>
    <w:p w14:paraId="1D6DDCE8" w14:textId="3B8C8E50" w:rsidR="00E64535" w:rsidRPr="00DD0F31" w:rsidRDefault="00E64535" w:rsidP="00077B50">
      <w:pPr>
        <w:tabs>
          <w:tab w:val="left" w:pos="1370"/>
        </w:tabs>
      </w:pPr>
      <w:r w:rsidRPr="00DD0F31">
        <w:t>Questionnai</w:t>
      </w:r>
      <w:r w:rsidR="001D468D" w:rsidRPr="00DD0F31">
        <w:t>re to PSAs, janitor, head cook</w:t>
      </w:r>
    </w:p>
    <w:p w14:paraId="6CD54472" w14:textId="50805751" w:rsidR="00E64535" w:rsidRPr="00DD0F31" w:rsidRDefault="16DBF112" w:rsidP="00077B50">
      <w:pPr>
        <w:tabs>
          <w:tab w:val="left" w:pos="1370"/>
        </w:tabs>
      </w:pPr>
      <w:r>
        <w:t>Pupil voice gr</w:t>
      </w:r>
      <w:r w:rsidR="1FCDF2D2">
        <w:t>oups via meetings / discussions</w:t>
      </w:r>
    </w:p>
    <w:p w14:paraId="2772A876" w14:textId="04BD3FFE" w:rsidR="5423A3AD" w:rsidRDefault="5423A3AD" w:rsidP="5423A3AD">
      <w:pPr>
        <w:pStyle w:val="Title"/>
        <w:tabs>
          <w:tab w:val="left" w:pos="12150"/>
        </w:tabs>
        <w:rPr>
          <w:rFonts w:asciiTheme="minorHAnsi" w:hAnsiTheme="minorHAnsi"/>
          <w:b/>
          <w:bCs/>
          <w:color w:val="auto"/>
          <w:sz w:val="22"/>
          <w:szCs w:val="22"/>
        </w:rPr>
      </w:pPr>
    </w:p>
    <w:p w14:paraId="3798E2E7" w14:textId="780C632D" w:rsidR="5423A3AD" w:rsidRDefault="5423A3AD" w:rsidP="5423A3AD">
      <w:pPr>
        <w:pStyle w:val="Title"/>
        <w:tabs>
          <w:tab w:val="left" w:pos="12150"/>
        </w:tabs>
        <w:rPr>
          <w:rFonts w:asciiTheme="minorHAnsi" w:hAnsiTheme="minorHAnsi"/>
          <w:b/>
          <w:bCs/>
          <w:color w:val="auto"/>
          <w:sz w:val="22"/>
          <w:szCs w:val="22"/>
        </w:rPr>
      </w:pPr>
    </w:p>
    <w:p w14:paraId="6B90D029" w14:textId="51A33A96" w:rsidR="00742A87" w:rsidRPr="00DD0F31" w:rsidRDefault="2AEF0831" w:rsidP="5423A3AD">
      <w:pPr>
        <w:pStyle w:val="Title"/>
        <w:tabs>
          <w:tab w:val="left" w:pos="12150"/>
        </w:tabs>
        <w:rPr>
          <w:rFonts w:asciiTheme="minorHAnsi" w:hAnsiTheme="minorHAnsi"/>
          <w:i/>
          <w:iCs/>
          <w:color w:val="auto"/>
          <w:sz w:val="22"/>
          <w:szCs w:val="22"/>
        </w:rPr>
      </w:pPr>
      <w:r w:rsidRPr="5423A3AD">
        <w:rPr>
          <w:rFonts w:asciiTheme="minorHAnsi" w:hAnsiTheme="minorHAnsi"/>
          <w:b/>
          <w:bCs/>
          <w:color w:val="auto"/>
          <w:sz w:val="22"/>
          <w:szCs w:val="22"/>
        </w:rPr>
        <w:t>Plan –</w:t>
      </w:r>
      <w:r w:rsidR="51B30C8A" w:rsidRPr="5423A3AD">
        <w:rPr>
          <w:rFonts w:asciiTheme="minorHAnsi" w:hAnsiTheme="minorHAnsi"/>
          <w:b/>
          <w:bCs/>
          <w:color w:val="auto"/>
          <w:sz w:val="22"/>
          <w:szCs w:val="22"/>
        </w:rPr>
        <w:t>Session 202</w:t>
      </w:r>
      <w:r w:rsidR="72CB6DE3" w:rsidRPr="5423A3AD">
        <w:rPr>
          <w:rFonts w:asciiTheme="minorHAnsi" w:hAnsiTheme="minorHAnsi"/>
          <w:b/>
          <w:bCs/>
          <w:color w:val="auto"/>
          <w:sz w:val="22"/>
          <w:szCs w:val="22"/>
        </w:rPr>
        <w:t>4</w:t>
      </w:r>
      <w:r w:rsidR="51B30C8A" w:rsidRPr="5423A3AD">
        <w:rPr>
          <w:rFonts w:asciiTheme="minorHAnsi" w:hAnsiTheme="minorHAnsi"/>
          <w:b/>
          <w:bCs/>
          <w:color w:val="auto"/>
          <w:sz w:val="22"/>
          <w:szCs w:val="22"/>
        </w:rPr>
        <w:t>-202</w:t>
      </w:r>
      <w:r w:rsidR="00C19F85" w:rsidRPr="5423A3AD">
        <w:rPr>
          <w:rFonts w:asciiTheme="minorHAnsi" w:hAnsiTheme="minorHAnsi"/>
          <w:b/>
          <w:bCs/>
          <w:color w:val="auto"/>
          <w:sz w:val="22"/>
          <w:szCs w:val="22"/>
        </w:rPr>
        <w:t>5</w:t>
      </w:r>
      <w:r w:rsidR="00742A87">
        <w:tab/>
      </w:r>
    </w:p>
    <w:tbl>
      <w:tblPr>
        <w:tblStyle w:val="TableGrid"/>
        <w:tblW w:w="14076" w:type="dxa"/>
        <w:tblInd w:w="108" w:type="dxa"/>
        <w:tblLook w:val="04A0" w:firstRow="1" w:lastRow="0" w:firstColumn="1" w:lastColumn="0" w:noHBand="0" w:noVBand="1"/>
      </w:tblPr>
      <w:tblGrid>
        <w:gridCol w:w="4075"/>
        <w:gridCol w:w="4652"/>
        <w:gridCol w:w="5349"/>
      </w:tblGrid>
      <w:tr w:rsidR="00FB731E" w:rsidRPr="00DD0F31" w14:paraId="040FD2E8" w14:textId="77777777" w:rsidTr="7313D871">
        <w:trPr>
          <w:trHeight w:val="571"/>
        </w:trPr>
        <w:tc>
          <w:tcPr>
            <w:tcW w:w="14076" w:type="dxa"/>
            <w:gridSpan w:val="3"/>
            <w:shd w:val="clear" w:color="auto" w:fill="BFBFBF" w:themeFill="background1" w:themeFillShade="BF"/>
          </w:tcPr>
          <w:p w14:paraId="2D8E9D59" w14:textId="3EBE9E90" w:rsidR="007B7696" w:rsidRPr="00DD0F31" w:rsidRDefault="3E235941" w:rsidP="7313D871">
            <w:pPr>
              <w:pStyle w:val="Default"/>
              <w:rPr>
                <w:rFonts w:asciiTheme="minorHAnsi" w:hAnsiTheme="minorHAnsi" w:cs="Arial"/>
                <w:sz w:val="22"/>
                <w:szCs w:val="22"/>
              </w:rPr>
            </w:pPr>
            <w:r w:rsidRPr="7313D871">
              <w:rPr>
                <w:rFonts w:asciiTheme="minorHAnsi" w:hAnsiTheme="minorHAnsi" w:cs="Arial"/>
                <w:b/>
                <w:bCs/>
                <w:sz w:val="22"/>
                <w:szCs w:val="22"/>
              </w:rPr>
              <w:t>P</w:t>
            </w:r>
            <w:r w:rsidRPr="7313D871">
              <w:rPr>
                <w:rFonts w:asciiTheme="minorHAnsi" w:hAnsiTheme="minorHAnsi" w:cs="Arial"/>
                <w:b/>
                <w:bCs/>
                <w:sz w:val="22"/>
                <w:szCs w:val="22"/>
                <w:highlight w:val="lightGray"/>
              </w:rPr>
              <w:t>ri</w:t>
            </w:r>
            <w:r w:rsidRPr="7313D871">
              <w:rPr>
                <w:rFonts w:asciiTheme="minorHAnsi" w:hAnsiTheme="minorHAnsi" w:cs="Arial"/>
                <w:b/>
                <w:bCs/>
                <w:sz w:val="22"/>
                <w:szCs w:val="22"/>
              </w:rPr>
              <w:t xml:space="preserve">ority 1   </w:t>
            </w:r>
            <w:sdt>
              <w:sdtPr>
                <w:rPr>
                  <w:rFonts w:asciiTheme="minorHAnsi" w:hAnsiTheme="minorHAnsi" w:cs="Arial"/>
                  <w:sz w:val="22"/>
                  <w:szCs w:val="22"/>
                </w:rPr>
                <w:alias w:val="NIF"/>
                <w:tag w:val="NIF"/>
                <w:id w:val="-1862040171"/>
                <w:placeholder>
                  <w:docPart w:val="2EA60FC399DD48E6B67E2C63666AEC5F"/>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3EB7C1DE" w:rsidRPr="7313D871">
                  <w:rPr>
                    <w:rFonts w:asciiTheme="minorHAnsi" w:hAnsiTheme="minorHAnsi" w:cs="Arial"/>
                    <w:sz w:val="22"/>
                    <w:szCs w:val="22"/>
                  </w:rPr>
                  <w:t>Improvement</w:t>
                </w:r>
                <w:r w:rsidR="67F9B82F" w:rsidRPr="7313D871">
                  <w:rPr>
                    <w:rFonts w:asciiTheme="minorHAnsi" w:hAnsiTheme="minorHAnsi" w:cs="Arial"/>
                    <w:sz w:val="22"/>
                    <w:szCs w:val="22"/>
                  </w:rPr>
                  <w:t>s in attainment, particularly  in literacy and numeracy</w:t>
                </w:r>
              </w:sdtContent>
            </w:sdt>
          </w:p>
          <w:p w14:paraId="53371AE6" w14:textId="77777777" w:rsidR="00FB731E" w:rsidRPr="00DD0F31" w:rsidRDefault="00FB731E" w:rsidP="00A10F1A">
            <w:pPr>
              <w:rPr>
                <w:rFonts w:cs="Arial"/>
                <w:b/>
              </w:rPr>
            </w:pPr>
          </w:p>
        </w:tc>
      </w:tr>
      <w:tr w:rsidR="007B7696" w:rsidRPr="00DD0F31" w14:paraId="53FF14D5" w14:textId="77777777" w:rsidTr="7313D871">
        <w:trPr>
          <w:trHeight w:val="571"/>
        </w:trPr>
        <w:tc>
          <w:tcPr>
            <w:tcW w:w="4075" w:type="dxa"/>
          </w:tcPr>
          <w:p w14:paraId="6E1AD097" w14:textId="77777777" w:rsidR="007B7696" w:rsidRPr="00DD0F31" w:rsidRDefault="007B7696" w:rsidP="007B7696">
            <w:pPr>
              <w:rPr>
                <w:rFonts w:cs="Arial"/>
                <w:b/>
              </w:rPr>
            </w:pPr>
            <w:r w:rsidRPr="00DD0F31">
              <w:rPr>
                <w:rFonts w:cs="Arial"/>
                <w:b/>
              </w:rPr>
              <w:t>NIF Driver</w:t>
            </w:r>
          </w:p>
          <w:sdt>
            <w:sdtPr>
              <w:rPr>
                <w:rFonts w:asciiTheme="minorHAnsi" w:hAnsiTheme="minorHAnsi" w:cs="Arial"/>
                <w:sz w:val="22"/>
                <w:szCs w:val="22"/>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15C1278B" w14:textId="14CF1C6E" w:rsidR="007B7696" w:rsidRPr="00DD0F31" w:rsidRDefault="00AB3208" w:rsidP="007B7696">
                <w:pPr>
                  <w:pStyle w:val="Default"/>
                  <w:rPr>
                    <w:rFonts w:asciiTheme="minorHAnsi" w:hAnsiTheme="minorHAnsi" w:cs="Arial"/>
                    <w:color w:val="auto"/>
                    <w:sz w:val="22"/>
                    <w:szCs w:val="22"/>
                  </w:rPr>
                </w:pPr>
                <w:r w:rsidRPr="00DD0F31">
                  <w:rPr>
                    <w:rFonts w:asciiTheme="minorHAnsi" w:hAnsiTheme="minorHAnsi" w:cs="Arial"/>
                    <w:sz w:val="22"/>
                    <w:szCs w:val="22"/>
                  </w:rPr>
                  <w:t>Assessment of children's progress</w:t>
                </w:r>
              </w:p>
            </w:sdtContent>
          </w:sdt>
          <w:sdt>
            <w:sdtPr>
              <w:rPr>
                <w:rFonts w:asciiTheme="minorHAnsi" w:hAnsiTheme="minorHAnsi" w:cs="Arial"/>
                <w:sz w:val="22"/>
                <w:szCs w:val="22"/>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E16CE8C" w14:textId="0016A082" w:rsidR="007B7696" w:rsidRPr="00DD0F31" w:rsidRDefault="7313D871" w:rsidP="7313D871">
                <w:pPr>
                  <w:pStyle w:val="Default"/>
                  <w:rPr>
                    <w:rFonts w:asciiTheme="minorHAnsi" w:hAnsiTheme="minorHAnsi" w:cs="Arial"/>
                    <w:color w:val="auto"/>
                    <w:sz w:val="22"/>
                    <w:szCs w:val="22"/>
                  </w:rPr>
                </w:pPr>
                <w:r w:rsidRPr="7313D871">
                  <w:rPr>
                    <w:rFonts w:asciiTheme="minorHAnsi" w:hAnsiTheme="minorHAnsi" w:cs="Arial"/>
                    <w:sz w:val="22"/>
                    <w:szCs w:val="22"/>
                  </w:rPr>
                  <w:t>School Improv</w:t>
                </w:r>
                <w:r w:rsidR="3EB7C1DE" w:rsidRPr="7313D871">
                  <w:rPr>
                    <w:rFonts w:asciiTheme="minorHAnsi" w:hAnsiTheme="minorHAnsi" w:cs="Arial"/>
                    <w:sz w:val="22"/>
                    <w:szCs w:val="22"/>
                  </w:rPr>
                  <w:t>ement</w:t>
                </w:r>
              </w:p>
            </w:sdtContent>
          </w:sdt>
          <w:sdt>
            <w:sdtPr>
              <w:rPr>
                <w:rFonts w:asciiTheme="minorHAnsi" w:hAnsiTheme="minorHAnsi" w:cs="Arial"/>
                <w:sz w:val="22"/>
                <w:szCs w:val="22"/>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BFE9C8A" w14:textId="05B79442" w:rsidR="007B7696" w:rsidRPr="00DD0F31" w:rsidRDefault="00595BE4" w:rsidP="007B7696">
                <w:pPr>
                  <w:pStyle w:val="Default"/>
                  <w:rPr>
                    <w:rFonts w:asciiTheme="minorHAnsi" w:hAnsiTheme="minorHAnsi" w:cs="Arial"/>
                    <w:color w:val="auto"/>
                    <w:sz w:val="22"/>
                    <w:szCs w:val="22"/>
                  </w:rPr>
                </w:pPr>
                <w:r w:rsidRPr="00DD0F31">
                  <w:rPr>
                    <w:rFonts w:asciiTheme="minorHAnsi" w:hAnsiTheme="minorHAnsi" w:cs="Arial"/>
                    <w:sz w:val="22"/>
                    <w:szCs w:val="22"/>
                  </w:rPr>
                  <w:t>Teacher professionalism</w:t>
                </w:r>
              </w:p>
            </w:sdtContent>
          </w:sdt>
          <w:p w14:paraId="655F8D14" w14:textId="0B4BAFF5" w:rsidR="007B7696" w:rsidRPr="00DD0F31" w:rsidRDefault="26117FC2" w:rsidP="7313D871">
            <w:pPr>
              <w:autoSpaceDE w:val="0"/>
              <w:autoSpaceDN w:val="0"/>
              <w:adjustRightInd w:val="0"/>
              <w:spacing w:after="30"/>
              <w:rPr>
                <w:rFonts w:cs="Arial"/>
                <w:b/>
                <w:bCs/>
              </w:rPr>
            </w:pPr>
            <w:r w:rsidRPr="7313D871">
              <w:rPr>
                <w:rFonts w:cs="Arial"/>
                <w:b/>
                <w:bCs/>
              </w:rPr>
              <w:t xml:space="preserve">Performance information </w:t>
            </w:r>
          </w:p>
        </w:tc>
        <w:tc>
          <w:tcPr>
            <w:tcW w:w="4652" w:type="dxa"/>
          </w:tcPr>
          <w:p w14:paraId="49B4AB29" w14:textId="77777777"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u w:val="single"/>
              </w:rPr>
              <w:t xml:space="preserve">HGIOS QIs </w:t>
            </w:r>
          </w:p>
          <w:sdt>
            <w:sdtPr>
              <w:rPr>
                <w:rFonts w:asciiTheme="minorHAnsi" w:hAnsiTheme="minorHAnsi" w:cs="Arial"/>
                <w:sz w:val="22"/>
                <w:szCs w:val="22"/>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33170F93" w14:textId="1665CAF6"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rPr>
                  <w:t>3.2 Raising attainment and achievement</w:t>
                </w:r>
              </w:p>
            </w:sdtContent>
          </w:sdt>
          <w:sdt>
            <w:sdtPr>
              <w:rPr>
                <w:rFonts w:asciiTheme="minorHAnsi" w:hAnsiTheme="minorHAnsi" w:cs="Arial"/>
                <w:sz w:val="22"/>
                <w:szCs w:val="22"/>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6BD3F6A" w14:textId="077353C7" w:rsidR="006E3C1B" w:rsidRPr="00DD0F31" w:rsidRDefault="006E3C1B" w:rsidP="006E3C1B">
                <w:pPr>
                  <w:pStyle w:val="Default"/>
                  <w:rPr>
                    <w:rFonts w:asciiTheme="minorHAnsi" w:hAnsiTheme="minorHAnsi" w:cs="Arial"/>
                    <w:color w:val="auto"/>
                    <w:sz w:val="22"/>
                    <w:szCs w:val="22"/>
                  </w:rPr>
                </w:pPr>
                <w:r w:rsidRPr="00DD0F31">
                  <w:rPr>
                    <w:rFonts w:asciiTheme="minorHAnsi" w:hAnsiTheme="minorHAnsi" w:cs="Arial"/>
                    <w:sz w:val="22"/>
                    <w:szCs w:val="22"/>
                  </w:rPr>
                  <w:t>3.2 Securing Children's Progress</w:t>
                </w:r>
              </w:p>
            </w:sdtContent>
          </w:sdt>
          <w:p w14:paraId="644D6648" w14:textId="0A9873A4" w:rsidR="006E3C1B" w:rsidRPr="00DD0F31" w:rsidRDefault="006323D2" w:rsidP="7313D871">
            <w:pPr>
              <w:pStyle w:val="Default"/>
              <w:rPr>
                <w:rFonts w:asciiTheme="minorHAnsi" w:hAnsiTheme="minorHAnsi" w:cs="Arial"/>
                <w:sz w:val="22"/>
                <w:szCs w:val="22"/>
                <w:u w:val="single"/>
              </w:rPr>
            </w:pPr>
            <w:sdt>
              <w:sdtPr>
                <w:rPr>
                  <w:rFonts w:asciiTheme="minorHAnsi" w:hAnsiTheme="minorHAnsi" w:cs="Arial"/>
                  <w:sz w:val="22"/>
                  <w:szCs w:val="22"/>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38B0EC50" w:rsidRPr="7313D871">
                  <w:rPr>
                    <w:rFonts w:asciiTheme="minorHAnsi" w:hAnsiTheme="minorHAnsi" w:cs="Arial"/>
                    <w:sz w:val="22"/>
                    <w:szCs w:val="22"/>
                  </w:rPr>
                  <w:t>1.3 Leadership of change</w:t>
                </w:r>
              </w:sdtContent>
            </w:sdt>
          </w:p>
          <w:sdt>
            <w:sdtPr>
              <w:rPr>
                <w:rFonts w:asciiTheme="minorHAnsi" w:hAnsiTheme="minorHAnsi" w:cs="Arial"/>
                <w:sz w:val="22"/>
                <w:szCs w:val="22"/>
              </w:rPr>
              <w:alias w:val="HGIOS"/>
              <w:tag w:val="HGIOSs"/>
              <w:id w:val="-2105023865"/>
              <w:placeholder>
                <w:docPart w:val="F86B2BB44D834038B300718E50B2F31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859C196" w14:textId="3461B044" w:rsidR="006E3C1B" w:rsidRPr="00DD0F31" w:rsidRDefault="00C74769" w:rsidP="006E3C1B">
                <w:pPr>
                  <w:pStyle w:val="Default"/>
                  <w:rPr>
                    <w:rFonts w:asciiTheme="minorHAnsi" w:hAnsiTheme="minorHAnsi" w:cs="Arial"/>
                    <w:color w:val="auto"/>
                    <w:sz w:val="22"/>
                    <w:szCs w:val="22"/>
                  </w:rPr>
                </w:pPr>
                <w:r w:rsidRPr="00DD0F31">
                  <w:rPr>
                    <w:rFonts w:asciiTheme="minorHAnsi" w:hAnsiTheme="minorHAnsi" w:cs="Arial"/>
                    <w:sz w:val="22"/>
                    <w:szCs w:val="22"/>
                  </w:rPr>
                  <w:t>2.3 Learning, teaching and assessment</w:t>
                </w:r>
              </w:p>
            </w:sdtContent>
          </w:sdt>
          <w:p w14:paraId="11E07F36" w14:textId="357C6864" w:rsidR="007B7696" w:rsidRPr="00DD0F31" w:rsidRDefault="007B7696" w:rsidP="006E3C1B">
            <w:pPr>
              <w:pStyle w:val="Default"/>
              <w:rPr>
                <w:rFonts w:asciiTheme="minorHAnsi" w:hAnsiTheme="minorHAnsi" w:cs="Arial"/>
                <w:sz w:val="22"/>
                <w:szCs w:val="22"/>
              </w:rPr>
            </w:pPr>
          </w:p>
        </w:tc>
        <w:tc>
          <w:tcPr>
            <w:tcW w:w="5349" w:type="dxa"/>
          </w:tcPr>
          <w:p w14:paraId="76B82330" w14:textId="04D8260D" w:rsidR="00DE07A0" w:rsidRPr="00DD0F31" w:rsidRDefault="005A56CC" w:rsidP="00DE07A0">
            <w:pPr>
              <w:rPr>
                <w:rFonts w:cs="Arial"/>
                <w:b/>
              </w:rPr>
            </w:pPr>
            <w:r w:rsidRPr="00DD0F31">
              <w:rPr>
                <w:rFonts w:cs="Arial"/>
                <w:b/>
              </w:rPr>
              <w:t>UNCRC</w:t>
            </w:r>
          </w:p>
          <w:sdt>
            <w:sdtPr>
              <w:rPr>
                <w:rFonts w:cs="Arial"/>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77777777" w:rsidR="00DE07A0" w:rsidRPr="00DD0F31" w:rsidRDefault="00954DFB" w:rsidP="00DE07A0">
                <w:pPr>
                  <w:rPr>
                    <w:rFonts w:cs="Arial"/>
                  </w:rPr>
                </w:pPr>
                <w:r w:rsidRPr="00DD0F31">
                  <w:rPr>
                    <w:rFonts w:cs="Arial"/>
                  </w:rPr>
                  <w:t>Article 28: (Right to education):</w:t>
                </w:r>
              </w:p>
            </w:sdtContent>
          </w:sdt>
          <w:p w14:paraId="32F87242" w14:textId="77777777" w:rsidR="00DE07A0" w:rsidRPr="00DD0F31" w:rsidRDefault="006323D2" w:rsidP="00DE07A0">
            <w:pPr>
              <w:rPr>
                <w:rFonts w:cs="Arial"/>
              </w:rPr>
            </w:pPr>
            <w:sdt>
              <w:sdtPr>
                <w:rPr>
                  <w:rFonts w:cs="Arial"/>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DA74F4" w:rsidRPr="00DD0F31">
                  <w:rPr>
                    <w:rFonts w:cs="Arial"/>
                  </w:rPr>
                  <w:t>Article 3 (Best interests of the child):</w:t>
                </w:r>
              </w:sdtContent>
            </w:sdt>
            <w:r w:rsidR="00DE07A0" w:rsidRPr="00DD0F31">
              <w:rPr>
                <w:rFonts w:cs="Arial"/>
              </w:rPr>
              <w:t xml:space="preserve"> </w:t>
            </w:r>
          </w:p>
          <w:p w14:paraId="0044268C" w14:textId="77777777" w:rsidR="00FF4AA3" w:rsidRPr="00DD0F31" w:rsidRDefault="00FF4AA3" w:rsidP="00FF4AA3">
            <w:pPr>
              <w:rPr>
                <w:rFonts w:cs="Arial"/>
              </w:rPr>
            </w:pPr>
          </w:p>
          <w:p w14:paraId="518770CC" w14:textId="77777777" w:rsidR="0057078C" w:rsidRPr="00DD0F31" w:rsidRDefault="0057078C" w:rsidP="007B7696">
            <w:pPr>
              <w:rPr>
                <w:rFonts w:cs="Arial"/>
              </w:rPr>
            </w:pPr>
          </w:p>
        </w:tc>
      </w:tr>
    </w:tbl>
    <w:tbl>
      <w:tblPr>
        <w:tblStyle w:val="TableGridLight"/>
        <w:tblW w:w="14250" w:type="dxa"/>
        <w:tblInd w:w="137" w:type="dxa"/>
        <w:tblCellMar>
          <w:left w:w="0" w:type="dxa"/>
          <w:right w:w="0" w:type="dxa"/>
        </w:tblCellMar>
        <w:tblLook w:val="0000" w:firstRow="0" w:lastRow="0" w:firstColumn="0" w:lastColumn="0" w:noHBand="0" w:noVBand="0"/>
      </w:tblPr>
      <w:tblGrid>
        <w:gridCol w:w="13680"/>
        <w:gridCol w:w="570"/>
      </w:tblGrid>
      <w:tr w:rsidR="00077B50" w:rsidRPr="00DD0F31" w14:paraId="779DDCDE" w14:textId="77777777" w:rsidTr="17EDF412">
        <w:trPr>
          <w:gridAfter w:val="1"/>
          <w:wAfter w:w="570" w:type="dxa"/>
          <w:trHeight w:val="530"/>
        </w:trPr>
        <w:tc>
          <w:tcPr>
            <w:tcW w:w="13680" w:type="dxa"/>
            <w:tcMar>
              <w:top w:w="20" w:type="dxa"/>
              <w:left w:w="20" w:type="dxa"/>
              <w:bottom w:w="0" w:type="dxa"/>
              <w:right w:w="20" w:type="dxa"/>
            </w:tcMar>
            <w:vAlign w:val="center"/>
          </w:tcPr>
          <w:p w14:paraId="6D7D366D" w14:textId="39682DDA" w:rsidR="00077B50" w:rsidRPr="00DD0F31" w:rsidRDefault="00077B50" w:rsidP="00B73E84">
            <w:pPr>
              <w:jc w:val="center"/>
              <w:rPr>
                <w:rFonts w:eastAsia="Arial Unicode MS" w:cs="Arial"/>
                <w:b/>
                <w:bCs/>
              </w:rPr>
            </w:pPr>
            <w:r w:rsidRPr="00DD0F31">
              <w:rPr>
                <w:rFonts w:eastAsia="Arial Unicode MS" w:cs="Arial"/>
                <w:b/>
                <w:bCs/>
              </w:rPr>
              <w:t>Rationale for change based self- evaluation including d</w:t>
            </w:r>
            <w:r w:rsidR="005A56CC" w:rsidRPr="00DD0F31">
              <w:rPr>
                <w:rFonts w:eastAsia="Arial Unicode MS" w:cs="Arial"/>
                <w:b/>
                <w:bCs/>
              </w:rPr>
              <w:t>ata and stakeholder views</w:t>
            </w:r>
          </w:p>
        </w:tc>
      </w:tr>
      <w:tr w:rsidR="007D3C7D" w:rsidRPr="00DD0F31" w14:paraId="797BE990" w14:textId="77777777" w:rsidTr="17EDF412">
        <w:trPr>
          <w:gridAfter w:val="1"/>
          <w:wAfter w:w="570" w:type="dxa"/>
          <w:trHeight w:val="384"/>
        </w:trPr>
        <w:tc>
          <w:tcPr>
            <w:tcW w:w="13680" w:type="dxa"/>
            <w:tcMar>
              <w:top w:w="20" w:type="dxa"/>
              <w:left w:w="20" w:type="dxa"/>
              <w:bottom w:w="0" w:type="dxa"/>
              <w:right w:w="20" w:type="dxa"/>
            </w:tcMar>
          </w:tcPr>
          <w:p w14:paraId="170601DE" w14:textId="4D0BCB98" w:rsidR="007D3C7D" w:rsidRPr="00DD0F31" w:rsidRDefault="33B71923" w:rsidP="7313D871">
            <w:pPr>
              <w:tabs>
                <w:tab w:val="left" w:pos="264"/>
              </w:tabs>
              <w:rPr>
                <w:rFonts w:cs="Arial"/>
                <w:b/>
                <w:bCs/>
              </w:rPr>
            </w:pPr>
            <w:r w:rsidRPr="7313D871">
              <w:rPr>
                <w:rFonts w:cs="Arial"/>
                <w:b/>
                <w:bCs/>
              </w:rPr>
              <w:t>High Quality Learning and Teaching</w:t>
            </w:r>
            <w:r w:rsidR="25203F77" w:rsidRPr="7313D871">
              <w:rPr>
                <w:rFonts w:cs="Arial"/>
                <w:b/>
                <w:bCs/>
              </w:rPr>
              <w:t xml:space="preserve"> / Highly Effective Practice </w:t>
            </w:r>
          </w:p>
          <w:p w14:paraId="5E0AE87F" w14:textId="5E783382" w:rsidR="007D3C7D" w:rsidRPr="00DD0F31" w:rsidRDefault="007D3C7D" w:rsidP="7313D871">
            <w:pPr>
              <w:tabs>
                <w:tab w:val="left" w:pos="264"/>
              </w:tabs>
              <w:rPr>
                <w:rFonts w:cs="Arial"/>
                <w:b/>
                <w:bCs/>
              </w:rPr>
            </w:pPr>
          </w:p>
          <w:p w14:paraId="66126B94" w14:textId="78B76181" w:rsidR="007D3C7D" w:rsidRPr="00DD0F31" w:rsidRDefault="70A8F9C7" w:rsidP="5423A3AD">
            <w:pPr>
              <w:tabs>
                <w:tab w:val="left" w:pos="264"/>
              </w:tabs>
              <w:rPr>
                <w:rFonts w:cs="Arial"/>
              </w:rPr>
            </w:pPr>
            <w:r w:rsidRPr="5423A3AD">
              <w:rPr>
                <w:rFonts w:cs="Arial"/>
              </w:rPr>
              <w:t xml:space="preserve">High quality learning and teaching and highly effective practice underpins the success of any school.  </w:t>
            </w:r>
            <w:r w:rsidR="19082C64" w:rsidRPr="5423A3AD">
              <w:rPr>
                <w:rFonts w:cs="Arial"/>
              </w:rPr>
              <w:t xml:space="preserve">Continuing to review and refresh key pedagogies is necessary to ensure consistency in learning and teaching across each stage of the school. </w:t>
            </w:r>
            <w:r w:rsidR="61B7D248" w:rsidRPr="5423A3AD">
              <w:rPr>
                <w:rFonts w:cs="Arial"/>
              </w:rPr>
              <w:t xml:space="preserve">Next year the staff have agreed to focus on </w:t>
            </w:r>
            <w:r w:rsidR="61B7D248" w:rsidRPr="5423A3AD">
              <w:rPr>
                <w:rFonts w:cs="Arial"/>
                <w:b/>
                <w:bCs/>
              </w:rPr>
              <w:t>Metacognition</w:t>
            </w:r>
            <w:r w:rsidR="61B7D248" w:rsidRPr="5423A3AD">
              <w:rPr>
                <w:rFonts w:cs="Arial"/>
              </w:rPr>
              <w:t xml:space="preserve"> alongside, the </w:t>
            </w:r>
            <w:r w:rsidR="081238D6" w:rsidRPr="5423A3AD">
              <w:rPr>
                <w:rFonts w:cs="Arial"/>
              </w:rPr>
              <w:t>conti</w:t>
            </w:r>
            <w:r w:rsidR="32C73417" w:rsidRPr="5423A3AD">
              <w:rPr>
                <w:rFonts w:cs="Arial"/>
              </w:rPr>
              <w:t>n</w:t>
            </w:r>
            <w:r w:rsidR="081238D6" w:rsidRPr="5423A3AD">
              <w:rPr>
                <w:rFonts w:cs="Arial"/>
              </w:rPr>
              <w:t>uous</w:t>
            </w:r>
            <w:r w:rsidR="61B7D248" w:rsidRPr="5423A3AD">
              <w:rPr>
                <w:rFonts w:cs="Arial"/>
              </w:rPr>
              <w:t xml:space="preserve"> revie</w:t>
            </w:r>
            <w:r w:rsidR="353934CA" w:rsidRPr="5423A3AD">
              <w:rPr>
                <w:rFonts w:cs="Arial"/>
              </w:rPr>
              <w:t xml:space="preserve">w of </w:t>
            </w:r>
            <w:r w:rsidR="307A9AFA" w:rsidRPr="5423A3AD">
              <w:rPr>
                <w:rFonts w:cs="Arial"/>
              </w:rPr>
              <w:t>high-quality</w:t>
            </w:r>
            <w:r w:rsidR="020B9889" w:rsidRPr="5423A3AD">
              <w:rPr>
                <w:rFonts w:cs="Arial"/>
              </w:rPr>
              <w:t xml:space="preserve"> LI</w:t>
            </w:r>
            <w:r w:rsidR="30B96C6C" w:rsidRPr="5423A3AD">
              <w:rPr>
                <w:rFonts w:cs="Arial"/>
              </w:rPr>
              <w:t>/</w:t>
            </w:r>
            <w:r w:rsidR="020B9889" w:rsidRPr="5423A3AD">
              <w:rPr>
                <w:rFonts w:cs="Arial"/>
              </w:rPr>
              <w:t xml:space="preserve">SC, differentiation, </w:t>
            </w:r>
            <w:r w:rsidR="7E2B0298" w:rsidRPr="5423A3AD">
              <w:rPr>
                <w:rFonts w:cs="Arial"/>
              </w:rPr>
              <w:t xml:space="preserve">effective </w:t>
            </w:r>
            <w:r w:rsidR="020B9889" w:rsidRPr="5423A3AD">
              <w:rPr>
                <w:rFonts w:cs="Arial"/>
              </w:rPr>
              <w:t xml:space="preserve">questioning and </w:t>
            </w:r>
            <w:r w:rsidR="09E46DED" w:rsidRPr="5423A3AD">
              <w:rPr>
                <w:rFonts w:cs="Arial"/>
              </w:rPr>
              <w:t xml:space="preserve">effective </w:t>
            </w:r>
            <w:r w:rsidR="020B9889" w:rsidRPr="5423A3AD">
              <w:rPr>
                <w:rFonts w:cs="Arial"/>
              </w:rPr>
              <w:t xml:space="preserve">feedback. </w:t>
            </w:r>
            <w:r w:rsidR="7B0B07C5" w:rsidRPr="5423A3AD">
              <w:rPr>
                <w:rFonts w:cs="Arial"/>
              </w:rPr>
              <w:t xml:space="preserve">Metacognition </w:t>
            </w:r>
            <w:r w:rsidR="742A8A17" w:rsidRPr="5423A3AD">
              <w:rPr>
                <w:rFonts w:cs="Arial"/>
              </w:rPr>
              <w:t xml:space="preserve">and the creative classroom </w:t>
            </w:r>
            <w:r w:rsidR="7B0B07C5" w:rsidRPr="5423A3AD">
              <w:rPr>
                <w:rFonts w:cs="Arial"/>
              </w:rPr>
              <w:t>empower pupils to become proactive learners, capable of managing and directing their learning processes effectively.  This leads to deeper understanding, better problem-solving skills</w:t>
            </w:r>
            <w:r w:rsidR="462D92A0" w:rsidRPr="5423A3AD">
              <w:rPr>
                <w:rFonts w:cs="Arial"/>
              </w:rPr>
              <w:t xml:space="preserve"> and higher rates of achievement in literacy and numeracy. </w:t>
            </w:r>
            <w:r w:rsidR="1AD54644" w:rsidRPr="5423A3AD">
              <w:rPr>
                <w:rFonts w:cs="Arial"/>
              </w:rPr>
              <w:t xml:space="preserve">Metacognition is the overarching term </w:t>
            </w:r>
            <w:r w:rsidR="2B6F2249" w:rsidRPr="5423A3AD">
              <w:rPr>
                <w:rFonts w:cs="Arial"/>
              </w:rPr>
              <w:t>encompassing</w:t>
            </w:r>
            <w:r w:rsidR="1AD54644" w:rsidRPr="5423A3AD">
              <w:rPr>
                <w:rFonts w:cs="Arial"/>
              </w:rPr>
              <w:t xml:space="preserve"> other </w:t>
            </w:r>
            <w:r w:rsidR="2E2FE2E6" w:rsidRPr="5423A3AD">
              <w:rPr>
                <w:rFonts w:cs="Arial"/>
              </w:rPr>
              <w:t xml:space="preserve">common terms such as </w:t>
            </w:r>
            <w:r w:rsidR="373D4795" w:rsidRPr="5423A3AD">
              <w:rPr>
                <w:rFonts w:cs="Arial"/>
              </w:rPr>
              <w:t>self-regulating</w:t>
            </w:r>
            <w:r w:rsidR="2E2FE2E6" w:rsidRPr="5423A3AD">
              <w:rPr>
                <w:rFonts w:cs="Arial"/>
              </w:rPr>
              <w:t xml:space="preserve">, learning thinking skills </w:t>
            </w:r>
            <w:r w:rsidR="5D670858" w:rsidRPr="5423A3AD">
              <w:rPr>
                <w:rFonts w:cs="Arial"/>
              </w:rPr>
              <w:t xml:space="preserve">and learning to learn. Research suggests that metacognition accounts for 17% of </w:t>
            </w:r>
            <w:r w:rsidR="168EA488" w:rsidRPr="5423A3AD">
              <w:rPr>
                <w:rFonts w:cs="Arial"/>
              </w:rPr>
              <w:t>a child’s ability to be successful</w:t>
            </w:r>
            <w:r w:rsidR="62268226" w:rsidRPr="5423A3AD">
              <w:rPr>
                <w:rFonts w:cs="Arial"/>
              </w:rPr>
              <w:t xml:space="preserve">, </w:t>
            </w:r>
            <w:r w:rsidR="168EA488" w:rsidRPr="5423A3AD">
              <w:rPr>
                <w:rFonts w:cs="Arial"/>
              </w:rPr>
              <w:t>whereas intelligence accounts for only 10%</w:t>
            </w:r>
            <w:r w:rsidR="67310777" w:rsidRPr="5423A3AD">
              <w:rPr>
                <w:rFonts w:cs="Arial"/>
              </w:rPr>
              <w:t xml:space="preserve">. </w:t>
            </w:r>
          </w:p>
          <w:p w14:paraId="64DCEA38" w14:textId="2DCB6C7A" w:rsidR="007D3C7D" w:rsidRPr="00DD0F31" w:rsidRDefault="69C8FDCF" w:rsidP="5423A3AD">
            <w:pPr>
              <w:tabs>
                <w:tab w:val="left" w:pos="264"/>
              </w:tabs>
              <w:rPr>
                <w:rFonts w:cs="Arial"/>
              </w:rPr>
            </w:pPr>
            <w:r w:rsidRPr="5423A3AD">
              <w:rPr>
                <w:rFonts w:cs="Arial"/>
              </w:rPr>
              <w:t>Research</w:t>
            </w:r>
            <w:r w:rsidR="19793647" w:rsidRPr="5423A3AD">
              <w:rPr>
                <w:rFonts w:cs="Arial"/>
              </w:rPr>
              <w:t xml:space="preserve"> also</w:t>
            </w:r>
            <w:r w:rsidRPr="5423A3AD">
              <w:rPr>
                <w:rFonts w:cs="Arial"/>
              </w:rPr>
              <w:t xml:space="preserve"> suggests that the use of metacognition will have a positive impact on:</w:t>
            </w:r>
          </w:p>
          <w:p w14:paraId="1EE28883" w14:textId="5F5AE1B6" w:rsidR="007D3C7D" w:rsidRPr="00DD0F31" w:rsidRDefault="6A0E4C06" w:rsidP="5423A3AD">
            <w:pPr>
              <w:pStyle w:val="ListParagraph"/>
              <w:numPr>
                <w:ilvl w:val="0"/>
                <w:numId w:val="14"/>
              </w:numPr>
              <w:tabs>
                <w:tab w:val="left" w:pos="264"/>
              </w:tabs>
              <w:rPr>
                <w:rFonts w:cs="Arial"/>
              </w:rPr>
            </w:pPr>
            <w:r w:rsidRPr="5423A3AD">
              <w:rPr>
                <w:rFonts w:cs="Arial"/>
              </w:rPr>
              <w:t xml:space="preserve">Supporting equity across all </w:t>
            </w:r>
            <w:r w:rsidR="168EA488" w:rsidRPr="5423A3AD">
              <w:rPr>
                <w:rFonts w:cs="Arial"/>
              </w:rPr>
              <w:t>ethnic groups of children</w:t>
            </w:r>
          </w:p>
          <w:p w14:paraId="4A14DF19" w14:textId="67B7C01A" w:rsidR="007D3C7D" w:rsidRPr="00DD0F31" w:rsidRDefault="168EA488" w:rsidP="5423A3AD">
            <w:pPr>
              <w:pStyle w:val="ListParagraph"/>
              <w:numPr>
                <w:ilvl w:val="0"/>
                <w:numId w:val="14"/>
              </w:numPr>
              <w:tabs>
                <w:tab w:val="left" w:pos="264"/>
              </w:tabs>
              <w:rPr>
                <w:rFonts w:cs="Arial"/>
              </w:rPr>
            </w:pPr>
            <w:r w:rsidRPr="5423A3AD">
              <w:rPr>
                <w:rFonts w:cs="Arial"/>
              </w:rPr>
              <w:t>supporting challenging behaviours in mainstream settings</w:t>
            </w:r>
          </w:p>
          <w:p w14:paraId="2941C62E" w14:textId="05662529" w:rsidR="007D3C7D" w:rsidRPr="00DD0F31" w:rsidRDefault="7765025F" w:rsidP="5423A3AD">
            <w:pPr>
              <w:pStyle w:val="ListParagraph"/>
              <w:numPr>
                <w:ilvl w:val="0"/>
                <w:numId w:val="14"/>
              </w:numPr>
              <w:tabs>
                <w:tab w:val="left" w:pos="264"/>
              </w:tabs>
              <w:rPr>
                <w:rFonts w:cs="Arial"/>
              </w:rPr>
            </w:pPr>
            <w:r w:rsidRPr="5423A3AD">
              <w:rPr>
                <w:rFonts w:cs="Arial"/>
              </w:rPr>
              <w:t>incremental gains for children with learning challenges</w:t>
            </w:r>
            <w:r w:rsidR="5CC95752" w:rsidRPr="5423A3AD">
              <w:rPr>
                <w:rFonts w:cs="Arial"/>
              </w:rPr>
              <w:t xml:space="preserve"> </w:t>
            </w:r>
          </w:p>
          <w:p w14:paraId="71F213B0" w14:textId="7AEF06E2" w:rsidR="007D3C7D" w:rsidRPr="00DD0F31" w:rsidRDefault="7765025F" w:rsidP="5423A3AD">
            <w:pPr>
              <w:pStyle w:val="ListParagraph"/>
              <w:numPr>
                <w:ilvl w:val="0"/>
                <w:numId w:val="14"/>
              </w:numPr>
              <w:tabs>
                <w:tab w:val="left" w:pos="264"/>
              </w:tabs>
              <w:rPr>
                <w:rFonts w:cs="Arial"/>
              </w:rPr>
            </w:pPr>
            <w:r w:rsidRPr="5423A3AD">
              <w:rPr>
                <w:rFonts w:cs="Arial"/>
              </w:rPr>
              <w:t>supporting attainment in those of lower soci</w:t>
            </w:r>
            <w:r w:rsidR="0B9E9E90" w:rsidRPr="5423A3AD">
              <w:rPr>
                <w:rFonts w:cs="Arial"/>
              </w:rPr>
              <w:t>o-economic background</w:t>
            </w:r>
          </w:p>
          <w:p w14:paraId="7F6D0018" w14:textId="7AC88D47" w:rsidR="007D3C7D" w:rsidRPr="00DD0F31" w:rsidRDefault="007D3C7D" w:rsidP="7313D871">
            <w:pPr>
              <w:tabs>
                <w:tab w:val="left" w:pos="264"/>
              </w:tabs>
              <w:rPr>
                <w:rFonts w:cs="Arial"/>
              </w:rPr>
            </w:pPr>
          </w:p>
          <w:p w14:paraId="76BAEA19" w14:textId="16740EFA" w:rsidR="007D3C7D" w:rsidRPr="00DD0F31" w:rsidRDefault="70A8F9C7" w:rsidP="7313D871">
            <w:pPr>
              <w:tabs>
                <w:tab w:val="left" w:pos="264"/>
              </w:tabs>
              <w:rPr>
                <w:rFonts w:cs="Arial"/>
                <w:b/>
                <w:bCs/>
              </w:rPr>
            </w:pPr>
            <w:r w:rsidRPr="5423A3AD">
              <w:rPr>
                <w:rFonts w:cs="Arial"/>
                <w:b/>
                <w:bCs/>
              </w:rPr>
              <w:t>Reading</w:t>
            </w:r>
          </w:p>
          <w:p w14:paraId="6EA07E9D" w14:textId="3A7B923A" w:rsidR="007D3C7D" w:rsidRPr="00DD0F31" w:rsidRDefault="7DF1921B" w:rsidP="7313D871">
            <w:pPr>
              <w:tabs>
                <w:tab w:val="left" w:pos="264"/>
              </w:tabs>
            </w:pPr>
            <w:r>
              <w:rPr>
                <w:noProof/>
                <w:lang w:eastAsia="en-GB"/>
              </w:rPr>
              <w:drawing>
                <wp:inline distT="0" distB="0" distL="0" distR="0" wp14:anchorId="116FFFD3" wp14:editId="56E4F0B6">
                  <wp:extent cx="8497487" cy="1667108"/>
                  <wp:effectExtent l="0" t="0" r="0" b="0"/>
                  <wp:docPr id="1794803781" name="Picture 179480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497487" cy="1667108"/>
                          </a:xfrm>
                          <a:prstGeom prst="rect">
                            <a:avLst/>
                          </a:prstGeom>
                        </pic:spPr>
                      </pic:pic>
                    </a:graphicData>
                  </a:graphic>
                </wp:inline>
              </w:drawing>
            </w:r>
          </w:p>
          <w:p w14:paraId="3AB73C20" w14:textId="7B2EF43E" w:rsidR="007D3C7D" w:rsidRPr="00DD0F31" w:rsidRDefault="734BED4A" w:rsidP="7313D871">
            <w:pPr>
              <w:tabs>
                <w:tab w:val="left" w:pos="264"/>
              </w:tabs>
              <w:rPr>
                <w:rFonts w:cs="Arial"/>
              </w:rPr>
            </w:pPr>
            <w:r w:rsidRPr="5423A3AD">
              <w:rPr>
                <w:rFonts w:cs="Arial"/>
              </w:rPr>
              <w:t>Th</w:t>
            </w:r>
            <w:r w:rsidR="57F2E976" w:rsidRPr="5423A3AD">
              <w:rPr>
                <w:rFonts w:cs="Arial"/>
              </w:rPr>
              <w:t>r</w:t>
            </w:r>
            <w:r w:rsidRPr="5423A3AD">
              <w:rPr>
                <w:rFonts w:cs="Arial"/>
              </w:rPr>
              <w:t>ough our contextualised analysis and data analysis reading has taken a slight dip</w:t>
            </w:r>
            <w:r w:rsidR="6C3CB516" w:rsidRPr="5423A3AD">
              <w:rPr>
                <w:rFonts w:cs="Arial"/>
              </w:rPr>
              <w:t xml:space="preserve"> </w:t>
            </w:r>
            <w:r w:rsidRPr="5423A3AD">
              <w:rPr>
                <w:rFonts w:cs="Arial"/>
              </w:rPr>
              <w:t>overall</w:t>
            </w:r>
            <w:r w:rsidR="033DDDBE" w:rsidRPr="5423A3AD">
              <w:rPr>
                <w:rFonts w:cs="Arial"/>
              </w:rPr>
              <w:t xml:space="preserve">. </w:t>
            </w:r>
            <w:r w:rsidR="6F159F37" w:rsidRPr="5423A3AD">
              <w:rPr>
                <w:rFonts w:cs="Arial"/>
              </w:rPr>
              <w:t xml:space="preserve"> </w:t>
            </w:r>
            <w:r w:rsidR="4EF0AFF8" w:rsidRPr="5423A3AD">
              <w:rPr>
                <w:rFonts w:cs="Arial"/>
              </w:rPr>
              <w:t>O</w:t>
            </w:r>
            <w:r w:rsidR="6F159F37" w:rsidRPr="5423A3AD">
              <w:rPr>
                <w:rFonts w:cs="Arial"/>
              </w:rPr>
              <w:t>ur biggest poverty related attainment gap lies</w:t>
            </w:r>
            <w:r w:rsidR="774547DB" w:rsidRPr="5423A3AD">
              <w:rPr>
                <w:rFonts w:cs="Arial"/>
              </w:rPr>
              <w:t xml:space="preserve"> within reading</w:t>
            </w:r>
            <w:r w:rsidR="6F159F37" w:rsidRPr="5423A3AD">
              <w:rPr>
                <w:rFonts w:cs="Arial"/>
              </w:rPr>
              <w:t xml:space="preserve">. </w:t>
            </w:r>
            <w:r w:rsidR="2A1BB77A" w:rsidRPr="5423A3AD">
              <w:rPr>
                <w:rFonts w:cs="Arial"/>
              </w:rPr>
              <w:t>We will use the</w:t>
            </w:r>
            <w:r w:rsidR="50B943CA" w:rsidRPr="5423A3AD">
              <w:rPr>
                <w:rFonts w:cs="Arial"/>
              </w:rPr>
              <w:t xml:space="preserve"> Inverclyde</w:t>
            </w:r>
            <w:r w:rsidR="2A1BB77A" w:rsidRPr="5423A3AD">
              <w:rPr>
                <w:rFonts w:cs="Arial"/>
              </w:rPr>
              <w:t xml:space="preserve"> Literacy Framework as a focus to support </w:t>
            </w:r>
            <w:r w:rsidR="55FFD561" w:rsidRPr="5423A3AD">
              <w:rPr>
                <w:rFonts w:cs="Arial"/>
              </w:rPr>
              <w:t>practitioners</w:t>
            </w:r>
            <w:r w:rsidR="2A1BB77A" w:rsidRPr="5423A3AD">
              <w:rPr>
                <w:rFonts w:cs="Arial"/>
              </w:rPr>
              <w:t xml:space="preserve"> with the planning, teaching and assess</w:t>
            </w:r>
            <w:r w:rsidR="14A59277" w:rsidRPr="5423A3AD">
              <w:rPr>
                <w:rFonts w:cs="Arial"/>
              </w:rPr>
              <w:t>ment</w:t>
            </w:r>
            <w:r w:rsidR="2A1BB77A" w:rsidRPr="5423A3AD">
              <w:rPr>
                <w:rFonts w:cs="Arial"/>
              </w:rPr>
              <w:t xml:space="preserve"> of reading in order to rais</w:t>
            </w:r>
            <w:r w:rsidR="4E2B15C8" w:rsidRPr="5423A3AD">
              <w:rPr>
                <w:rFonts w:cs="Arial"/>
              </w:rPr>
              <w:t xml:space="preserve">e attainment for all. </w:t>
            </w:r>
          </w:p>
          <w:p w14:paraId="51991187" w14:textId="532814CE" w:rsidR="007D3C7D" w:rsidRPr="00DD0F31" w:rsidRDefault="007D3C7D" w:rsidP="7313D871">
            <w:pPr>
              <w:tabs>
                <w:tab w:val="left" w:pos="264"/>
              </w:tabs>
              <w:rPr>
                <w:rFonts w:cs="Arial"/>
              </w:rPr>
            </w:pPr>
          </w:p>
          <w:p w14:paraId="4E292287" w14:textId="40F4E3F5" w:rsidR="007D3C7D" w:rsidRPr="00DD0F31" w:rsidRDefault="5E06CE0A" w:rsidP="7313D871">
            <w:pPr>
              <w:tabs>
                <w:tab w:val="left" w:pos="264"/>
              </w:tabs>
              <w:rPr>
                <w:rFonts w:cs="Arial"/>
                <w:b/>
                <w:bCs/>
              </w:rPr>
            </w:pPr>
            <w:r w:rsidRPr="7313D871">
              <w:rPr>
                <w:rFonts w:cs="Arial"/>
                <w:b/>
                <w:bCs/>
              </w:rPr>
              <w:t xml:space="preserve">Writing </w:t>
            </w:r>
          </w:p>
          <w:p w14:paraId="584ADED6" w14:textId="2BB2CD15" w:rsidR="007D3C7D" w:rsidRPr="00DD0F31" w:rsidRDefault="734BED4A" w:rsidP="7313D871">
            <w:pPr>
              <w:tabs>
                <w:tab w:val="left" w:pos="264"/>
              </w:tabs>
              <w:rPr>
                <w:rFonts w:cs="Arial"/>
              </w:rPr>
            </w:pPr>
            <w:r w:rsidRPr="5423A3AD">
              <w:rPr>
                <w:rFonts w:cs="Arial"/>
              </w:rPr>
              <w:t>Although our writing attainment continues to be the lowest overall, w</w:t>
            </w:r>
            <w:r w:rsidR="7CE4828A" w:rsidRPr="5423A3AD">
              <w:rPr>
                <w:rFonts w:cs="Arial"/>
              </w:rPr>
              <w:t>e have maintained our attainment levels</w:t>
            </w:r>
            <w:r w:rsidRPr="5423A3AD">
              <w:rPr>
                <w:rFonts w:cs="Arial"/>
              </w:rPr>
              <w:t xml:space="preserve">. </w:t>
            </w:r>
            <w:r w:rsidR="06C66D4A" w:rsidRPr="5423A3AD">
              <w:rPr>
                <w:rFonts w:cs="Arial"/>
              </w:rPr>
              <w:t xml:space="preserve">We have identified that writing is impacting on Literacy overall, therefore we will continue to make writing a key focus </w:t>
            </w:r>
            <w:r w:rsidR="08C6AE16" w:rsidRPr="5423A3AD">
              <w:rPr>
                <w:rFonts w:cs="Arial"/>
              </w:rPr>
              <w:t xml:space="preserve">on our </w:t>
            </w:r>
            <w:r w:rsidR="00AB435D" w:rsidRPr="5423A3AD">
              <w:rPr>
                <w:rFonts w:cs="Arial"/>
              </w:rPr>
              <w:t>Maintenance</w:t>
            </w:r>
            <w:r w:rsidR="70F06FE4" w:rsidRPr="5423A3AD">
              <w:rPr>
                <w:rFonts w:cs="Arial"/>
              </w:rPr>
              <w:t xml:space="preserve"> </w:t>
            </w:r>
            <w:r w:rsidR="08C6AE16" w:rsidRPr="5423A3AD">
              <w:rPr>
                <w:rFonts w:cs="Arial"/>
              </w:rPr>
              <w:t xml:space="preserve">agenda and continue to analyse data to identify and support pupils who </w:t>
            </w:r>
            <w:r w:rsidR="507AF410" w:rsidRPr="5423A3AD">
              <w:rPr>
                <w:rFonts w:cs="Arial"/>
              </w:rPr>
              <w:t xml:space="preserve">are not on track for </w:t>
            </w:r>
            <w:r w:rsidR="286B2B6E" w:rsidRPr="5423A3AD">
              <w:rPr>
                <w:rFonts w:cs="Arial"/>
              </w:rPr>
              <w:t>writing but</w:t>
            </w:r>
            <w:r w:rsidR="507AF410" w:rsidRPr="5423A3AD">
              <w:rPr>
                <w:rFonts w:cs="Arial"/>
              </w:rPr>
              <w:t xml:space="preserve"> are on track for the two other elements. </w:t>
            </w:r>
          </w:p>
          <w:p w14:paraId="69423B5F" w14:textId="5BA4EF3D" w:rsidR="007D3C7D" w:rsidRPr="00DD0F31" w:rsidRDefault="007D3C7D" w:rsidP="7313D871">
            <w:pPr>
              <w:tabs>
                <w:tab w:val="left" w:pos="264"/>
              </w:tabs>
              <w:rPr>
                <w:rFonts w:cs="Arial"/>
              </w:rPr>
            </w:pPr>
          </w:p>
          <w:p w14:paraId="127BBC2E" w14:textId="48A60898" w:rsidR="007D3C7D" w:rsidRPr="00DD0F31" w:rsidRDefault="5E06CE0A" w:rsidP="7313D871">
            <w:pPr>
              <w:tabs>
                <w:tab w:val="left" w:pos="264"/>
              </w:tabs>
              <w:rPr>
                <w:rFonts w:cs="Arial"/>
                <w:b/>
                <w:bCs/>
              </w:rPr>
            </w:pPr>
            <w:r w:rsidRPr="7313D871">
              <w:rPr>
                <w:rFonts w:cs="Arial"/>
                <w:b/>
                <w:bCs/>
              </w:rPr>
              <w:t>Numeracy</w:t>
            </w:r>
          </w:p>
          <w:p w14:paraId="41AB25DE" w14:textId="1EF2A4B4" w:rsidR="007D3C7D" w:rsidRPr="00DD0F31" w:rsidRDefault="18BD652D" w:rsidP="7313D871">
            <w:pPr>
              <w:tabs>
                <w:tab w:val="left" w:pos="264"/>
              </w:tabs>
              <w:rPr>
                <w:rFonts w:cs="Arial"/>
              </w:rPr>
            </w:pPr>
            <w:r w:rsidRPr="5423A3AD">
              <w:rPr>
                <w:rFonts w:cs="Arial"/>
              </w:rPr>
              <w:t xml:space="preserve">We </w:t>
            </w:r>
            <w:r w:rsidR="4C791B78" w:rsidRPr="5423A3AD">
              <w:rPr>
                <w:rFonts w:cs="Arial"/>
              </w:rPr>
              <w:t xml:space="preserve">strive to </w:t>
            </w:r>
            <w:r w:rsidRPr="5423A3AD">
              <w:rPr>
                <w:rFonts w:cs="Arial"/>
              </w:rPr>
              <w:t xml:space="preserve">raise attainment in numeracy by continuing the </w:t>
            </w:r>
            <w:r w:rsidR="11BE2DC0" w:rsidRPr="5423A3AD">
              <w:rPr>
                <w:rFonts w:cs="Arial"/>
              </w:rPr>
              <w:t xml:space="preserve">collegiate </w:t>
            </w:r>
            <w:r w:rsidRPr="5423A3AD">
              <w:rPr>
                <w:rFonts w:cs="Arial"/>
              </w:rPr>
              <w:t xml:space="preserve">work we have implemented </w:t>
            </w:r>
            <w:r w:rsidR="52C0E3D1" w:rsidRPr="5423A3AD">
              <w:rPr>
                <w:rFonts w:cs="Arial"/>
              </w:rPr>
              <w:t>in session 23-24</w:t>
            </w:r>
            <w:r w:rsidRPr="5423A3AD">
              <w:rPr>
                <w:rFonts w:cs="Arial"/>
              </w:rPr>
              <w:t xml:space="preserve">.  </w:t>
            </w:r>
            <w:r w:rsidR="347E0135" w:rsidRPr="5423A3AD">
              <w:rPr>
                <w:rFonts w:cs="Arial"/>
              </w:rPr>
              <w:t>Th</w:t>
            </w:r>
            <w:r w:rsidR="0B69A4C4" w:rsidRPr="5423A3AD">
              <w:rPr>
                <w:rFonts w:cs="Arial"/>
              </w:rPr>
              <w:t xml:space="preserve">rough self – evaluation the SMT, SLT and staff </w:t>
            </w:r>
            <w:r w:rsidRPr="5423A3AD">
              <w:rPr>
                <w:rFonts w:cs="Arial"/>
              </w:rPr>
              <w:t>have identified that</w:t>
            </w:r>
            <w:r w:rsidR="617A0BE6" w:rsidRPr="5423A3AD">
              <w:rPr>
                <w:rFonts w:cs="Arial"/>
              </w:rPr>
              <w:t xml:space="preserve"> there is</w:t>
            </w:r>
            <w:r w:rsidRPr="5423A3AD">
              <w:rPr>
                <w:rFonts w:cs="Arial"/>
              </w:rPr>
              <w:t xml:space="preserve"> a need for CLPL </w:t>
            </w:r>
            <w:r w:rsidR="269834E1" w:rsidRPr="5423A3AD">
              <w:rPr>
                <w:rFonts w:cs="Arial"/>
              </w:rPr>
              <w:t>to build on good practice of learning and teaching and opportunities to</w:t>
            </w:r>
            <w:r w:rsidR="78BECCBE" w:rsidRPr="5423A3AD">
              <w:rPr>
                <w:rFonts w:cs="Arial"/>
              </w:rPr>
              <w:t xml:space="preserve"> upskill staff </w:t>
            </w:r>
            <w:r w:rsidR="55DD18C9" w:rsidRPr="5423A3AD">
              <w:rPr>
                <w:rFonts w:cs="Arial"/>
              </w:rPr>
              <w:t>in the identification of</w:t>
            </w:r>
            <w:r w:rsidR="78BECCBE" w:rsidRPr="5423A3AD">
              <w:rPr>
                <w:rFonts w:cs="Arial"/>
              </w:rPr>
              <w:t xml:space="preserve"> dyscalculia </w:t>
            </w:r>
            <w:r w:rsidR="27BBC85F" w:rsidRPr="5423A3AD">
              <w:rPr>
                <w:rFonts w:cs="Arial"/>
              </w:rPr>
              <w:t>to</w:t>
            </w:r>
            <w:r w:rsidR="301021CC" w:rsidRPr="5423A3AD">
              <w:rPr>
                <w:rFonts w:cs="Arial"/>
              </w:rPr>
              <w:t xml:space="preserve"> support pupils. </w:t>
            </w:r>
          </w:p>
          <w:p w14:paraId="384CE863" w14:textId="51E81DE4" w:rsidR="007D3C7D" w:rsidRPr="00DD0F31" w:rsidRDefault="007D3C7D" w:rsidP="7313D871">
            <w:pPr>
              <w:tabs>
                <w:tab w:val="left" w:pos="264"/>
              </w:tabs>
              <w:rPr>
                <w:rFonts w:cs="Arial"/>
              </w:rPr>
            </w:pPr>
          </w:p>
        </w:tc>
      </w:tr>
      <w:tr w:rsidR="000005A7" w:rsidRPr="00DD0F31" w14:paraId="77A05093" w14:textId="77777777" w:rsidTr="17EDF412">
        <w:tblPrEx>
          <w:tblBorders>
            <w:insideH w:val="single" w:sz="4" w:space="0" w:color="auto"/>
            <w:insideV w:val="single" w:sz="4" w:space="0" w:color="auto"/>
          </w:tblBorders>
        </w:tblPrEx>
        <w:trPr>
          <w:trHeight w:val="384"/>
        </w:trPr>
        <w:tc>
          <w:tcPr>
            <w:tcW w:w="14250" w:type="dxa"/>
            <w:gridSpan w:val="2"/>
            <w:tcMar>
              <w:top w:w="20" w:type="dxa"/>
              <w:left w:w="20" w:type="dxa"/>
              <w:bottom w:w="0" w:type="dxa"/>
              <w:right w:w="20" w:type="dxa"/>
            </w:tcMar>
          </w:tcPr>
          <w:p w14:paraId="4AD369C2" w14:textId="5E3C00AC" w:rsidR="00C46DAA" w:rsidRPr="00820DCD" w:rsidRDefault="00C46DAA" w:rsidP="00820DCD">
            <w:pPr>
              <w:tabs>
                <w:tab w:val="left" w:pos="264"/>
              </w:tabs>
              <w:rPr>
                <w:rFonts w:cs="Arial"/>
              </w:rPr>
            </w:pPr>
          </w:p>
          <w:p w14:paraId="1BF3F013" w14:textId="721664BC" w:rsidR="00521C68" w:rsidRPr="00DD0F31" w:rsidRDefault="35294E12" w:rsidP="7313D871">
            <w:pPr>
              <w:tabs>
                <w:tab w:val="left" w:pos="264"/>
              </w:tabs>
              <w:rPr>
                <w:rFonts w:cs="Arial"/>
                <w:b/>
                <w:bCs/>
              </w:rPr>
            </w:pPr>
            <w:r w:rsidRPr="7313D871">
              <w:rPr>
                <w:rFonts w:cs="Arial"/>
                <w:b/>
                <w:bCs/>
              </w:rPr>
              <w:t>Focus on Reading Attainment Targets:</w:t>
            </w:r>
          </w:p>
          <w:p w14:paraId="680A438C" w14:textId="6271AC48" w:rsidR="00521C68" w:rsidRPr="00DD0F31" w:rsidRDefault="35294E12" w:rsidP="7313D871">
            <w:pPr>
              <w:pStyle w:val="ListParagraph"/>
              <w:jc w:val="both"/>
              <w:rPr>
                <w:rFonts w:cs="Arial"/>
              </w:rPr>
            </w:pPr>
            <w:r w:rsidRPr="7313D871">
              <w:rPr>
                <w:rFonts w:cs="Arial"/>
              </w:rPr>
              <w:t>By June 2025, the attainment in reading will increase by the following in each stage by</w:t>
            </w:r>
            <w:r w:rsidR="49AA1A47" w:rsidRPr="7313D871">
              <w:rPr>
                <w:rFonts w:cs="Arial"/>
              </w:rPr>
              <w:t xml:space="preserve"> reviewing </w:t>
            </w:r>
            <w:r w:rsidR="527BFA53" w:rsidRPr="7313D871">
              <w:rPr>
                <w:rFonts w:cs="Arial"/>
              </w:rPr>
              <w:t>and implementing</w:t>
            </w:r>
            <w:r w:rsidRPr="7313D871">
              <w:rPr>
                <w:rFonts w:cs="Arial"/>
              </w:rPr>
              <w:t xml:space="preserve"> a whole school reading approach </w:t>
            </w:r>
          </w:p>
          <w:p w14:paraId="46D45169" w14:textId="4522C4F1" w:rsidR="00521C68" w:rsidRPr="00DD0F31" w:rsidRDefault="6C0F8CA9" w:rsidP="7313D871">
            <w:pPr>
              <w:pStyle w:val="ListParagraph"/>
              <w:numPr>
                <w:ilvl w:val="0"/>
                <w:numId w:val="38"/>
              </w:numPr>
              <w:jc w:val="both"/>
              <w:rPr>
                <w:rFonts w:cs="Arial"/>
              </w:rPr>
            </w:pPr>
            <w:r w:rsidRPr="7313D871">
              <w:rPr>
                <w:rFonts w:cs="Arial"/>
                <w:b/>
                <w:bCs/>
              </w:rPr>
              <w:t xml:space="preserve">  </w:t>
            </w:r>
            <w:r w:rsidR="35294E12" w:rsidRPr="7313D871">
              <w:rPr>
                <w:rFonts w:cs="Arial"/>
                <w:b/>
                <w:bCs/>
              </w:rPr>
              <w:t>P1 targets: increase from</w:t>
            </w:r>
            <w:r w:rsidR="545E06D7" w:rsidRPr="7313D871">
              <w:rPr>
                <w:rFonts w:cs="Arial"/>
                <w:b/>
                <w:bCs/>
              </w:rPr>
              <w:t xml:space="preserve"> 86.4</w:t>
            </w:r>
            <w:r w:rsidR="35294E12" w:rsidRPr="7313D871">
              <w:rPr>
                <w:rFonts w:cs="Arial"/>
                <w:b/>
                <w:bCs/>
              </w:rPr>
              <w:t xml:space="preserve">% to </w:t>
            </w:r>
            <w:r w:rsidR="5CD15724" w:rsidRPr="7313D871">
              <w:rPr>
                <w:rFonts w:cs="Arial"/>
                <w:b/>
                <w:bCs/>
              </w:rPr>
              <w:t>90</w:t>
            </w:r>
            <w:r w:rsidR="35294E12" w:rsidRPr="7313D871">
              <w:rPr>
                <w:rFonts w:cs="Arial"/>
                <w:b/>
                <w:bCs/>
              </w:rPr>
              <w:t>% achieving at Early Level</w:t>
            </w:r>
            <w:r w:rsidR="4004A681" w:rsidRPr="7313D871">
              <w:rPr>
                <w:rFonts w:cs="Arial"/>
                <w:b/>
                <w:bCs/>
              </w:rPr>
              <w:t xml:space="preserve"> (2 pupils)</w:t>
            </w:r>
          </w:p>
          <w:p w14:paraId="7B70C30E" w14:textId="55DD4E4D" w:rsidR="00521C68" w:rsidRPr="00DD0F31" w:rsidRDefault="5E2985BD" w:rsidP="7313D871">
            <w:pPr>
              <w:pStyle w:val="ListParagraph"/>
              <w:numPr>
                <w:ilvl w:val="0"/>
                <w:numId w:val="38"/>
              </w:numPr>
              <w:jc w:val="both"/>
            </w:pPr>
            <w:r w:rsidRPr="7313D871">
              <w:rPr>
                <w:rFonts w:cs="Arial"/>
              </w:rPr>
              <w:t xml:space="preserve">  </w:t>
            </w:r>
            <w:r w:rsidR="35294E12" w:rsidRPr="7313D871">
              <w:rPr>
                <w:rFonts w:cs="Arial"/>
              </w:rPr>
              <w:t xml:space="preserve">P2 targets: increase from </w:t>
            </w:r>
            <w:r w:rsidR="60787D3F" w:rsidRPr="7313D871">
              <w:rPr>
                <w:rFonts w:cs="Arial"/>
              </w:rPr>
              <w:t>86.4</w:t>
            </w:r>
            <w:r w:rsidR="35294E12" w:rsidRPr="7313D871">
              <w:rPr>
                <w:rFonts w:cs="Arial"/>
              </w:rPr>
              <w:t xml:space="preserve">% at E to </w:t>
            </w:r>
            <w:r w:rsidR="282CE2ED" w:rsidRPr="7313D871">
              <w:rPr>
                <w:rFonts w:cs="Arial"/>
              </w:rPr>
              <w:t>89.8%</w:t>
            </w:r>
            <w:r w:rsidR="35294E12" w:rsidRPr="7313D871">
              <w:rPr>
                <w:rFonts w:cs="Arial"/>
              </w:rPr>
              <w:t xml:space="preserve"> at achieving F.1</w:t>
            </w:r>
            <w:r w:rsidR="30328907" w:rsidRPr="7313D871">
              <w:rPr>
                <w:rFonts w:cs="Arial"/>
              </w:rPr>
              <w:t xml:space="preserve"> (2 pupils)</w:t>
            </w:r>
            <w:r w:rsidR="25CE8832" w:rsidRPr="7313D871">
              <w:rPr>
                <w:rFonts w:cs="Arial"/>
              </w:rPr>
              <w:t xml:space="preserve">                                                                                             </w:t>
            </w:r>
          </w:p>
          <w:p w14:paraId="4AFA541F" w14:textId="1AA178BC" w:rsidR="00521C68" w:rsidRPr="00DD0F31" w:rsidRDefault="54F59E5B" w:rsidP="7313D871">
            <w:pPr>
              <w:pStyle w:val="ListParagraph"/>
              <w:numPr>
                <w:ilvl w:val="0"/>
                <w:numId w:val="38"/>
              </w:numPr>
              <w:jc w:val="both"/>
              <w:rPr>
                <w:rFonts w:cs="Arial"/>
              </w:rPr>
            </w:pPr>
            <w:r w:rsidRPr="7313D871">
              <w:rPr>
                <w:rFonts w:cs="Arial"/>
              </w:rPr>
              <w:t xml:space="preserve">  </w:t>
            </w:r>
            <w:r w:rsidR="09A6BC99" w:rsidRPr="7313D871">
              <w:rPr>
                <w:rFonts w:cs="Arial"/>
              </w:rPr>
              <w:t>P</w:t>
            </w:r>
            <w:r w:rsidR="35294E12" w:rsidRPr="7313D871">
              <w:rPr>
                <w:rFonts w:cs="Arial"/>
              </w:rPr>
              <w:t xml:space="preserve">3 targets: increase from </w:t>
            </w:r>
            <w:r w:rsidR="7B7C1537" w:rsidRPr="7313D871">
              <w:rPr>
                <w:rFonts w:cs="Arial"/>
              </w:rPr>
              <w:t>84.0</w:t>
            </w:r>
            <w:r w:rsidR="35294E12" w:rsidRPr="7313D871">
              <w:rPr>
                <w:rFonts w:cs="Arial"/>
              </w:rPr>
              <w:t xml:space="preserve">% at F.1 to </w:t>
            </w:r>
            <w:r w:rsidR="18D73A3E" w:rsidRPr="7313D871">
              <w:rPr>
                <w:rFonts w:cs="Arial"/>
              </w:rPr>
              <w:t>86.6</w:t>
            </w:r>
            <w:r w:rsidR="35294E12" w:rsidRPr="7313D871">
              <w:rPr>
                <w:rFonts w:cs="Arial"/>
              </w:rPr>
              <w:t>% at achieving F.2</w:t>
            </w:r>
            <w:r w:rsidR="72CE9EE2" w:rsidRPr="7313D871">
              <w:rPr>
                <w:rFonts w:cs="Arial"/>
              </w:rPr>
              <w:t xml:space="preserve"> </w:t>
            </w:r>
            <w:r w:rsidR="5D883BF3" w:rsidRPr="7313D871">
              <w:rPr>
                <w:rFonts w:cs="Arial"/>
              </w:rPr>
              <w:t>(2 pupils)</w:t>
            </w:r>
          </w:p>
          <w:p w14:paraId="4745B063" w14:textId="68774796" w:rsidR="00521C68" w:rsidRPr="00DD0F31" w:rsidRDefault="27B1AB77" w:rsidP="7313D871">
            <w:pPr>
              <w:pStyle w:val="ListParagraph"/>
              <w:numPr>
                <w:ilvl w:val="0"/>
                <w:numId w:val="38"/>
              </w:numPr>
              <w:jc w:val="both"/>
              <w:rPr>
                <w:b/>
                <w:bCs/>
              </w:rPr>
            </w:pPr>
            <w:r w:rsidRPr="7313D871">
              <w:rPr>
                <w:rFonts w:cs="Arial"/>
                <w:b/>
                <w:bCs/>
              </w:rPr>
              <w:t xml:space="preserve">  </w:t>
            </w:r>
            <w:r w:rsidR="35294E12" w:rsidRPr="7313D871">
              <w:rPr>
                <w:rFonts w:cs="Arial"/>
                <w:b/>
                <w:bCs/>
              </w:rPr>
              <w:t xml:space="preserve">P4 targets: increase from </w:t>
            </w:r>
            <w:r w:rsidR="60E02B97" w:rsidRPr="7313D871">
              <w:rPr>
                <w:rFonts w:cs="Arial"/>
                <w:b/>
                <w:bCs/>
              </w:rPr>
              <w:t>85.5</w:t>
            </w:r>
            <w:r w:rsidR="35294E12" w:rsidRPr="7313D871">
              <w:rPr>
                <w:rFonts w:cs="Arial"/>
                <w:b/>
                <w:bCs/>
              </w:rPr>
              <w:t xml:space="preserve">% at F2 to </w:t>
            </w:r>
            <w:r w:rsidR="5A6B6F0F" w:rsidRPr="7313D871">
              <w:rPr>
                <w:rFonts w:cs="Arial"/>
                <w:b/>
                <w:bCs/>
              </w:rPr>
              <w:t xml:space="preserve">90.3% </w:t>
            </w:r>
            <w:r w:rsidR="35294E12" w:rsidRPr="7313D871">
              <w:rPr>
                <w:rFonts w:cs="Arial"/>
                <w:b/>
                <w:bCs/>
              </w:rPr>
              <w:t>at achieving First level</w:t>
            </w:r>
            <w:r w:rsidR="3F5CEA0A" w:rsidRPr="7313D871">
              <w:rPr>
                <w:rFonts w:cs="Arial"/>
                <w:b/>
                <w:bCs/>
              </w:rPr>
              <w:t xml:space="preserve"> (3 pupils) </w:t>
            </w:r>
          </w:p>
          <w:p w14:paraId="5132BA91" w14:textId="5B421872" w:rsidR="00521C68" w:rsidRPr="00DD0F31" w:rsidRDefault="7ACBBC63" w:rsidP="7313D871">
            <w:pPr>
              <w:pStyle w:val="ListParagraph"/>
              <w:numPr>
                <w:ilvl w:val="0"/>
                <w:numId w:val="38"/>
              </w:numPr>
              <w:jc w:val="both"/>
              <w:rPr>
                <w:rFonts w:cs="Arial"/>
              </w:rPr>
            </w:pPr>
            <w:r w:rsidRPr="7313D871">
              <w:rPr>
                <w:rFonts w:cs="Arial"/>
              </w:rPr>
              <w:t xml:space="preserve">  </w:t>
            </w:r>
            <w:r w:rsidR="35294E12" w:rsidRPr="7313D871">
              <w:rPr>
                <w:rFonts w:cs="Arial"/>
              </w:rPr>
              <w:t xml:space="preserve">P5 targets: increase from </w:t>
            </w:r>
            <w:r w:rsidR="59D71A4D" w:rsidRPr="7313D871">
              <w:rPr>
                <w:rFonts w:cs="Arial"/>
              </w:rPr>
              <w:t xml:space="preserve">91.2% </w:t>
            </w:r>
            <w:r w:rsidR="35294E12" w:rsidRPr="7313D871">
              <w:rPr>
                <w:rFonts w:cs="Arial"/>
              </w:rPr>
              <w:t xml:space="preserve">at First Level to </w:t>
            </w:r>
            <w:r w:rsidR="162A9CD5" w:rsidRPr="7313D871">
              <w:rPr>
                <w:rFonts w:cs="Arial"/>
              </w:rPr>
              <w:t>94.7%</w:t>
            </w:r>
            <w:r w:rsidR="35294E12" w:rsidRPr="7313D871">
              <w:rPr>
                <w:rFonts w:cs="Arial"/>
              </w:rPr>
              <w:t xml:space="preserve"> achieving S.1 </w:t>
            </w:r>
            <w:r w:rsidR="353AF3A9" w:rsidRPr="7313D871">
              <w:rPr>
                <w:rFonts w:cs="Arial"/>
              </w:rPr>
              <w:t>(2 pupils)</w:t>
            </w:r>
          </w:p>
          <w:p w14:paraId="49A9AE95" w14:textId="449BACEB" w:rsidR="00521C68" w:rsidRPr="00DD0F31" w:rsidRDefault="35F88863" w:rsidP="7313D871">
            <w:pPr>
              <w:pStyle w:val="ListParagraph"/>
              <w:numPr>
                <w:ilvl w:val="0"/>
                <w:numId w:val="38"/>
              </w:numPr>
              <w:jc w:val="both"/>
              <w:rPr>
                <w:rFonts w:cs="Arial"/>
              </w:rPr>
            </w:pPr>
            <w:r w:rsidRPr="7313D871">
              <w:rPr>
                <w:rFonts w:cs="Arial"/>
              </w:rPr>
              <w:t xml:space="preserve">  </w:t>
            </w:r>
            <w:r w:rsidR="35294E12" w:rsidRPr="7313D871">
              <w:rPr>
                <w:rFonts w:cs="Arial"/>
              </w:rPr>
              <w:t xml:space="preserve">P6 targets: increase from </w:t>
            </w:r>
            <w:r w:rsidR="0549F27D" w:rsidRPr="7313D871">
              <w:rPr>
                <w:rFonts w:cs="Arial"/>
              </w:rPr>
              <w:t>89.2</w:t>
            </w:r>
            <w:r w:rsidR="35294E12" w:rsidRPr="7313D871">
              <w:rPr>
                <w:rFonts w:cs="Arial"/>
              </w:rPr>
              <w:t xml:space="preserve">% at S1 to </w:t>
            </w:r>
            <w:r w:rsidR="175B3CDC" w:rsidRPr="7313D871">
              <w:rPr>
                <w:rFonts w:cs="Arial"/>
              </w:rPr>
              <w:t>92.2</w:t>
            </w:r>
            <w:r w:rsidR="35294E12" w:rsidRPr="7313D871">
              <w:rPr>
                <w:rFonts w:cs="Arial"/>
              </w:rPr>
              <w:t>% achieving S2</w:t>
            </w:r>
            <w:r w:rsidR="5B45A67E" w:rsidRPr="7313D871">
              <w:rPr>
                <w:rFonts w:cs="Arial"/>
              </w:rPr>
              <w:t xml:space="preserve"> (2 pupils)</w:t>
            </w:r>
          </w:p>
          <w:p w14:paraId="749C5CB9" w14:textId="455E4BD3" w:rsidR="00521C68" w:rsidRPr="00DD0F31" w:rsidRDefault="1B9CAF3F" w:rsidP="7313D871">
            <w:pPr>
              <w:pStyle w:val="ListParagraph"/>
              <w:numPr>
                <w:ilvl w:val="0"/>
                <w:numId w:val="38"/>
              </w:numPr>
              <w:jc w:val="both"/>
              <w:rPr>
                <w:rFonts w:cs="Arial"/>
                <w:b/>
                <w:bCs/>
              </w:rPr>
            </w:pPr>
            <w:r w:rsidRPr="7313D871">
              <w:rPr>
                <w:rFonts w:cs="Arial"/>
                <w:b/>
                <w:bCs/>
              </w:rPr>
              <w:t xml:space="preserve">  </w:t>
            </w:r>
            <w:r w:rsidR="35294E12" w:rsidRPr="7313D871">
              <w:rPr>
                <w:rFonts w:cs="Arial"/>
                <w:b/>
                <w:bCs/>
              </w:rPr>
              <w:t xml:space="preserve">P7 targets: increase from </w:t>
            </w:r>
            <w:r w:rsidR="7A871BD4" w:rsidRPr="7313D871">
              <w:rPr>
                <w:rFonts w:cs="Arial"/>
                <w:b/>
                <w:bCs/>
              </w:rPr>
              <w:t>76.9</w:t>
            </w:r>
            <w:r w:rsidR="35294E12" w:rsidRPr="7313D871">
              <w:rPr>
                <w:rFonts w:cs="Arial"/>
                <w:b/>
                <w:bCs/>
              </w:rPr>
              <w:t xml:space="preserve">% at S2 to </w:t>
            </w:r>
            <w:r w:rsidR="59CCAA64" w:rsidRPr="7313D871">
              <w:rPr>
                <w:rFonts w:cs="Arial"/>
                <w:b/>
                <w:bCs/>
              </w:rPr>
              <w:t>81.5</w:t>
            </w:r>
            <w:r w:rsidR="35294E12" w:rsidRPr="7313D871">
              <w:rPr>
                <w:rFonts w:cs="Arial"/>
                <w:b/>
                <w:bCs/>
              </w:rPr>
              <w:t>% achieving Second Level</w:t>
            </w:r>
            <w:r w:rsidR="46BD3EFF" w:rsidRPr="7313D871">
              <w:rPr>
                <w:rFonts w:cs="Arial"/>
                <w:b/>
                <w:bCs/>
              </w:rPr>
              <w:t xml:space="preserve"> </w:t>
            </w:r>
            <w:r w:rsidR="3FAAB95F" w:rsidRPr="7313D871">
              <w:rPr>
                <w:rFonts w:cs="Arial"/>
                <w:b/>
                <w:bCs/>
              </w:rPr>
              <w:t>(3 pupils)</w:t>
            </w:r>
          </w:p>
          <w:p w14:paraId="4B2AFB11" w14:textId="02BFC306" w:rsidR="00521C68" w:rsidRPr="00DD0F31" w:rsidRDefault="00521C68" w:rsidP="7313D871">
            <w:pPr>
              <w:jc w:val="both"/>
              <w:rPr>
                <w:rFonts w:cs="Arial"/>
                <w:b/>
                <w:bCs/>
              </w:rPr>
            </w:pPr>
          </w:p>
          <w:p w14:paraId="5DFE1609" w14:textId="60E07C6B" w:rsidR="00521C68" w:rsidRPr="00DD0F31" w:rsidRDefault="00521C68" w:rsidP="7313D871">
            <w:pPr>
              <w:pStyle w:val="ListParagraph"/>
              <w:tabs>
                <w:tab w:val="left" w:pos="264"/>
              </w:tabs>
              <w:rPr>
                <w:rFonts w:cs="Arial"/>
              </w:rPr>
            </w:pPr>
          </w:p>
        </w:tc>
      </w:tr>
      <w:tr w:rsidR="00077B50" w:rsidRPr="00DD0F31" w14:paraId="6D3257DF" w14:textId="77777777" w:rsidTr="17EDF412">
        <w:tblPrEx>
          <w:tblBorders>
            <w:insideH w:val="single" w:sz="4" w:space="0" w:color="auto"/>
            <w:insideV w:val="single" w:sz="4" w:space="0" w:color="auto"/>
          </w:tblBorders>
        </w:tblPrEx>
        <w:trPr>
          <w:trHeight w:val="530"/>
        </w:trPr>
        <w:tc>
          <w:tcPr>
            <w:tcW w:w="14250" w:type="dxa"/>
            <w:gridSpan w:val="2"/>
            <w:tcMar>
              <w:top w:w="20" w:type="dxa"/>
              <w:left w:w="20" w:type="dxa"/>
              <w:bottom w:w="0" w:type="dxa"/>
              <w:right w:w="20" w:type="dxa"/>
            </w:tcMar>
            <w:vAlign w:val="center"/>
          </w:tcPr>
          <w:p w14:paraId="0DAE279D" w14:textId="58BA9992" w:rsidR="00077B50" w:rsidRPr="00DD0F31" w:rsidRDefault="00077B50" w:rsidP="00077B50">
            <w:pPr>
              <w:jc w:val="center"/>
              <w:rPr>
                <w:rFonts w:eastAsia="Arial Unicode MS" w:cs="Arial"/>
                <w:b/>
                <w:bCs/>
              </w:rPr>
            </w:pPr>
            <w:r w:rsidRPr="00DD0F31">
              <w:rPr>
                <w:rStyle w:val="eop"/>
                <w:rFonts w:cs="Arial"/>
                <w:color w:val="000000"/>
                <w:lang w:val="en-US"/>
              </w:rPr>
              <w:t>​</w:t>
            </w:r>
            <w:r w:rsidRPr="00DD0F31">
              <w:rPr>
                <w:rFonts w:eastAsia="Arial Unicode MS"/>
                <w:b/>
                <w:bCs/>
              </w:rPr>
              <w:t xml:space="preserve">If PEF spend is supporting – how much and what </w:t>
            </w:r>
            <w:r w:rsidRPr="00DD0F31">
              <w:rPr>
                <w:rFonts w:eastAsia="Arial Unicode MS" w:cs="Arial"/>
                <w:b/>
                <w:bCs/>
              </w:rPr>
              <w:t xml:space="preserve"> </w:t>
            </w:r>
          </w:p>
        </w:tc>
      </w:tr>
      <w:tr w:rsidR="00077B50" w:rsidRPr="00DD0F31" w14:paraId="2D05AFA1" w14:textId="77777777" w:rsidTr="17EDF412">
        <w:tblPrEx>
          <w:tblBorders>
            <w:insideH w:val="single" w:sz="4" w:space="0" w:color="auto"/>
            <w:insideV w:val="single" w:sz="4" w:space="0" w:color="auto"/>
          </w:tblBorders>
        </w:tblPrEx>
        <w:trPr>
          <w:trHeight w:val="384"/>
        </w:trPr>
        <w:tc>
          <w:tcPr>
            <w:tcW w:w="14250" w:type="dxa"/>
            <w:gridSpan w:val="2"/>
            <w:tcMar>
              <w:top w:w="20" w:type="dxa"/>
              <w:left w:w="20" w:type="dxa"/>
              <w:bottom w:w="0" w:type="dxa"/>
              <w:right w:w="20" w:type="dxa"/>
            </w:tcMar>
          </w:tcPr>
          <w:p w14:paraId="3F61FBCD" w14:textId="0D4487DB" w:rsidR="00077B50" w:rsidRPr="00DD0F31" w:rsidRDefault="61843FFD" w:rsidP="00B73E84">
            <w:pPr>
              <w:tabs>
                <w:tab w:val="left" w:pos="264"/>
              </w:tabs>
              <w:ind w:left="264"/>
              <w:rPr>
                <w:rFonts w:cs="Arial"/>
              </w:rPr>
            </w:pPr>
            <w:r w:rsidRPr="5423A3AD">
              <w:rPr>
                <w:rFonts w:cs="Arial"/>
              </w:rPr>
              <w:t xml:space="preserve"> </w:t>
            </w:r>
            <w:r w:rsidR="64E74DDF" w:rsidRPr="5423A3AD">
              <w:rPr>
                <w:rFonts w:cs="Arial"/>
              </w:rPr>
              <w:t>N/A</w:t>
            </w:r>
          </w:p>
        </w:tc>
      </w:tr>
    </w:tbl>
    <w:p w14:paraId="23225E80" w14:textId="49178763" w:rsidR="00077B50" w:rsidRPr="00DD0F31" w:rsidRDefault="00077B50" w:rsidP="005C3B0B">
      <w:pPr>
        <w:rPr>
          <w:rFonts w:cs="Arial"/>
        </w:rPr>
      </w:pPr>
    </w:p>
    <w:tbl>
      <w:tblPr>
        <w:tblW w:w="13987" w:type="dxa"/>
        <w:tblInd w:w="108" w:type="dxa"/>
        <w:tblLayout w:type="fixed"/>
        <w:tblCellMar>
          <w:left w:w="0" w:type="dxa"/>
          <w:right w:w="0" w:type="dxa"/>
        </w:tblCellMar>
        <w:tblLook w:val="0000" w:firstRow="0" w:lastRow="0" w:firstColumn="0" w:lastColumn="0" w:noHBand="0" w:noVBand="0"/>
      </w:tblPr>
      <w:tblGrid>
        <w:gridCol w:w="135"/>
        <w:gridCol w:w="3510"/>
        <w:gridCol w:w="1455"/>
        <w:gridCol w:w="1740"/>
        <w:gridCol w:w="2280"/>
        <w:gridCol w:w="4801"/>
        <w:gridCol w:w="66"/>
      </w:tblGrid>
      <w:tr w:rsidR="00203168" w:rsidRPr="00DD0F31" w14:paraId="3887CA6E" w14:textId="77777777" w:rsidTr="5423A3AD">
        <w:trPr>
          <w:gridBefore w:val="1"/>
          <w:wBefore w:w="135" w:type="dxa"/>
          <w:trHeight w:val="798"/>
          <w:tblHeader/>
        </w:trPr>
        <w:tc>
          <w:tcPr>
            <w:tcW w:w="351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DD0F31" w:rsidRDefault="00203168" w:rsidP="003A081E">
            <w:pPr>
              <w:jc w:val="center"/>
              <w:rPr>
                <w:rFonts w:cs="Arial"/>
                <w:b/>
                <w:bCs/>
              </w:rPr>
            </w:pPr>
            <w:r w:rsidRPr="00DD0F31">
              <w:rPr>
                <w:rFonts w:cs="Arial"/>
                <w:b/>
                <w:bCs/>
              </w:rPr>
              <w:t>Tasks to achieve priority</w:t>
            </w:r>
          </w:p>
        </w:tc>
        <w:tc>
          <w:tcPr>
            <w:tcW w:w="1455" w:type="dxa"/>
            <w:tcBorders>
              <w:top w:val="single" w:sz="4" w:space="0" w:color="auto"/>
              <w:left w:val="nil"/>
              <w:bottom w:val="single" w:sz="4" w:space="0" w:color="auto"/>
              <w:right w:val="single" w:sz="4" w:space="0" w:color="auto"/>
            </w:tcBorders>
            <w:shd w:val="clear" w:color="auto" w:fill="C0C0C0"/>
          </w:tcPr>
          <w:p w14:paraId="0C20610A" w14:textId="77777777" w:rsidR="00203168" w:rsidRPr="00DD0F31" w:rsidRDefault="00203168" w:rsidP="00D8618E">
            <w:pPr>
              <w:jc w:val="center"/>
              <w:rPr>
                <w:rFonts w:cs="Arial"/>
                <w:b/>
                <w:bCs/>
              </w:rPr>
            </w:pPr>
            <w:r w:rsidRPr="00DD0F31">
              <w:rPr>
                <w:rFonts w:cs="Arial"/>
                <w:b/>
                <w:bCs/>
              </w:rPr>
              <w:t xml:space="preserve">Timescale </w:t>
            </w:r>
          </w:p>
        </w:tc>
        <w:tc>
          <w:tcPr>
            <w:tcW w:w="1740"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DD0F31" w:rsidRDefault="00203168" w:rsidP="003A081E">
            <w:pPr>
              <w:jc w:val="center"/>
              <w:rPr>
                <w:rFonts w:cs="Arial"/>
                <w:b/>
                <w:bCs/>
              </w:rPr>
            </w:pPr>
            <w:r w:rsidRPr="00DD0F31">
              <w:rPr>
                <w:rFonts w:cs="Arial"/>
                <w:b/>
                <w:bCs/>
              </w:rPr>
              <w:t>RAG</w:t>
            </w:r>
          </w:p>
        </w:tc>
        <w:tc>
          <w:tcPr>
            <w:tcW w:w="2280"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DD0F31" w:rsidRDefault="00203168" w:rsidP="003A081E">
            <w:pPr>
              <w:jc w:val="center"/>
              <w:rPr>
                <w:rFonts w:eastAsia="Arial Unicode MS" w:cs="Arial"/>
                <w:b/>
                <w:bCs/>
              </w:rPr>
            </w:pPr>
            <w:r w:rsidRPr="00DD0F31">
              <w:rPr>
                <w:rFonts w:cs="Arial"/>
                <w:b/>
                <w:bCs/>
              </w:rPr>
              <w:t>Those involved/responsible – including partners</w:t>
            </w:r>
          </w:p>
        </w:tc>
        <w:tc>
          <w:tcPr>
            <w:tcW w:w="4867"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DD0F31" w:rsidRDefault="00203168" w:rsidP="003A081E">
            <w:pPr>
              <w:jc w:val="center"/>
              <w:rPr>
                <w:rFonts w:eastAsia="Arial Unicode MS" w:cs="Arial"/>
                <w:b/>
                <w:bCs/>
              </w:rPr>
            </w:pPr>
            <w:r w:rsidRPr="00DD0F31">
              <w:rPr>
                <w:rFonts w:cs="Arial"/>
                <w:b/>
                <w:bCs/>
              </w:rPr>
              <w:t>Resources and staff development</w:t>
            </w:r>
          </w:p>
        </w:tc>
      </w:tr>
      <w:tr w:rsidR="00203168" w:rsidRPr="00DD0F31" w14:paraId="0CA0EE0D"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F058F1A" w14:textId="77777777" w:rsidR="004B64C5" w:rsidRDefault="37CE9FA5" w:rsidP="004B64C5">
            <w:pPr>
              <w:pStyle w:val="Header"/>
              <w:spacing w:before="60"/>
              <w:ind w:left="426" w:hanging="426"/>
              <w:rPr>
                <w:rFonts w:cs="Arial"/>
              </w:rPr>
            </w:pPr>
            <w:r w:rsidRPr="5423A3AD">
              <w:rPr>
                <w:rFonts w:cs="Arial"/>
              </w:rPr>
              <w:t>Familiarise and upskill staff on the</w:t>
            </w:r>
            <w:r w:rsidR="1CCD2CAD" w:rsidRPr="5423A3AD">
              <w:rPr>
                <w:rFonts w:cs="Arial"/>
              </w:rPr>
              <w:t xml:space="preserve"> </w:t>
            </w:r>
            <w:r w:rsidR="004B64C5">
              <w:rPr>
                <w:rFonts w:cs="Arial"/>
              </w:rPr>
              <w:t>use</w:t>
            </w:r>
          </w:p>
          <w:p w14:paraId="03163392" w14:textId="77777777" w:rsidR="004B64C5" w:rsidRDefault="004B64C5" w:rsidP="004B64C5">
            <w:pPr>
              <w:pStyle w:val="Header"/>
              <w:spacing w:before="60"/>
              <w:ind w:left="426" w:hanging="426"/>
              <w:rPr>
                <w:rFonts w:cs="Arial"/>
              </w:rPr>
            </w:pPr>
            <w:r w:rsidRPr="5423A3AD">
              <w:rPr>
                <w:rFonts w:cs="Arial"/>
              </w:rPr>
              <w:t>O</w:t>
            </w:r>
            <w:r w:rsidR="37CE9FA5" w:rsidRPr="5423A3AD">
              <w:rPr>
                <w:rFonts w:cs="Arial"/>
              </w:rPr>
              <w:t>f</w:t>
            </w:r>
            <w:r>
              <w:rPr>
                <w:rFonts w:cs="Arial"/>
              </w:rPr>
              <w:t xml:space="preserve"> </w:t>
            </w:r>
            <w:r w:rsidR="0B60BB9E" w:rsidRPr="5423A3AD">
              <w:rPr>
                <w:rFonts w:cs="Arial"/>
              </w:rPr>
              <w:t xml:space="preserve">Inverclyde </w:t>
            </w:r>
            <w:r>
              <w:rPr>
                <w:rFonts w:cs="Arial"/>
              </w:rPr>
              <w:t>Literacy Framework to</w:t>
            </w:r>
          </w:p>
          <w:p w14:paraId="05DA35E5" w14:textId="77777777" w:rsidR="004B64C5" w:rsidRDefault="37CE9FA5" w:rsidP="004B64C5">
            <w:pPr>
              <w:pStyle w:val="Header"/>
              <w:spacing w:before="60"/>
              <w:ind w:left="426" w:hanging="426"/>
              <w:rPr>
                <w:rFonts w:cs="Arial"/>
              </w:rPr>
            </w:pPr>
            <w:r w:rsidRPr="5423A3AD">
              <w:rPr>
                <w:rFonts w:cs="Arial"/>
              </w:rPr>
              <w:t>support th</w:t>
            </w:r>
            <w:r w:rsidR="02C755A1" w:rsidRPr="5423A3AD">
              <w:rPr>
                <w:rFonts w:cs="Arial"/>
              </w:rPr>
              <w:t>e</w:t>
            </w:r>
            <w:r w:rsidR="004B64C5">
              <w:rPr>
                <w:rFonts w:cs="Arial"/>
              </w:rPr>
              <w:t xml:space="preserve"> teaching and assessment</w:t>
            </w:r>
          </w:p>
          <w:p w14:paraId="230CF3EB" w14:textId="6D9B9CC5" w:rsidR="00203168" w:rsidRPr="00DD0F31" w:rsidRDefault="37CE9FA5" w:rsidP="004B64C5">
            <w:pPr>
              <w:pStyle w:val="Header"/>
              <w:spacing w:before="60"/>
              <w:ind w:left="426" w:hanging="426"/>
              <w:rPr>
                <w:rFonts w:cs="Arial"/>
              </w:rPr>
            </w:pPr>
            <w:r w:rsidRPr="5423A3AD">
              <w:rPr>
                <w:rFonts w:cs="Arial"/>
              </w:rPr>
              <w:t>of reading.</w:t>
            </w:r>
          </w:p>
        </w:tc>
        <w:tc>
          <w:tcPr>
            <w:tcW w:w="1455" w:type="dxa"/>
            <w:tcBorders>
              <w:top w:val="single" w:sz="4" w:space="0" w:color="auto"/>
              <w:left w:val="single" w:sz="4" w:space="0" w:color="auto"/>
              <w:bottom w:val="single" w:sz="4" w:space="0" w:color="auto"/>
              <w:right w:val="single" w:sz="4" w:space="0" w:color="auto"/>
            </w:tcBorders>
          </w:tcPr>
          <w:p w14:paraId="42F641F5" w14:textId="25385286" w:rsidR="00203168" w:rsidRPr="00DD0F31" w:rsidRDefault="62DC0388" w:rsidP="5423A3AD">
            <w:pPr>
              <w:spacing w:before="4"/>
              <w:ind w:right="74"/>
              <w:rPr>
                <w:rFonts w:cs="Arial"/>
              </w:rPr>
            </w:pPr>
            <w:r w:rsidRPr="5423A3AD">
              <w:rPr>
                <w:rFonts w:cs="Arial"/>
              </w:rPr>
              <w:t>August</w:t>
            </w:r>
            <w:r w:rsidR="6AFCA484" w:rsidRPr="5423A3AD">
              <w:rPr>
                <w:rFonts w:cs="Arial"/>
              </w:rPr>
              <w:t xml:space="preserve"> 24</w:t>
            </w:r>
            <w:r w:rsidR="3DC82BBD" w:rsidRPr="5423A3AD">
              <w:rPr>
                <w:rFonts w:cs="Arial"/>
              </w:rPr>
              <w:t xml:space="preserve"> – June 25 </w:t>
            </w:r>
          </w:p>
        </w:tc>
        <w:tc>
          <w:tcPr>
            <w:tcW w:w="1740" w:type="dxa"/>
            <w:tcBorders>
              <w:top w:val="single" w:sz="4" w:space="0" w:color="auto"/>
              <w:left w:val="single" w:sz="4" w:space="0" w:color="auto"/>
              <w:bottom w:val="single" w:sz="4" w:space="0" w:color="auto"/>
              <w:right w:val="single" w:sz="4" w:space="0" w:color="auto"/>
            </w:tcBorders>
          </w:tcPr>
          <w:p w14:paraId="545A9239" w14:textId="77777777" w:rsidR="00203168" w:rsidRPr="00DD0F31" w:rsidRDefault="00203168"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63D157" w14:textId="20448039" w:rsidR="00203168" w:rsidRPr="00DD0F31" w:rsidRDefault="3DC82BBD" w:rsidP="5423A3AD">
            <w:pPr>
              <w:spacing w:before="4"/>
              <w:rPr>
                <w:rFonts w:eastAsia="Arial Unicode MS" w:cs="Arial"/>
              </w:rPr>
            </w:pPr>
            <w:r w:rsidRPr="5423A3AD">
              <w:rPr>
                <w:rFonts w:eastAsia="Arial Unicode MS" w:cs="Arial"/>
              </w:rPr>
              <w:t xml:space="preserve">DHT leading </w:t>
            </w:r>
          </w:p>
          <w:p w14:paraId="6B2B1FC2" w14:textId="1DEC6EBE" w:rsidR="00203168" w:rsidRPr="00DD0F31" w:rsidRDefault="7F8F9A99" w:rsidP="5423A3AD">
            <w:pPr>
              <w:spacing w:before="4"/>
              <w:rPr>
                <w:rFonts w:eastAsia="Arial Unicode MS" w:cs="Arial"/>
              </w:rPr>
            </w:pPr>
            <w:r w:rsidRPr="5423A3AD">
              <w:rPr>
                <w:rFonts w:eastAsia="Arial Unicode MS" w:cs="Arial"/>
              </w:rPr>
              <w:t xml:space="preserve">Class Teachers </w:t>
            </w:r>
          </w:p>
          <w:p w14:paraId="36F8D3BF" w14:textId="2863A158" w:rsidR="00203168" w:rsidRPr="00DD0F31" w:rsidRDefault="00203168" w:rsidP="5423A3AD">
            <w:pPr>
              <w:spacing w:before="4"/>
              <w:rPr>
                <w:rFonts w:eastAsia="Arial Unicode MS" w:cs="Arial"/>
              </w:rPr>
            </w:pP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A9E7125" w14:textId="7573FED5" w:rsidR="005236D0" w:rsidRPr="00DD0F31" w:rsidRDefault="59472DAD"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 xml:space="preserve">Inverclyde Literacy </w:t>
            </w:r>
            <w:r w:rsidR="2E99BE88" w:rsidRPr="5423A3AD">
              <w:rPr>
                <w:rFonts w:eastAsia="Arial Unicode MS" w:cs="Arial"/>
                <w:color w:val="000000" w:themeColor="text1"/>
              </w:rPr>
              <w:t xml:space="preserve">Framework </w:t>
            </w:r>
          </w:p>
          <w:p w14:paraId="527426A4" w14:textId="53216341" w:rsidR="379FA70B" w:rsidRDefault="379FA70B"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Whole staff and individual CPL</w:t>
            </w:r>
          </w:p>
          <w:p w14:paraId="6E88AEA5" w14:textId="3011DE72" w:rsidR="00203168" w:rsidRPr="00DD0F31" w:rsidRDefault="00203168" w:rsidP="00025863">
            <w:pPr>
              <w:spacing w:before="4"/>
              <w:rPr>
                <w:rFonts w:cs="Arial"/>
              </w:rPr>
            </w:pPr>
          </w:p>
        </w:tc>
      </w:tr>
      <w:tr w:rsidR="5423A3AD" w14:paraId="1D7DC84D"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42D038" w14:textId="6D50DA4B" w:rsidR="3756F1BF" w:rsidRDefault="3756F1BF" w:rsidP="5423A3AD">
            <w:pPr>
              <w:pStyle w:val="Header"/>
              <w:rPr>
                <w:rFonts w:cs="Arial"/>
              </w:rPr>
            </w:pPr>
            <w:r w:rsidRPr="5423A3AD">
              <w:rPr>
                <w:rFonts w:cs="Arial"/>
              </w:rPr>
              <w:t xml:space="preserve">Upskill the teaching staff on the use of the dashboard. </w:t>
            </w:r>
          </w:p>
        </w:tc>
        <w:tc>
          <w:tcPr>
            <w:tcW w:w="1455" w:type="dxa"/>
            <w:tcBorders>
              <w:top w:val="single" w:sz="4" w:space="0" w:color="auto"/>
              <w:left w:val="single" w:sz="4" w:space="0" w:color="auto"/>
              <w:bottom w:val="single" w:sz="4" w:space="0" w:color="auto"/>
              <w:right w:val="single" w:sz="4" w:space="0" w:color="auto"/>
            </w:tcBorders>
          </w:tcPr>
          <w:p w14:paraId="31D44534" w14:textId="2E272FB1" w:rsidR="3756F1BF" w:rsidRDefault="3756F1BF" w:rsidP="5423A3AD">
            <w:pPr>
              <w:rPr>
                <w:rFonts w:cs="Arial"/>
              </w:rPr>
            </w:pPr>
            <w:r w:rsidRPr="5423A3AD">
              <w:rPr>
                <w:rFonts w:cs="Arial"/>
              </w:rPr>
              <w:t xml:space="preserve">August in-service day 24 </w:t>
            </w:r>
          </w:p>
        </w:tc>
        <w:tc>
          <w:tcPr>
            <w:tcW w:w="1740" w:type="dxa"/>
            <w:tcBorders>
              <w:top w:val="single" w:sz="4" w:space="0" w:color="auto"/>
              <w:left w:val="single" w:sz="4" w:space="0" w:color="auto"/>
              <w:bottom w:val="single" w:sz="4" w:space="0" w:color="auto"/>
              <w:right w:val="single" w:sz="4" w:space="0" w:color="auto"/>
            </w:tcBorders>
          </w:tcPr>
          <w:p w14:paraId="20C04644" w14:textId="33C8D9C6" w:rsidR="5423A3AD" w:rsidRDefault="5423A3AD" w:rsidP="5423A3AD">
            <w:pPr>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4C996E" w14:textId="68383B0A" w:rsidR="3756F1BF" w:rsidRDefault="3756F1BF" w:rsidP="5423A3AD">
            <w:pPr>
              <w:rPr>
                <w:rFonts w:eastAsia="Arial Unicode MS" w:cs="Arial"/>
              </w:rPr>
            </w:pPr>
            <w:r w:rsidRPr="5423A3AD">
              <w:rPr>
                <w:rFonts w:eastAsia="Arial Unicode MS" w:cs="Arial"/>
              </w:rPr>
              <w:t xml:space="preserve">HT </w:t>
            </w:r>
          </w:p>
          <w:p w14:paraId="0695054C" w14:textId="5B5E4E06" w:rsidR="3756F1BF" w:rsidRDefault="3756F1BF" w:rsidP="5423A3AD">
            <w:pPr>
              <w:rPr>
                <w:rFonts w:eastAsia="Arial Unicode MS" w:cs="Arial"/>
              </w:rPr>
            </w:pPr>
            <w:r w:rsidRPr="5423A3AD">
              <w:rPr>
                <w:rFonts w:eastAsia="Arial Unicode MS" w:cs="Arial"/>
              </w:rPr>
              <w:t xml:space="preserve">All SMT, SLT, Teaching Staff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AD7F05F" w14:textId="5E7E31A7" w:rsidR="618C9DDA" w:rsidRDefault="618C9DDA"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 xml:space="preserve">Dashboard </w:t>
            </w:r>
          </w:p>
        </w:tc>
      </w:tr>
      <w:tr w:rsidR="00F2741E" w:rsidRPr="00DD0F31" w14:paraId="10A709EE"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C4193B" w14:textId="77777777" w:rsidR="004B64C5" w:rsidRDefault="3B92B60D" w:rsidP="5423A3AD">
            <w:pPr>
              <w:pStyle w:val="Header"/>
              <w:spacing w:before="60"/>
              <w:ind w:left="426" w:hanging="426"/>
              <w:rPr>
                <w:rFonts w:cs="Arial"/>
                <w:b/>
                <w:bCs/>
                <w:color w:val="000000" w:themeColor="text1"/>
              </w:rPr>
            </w:pPr>
            <w:r w:rsidRPr="5423A3AD">
              <w:rPr>
                <w:rFonts w:cs="Arial"/>
                <w:b/>
                <w:bCs/>
                <w:color w:val="000000" w:themeColor="text1"/>
              </w:rPr>
              <w:t>Laun</w:t>
            </w:r>
            <w:r w:rsidR="004B64C5">
              <w:rPr>
                <w:rFonts w:cs="Arial"/>
                <w:b/>
                <w:bCs/>
                <w:color w:val="000000" w:themeColor="text1"/>
              </w:rPr>
              <w:t>ch Reading Schools Award Vision</w:t>
            </w:r>
          </w:p>
          <w:p w14:paraId="79A4E838" w14:textId="2CEC2765" w:rsidR="00F2741E" w:rsidRPr="00DD0F31" w:rsidRDefault="004B64C5" w:rsidP="004B64C5">
            <w:pPr>
              <w:pStyle w:val="Header"/>
              <w:spacing w:before="60"/>
              <w:ind w:left="426" w:hanging="426"/>
              <w:rPr>
                <w:rFonts w:cs="Arial"/>
                <w:b/>
                <w:bCs/>
                <w:color w:val="000000" w:themeColor="text1"/>
              </w:rPr>
            </w:pPr>
            <w:r w:rsidRPr="5423A3AD">
              <w:rPr>
                <w:rFonts w:cs="Arial"/>
                <w:b/>
                <w:bCs/>
                <w:color w:val="000000" w:themeColor="text1"/>
              </w:rPr>
              <w:t>A</w:t>
            </w:r>
            <w:r w:rsidR="3B92B60D" w:rsidRPr="5423A3AD">
              <w:rPr>
                <w:rFonts w:cs="Arial"/>
                <w:b/>
                <w:bCs/>
                <w:color w:val="000000" w:themeColor="text1"/>
              </w:rPr>
              <w:t>nd</w:t>
            </w:r>
            <w:r>
              <w:rPr>
                <w:rFonts w:cs="Arial"/>
                <w:b/>
                <w:bCs/>
                <w:color w:val="000000" w:themeColor="text1"/>
              </w:rPr>
              <w:t xml:space="preserve"> </w:t>
            </w:r>
            <w:r w:rsidR="7B5AD064" w:rsidRPr="5423A3AD">
              <w:rPr>
                <w:rFonts w:cs="Arial"/>
                <w:b/>
                <w:bCs/>
                <w:color w:val="000000" w:themeColor="text1"/>
              </w:rPr>
              <w:t>A</w:t>
            </w:r>
            <w:r w:rsidR="3B92B60D" w:rsidRPr="5423A3AD">
              <w:rPr>
                <w:rFonts w:cs="Arial"/>
                <w:b/>
                <w:bCs/>
                <w:color w:val="000000" w:themeColor="text1"/>
              </w:rPr>
              <w:t>ction plan:</w:t>
            </w:r>
          </w:p>
          <w:p w14:paraId="23E0BAB4" w14:textId="59C75A11" w:rsidR="00F2741E" w:rsidRPr="00DD0F31" w:rsidRDefault="1DFD8387" w:rsidP="5423A3AD">
            <w:pPr>
              <w:pStyle w:val="Header"/>
              <w:spacing w:before="60"/>
              <w:ind w:left="426" w:hanging="426"/>
              <w:rPr>
                <w:rFonts w:cs="Arial"/>
                <w:color w:val="000000" w:themeColor="text1"/>
              </w:rPr>
            </w:pPr>
            <w:r w:rsidRPr="5423A3AD">
              <w:rPr>
                <w:rFonts w:cs="Arial"/>
                <w:color w:val="000000" w:themeColor="text1"/>
              </w:rPr>
              <w:t>Evaluate</w:t>
            </w:r>
            <w:r w:rsidR="6376D0B3" w:rsidRPr="5423A3AD">
              <w:rPr>
                <w:rFonts w:cs="Arial"/>
                <w:color w:val="000000" w:themeColor="text1"/>
              </w:rPr>
              <w:t xml:space="preserve"> </w:t>
            </w:r>
            <w:r w:rsidR="0F4607C3" w:rsidRPr="5423A3AD">
              <w:rPr>
                <w:rFonts w:cs="Arial"/>
                <w:color w:val="000000" w:themeColor="text1"/>
              </w:rPr>
              <w:t>‘</w:t>
            </w:r>
            <w:r w:rsidR="6376D0B3" w:rsidRPr="5423A3AD">
              <w:rPr>
                <w:rFonts w:cs="Arial"/>
                <w:color w:val="000000" w:themeColor="text1"/>
              </w:rPr>
              <w:t>reading attitudes</w:t>
            </w:r>
            <w:r w:rsidR="41A0B9C7" w:rsidRPr="5423A3AD">
              <w:rPr>
                <w:rFonts w:cs="Arial"/>
                <w:color w:val="000000" w:themeColor="text1"/>
              </w:rPr>
              <w:t>’</w:t>
            </w:r>
            <w:r w:rsidR="6376D0B3" w:rsidRPr="5423A3AD">
              <w:rPr>
                <w:rFonts w:cs="Arial"/>
                <w:color w:val="000000" w:themeColor="text1"/>
              </w:rPr>
              <w:t xml:space="preserve"> </w:t>
            </w:r>
            <w:r w:rsidR="2C694984" w:rsidRPr="5423A3AD">
              <w:rPr>
                <w:rFonts w:cs="Arial"/>
                <w:color w:val="000000" w:themeColor="text1"/>
              </w:rPr>
              <w:t>of</w:t>
            </w:r>
            <w:r w:rsidR="6376D0B3" w:rsidRPr="5423A3AD">
              <w:rPr>
                <w:rFonts w:cs="Arial"/>
                <w:color w:val="000000" w:themeColor="text1"/>
              </w:rPr>
              <w:t xml:space="preserve"> staff/parents/pupils</w:t>
            </w:r>
          </w:p>
          <w:p w14:paraId="5F69531B" w14:textId="415C3F55" w:rsidR="00F2741E" w:rsidRPr="004B64C5" w:rsidRDefault="59FBE1F0" w:rsidP="5423A3AD">
            <w:pPr>
              <w:pStyle w:val="Header"/>
              <w:spacing w:before="60"/>
              <w:ind w:left="426" w:hanging="426"/>
              <w:rPr>
                <w:rFonts w:cs="Arial"/>
                <w:b/>
                <w:color w:val="000000" w:themeColor="text1"/>
              </w:rPr>
            </w:pPr>
            <w:r w:rsidRPr="004B64C5">
              <w:rPr>
                <w:rFonts w:cs="Arial"/>
                <w:b/>
                <w:color w:val="000000" w:themeColor="text1"/>
              </w:rPr>
              <w:t>Staff development</w:t>
            </w:r>
            <w:r w:rsidR="04C391EB" w:rsidRPr="004B64C5">
              <w:rPr>
                <w:rFonts w:cs="Arial"/>
                <w:b/>
                <w:color w:val="000000" w:themeColor="text1"/>
              </w:rPr>
              <w:t>:</w:t>
            </w:r>
          </w:p>
          <w:p w14:paraId="318B96D3" w14:textId="7AB00C54" w:rsidR="00F2741E" w:rsidRPr="00DD0F31" w:rsidRDefault="59FBE1F0" w:rsidP="004B64C5">
            <w:pPr>
              <w:pStyle w:val="Header"/>
              <w:spacing w:before="60"/>
              <w:ind w:left="426" w:hanging="426"/>
              <w:rPr>
                <w:rFonts w:cs="Arial"/>
                <w:color w:val="000000" w:themeColor="text1"/>
              </w:rPr>
            </w:pPr>
            <w:r w:rsidRPr="5423A3AD">
              <w:rPr>
                <w:rFonts w:cs="Arial"/>
                <w:color w:val="000000" w:themeColor="text1"/>
              </w:rPr>
              <w:t>Lending Libraries for staff, pupils and</w:t>
            </w:r>
          </w:p>
          <w:p w14:paraId="4F3DE0E7" w14:textId="03948B33" w:rsidR="00F2741E" w:rsidRPr="00DD0F31" w:rsidRDefault="59FBE1F0" w:rsidP="004B64C5">
            <w:pPr>
              <w:pStyle w:val="Header"/>
              <w:spacing w:before="60"/>
              <w:ind w:left="426" w:hanging="426"/>
              <w:rPr>
                <w:rFonts w:cs="Arial"/>
                <w:color w:val="000000" w:themeColor="text1"/>
              </w:rPr>
            </w:pPr>
            <w:r w:rsidRPr="5423A3AD">
              <w:rPr>
                <w:rFonts w:cs="Arial"/>
                <w:color w:val="000000" w:themeColor="text1"/>
              </w:rPr>
              <w:t>parents</w:t>
            </w:r>
          </w:p>
          <w:p w14:paraId="0D8E979D" w14:textId="77777777" w:rsidR="004B64C5" w:rsidRDefault="59FBE1F0" w:rsidP="004B64C5">
            <w:pPr>
              <w:pStyle w:val="Header"/>
              <w:spacing w:before="60"/>
              <w:ind w:left="426" w:hanging="426"/>
              <w:rPr>
                <w:rFonts w:cs="Arial"/>
                <w:color w:val="000000" w:themeColor="text1"/>
              </w:rPr>
            </w:pPr>
            <w:r w:rsidRPr="5423A3AD">
              <w:rPr>
                <w:rFonts w:cs="Arial"/>
                <w:color w:val="000000" w:themeColor="text1"/>
              </w:rPr>
              <w:t>Deve</w:t>
            </w:r>
            <w:r w:rsidR="004B64C5">
              <w:rPr>
                <w:rFonts w:cs="Arial"/>
                <w:color w:val="000000" w:themeColor="text1"/>
              </w:rPr>
              <w:t>lopment of library areas within</w:t>
            </w:r>
          </w:p>
          <w:p w14:paraId="74B548DD" w14:textId="10399ED2" w:rsidR="00F2741E" w:rsidRPr="00DD0F31" w:rsidRDefault="59FBE1F0" w:rsidP="004B64C5">
            <w:pPr>
              <w:pStyle w:val="Header"/>
              <w:spacing w:before="60"/>
              <w:ind w:left="426" w:hanging="426"/>
              <w:rPr>
                <w:rFonts w:cs="Arial"/>
                <w:color w:val="000000" w:themeColor="text1"/>
              </w:rPr>
            </w:pPr>
            <w:r w:rsidRPr="5423A3AD">
              <w:rPr>
                <w:rFonts w:cs="Arial"/>
                <w:color w:val="000000" w:themeColor="text1"/>
              </w:rPr>
              <w:t>classes</w:t>
            </w:r>
          </w:p>
          <w:p w14:paraId="1D4A4B8E" w14:textId="56149F5D" w:rsidR="00F2741E" w:rsidRPr="00DD0F31" w:rsidRDefault="59FBE1F0" w:rsidP="004B64C5">
            <w:pPr>
              <w:pStyle w:val="Header"/>
              <w:spacing w:before="60"/>
              <w:ind w:left="426" w:hanging="426"/>
              <w:rPr>
                <w:rFonts w:cs="Arial"/>
                <w:color w:val="000000" w:themeColor="text1"/>
              </w:rPr>
            </w:pPr>
            <w:r w:rsidRPr="5423A3AD">
              <w:rPr>
                <w:rFonts w:cs="Arial"/>
                <w:color w:val="000000" w:themeColor="text1"/>
              </w:rPr>
              <w:t>Reading Ambassador</w:t>
            </w:r>
            <w:r w:rsidR="10004167" w:rsidRPr="5423A3AD">
              <w:rPr>
                <w:rFonts w:cs="Arial"/>
                <w:color w:val="000000" w:themeColor="text1"/>
              </w:rPr>
              <w:t xml:space="preserve"> pupil</w:t>
            </w:r>
            <w:r w:rsidRPr="5423A3AD">
              <w:rPr>
                <w:rFonts w:cs="Arial"/>
                <w:color w:val="000000" w:themeColor="text1"/>
              </w:rPr>
              <w:t xml:space="preserve"> group</w:t>
            </w:r>
          </w:p>
          <w:p w14:paraId="0DE0CAA6" w14:textId="77777777" w:rsidR="004B64C5" w:rsidRDefault="59FBE1F0" w:rsidP="004B64C5">
            <w:pPr>
              <w:pStyle w:val="Header"/>
              <w:spacing w:before="60"/>
              <w:ind w:left="426" w:hanging="426"/>
              <w:rPr>
                <w:rFonts w:cs="Arial"/>
                <w:color w:val="000000" w:themeColor="text1"/>
              </w:rPr>
            </w:pPr>
            <w:r w:rsidRPr="5423A3AD">
              <w:rPr>
                <w:rFonts w:cs="Arial"/>
                <w:color w:val="000000" w:themeColor="text1"/>
              </w:rPr>
              <w:t>R</w:t>
            </w:r>
            <w:r w:rsidR="004B64C5">
              <w:rPr>
                <w:rFonts w:cs="Arial"/>
                <w:color w:val="000000" w:themeColor="text1"/>
              </w:rPr>
              <w:t>eading for enjoyment across the</w:t>
            </w:r>
          </w:p>
          <w:p w14:paraId="23B93233" w14:textId="2B78B447" w:rsidR="00F2741E" w:rsidRPr="00DD0F31" w:rsidRDefault="004B64C5" w:rsidP="004B64C5">
            <w:pPr>
              <w:pStyle w:val="Header"/>
              <w:spacing w:before="60"/>
              <w:ind w:left="426" w:hanging="426"/>
              <w:rPr>
                <w:rFonts w:cs="Arial"/>
                <w:color w:val="000000" w:themeColor="text1"/>
              </w:rPr>
            </w:pPr>
            <w:r w:rsidRPr="5423A3AD">
              <w:rPr>
                <w:rFonts w:cs="Arial"/>
                <w:color w:val="000000" w:themeColor="text1"/>
              </w:rPr>
              <w:t>S</w:t>
            </w:r>
            <w:r w:rsidR="59FBE1F0" w:rsidRPr="5423A3AD">
              <w:rPr>
                <w:rFonts w:cs="Arial"/>
                <w:color w:val="000000" w:themeColor="text1"/>
              </w:rPr>
              <w:t>chool</w:t>
            </w:r>
            <w:r>
              <w:rPr>
                <w:rFonts w:cs="Arial"/>
                <w:color w:val="000000" w:themeColor="text1"/>
              </w:rPr>
              <w:t xml:space="preserve"> </w:t>
            </w:r>
            <w:r w:rsidR="59FBE1F0" w:rsidRPr="5423A3AD">
              <w:rPr>
                <w:rFonts w:cs="Arial"/>
                <w:color w:val="000000" w:themeColor="text1"/>
              </w:rPr>
              <w:t>community</w:t>
            </w:r>
          </w:p>
          <w:p w14:paraId="768D7628" w14:textId="77777777" w:rsidR="004B64C5" w:rsidRDefault="59FBE1F0" w:rsidP="004B64C5">
            <w:pPr>
              <w:pStyle w:val="Header"/>
              <w:spacing w:before="60"/>
              <w:ind w:left="426" w:hanging="426"/>
              <w:rPr>
                <w:rFonts w:cs="Arial"/>
                <w:color w:val="000000" w:themeColor="text1"/>
              </w:rPr>
            </w:pPr>
            <w:r w:rsidRPr="5423A3AD">
              <w:rPr>
                <w:rFonts w:cs="Arial"/>
                <w:color w:val="000000" w:themeColor="text1"/>
              </w:rPr>
              <w:t>I</w:t>
            </w:r>
            <w:r w:rsidR="004B64C5">
              <w:rPr>
                <w:rFonts w:cs="Arial"/>
                <w:color w:val="000000" w:themeColor="text1"/>
              </w:rPr>
              <w:t>mprovements in reading displays</w:t>
            </w:r>
          </w:p>
          <w:p w14:paraId="1F7AABCC" w14:textId="0D4B881A" w:rsidR="00F2741E" w:rsidRPr="00DD0F31" w:rsidRDefault="004B64C5" w:rsidP="004B64C5">
            <w:pPr>
              <w:pStyle w:val="Header"/>
              <w:spacing w:before="60"/>
              <w:ind w:left="426" w:hanging="426"/>
              <w:rPr>
                <w:rFonts w:cs="Arial"/>
                <w:color w:val="000000" w:themeColor="text1"/>
              </w:rPr>
            </w:pPr>
            <w:r w:rsidRPr="5423A3AD">
              <w:rPr>
                <w:rFonts w:cs="Arial"/>
                <w:color w:val="000000" w:themeColor="text1"/>
              </w:rPr>
              <w:t>A</w:t>
            </w:r>
            <w:r w:rsidR="59FBE1F0" w:rsidRPr="5423A3AD">
              <w:rPr>
                <w:rFonts w:cs="Arial"/>
                <w:color w:val="000000" w:themeColor="text1"/>
              </w:rPr>
              <w:t>round</w:t>
            </w:r>
            <w:r>
              <w:rPr>
                <w:rFonts w:cs="Arial"/>
                <w:color w:val="000000" w:themeColor="text1"/>
              </w:rPr>
              <w:t xml:space="preserve"> </w:t>
            </w:r>
            <w:r w:rsidR="59FBE1F0" w:rsidRPr="5423A3AD">
              <w:rPr>
                <w:rFonts w:cs="Arial"/>
                <w:color w:val="000000" w:themeColor="text1"/>
              </w:rPr>
              <w:t>the school (Link with BRL).</w:t>
            </w:r>
          </w:p>
          <w:p w14:paraId="50E5A2A0" w14:textId="77777777" w:rsidR="004B64C5" w:rsidRDefault="59FBE1F0" w:rsidP="004B64C5">
            <w:pPr>
              <w:pStyle w:val="Header"/>
              <w:spacing w:before="60"/>
              <w:ind w:left="426" w:hanging="426"/>
              <w:rPr>
                <w:rFonts w:cs="Arial"/>
                <w:color w:val="000000" w:themeColor="text1"/>
              </w:rPr>
            </w:pPr>
            <w:r w:rsidRPr="5423A3AD">
              <w:rPr>
                <w:rFonts w:cs="Arial"/>
                <w:color w:val="000000" w:themeColor="text1"/>
              </w:rPr>
              <w:t>Pu</w:t>
            </w:r>
            <w:r w:rsidR="004B64C5">
              <w:rPr>
                <w:rFonts w:cs="Arial"/>
                <w:color w:val="000000" w:themeColor="text1"/>
              </w:rPr>
              <w:t>rchasing new reading titles and</w:t>
            </w:r>
          </w:p>
          <w:p w14:paraId="2A4B1275" w14:textId="00DF5479" w:rsidR="00F2741E" w:rsidRPr="00DD0F31" w:rsidRDefault="004B64C5" w:rsidP="004B64C5">
            <w:pPr>
              <w:pStyle w:val="Header"/>
              <w:spacing w:before="60"/>
              <w:ind w:left="426" w:hanging="426"/>
              <w:rPr>
                <w:rFonts w:cs="Arial"/>
                <w:color w:val="000000" w:themeColor="text1"/>
              </w:rPr>
            </w:pPr>
            <w:r w:rsidRPr="5423A3AD">
              <w:rPr>
                <w:rFonts w:cs="Arial"/>
                <w:color w:val="000000" w:themeColor="text1"/>
              </w:rPr>
              <w:t>M</w:t>
            </w:r>
            <w:r w:rsidR="59FBE1F0" w:rsidRPr="5423A3AD">
              <w:rPr>
                <w:rFonts w:cs="Arial"/>
                <w:color w:val="000000" w:themeColor="text1"/>
              </w:rPr>
              <w:t>aterials</w:t>
            </w:r>
            <w:r>
              <w:rPr>
                <w:rFonts w:cs="Arial"/>
                <w:color w:val="000000" w:themeColor="text1"/>
              </w:rPr>
              <w:t xml:space="preserve"> </w:t>
            </w:r>
            <w:r w:rsidR="59FBE1F0" w:rsidRPr="5423A3AD">
              <w:rPr>
                <w:rFonts w:cs="Arial"/>
                <w:color w:val="000000" w:themeColor="text1"/>
              </w:rPr>
              <w:t>(eg. Graphic novels)</w:t>
            </w:r>
          </w:p>
          <w:p w14:paraId="4DFECE43" w14:textId="74D9DA94" w:rsidR="00F2741E" w:rsidRPr="00DD0F31" w:rsidRDefault="00F2741E" w:rsidP="004B64C5">
            <w:pPr>
              <w:pStyle w:val="Header"/>
              <w:spacing w:before="60"/>
              <w:ind w:left="426" w:hanging="426"/>
              <w:rPr>
                <w:rFonts w:cs="Arial"/>
                <w:color w:val="000000" w:themeColor="text1"/>
              </w:rPr>
            </w:pPr>
          </w:p>
          <w:p w14:paraId="0A0ACDDF" w14:textId="390C22FF" w:rsidR="00F2741E" w:rsidRPr="00DD0F31" w:rsidRDefault="00F2741E" w:rsidP="5423A3AD">
            <w:pPr>
              <w:pStyle w:val="Header"/>
              <w:spacing w:before="60"/>
              <w:rPr>
                <w:rFonts w:cs="Arial"/>
                <w:color w:val="000000" w:themeColor="text1"/>
              </w:rPr>
            </w:pPr>
          </w:p>
        </w:tc>
        <w:tc>
          <w:tcPr>
            <w:tcW w:w="1455" w:type="dxa"/>
            <w:tcBorders>
              <w:top w:val="single" w:sz="4" w:space="0" w:color="auto"/>
              <w:left w:val="single" w:sz="4" w:space="0" w:color="auto"/>
              <w:bottom w:val="single" w:sz="4" w:space="0" w:color="auto"/>
              <w:right w:val="single" w:sz="4" w:space="0" w:color="auto"/>
            </w:tcBorders>
          </w:tcPr>
          <w:p w14:paraId="5B8899F5" w14:textId="79054034" w:rsidR="00F2741E" w:rsidRPr="00DD0F31" w:rsidRDefault="59FBE1F0" w:rsidP="5423A3AD">
            <w:pPr>
              <w:spacing w:before="4"/>
              <w:rPr>
                <w:rFonts w:cs="Arial"/>
              </w:rPr>
            </w:pPr>
            <w:r w:rsidRPr="5423A3AD">
              <w:rPr>
                <w:rFonts w:cs="Arial"/>
              </w:rPr>
              <w:t>August 24 - June 25</w:t>
            </w:r>
          </w:p>
        </w:tc>
        <w:tc>
          <w:tcPr>
            <w:tcW w:w="1740" w:type="dxa"/>
            <w:tcBorders>
              <w:top w:val="single" w:sz="4" w:space="0" w:color="auto"/>
              <w:left w:val="single" w:sz="4" w:space="0" w:color="auto"/>
              <w:bottom w:val="single" w:sz="4" w:space="0" w:color="auto"/>
              <w:right w:val="single" w:sz="4" w:space="0" w:color="auto"/>
            </w:tcBorders>
          </w:tcPr>
          <w:p w14:paraId="228743D1" w14:textId="77777777" w:rsidR="00F2741E" w:rsidRPr="00DD0F31" w:rsidRDefault="00F2741E"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DC0FF4" w14:textId="0D17A608" w:rsidR="00766558" w:rsidRPr="00DD0F31" w:rsidRDefault="59FBE1F0" w:rsidP="5423A3AD">
            <w:pPr>
              <w:spacing w:before="4"/>
              <w:rPr>
                <w:rFonts w:eastAsia="Arial Unicode MS" w:cs="Arial"/>
              </w:rPr>
            </w:pPr>
            <w:r w:rsidRPr="5423A3AD">
              <w:rPr>
                <w:rFonts w:eastAsia="Arial Unicode MS" w:cs="Arial"/>
              </w:rPr>
              <w:t>DHT</w:t>
            </w:r>
          </w:p>
          <w:p w14:paraId="2F4721E7" w14:textId="60D5473E" w:rsidR="00766558" w:rsidRPr="00DD0F31" w:rsidRDefault="59FBE1F0" w:rsidP="5423A3AD">
            <w:pPr>
              <w:spacing w:before="4"/>
              <w:rPr>
                <w:rFonts w:eastAsia="Arial Unicode MS" w:cs="Arial"/>
              </w:rPr>
            </w:pPr>
            <w:r w:rsidRPr="5423A3AD">
              <w:rPr>
                <w:rFonts w:eastAsia="Arial Unicode MS" w:cs="Arial"/>
              </w:rPr>
              <w:t>PTs</w:t>
            </w:r>
          </w:p>
          <w:p w14:paraId="3A416D69" w14:textId="6C85C8E1" w:rsidR="00766558" w:rsidRPr="00DD0F31" w:rsidRDefault="59FBE1F0" w:rsidP="5423A3AD">
            <w:pPr>
              <w:spacing w:before="4"/>
              <w:rPr>
                <w:rFonts w:eastAsia="Arial Unicode MS" w:cs="Arial"/>
              </w:rPr>
            </w:pPr>
            <w:r w:rsidRPr="5423A3AD">
              <w:rPr>
                <w:rFonts w:eastAsia="Arial Unicode MS" w:cs="Arial"/>
              </w:rPr>
              <w:t xml:space="preserve">Bernadette McKenzie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FDF52DD" w14:textId="02FF2D97" w:rsidR="00F2741E" w:rsidRPr="00DD0F31" w:rsidRDefault="59FBE1F0" w:rsidP="5423A3AD">
            <w:pPr>
              <w:pStyle w:val="ListParagraph"/>
              <w:numPr>
                <w:ilvl w:val="0"/>
                <w:numId w:val="8"/>
              </w:numPr>
              <w:spacing w:before="4"/>
              <w:rPr>
                <w:rFonts w:cs="Arial"/>
              </w:rPr>
            </w:pPr>
            <w:r w:rsidRPr="5423A3AD">
              <w:rPr>
                <w:rFonts w:cs="Arial"/>
              </w:rPr>
              <w:t xml:space="preserve">Reading </w:t>
            </w:r>
            <w:r w:rsidR="7AD52997" w:rsidRPr="5423A3AD">
              <w:rPr>
                <w:rFonts w:cs="Arial"/>
              </w:rPr>
              <w:t>S</w:t>
            </w:r>
            <w:r w:rsidRPr="5423A3AD">
              <w:rPr>
                <w:rFonts w:cs="Arial"/>
              </w:rPr>
              <w:t xml:space="preserve">chool's plan </w:t>
            </w:r>
          </w:p>
          <w:p w14:paraId="7B0F2FBB" w14:textId="7C479A1A" w:rsidR="00F2741E" w:rsidRPr="00DD0F31" w:rsidRDefault="40931E66" w:rsidP="5423A3AD">
            <w:pPr>
              <w:pStyle w:val="ListParagraph"/>
              <w:numPr>
                <w:ilvl w:val="0"/>
                <w:numId w:val="8"/>
              </w:numPr>
              <w:spacing w:before="4"/>
              <w:rPr>
                <w:rFonts w:cs="Arial"/>
              </w:rPr>
            </w:pPr>
            <w:r w:rsidRPr="5423A3AD">
              <w:rPr>
                <w:rFonts w:cs="Arial"/>
              </w:rPr>
              <w:t>Reading School online training and resources</w:t>
            </w:r>
          </w:p>
        </w:tc>
      </w:tr>
      <w:tr w:rsidR="007A7FBD" w:rsidRPr="00DD0F31" w14:paraId="39F73187"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4E04AF" w14:textId="77777777" w:rsidR="004B64C5" w:rsidRDefault="6AC11C2F" w:rsidP="5423A3AD">
            <w:pPr>
              <w:pStyle w:val="Header"/>
              <w:spacing w:before="60"/>
              <w:ind w:left="426" w:hanging="426"/>
              <w:rPr>
                <w:rFonts w:cs="Arial"/>
                <w:color w:val="000000" w:themeColor="text1"/>
              </w:rPr>
            </w:pPr>
            <w:r w:rsidRPr="5423A3AD">
              <w:rPr>
                <w:rFonts w:cs="Arial"/>
                <w:color w:val="000000" w:themeColor="text1"/>
              </w:rPr>
              <w:t xml:space="preserve">Revisit and upskill all teachers on </w:t>
            </w:r>
            <w:r w:rsidRPr="5423A3AD">
              <w:rPr>
                <w:rFonts w:cs="Arial"/>
                <w:i/>
                <w:iCs/>
                <w:color w:val="000000" w:themeColor="text1"/>
              </w:rPr>
              <w:t>how</w:t>
            </w:r>
          </w:p>
          <w:p w14:paraId="1ACFB8A5" w14:textId="77777777" w:rsidR="004B64C5" w:rsidRDefault="004B64C5" w:rsidP="004B64C5">
            <w:pPr>
              <w:pStyle w:val="Header"/>
              <w:spacing w:before="60"/>
              <w:ind w:left="426" w:hanging="426"/>
              <w:rPr>
                <w:rFonts w:cs="Arial"/>
                <w:color w:val="000000" w:themeColor="text1"/>
              </w:rPr>
            </w:pPr>
            <w:r>
              <w:rPr>
                <w:rFonts w:cs="Arial"/>
                <w:color w:val="000000" w:themeColor="text1"/>
              </w:rPr>
              <w:t>t</w:t>
            </w:r>
            <w:r w:rsidR="6AC11C2F" w:rsidRPr="5423A3AD">
              <w:rPr>
                <w:rFonts w:cs="Arial"/>
                <w:color w:val="000000" w:themeColor="text1"/>
              </w:rPr>
              <w:t>o</w:t>
            </w:r>
            <w:r>
              <w:rPr>
                <w:rFonts w:cs="Arial"/>
                <w:color w:val="000000" w:themeColor="text1"/>
              </w:rPr>
              <w:t xml:space="preserve"> teach reading, using systematic</w:t>
            </w:r>
          </w:p>
          <w:p w14:paraId="25BA8A97" w14:textId="1EA5C705" w:rsidR="007A7FBD" w:rsidRPr="00DD0F31" w:rsidRDefault="6AC11C2F" w:rsidP="004B64C5">
            <w:pPr>
              <w:pStyle w:val="Header"/>
              <w:spacing w:before="60"/>
              <w:ind w:left="426" w:hanging="426"/>
              <w:rPr>
                <w:rFonts w:cs="Arial"/>
                <w:color w:val="000000" w:themeColor="text1"/>
              </w:rPr>
            </w:pPr>
            <w:r w:rsidRPr="5423A3AD">
              <w:rPr>
                <w:rFonts w:cs="Arial"/>
                <w:color w:val="000000" w:themeColor="text1"/>
              </w:rPr>
              <w:t>synthetic</w:t>
            </w:r>
            <w:r w:rsidR="004B64C5">
              <w:rPr>
                <w:rFonts w:cs="Arial"/>
                <w:color w:val="000000" w:themeColor="text1"/>
              </w:rPr>
              <w:t xml:space="preserve"> </w:t>
            </w:r>
            <w:r w:rsidRPr="5423A3AD">
              <w:rPr>
                <w:rFonts w:cs="Arial"/>
                <w:color w:val="000000" w:themeColor="text1"/>
              </w:rPr>
              <w:t xml:space="preserve">phonics. </w:t>
            </w:r>
          </w:p>
        </w:tc>
        <w:tc>
          <w:tcPr>
            <w:tcW w:w="1455" w:type="dxa"/>
            <w:tcBorders>
              <w:top w:val="single" w:sz="4" w:space="0" w:color="auto"/>
              <w:left w:val="single" w:sz="4" w:space="0" w:color="auto"/>
              <w:bottom w:val="single" w:sz="4" w:space="0" w:color="auto"/>
              <w:right w:val="single" w:sz="4" w:space="0" w:color="auto"/>
            </w:tcBorders>
          </w:tcPr>
          <w:p w14:paraId="7255D4C7" w14:textId="05221CFD" w:rsidR="007A7FBD" w:rsidRPr="00DD0F31" w:rsidRDefault="3FBC7246" w:rsidP="5423A3AD">
            <w:pPr>
              <w:spacing w:before="4"/>
              <w:rPr>
                <w:rFonts w:cs="Arial"/>
              </w:rPr>
            </w:pPr>
            <w:r w:rsidRPr="5423A3AD">
              <w:rPr>
                <w:rFonts w:cs="Arial"/>
              </w:rPr>
              <w:t xml:space="preserve">From </w:t>
            </w:r>
            <w:r w:rsidR="39E1D9C3" w:rsidRPr="5423A3AD">
              <w:rPr>
                <w:rFonts w:cs="Arial"/>
              </w:rPr>
              <w:t xml:space="preserve">August 24 (build into collegiate and CLPL programme) </w:t>
            </w:r>
          </w:p>
          <w:p w14:paraId="00637D14" w14:textId="14B3E60A" w:rsidR="007A7FBD" w:rsidRPr="00DD0F31" w:rsidRDefault="7A953212" w:rsidP="5423A3AD">
            <w:pPr>
              <w:spacing w:before="4"/>
              <w:rPr>
                <w:rFonts w:cs="Arial"/>
              </w:rPr>
            </w:pPr>
            <w:r w:rsidRPr="5423A3AD">
              <w:rPr>
                <w:rFonts w:cs="Arial"/>
              </w:rPr>
              <w:t xml:space="preserve">Build into </w:t>
            </w:r>
            <w:r w:rsidR="5CD02FF3" w:rsidRPr="5423A3AD">
              <w:rPr>
                <w:rFonts w:cs="Arial"/>
              </w:rPr>
              <w:t>PS</w:t>
            </w:r>
            <w:r w:rsidRPr="5423A3AD">
              <w:rPr>
                <w:rFonts w:cs="Arial"/>
              </w:rPr>
              <w:t>As</w:t>
            </w:r>
            <w:r w:rsidR="3043B324" w:rsidRPr="5423A3AD">
              <w:rPr>
                <w:rFonts w:cs="Arial"/>
              </w:rPr>
              <w:t>’</w:t>
            </w:r>
            <w:r w:rsidRPr="5423A3AD">
              <w:rPr>
                <w:rFonts w:cs="Arial"/>
              </w:rPr>
              <w:t xml:space="preserve"> training time</w:t>
            </w:r>
          </w:p>
        </w:tc>
        <w:tc>
          <w:tcPr>
            <w:tcW w:w="1740" w:type="dxa"/>
            <w:tcBorders>
              <w:top w:val="single" w:sz="4" w:space="0" w:color="auto"/>
              <w:left w:val="single" w:sz="4" w:space="0" w:color="auto"/>
              <w:bottom w:val="single" w:sz="4" w:space="0" w:color="auto"/>
              <w:right w:val="single" w:sz="4" w:space="0" w:color="auto"/>
            </w:tcBorders>
          </w:tcPr>
          <w:p w14:paraId="03C220EA" w14:textId="77777777" w:rsidR="007A7FBD" w:rsidRPr="00DD0F31" w:rsidRDefault="007A7FBD"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97570C6" w14:textId="7DE8731A" w:rsidR="007A7FBD" w:rsidRPr="00DD0F31" w:rsidRDefault="39E1D9C3" w:rsidP="00025863">
            <w:pPr>
              <w:spacing w:before="4"/>
              <w:rPr>
                <w:rFonts w:eastAsia="Arial Unicode MS" w:cs="Arial"/>
              </w:rPr>
            </w:pPr>
            <w:r w:rsidRPr="5423A3AD">
              <w:rPr>
                <w:rFonts w:eastAsia="Arial Unicode MS" w:cs="Arial"/>
              </w:rPr>
              <w:t xml:space="preserve">DHT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618819B" w14:textId="6C7D15A3" w:rsidR="007A7FBD" w:rsidRPr="00DD0F31" w:rsidRDefault="2F010237" w:rsidP="5423A3AD">
            <w:pPr>
              <w:pStyle w:val="ListParagraph"/>
              <w:numPr>
                <w:ilvl w:val="0"/>
                <w:numId w:val="7"/>
              </w:numPr>
              <w:spacing w:before="4"/>
              <w:rPr>
                <w:rFonts w:cs="Arial"/>
              </w:rPr>
            </w:pPr>
            <w:r w:rsidRPr="5423A3AD">
              <w:rPr>
                <w:rFonts w:cs="Arial"/>
              </w:rPr>
              <w:t>Inverclyde Literacy Framework</w:t>
            </w:r>
          </w:p>
          <w:p w14:paraId="21CECB68" w14:textId="03CFB398" w:rsidR="007A7FBD" w:rsidRPr="00DD0F31" w:rsidRDefault="2F010237" w:rsidP="5423A3AD">
            <w:pPr>
              <w:pStyle w:val="ListParagraph"/>
              <w:numPr>
                <w:ilvl w:val="0"/>
                <w:numId w:val="7"/>
              </w:numPr>
              <w:spacing w:before="4"/>
              <w:rPr>
                <w:rFonts w:cs="Arial"/>
              </w:rPr>
            </w:pPr>
            <w:r w:rsidRPr="5423A3AD">
              <w:rPr>
                <w:rFonts w:cs="Arial"/>
              </w:rPr>
              <w:t>Alphabetic Code</w:t>
            </w:r>
          </w:p>
          <w:p w14:paraId="6BA375BF" w14:textId="59D22922" w:rsidR="007A7FBD" w:rsidRPr="00DD0F31" w:rsidRDefault="2F010237" w:rsidP="5423A3AD">
            <w:pPr>
              <w:pStyle w:val="ListParagraph"/>
              <w:numPr>
                <w:ilvl w:val="0"/>
                <w:numId w:val="7"/>
              </w:numPr>
              <w:spacing w:before="4"/>
              <w:rPr>
                <w:rFonts w:cs="Arial"/>
              </w:rPr>
            </w:pPr>
            <w:r w:rsidRPr="5423A3AD">
              <w:rPr>
                <w:rFonts w:cs="Arial"/>
              </w:rPr>
              <w:t>SSP approaches to T&amp;L</w:t>
            </w:r>
          </w:p>
          <w:p w14:paraId="02AF9701" w14:textId="6F9AE978" w:rsidR="007A7FBD" w:rsidRPr="00DD0F31" w:rsidRDefault="5AE90B71" w:rsidP="5423A3AD">
            <w:pPr>
              <w:pStyle w:val="ListParagraph"/>
              <w:numPr>
                <w:ilvl w:val="0"/>
                <w:numId w:val="7"/>
              </w:numPr>
              <w:spacing w:before="4"/>
              <w:rPr>
                <w:rFonts w:cs="Arial"/>
              </w:rPr>
            </w:pPr>
            <w:r w:rsidRPr="5423A3AD">
              <w:rPr>
                <w:rFonts w:cs="Arial"/>
              </w:rPr>
              <w:t>Jolly Classroom/</w:t>
            </w:r>
            <w:r w:rsidR="2F010237" w:rsidRPr="5423A3AD">
              <w:rPr>
                <w:rFonts w:cs="Arial"/>
              </w:rPr>
              <w:t>Phonics International</w:t>
            </w:r>
          </w:p>
          <w:p w14:paraId="397433E2" w14:textId="308EAB37" w:rsidR="007A7FBD" w:rsidRPr="00DD0F31" w:rsidRDefault="056E1047" w:rsidP="5423A3AD">
            <w:pPr>
              <w:pStyle w:val="ListParagraph"/>
              <w:numPr>
                <w:ilvl w:val="0"/>
                <w:numId w:val="7"/>
              </w:numPr>
              <w:spacing w:before="4"/>
              <w:rPr>
                <w:rFonts w:cs="Arial"/>
              </w:rPr>
            </w:pPr>
            <w:r w:rsidRPr="5423A3AD">
              <w:rPr>
                <w:rFonts w:cs="Arial"/>
              </w:rPr>
              <w:t>Decodable Readers</w:t>
            </w:r>
          </w:p>
        </w:tc>
      </w:tr>
      <w:tr w:rsidR="00F2741E" w:rsidRPr="00DD0F31" w14:paraId="613AB2EA"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00DE96" w14:textId="77777777" w:rsidR="004B64C5" w:rsidRDefault="0E922145" w:rsidP="5423A3AD">
            <w:pPr>
              <w:pStyle w:val="Header"/>
              <w:spacing w:before="60"/>
              <w:ind w:left="426" w:hanging="426"/>
              <w:jc w:val="both"/>
              <w:rPr>
                <w:rFonts w:cs="Arial"/>
                <w:color w:val="000000" w:themeColor="text1"/>
              </w:rPr>
            </w:pPr>
            <w:r w:rsidRPr="5423A3AD">
              <w:rPr>
                <w:rFonts w:cs="Arial"/>
                <w:color w:val="000000" w:themeColor="text1"/>
              </w:rPr>
              <w:t>Revisit and upskill teacher</w:t>
            </w:r>
            <w:r w:rsidR="1B0E0C72" w:rsidRPr="5423A3AD">
              <w:rPr>
                <w:rFonts w:cs="Arial"/>
                <w:color w:val="000000" w:themeColor="text1"/>
              </w:rPr>
              <w:t>s</w:t>
            </w:r>
            <w:r w:rsidRPr="5423A3AD">
              <w:rPr>
                <w:rFonts w:cs="Arial"/>
                <w:color w:val="000000" w:themeColor="text1"/>
              </w:rPr>
              <w:t xml:space="preserve"> on</w:t>
            </w:r>
            <w:r w:rsidR="004B64C5">
              <w:rPr>
                <w:rFonts w:cs="Arial"/>
                <w:color w:val="000000" w:themeColor="text1"/>
              </w:rPr>
              <w:t xml:space="preserve"> how to</w:t>
            </w:r>
          </w:p>
          <w:p w14:paraId="5367E9F3" w14:textId="57D16402" w:rsidR="00F2741E" w:rsidRPr="00DD0F31" w:rsidRDefault="004B64C5" w:rsidP="004B64C5">
            <w:pPr>
              <w:pStyle w:val="Header"/>
              <w:spacing w:before="60"/>
              <w:ind w:left="426" w:hanging="426"/>
              <w:jc w:val="both"/>
              <w:rPr>
                <w:rFonts w:cs="Arial"/>
                <w:color w:val="000000" w:themeColor="text1"/>
              </w:rPr>
            </w:pPr>
            <w:r w:rsidRPr="5423A3AD">
              <w:rPr>
                <w:rFonts w:cs="Arial"/>
                <w:color w:val="000000" w:themeColor="text1"/>
              </w:rPr>
              <w:t>T</w:t>
            </w:r>
            <w:r w:rsidR="18A0C6FC" w:rsidRPr="5423A3AD">
              <w:rPr>
                <w:rFonts w:cs="Arial"/>
                <w:color w:val="000000" w:themeColor="text1"/>
              </w:rPr>
              <w:t>each</w:t>
            </w:r>
            <w:r>
              <w:rPr>
                <w:rFonts w:cs="Arial"/>
                <w:color w:val="000000" w:themeColor="text1"/>
              </w:rPr>
              <w:t xml:space="preserve"> </w:t>
            </w:r>
            <w:r w:rsidR="18A0C6FC" w:rsidRPr="5423A3AD">
              <w:rPr>
                <w:rFonts w:cs="Arial"/>
                <w:color w:val="000000" w:themeColor="text1"/>
              </w:rPr>
              <w:t>and assess</w:t>
            </w:r>
            <w:r w:rsidR="0E922145" w:rsidRPr="5423A3AD">
              <w:rPr>
                <w:rFonts w:cs="Arial"/>
                <w:color w:val="000000" w:themeColor="text1"/>
              </w:rPr>
              <w:t xml:space="preserve"> reading</w:t>
            </w:r>
          </w:p>
          <w:p w14:paraId="4A0C3C51" w14:textId="120202B9" w:rsidR="00F2741E" w:rsidRPr="00DD0F31" w:rsidRDefault="4971B5F0" w:rsidP="5423A3AD">
            <w:pPr>
              <w:pStyle w:val="Header"/>
              <w:spacing w:before="60"/>
              <w:ind w:left="426" w:hanging="426"/>
              <w:jc w:val="both"/>
              <w:rPr>
                <w:rFonts w:cs="Arial"/>
                <w:color w:val="000000" w:themeColor="text1"/>
              </w:rPr>
            </w:pPr>
            <w:r w:rsidRPr="5423A3AD">
              <w:rPr>
                <w:rFonts w:cs="Arial"/>
                <w:color w:val="000000" w:themeColor="text1"/>
              </w:rPr>
              <w:t>C</w:t>
            </w:r>
            <w:r w:rsidR="0E922145" w:rsidRPr="5423A3AD">
              <w:rPr>
                <w:rFonts w:cs="Arial"/>
                <w:color w:val="000000" w:themeColor="text1"/>
              </w:rPr>
              <w:t>omprehension</w:t>
            </w:r>
            <w:r w:rsidRPr="5423A3AD">
              <w:rPr>
                <w:rFonts w:cs="Arial"/>
                <w:color w:val="000000" w:themeColor="text1"/>
              </w:rPr>
              <w:t>.</w:t>
            </w:r>
          </w:p>
        </w:tc>
        <w:tc>
          <w:tcPr>
            <w:tcW w:w="1455" w:type="dxa"/>
            <w:tcBorders>
              <w:top w:val="single" w:sz="4" w:space="0" w:color="auto"/>
              <w:left w:val="single" w:sz="4" w:space="0" w:color="auto"/>
              <w:bottom w:val="single" w:sz="4" w:space="0" w:color="auto"/>
              <w:right w:val="single" w:sz="4" w:space="0" w:color="auto"/>
            </w:tcBorders>
          </w:tcPr>
          <w:p w14:paraId="5272D973" w14:textId="02A09FDA" w:rsidR="00F2741E" w:rsidRPr="00DD0F31" w:rsidRDefault="495D4CAD" w:rsidP="5423A3AD">
            <w:pPr>
              <w:spacing w:before="4"/>
              <w:rPr>
                <w:rFonts w:cs="Arial"/>
              </w:rPr>
            </w:pPr>
            <w:r w:rsidRPr="5423A3AD">
              <w:rPr>
                <w:rFonts w:cs="Arial"/>
              </w:rPr>
              <w:t>From August</w:t>
            </w:r>
            <w:r w:rsidR="0E24F077" w:rsidRPr="5423A3AD">
              <w:rPr>
                <w:rFonts w:cs="Arial"/>
              </w:rPr>
              <w:t xml:space="preserve"> 2</w:t>
            </w:r>
            <w:r w:rsidR="1C485147" w:rsidRPr="5423A3AD">
              <w:rPr>
                <w:rFonts w:cs="Arial"/>
              </w:rPr>
              <w:t>4</w:t>
            </w:r>
          </w:p>
        </w:tc>
        <w:tc>
          <w:tcPr>
            <w:tcW w:w="1740" w:type="dxa"/>
            <w:tcBorders>
              <w:top w:val="single" w:sz="4" w:space="0" w:color="auto"/>
              <w:left w:val="single" w:sz="4" w:space="0" w:color="auto"/>
              <w:bottom w:val="single" w:sz="4" w:space="0" w:color="auto"/>
              <w:right w:val="single" w:sz="4" w:space="0" w:color="auto"/>
            </w:tcBorders>
          </w:tcPr>
          <w:p w14:paraId="1B0CEB71" w14:textId="77777777" w:rsidR="00F2741E" w:rsidRPr="00DD0F31" w:rsidRDefault="00F2741E"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F9CF0FE" w14:textId="75012E50" w:rsidR="00C605CE" w:rsidRPr="00DD0F31" w:rsidRDefault="1C485147" w:rsidP="5423A3AD">
            <w:pPr>
              <w:spacing w:before="4"/>
              <w:rPr>
                <w:rFonts w:eastAsia="Arial Unicode MS" w:cs="Arial"/>
              </w:rPr>
            </w:pPr>
            <w:r w:rsidRPr="5423A3AD">
              <w:rPr>
                <w:rFonts w:eastAsia="Arial Unicode MS" w:cs="Arial"/>
              </w:rPr>
              <w:t xml:space="preserve">DHT </w:t>
            </w:r>
          </w:p>
          <w:p w14:paraId="59B11FA5" w14:textId="6255FBD3" w:rsidR="00C605CE" w:rsidRPr="00DD0F31" w:rsidRDefault="1C485147" w:rsidP="5423A3AD">
            <w:pPr>
              <w:spacing w:before="4"/>
              <w:rPr>
                <w:rFonts w:eastAsia="Arial Unicode MS" w:cs="Arial"/>
              </w:rPr>
            </w:pPr>
            <w:r w:rsidRPr="5423A3AD">
              <w:rPr>
                <w:rFonts w:eastAsia="Arial Unicode MS" w:cs="Arial"/>
              </w:rPr>
              <w:t>PTs (Level meetings)</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B17F5B9" w14:textId="2F5EF4CA" w:rsidR="00F2741E" w:rsidRPr="00DD0F31" w:rsidRDefault="398943F3" w:rsidP="5423A3AD">
            <w:pPr>
              <w:pStyle w:val="ListParagraph"/>
              <w:numPr>
                <w:ilvl w:val="0"/>
                <w:numId w:val="13"/>
              </w:numPr>
              <w:spacing w:before="4"/>
              <w:rPr>
                <w:rFonts w:cs="Arial"/>
              </w:rPr>
            </w:pPr>
            <w:r w:rsidRPr="5423A3AD">
              <w:rPr>
                <w:rFonts w:cs="Arial"/>
              </w:rPr>
              <w:t xml:space="preserve">Inverclyde Literacy </w:t>
            </w:r>
            <w:r w:rsidR="1C485147" w:rsidRPr="5423A3AD">
              <w:rPr>
                <w:rFonts w:cs="Arial"/>
              </w:rPr>
              <w:t xml:space="preserve">Framework </w:t>
            </w:r>
          </w:p>
        </w:tc>
      </w:tr>
      <w:tr w:rsidR="00521C68" w:rsidRPr="00DD0F31" w14:paraId="58A327EC"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6FA1106" w14:textId="77777777" w:rsidR="004B64C5" w:rsidRDefault="738EDC70" w:rsidP="5423A3AD">
            <w:pPr>
              <w:pStyle w:val="Header"/>
              <w:spacing w:before="60"/>
              <w:ind w:left="426" w:hanging="426"/>
              <w:rPr>
                <w:rFonts w:cs="Arial"/>
                <w:color w:val="000000" w:themeColor="text1"/>
              </w:rPr>
            </w:pPr>
            <w:r w:rsidRPr="5423A3AD">
              <w:rPr>
                <w:rFonts w:cs="Arial"/>
                <w:color w:val="000000" w:themeColor="text1"/>
              </w:rPr>
              <w:t xml:space="preserve">Analyse </w:t>
            </w:r>
            <w:r w:rsidR="004B64C5">
              <w:rPr>
                <w:rFonts w:cs="Arial"/>
                <w:color w:val="000000" w:themeColor="text1"/>
              </w:rPr>
              <w:t>reading data to identify pupils</w:t>
            </w:r>
          </w:p>
          <w:p w14:paraId="0D45159F" w14:textId="77777777" w:rsidR="004B64C5" w:rsidRDefault="004B64C5" w:rsidP="004B64C5">
            <w:pPr>
              <w:pStyle w:val="Header"/>
              <w:spacing w:before="60"/>
              <w:ind w:left="426" w:hanging="426"/>
              <w:rPr>
                <w:rFonts w:cs="Arial"/>
                <w:color w:val="000000" w:themeColor="text1"/>
              </w:rPr>
            </w:pPr>
            <w:r w:rsidRPr="5423A3AD">
              <w:rPr>
                <w:rFonts w:cs="Arial"/>
                <w:color w:val="000000" w:themeColor="text1"/>
              </w:rPr>
              <w:t>W</w:t>
            </w:r>
            <w:r w:rsidR="738EDC70" w:rsidRPr="5423A3AD">
              <w:rPr>
                <w:rFonts w:cs="Arial"/>
                <w:color w:val="000000" w:themeColor="text1"/>
              </w:rPr>
              <w:t>ho</w:t>
            </w:r>
            <w:r>
              <w:rPr>
                <w:rFonts w:cs="Arial"/>
                <w:color w:val="000000" w:themeColor="text1"/>
              </w:rPr>
              <w:t xml:space="preserve"> </w:t>
            </w:r>
            <w:r w:rsidR="738EDC70" w:rsidRPr="5423A3AD">
              <w:rPr>
                <w:rFonts w:cs="Arial"/>
                <w:color w:val="000000" w:themeColor="text1"/>
              </w:rPr>
              <w:t>are not on track</w:t>
            </w:r>
            <w:r w:rsidR="2953ACB7" w:rsidRPr="5423A3AD">
              <w:rPr>
                <w:rFonts w:cs="Arial"/>
                <w:color w:val="000000" w:themeColor="text1"/>
              </w:rPr>
              <w:t>,</w:t>
            </w:r>
            <w:r>
              <w:rPr>
                <w:rFonts w:cs="Arial"/>
                <w:color w:val="000000" w:themeColor="text1"/>
              </w:rPr>
              <w:t xml:space="preserve"> with a focus on</w:t>
            </w:r>
          </w:p>
          <w:p w14:paraId="3C3DBED7" w14:textId="2D2B01CA" w:rsidR="00521C68" w:rsidRPr="00DD0F31" w:rsidRDefault="004B64C5" w:rsidP="004B64C5">
            <w:pPr>
              <w:pStyle w:val="Header"/>
              <w:spacing w:before="60"/>
              <w:ind w:left="426" w:hanging="426"/>
              <w:rPr>
                <w:rFonts w:cs="Arial"/>
                <w:color w:val="000000" w:themeColor="text1"/>
              </w:rPr>
            </w:pPr>
            <w:r w:rsidRPr="5423A3AD">
              <w:rPr>
                <w:rFonts w:cs="Arial"/>
                <w:color w:val="000000" w:themeColor="text1"/>
              </w:rPr>
              <w:t>S</w:t>
            </w:r>
            <w:r w:rsidR="56825152" w:rsidRPr="5423A3AD">
              <w:rPr>
                <w:rFonts w:cs="Arial"/>
                <w:color w:val="000000" w:themeColor="text1"/>
              </w:rPr>
              <w:t>upporting</w:t>
            </w:r>
            <w:r>
              <w:rPr>
                <w:rFonts w:cs="Arial"/>
                <w:color w:val="000000" w:themeColor="text1"/>
              </w:rPr>
              <w:t xml:space="preserve"> </w:t>
            </w:r>
            <w:r w:rsidR="56825152" w:rsidRPr="5423A3AD">
              <w:rPr>
                <w:rFonts w:cs="Arial"/>
                <w:color w:val="000000" w:themeColor="text1"/>
              </w:rPr>
              <w:t>EAL pupils</w:t>
            </w:r>
            <w:r w:rsidR="64CF9AEE" w:rsidRPr="5423A3AD">
              <w:rPr>
                <w:rFonts w:cs="Arial"/>
                <w:color w:val="000000" w:themeColor="text1"/>
              </w:rPr>
              <w:t>.</w:t>
            </w:r>
          </w:p>
          <w:p w14:paraId="3F118314" w14:textId="2663577A" w:rsidR="00521C68" w:rsidRPr="00DD0F31" w:rsidRDefault="00521C68" w:rsidP="5423A3AD">
            <w:pPr>
              <w:pStyle w:val="Header"/>
              <w:spacing w:before="60"/>
              <w:ind w:left="426" w:hanging="426"/>
              <w:rPr>
                <w:rFonts w:cs="Arial"/>
                <w:color w:val="000000" w:themeColor="text1"/>
              </w:rPr>
            </w:pPr>
          </w:p>
        </w:tc>
        <w:tc>
          <w:tcPr>
            <w:tcW w:w="1455" w:type="dxa"/>
            <w:tcBorders>
              <w:top w:val="single" w:sz="4" w:space="0" w:color="auto"/>
              <w:left w:val="single" w:sz="4" w:space="0" w:color="auto"/>
              <w:bottom w:val="single" w:sz="4" w:space="0" w:color="auto"/>
              <w:right w:val="single" w:sz="4" w:space="0" w:color="auto"/>
            </w:tcBorders>
          </w:tcPr>
          <w:p w14:paraId="1DDE6F5C" w14:textId="109527FC" w:rsidR="00521C68" w:rsidRPr="00DD0F31" w:rsidRDefault="3FBC7246" w:rsidP="005C3B0B">
            <w:pPr>
              <w:spacing w:before="4"/>
              <w:rPr>
                <w:rFonts w:eastAsia="Arial Unicode MS" w:cs="Arial"/>
              </w:rPr>
            </w:pPr>
            <w:r w:rsidRPr="5423A3AD">
              <w:rPr>
                <w:rFonts w:cs="Arial"/>
              </w:rPr>
              <w:t>From August</w:t>
            </w:r>
            <w:r w:rsidR="3D249160" w:rsidRPr="5423A3AD">
              <w:rPr>
                <w:rFonts w:cs="Arial"/>
              </w:rPr>
              <w:t xml:space="preserve"> 2</w:t>
            </w:r>
            <w:r w:rsidR="23AEE0C1" w:rsidRPr="5423A3AD">
              <w:rPr>
                <w:rFonts w:cs="Arial"/>
              </w:rPr>
              <w:t>4</w:t>
            </w:r>
          </w:p>
        </w:tc>
        <w:tc>
          <w:tcPr>
            <w:tcW w:w="1740" w:type="dxa"/>
            <w:tcBorders>
              <w:top w:val="single" w:sz="4" w:space="0" w:color="auto"/>
              <w:left w:val="single" w:sz="4" w:space="0" w:color="auto"/>
              <w:bottom w:val="single" w:sz="4" w:space="0" w:color="auto"/>
              <w:right w:val="single" w:sz="4" w:space="0" w:color="auto"/>
            </w:tcBorders>
          </w:tcPr>
          <w:p w14:paraId="7962CEC5" w14:textId="77777777" w:rsidR="00521C68" w:rsidRPr="00DD0F31" w:rsidRDefault="00521C68"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2B4AAD" w14:textId="2F76A6EC" w:rsidR="00C605CE" w:rsidRPr="00DD0F31" w:rsidRDefault="201A39AF" w:rsidP="5423A3AD">
            <w:pPr>
              <w:spacing w:before="4"/>
              <w:rPr>
                <w:rFonts w:eastAsia="Arial Unicode MS" w:cs="Arial"/>
              </w:rPr>
            </w:pPr>
            <w:r w:rsidRPr="5423A3AD">
              <w:rPr>
                <w:rFonts w:eastAsia="Arial Unicode MS" w:cs="Arial"/>
              </w:rPr>
              <w:t>DHT</w:t>
            </w:r>
          </w:p>
          <w:p w14:paraId="097146F3" w14:textId="3B185075" w:rsidR="00C605CE" w:rsidRPr="00DD0F31" w:rsidRDefault="201A39AF" w:rsidP="5423A3AD">
            <w:pPr>
              <w:spacing w:before="4"/>
              <w:rPr>
                <w:rFonts w:eastAsia="Arial Unicode MS" w:cs="Arial"/>
              </w:rPr>
            </w:pPr>
            <w:r w:rsidRPr="5423A3AD">
              <w:rPr>
                <w:rFonts w:eastAsia="Arial Unicode MS" w:cs="Arial"/>
              </w:rPr>
              <w:t>PT</w:t>
            </w:r>
            <w:r w:rsidR="6B1215E1" w:rsidRPr="5423A3AD">
              <w:rPr>
                <w:rFonts w:eastAsia="Arial Unicode MS" w:cs="Arial"/>
              </w:rPr>
              <w:t>s</w:t>
            </w:r>
          </w:p>
          <w:p w14:paraId="2C6C510C" w14:textId="269B5649" w:rsidR="00C605CE" w:rsidRPr="00DD0F31" w:rsidRDefault="201A39AF" w:rsidP="5423A3AD">
            <w:pPr>
              <w:spacing w:before="4"/>
              <w:rPr>
                <w:rFonts w:eastAsia="Arial Unicode MS" w:cs="Arial"/>
              </w:rPr>
            </w:pPr>
            <w:r w:rsidRPr="5423A3AD">
              <w:rPr>
                <w:rFonts w:eastAsia="Arial Unicode MS" w:cs="Arial"/>
              </w:rPr>
              <w:t>CTs</w:t>
            </w:r>
          </w:p>
          <w:p w14:paraId="2E2C5FCA" w14:textId="0C21682A" w:rsidR="00C605CE" w:rsidRPr="00DD0F31" w:rsidRDefault="201A39AF" w:rsidP="5423A3AD">
            <w:pPr>
              <w:spacing w:before="4"/>
              <w:rPr>
                <w:rFonts w:eastAsia="Arial Unicode MS" w:cs="Arial"/>
              </w:rPr>
            </w:pPr>
            <w:r w:rsidRPr="5423A3AD">
              <w:rPr>
                <w:rFonts w:eastAsia="Arial Unicode MS" w:cs="Arial"/>
              </w:rPr>
              <w:t>SfL teacher/target support teachers</w:t>
            </w:r>
          </w:p>
          <w:p w14:paraId="5EA35E2A" w14:textId="70E87E11" w:rsidR="00C605CE" w:rsidRPr="00DD0F31" w:rsidRDefault="201A39AF" w:rsidP="5423A3AD">
            <w:pPr>
              <w:spacing w:before="4"/>
              <w:rPr>
                <w:rFonts w:eastAsia="Arial Unicode MS" w:cs="Arial"/>
              </w:rPr>
            </w:pPr>
            <w:r w:rsidRPr="5423A3AD">
              <w:rPr>
                <w:rFonts w:eastAsia="Arial Unicode MS" w:cs="Arial"/>
              </w:rPr>
              <w:t>PSAs</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B714B26" w14:textId="7321F32B" w:rsidR="00533A31" w:rsidRPr="00DD0F31" w:rsidRDefault="6F57346E" w:rsidP="00533A31">
            <w:pPr>
              <w:pStyle w:val="ListParagraph"/>
              <w:numPr>
                <w:ilvl w:val="0"/>
                <w:numId w:val="33"/>
              </w:numPr>
              <w:rPr>
                <w:rFonts w:eastAsia="Arial Unicode MS" w:cs="Arial"/>
                <w:color w:val="000000" w:themeColor="text1"/>
              </w:rPr>
            </w:pPr>
            <w:r w:rsidRPr="5423A3AD">
              <w:rPr>
                <w:rFonts w:eastAsia="Arial Unicode MS" w:cs="Arial"/>
                <w:color w:val="000000" w:themeColor="text1"/>
              </w:rPr>
              <w:t>Inverclyde Literacy Framework</w:t>
            </w:r>
          </w:p>
          <w:p w14:paraId="6F444C70" w14:textId="76585B22" w:rsidR="00C605CE" w:rsidRPr="00DD0F31" w:rsidRDefault="483368A7" w:rsidP="00533A31">
            <w:pPr>
              <w:pStyle w:val="ListParagraph"/>
              <w:numPr>
                <w:ilvl w:val="0"/>
                <w:numId w:val="33"/>
              </w:numPr>
              <w:rPr>
                <w:rFonts w:eastAsia="Arial Unicode MS" w:cs="Arial"/>
                <w:color w:val="000000" w:themeColor="text1"/>
              </w:rPr>
            </w:pPr>
            <w:r w:rsidRPr="5423A3AD">
              <w:rPr>
                <w:rFonts w:eastAsia="Arial Unicode MS" w:cs="Arial"/>
                <w:color w:val="000000" w:themeColor="text1"/>
              </w:rPr>
              <w:t xml:space="preserve">CLPL – staff training </w:t>
            </w:r>
          </w:p>
          <w:p w14:paraId="3C60622D" w14:textId="77777777" w:rsidR="00521C68" w:rsidRPr="00DD0F31" w:rsidRDefault="00521C68" w:rsidP="00025863">
            <w:pPr>
              <w:spacing w:before="4"/>
              <w:rPr>
                <w:rFonts w:cs="Arial"/>
              </w:rPr>
            </w:pPr>
          </w:p>
        </w:tc>
      </w:tr>
      <w:tr w:rsidR="007A7FBD" w:rsidRPr="00DD0F31" w14:paraId="42B2CC6B"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3F614E" w14:textId="73EB6943" w:rsidR="004B64C5" w:rsidRDefault="5D26FEF2" w:rsidP="5423A3AD">
            <w:pPr>
              <w:pStyle w:val="Header"/>
              <w:spacing w:before="60"/>
              <w:ind w:left="426" w:hanging="426"/>
              <w:rPr>
                <w:rFonts w:cs="Arial"/>
                <w:color w:val="000000" w:themeColor="text1"/>
              </w:rPr>
            </w:pPr>
            <w:r w:rsidRPr="5423A3AD">
              <w:rPr>
                <w:rFonts w:cs="Arial"/>
                <w:color w:val="000000" w:themeColor="text1"/>
              </w:rPr>
              <w:t xml:space="preserve">Create </w:t>
            </w:r>
            <w:r w:rsidR="7DD810B8" w:rsidRPr="5423A3AD">
              <w:rPr>
                <w:rFonts w:cs="Arial"/>
                <w:color w:val="000000" w:themeColor="text1"/>
              </w:rPr>
              <w:t>universal</w:t>
            </w:r>
            <w:r w:rsidR="45AF9F2D" w:rsidRPr="5423A3AD">
              <w:rPr>
                <w:rFonts w:cs="Arial"/>
                <w:color w:val="000000" w:themeColor="text1"/>
              </w:rPr>
              <w:t xml:space="preserve"> support </w:t>
            </w:r>
            <w:r w:rsidR="0AE37852" w:rsidRPr="5423A3AD">
              <w:rPr>
                <w:rFonts w:cs="Arial"/>
                <w:color w:val="000000" w:themeColor="text1"/>
              </w:rPr>
              <w:t>tool</w:t>
            </w:r>
            <w:r w:rsidR="4363C654" w:rsidRPr="5423A3AD">
              <w:rPr>
                <w:rFonts w:cs="Arial"/>
                <w:color w:val="000000" w:themeColor="text1"/>
              </w:rPr>
              <w:t xml:space="preserve"> </w:t>
            </w:r>
            <w:r w:rsidR="77AFA412" w:rsidRPr="5423A3AD">
              <w:rPr>
                <w:rFonts w:cs="Arial"/>
                <w:color w:val="000000" w:themeColor="text1"/>
              </w:rPr>
              <w:t>for</w:t>
            </w:r>
          </w:p>
          <w:p w14:paraId="74B13788" w14:textId="79FBBAEF" w:rsidR="007A7FBD" w:rsidRPr="00DD0F31" w:rsidRDefault="4363C654" w:rsidP="5423A3AD">
            <w:pPr>
              <w:pStyle w:val="Header"/>
              <w:spacing w:before="60"/>
              <w:ind w:left="426" w:hanging="426"/>
              <w:rPr>
                <w:rFonts w:cs="Arial"/>
                <w:color w:val="000000" w:themeColor="text1"/>
              </w:rPr>
            </w:pPr>
            <w:r w:rsidRPr="5423A3AD">
              <w:rPr>
                <w:rFonts w:cs="Arial"/>
                <w:color w:val="000000" w:themeColor="text1"/>
              </w:rPr>
              <w:t>reading</w:t>
            </w:r>
            <w:r w:rsidR="5D26FEF2" w:rsidRPr="5423A3AD">
              <w:rPr>
                <w:rFonts w:cs="Arial"/>
                <w:color w:val="000000" w:themeColor="text1"/>
              </w:rPr>
              <w:t xml:space="preserve"> strateg</w:t>
            </w:r>
            <w:r w:rsidR="5D0CAE1A" w:rsidRPr="5423A3AD">
              <w:rPr>
                <w:rFonts w:cs="Arial"/>
                <w:color w:val="000000" w:themeColor="text1"/>
              </w:rPr>
              <w:t>ies</w:t>
            </w:r>
            <w:r w:rsidR="31DAD053" w:rsidRPr="5423A3AD">
              <w:rPr>
                <w:rFonts w:cs="Arial"/>
                <w:color w:val="000000" w:themeColor="text1"/>
              </w:rPr>
              <w:t xml:space="preserve">. </w:t>
            </w:r>
          </w:p>
        </w:tc>
        <w:tc>
          <w:tcPr>
            <w:tcW w:w="1455" w:type="dxa"/>
            <w:tcBorders>
              <w:top w:val="single" w:sz="4" w:space="0" w:color="auto"/>
              <w:left w:val="single" w:sz="4" w:space="0" w:color="auto"/>
              <w:bottom w:val="single" w:sz="4" w:space="0" w:color="auto"/>
              <w:right w:val="single" w:sz="4" w:space="0" w:color="auto"/>
            </w:tcBorders>
          </w:tcPr>
          <w:p w14:paraId="4DAC47EE" w14:textId="73BE3A1C" w:rsidR="007A7FBD" w:rsidRPr="00DD0F31" w:rsidRDefault="3FBC7246" w:rsidP="005C3B0B">
            <w:pPr>
              <w:spacing w:before="4"/>
              <w:rPr>
                <w:rFonts w:eastAsia="Arial Unicode MS" w:cs="Arial"/>
              </w:rPr>
            </w:pPr>
            <w:r w:rsidRPr="5423A3AD">
              <w:rPr>
                <w:rFonts w:cs="Arial"/>
              </w:rPr>
              <w:t>From August</w:t>
            </w:r>
            <w:r w:rsidR="4BD91B60" w:rsidRPr="5423A3AD">
              <w:rPr>
                <w:rFonts w:cs="Arial"/>
              </w:rPr>
              <w:t xml:space="preserve"> 2</w:t>
            </w:r>
            <w:r w:rsidR="68E93160" w:rsidRPr="5423A3AD">
              <w:rPr>
                <w:rFonts w:cs="Arial"/>
              </w:rPr>
              <w:t>4</w:t>
            </w:r>
          </w:p>
        </w:tc>
        <w:tc>
          <w:tcPr>
            <w:tcW w:w="1740" w:type="dxa"/>
            <w:tcBorders>
              <w:top w:val="single" w:sz="4" w:space="0" w:color="auto"/>
              <w:left w:val="single" w:sz="4" w:space="0" w:color="auto"/>
              <w:bottom w:val="single" w:sz="4" w:space="0" w:color="auto"/>
              <w:right w:val="single" w:sz="4" w:space="0" w:color="auto"/>
            </w:tcBorders>
          </w:tcPr>
          <w:p w14:paraId="6550421C" w14:textId="77777777" w:rsidR="007A7FBD" w:rsidRPr="00DD0F31" w:rsidRDefault="007A7FBD"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D9D352F" w14:textId="751DEECB" w:rsidR="00593332" w:rsidRPr="00DD0F31" w:rsidRDefault="089772A2" w:rsidP="5423A3AD">
            <w:pPr>
              <w:spacing w:before="4"/>
              <w:rPr>
                <w:rFonts w:eastAsia="Arial Unicode MS" w:cs="Arial"/>
              </w:rPr>
            </w:pPr>
            <w:r w:rsidRPr="5423A3AD">
              <w:rPr>
                <w:rFonts w:eastAsia="Arial Unicode MS" w:cs="Arial"/>
              </w:rPr>
              <w:t xml:space="preserve">DHT </w:t>
            </w:r>
          </w:p>
          <w:p w14:paraId="688073F4" w14:textId="51D77F3B" w:rsidR="00593332" w:rsidRPr="00DD0F31" w:rsidRDefault="6E62A418" w:rsidP="5423A3AD">
            <w:pPr>
              <w:spacing w:before="4"/>
              <w:rPr>
                <w:rFonts w:eastAsia="Arial Unicode MS" w:cs="Arial"/>
              </w:rPr>
            </w:pPr>
            <w:r w:rsidRPr="5423A3AD">
              <w:rPr>
                <w:rFonts w:eastAsia="Arial Unicode MS" w:cs="Arial"/>
              </w:rPr>
              <w:t>Pupils</w:t>
            </w:r>
          </w:p>
          <w:p w14:paraId="53052568" w14:textId="7E4249B8" w:rsidR="00593332" w:rsidRPr="00DD0F31" w:rsidRDefault="6E62A418" w:rsidP="5423A3AD">
            <w:pPr>
              <w:spacing w:before="4"/>
              <w:rPr>
                <w:rFonts w:eastAsia="Arial Unicode MS" w:cs="Arial"/>
              </w:rPr>
            </w:pPr>
            <w:r w:rsidRPr="5423A3AD">
              <w:rPr>
                <w:rFonts w:eastAsia="Arial Unicode MS" w:cs="Arial"/>
              </w:rPr>
              <w:t>SfL teacher/target support teachers</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F5C7301" w14:textId="34B04D5B" w:rsidR="007A7FBD" w:rsidRPr="00DD0F31" w:rsidRDefault="67F4DF08" w:rsidP="5423A3AD">
            <w:pPr>
              <w:pStyle w:val="ListParagraph"/>
              <w:numPr>
                <w:ilvl w:val="0"/>
                <w:numId w:val="12"/>
              </w:numPr>
              <w:spacing w:before="4"/>
              <w:rPr>
                <w:rFonts w:cs="Arial"/>
              </w:rPr>
            </w:pPr>
            <w:r w:rsidRPr="5423A3AD">
              <w:rPr>
                <w:rFonts w:cs="Arial"/>
              </w:rPr>
              <w:t xml:space="preserve">Inverclyde </w:t>
            </w:r>
            <w:r w:rsidR="2D3FD2C2" w:rsidRPr="5423A3AD">
              <w:rPr>
                <w:rFonts w:cs="Arial"/>
              </w:rPr>
              <w:t>L</w:t>
            </w:r>
            <w:r w:rsidRPr="5423A3AD">
              <w:rPr>
                <w:rFonts w:cs="Arial"/>
              </w:rPr>
              <w:t xml:space="preserve">iteracy </w:t>
            </w:r>
            <w:r w:rsidR="1894734F" w:rsidRPr="5423A3AD">
              <w:rPr>
                <w:rFonts w:cs="Arial"/>
              </w:rPr>
              <w:t>Framework</w:t>
            </w:r>
          </w:p>
          <w:p w14:paraId="4443F3FB" w14:textId="2CF672A3" w:rsidR="007A7FBD" w:rsidRPr="00DD0F31" w:rsidRDefault="67F4DF08" w:rsidP="5423A3AD">
            <w:pPr>
              <w:pStyle w:val="ListParagraph"/>
              <w:numPr>
                <w:ilvl w:val="0"/>
                <w:numId w:val="12"/>
              </w:numPr>
              <w:spacing w:before="4"/>
              <w:rPr>
                <w:rFonts w:cs="Arial"/>
              </w:rPr>
            </w:pPr>
            <w:r w:rsidRPr="5423A3AD">
              <w:rPr>
                <w:rFonts w:cs="Arial"/>
              </w:rPr>
              <w:t xml:space="preserve">CLPL </w:t>
            </w:r>
          </w:p>
          <w:p w14:paraId="0778DC94" w14:textId="39859368" w:rsidR="007A7FBD" w:rsidRPr="00DD0F31" w:rsidRDefault="007A7FBD" w:rsidP="5423A3AD">
            <w:pPr>
              <w:pStyle w:val="ListParagraph"/>
              <w:spacing w:before="4"/>
              <w:rPr>
                <w:rFonts w:cs="Arial"/>
              </w:rPr>
            </w:pPr>
          </w:p>
        </w:tc>
      </w:tr>
      <w:tr w:rsidR="5423A3AD" w14:paraId="1A0C3C96"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D639128" w14:textId="7C6F1A79" w:rsidR="0201EED5" w:rsidRDefault="0201EED5" w:rsidP="5423A3AD">
            <w:pPr>
              <w:pStyle w:val="Header"/>
              <w:spacing w:before="60"/>
              <w:rPr>
                <w:rFonts w:cs="Arial"/>
                <w:b/>
                <w:bCs/>
              </w:rPr>
            </w:pPr>
            <w:r w:rsidRPr="5423A3AD">
              <w:rPr>
                <w:rFonts w:cs="Arial"/>
                <w:b/>
                <w:bCs/>
              </w:rPr>
              <w:t>Increase monitoring of reading progress in all stages using a variety of methods:</w:t>
            </w:r>
          </w:p>
          <w:p w14:paraId="45FEC15F" w14:textId="77777777" w:rsidR="0201EED5" w:rsidRDefault="0201EED5" w:rsidP="5423A3AD">
            <w:pPr>
              <w:pStyle w:val="Header"/>
              <w:spacing w:before="60"/>
              <w:rPr>
                <w:rFonts w:cs="Arial"/>
              </w:rPr>
            </w:pPr>
            <w:r w:rsidRPr="5423A3AD">
              <w:rPr>
                <w:rFonts w:cs="Arial"/>
              </w:rPr>
              <w:t xml:space="preserve">Jotter monitoring </w:t>
            </w:r>
          </w:p>
          <w:p w14:paraId="7C814C43" w14:textId="77777777" w:rsidR="0201EED5" w:rsidRDefault="0201EED5" w:rsidP="5423A3AD">
            <w:pPr>
              <w:pStyle w:val="Header"/>
              <w:spacing w:before="60"/>
              <w:rPr>
                <w:rFonts w:cs="Arial"/>
              </w:rPr>
            </w:pPr>
            <w:r w:rsidRPr="5423A3AD">
              <w:rPr>
                <w:rFonts w:cs="Arial"/>
              </w:rPr>
              <w:t>Learning walks</w:t>
            </w:r>
          </w:p>
          <w:p w14:paraId="2B3FB6F7" w14:textId="537F3E68" w:rsidR="0201EED5" w:rsidRDefault="0201EED5" w:rsidP="5423A3AD">
            <w:pPr>
              <w:pStyle w:val="Header"/>
              <w:spacing w:before="60"/>
              <w:rPr>
                <w:rFonts w:cs="Arial"/>
              </w:rPr>
            </w:pPr>
            <w:r w:rsidRPr="5423A3AD">
              <w:rPr>
                <w:rFonts w:cs="Arial"/>
              </w:rPr>
              <w:t>Pupils focus groups</w:t>
            </w:r>
          </w:p>
          <w:p w14:paraId="0CC43CD5" w14:textId="09BD20FF" w:rsidR="5423A3AD" w:rsidRDefault="5423A3AD" w:rsidP="5423A3AD">
            <w:pPr>
              <w:pStyle w:val="Header"/>
              <w:rPr>
                <w:rFonts w:cs="Arial"/>
                <w:color w:val="000000" w:themeColor="text1"/>
              </w:rPr>
            </w:pPr>
          </w:p>
        </w:tc>
        <w:tc>
          <w:tcPr>
            <w:tcW w:w="1455" w:type="dxa"/>
            <w:tcBorders>
              <w:top w:val="single" w:sz="4" w:space="0" w:color="auto"/>
              <w:left w:val="single" w:sz="4" w:space="0" w:color="auto"/>
              <w:bottom w:val="single" w:sz="4" w:space="0" w:color="auto"/>
              <w:right w:val="single" w:sz="4" w:space="0" w:color="auto"/>
            </w:tcBorders>
          </w:tcPr>
          <w:p w14:paraId="413B813B" w14:textId="44023AC7" w:rsidR="0201EED5" w:rsidRDefault="0201EED5" w:rsidP="5423A3AD">
            <w:pPr>
              <w:rPr>
                <w:rFonts w:cs="Arial"/>
              </w:rPr>
            </w:pPr>
            <w:r w:rsidRPr="5423A3AD">
              <w:rPr>
                <w:rFonts w:cs="Arial"/>
              </w:rPr>
              <w:t>From August 24</w:t>
            </w:r>
          </w:p>
        </w:tc>
        <w:tc>
          <w:tcPr>
            <w:tcW w:w="1740" w:type="dxa"/>
            <w:tcBorders>
              <w:top w:val="single" w:sz="4" w:space="0" w:color="auto"/>
              <w:left w:val="single" w:sz="4" w:space="0" w:color="auto"/>
              <w:bottom w:val="single" w:sz="4" w:space="0" w:color="auto"/>
              <w:right w:val="single" w:sz="4" w:space="0" w:color="auto"/>
            </w:tcBorders>
          </w:tcPr>
          <w:p w14:paraId="0B0FABB5" w14:textId="2B6B01BC" w:rsidR="5423A3AD" w:rsidRDefault="5423A3AD" w:rsidP="5423A3AD">
            <w:pPr>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C58C9B8" w14:textId="1CCFEC6E" w:rsidR="0201EED5" w:rsidRDefault="0201EED5" w:rsidP="5423A3AD">
            <w:pPr>
              <w:rPr>
                <w:rFonts w:eastAsia="Arial Unicode MS" w:cs="Arial"/>
              </w:rPr>
            </w:pPr>
            <w:r w:rsidRPr="5423A3AD">
              <w:rPr>
                <w:rFonts w:eastAsia="Arial Unicode MS" w:cs="Arial"/>
              </w:rPr>
              <w:t>HT</w:t>
            </w:r>
          </w:p>
          <w:p w14:paraId="1241B709" w14:textId="54BDA41A" w:rsidR="0201EED5" w:rsidRDefault="0201EED5" w:rsidP="5423A3AD">
            <w:pPr>
              <w:rPr>
                <w:rFonts w:eastAsia="Arial Unicode MS" w:cs="Arial"/>
              </w:rPr>
            </w:pPr>
            <w:r w:rsidRPr="5423A3AD">
              <w:rPr>
                <w:rFonts w:eastAsia="Arial Unicode MS" w:cs="Arial"/>
              </w:rPr>
              <w:t>DHT</w:t>
            </w:r>
          </w:p>
          <w:p w14:paraId="5B48448E" w14:textId="23150D8A" w:rsidR="0201EED5" w:rsidRDefault="0201EED5" w:rsidP="5423A3AD">
            <w:pPr>
              <w:rPr>
                <w:rFonts w:eastAsia="Arial Unicode MS" w:cs="Arial"/>
              </w:rPr>
            </w:pPr>
            <w:r w:rsidRPr="5423A3AD">
              <w:rPr>
                <w:rFonts w:eastAsia="Arial Unicode MS" w:cs="Arial"/>
              </w:rPr>
              <w:t>SLT</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4FB8E8F" w14:textId="4A4AEE13" w:rsidR="0201EED5" w:rsidRDefault="0201EED5" w:rsidP="5423A3AD">
            <w:pPr>
              <w:pStyle w:val="ListParagraph"/>
              <w:numPr>
                <w:ilvl w:val="0"/>
                <w:numId w:val="12"/>
              </w:numPr>
              <w:rPr>
                <w:rFonts w:cs="Arial"/>
              </w:rPr>
            </w:pPr>
            <w:r w:rsidRPr="5423A3AD">
              <w:rPr>
                <w:rFonts w:cs="Arial"/>
              </w:rPr>
              <w:t>Quality calendar</w:t>
            </w:r>
          </w:p>
          <w:p w14:paraId="7A1E09C8" w14:textId="5CB88890" w:rsidR="0201EED5" w:rsidRDefault="0201EED5" w:rsidP="5423A3AD">
            <w:pPr>
              <w:pStyle w:val="ListParagraph"/>
              <w:numPr>
                <w:ilvl w:val="0"/>
                <w:numId w:val="12"/>
              </w:numPr>
              <w:rPr>
                <w:rFonts w:cs="Arial"/>
              </w:rPr>
            </w:pPr>
            <w:r w:rsidRPr="5423A3AD">
              <w:rPr>
                <w:rFonts w:cs="Arial"/>
              </w:rPr>
              <w:t>Learning visits monitoring and feedback</w:t>
            </w:r>
          </w:p>
        </w:tc>
      </w:tr>
      <w:tr w:rsidR="00521C68" w:rsidRPr="00DD0F31" w14:paraId="3B45AF2B"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1D89EED" w14:textId="77777777" w:rsidR="004B64C5" w:rsidRDefault="6EF79E00" w:rsidP="5423A3AD">
            <w:pPr>
              <w:pStyle w:val="Header"/>
              <w:spacing w:before="60"/>
              <w:ind w:left="426" w:hanging="426"/>
              <w:rPr>
                <w:rFonts w:cs="Arial"/>
                <w:color w:val="000000" w:themeColor="text1"/>
              </w:rPr>
            </w:pPr>
            <w:r w:rsidRPr="5423A3AD">
              <w:rPr>
                <w:rFonts w:cs="Arial"/>
                <w:color w:val="000000" w:themeColor="text1"/>
              </w:rPr>
              <w:t>Timetabl</w:t>
            </w:r>
            <w:r w:rsidR="004B64C5">
              <w:rPr>
                <w:rFonts w:cs="Arial"/>
                <w:color w:val="000000" w:themeColor="text1"/>
              </w:rPr>
              <w:t>e support for identified pupils</w:t>
            </w:r>
          </w:p>
          <w:p w14:paraId="4EFABEB8" w14:textId="77777777" w:rsidR="004B64C5" w:rsidRDefault="004B64C5" w:rsidP="004B64C5">
            <w:pPr>
              <w:pStyle w:val="Header"/>
              <w:spacing w:before="60"/>
              <w:ind w:left="426" w:hanging="426"/>
              <w:rPr>
                <w:rFonts w:cs="Arial"/>
                <w:color w:val="000000" w:themeColor="text1"/>
              </w:rPr>
            </w:pPr>
            <w:r w:rsidRPr="5423A3AD">
              <w:rPr>
                <w:rFonts w:cs="Arial"/>
                <w:color w:val="000000" w:themeColor="text1"/>
              </w:rPr>
              <w:t>W</w:t>
            </w:r>
            <w:r w:rsidR="6EF79E00" w:rsidRPr="5423A3AD">
              <w:rPr>
                <w:rFonts w:cs="Arial"/>
                <w:color w:val="000000" w:themeColor="text1"/>
              </w:rPr>
              <w:t>ho</w:t>
            </w:r>
            <w:r>
              <w:rPr>
                <w:rFonts w:cs="Arial"/>
                <w:color w:val="000000" w:themeColor="text1"/>
              </w:rPr>
              <w:t xml:space="preserve"> are requiring targeted support</w:t>
            </w:r>
          </w:p>
          <w:p w14:paraId="7B8EE0C0" w14:textId="3BA89F79" w:rsidR="00521C68" w:rsidRPr="00DD0F31" w:rsidRDefault="6EF79E00" w:rsidP="004B64C5">
            <w:pPr>
              <w:pStyle w:val="Header"/>
              <w:spacing w:before="60"/>
              <w:ind w:left="426" w:hanging="426"/>
              <w:rPr>
                <w:rFonts w:cs="Arial"/>
                <w:color w:val="000000" w:themeColor="text1"/>
              </w:rPr>
            </w:pPr>
            <w:r w:rsidRPr="5423A3AD">
              <w:rPr>
                <w:rFonts w:cs="Arial"/>
                <w:color w:val="000000" w:themeColor="text1"/>
              </w:rPr>
              <w:t>for reading.</w:t>
            </w:r>
          </w:p>
        </w:tc>
        <w:tc>
          <w:tcPr>
            <w:tcW w:w="1455" w:type="dxa"/>
            <w:tcBorders>
              <w:top w:val="single" w:sz="4" w:space="0" w:color="auto"/>
              <w:left w:val="single" w:sz="4" w:space="0" w:color="auto"/>
              <w:bottom w:val="single" w:sz="4" w:space="0" w:color="auto"/>
              <w:right w:val="single" w:sz="4" w:space="0" w:color="auto"/>
            </w:tcBorders>
          </w:tcPr>
          <w:p w14:paraId="33512E7F" w14:textId="7D7C77C5" w:rsidR="00521C68" w:rsidRPr="00DD0F31" w:rsidRDefault="11B347FF" w:rsidP="005C3B0B">
            <w:pPr>
              <w:spacing w:before="4"/>
              <w:rPr>
                <w:rFonts w:eastAsia="Arial Unicode MS" w:cs="Arial"/>
              </w:rPr>
            </w:pPr>
            <w:r w:rsidRPr="5423A3AD">
              <w:rPr>
                <w:rFonts w:eastAsia="Arial Unicode MS" w:cs="Arial"/>
              </w:rPr>
              <w:t xml:space="preserve">From </w:t>
            </w:r>
            <w:r w:rsidR="37A97B42" w:rsidRPr="5423A3AD">
              <w:rPr>
                <w:rFonts w:eastAsia="Arial Unicode MS" w:cs="Arial"/>
              </w:rPr>
              <w:t>August</w:t>
            </w:r>
            <w:r w:rsidR="181AFC57" w:rsidRPr="5423A3AD">
              <w:rPr>
                <w:rFonts w:eastAsia="Arial Unicode MS" w:cs="Arial"/>
              </w:rPr>
              <w:t xml:space="preserve"> 2</w:t>
            </w:r>
            <w:r w:rsidR="282CA548" w:rsidRPr="5423A3AD">
              <w:rPr>
                <w:rFonts w:eastAsia="Arial Unicode MS" w:cs="Arial"/>
              </w:rPr>
              <w:t>4</w:t>
            </w:r>
          </w:p>
        </w:tc>
        <w:tc>
          <w:tcPr>
            <w:tcW w:w="1740" w:type="dxa"/>
            <w:tcBorders>
              <w:top w:val="single" w:sz="4" w:space="0" w:color="auto"/>
              <w:left w:val="single" w:sz="4" w:space="0" w:color="auto"/>
              <w:bottom w:val="single" w:sz="4" w:space="0" w:color="auto"/>
              <w:right w:val="single" w:sz="4" w:space="0" w:color="auto"/>
            </w:tcBorders>
          </w:tcPr>
          <w:p w14:paraId="4C7184A5" w14:textId="77777777" w:rsidR="00521C68" w:rsidRPr="00DD0F31" w:rsidRDefault="00521C68"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C595FE" w14:textId="6BEA3975" w:rsidR="00593332" w:rsidRPr="00DD0F31" w:rsidRDefault="5E56FA36" w:rsidP="00593332">
            <w:pPr>
              <w:spacing w:before="4"/>
              <w:rPr>
                <w:rFonts w:eastAsia="Arial Unicode MS" w:cs="Arial"/>
                <w:color w:val="000000" w:themeColor="text1"/>
              </w:rPr>
            </w:pPr>
            <w:r w:rsidRPr="5423A3AD">
              <w:rPr>
                <w:rFonts w:eastAsia="Arial Unicode MS" w:cs="Arial"/>
                <w:color w:val="000000" w:themeColor="text1"/>
              </w:rPr>
              <w:t>DHT</w:t>
            </w:r>
          </w:p>
          <w:p w14:paraId="22187E45" w14:textId="58039CEA" w:rsidR="5E56FA36" w:rsidRDefault="5E56FA36" w:rsidP="5423A3AD">
            <w:pPr>
              <w:spacing w:before="4"/>
              <w:rPr>
                <w:rFonts w:eastAsia="Arial Unicode MS" w:cs="Arial"/>
                <w:color w:val="000000" w:themeColor="text1"/>
              </w:rPr>
            </w:pPr>
            <w:r w:rsidRPr="5423A3AD">
              <w:rPr>
                <w:rFonts w:eastAsia="Arial Unicode MS" w:cs="Arial"/>
                <w:color w:val="000000" w:themeColor="text1"/>
              </w:rPr>
              <w:t>PTs</w:t>
            </w:r>
          </w:p>
          <w:p w14:paraId="43CA69EC" w14:textId="1BD4B6D5" w:rsidR="00593332" w:rsidRPr="00DD0F31" w:rsidRDefault="5E56FA36" w:rsidP="5423A3AD">
            <w:pPr>
              <w:spacing w:before="4"/>
              <w:rPr>
                <w:rFonts w:eastAsia="Arial Unicode MS" w:cs="Arial"/>
                <w:color w:val="000000" w:themeColor="text1"/>
              </w:rPr>
            </w:pPr>
            <w:r w:rsidRPr="5423A3AD">
              <w:rPr>
                <w:rFonts w:eastAsia="Arial Unicode MS" w:cs="Arial"/>
                <w:color w:val="000000" w:themeColor="text1"/>
              </w:rPr>
              <w:t>CTs</w:t>
            </w:r>
          </w:p>
          <w:p w14:paraId="56E501C2" w14:textId="0C21682A" w:rsidR="00593332" w:rsidRPr="00DD0F31" w:rsidRDefault="08E864AF" w:rsidP="5423A3AD">
            <w:pPr>
              <w:spacing w:before="4"/>
              <w:rPr>
                <w:rFonts w:eastAsia="Arial Unicode MS" w:cs="Arial"/>
              </w:rPr>
            </w:pPr>
            <w:r w:rsidRPr="5423A3AD">
              <w:rPr>
                <w:rFonts w:eastAsia="Arial Unicode MS" w:cs="Arial"/>
              </w:rPr>
              <w:t>SfL teacher/target support teachers</w:t>
            </w:r>
          </w:p>
          <w:p w14:paraId="39FA84DC" w14:textId="04DD68F2" w:rsidR="00593332" w:rsidRPr="00DD0F31" w:rsidRDefault="08E864AF" w:rsidP="5423A3AD">
            <w:pPr>
              <w:spacing w:before="4"/>
              <w:rPr>
                <w:rFonts w:eastAsia="Arial Unicode MS" w:cs="Arial"/>
              </w:rPr>
            </w:pPr>
            <w:r w:rsidRPr="5423A3AD">
              <w:rPr>
                <w:rFonts w:eastAsia="Arial Unicode MS" w:cs="Arial"/>
              </w:rPr>
              <w:t>PSAs</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5FCB9BF" w14:textId="2276BC45" w:rsidR="00593332" w:rsidRPr="00DD0F31" w:rsidRDefault="58D18DC9" w:rsidP="5423A3AD">
            <w:pPr>
              <w:pStyle w:val="ListParagraph"/>
              <w:numPr>
                <w:ilvl w:val="0"/>
                <w:numId w:val="31"/>
              </w:numPr>
              <w:spacing w:before="4"/>
              <w:rPr>
                <w:rFonts w:cs="Arial"/>
                <w:color w:val="000000" w:themeColor="text1"/>
              </w:rPr>
            </w:pPr>
            <w:r w:rsidRPr="5423A3AD">
              <w:rPr>
                <w:rFonts w:cs="Arial"/>
                <w:color w:val="000000" w:themeColor="text1"/>
              </w:rPr>
              <w:t>Inverclyde Literacy Framework</w:t>
            </w:r>
          </w:p>
          <w:p w14:paraId="6576FB42" w14:textId="1084AE8B" w:rsidR="00593332" w:rsidRPr="00DD0F31" w:rsidRDefault="384CB63B" w:rsidP="5423A3AD">
            <w:pPr>
              <w:pStyle w:val="ListParagraph"/>
              <w:numPr>
                <w:ilvl w:val="0"/>
                <w:numId w:val="31"/>
              </w:numPr>
              <w:spacing w:before="4"/>
              <w:rPr>
                <w:rFonts w:cs="Arial"/>
                <w:color w:val="000000" w:themeColor="text1"/>
              </w:rPr>
            </w:pPr>
            <w:r w:rsidRPr="5423A3AD">
              <w:rPr>
                <w:rFonts w:cs="Arial"/>
                <w:color w:val="000000" w:themeColor="text1"/>
              </w:rPr>
              <w:t>CLPL</w:t>
            </w:r>
          </w:p>
          <w:p w14:paraId="5AC7BA5F" w14:textId="77777777" w:rsidR="00521C68" w:rsidRPr="00DD0F31" w:rsidRDefault="00521C68" w:rsidP="00025863">
            <w:pPr>
              <w:spacing w:before="4"/>
              <w:rPr>
                <w:rFonts w:cs="Arial"/>
              </w:rPr>
            </w:pPr>
          </w:p>
        </w:tc>
      </w:tr>
      <w:tr w:rsidR="00AB3208" w:rsidRPr="00DD0F31" w14:paraId="00BFFBAF"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AD4FE0" w14:textId="77777777" w:rsidR="004B64C5" w:rsidRDefault="27F94C1E" w:rsidP="5423A3AD">
            <w:pPr>
              <w:pStyle w:val="Header"/>
              <w:spacing w:before="60"/>
              <w:ind w:left="426" w:hanging="426"/>
              <w:rPr>
                <w:rFonts w:cs="Arial"/>
                <w:color w:val="000000" w:themeColor="text1"/>
              </w:rPr>
            </w:pPr>
            <w:r w:rsidRPr="5423A3AD">
              <w:rPr>
                <w:rFonts w:cs="Arial"/>
                <w:color w:val="000000" w:themeColor="text1"/>
              </w:rPr>
              <w:t>Alloca</w:t>
            </w:r>
            <w:r w:rsidR="004B64C5">
              <w:rPr>
                <w:rFonts w:cs="Arial"/>
                <w:color w:val="000000" w:themeColor="text1"/>
              </w:rPr>
              <w:t>te a budget of £2000 to develop</w:t>
            </w:r>
          </w:p>
          <w:p w14:paraId="25CC8DA5" w14:textId="33BED1F6" w:rsidR="00AB3208" w:rsidRPr="00DD0F31" w:rsidRDefault="004B64C5" w:rsidP="004B64C5">
            <w:pPr>
              <w:pStyle w:val="Header"/>
              <w:spacing w:before="60"/>
              <w:ind w:left="426" w:hanging="426"/>
              <w:rPr>
                <w:rFonts w:cs="Arial"/>
                <w:color w:val="000000" w:themeColor="text1"/>
              </w:rPr>
            </w:pPr>
            <w:r w:rsidRPr="5423A3AD">
              <w:rPr>
                <w:rFonts w:cs="Arial"/>
                <w:color w:val="000000" w:themeColor="text1"/>
              </w:rPr>
              <w:t>A</w:t>
            </w:r>
            <w:r w:rsidR="27F94C1E" w:rsidRPr="5423A3AD">
              <w:rPr>
                <w:rFonts w:cs="Arial"/>
                <w:color w:val="000000" w:themeColor="text1"/>
              </w:rPr>
              <w:t>nd</w:t>
            </w:r>
            <w:r>
              <w:rPr>
                <w:rFonts w:cs="Arial"/>
                <w:color w:val="000000" w:themeColor="text1"/>
              </w:rPr>
              <w:t xml:space="preserve"> </w:t>
            </w:r>
            <w:r w:rsidR="27F94C1E" w:rsidRPr="5423A3AD">
              <w:rPr>
                <w:rFonts w:cs="Arial"/>
                <w:color w:val="000000" w:themeColor="text1"/>
              </w:rPr>
              <w:t xml:space="preserve">resource reading. </w:t>
            </w:r>
          </w:p>
          <w:p w14:paraId="0E5454B0" w14:textId="77777777" w:rsidR="00AB3208" w:rsidRPr="00DD0F31" w:rsidRDefault="00AB3208" w:rsidP="00521C68">
            <w:pPr>
              <w:pStyle w:val="Header"/>
              <w:spacing w:before="60"/>
              <w:ind w:left="426" w:hanging="426"/>
              <w:rPr>
                <w:rFonts w:cs="Arial"/>
                <w:color w:val="000000" w:themeColor="text1"/>
              </w:rPr>
            </w:pPr>
          </w:p>
        </w:tc>
        <w:tc>
          <w:tcPr>
            <w:tcW w:w="1455" w:type="dxa"/>
            <w:tcBorders>
              <w:top w:val="single" w:sz="4" w:space="0" w:color="auto"/>
              <w:left w:val="single" w:sz="4" w:space="0" w:color="auto"/>
              <w:bottom w:val="single" w:sz="4" w:space="0" w:color="auto"/>
              <w:right w:val="single" w:sz="4" w:space="0" w:color="auto"/>
            </w:tcBorders>
          </w:tcPr>
          <w:p w14:paraId="54419371" w14:textId="209FA0E2" w:rsidR="00AB3208" w:rsidRPr="00DD0F31" w:rsidRDefault="3FBC7246" w:rsidP="005C3B0B">
            <w:pPr>
              <w:spacing w:before="4"/>
              <w:rPr>
                <w:rFonts w:eastAsia="Arial Unicode MS" w:cs="Arial"/>
              </w:rPr>
            </w:pPr>
            <w:r w:rsidRPr="5423A3AD">
              <w:rPr>
                <w:rFonts w:eastAsia="Arial Unicode MS" w:cs="Arial"/>
              </w:rPr>
              <w:t xml:space="preserve">From August </w:t>
            </w:r>
            <w:r w:rsidR="014E6B73" w:rsidRPr="5423A3AD">
              <w:rPr>
                <w:rFonts w:eastAsia="Arial Unicode MS" w:cs="Arial"/>
              </w:rPr>
              <w:t>2</w:t>
            </w:r>
            <w:r w:rsidR="3470F96C" w:rsidRPr="5423A3AD">
              <w:rPr>
                <w:rFonts w:eastAsia="Arial Unicode MS" w:cs="Arial"/>
              </w:rPr>
              <w:t>4</w:t>
            </w:r>
          </w:p>
        </w:tc>
        <w:tc>
          <w:tcPr>
            <w:tcW w:w="1740" w:type="dxa"/>
            <w:tcBorders>
              <w:top w:val="single" w:sz="4" w:space="0" w:color="auto"/>
              <w:left w:val="single" w:sz="4" w:space="0" w:color="auto"/>
              <w:bottom w:val="single" w:sz="4" w:space="0" w:color="auto"/>
              <w:right w:val="single" w:sz="4" w:space="0" w:color="auto"/>
            </w:tcBorders>
          </w:tcPr>
          <w:p w14:paraId="72C23608" w14:textId="77777777" w:rsidR="00AB3208" w:rsidRPr="00DD0F31" w:rsidRDefault="00AB3208"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D0E9D7" w14:textId="66DB76B8" w:rsidR="00AB3208" w:rsidRPr="00DD0F31" w:rsidRDefault="3470F96C" w:rsidP="5423A3AD">
            <w:pPr>
              <w:spacing w:before="4"/>
              <w:rPr>
                <w:rFonts w:eastAsia="Arial Unicode MS" w:cs="Arial"/>
                <w:color w:val="000000" w:themeColor="text1"/>
              </w:rPr>
            </w:pPr>
            <w:r w:rsidRPr="5423A3AD">
              <w:rPr>
                <w:rFonts w:eastAsia="Arial Unicode MS" w:cs="Arial"/>
                <w:color w:val="000000" w:themeColor="text1"/>
              </w:rPr>
              <w:t>DHT</w:t>
            </w:r>
          </w:p>
          <w:p w14:paraId="66F42B86" w14:textId="63A3D0D8" w:rsidR="00AB3208" w:rsidRPr="00DD0F31" w:rsidRDefault="3470F96C" w:rsidP="5423A3AD">
            <w:pPr>
              <w:spacing w:before="4"/>
              <w:rPr>
                <w:rFonts w:eastAsia="Arial Unicode MS" w:cs="Arial"/>
                <w:color w:val="000000" w:themeColor="text1"/>
              </w:rPr>
            </w:pPr>
            <w:r w:rsidRPr="5423A3AD">
              <w:rPr>
                <w:rFonts w:eastAsia="Arial Unicode MS" w:cs="Arial"/>
                <w:color w:val="000000" w:themeColor="text1"/>
              </w:rPr>
              <w:t>PTs</w:t>
            </w:r>
          </w:p>
          <w:p w14:paraId="7CF48964" w14:textId="7E15F7FD" w:rsidR="00AB3208" w:rsidRPr="00DD0F31" w:rsidRDefault="3470F96C" w:rsidP="5423A3AD">
            <w:pPr>
              <w:spacing w:before="4"/>
              <w:rPr>
                <w:rFonts w:eastAsia="Arial Unicode MS" w:cs="Arial"/>
                <w:color w:val="000000" w:themeColor="text1"/>
              </w:rPr>
            </w:pPr>
            <w:r w:rsidRPr="5423A3AD">
              <w:rPr>
                <w:rFonts w:eastAsia="Arial Unicode MS" w:cs="Arial"/>
                <w:color w:val="000000" w:themeColor="text1"/>
              </w:rPr>
              <w:t>Bernadette McKenzie</w:t>
            </w:r>
          </w:p>
          <w:p w14:paraId="1F9FC4E6" w14:textId="52BD2BFB" w:rsidR="00AB3208" w:rsidRPr="00DD0F31" w:rsidRDefault="3470F96C" w:rsidP="5423A3AD">
            <w:pPr>
              <w:spacing w:before="4"/>
              <w:rPr>
                <w:rFonts w:eastAsia="Arial Unicode MS" w:cs="Arial"/>
                <w:color w:val="000000" w:themeColor="text1"/>
              </w:rPr>
            </w:pPr>
            <w:r w:rsidRPr="5423A3AD">
              <w:rPr>
                <w:rFonts w:eastAsia="Arial Unicode MS" w:cs="Arial"/>
                <w:color w:val="000000" w:themeColor="text1"/>
              </w:rPr>
              <w:t xml:space="preserve">Pupils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17D1DAF" w14:textId="4DA6D349" w:rsidR="00AB3208" w:rsidRPr="00DD0F31" w:rsidRDefault="3470F96C" w:rsidP="5423A3AD">
            <w:pPr>
              <w:pStyle w:val="ListParagraph"/>
              <w:numPr>
                <w:ilvl w:val="0"/>
                <w:numId w:val="11"/>
              </w:numPr>
              <w:rPr>
                <w:rFonts w:eastAsia="Arial Unicode MS" w:cs="Arial"/>
                <w:color w:val="000000" w:themeColor="text1"/>
              </w:rPr>
            </w:pPr>
            <w:r w:rsidRPr="5423A3AD">
              <w:rPr>
                <w:rFonts w:eastAsia="Arial Unicode MS" w:cs="Arial"/>
                <w:color w:val="000000" w:themeColor="text1"/>
              </w:rPr>
              <w:t xml:space="preserve">Finance consultation meetings </w:t>
            </w:r>
          </w:p>
          <w:p w14:paraId="4F5165EC" w14:textId="1864F631" w:rsidR="00AB3208" w:rsidRPr="00DD0F31" w:rsidRDefault="00AB3208" w:rsidP="5423A3AD">
            <w:pPr>
              <w:pStyle w:val="ListParagraph"/>
              <w:rPr>
                <w:rFonts w:eastAsia="Arial Unicode MS" w:cs="Arial"/>
                <w:color w:val="000000" w:themeColor="text1"/>
              </w:rPr>
            </w:pPr>
          </w:p>
        </w:tc>
      </w:tr>
      <w:tr w:rsidR="00521C68" w:rsidRPr="00DD0F31" w14:paraId="406E9853"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B27DAE" w14:textId="60B43725" w:rsidR="00521C68" w:rsidRPr="00DD0F31" w:rsidRDefault="2762E934" w:rsidP="5423A3AD">
            <w:pPr>
              <w:pStyle w:val="Header"/>
              <w:spacing w:before="60"/>
              <w:ind w:left="426" w:hanging="426"/>
              <w:rPr>
                <w:rFonts w:cs="Arial"/>
                <w:color w:val="000000" w:themeColor="text1"/>
              </w:rPr>
            </w:pPr>
            <w:r w:rsidRPr="5423A3AD">
              <w:rPr>
                <w:rFonts w:cs="Arial"/>
                <w:color w:val="000000" w:themeColor="text1"/>
              </w:rPr>
              <w:t>Increase engagement with local and</w:t>
            </w:r>
          </w:p>
          <w:p w14:paraId="18869C4B" w14:textId="09968F2E" w:rsidR="00521C68" w:rsidRPr="00DD0F31" w:rsidRDefault="2762E934" w:rsidP="5423A3AD">
            <w:pPr>
              <w:pStyle w:val="Header"/>
              <w:spacing w:before="60"/>
              <w:ind w:left="426" w:hanging="426"/>
              <w:rPr>
                <w:rFonts w:cs="Arial"/>
                <w:color w:val="000000" w:themeColor="text1"/>
              </w:rPr>
            </w:pPr>
            <w:r w:rsidRPr="5423A3AD">
              <w:rPr>
                <w:rFonts w:cs="Arial"/>
                <w:color w:val="000000" w:themeColor="text1"/>
              </w:rPr>
              <w:t>national celebrations of reading:</w:t>
            </w:r>
          </w:p>
          <w:p w14:paraId="75E1401E" w14:textId="1B3C7F07" w:rsidR="00521C68" w:rsidRPr="00DD0F31" w:rsidRDefault="2762E934" w:rsidP="5423A3AD">
            <w:pPr>
              <w:pStyle w:val="Header"/>
              <w:numPr>
                <w:ilvl w:val="0"/>
                <w:numId w:val="10"/>
              </w:numPr>
              <w:spacing w:before="60"/>
              <w:rPr>
                <w:rFonts w:cs="Arial"/>
                <w:color w:val="000000" w:themeColor="text1"/>
              </w:rPr>
            </w:pPr>
            <w:r w:rsidRPr="5423A3AD">
              <w:rPr>
                <w:rFonts w:cs="Arial"/>
                <w:color w:val="000000" w:themeColor="text1"/>
              </w:rPr>
              <w:t>Book bug</w:t>
            </w:r>
          </w:p>
          <w:p w14:paraId="5401FFAE" w14:textId="45E93112" w:rsidR="00521C68" w:rsidRPr="00DD0F31" w:rsidRDefault="2762E934" w:rsidP="5423A3AD">
            <w:pPr>
              <w:pStyle w:val="Header"/>
              <w:numPr>
                <w:ilvl w:val="0"/>
                <w:numId w:val="10"/>
              </w:numPr>
              <w:spacing w:before="60"/>
              <w:rPr>
                <w:rFonts w:cs="Arial"/>
                <w:color w:val="000000" w:themeColor="text1"/>
              </w:rPr>
            </w:pPr>
            <w:r w:rsidRPr="5423A3AD">
              <w:rPr>
                <w:rFonts w:cs="Arial"/>
                <w:color w:val="000000" w:themeColor="text1"/>
              </w:rPr>
              <w:t xml:space="preserve">Book Week Scotland </w:t>
            </w:r>
          </w:p>
          <w:p w14:paraId="082E1AA9" w14:textId="50629D5A" w:rsidR="00521C68" w:rsidRPr="00DD0F31" w:rsidRDefault="2762E934" w:rsidP="5423A3AD">
            <w:pPr>
              <w:pStyle w:val="Header"/>
              <w:numPr>
                <w:ilvl w:val="0"/>
                <w:numId w:val="10"/>
              </w:numPr>
              <w:spacing w:before="60"/>
              <w:rPr>
                <w:rFonts w:cs="Arial"/>
                <w:color w:val="000000" w:themeColor="text1"/>
              </w:rPr>
            </w:pPr>
            <w:r w:rsidRPr="5423A3AD">
              <w:rPr>
                <w:rFonts w:cs="Arial"/>
                <w:color w:val="000000" w:themeColor="text1"/>
              </w:rPr>
              <w:t>Visits to local library</w:t>
            </w:r>
          </w:p>
          <w:p w14:paraId="23F7C2BA" w14:textId="7D07FAF3" w:rsidR="00521C68" w:rsidRPr="00DD0F31" w:rsidRDefault="2762E934" w:rsidP="5423A3AD">
            <w:pPr>
              <w:pStyle w:val="Header"/>
              <w:numPr>
                <w:ilvl w:val="0"/>
                <w:numId w:val="10"/>
              </w:numPr>
              <w:spacing w:before="60"/>
              <w:rPr>
                <w:rFonts w:cs="Arial"/>
                <w:color w:val="000000" w:themeColor="text1"/>
              </w:rPr>
            </w:pPr>
            <w:r w:rsidRPr="5423A3AD">
              <w:rPr>
                <w:rFonts w:cs="Arial"/>
                <w:color w:val="000000" w:themeColor="text1"/>
              </w:rPr>
              <w:t xml:space="preserve">Scottish book trust </w:t>
            </w:r>
          </w:p>
          <w:p w14:paraId="71F95FDA" w14:textId="20912C21" w:rsidR="00521C68" w:rsidRPr="00DD0F31" w:rsidRDefault="2762E934" w:rsidP="5423A3AD">
            <w:pPr>
              <w:pStyle w:val="Header"/>
              <w:numPr>
                <w:ilvl w:val="0"/>
                <w:numId w:val="10"/>
              </w:numPr>
              <w:spacing w:before="60"/>
              <w:rPr>
                <w:rFonts w:cs="Arial"/>
                <w:color w:val="000000" w:themeColor="text1"/>
              </w:rPr>
            </w:pPr>
            <w:r w:rsidRPr="5423A3AD">
              <w:rPr>
                <w:rFonts w:cs="Arial"/>
                <w:color w:val="000000" w:themeColor="text1"/>
              </w:rPr>
              <w:t>Dolly Parto</w:t>
            </w:r>
            <w:r w:rsidR="7D95A98D" w:rsidRPr="5423A3AD">
              <w:rPr>
                <w:rFonts w:cs="Arial"/>
                <w:color w:val="000000" w:themeColor="text1"/>
              </w:rPr>
              <w:t>n’s Imagination Library</w:t>
            </w:r>
          </w:p>
          <w:p w14:paraId="7D8BE716" w14:textId="58A894A5" w:rsidR="00521C68" w:rsidRPr="00DD0F31" w:rsidRDefault="2762E934" w:rsidP="5423A3AD">
            <w:pPr>
              <w:pStyle w:val="Header"/>
              <w:numPr>
                <w:ilvl w:val="0"/>
                <w:numId w:val="10"/>
              </w:numPr>
              <w:spacing w:before="60"/>
              <w:rPr>
                <w:rFonts w:cs="Arial"/>
                <w:color w:val="000000" w:themeColor="text1"/>
              </w:rPr>
            </w:pPr>
            <w:r w:rsidRPr="5423A3AD">
              <w:rPr>
                <w:rFonts w:cs="Arial"/>
                <w:color w:val="000000" w:themeColor="text1"/>
              </w:rPr>
              <w:t xml:space="preserve">Visits from authors / story tellers </w:t>
            </w:r>
          </w:p>
        </w:tc>
        <w:tc>
          <w:tcPr>
            <w:tcW w:w="1455" w:type="dxa"/>
            <w:tcBorders>
              <w:top w:val="single" w:sz="4" w:space="0" w:color="auto"/>
              <w:left w:val="single" w:sz="4" w:space="0" w:color="auto"/>
              <w:bottom w:val="single" w:sz="4" w:space="0" w:color="auto"/>
              <w:right w:val="single" w:sz="4" w:space="0" w:color="auto"/>
            </w:tcBorders>
          </w:tcPr>
          <w:p w14:paraId="7B2D3ACA" w14:textId="7A0FF1EC" w:rsidR="00521C68" w:rsidRPr="00DD0F31" w:rsidRDefault="3FBC7246" w:rsidP="005C3B0B">
            <w:pPr>
              <w:spacing w:before="4"/>
              <w:rPr>
                <w:rFonts w:eastAsia="Arial Unicode MS" w:cs="Arial"/>
              </w:rPr>
            </w:pPr>
            <w:r w:rsidRPr="5423A3AD">
              <w:rPr>
                <w:rFonts w:eastAsia="Arial Unicode MS" w:cs="Arial"/>
              </w:rPr>
              <w:t>From August</w:t>
            </w:r>
            <w:r w:rsidR="472A45C8" w:rsidRPr="5423A3AD">
              <w:rPr>
                <w:rFonts w:eastAsia="Arial Unicode MS" w:cs="Arial"/>
              </w:rPr>
              <w:t xml:space="preserve"> 2</w:t>
            </w:r>
            <w:r w:rsidR="255D5697" w:rsidRPr="5423A3AD">
              <w:rPr>
                <w:rFonts w:eastAsia="Arial Unicode MS" w:cs="Arial"/>
              </w:rPr>
              <w:t>4</w:t>
            </w:r>
          </w:p>
        </w:tc>
        <w:tc>
          <w:tcPr>
            <w:tcW w:w="1740" w:type="dxa"/>
            <w:tcBorders>
              <w:top w:val="single" w:sz="4" w:space="0" w:color="auto"/>
              <w:left w:val="single" w:sz="4" w:space="0" w:color="auto"/>
              <w:bottom w:val="single" w:sz="4" w:space="0" w:color="auto"/>
              <w:right w:val="single" w:sz="4" w:space="0" w:color="auto"/>
            </w:tcBorders>
          </w:tcPr>
          <w:p w14:paraId="113544B5" w14:textId="77777777" w:rsidR="00521C68" w:rsidRPr="00DD0F31" w:rsidRDefault="00521C68"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653C4CC" w14:textId="206A4714" w:rsidR="00593332" w:rsidRPr="00DD0F31" w:rsidRDefault="0CE98839" w:rsidP="5423A3AD">
            <w:pPr>
              <w:spacing w:before="4"/>
              <w:rPr>
                <w:rFonts w:eastAsia="Arial Unicode MS" w:cs="Arial"/>
                <w:color w:val="000000" w:themeColor="text1"/>
              </w:rPr>
            </w:pPr>
            <w:r w:rsidRPr="5423A3AD">
              <w:rPr>
                <w:rFonts w:eastAsia="Arial Unicode MS" w:cs="Arial"/>
                <w:color w:val="000000" w:themeColor="text1"/>
              </w:rPr>
              <w:t xml:space="preserve">DHT </w:t>
            </w:r>
          </w:p>
          <w:p w14:paraId="3729C128" w14:textId="02048CDB" w:rsidR="00593332" w:rsidRPr="00DD0F31" w:rsidRDefault="0CE98839" w:rsidP="5423A3AD">
            <w:pPr>
              <w:spacing w:before="4"/>
              <w:rPr>
                <w:rFonts w:eastAsia="Arial Unicode MS" w:cs="Arial"/>
                <w:color w:val="000000" w:themeColor="text1"/>
              </w:rPr>
            </w:pPr>
            <w:r w:rsidRPr="5423A3AD">
              <w:rPr>
                <w:rFonts w:eastAsia="Arial Unicode MS" w:cs="Arial"/>
                <w:color w:val="000000" w:themeColor="text1"/>
              </w:rPr>
              <w:t>PTs</w:t>
            </w:r>
          </w:p>
          <w:p w14:paraId="12072B84" w14:textId="4E927167" w:rsidR="00593332" w:rsidRPr="00DD0F31" w:rsidRDefault="0CE98839" w:rsidP="5423A3AD">
            <w:pPr>
              <w:spacing w:before="4"/>
              <w:rPr>
                <w:rFonts w:eastAsia="Arial Unicode MS" w:cs="Arial"/>
                <w:color w:val="000000" w:themeColor="text1"/>
              </w:rPr>
            </w:pPr>
            <w:r w:rsidRPr="5423A3AD">
              <w:rPr>
                <w:rFonts w:eastAsia="Arial Unicode MS" w:cs="Arial"/>
                <w:color w:val="000000" w:themeColor="text1"/>
              </w:rPr>
              <w:t xml:space="preserve">Bernadette McKenzie </w:t>
            </w:r>
          </w:p>
          <w:p w14:paraId="439987D4" w14:textId="454517F5" w:rsidR="00593332" w:rsidRPr="00DD0F31" w:rsidRDefault="0CE98839" w:rsidP="5423A3AD">
            <w:pPr>
              <w:spacing w:before="4"/>
              <w:rPr>
                <w:rFonts w:eastAsia="Arial Unicode MS" w:cs="Arial"/>
                <w:color w:val="000000" w:themeColor="text1"/>
              </w:rPr>
            </w:pPr>
            <w:r w:rsidRPr="5423A3AD">
              <w:rPr>
                <w:rFonts w:eastAsia="Arial Unicode MS" w:cs="Arial"/>
                <w:color w:val="000000" w:themeColor="text1"/>
              </w:rPr>
              <w:t>School Partners</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3FCB311" w14:textId="7DAD7CFA" w:rsidR="00593332" w:rsidRPr="00DD0F31" w:rsidRDefault="080C6CCB" w:rsidP="5423A3AD">
            <w:pPr>
              <w:pStyle w:val="ListParagraph"/>
              <w:numPr>
                <w:ilvl w:val="0"/>
                <w:numId w:val="9"/>
              </w:numPr>
              <w:spacing w:before="4"/>
              <w:rPr>
                <w:rFonts w:cs="Arial"/>
                <w:color w:val="000000" w:themeColor="text1"/>
              </w:rPr>
            </w:pPr>
            <w:r w:rsidRPr="5423A3AD">
              <w:rPr>
                <w:rFonts w:cs="Arial"/>
                <w:color w:val="000000" w:themeColor="text1"/>
              </w:rPr>
              <w:t>National and Local resources</w:t>
            </w:r>
            <w:r w:rsidR="09A92D2B" w:rsidRPr="5423A3AD">
              <w:rPr>
                <w:rFonts w:cs="Arial"/>
                <w:color w:val="000000" w:themeColor="text1"/>
              </w:rPr>
              <w:t xml:space="preserve"> eg. Scottish Book</w:t>
            </w:r>
            <w:r w:rsidR="3377315D" w:rsidRPr="5423A3AD">
              <w:rPr>
                <w:rFonts w:cs="Arial"/>
                <w:color w:val="000000" w:themeColor="text1"/>
              </w:rPr>
              <w:t xml:space="preserve"> </w:t>
            </w:r>
            <w:r w:rsidR="09A92D2B" w:rsidRPr="5423A3AD">
              <w:rPr>
                <w:rFonts w:cs="Arial"/>
                <w:color w:val="000000" w:themeColor="text1"/>
              </w:rPr>
              <w:t>trust</w:t>
            </w:r>
            <w:r w:rsidRPr="5423A3AD">
              <w:rPr>
                <w:rFonts w:cs="Arial"/>
                <w:color w:val="000000" w:themeColor="text1"/>
              </w:rPr>
              <w:t xml:space="preserve"> </w:t>
            </w:r>
            <w:r w:rsidR="55D53F4B" w:rsidRPr="5423A3AD">
              <w:rPr>
                <w:rFonts w:cs="Arial"/>
                <w:color w:val="000000" w:themeColor="text1"/>
              </w:rPr>
              <w:t>website</w:t>
            </w:r>
            <w:r w:rsidR="4C4ED425" w:rsidRPr="5423A3AD">
              <w:rPr>
                <w:rFonts w:cs="Arial"/>
                <w:color w:val="000000" w:themeColor="text1"/>
              </w:rPr>
              <w:t>, Inverclyde libraries service</w:t>
            </w:r>
          </w:p>
        </w:tc>
      </w:tr>
      <w:tr w:rsidR="00F30D32" w:rsidRPr="00DD0F31" w14:paraId="05FCD686"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7C938C" w14:textId="5F16911F" w:rsidR="00F30D32" w:rsidRPr="00DD0F31" w:rsidRDefault="5C5D7DB5" w:rsidP="007A7FBD">
            <w:pPr>
              <w:pStyle w:val="Header"/>
              <w:spacing w:before="60"/>
              <w:ind w:left="426" w:hanging="426"/>
              <w:rPr>
                <w:rFonts w:cs="Arial"/>
                <w:color w:val="000000" w:themeColor="text1"/>
              </w:rPr>
            </w:pPr>
            <w:r w:rsidRPr="5423A3AD">
              <w:rPr>
                <w:rFonts w:cs="Arial"/>
                <w:color w:val="000000" w:themeColor="text1"/>
              </w:rPr>
              <w:t>Through the Fact, Story, Action approach to analys</w:t>
            </w:r>
            <w:r w:rsidR="0C739EAF" w:rsidRPr="5423A3AD">
              <w:rPr>
                <w:rFonts w:cs="Arial"/>
                <w:color w:val="000000" w:themeColor="text1"/>
              </w:rPr>
              <w:t>e</w:t>
            </w:r>
            <w:r w:rsidRPr="5423A3AD">
              <w:rPr>
                <w:rFonts w:cs="Arial"/>
                <w:color w:val="000000" w:themeColor="text1"/>
              </w:rPr>
              <w:t xml:space="preserve"> class data, staff will be empowered to p</w:t>
            </w:r>
            <w:r w:rsidR="587A3BD9" w:rsidRPr="5423A3AD">
              <w:rPr>
                <w:rFonts w:cs="Arial"/>
                <w:color w:val="000000" w:themeColor="text1"/>
              </w:rPr>
              <w:t xml:space="preserve">lan the learning and teaching of reading accordingly to raise attainment. </w:t>
            </w:r>
          </w:p>
        </w:tc>
        <w:tc>
          <w:tcPr>
            <w:tcW w:w="1455" w:type="dxa"/>
            <w:tcBorders>
              <w:top w:val="single" w:sz="4" w:space="0" w:color="auto"/>
              <w:left w:val="single" w:sz="4" w:space="0" w:color="auto"/>
              <w:bottom w:val="single" w:sz="4" w:space="0" w:color="auto"/>
              <w:right w:val="single" w:sz="4" w:space="0" w:color="auto"/>
            </w:tcBorders>
          </w:tcPr>
          <w:p w14:paraId="7BAC3A6B" w14:textId="15339990" w:rsidR="00F30D32" w:rsidRPr="00DD0F31" w:rsidRDefault="47492874" w:rsidP="5423A3AD">
            <w:pPr>
              <w:spacing w:before="4"/>
              <w:rPr>
                <w:rFonts w:eastAsia="Arial Unicode MS" w:cs="Arial"/>
              </w:rPr>
            </w:pPr>
            <w:r w:rsidRPr="5423A3AD">
              <w:rPr>
                <w:rFonts w:eastAsia="Arial Unicode MS" w:cs="Arial"/>
              </w:rPr>
              <w:t>August 202</w:t>
            </w:r>
            <w:r w:rsidR="44B2EF63" w:rsidRPr="5423A3AD">
              <w:rPr>
                <w:rFonts w:eastAsia="Arial Unicode MS" w:cs="Arial"/>
              </w:rPr>
              <w:t>4</w:t>
            </w:r>
          </w:p>
          <w:p w14:paraId="6BAB5634" w14:textId="194B8EAB" w:rsidR="00F30D32" w:rsidRPr="00DD0F31" w:rsidRDefault="44B2EF63" w:rsidP="5423A3AD">
            <w:pPr>
              <w:spacing w:before="4"/>
              <w:rPr>
                <w:rFonts w:eastAsia="Arial Unicode MS" w:cs="Arial"/>
              </w:rPr>
            </w:pPr>
            <w:r w:rsidRPr="5423A3AD">
              <w:rPr>
                <w:rFonts w:eastAsia="Arial Unicode MS" w:cs="Arial"/>
              </w:rPr>
              <w:t>Oct 24</w:t>
            </w:r>
          </w:p>
          <w:p w14:paraId="462FCCA2" w14:textId="12301E28" w:rsidR="00F30D32" w:rsidRPr="00DD0F31" w:rsidRDefault="44B2EF63" w:rsidP="5423A3AD">
            <w:pPr>
              <w:spacing w:before="4"/>
              <w:rPr>
                <w:rFonts w:eastAsia="Arial Unicode MS" w:cs="Arial"/>
              </w:rPr>
            </w:pPr>
            <w:r w:rsidRPr="5423A3AD">
              <w:rPr>
                <w:rFonts w:eastAsia="Arial Unicode MS" w:cs="Arial"/>
              </w:rPr>
              <w:t>Feb 25</w:t>
            </w:r>
          </w:p>
          <w:p w14:paraId="6435206C" w14:textId="12905410" w:rsidR="00F30D32" w:rsidRPr="00DD0F31" w:rsidRDefault="44B2EF63" w:rsidP="5423A3AD">
            <w:pPr>
              <w:spacing w:before="4"/>
              <w:rPr>
                <w:rFonts w:eastAsia="Arial Unicode MS" w:cs="Arial"/>
              </w:rPr>
            </w:pPr>
            <w:r w:rsidRPr="5423A3AD">
              <w:rPr>
                <w:rFonts w:eastAsia="Arial Unicode MS" w:cs="Arial"/>
              </w:rPr>
              <w:t>May 25</w:t>
            </w:r>
          </w:p>
        </w:tc>
        <w:tc>
          <w:tcPr>
            <w:tcW w:w="1740" w:type="dxa"/>
            <w:tcBorders>
              <w:top w:val="single" w:sz="4" w:space="0" w:color="auto"/>
              <w:left w:val="single" w:sz="4" w:space="0" w:color="auto"/>
              <w:bottom w:val="single" w:sz="4" w:space="0" w:color="auto"/>
              <w:right w:val="single" w:sz="4" w:space="0" w:color="auto"/>
            </w:tcBorders>
          </w:tcPr>
          <w:p w14:paraId="6529C2C6" w14:textId="77777777" w:rsidR="00F30D32" w:rsidRPr="00DD0F31" w:rsidRDefault="00F30D32"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48D5B5C" w14:textId="0FDBDB14" w:rsidR="00F30D32" w:rsidRDefault="00E8221C" w:rsidP="00593332">
            <w:pPr>
              <w:spacing w:before="4"/>
              <w:rPr>
                <w:rFonts w:eastAsia="Arial Unicode MS" w:cs="Arial"/>
                <w:color w:val="000000" w:themeColor="text1"/>
              </w:rPr>
            </w:pPr>
            <w:r>
              <w:rPr>
                <w:rFonts w:eastAsia="Arial Unicode MS" w:cs="Arial"/>
                <w:color w:val="000000" w:themeColor="text1"/>
              </w:rPr>
              <w:t>PT – PTs</w:t>
            </w:r>
          </w:p>
          <w:p w14:paraId="5D4D1F7E" w14:textId="77777777" w:rsidR="00E8221C" w:rsidRDefault="00E8221C" w:rsidP="00593332">
            <w:pPr>
              <w:spacing w:before="4"/>
              <w:rPr>
                <w:rFonts w:eastAsia="Arial Unicode MS" w:cs="Arial"/>
                <w:color w:val="000000" w:themeColor="text1"/>
              </w:rPr>
            </w:pPr>
            <w:r>
              <w:rPr>
                <w:rFonts w:eastAsia="Arial Unicode MS" w:cs="Arial"/>
                <w:color w:val="000000" w:themeColor="text1"/>
              </w:rPr>
              <w:t>Class Teachers</w:t>
            </w:r>
          </w:p>
          <w:p w14:paraId="0E220338" w14:textId="5F22B258" w:rsidR="00E8221C" w:rsidRPr="00DD0F31" w:rsidRDefault="00E8221C" w:rsidP="00593332">
            <w:pPr>
              <w:spacing w:before="4"/>
              <w:rPr>
                <w:rFonts w:eastAsia="Arial Unicode MS" w:cs="Arial"/>
                <w:color w:val="000000" w:themeColor="text1"/>
              </w:rPr>
            </w:pPr>
            <w:r>
              <w:rPr>
                <w:rFonts w:eastAsia="Arial Unicode MS" w:cs="Arial"/>
                <w:color w:val="000000" w:themeColor="text1"/>
              </w:rPr>
              <w:t>Pupils</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84E152D" w14:textId="77777777" w:rsidR="00F30D32" w:rsidRDefault="47492874" w:rsidP="00593332">
            <w:pPr>
              <w:pStyle w:val="ListParagraph"/>
              <w:numPr>
                <w:ilvl w:val="0"/>
                <w:numId w:val="31"/>
              </w:numPr>
              <w:spacing w:before="4"/>
              <w:rPr>
                <w:rFonts w:cs="Arial"/>
                <w:color w:val="000000" w:themeColor="text1"/>
              </w:rPr>
            </w:pPr>
            <w:r w:rsidRPr="5423A3AD">
              <w:rPr>
                <w:rFonts w:cs="Arial"/>
                <w:color w:val="000000" w:themeColor="text1"/>
              </w:rPr>
              <w:t>Glow / Teams</w:t>
            </w:r>
          </w:p>
          <w:p w14:paraId="07D5B120" w14:textId="77777777" w:rsidR="00E8221C" w:rsidRDefault="47492874" w:rsidP="00593332">
            <w:pPr>
              <w:pStyle w:val="ListParagraph"/>
              <w:numPr>
                <w:ilvl w:val="0"/>
                <w:numId w:val="31"/>
              </w:numPr>
              <w:spacing w:before="4"/>
              <w:rPr>
                <w:rFonts w:cs="Arial"/>
                <w:color w:val="000000" w:themeColor="text1"/>
              </w:rPr>
            </w:pPr>
            <w:r w:rsidRPr="5423A3AD">
              <w:rPr>
                <w:rFonts w:cs="Arial"/>
                <w:color w:val="000000" w:themeColor="text1"/>
              </w:rPr>
              <w:t>Writing jotters / content</w:t>
            </w:r>
          </w:p>
          <w:p w14:paraId="5E37DA8A" w14:textId="77777777" w:rsidR="00E8221C" w:rsidRDefault="47492874" w:rsidP="00593332">
            <w:pPr>
              <w:pStyle w:val="ListParagraph"/>
              <w:numPr>
                <w:ilvl w:val="0"/>
                <w:numId w:val="31"/>
              </w:numPr>
              <w:spacing w:before="4"/>
              <w:rPr>
                <w:rFonts w:cs="Arial"/>
                <w:color w:val="000000" w:themeColor="text1"/>
              </w:rPr>
            </w:pPr>
            <w:r w:rsidRPr="5423A3AD">
              <w:rPr>
                <w:rFonts w:cs="Arial"/>
                <w:color w:val="000000" w:themeColor="text1"/>
              </w:rPr>
              <w:t>Numeracy content</w:t>
            </w:r>
          </w:p>
          <w:p w14:paraId="49E2344A" w14:textId="30BAD6C9" w:rsidR="00E8221C" w:rsidRPr="00DD0F31" w:rsidRDefault="47492874" w:rsidP="00593332">
            <w:pPr>
              <w:pStyle w:val="ListParagraph"/>
              <w:numPr>
                <w:ilvl w:val="0"/>
                <w:numId w:val="31"/>
              </w:numPr>
              <w:spacing w:before="4"/>
              <w:rPr>
                <w:rFonts w:cs="Arial"/>
                <w:color w:val="000000" w:themeColor="text1"/>
              </w:rPr>
            </w:pPr>
            <w:r w:rsidRPr="5423A3AD">
              <w:rPr>
                <w:rFonts w:cs="Arial"/>
                <w:color w:val="000000" w:themeColor="text1"/>
              </w:rPr>
              <w:t>IDL work</w:t>
            </w:r>
          </w:p>
        </w:tc>
      </w:tr>
      <w:tr w:rsidR="00521C68" w:rsidRPr="00DD0F31" w14:paraId="52F51351"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8309D2" w14:textId="53E74F89" w:rsidR="00F30D32" w:rsidRPr="00DD0F31" w:rsidRDefault="5E833E64" w:rsidP="5423A3AD">
            <w:pPr>
              <w:pStyle w:val="Header"/>
              <w:spacing w:before="60"/>
              <w:ind w:left="426" w:hanging="426"/>
              <w:rPr>
                <w:rFonts w:cs="Arial"/>
                <w:color w:val="000000" w:themeColor="text1"/>
              </w:rPr>
            </w:pPr>
            <w:r w:rsidRPr="5423A3AD">
              <w:rPr>
                <w:rFonts w:cs="Arial"/>
                <w:color w:val="000000" w:themeColor="text1"/>
              </w:rPr>
              <w:t xml:space="preserve">Through the Fact, </w:t>
            </w:r>
            <w:r w:rsidR="0F2BCB8B" w:rsidRPr="5423A3AD">
              <w:rPr>
                <w:rFonts w:cs="Arial"/>
                <w:color w:val="000000" w:themeColor="text1"/>
              </w:rPr>
              <w:t>Story,</w:t>
            </w:r>
            <w:r w:rsidRPr="5423A3AD">
              <w:rPr>
                <w:rFonts w:cs="Arial"/>
                <w:color w:val="000000" w:themeColor="text1"/>
              </w:rPr>
              <w:t xml:space="preserve"> Action approach to analys</w:t>
            </w:r>
            <w:r w:rsidR="15BE7CE4" w:rsidRPr="5423A3AD">
              <w:rPr>
                <w:rFonts w:cs="Arial"/>
                <w:color w:val="000000" w:themeColor="text1"/>
              </w:rPr>
              <w:t>e</w:t>
            </w:r>
            <w:r w:rsidRPr="5423A3AD">
              <w:rPr>
                <w:rFonts w:cs="Arial"/>
                <w:color w:val="000000" w:themeColor="text1"/>
              </w:rPr>
              <w:t xml:space="preserve"> </w:t>
            </w:r>
            <w:r w:rsidR="7B0C18FE" w:rsidRPr="5423A3AD">
              <w:rPr>
                <w:rFonts w:cs="Arial"/>
                <w:color w:val="000000" w:themeColor="text1"/>
              </w:rPr>
              <w:t xml:space="preserve">class data, staff will identify pupils who are beyond expectation in reading and will be empowered to plan the learning and teaching of reading accordingly to challenge pupils. </w:t>
            </w:r>
          </w:p>
        </w:tc>
        <w:tc>
          <w:tcPr>
            <w:tcW w:w="1455" w:type="dxa"/>
            <w:tcBorders>
              <w:top w:val="single" w:sz="4" w:space="0" w:color="auto"/>
              <w:left w:val="single" w:sz="4" w:space="0" w:color="auto"/>
              <w:bottom w:val="single" w:sz="4" w:space="0" w:color="auto"/>
              <w:right w:val="single" w:sz="4" w:space="0" w:color="auto"/>
            </w:tcBorders>
          </w:tcPr>
          <w:p w14:paraId="77DD1246" w14:textId="15339990" w:rsidR="00521C68" w:rsidRPr="00DD0F31" w:rsidRDefault="4F232A49" w:rsidP="5423A3AD">
            <w:pPr>
              <w:spacing w:before="4"/>
              <w:rPr>
                <w:rFonts w:eastAsia="Arial Unicode MS" w:cs="Arial"/>
              </w:rPr>
            </w:pPr>
            <w:r w:rsidRPr="5423A3AD">
              <w:rPr>
                <w:rFonts w:eastAsia="Arial Unicode MS" w:cs="Arial"/>
              </w:rPr>
              <w:t>August 2024</w:t>
            </w:r>
          </w:p>
          <w:p w14:paraId="44422395" w14:textId="194B8EAB" w:rsidR="00521C68" w:rsidRPr="00DD0F31" w:rsidRDefault="4F232A49" w:rsidP="5423A3AD">
            <w:pPr>
              <w:spacing w:before="4"/>
              <w:rPr>
                <w:rFonts w:eastAsia="Arial Unicode MS" w:cs="Arial"/>
              </w:rPr>
            </w:pPr>
            <w:r w:rsidRPr="5423A3AD">
              <w:rPr>
                <w:rFonts w:eastAsia="Arial Unicode MS" w:cs="Arial"/>
              </w:rPr>
              <w:t>Oct 24</w:t>
            </w:r>
          </w:p>
          <w:p w14:paraId="5D32422A" w14:textId="12301E28" w:rsidR="00521C68" w:rsidRPr="00DD0F31" w:rsidRDefault="4F232A49" w:rsidP="5423A3AD">
            <w:pPr>
              <w:spacing w:before="4"/>
              <w:rPr>
                <w:rFonts w:eastAsia="Arial Unicode MS" w:cs="Arial"/>
              </w:rPr>
            </w:pPr>
            <w:r w:rsidRPr="5423A3AD">
              <w:rPr>
                <w:rFonts w:eastAsia="Arial Unicode MS" w:cs="Arial"/>
              </w:rPr>
              <w:t>Feb 25</w:t>
            </w:r>
          </w:p>
          <w:p w14:paraId="5D82FA4A" w14:textId="12905410" w:rsidR="00521C68" w:rsidRPr="00DD0F31" w:rsidRDefault="4F232A49" w:rsidP="5423A3AD">
            <w:pPr>
              <w:spacing w:before="4"/>
              <w:rPr>
                <w:rFonts w:eastAsia="Arial Unicode MS" w:cs="Arial"/>
              </w:rPr>
            </w:pPr>
            <w:r w:rsidRPr="5423A3AD">
              <w:rPr>
                <w:rFonts w:eastAsia="Arial Unicode MS" w:cs="Arial"/>
              </w:rPr>
              <w:t>May 25</w:t>
            </w:r>
          </w:p>
          <w:p w14:paraId="511C8871" w14:textId="6DAF0C57" w:rsidR="00521C68" w:rsidRPr="00DD0F31" w:rsidRDefault="00521C68" w:rsidP="5423A3AD">
            <w:pPr>
              <w:spacing w:before="4"/>
              <w:rPr>
                <w:rFonts w:eastAsia="Arial Unicode MS" w:cs="Arial"/>
              </w:rPr>
            </w:pPr>
          </w:p>
        </w:tc>
        <w:tc>
          <w:tcPr>
            <w:tcW w:w="1740" w:type="dxa"/>
            <w:tcBorders>
              <w:top w:val="single" w:sz="4" w:space="0" w:color="auto"/>
              <w:left w:val="single" w:sz="4" w:space="0" w:color="auto"/>
              <w:bottom w:val="single" w:sz="4" w:space="0" w:color="auto"/>
              <w:right w:val="single" w:sz="4" w:space="0" w:color="auto"/>
            </w:tcBorders>
          </w:tcPr>
          <w:p w14:paraId="4EAB3802" w14:textId="77777777" w:rsidR="00521C68" w:rsidRPr="00DD0F31" w:rsidRDefault="00521C68" w:rsidP="00025863">
            <w:pPr>
              <w:spacing w:before="4"/>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B4E77B2" w14:textId="40C484EA" w:rsidR="00AB3208" w:rsidRPr="00DD0F31" w:rsidRDefault="4DBA22BC" w:rsidP="5423A3AD">
            <w:pPr>
              <w:spacing w:before="4"/>
              <w:rPr>
                <w:rFonts w:eastAsia="Arial Unicode MS" w:cs="Arial"/>
                <w:color w:val="000000" w:themeColor="text1"/>
              </w:rPr>
            </w:pPr>
            <w:r w:rsidRPr="5423A3AD">
              <w:rPr>
                <w:rFonts w:eastAsia="Arial Unicode MS" w:cs="Arial"/>
                <w:color w:val="000000" w:themeColor="text1"/>
              </w:rPr>
              <w:t>HT</w:t>
            </w:r>
          </w:p>
          <w:p w14:paraId="282B373A" w14:textId="6B2AE62A" w:rsidR="00AB3208" w:rsidRPr="00DD0F31" w:rsidRDefault="4DBA22BC" w:rsidP="5423A3AD">
            <w:pPr>
              <w:spacing w:before="4"/>
              <w:rPr>
                <w:rFonts w:eastAsia="Arial Unicode MS" w:cs="Arial"/>
                <w:color w:val="000000" w:themeColor="text1"/>
              </w:rPr>
            </w:pPr>
            <w:r w:rsidRPr="5423A3AD">
              <w:rPr>
                <w:rFonts w:eastAsia="Arial Unicode MS" w:cs="Arial"/>
                <w:color w:val="000000" w:themeColor="text1"/>
              </w:rPr>
              <w:t>DHT</w:t>
            </w:r>
          </w:p>
          <w:p w14:paraId="19908037" w14:textId="407E8D7C" w:rsidR="00AB3208" w:rsidRPr="00DD0F31" w:rsidRDefault="4DBA22BC" w:rsidP="5423A3AD">
            <w:pPr>
              <w:spacing w:before="4"/>
              <w:rPr>
                <w:rFonts w:eastAsia="Arial Unicode MS" w:cs="Arial"/>
                <w:color w:val="000000" w:themeColor="text1"/>
              </w:rPr>
            </w:pPr>
            <w:r w:rsidRPr="5423A3AD">
              <w:rPr>
                <w:rFonts w:eastAsia="Arial Unicode MS" w:cs="Arial"/>
                <w:color w:val="000000" w:themeColor="text1"/>
              </w:rPr>
              <w:t>STAFF</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95C8D57" w14:textId="262436A8" w:rsidR="00521C68" w:rsidRPr="00DD0F31" w:rsidRDefault="44970485" w:rsidP="5423A3AD">
            <w:pPr>
              <w:pStyle w:val="ListParagraph"/>
              <w:numPr>
                <w:ilvl w:val="0"/>
                <w:numId w:val="33"/>
              </w:numPr>
              <w:spacing w:before="4"/>
              <w:rPr>
                <w:rFonts w:eastAsia="Arial Unicode MS" w:cs="Arial"/>
                <w:color w:val="000000" w:themeColor="text1"/>
              </w:rPr>
            </w:pPr>
            <w:r w:rsidRPr="5423A3AD">
              <w:rPr>
                <w:rFonts w:eastAsia="Arial Unicode MS" w:cs="Arial"/>
                <w:color w:val="000000" w:themeColor="text1"/>
              </w:rPr>
              <w:t>IOC – Fact story action framework</w:t>
            </w:r>
          </w:p>
          <w:p w14:paraId="7493C449" w14:textId="448D4933" w:rsidR="00521C68" w:rsidRPr="00DD0F31" w:rsidRDefault="44970485" w:rsidP="5423A3AD">
            <w:pPr>
              <w:pStyle w:val="ListParagraph"/>
              <w:numPr>
                <w:ilvl w:val="0"/>
                <w:numId w:val="33"/>
              </w:numPr>
              <w:spacing w:before="4"/>
              <w:rPr>
                <w:rFonts w:eastAsia="Arial Unicode MS" w:cs="Arial"/>
                <w:color w:val="000000" w:themeColor="text1"/>
              </w:rPr>
            </w:pPr>
            <w:r w:rsidRPr="5423A3AD">
              <w:rPr>
                <w:rFonts w:eastAsia="Arial Unicode MS" w:cs="Arial"/>
                <w:color w:val="000000" w:themeColor="text1"/>
              </w:rPr>
              <w:t>Dashboard</w:t>
            </w:r>
          </w:p>
          <w:p w14:paraId="57938F80" w14:textId="1F2C43CB" w:rsidR="00521C68" w:rsidRPr="00DD0F31" w:rsidRDefault="44970485" w:rsidP="5423A3AD">
            <w:pPr>
              <w:pStyle w:val="ListParagraph"/>
              <w:numPr>
                <w:ilvl w:val="0"/>
                <w:numId w:val="33"/>
              </w:numPr>
              <w:spacing w:before="4"/>
              <w:rPr>
                <w:rFonts w:eastAsia="Arial Unicode MS" w:cs="Arial"/>
                <w:color w:val="000000" w:themeColor="text1"/>
              </w:rPr>
            </w:pPr>
            <w:r w:rsidRPr="5423A3AD">
              <w:rPr>
                <w:rFonts w:eastAsia="Arial Unicode MS" w:cs="Arial"/>
                <w:color w:val="000000" w:themeColor="text1"/>
              </w:rPr>
              <w:t xml:space="preserve">Seemis tracking </w:t>
            </w:r>
          </w:p>
        </w:tc>
      </w:tr>
      <w:tr w:rsidR="5423A3AD" w14:paraId="14520310"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F04914" w14:textId="0B57D266" w:rsidR="5534417D" w:rsidRDefault="5534417D" w:rsidP="5423A3AD">
            <w:pPr>
              <w:pStyle w:val="Header"/>
              <w:rPr>
                <w:rFonts w:cs="Arial"/>
                <w:b/>
                <w:bCs/>
                <w:color w:val="000000" w:themeColor="text1"/>
              </w:rPr>
            </w:pPr>
            <w:r w:rsidRPr="5423A3AD">
              <w:rPr>
                <w:rFonts w:cs="Arial"/>
                <w:b/>
                <w:bCs/>
                <w:color w:val="000000" w:themeColor="text1"/>
              </w:rPr>
              <w:t xml:space="preserve">Highly Effective Practice </w:t>
            </w:r>
          </w:p>
          <w:p w14:paraId="0D452C8D" w14:textId="347DB52B" w:rsidR="4108E3DC" w:rsidRDefault="4108E3DC" w:rsidP="5423A3AD">
            <w:pPr>
              <w:pStyle w:val="Header"/>
              <w:rPr>
                <w:rFonts w:cs="Arial"/>
                <w:color w:val="000000" w:themeColor="text1"/>
              </w:rPr>
            </w:pPr>
            <w:r w:rsidRPr="5423A3AD">
              <w:rPr>
                <w:rFonts w:cs="Arial"/>
                <w:color w:val="000000" w:themeColor="text1"/>
              </w:rPr>
              <w:t>Develop staff knowledge and understanding of Metacognition</w:t>
            </w:r>
            <w:r w:rsidR="6C3B837F" w:rsidRPr="5423A3AD">
              <w:rPr>
                <w:rFonts w:cs="Arial"/>
                <w:color w:val="000000" w:themeColor="text1"/>
              </w:rPr>
              <w:t xml:space="preserve">. </w:t>
            </w:r>
          </w:p>
        </w:tc>
        <w:tc>
          <w:tcPr>
            <w:tcW w:w="1455" w:type="dxa"/>
            <w:tcBorders>
              <w:top w:val="single" w:sz="4" w:space="0" w:color="auto"/>
              <w:left w:val="single" w:sz="4" w:space="0" w:color="auto"/>
              <w:bottom w:val="single" w:sz="4" w:space="0" w:color="auto"/>
              <w:right w:val="single" w:sz="4" w:space="0" w:color="auto"/>
            </w:tcBorders>
          </w:tcPr>
          <w:p w14:paraId="4B18C0FD" w14:textId="6F6382D4" w:rsidR="4108E3DC" w:rsidRDefault="4108E3DC" w:rsidP="5423A3AD">
            <w:pPr>
              <w:rPr>
                <w:rFonts w:eastAsia="Arial Unicode MS" w:cs="Arial"/>
              </w:rPr>
            </w:pPr>
            <w:r w:rsidRPr="5423A3AD">
              <w:rPr>
                <w:rFonts w:eastAsia="Arial Unicode MS" w:cs="Arial"/>
              </w:rPr>
              <w:t>Aug – June 24</w:t>
            </w:r>
          </w:p>
          <w:p w14:paraId="4F1E1CCF" w14:textId="4E736968" w:rsidR="5423A3AD" w:rsidRDefault="5423A3AD" w:rsidP="5423A3AD">
            <w:pPr>
              <w:rPr>
                <w:rFonts w:eastAsia="Arial Unicode MS" w:cs="Arial"/>
              </w:rPr>
            </w:pPr>
          </w:p>
        </w:tc>
        <w:tc>
          <w:tcPr>
            <w:tcW w:w="1740" w:type="dxa"/>
            <w:tcBorders>
              <w:top w:val="single" w:sz="4" w:space="0" w:color="auto"/>
              <w:left w:val="single" w:sz="4" w:space="0" w:color="auto"/>
              <w:bottom w:val="single" w:sz="4" w:space="0" w:color="auto"/>
              <w:right w:val="single" w:sz="4" w:space="0" w:color="auto"/>
            </w:tcBorders>
          </w:tcPr>
          <w:p w14:paraId="270863BB" w14:textId="165B80A3" w:rsidR="5423A3AD" w:rsidRDefault="5423A3AD" w:rsidP="5423A3AD">
            <w:pPr>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315B01" w14:textId="21ECD38F" w:rsidR="00A150F0" w:rsidRDefault="00A150F0" w:rsidP="5423A3AD">
            <w:pPr>
              <w:rPr>
                <w:rFonts w:eastAsia="Arial Unicode MS" w:cs="Arial"/>
                <w:color w:val="000000" w:themeColor="text1"/>
              </w:rPr>
            </w:pPr>
            <w:r>
              <w:rPr>
                <w:rFonts w:eastAsia="Arial Unicode MS" w:cs="Arial"/>
                <w:color w:val="000000" w:themeColor="text1"/>
              </w:rPr>
              <w:t xml:space="preserve">Ed Psy (Taryn) </w:t>
            </w:r>
          </w:p>
          <w:p w14:paraId="227CCF1D" w14:textId="29322E92" w:rsidR="31332692" w:rsidRDefault="31332692" w:rsidP="5423A3AD">
            <w:pPr>
              <w:rPr>
                <w:rFonts w:eastAsia="Arial Unicode MS" w:cs="Arial"/>
                <w:color w:val="000000" w:themeColor="text1"/>
              </w:rPr>
            </w:pPr>
            <w:r w:rsidRPr="5423A3AD">
              <w:rPr>
                <w:rFonts w:eastAsia="Arial Unicode MS" w:cs="Arial"/>
                <w:color w:val="000000" w:themeColor="text1"/>
              </w:rPr>
              <w:t xml:space="preserve">HT </w:t>
            </w:r>
          </w:p>
          <w:p w14:paraId="61828D53" w14:textId="02752946" w:rsidR="31332692" w:rsidRDefault="31332692" w:rsidP="5423A3AD">
            <w:pPr>
              <w:rPr>
                <w:rFonts w:eastAsia="Arial Unicode MS" w:cs="Arial"/>
                <w:color w:val="000000" w:themeColor="text1"/>
              </w:rPr>
            </w:pPr>
            <w:r w:rsidRPr="5423A3AD">
              <w:rPr>
                <w:rFonts w:eastAsia="Arial Unicode MS" w:cs="Arial"/>
                <w:color w:val="000000" w:themeColor="text1"/>
              </w:rPr>
              <w:t>DHT</w:t>
            </w:r>
          </w:p>
          <w:p w14:paraId="7F2E32B9" w14:textId="3112D76C" w:rsidR="31332692" w:rsidRDefault="31332692" w:rsidP="5423A3AD">
            <w:pPr>
              <w:rPr>
                <w:rFonts w:eastAsia="Arial Unicode MS" w:cs="Arial"/>
                <w:color w:val="000000" w:themeColor="text1"/>
              </w:rPr>
            </w:pPr>
            <w:r w:rsidRPr="5423A3AD">
              <w:rPr>
                <w:rFonts w:eastAsia="Arial Unicode MS" w:cs="Arial"/>
                <w:color w:val="000000" w:themeColor="text1"/>
              </w:rPr>
              <w:t xml:space="preserve">STAFF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174D47F" w14:textId="77777777" w:rsidR="59A72D6D" w:rsidRDefault="59A72D6D"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 xml:space="preserve">Metacognition research </w:t>
            </w:r>
          </w:p>
          <w:p w14:paraId="3FECB585" w14:textId="24835189" w:rsidR="00A150F0" w:rsidRDefault="00A150F0" w:rsidP="5423A3AD">
            <w:pPr>
              <w:pStyle w:val="ListParagraph"/>
              <w:numPr>
                <w:ilvl w:val="0"/>
                <w:numId w:val="33"/>
              </w:numPr>
              <w:rPr>
                <w:rFonts w:eastAsia="Arial Unicode MS" w:cs="Arial"/>
                <w:color w:val="000000" w:themeColor="text1"/>
              </w:rPr>
            </w:pPr>
            <w:r>
              <w:rPr>
                <w:rFonts w:eastAsia="Arial Unicode MS" w:cs="Arial"/>
                <w:color w:val="000000" w:themeColor="text1"/>
              </w:rPr>
              <w:t xml:space="preserve">Metacognition training (Ed Psy input) </w:t>
            </w:r>
          </w:p>
        </w:tc>
      </w:tr>
      <w:tr w:rsidR="5423A3AD" w14:paraId="5D764729"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F74923" w14:textId="6F66A019" w:rsidR="12E6D7FF" w:rsidRDefault="12E6D7FF" w:rsidP="5423A3AD">
            <w:pPr>
              <w:pStyle w:val="Header"/>
              <w:rPr>
                <w:rFonts w:cs="Arial"/>
                <w:color w:val="000000" w:themeColor="text1"/>
              </w:rPr>
            </w:pPr>
            <w:r w:rsidRPr="5423A3AD">
              <w:rPr>
                <w:rFonts w:cs="Arial"/>
                <w:color w:val="000000" w:themeColor="text1"/>
              </w:rPr>
              <w:t>Review Learning Visit</w:t>
            </w:r>
            <w:r w:rsidR="22D5BA95" w:rsidRPr="5423A3AD">
              <w:rPr>
                <w:rFonts w:cs="Arial"/>
                <w:color w:val="000000" w:themeColor="text1"/>
              </w:rPr>
              <w:t>s/Quality assurance</w:t>
            </w:r>
            <w:r w:rsidRPr="5423A3AD">
              <w:rPr>
                <w:rFonts w:cs="Arial"/>
                <w:color w:val="000000" w:themeColor="text1"/>
              </w:rPr>
              <w:t xml:space="preserve"> paperwork to reflect bespoke targets/</w:t>
            </w:r>
            <w:r w:rsidR="5EFE2C8C" w:rsidRPr="5423A3AD">
              <w:rPr>
                <w:rFonts w:cs="Arial"/>
                <w:color w:val="000000" w:themeColor="text1"/>
              </w:rPr>
              <w:t xml:space="preserve">areas of </w:t>
            </w:r>
            <w:r w:rsidRPr="5423A3AD">
              <w:rPr>
                <w:rFonts w:cs="Arial"/>
                <w:color w:val="000000" w:themeColor="text1"/>
              </w:rPr>
              <w:t xml:space="preserve">development for staff. </w:t>
            </w:r>
          </w:p>
        </w:tc>
        <w:tc>
          <w:tcPr>
            <w:tcW w:w="1455" w:type="dxa"/>
            <w:tcBorders>
              <w:top w:val="single" w:sz="4" w:space="0" w:color="auto"/>
              <w:left w:val="single" w:sz="4" w:space="0" w:color="auto"/>
              <w:bottom w:val="single" w:sz="4" w:space="0" w:color="auto"/>
              <w:right w:val="single" w:sz="4" w:space="0" w:color="auto"/>
            </w:tcBorders>
          </w:tcPr>
          <w:p w14:paraId="51B503BB" w14:textId="16A8184B" w:rsidR="12E6D7FF" w:rsidRDefault="12E6D7FF" w:rsidP="5423A3AD">
            <w:pPr>
              <w:rPr>
                <w:rFonts w:eastAsia="Arial Unicode MS" w:cs="Arial"/>
              </w:rPr>
            </w:pPr>
            <w:r w:rsidRPr="5423A3AD">
              <w:rPr>
                <w:rFonts w:eastAsia="Arial Unicode MS" w:cs="Arial"/>
              </w:rPr>
              <w:t xml:space="preserve">Aug 24 </w:t>
            </w:r>
            <w:r w:rsidR="00A150F0">
              <w:rPr>
                <w:rFonts w:eastAsia="Arial Unicode MS" w:cs="Arial"/>
              </w:rPr>
              <w:t>– June 24</w:t>
            </w:r>
          </w:p>
        </w:tc>
        <w:tc>
          <w:tcPr>
            <w:tcW w:w="1740" w:type="dxa"/>
            <w:tcBorders>
              <w:top w:val="single" w:sz="4" w:space="0" w:color="auto"/>
              <w:left w:val="single" w:sz="4" w:space="0" w:color="auto"/>
              <w:bottom w:val="single" w:sz="4" w:space="0" w:color="auto"/>
              <w:right w:val="single" w:sz="4" w:space="0" w:color="auto"/>
            </w:tcBorders>
          </w:tcPr>
          <w:p w14:paraId="727777A0" w14:textId="39C364EE" w:rsidR="5423A3AD" w:rsidRDefault="5423A3AD" w:rsidP="5423A3AD">
            <w:pPr>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B7C0D4C" w14:textId="77777777" w:rsidR="12E6D7FF" w:rsidRDefault="12E6D7FF" w:rsidP="5423A3AD">
            <w:pPr>
              <w:rPr>
                <w:rFonts w:eastAsia="Arial Unicode MS" w:cs="Arial"/>
                <w:color w:val="000000" w:themeColor="text1"/>
              </w:rPr>
            </w:pPr>
            <w:r w:rsidRPr="5423A3AD">
              <w:rPr>
                <w:rFonts w:eastAsia="Arial Unicode MS" w:cs="Arial"/>
                <w:color w:val="000000" w:themeColor="text1"/>
              </w:rPr>
              <w:t>HT</w:t>
            </w:r>
          </w:p>
          <w:p w14:paraId="0578B098" w14:textId="77777777" w:rsidR="004B64C5" w:rsidRDefault="004B64C5" w:rsidP="5423A3AD">
            <w:pPr>
              <w:rPr>
                <w:rFonts w:eastAsia="Arial Unicode MS" w:cs="Arial"/>
                <w:color w:val="000000" w:themeColor="text1"/>
              </w:rPr>
            </w:pPr>
            <w:r>
              <w:rPr>
                <w:rFonts w:eastAsia="Arial Unicode MS" w:cs="Arial"/>
                <w:color w:val="000000" w:themeColor="text1"/>
              </w:rPr>
              <w:t>DHT</w:t>
            </w:r>
          </w:p>
          <w:p w14:paraId="7D5D93D9" w14:textId="0CB70F39" w:rsidR="004B64C5" w:rsidRDefault="004B64C5" w:rsidP="5423A3AD">
            <w:pPr>
              <w:rPr>
                <w:rFonts w:eastAsia="Arial Unicode MS" w:cs="Arial"/>
                <w:color w:val="000000" w:themeColor="text1"/>
              </w:rPr>
            </w:pPr>
            <w:r>
              <w:rPr>
                <w:rFonts w:eastAsia="Arial Unicode MS" w:cs="Arial"/>
                <w:color w:val="000000" w:themeColor="text1"/>
              </w:rPr>
              <w:t>SLT</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E1E050B" w14:textId="29A559F3" w:rsidR="61AEB514" w:rsidRDefault="61AEB514"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Learning walk</w:t>
            </w:r>
            <w:r w:rsidR="00A150F0">
              <w:rPr>
                <w:rFonts w:eastAsia="Arial Unicode MS" w:cs="Arial"/>
                <w:color w:val="000000" w:themeColor="text1"/>
              </w:rPr>
              <w:t>/observations</w:t>
            </w:r>
            <w:r w:rsidRPr="5423A3AD">
              <w:rPr>
                <w:rFonts w:eastAsia="Arial Unicode MS" w:cs="Arial"/>
                <w:color w:val="000000" w:themeColor="text1"/>
              </w:rPr>
              <w:t xml:space="preserve"> </w:t>
            </w:r>
            <w:r w:rsidR="7D037A48" w:rsidRPr="5423A3AD">
              <w:rPr>
                <w:rFonts w:eastAsia="Arial Unicode MS" w:cs="Arial"/>
                <w:color w:val="000000" w:themeColor="text1"/>
              </w:rPr>
              <w:t>paperwork</w:t>
            </w:r>
            <w:r w:rsidRPr="5423A3AD">
              <w:rPr>
                <w:rFonts w:eastAsia="Arial Unicode MS" w:cs="Arial"/>
                <w:color w:val="000000" w:themeColor="text1"/>
              </w:rPr>
              <w:t xml:space="preserve"> </w:t>
            </w:r>
          </w:p>
        </w:tc>
      </w:tr>
      <w:tr w:rsidR="5423A3AD" w14:paraId="5FE15530"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868484" w14:textId="2B723CFE" w:rsidR="4CA84EF8" w:rsidRDefault="4CA84EF8" w:rsidP="5423A3AD">
            <w:pPr>
              <w:pStyle w:val="Header"/>
              <w:rPr>
                <w:rFonts w:cs="Arial"/>
                <w:color w:val="000000" w:themeColor="text1"/>
              </w:rPr>
            </w:pPr>
            <w:r w:rsidRPr="5423A3AD">
              <w:rPr>
                <w:rFonts w:cs="Arial"/>
                <w:b/>
                <w:bCs/>
                <w:color w:val="000000" w:themeColor="text1"/>
              </w:rPr>
              <w:t>Numeracy</w:t>
            </w:r>
            <w:r w:rsidRPr="5423A3AD">
              <w:rPr>
                <w:rFonts w:cs="Arial"/>
                <w:color w:val="000000" w:themeColor="text1"/>
              </w:rPr>
              <w:t xml:space="preserve"> </w:t>
            </w:r>
          </w:p>
          <w:p w14:paraId="3233ADD7" w14:textId="51E02FCC" w:rsidR="4CA84EF8" w:rsidRDefault="4CA84EF8" w:rsidP="5423A3AD">
            <w:pPr>
              <w:pStyle w:val="Header"/>
              <w:rPr>
                <w:rFonts w:cs="Arial"/>
                <w:color w:val="000000" w:themeColor="text1"/>
              </w:rPr>
            </w:pPr>
            <w:r w:rsidRPr="5423A3AD">
              <w:rPr>
                <w:rFonts w:cs="Arial"/>
                <w:color w:val="000000" w:themeColor="text1"/>
              </w:rPr>
              <w:t>Develop staff understanding of Dyscalculia.</w:t>
            </w:r>
          </w:p>
        </w:tc>
        <w:tc>
          <w:tcPr>
            <w:tcW w:w="1455" w:type="dxa"/>
            <w:tcBorders>
              <w:top w:val="single" w:sz="4" w:space="0" w:color="auto"/>
              <w:left w:val="single" w:sz="4" w:space="0" w:color="auto"/>
              <w:bottom w:val="single" w:sz="4" w:space="0" w:color="auto"/>
              <w:right w:val="single" w:sz="4" w:space="0" w:color="auto"/>
            </w:tcBorders>
          </w:tcPr>
          <w:p w14:paraId="0AD52A82" w14:textId="020A4CC8" w:rsidR="39E24D90" w:rsidRDefault="39E24D90" w:rsidP="5423A3AD">
            <w:pPr>
              <w:rPr>
                <w:rFonts w:eastAsia="Arial Unicode MS" w:cs="Arial"/>
              </w:rPr>
            </w:pPr>
            <w:r w:rsidRPr="5423A3AD">
              <w:rPr>
                <w:rFonts w:eastAsia="Arial Unicode MS" w:cs="Arial"/>
              </w:rPr>
              <w:t>January 25 (Term 3)</w:t>
            </w:r>
          </w:p>
        </w:tc>
        <w:tc>
          <w:tcPr>
            <w:tcW w:w="1740" w:type="dxa"/>
            <w:tcBorders>
              <w:top w:val="single" w:sz="4" w:space="0" w:color="auto"/>
              <w:left w:val="single" w:sz="4" w:space="0" w:color="auto"/>
              <w:bottom w:val="single" w:sz="4" w:space="0" w:color="auto"/>
              <w:right w:val="single" w:sz="4" w:space="0" w:color="auto"/>
            </w:tcBorders>
          </w:tcPr>
          <w:p w14:paraId="2907F8A8" w14:textId="598C4C49" w:rsidR="5423A3AD" w:rsidRDefault="5423A3AD" w:rsidP="5423A3AD">
            <w:pPr>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BEE367" w14:textId="1D08A40F" w:rsidR="39E24D90" w:rsidRDefault="39E24D90" w:rsidP="5423A3AD">
            <w:pPr>
              <w:rPr>
                <w:rFonts w:eastAsia="Arial Unicode MS" w:cs="Arial"/>
                <w:color w:val="000000" w:themeColor="text1"/>
              </w:rPr>
            </w:pPr>
            <w:r w:rsidRPr="5423A3AD">
              <w:rPr>
                <w:rFonts w:eastAsia="Arial Unicode MS" w:cs="Arial"/>
                <w:color w:val="000000" w:themeColor="text1"/>
              </w:rPr>
              <w:t xml:space="preserve">DHT </w:t>
            </w:r>
          </w:p>
          <w:p w14:paraId="6FC13FF4" w14:textId="1D2B2D64" w:rsidR="39E24D90" w:rsidRDefault="39E24D90" w:rsidP="5423A3AD">
            <w:pPr>
              <w:rPr>
                <w:rFonts w:eastAsia="Arial Unicode MS" w:cs="Arial"/>
                <w:color w:val="000000" w:themeColor="text1"/>
              </w:rPr>
            </w:pPr>
            <w:r w:rsidRPr="5423A3AD">
              <w:rPr>
                <w:rFonts w:eastAsia="Arial Unicode MS" w:cs="Arial"/>
                <w:color w:val="000000" w:themeColor="text1"/>
              </w:rPr>
              <w:t>Jim McPate</w:t>
            </w:r>
          </w:p>
          <w:p w14:paraId="6AE4BDA3" w14:textId="06873097" w:rsidR="39E24D90" w:rsidRDefault="39E24D90" w:rsidP="5423A3AD">
            <w:pPr>
              <w:rPr>
                <w:rFonts w:eastAsia="Arial Unicode MS" w:cs="Arial"/>
                <w:color w:val="000000" w:themeColor="text1"/>
              </w:rPr>
            </w:pPr>
            <w:r w:rsidRPr="5423A3AD">
              <w:rPr>
                <w:rFonts w:eastAsia="Arial Unicode MS" w:cs="Arial"/>
                <w:color w:val="000000" w:themeColor="text1"/>
              </w:rPr>
              <w:t xml:space="preserve">Bernadette McKenzie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E418492" w14:textId="7011FF63" w:rsidR="1340237F" w:rsidRDefault="1340237F"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 xml:space="preserve">Sway </w:t>
            </w:r>
          </w:p>
          <w:p w14:paraId="3F08BB6C" w14:textId="64D5F34B" w:rsidR="1340237F" w:rsidRDefault="1340237F"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Support through DHT ASN network</w:t>
            </w:r>
          </w:p>
        </w:tc>
      </w:tr>
      <w:tr w:rsidR="5423A3AD" w14:paraId="2A0C5C85"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17FEAD" w14:textId="70720979" w:rsidR="4CA84EF8" w:rsidRDefault="4CA84EF8" w:rsidP="5423A3AD">
            <w:pPr>
              <w:pStyle w:val="Header"/>
              <w:rPr>
                <w:rFonts w:cs="Arial"/>
                <w:color w:val="000000" w:themeColor="text1"/>
              </w:rPr>
            </w:pPr>
            <w:r w:rsidRPr="5423A3AD">
              <w:rPr>
                <w:rFonts w:cs="Arial"/>
                <w:color w:val="000000" w:themeColor="text1"/>
              </w:rPr>
              <w:t>Develop systems and process to gather evidence to allow a confirmation of Dyscalculia.</w:t>
            </w:r>
          </w:p>
        </w:tc>
        <w:tc>
          <w:tcPr>
            <w:tcW w:w="1455" w:type="dxa"/>
            <w:tcBorders>
              <w:top w:val="single" w:sz="4" w:space="0" w:color="auto"/>
              <w:left w:val="single" w:sz="4" w:space="0" w:color="auto"/>
              <w:bottom w:val="single" w:sz="4" w:space="0" w:color="auto"/>
              <w:right w:val="single" w:sz="4" w:space="0" w:color="auto"/>
            </w:tcBorders>
          </w:tcPr>
          <w:p w14:paraId="6F2FD508" w14:textId="4802E9F5" w:rsidR="541B30C1" w:rsidRDefault="541B30C1" w:rsidP="5423A3AD">
            <w:pPr>
              <w:rPr>
                <w:rFonts w:eastAsia="Arial Unicode MS" w:cs="Arial"/>
              </w:rPr>
            </w:pPr>
            <w:r w:rsidRPr="5423A3AD">
              <w:rPr>
                <w:rFonts w:eastAsia="Arial Unicode MS" w:cs="Arial"/>
              </w:rPr>
              <w:t>Jan – August 25</w:t>
            </w:r>
          </w:p>
        </w:tc>
        <w:tc>
          <w:tcPr>
            <w:tcW w:w="1740" w:type="dxa"/>
            <w:tcBorders>
              <w:top w:val="single" w:sz="4" w:space="0" w:color="auto"/>
              <w:left w:val="single" w:sz="4" w:space="0" w:color="auto"/>
              <w:bottom w:val="single" w:sz="4" w:space="0" w:color="auto"/>
              <w:right w:val="single" w:sz="4" w:space="0" w:color="auto"/>
            </w:tcBorders>
          </w:tcPr>
          <w:p w14:paraId="7620E967" w14:textId="5A7170EE" w:rsidR="5423A3AD" w:rsidRDefault="5423A3AD" w:rsidP="5423A3AD">
            <w:pPr>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6CE255" w14:textId="2FF7AF47" w:rsidR="541B30C1" w:rsidRDefault="541B30C1" w:rsidP="5423A3AD">
            <w:pPr>
              <w:rPr>
                <w:rFonts w:eastAsia="Arial Unicode MS" w:cs="Arial"/>
                <w:color w:val="000000" w:themeColor="text1"/>
              </w:rPr>
            </w:pPr>
            <w:r w:rsidRPr="5423A3AD">
              <w:rPr>
                <w:rFonts w:eastAsia="Arial Unicode MS" w:cs="Arial"/>
                <w:color w:val="000000" w:themeColor="text1"/>
              </w:rPr>
              <w:t>DHT</w:t>
            </w:r>
          </w:p>
          <w:p w14:paraId="6875084E" w14:textId="0CA8F685" w:rsidR="541B30C1" w:rsidRDefault="541B30C1" w:rsidP="5423A3AD">
            <w:pPr>
              <w:rPr>
                <w:rFonts w:eastAsia="Arial Unicode MS" w:cs="Arial"/>
                <w:color w:val="000000" w:themeColor="text1"/>
              </w:rPr>
            </w:pPr>
            <w:r w:rsidRPr="5423A3AD">
              <w:rPr>
                <w:rFonts w:eastAsia="Arial Unicode MS" w:cs="Arial"/>
                <w:color w:val="000000" w:themeColor="text1"/>
              </w:rPr>
              <w:t>Support for learning Teacher</w:t>
            </w:r>
          </w:p>
          <w:p w14:paraId="0415375A" w14:textId="703C6860" w:rsidR="541B30C1" w:rsidRDefault="541B30C1" w:rsidP="5423A3AD">
            <w:pPr>
              <w:rPr>
                <w:rFonts w:eastAsia="Arial Unicode MS" w:cs="Arial"/>
                <w:color w:val="000000" w:themeColor="text1"/>
              </w:rPr>
            </w:pPr>
            <w:r w:rsidRPr="5423A3AD">
              <w:rPr>
                <w:rFonts w:eastAsia="Arial Unicode MS" w:cs="Arial"/>
                <w:color w:val="000000" w:themeColor="text1"/>
              </w:rPr>
              <w:t xml:space="preserve">Staff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27FECBB" w14:textId="5736742E" w:rsidR="541B30C1" w:rsidRDefault="541B30C1"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In-house systems and processes</w:t>
            </w:r>
          </w:p>
        </w:tc>
      </w:tr>
      <w:tr w:rsidR="5423A3AD" w14:paraId="1C537A59" w14:textId="77777777" w:rsidTr="5423A3AD">
        <w:trPr>
          <w:gridBefore w:val="1"/>
          <w:wBefore w:w="135" w:type="dxa"/>
          <w:trHeight w:val="280"/>
        </w:trPr>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90A7EE" w14:textId="6C5703D6" w:rsidR="182A2E14" w:rsidRDefault="182A2E14" w:rsidP="5423A3AD">
            <w:pPr>
              <w:pStyle w:val="Header"/>
              <w:rPr>
                <w:rFonts w:cs="Arial"/>
                <w:b/>
                <w:bCs/>
                <w:color w:val="000000" w:themeColor="text1"/>
              </w:rPr>
            </w:pPr>
            <w:r w:rsidRPr="5423A3AD">
              <w:rPr>
                <w:rFonts w:cs="Arial"/>
                <w:b/>
                <w:bCs/>
                <w:color w:val="000000" w:themeColor="text1"/>
              </w:rPr>
              <w:t>Cluster working</w:t>
            </w:r>
          </w:p>
          <w:p w14:paraId="75DDE6F2" w14:textId="1DA8FF23" w:rsidR="182A2E14" w:rsidRDefault="182A2E14" w:rsidP="5423A3AD">
            <w:pPr>
              <w:pStyle w:val="Header"/>
              <w:rPr>
                <w:rFonts w:cs="Arial"/>
                <w:color w:val="000000" w:themeColor="text1"/>
              </w:rPr>
            </w:pPr>
            <w:r w:rsidRPr="5423A3AD">
              <w:rPr>
                <w:rFonts w:cs="Arial"/>
                <w:color w:val="000000" w:themeColor="text1"/>
              </w:rPr>
              <w:t>West Partnership Moderation work:</w:t>
            </w:r>
          </w:p>
          <w:p w14:paraId="1CCFD88F" w14:textId="4E0DAC6D" w:rsidR="182A2E14" w:rsidRDefault="182A2E14" w:rsidP="5423A3AD">
            <w:pPr>
              <w:pStyle w:val="Header"/>
              <w:rPr>
                <w:rFonts w:cs="Arial"/>
                <w:color w:val="000000" w:themeColor="text1"/>
              </w:rPr>
            </w:pPr>
            <w:r w:rsidRPr="5423A3AD">
              <w:rPr>
                <w:rFonts w:cs="Arial"/>
                <w:color w:val="000000" w:themeColor="text1"/>
              </w:rPr>
              <w:t>Writing and Numeracy Focus</w:t>
            </w:r>
          </w:p>
          <w:p w14:paraId="3AA97525" w14:textId="1235DB12" w:rsidR="5423A3AD" w:rsidRDefault="5423A3AD" w:rsidP="5423A3AD">
            <w:pPr>
              <w:pStyle w:val="Header"/>
              <w:rPr>
                <w:rFonts w:cs="Arial"/>
                <w:color w:val="000000" w:themeColor="text1"/>
              </w:rPr>
            </w:pPr>
          </w:p>
          <w:p w14:paraId="40381D5F" w14:textId="5FDCB8D7" w:rsidR="182A2E14" w:rsidRDefault="182A2E14" w:rsidP="5423A3AD">
            <w:pPr>
              <w:pStyle w:val="Header"/>
              <w:rPr>
                <w:rFonts w:cs="Arial"/>
                <w:color w:val="000000" w:themeColor="text1"/>
              </w:rPr>
            </w:pPr>
            <w:r w:rsidRPr="5423A3AD">
              <w:rPr>
                <w:rFonts w:cs="Arial"/>
                <w:color w:val="000000" w:themeColor="text1"/>
              </w:rPr>
              <w:t>Cluster planning (Sept 24)</w:t>
            </w:r>
          </w:p>
          <w:p w14:paraId="1D2E99B1" w14:textId="09CEC7A3" w:rsidR="182A2E14" w:rsidRDefault="182A2E14" w:rsidP="5423A3AD">
            <w:pPr>
              <w:pStyle w:val="Header"/>
              <w:rPr>
                <w:rFonts w:cs="Arial"/>
                <w:color w:val="000000" w:themeColor="text1"/>
              </w:rPr>
            </w:pPr>
            <w:r w:rsidRPr="5423A3AD">
              <w:rPr>
                <w:rFonts w:cs="Arial"/>
                <w:color w:val="000000" w:themeColor="text1"/>
              </w:rPr>
              <w:t>Cluster verification (Jan 25)</w:t>
            </w:r>
          </w:p>
          <w:p w14:paraId="50EE3CAB" w14:textId="49E3507D" w:rsidR="5423A3AD" w:rsidRDefault="5423A3AD" w:rsidP="5423A3AD">
            <w:pPr>
              <w:pStyle w:val="Header"/>
              <w:rPr>
                <w:rFonts w:cs="Arial"/>
                <w:color w:val="000000" w:themeColor="text1"/>
              </w:rPr>
            </w:pPr>
          </w:p>
        </w:tc>
        <w:tc>
          <w:tcPr>
            <w:tcW w:w="1455" w:type="dxa"/>
            <w:tcBorders>
              <w:top w:val="single" w:sz="4" w:space="0" w:color="auto"/>
              <w:left w:val="single" w:sz="4" w:space="0" w:color="auto"/>
              <w:bottom w:val="single" w:sz="4" w:space="0" w:color="auto"/>
              <w:right w:val="single" w:sz="4" w:space="0" w:color="auto"/>
            </w:tcBorders>
          </w:tcPr>
          <w:p w14:paraId="0A61C978" w14:textId="4448DF20" w:rsidR="182A2E14" w:rsidRDefault="182A2E14" w:rsidP="5423A3AD">
            <w:pPr>
              <w:rPr>
                <w:rFonts w:eastAsia="Arial Unicode MS" w:cs="Arial"/>
              </w:rPr>
            </w:pPr>
            <w:r w:rsidRPr="5423A3AD">
              <w:rPr>
                <w:rFonts w:eastAsia="Arial Unicode MS" w:cs="Arial"/>
              </w:rPr>
              <w:t>Sept 24</w:t>
            </w:r>
          </w:p>
          <w:p w14:paraId="34C7D6E8" w14:textId="41010049" w:rsidR="182A2E14" w:rsidRDefault="182A2E14" w:rsidP="5423A3AD">
            <w:pPr>
              <w:rPr>
                <w:rFonts w:eastAsia="Arial Unicode MS" w:cs="Arial"/>
              </w:rPr>
            </w:pPr>
            <w:r w:rsidRPr="5423A3AD">
              <w:rPr>
                <w:rFonts w:eastAsia="Arial Unicode MS" w:cs="Arial"/>
              </w:rPr>
              <w:t>Jan 25</w:t>
            </w:r>
          </w:p>
        </w:tc>
        <w:tc>
          <w:tcPr>
            <w:tcW w:w="1740" w:type="dxa"/>
            <w:tcBorders>
              <w:top w:val="single" w:sz="4" w:space="0" w:color="auto"/>
              <w:left w:val="single" w:sz="4" w:space="0" w:color="auto"/>
              <w:bottom w:val="single" w:sz="4" w:space="0" w:color="auto"/>
              <w:right w:val="single" w:sz="4" w:space="0" w:color="auto"/>
            </w:tcBorders>
          </w:tcPr>
          <w:p w14:paraId="17A99E96" w14:textId="264F770C" w:rsidR="5423A3AD" w:rsidRDefault="5423A3AD" w:rsidP="5423A3AD">
            <w:pPr>
              <w:rPr>
                <w:rFonts w:eastAsia="Arial Unicode MS" w:cs="Arial"/>
              </w:rPr>
            </w:pPr>
          </w:p>
        </w:tc>
        <w:tc>
          <w:tcPr>
            <w:tcW w:w="22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7045B05" w14:textId="3226B2E8" w:rsidR="182A2E14" w:rsidRDefault="182A2E14" w:rsidP="5423A3AD">
            <w:pPr>
              <w:rPr>
                <w:rFonts w:eastAsia="Arial Unicode MS" w:cs="Arial"/>
                <w:color w:val="000000" w:themeColor="text1"/>
              </w:rPr>
            </w:pPr>
            <w:r w:rsidRPr="5423A3AD">
              <w:rPr>
                <w:rFonts w:eastAsia="Arial Unicode MS" w:cs="Arial"/>
                <w:color w:val="000000" w:themeColor="text1"/>
              </w:rPr>
              <w:t>HT</w:t>
            </w:r>
          </w:p>
          <w:p w14:paraId="61D7AF56" w14:textId="0F4CA987" w:rsidR="182A2E14" w:rsidRDefault="182A2E14" w:rsidP="5423A3AD">
            <w:pPr>
              <w:rPr>
                <w:rFonts w:eastAsia="Arial Unicode MS" w:cs="Arial"/>
                <w:color w:val="000000" w:themeColor="text1"/>
              </w:rPr>
            </w:pPr>
            <w:r w:rsidRPr="5423A3AD">
              <w:rPr>
                <w:rFonts w:eastAsia="Arial Unicode MS" w:cs="Arial"/>
                <w:color w:val="000000" w:themeColor="text1"/>
              </w:rPr>
              <w:t>DHT</w:t>
            </w:r>
          </w:p>
          <w:p w14:paraId="2545BE83" w14:textId="205091F0" w:rsidR="182A2E14" w:rsidRDefault="182A2E14" w:rsidP="5423A3AD">
            <w:pPr>
              <w:rPr>
                <w:rFonts w:eastAsia="Arial Unicode MS" w:cs="Arial"/>
                <w:color w:val="000000" w:themeColor="text1"/>
              </w:rPr>
            </w:pPr>
            <w:r w:rsidRPr="5423A3AD">
              <w:rPr>
                <w:rFonts w:eastAsia="Arial Unicode MS" w:cs="Arial"/>
                <w:color w:val="000000" w:themeColor="text1"/>
              </w:rPr>
              <w:t xml:space="preserve">Staff </w:t>
            </w:r>
          </w:p>
          <w:p w14:paraId="16416192" w14:textId="254B6E61" w:rsidR="182A2E14" w:rsidRDefault="182A2E14" w:rsidP="5423A3AD">
            <w:pPr>
              <w:rPr>
                <w:rFonts w:eastAsia="Arial Unicode MS" w:cs="Arial"/>
                <w:color w:val="000000" w:themeColor="text1"/>
              </w:rPr>
            </w:pPr>
            <w:r w:rsidRPr="5423A3AD">
              <w:rPr>
                <w:rFonts w:eastAsia="Arial Unicode MS" w:cs="Arial"/>
                <w:color w:val="000000" w:themeColor="text1"/>
              </w:rPr>
              <w:t xml:space="preserve">Clydeview Cluster </w:t>
            </w:r>
          </w:p>
          <w:p w14:paraId="351CC09A" w14:textId="40E69ACD" w:rsidR="182A2E14" w:rsidRDefault="00AB435D" w:rsidP="5423A3AD">
            <w:pPr>
              <w:rPr>
                <w:rFonts w:eastAsia="Arial Unicode MS" w:cs="Arial"/>
                <w:color w:val="000000" w:themeColor="text1"/>
              </w:rPr>
            </w:pPr>
            <w:r>
              <w:rPr>
                <w:rFonts w:eastAsia="Arial Unicode MS" w:cs="Arial"/>
                <w:color w:val="000000" w:themeColor="text1"/>
              </w:rPr>
              <w:t>PT – Liz Jones - QAMSO</w:t>
            </w:r>
            <w:r w:rsidR="182A2E14" w:rsidRPr="5423A3AD">
              <w:rPr>
                <w:rFonts w:eastAsia="Arial Unicode MS" w:cs="Arial"/>
                <w:color w:val="000000" w:themeColor="text1"/>
              </w:rPr>
              <w:t xml:space="preserve"> </w:t>
            </w:r>
          </w:p>
        </w:tc>
        <w:tc>
          <w:tcPr>
            <w:tcW w:w="4867"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9E19EBA" w14:textId="372523F8" w:rsidR="182A2E14" w:rsidRDefault="182A2E14"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Inverclyde Moderation Plan</w:t>
            </w:r>
          </w:p>
          <w:p w14:paraId="61F94EFE" w14:textId="250E111F" w:rsidR="182A2E14" w:rsidRDefault="182A2E14"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West Partnership Moderation Plan</w:t>
            </w:r>
          </w:p>
          <w:p w14:paraId="4CC0D61C" w14:textId="705D2934" w:rsidR="182A2E14" w:rsidRDefault="182A2E14" w:rsidP="5423A3AD">
            <w:pPr>
              <w:pStyle w:val="ListParagraph"/>
              <w:numPr>
                <w:ilvl w:val="0"/>
                <w:numId w:val="33"/>
              </w:numPr>
              <w:rPr>
                <w:rFonts w:eastAsia="Arial Unicode MS" w:cs="Arial"/>
                <w:color w:val="000000" w:themeColor="text1"/>
              </w:rPr>
            </w:pPr>
            <w:r w:rsidRPr="5423A3AD">
              <w:rPr>
                <w:rFonts w:eastAsia="Arial Unicode MS" w:cs="Arial"/>
                <w:color w:val="000000" w:themeColor="text1"/>
              </w:rPr>
              <w:t>Cluster Plan</w:t>
            </w:r>
          </w:p>
        </w:tc>
      </w:tr>
      <w:tr w:rsidR="005C3B0B" w:rsidRPr="00DD0F31" w14:paraId="5C424B57" w14:textId="77777777" w:rsidTr="004B6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6" w:type="dxa"/>
          <w:trHeight w:val="300"/>
        </w:trPr>
        <w:tc>
          <w:tcPr>
            <w:tcW w:w="13921" w:type="dxa"/>
            <w:gridSpan w:val="6"/>
            <w:tcBorders>
              <w:top w:val="single" w:sz="4" w:space="0" w:color="auto"/>
              <w:left w:val="single" w:sz="4" w:space="0" w:color="auto"/>
              <w:bottom w:val="single" w:sz="4" w:space="0" w:color="auto"/>
              <w:right w:val="single" w:sz="4" w:space="0" w:color="auto"/>
            </w:tcBorders>
            <w:shd w:val="clear" w:color="auto" w:fill="B3B3B3"/>
          </w:tcPr>
          <w:p w14:paraId="0723347C" w14:textId="77777777" w:rsidR="00203168" w:rsidRPr="00DD0F31" w:rsidRDefault="00077B50" w:rsidP="00203168">
            <w:pPr>
              <w:jc w:val="center"/>
              <w:rPr>
                <w:rFonts w:eastAsia="Arial Unicode MS" w:cs="Arial"/>
                <w:b/>
                <w:bCs/>
              </w:rPr>
            </w:pPr>
            <w:r w:rsidRPr="00DD0F31">
              <w:rPr>
                <w:rFonts w:cs="Arial"/>
                <w:b/>
              </w:rPr>
              <w:t xml:space="preserve">Measure of Impact: </w:t>
            </w:r>
            <w:r w:rsidRPr="00DD0F31">
              <w:rPr>
                <w:rFonts w:eastAsia="Arial Unicode MS" w:cs="Arial"/>
                <w:b/>
                <w:bCs/>
              </w:rPr>
              <w:t xml:space="preserve">What we will see and where? </w:t>
            </w:r>
            <w:r w:rsidR="00203168" w:rsidRPr="00DD0F31">
              <w:rPr>
                <w:rFonts w:eastAsia="Arial Unicode MS" w:cs="Arial"/>
                <w:b/>
                <w:bCs/>
              </w:rPr>
              <w:t xml:space="preserve">  </w:t>
            </w:r>
          </w:p>
          <w:p w14:paraId="2EE32D01" w14:textId="10B37A85" w:rsidR="005C3B0B" w:rsidRPr="00DD0F31" w:rsidRDefault="00203168" w:rsidP="00203168">
            <w:pPr>
              <w:jc w:val="center"/>
              <w:rPr>
                <w:rFonts w:cs="Arial"/>
                <w:b/>
              </w:rPr>
            </w:pPr>
            <w:r w:rsidRPr="00DD0F31">
              <w:rPr>
                <w:rFonts w:cs="Arial"/>
              </w:rPr>
              <w:t>How will we measure this?   What does “better” look like?   How will we recognise better when we see it?</w:t>
            </w:r>
          </w:p>
        </w:tc>
      </w:tr>
      <w:tr w:rsidR="005C3B0B" w:rsidRPr="00DD0F31" w14:paraId="03BC6075" w14:textId="77777777" w:rsidTr="004B6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6" w:type="dxa"/>
          <w:trHeight w:val="300"/>
        </w:trPr>
        <w:tc>
          <w:tcPr>
            <w:tcW w:w="13921" w:type="dxa"/>
            <w:gridSpan w:val="6"/>
            <w:tcBorders>
              <w:top w:val="single" w:sz="4" w:space="0" w:color="auto"/>
              <w:left w:val="single" w:sz="4" w:space="0" w:color="auto"/>
              <w:bottom w:val="single" w:sz="4" w:space="0" w:color="auto"/>
              <w:right w:val="single" w:sz="4" w:space="0" w:color="auto"/>
            </w:tcBorders>
            <w:shd w:val="clear" w:color="auto" w:fill="auto"/>
          </w:tcPr>
          <w:p w14:paraId="3F8173E3" w14:textId="5277B5D8" w:rsidR="00E8221C" w:rsidRDefault="4CA44ECA" w:rsidP="5423A3AD">
            <w:pPr>
              <w:pStyle w:val="ListParagraph"/>
              <w:numPr>
                <w:ilvl w:val="0"/>
                <w:numId w:val="30"/>
              </w:numPr>
              <w:rPr>
                <w:rFonts w:cs="Arial"/>
              </w:rPr>
            </w:pPr>
            <w:r w:rsidRPr="5423A3AD">
              <w:rPr>
                <w:rFonts w:cs="Arial"/>
              </w:rPr>
              <w:t xml:space="preserve">All PTs providing a robust support programme at each level to ensure all pupils are receive high quality learning and teaching and aware of highly effective practice to raise attainment. </w:t>
            </w:r>
          </w:p>
          <w:p w14:paraId="5588067F" w14:textId="246DF361" w:rsidR="00A150F0" w:rsidRPr="00E8221C" w:rsidRDefault="00A150F0" w:rsidP="5423A3AD">
            <w:pPr>
              <w:pStyle w:val="ListParagraph"/>
              <w:numPr>
                <w:ilvl w:val="0"/>
                <w:numId w:val="30"/>
              </w:numPr>
              <w:rPr>
                <w:rFonts w:cs="Arial"/>
              </w:rPr>
            </w:pPr>
            <w:r>
              <w:rPr>
                <w:rFonts w:cs="Arial"/>
              </w:rPr>
              <w:t xml:space="preserve">All PTs will track pupil progress and interventions to ensure pupil progress. </w:t>
            </w:r>
          </w:p>
          <w:p w14:paraId="0D131FBB" w14:textId="4B0E1FD0" w:rsidR="00E8221C" w:rsidRPr="00E8221C" w:rsidRDefault="34DB0706" w:rsidP="5423A3AD">
            <w:pPr>
              <w:pStyle w:val="ListParagraph"/>
              <w:numPr>
                <w:ilvl w:val="0"/>
                <w:numId w:val="30"/>
              </w:numPr>
              <w:rPr>
                <w:rFonts w:cs="Arial"/>
              </w:rPr>
            </w:pPr>
            <w:r w:rsidRPr="5423A3AD">
              <w:rPr>
                <w:rFonts w:cs="Arial"/>
              </w:rPr>
              <w:t>All teaching staff have access to</w:t>
            </w:r>
            <w:r w:rsidR="7122BACE" w:rsidRPr="5423A3AD">
              <w:rPr>
                <w:rFonts w:cs="Arial"/>
              </w:rPr>
              <w:t xml:space="preserve"> assessment </w:t>
            </w:r>
            <w:r w:rsidR="373BF434" w:rsidRPr="5423A3AD">
              <w:rPr>
                <w:rFonts w:cs="Arial"/>
              </w:rPr>
              <w:t>resources</w:t>
            </w:r>
            <w:r w:rsidR="7122BACE" w:rsidRPr="5423A3AD">
              <w:rPr>
                <w:rFonts w:cs="Arial"/>
              </w:rPr>
              <w:t xml:space="preserve"> which </w:t>
            </w:r>
            <w:r w:rsidR="22489A14" w:rsidRPr="5423A3AD">
              <w:rPr>
                <w:rFonts w:cs="Arial"/>
              </w:rPr>
              <w:t>assess and t</w:t>
            </w:r>
            <w:r w:rsidR="2157FADE" w:rsidRPr="5423A3AD">
              <w:rPr>
                <w:rFonts w:cs="Arial"/>
              </w:rPr>
              <w:t>rack p</w:t>
            </w:r>
            <w:r w:rsidR="65EA22A9" w:rsidRPr="5423A3AD">
              <w:rPr>
                <w:rFonts w:cs="Arial"/>
              </w:rPr>
              <w:t>rogres</w:t>
            </w:r>
            <w:r w:rsidR="29CD24D5" w:rsidRPr="5423A3AD">
              <w:rPr>
                <w:rFonts w:cs="Arial"/>
              </w:rPr>
              <w:t>s</w:t>
            </w:r>
            <w:r w:rsidR="02720720" w:rsidRPr="5423A3AD">
              <w:rPr>
                <w:rFonts w:cs="Arial"/>
              </w:rPr>
              <w:t>.</w:t>
            </w:r>
            <w:r w:rsidR="29CD24D5" w:rsidRPr="5423A3AD">
              <w:rPr>
                <w:rFonts w:cs="Arial"/>
              </w:rPr>
              <w:t xml:space="preserve"> </w:t>
            </w:r>
            <w:r w:rsidR="105E223B" w:rsidRPr="5423A3AD">
              <w:rPr>
                <w:rFonts w:cs="Arial"/>
              </w:rPr>
              <w:t>(Wi</w:t>
            </w:r>
            <w:r w:rsidR="29CD24D5" w:rsidRPr="5423A3AD">
              <w:rPr>
                <w:rFonts w:cs="Arial"/>
              </w:rPr>
              <w:t>th particular focus on</w:t>
            </w:r>
            <w:r w:rsidR="65EA22A9" w:rsidRPr="5423A3AD">
              <w:rPr>
                <w:rFonts w:cs="Arial"/>
              </w:rPr>
              <w:t xml:space="preserve"> both word reading and reading comprehension</w:t>
            </w:r>
            <w:r w:rsidR="640B6E01" w:rsidRPr="5423A3AD">
              <w:rPr>
                <w:rFonts w:cs="Arial"/>
              </w:rPr>
              <w:t>)</w:t>
            </w:r>
            <w:r w:rsidR="00A150F0">
              <w:rPr>
                <w:rFonts w:cs="Arial"/>
              </w:rPr>
              <w:t>.</w:t>
            </w:r>
          </w:p>
          <w:p w14:paraId="317A1588" w14:textId="7EDDF49A" w:rsidR="00E8221C" w:rsidRPr="00E8221C" w:rsidRDefault="4CA44ECA" w:rsidP="5423A3AD">
            <w:pPr>
              <w:pStyle w:val="ListParagraph"/>
              <w:numPr>
                <w:ilvl w:val="0"/>
                <w:numId w:val="30"/>
              </w:numPr>
              <w:spacing w:after="0"/>
              <w:rPr>
                <w:rFonts w:cs="Arial"/>
              </w:rPr>
            </w:pPr>
            <w:r w:rsidRPr="5423A3AD">
              <w:rPr>
                <w:rFonts w:cs="Arial"/>
              </w:rPr>
              <w:t xml:space="preserve">SMT will present an increase in attainment data through termly data and progress reports. </w:t>
            </w:r>
          </w:p>
          <w:p w14:paraId="37245970" w14:textId="49B8A13B" w:rsidR="00E8221C" w:rsidRDefault="0073786B" w:rsidP="5423A3AD">
            <w:pPr>
              <w:pStyle w:val="ListParagraph"/>
              <w:numPr>
                <w:ilvl w:val="0"/>
                <w:numId w:val="30"/>
              </w:numPr>
              <w:spacing w:after="0"/>
              <w:rPr>
                <w:rFonts w:cs="Arial"/>
              </w:rPr>
            </w:pPr>
            <w:r>
              <w:rPr>
                <w:rFonts w:cs="Arial"/>
              </w:rPr>
              <w:t xml:space="preserve">Tracking and </w:t>
            </w:r>
            <w:r w:rsidR="4CA44ECA" w:rsidRPr="5423A3AD">
              <w:rPr>
                <w:rFonts w:cs="Arial"/>
              </w:rPr>
              <w:t>monitoring data (BGE dashboard) will show targets are met and an increase in attainment (particularly reading)</w:t>
            </w:r>
            <w:r w:rsidR="00A150F0">
              <w:rPr>
                <w:rFonts w:cs="Arial"/>
              </w:rPr>
              <w:t>.</w:t>
            </w:r>
          </w:p>
          <w:p w14:paraId="20628608" w14:textId="0F113268" w:rsidR="0073786B" w:rsidRPr="00E8221C" w:rsidRDefault="0073786B" w:rsidP="5423A3AD">
            <w:pPr>
              <w:pStyle w:val="ListParagraph"/>
              <w:numPr>
                <w:ilvl w:val="0"/>
                <w:numId w:val="30"/>
              </w:numPr>
              <w:spacing w:after="0"/>
              <w:rPr>
                <w:rFonts w:cs="Arial"/>
              </w:rPr>
            </w:pPr>
            <w:r>
              <w:rPr>
                <w:rFonts w:cs="Arial"/>
              </w:rPr>
              <w:t xml:space="preserve">Tracking and monitoring data (through Fact Story Action and BGE dashboard) will show an increase in progress and attainment of our EAL pupils. </w:t>
            </w:r>
          </w:p>
          <w:p w14:paraId="756E6C7F" w14:textId="50C45BD5" w:rsidR="00E8221C" w:rsidRPr="00E8221C" w:rsidRDefault="4CA44ECA" w:rsidP="5423A3AD">
            <w:pPr>
              <w:pStyle w:val="ListParagraph"/>
              <w:numPr>
                <w:ilvl w:val="0"/>
                <w:numId w:val="30"/>
              </w:numPr>
              <w:rPr>
                <w:rFonts w:cs="Arial"/>
              </w:rPr>
            </w:pPr>
            <w:r w:rsidRPr="5423A3AD">
              <w:rPr>
                <w:rFonts w:cs="Arial"/>
              </w:rPr>
              <w:t>Minutes of TAC meetings focusing on pupil progress in overall attainment will</w:t>
            </w:r>
            <w:r w:rsidR="00A150F0">
              <w:rPr>
                <w:rFonts w:cs="Arial"/>
              </w:rPr>
              <w:t xml:space="preserve"> show improvement.</w:t>
            </w:r>
          </w:p>
          <w:p w14:paraId="771FC51B" w14:textId="1803E1B5" w:rsidR="00E8221C" w:rsidRPr="00E8221C" w:rsidRDefault="4CA44ECA" w:rsidP="5423A3AD">
            <w:pPr>
              <w:pStyle w:val="ListParagraph"/>
              <w:numPr>
                <w:ilvl w:val="0"/>
                <w:numId w:val="30"/>
              </w:numPr>
              <w:rPr>
                <w:rFonts w:cs="Arial"/>
              </w:rPr>
            </w:pPr>
            <w:r w:rsidRPr="5423A3AD">
              <w:rPr>
                <w:rFonts w:cs="Arial"/>
              </w:rPr>
              <w:t>Data which demonstrates that almost all pupils are making expected progress</w:t>
            </w:r>
            <w:r w:rsidR="00A150F0">
              <w:rPr>
                <w:rFonts w:cs="Arial"/>
              </w:rPr>
              <w:t>.</w:t>
            </w:r>
          </w:p>
          <w:p w14:paraId="0D7E6B35" w14:textId="683E49F6" w:rsidR="00E8221C" w:rsidRPr="00E8221C" w:rsidRDefault="4CA44ECA" w:rsidP="5423A3AD">
            <w:pPr>
              <w:pStyle w:val="ListParagraph"/>
              <w:numPr>
                <w:ilvl w:val="0"/>
                <w:numId w:val="30"/>
              </w:numPr>
              <w:rPr>
                <w:rFonts w:cs="Arial"/>
              </w:rPr>
            </w:pPr>
            <w:r w:rsidRPr="5423A3AD">
              <w:rPr>
                <w:rFonts w:cs="Arial"/>
              </w:rPr>
              <w:t>Self-evaluation of learning and teaching will evidence improvement in the consistency of high-quality learning and teaching (including effective use of digital literacy). Evidence will be gathered via analysis of pupil progress, pupils’ views and learning visits</w:t>
            </w:r>
            <w:r w:rsidR="4B710A02" w:rsidRPr="5423A3AD">
              <w:rPr>
                <w:rFonts w:cs="Arial"/>
              </w:rPr>
              <w:t xml:space="preserve">, </w:t>
            </w:r>
            <w:r w:rsidRPr="5423A3AD">
              <w:rPr>
                <w:rFonts w:cs="Arial"/>
              </w:rPr>
              <w:t xml:space="preserve">jotter monitoring </w:t>
            </w:r>
            <w:r w:rsidR="53B9F29E" w:rsidRPr="5423A3AD">
              <w:rPr>
                <w:rFonts w:cs="Arial"/>
              </w:rPr>
              <w:t>and fact story action.</w:t>
            </w:r>
          </w:p>
          <w:p w14:paraId="721B1C40" w14:textId="7B99B312" w:rsidR="00E8221C" w:rsidRPr="00E8221C" w:rsidRDefault="4CA44ECA" w:rsidP="5423A3AD">
            <w:pPr>
              <w:pStyle w:val="ListParagraph"/>
              <w:numPr>
                <w:ilvl w:val="0"/>
                <w:numId w:val="30"/>
              </w:numPr>
              <w:rPr>
                <w:rFonts w:cs="Arial"/>
              </w:rPr>
            </w:pPr>
            <w:r w:rsidRPr="5423A3AD">
              <w:rPr>
                <w:rFonts w:cs="Arial"/>
              </w:rPr>
              <w:t>Improved partnerships and engagement with targeted parents</w:t>
            </w:r>
            <w:r w:rsidR="00A150F0">
              <w:rPr>
                <w:rFonts w:cs="Arial"/>
              </w:rPr>
              <w:t xml:space="preserve"> through family learning opportunities throughout the year. </w:t>
            </w:r>
          </w:p>
          <w:p w14:paraId="6A9B20CA" w14:textId="50DAB0D6" w:rsidR="00E8221C" w:rsidRPr="00E8221C" w:rsidRDefault="73E90401" w:rsidP="5423A3AD">
            <w:pPr>
              <w:pStyle w:val="ListParagraph"/>
              <w:numPr>
                <w:ilvl w:val="0"/>
                <w:numId w:val="30"/>
              </w:numPr>
              <w:rPr>
                <w:rFonts w:cs="Arial"/>
              </w:rPr>
            </w:pPr>
            <w:r w:rsidRPr="5423A3AD">
              <w:rPr>
                <w:rFonts w:cs="Arial"/>
              </w:rPr>
              <w:t>Cluster Moderation and West Partnership Moderation will improve learning, teaching and assessment of writing and numeracy across the cluster.</w:t>
            </w:r>
          </w:p>
          <w:p w14:paraId="7AA76AE2" w14:textId="569F0E55" w:rsidR="00E8221C" w:rsidRPr="00E8221C" w:rsidRDefault="00E8221C" w:rsidP="5423A3AD">
            <w:pPr>
              <w:pStyle w:val="ListParagraph"/>
              <w:rPr>
                <w:rFonts w:cs="Arial"/>
              </w:rPr>
            </w:pPr>
          </w:p>
        </w:tc>
      </w:tr>
    </w:tbl>
    <w:p w14:paraId="793F3610" w14:textId="77777777" w:rsidR="00077B50" w:rsidRPr="00DD0F31" w:rsidRDefault="00077B50" w:rsidP="003A081E">
      <w:pPr>
        <w:rPr>
          <w:rFonts w:cs="Arial"/>
          <w:b/>
        </w:rPr>
      </w:pPr>
    </w:p>
    <w:p w14:paraId="466D91D1" w14:textId="1C0731E1" w:rsidR="00077B50" w:rsidRPr="00DD0F31" w:rsidRDefault="47492874" w:rsidP="5423A3AD">
      <w:pPr>
        <w:pStyle w:val="Title"/>
        <w:tabs>
          <w:tab w:val="left" w:pos="12150"/>
        </w:tabs>
        <w:rPr>
          <w:rFonts w:asciiTheme="minorHAnsi" w:hAnsiTheme="minorHAnsi"/>
          <w:i/>
          <w:iCs/>
          <w:color w:val="auto"/>
          <w:sz w:val="22"/>
          <w:szCs w:val="22"/>
        </w:rPr>
      </w:pPr>
      <w:r w:rsidRPr="5423A3AD">
        <w:rPr>
          <w:rFonts w:asciiTheme="minorHAnsi" w:hAnsiTheme="minorHAnsi"/>
          <w:color w:val="auto"/>
          <w:sz w:val="22"/>
          <w:szCs w:val="22"/>
        </w:rPr>
        <w:t>Plan –Session 202</w:t>
      </w:r>
      <w:r w:rsidR="682EEC0F" w:rsidRPr="5423A3AD">
        <w:rPr>
          <w:rFonts w:asciiTheme="minorHAnsi" w:hAnsiTheme="minorHAnsi"/>
          <w:color w:val="auto"/>
          <w:sz w:val="22"/>
          <w:szCs w:val="22"/>
        </w:rPr>
        <w:t>4</w:t>
      </w:r>
      <w:r w:rsidRPr="5423A3AD">
        <w:rPr>
          <w:rFonts w:asciiTheme="minorHAnsi" w:hAnsiTheme="minorHAnsi"/>
          <w:color w:val="auto"/>
          <w:sz w:val="22"/>
          <w:szCs w:val="22"/>
        </w:rPr>
        <w:t>-202</w:t>
      </w:r>
      <w:r w:rsidR="21D6E3F6" w:rsidRPr="5423A3AD">
        <w:rPr>
          <w:rFonts w:asciiTheme="minorHAnsi" w:hAnsiTheme="minorHAnsi"/>
          <w:color w:val="auto"/>
          <w:sz w:val="22"/>
          <w:szCs w:val="22"/>
        </w:rPr>
        <w:t>5</w:t>
      </w:r>
      <w:r w:rsidR="00E8221C">
        <w:tab/>
      </w:r>
    </w:p>
    <w:tbl>
      <w:tblPr>
        <w:tblStyle w:val="TableGrid"/>
        <w:tblW w:w="14076" w:type="dxa"/>
        <w:tblInd w:w="108" w:type="dxa"/>
        <w:tblLook w:val="04A0" w:firstRow="1" w:lastRow="0" w:firstColumn="1" w:lastColumn="0" w:noHBand="0" w:noVBand="1"/>
      </w:tblPr>
      <w:tblGrid>
        <w:gridCol w:w="4075"/>
        <w:gridCol w:w="4652"/>
        <w:gridCol w:w="5349"/>
      </w:tblGrid>
      <w:tr w:rsidR="00077B50" w:rsidRPr="00DD0F31" w14:paraId="6737DB89" w14:textId="77777777" w:rsidTr="5423A3AD">
        <w:trPr>
          <w:trHeight w:val="571"/>
        </w:trPr>
        <w:tc>
          <w:tcPr>
            <w:tcW w:w="14076" w:type="dxa"/>
            <w:gridSpan w:val="3"/>
            <w:shd w:val="clear" w:color="auto" w:fill="BFBFBF" w:themeFill="background1" w:themeFillShade="BF"/>
          </w:tcPr>
          <w:p w14:paraId="747FCA87" w14:textId="72E2F214" w:rsidR="00077B50" w:rsidRPr="00DD0F31" w:rsidRDefault="61843FFD" w:rsidP="5423A3AD">
            <w:pPr>
              <w:pStyle w:val="Default"/>
              <w:rPr>
                <w:rFonts w:asciiTheme="minorHAnsi" w:hAnsiTheme="minorHAnsi" w:cs="Arial"/>
                <w:sz w:val="22"/>
                <w:szCs w:val="22"/>
              </w:rPr>
            </w:pPr>
            <w:r w:rsidRPr="5423A3AD">
              <w:rPr>
                <w:rFonts w:asciiTheme="minorHAnsi" w:hAnsiTheme="minorHAnsi" w:cs="Arial"/>
                <w:b/>
                <w:bCs/>
                <w:sz w:val="22"/>
                <w:szCs w:val="22"/>
              </w:rPr>
              <w:t>P</w:t>
            </w:r>
            <w:r w:rsidRPr="5423A3AD">
              <w:rPr>
                <w:rFonts w:asciiTheme="minorHAnsi" w:hAnsiTheme="minorHAnsi" w:cs="Arial"/>
                <w:b/>
                <w:bCs/>
                <w:sz w:val="22"/>
                <w:szCs w:val="22"/>
                <w:highlight w:val="lightGray"/>
              </w:rPr>
              <w:t>ri</w:t>
            </w:r>
            <w:r w:rsidR="4DF01008" w:rsidRPr="5423A3AD">
              <w:rPr>
                <w:rFonts w:asciiTheme="minorHAnsi" w:hAnsiTheme="minorHAnsi" w:cs="Arial"/>
                <w:b/>
                <w:bCs/>
                <w:sz w:val="22"/>
                <w:szCs w:val="22"/>
              </w:rPr>
              <w:t xml:space="preserve">ority </w:t>
            </w:r>
            <w:r w:rsidR="1B8846DD" w:rsidRPr="5423A3AD">
              <w:rPr>
                <w:rFonts w:asciiTheme="minorHAnsi" w:hAnsiTheme="minorHAnsi" w:cs="Arial"/>
                <w:b/>
                <w:bCs/>
                <w:sz w:val="22"/>
                <w:szCs w:val="22"/>
              </w:rPr>
              <w:t>2</w:t>
            </w:r>
            <w:r w:rsidRPr="5423A3AD">
              <w:rPr>
                <w:rFonts w:asciiTheme="minorHAnsi" w:hAnsiTheme="minorHAnsi" w:cs="Arial"/>
                <w:b/>
                <w:bCs/>
                <w:sz w:val="22"/>
                <w:szCs w:val="22"/>
              </w:rPr>
              <w:t xml:space="preserve"> </w:t>
            </w:r>
            <w:sdt>
              <w:sdtPr>
                <w:rPr>
                  <w:rFonts w:asciiTheme="minorHAnsi" w:hAnsiTheme="minorHAnsi" w:cs="Arial"/>
                  <w:sz w:val="22"/>
                  <w:szCs w:val="22"/>
                </w:rPr>
                <w:alias w:val="NIF"/>
                <w:tag w:val="NIF"/>
                <w:id w:val="-1876302735"/>
                <w:placeholder>
                  <w:docPart w:val="4E5F8A536CE044B580D118A5BB8F1E99"/>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7A2E7DE9" w:rsidRPr="5423A3AD">
                  <w:rPr>
                    <w:rFonts w:asciiTheme="minorHAnsi" w:hAnsiTheme="minorHAnsi" w:cs="Arial"/>
                    <w:sz w:val="22"/>
                    <w:szCs w:val="22"/>
                  </w:rPr>
                  <w:t>Improvement in children and young people's health and wellbeing</w:t>
                </w:r>
              </w:sdtContent>
            </w:sdt>
          </w:p>
          <w:p w14:paraId="65898172" w14:textId="66B000F7" w:rsidR="00077B50" w:rsidRPr="00DD0F31" w:rsidRDefault="00930D05" w:rsidP="00B73E84">
            <w:pPr>
              <w:rPr>
                <w:rFonts w:cs="Arial"/>
                <w:b/>
              </w:rPr>
            </w:pPr>
            <w:r w:rsidRPr="00DD0F31">
              <w:rPr>
                <w:rFonts w:cs="Arial"/>
                <w:b/>
              </w:rPr>
              <w:t xml:space="preserve">               </w:t>
            </w:r>
            <w:r w:rsidR="00AE4CF0" w:rsidRPr="00DD0F31">
              <w:rPr>
                <w:rFonts w:cs="Arial"/>
                <w:b/>
              </w:rPr>
              <w:t xml:space="preserve"> </w:t>
            </w:r>
            <w:sdt>
              <w:sdtPr>
                <w:rPr>
                  <w:rFonts w:cs="Arial"/>
                </w:rPr>
                <w:alias w:val="NIF"/>
                <w:tag w:val="NIF"/>
                <w:id w:val="1225179952"/>
                <w:placeholder>
                  <w:docPart w:val="F8BC9F9919D342E09C86A105E0BE33C9"/>
                </w:placeholder>
                <w:dropDownList>
                  <w:listItem w:displayText="Placing the human rights and needs of every child and young person at the centre of education "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AE4CF0" w:rsidRPr="00DD0F31">
                  <w:rPr>
                    <w:rFonts w:cs="Arial"/>
                  </w:rPr>
                  <w:t xml:space="preserve">Placing the human rights and needs of every child and young person at the centre of education </w:t>
                </w:r>
              </w:sdtContent>
            </w:sdt>
          </w:p>
        </w:tc>
      </w:tr>
      <w:tr w:rsidR="00077B50" w:rsidRPr="00DD0F31" w14:paraId="26EB8911" w14:textId="77777777" w:rsidTr="5423A3AD">
        <w:trPr>
          <w:trHeight w:val="571"/>
        </w:trPr>
        <w:tc>
          <w:tcPr>
            <w:tcW w:w="4075" w:type="dxa"/>
          </w:tcPr>
          <w:p w14:paraId="64EE10E7" w14:textId="77777777" w:rsidR="00077B50" w:rsidRPr="00DD0F31" w:rsidRDefault="00077B50" w:rsidP="00B73E84">
            <w:pPr>
              <w:rPr>
                <w:rFonts w:cs="Arial"/>
                <w:b/>
              </w:rPr>
            </w:pPr>
            <w:r w:rsidRPr="00DD0F31">
              <w:rPr>
                <w:rFonts w:cs="Arial"/>
                <w:b/>
              </w:rPr>
              <w:t>NIF Driver</w:t>
            </w:r>
          </w:p>
          <w:sdt>
            <w:sdtPr>
              <w:rPr>
                <w:rFonts w:asciiTheme="minorHAnsi" w:hAnsiTheme="minorHAnsi" w:cs="Arial"/>
                <w:sz w:val="22"/>
                <w:szCs w:val="22"/>
              </w:rPr>
              <w:alias w:val="NIF Drivers"/>
              <w:tag w:val="NIF Drivers"/>
              <w:id w:val="-1604103055"/>
              <w:placeholder>
                <w:docPart w:val="8E854E52295146949D98F812D4E5206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1C0B4A9B" w14:textId="3211CF21" w:rsidR="00077B50" w:rsidRPr="00DD0F31" w:rsidRDefault="0055438C" w:rsidP="00B73E84">
                <w:pPr>
                  <w:pStyle w:val="Default"/>
                  <w:rPr>
                    <w:rFonts w:asciiTheme="minorHAnsi" w:hAnsiTheme="minorHAnsi" w:cs="Arial"/>
                    <w:color w:val="auto"/>
                    <w:sz w:val="22"/>
                    <w:szCs w:val="22"/>
                  </w:rPr>
                </w:pPr>
                <w:r w:rsidRPr="00DD0F31">
                  <w:rPr>
                    <w:rFonts w:asciiTheme="minorHAnsi" w:hAnsiTheme="minorHAnsi" w:cs="Arial"/>
                    <w:sz w:val="22"/>
                    <w:szCs w:val="22"/>
                  </w:rPr>
                  <w:t>Performance information</w:t>
                </w:r>
              </w:p>
            </w:sdtContent>
          </w:sdt>
          <w:sdt>
            <w:sdtPr>
              <w:rPr>
                <w:rFonts w:asciiTheme="minorHAnsi" w:hAnsiTheme="minorHAnsi" w:cs="Arial"/>
                <w:sz w:val="22"/>
                <w:szCs w:val="22"/>
              </w:rPr>
              <w:alias w:val="NIF Drivers"/>
              <w:tag w:val="NIF Drivers"/>
              <w:id w:val="-1237016192"/>
              <w:placeholder>
                <w:docPart w:val="91F9FB3BE65A491483C82DE8C3D0A9F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7839EA3B" w14:textId="4D2CE75D" w:rsidR="00077B50" w:rsidRPr="00DD0F31" w:rsidRDefault="00175F8D" w:rsidP="00B73E84">
                <w:pPr>
                  <w:pStyle w:val="Default"/>
                  <w:rPr>
                    <w:rFonts w:asciiTheme="minorHAnsi" w:hAnsiTheme="minorHAnsi" w:cs="Arial"/>
                    <w:color w:val="auto"/>
                    <w:sz w:val="22"/>
                    <w:szCs w:val="22"/>
                  </w:rPr>
                </w:pPr>
                <w:r w:rsidRPr="00DD0F31">
                  <w:rPr>
                    <w:rFonts w:asciiTheme="minorHAnsi" w:hAnsiTheme="minorHAnsi" w:cs="Arial"/>
                    <w:sz w:val="22"/>
                    <w:szCs w:val="22"/>
                  </w:rPr>
                  <w:t>Teacher professionalism</w:t>
                </w:r>
              </w:p>
            </w:sdtContent>
          </w:sdt>
          <w:sdt>
            <w:sdtPr>
              <w:rPr>
                <w:rFonts w:asciiTheme="minorHAnsi" w:hAnsiTheme="minorHAnsi" w:cs="Arial"/>
                <w:sz w:val="22"/>
                <w:szCs w:val="22"/>
              </w:rPr>
              <w:alias w:val="NIF Drivers"/>
              <w:tag w:val="NIF Drivers"/>
              <w:id w:val="145405644"/>
              <w:placeholder>
                <w:docPart w:val="8E87766D37BA4FEABE6410614B6B374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60DBD60A" w14:textId="07D53508" w:rsidR="00077B50" w:rsidRPr="00DD0F31" w:rsidRDefault="00175F8D" w:rsidP="00B73E84">
                <w:pPr>
                  <w:pStyle w:val="Default"/>
                  <w:rPr>
                    <w:rFonts w:asciiTheme="minorHAnsi" w:hAnsiTheme="minorHAnsi" w:cs="Arial"/>
                    <w:color w:val="auto"/>
                    <w:sz w:val="22"/>
                    <w:szCs w:val="22"/>
                  </w:rPr>
                </w:pPr>
                <w:r w:rsidRPr="00DD0F31">
                  <w:rPr>
                    <w:rFonts w:asciiTheme="minorHAnsi" w:hAnsiTheme="minorHAnsi" w:cs="Arial"/>
                    <w:sz w:val="22"/>
                    <w:szCs w:val="22"/>
                  </w:rPr>
                  <w:t>Assessment of children's progress</w:t>
                </w:r>
              </w:p>
            </w:sdtContent>
          </w:sdt>
          <w:p w14:paraId="148BC9FA" w14:textId="3263AE35" w:rsidR="00077B50" w:rsidRPr="00DD0F31" w:rsidRDefault="007025BB" w:rsidP="00B73E84">
            <w:pPr>
              <w:autoSpaceDE w:val="0"/>
              <w:autoSpaceDN w:val="0"/>
              <w:adjustRightInd w:val="0"/>
              <w:spacing w:after="30"/>
              <w:rPr>
                <w:rFonts w:cs="Arial"/>
                <w:b/>
              </w:rPr>
            </w:pPr>
            <w:r>
              <w:rPr>
                <w:rFonts w:cs="Arial"/>
                <w:color w:val="000000"/>
              </w:rPr>
              <w:t xml:space="preserve">School Leadership </w:t>
            </w:r>
          </w:p>
        </w:tc>
        <w:tc>
          <w:tcPr>
            <w:tcW w:w="4652" w:type="dxa"/>
          </w:tcPr>
          <w:p w14:paraId="050C97DE" w14:textId="77777777"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u w:val="single"/>
              </w:rPr>
              <w:t xml:space="preserve">HGIOS QIs </w:t>
            </w:r>
          </w:p>
          <w:sdt>
            <w:sdtPr>
              <w:rPr>
                <w:rFonts w:asciiTheme="minorHAnsi" w:hAnsiTheme="minorHAnsi" w:cs="Arial"/>
                <w:sz w:val="22"/>
                <w:szCs w:val="22"/>
              </w:rPr>
              <w:alias w:val="HGIOS"/>
              <w:tag w:val="HGIOSs"/>
              <w:id w:val="2017803673"/>
              <w:placeholder>
                <w:docPart w:val="6337DFB45D0247FA89803815ABDF0C7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4F2AD585" w14:textId="77777777"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rPr>
                  <w:t>3.2 Raising attainment and achievement</w:t>
                </w:r>
              </w:p>
            </w:sdtContent>
          </w:sdt>
          <w:sdt>
            <w:sdtPr>
              <w:rPr>
                <w:rFonts w:asciiTheme="minorHAnsi" w:hAnsiTheme="minorHAnsi" w:cs="Arial"/>
                <w:sz w:val="22"/>
                <w:szCs w:val="22"/>
              </w:rPr>
              <w:alias w:val="HGIOS"/>
              <w:tag w:val="HGIOSs"/>
              <w:id w:val="1876272430"/>
              <w:placeholder>
                <w:docPart w:val="28CDCD4AD3774F72A4BE08C456E9DBB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394E4029" w14:textId="77777777" w:rsidR="006E3C1B" w:rsidRPr="00DD0F31" w:rsidRDefault="006E3C1B" w:rsidP="006E3C1B">
                <w:pPr>
                  <w:pStyle w:val="Default"/>
                  <w:rPr>
                    <w:rFonts w:asciiTheme="minorHAnsi" w:hAnsiTheme="minorHAnsi" w:cs="Arial"/>
                    <w:color w:val="auto"/>
                    <w:sz w:val="22"/>
                    <w:szCs w:val="22"/>
                  </w:rPr>
                </w:pPr>
                <w:r w:rsidRPr="00DD0F31">
                  <w:rPr>
                    <w:rFonts w:asciiTheme="minorHAnsi" w:hAnsiTheme="minorHAnsi" w:cs="Arial"/>
                    <w:sz w:val="22"/>
                    <w:szCs w:val="22"/>
                  </w:rPr>
                  <w:t>3.2 Securing Children's Progress</w:t>
                </w:r>
              </w:p>
            </w:sdtContent>
          </w:sdt>
          <w:p w14:paraId="0A002D81" w14:textId="342D319D"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rPr>
              <w:t xml:space="preserve"> </w:t>
            </w:r>
            <w:sdt>
              <w:sdtPr>
                <w:rPr>
                  <w:rFonts w:asciiTheme="minorHAnsi" w:hAnsiTheme="minorHAnsi" w:cs="Arial"/>
                  <w:sz w:val="22"/>
                  <w:szCs w:val="22"/>
                </w:rPr>
                <w:alias w:val="HGIOS"/>
                <w:tag w:val="HGIOSs"/>
                <w:id w:val="699435598"/>
                <w:placeholder>
                  <w:docPart w:val="F99B6DDD2030478DB4AA652DEEC77D5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175F8D" w:rsidRPr="00DD0F31">
                  <w:rPr>
                    <w:rFonts w:asciiTheme="minorHAnsi" w:hAnsiTheme="minorHAnsi" w:cs="Arial"/>
                    <w:sz w:val="22"/>
                    <w:szCs w:val="22"/>
                  </w:rPr>
                  <w:t>1.3 Leadership of change</w:t>
                </w:r>
              </w:sdtContent>
            </w:sdt>
          </w:p>
          <w:sdt>
            <w:sdtPr>
              <w:rPr>
                <w:rFonts w:asciiTheme="minorHAnsi" w:hAnsiTheme="minorHAnsi" w:cs="Arial"/>
                <w:sz w:val="22"/>
                <w:szCs w:val="22"/>
              </w:rPr>
              <w:alias w:val="HGIOS"/>
              <w:tag w:val="HGIOSs"/>
              <w:id w:val="705763415"/>
              <w:placeholder>
                <w:docPart w:val="B0309E14A46C4448A9BE326A636910C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43DE61B7" w14:textId="17669CB3" w:rsidR="006E3C1B" w:rsidRPr="00DD0F31" w:rsidRDefault="00175F8D" w:rsidP="006E3C1B">
                <w:pPr>
                  <w:pStyle w:val="Default"/>
                  <w:rPr>
                    <w:rFonts w:asciiTheme="minorHAnsi" w:hAnsiTheme="minorHAnsi" w:cs="Arial"/>
                    <w:color w:val="auto"/>
                    <w:sz w:val="22"/>
                    <w:szCs w:val="22"/>
                  </w:rPr>
                </w:pPr>
                <w:r w:rsidRPr="00DD0F31">
                  <w:rPr>
                    <w:rFonts w:asciiTheme="minorHAnsi" w:hAnsiTheme="minorHAnsi" w:cs="Arial"/>
                    <w:sz w:val="22"/>
                    <w:szCs w:val="22"/>
                  </w:rPr>
                  <w:t>3.1 Ensuring wellbeing, equality and inclusion</w:t>
                </w:r>
              </w:p>
            </w:sdtContent>
          </w:sdt>
          <w:p w14:paraId="090C4874" w14:textId="4228C4E0" w:rsidR="00077B50" w:rsidRPr="00DD0F31" w:rsidRDefault="007025BB" w:rsidP="00B73E84">
            <w:pPr>
              <w:rPr>
                <w:rFonts w:cs="Arial"/>
              </w:rPr>
            </w:pPr>
            <w:r>
              <w:rPr>
                <w:rFonts w:cs="Arial"/>
              </w:rPr>
              <w:t>2.4 Personalised Support</w:t>
            </w:r>
          </w:p>
        </w:tc>
        <w:tc>
          <w:tcPr>
            <w:tcW w:w="5349" w:type="dxa"/>
          </w:tcPr>
          <w:p w14:paraId="3744506D" w14:textId="77777777" w:rsidR="00077B50" w:rsidRPr="00DD0F31" w:rsidRDefault="00077B50" w:rsidP="00B73E84">
            <w:pPr>
              <w:pStyle w:val="Default"/>
              <w:rPr>
                <w:rFonts w:asciiTheme="minorHAnsi" w:hAnsiTheme="minorHAnsi" w:cs="Arial"/>
                <w:b/>
                <w:color w:val="auto"/>
                <w:sz w:val="22"/>
                <w:szCs w:val="22"/>
              </w:rPr>
            </w:pPr>
            <w:r w:rsidRPr="00DD0F31">
              <w:rPr>
                <w:rFonts w:asciiTheme="minorHAnsi" w:hAnsiTheme="minorHAnsi" w:cs="Arial"/>
                <w:b/>
                <w:color w:val="auto"/>
                <w:sz w:val="22"/>
                <w:szCs w:val="22"/>
              </w:rPr>
              <w:t>Other Drivers</w:t>
            </w:r>
          </w:p>
          <w:p w14:paraId="52CE279C" w14:textId="77777777" w:rsidR="00077B50" w:rsidRPr="00DD0F31" w:rsidRDefault="00077B50" w:rsidP="00B73E84">
            <w:pPr>
              <w:pStyle w:val="Default"/>
              <w:rPr>
                <w:rFonts w:asciiTheme="minorHAnsi" w:hAnsiTheme="minorHAnsi" w:cs="Arial"/>
                <w:color w:val="auto"/>
                <w:sz w:val="22"/>
                <w:szCs w:val="22"/>
              </w:rPr>
            </w:pPr>
          </w:p>
          <w:p w14:paraId="49D2667C" w14:textId="77777777" w:rsidR="00077B50" w:rsidRPr="00DD0F31" w:rsidRDefault="00077B50" w:rsidP="00B73E84">
            <w:pPr>
              <w:rPr>
                <w:rFonts w:cs="Arial"/>
                <w:b/>
              </w:rPr>
            </w:pPr>
            <w:r w:rsidRPr="00DD0F31">
              <w:rPr>
                <w:rFonts w:cs="Arial"/>
                <w:b/>
              </w:rPr>
              <w:t>RRS</w:t>
            </w:r>
          </w:p>
          <w:sdt>
            <w:sdtPr>
              <w:rPr>
                <w:rFonts w:cs="Arial"/>
              </w:rPr>
              <w:alias w:val="RRS Unicef articles"/>
              <w:tag w:val="RRS Unicef articles"/>
              <w:id w:val="601072451"/>
              <w:placeholder>
                <w:docPart w:val="EA2102FBF22B4F8CB82662A62129C9B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27B28295" w14:textId="6C1F4F26" w:rsidR="00077B50" w:rsidRPr="00DD0F31" w:rsidRDefault="00175F8D" w:rsidP="00B73E84">
                <w:pPr>
                  <w:rPr>
                    <w:rFonts w:cs="Arial"/>
                  </w:rPr>
                </w:pPr>
                <w:r w:rsidRPr="00DD0F31">
                  <w:rPr>
                    <w:rFonts w:cs="Arial"/>
                  </w:rPr>
                  <w:t>Article 3 (Best interests of the child):</w:t>
                </w:r>
              </w:p>
            </w:sdtContent>
          </w:sdt>
          <w:p w14:paraId="06485850" w14:textId="2D77D73C" w:rsidR="00077B50" w:rsidRDefault="006323D2" w:rsidP="00B73E84">
            <w:pPr>
              <w:rPr>
                <w:rFonts w:cs="Arial"/>
              </w:rPr>
            </w:pPr>
            <w:sdt>
              <w:sdtPr>
                <w:rPr>
                  <w:rFonts w:cs="Arial"/>
                </w:rPr>
                <w:alias w:val="RRS Unicef articles"/>
                <w:tag w:val="RRS Unicef articles"/>
                <w:id w:val="-1786952273"/>
                <w:placeholder>
                  <w:docPart w:val="BB50FA06949148F4ADE5BBDCF8DF297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7025BB">
                  <w:rPr>
                    <w:rFonts w:cs="Arial"/>
                  </w:rPr>
                  <w:t>Article 12 (Respect for the views of the child):</w:t>
                </w:r>
              </w:sdtContent>
            </w:sdt>
            <w:r w:rsidR="00077B50" w:rsidRPr="00DD0F31">
              <w:rPr>
                <w:rFonts w:cs="Arial"/>
              </w:rPr>
              <w:t xml:space="preserve"> </w:t>
            </w:r>
          </w:p>
          <w:p w14:paraId="6988D33D" w14:textId="776EF189" w:rsidR="007025BB" w:rsidRDefault="007025BB" w:rsidP="00B73E84">
            <w:pPr>
              <w:rPr>
                <w:rFonts w:cs="Arial"/>
              </w:rPr>
            </w:pPr>
            <w:r>
              <w:rPr>
                <w:rFonts w:cs="Arial"/>
              </w:rPr>
              <w:t>Article 28: (Right to education):</w:t>
            </w:r>
          </w:p>
          <w:p w14:paraId="763507EE" w14:textId="77777777" w:rsidR="007025BB" w:rsidRPr="00DD0F31" w:rsidRDefault="007025BB" w:rsidP="00B73E84">
            <w:pPr>
              <w:rPr>
                <w:rFonts w:cs="Arial"/>
              </w:rPr>
            </w:pPr>
          </w:p>
          <w:p w14:paraId="2070A1CC" w14:textId="77777777" w:rsidR="00077B50" w:rsidRPr="00DD0F31" w:rsidRDefault="00077B50" w:rsidP="00B73E84">
            <w:pPr>
              <w:rPr>
                <w:rFonts w:cs="Arial"/>
              </w:rPr>
            </w:pPr>
          </w:p>
          <w:p w14:paraId="1BFBD372" w14:textId="77777777" w:rsidR="00077B50" w:rsidRPr="00DD0F31" w:rsidRDefault="00077B50" w:rsidP="00B73E84">
            <w:pPr>
              <w:rPr>
                <w:rFonts w:cs="Arial"/>
              </w:rPr>
            </w:pPr>
          </w:p>
        </w:tc>
      </w:tr>
    </w:tbl>
    <w:tbl>
      <w:tblPr>
        <w:tblW w:w="14033"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tblGrid>
      <w:tr w:rsidR="00077B50" w:rsidRPr="00DD0F31" w14:paraId="61D1B627" w14:textId="77777777" w:rsidTr="5423A3AD">
        <w:trPr>
          <w:trHeight w:val="530"/>
        </w:trPr>
        <w:tc>
          <w:tcPr>
            <w:tcW w:w="14033" w:type="dxa"/>
            <w:shd w:val="clear" w:color="auto" w:fill="C0C0C0"/>
            <w:tcMar>
              <w:top w:w="20" w:type="dxa"/>
              <w:left w:w="20" w:type="dxa"/>
              <w:bottom w:w="0" w:type="dxa"/>
              <w:right w:w="20" w:type="dxa"/>
            </w:tcMar>
            <w:vAlign w:val="center"/>
          </w:tcPr>
          <w:p w14:paraId="34F6240C" w14:textId="79581D9A" w:rsidR="00077B50" w:rsidRPr="00DD0F31" w:rsidRDefault="00077B50" w:rsidP="00B73E84">
            <w:pPr>
              <w:jc w:val="center"/>
              <w:rPr>
                <w:rFonts w:eastAsia="Arial Unicode MS" w:cs="Arial"/>
                <w:b/>
                <w:bCs/>
              </w:rPr>
            </w:pPr>
            <w:r w:rsidRPr="00DD0F31">
              <w:rPr>
                <w:rFonts w:eastAsia="Arial Unicode MS" w:cs="Arial"/>
                <w:b/>
                <w:bCs/>
              </w:rPr>
              <w:t>Rationale for change based self- evaluation including d</w:t>
            </w:r>
            <w:r w:rsidR="005A56CC" w:rsidRPr="00DD0F31">
              <w:rPr>
                <w:rFonts w:eastAsia="Arial Unicode MS" w:cs="Arial"/>
                <w:b/>
                <w:bCs/>
              </w:rPr>
              <w:t>ata and stakeholder views</w:t>
            </w:r>
          </w:p>
        </w:tc>
      </w:tr>
      <w:tr w:rsidR="00077B50" w:rsidRPr="00DD0F31" w14:paraId="42ADCBA6" w14:textId="77777777" w:rsidTr="5423A3AD">
        <w:trPr>
          <w:trHeight w:val="384"/>
        </w:trPr>
        <w:tc>
          <w:tcPr>
            <w:tcW w:w="14033" w:type="dxa"/>
            <w:tcMar>
              <w:top w:w="20" w:type="dxa"/>
              <w:left w:w="20" w:type="dxa"/>
              <w:bottom w:w="0" w:type="dxa"/>
              <w:right w:w="20" w:type="dxa"/>
            </w:tcMar>
          </w:tcPr>
          <w:p w14:paraId="330DA277" w14:textId="3ADE60C4" w:rsidR="00077B50" w:rsidRPr="00DD0F31" w:rsidRDefault="2AC2106E" w:rsidP="5423A3AD">
            <w:pPr>
              <w:tabs>
                <w:tab w:val="left" w:pos="264"/>
              </w:tabs>
              <w:spacing w:after="0" w:line="240" w:lineRule="auto"/>
              <w:rPr>
                <w:rFonts w:cs="Arial"/>
                <w:b/>
                <w:bCs/>
              </w:rPr>
            </w:pPr>
            <w:r w:rsidRPr="5423A3AD">
              <w:rPr>
                <w:rFonts w:cs="Arial"/>
                <w:b/>
                <w:bCs/>
              </w:rPr>
              <w:t xml:space="preserve">Trauma informed practice </w:t>
            </w:r>
          </w:p>
          <w:p w14:paraId="3C5137B3" w14:textId="65856453" w:rsidR="00077B50" w:rsidRPr="00DD0F31" w:rsidRDefault="1DF3B04A" w:rsidP="5423A3AD">
            <w:pPr>
              <w:tabs>
                <w:tab w:val="left" w:pos="264"/>
              </w:tabs>
              <w:spacing w:after="0" w:line="240" w:lineRule="auto"/>
              <w:rPr>
                <w:rFonts w:cs="Arial"/>
              </w:rPr>
            </w:pPr>
            <w:r w:rsidRPr="5423A3AD">
              <w:rPr>
                <w:rFonts w:cs="Arial"/>
              </w:rPr>
              <w:t xml:space="preserve">The Ethos and the Life of the School permeates through our Curriculum Design. The wellbeing of pupils and families </w:t>
            </w:r>
            <w:r w:rsidR="77F8EEBD" w:rsidRPr="5423A3AD">
              <w:rPr>
                <w:rFonts w:cs="Arial"/>
              </w:rPr>
              <w:t>will continue to be a priority of ours.</w:t>
            </w:r>
          </w:p>
          <w:p w14:paraId="6EF5E6B2" w14:textId="6C67CFDD" w:rsidR="00077B50" w:rsidRPr="00DD0F31" w:rsidRDefault="08386D13" w:rsidP="5423A3AD">
            <w:pPr>
              <w:tabs>
                <w:tab w:val="left" w:pos="264"/>
              </w:tabs>
              <w:spacing w:after="0" w:line="240" w:lineRule="auto"/>
              <w:rPr>
                <w:rFonts w:cs="Arial"/>
              </w:rPr>
            </w:pPr>
            <w:r w:rsidRPr="5423A3AD">
              <w:rPr>
                <w:rFonts w:cs="Arial"/>
              </w:rPr>
              <w:t xml:space="preserve">Through self-evaluation, staff have collectively asked for </w:t>
            </w:r>
            <w:r w:rsidR="6A87B811" w:rsidRPr="5423A3AD">
              <w:rPr>
                <w:rFonts w:cs="Arial"/>
              </w:rPr>
              <w:t xml:space="preserve">support and </w:t>
            </w:r>
            <w:r w:rsidRPr="5423A3AD">
              <w:rPr>
                <w:rFonts w:cs="Arial"/>
              </w:rPr>
              <w:t>further training to manage dysregulated behaviour</w:t>
            </w:r>
            <w:r w:rsidR="673D21AE" w:rsidRPr="5423A3AD">
              <w:rPr>
                <w:rFonts w:cs="Arial"/>
              </w:rPr>
              <w:t>s</w:t>
            </w:r>
            <w:r w:rsidR="392DF58D" w:rsidRPr="5423A3AD">
              <w:rPr>
                <w:rFonts w:cs="Arial"/>
              </w:rPr>
              <w:t>.</w:t>
            </w:r>
            <w:r w:rsidR="0EBC99DC" w:rsidRPr="5423A3AD">
              <w:rPr>
                <w:rFonts w:cs="Arial"/>
              </w:rPr>
              <w:t xml:space="preserve">  </w:t>
            </w:r>
            <w:r w:rsidR="420C9B28" w:rsidRPr="5423A3AD">
              <w:rPr>
                <w:rFonts w:cs="Arial"/>
              </w:rPr>
              <w:t>Requests for the SLT to support dysregulated behaviour increased during 23/24.  Critical incident</w:t>
            </w:r>
            <w:r w:rsidR="4024C3EA" w:rsidRPr="5423A3AD">
              <w:rPr>
                <w:rFonts w:cs="Arial"/>
              </w:rPr>
              <w:t xml:space="preserve">s submitted to the forum have also increased. </w:t>
            </w:r>
            <w:r w:rsidR="248AB082" w:rsidRPr="5423A3AD">
              <w:rPr>
                <w:rFonts w:cs="Arial"/>
              </w:rPr>
              <w:t>Requests by families for support has also increased.</w:t>
            </w:r>
            <w:r w:rsidRPr="5423A3AD">
              <w:rPr>
                <w:rFonts w:cs="Arial"/>
              </w:rPr>
              <w:t xml:space="preserve"> We wi</w:t>
            </w:r>
            <w:r w:rsidR="74D0C57A" w:rsidRPr="5423A3AD">
              <w:rPr>
                <w:rFonts w:cs="Arial"/>
              </w:rPr>
              <w:t>ll revisit the PRPB Policy and revisit the restorative practice model with our whole staff</w:t>
            </w:r>
            <w:r w:rsidR="428AE66F" w:rsidRPr="5423A3AD">
              <w:rPr>
                <w:rFonts w:cs="Arial"/>
              </w:rPr>
              <w:t xml:space="preserve">, as well as the nurture principals.  We will </w:t>
            </w:r>
            <w:r w:rsidR="1E63CAF8" w:rsidRPr="5423A3AD">
              <w:rPr>
                <w:rFonts w:cs="Arial"/>
              </w:rPr>
              <w:t>review our curriculum design to</w:t>
            </w:r>
            <w:r w:rsidR="30CFBA67" w:rsidRPr="5423A3AD">
              <w:rPr>
                <w:rFonts w:cs="Arial"/>
              </w:rPr>
              <w:t xml:space="preserve"> </w:t>
            </w:r>
            <w:r w:rsidR="30D47BFF" w:rsidRPr="5423A3AD">
              <w:rPr>
                <w:rFonts w:cs="Arial"/>
              </w:rPr>
              <w:t>ensure</w:t>
            </w:r>
            <w:r w:rsidR="30CFBA67" w:rsidRPr="5423A3AD">
              <w:rPr>
                <w:rFonts w:cs="Arial"/>
              </w:rPr>
              <w:t xml:space="preserve"> sensitivity to pupils </w:t>
            </w:r>
            <w:r w:rsidR="34A3FFA7" w:rsidRPr="5423A3AD">
              <w:rPr>
                <w:rFonts w:cs="Arial"/>
              </w:rPr>
              <w:t>whose</w:t>
            </w:r>
            <w:r w:rsidR="30CFBA67" w:rsidRPr="5423A3AD">
              <w:rPr>
                <w:rFonts w:cs="Arial"/>
              </w:rPr>
              <w:t xml:space="preserve"> life experiences contain chaos and uncertainty. </w:t>
            </w:r>
          </w:p>
          <w:p w14:paraId="3C984C5C" w14:textId="276F61B8" w:rsidR="00077B50" w:rsidRPr="00DD0F31" w:rsidRDefault="0764EC2D" w:rsidP="5423A3AD">
            <w:pPr>
              <w:tabs>
                <w:tab w:val="left" w:pos="264"/>
              </w:tabs>
              <w:spacing w:after="0" w:line="240" w:lineRule="auto"/>
              <w:rPr>
                <w:rFonts w:cs="Arial"/>
              </w:rPr>
            </w:pPr>
            <w:r w:rsidRPr="5423A3AD">
              <w:rPr>
                <w:rFonts w:cs="Arial"/>
              </w:rPr>
              <w:t>Through the significant increase of referrals to health services and third sector services, we have become increasingly aware of the need for a whole school focus on children’s mental health and wellbeing.</w:t>
            </w:r>
            <w:r w:rsidR="76DE84D9" w:rsidRPr="5423A3AD">
              <w:rPr>
                <w:rFonts w:cs="Arial"/>
              </w:rPr>
              <w:t xml:space="preserve"> This can also lead to patterns of poor attendance or late coming. </w:t>
            </w:r>
            <w:r w:rsidRPr="5423A3AD">
              <w:rPr>
                <w:rFonts w:cs="Arial"/>
              </w:rPr>
              <w:t xml:space="preserve"> Pupil voice (through TACs/family meetings/focus groups/GWT) tells us that children who have mental health </w:t>
            </w:r>
            <w:r w:rsidR="365163DE" w:rsidRPr="5423A3AD">
              <w:rPr>
                <w:rFonts w:cs="Arial"/>
              </w:rPr>
              <w:t>issues or</w:t>
            </w:r>
            <w:r w:rsidR="5C8A875A" w:rsidRPr="5423A3AD">
              <w:rPr>
                <w:rFonts w:cs="Arial"/>
              </w:rPr>
              <w:t xml:space="preserve"> barriers to learning </w:t>
            </w:r>
            <w:r w:rsidR="54A071C8" w:rsidRPr="5423A3AD">
              <w:rPr>
                <w:rFonts w:cs="Arial"/>
              </w:rPr>
              <w:t>would welcome further, universal supports within our school</w:t>
            </w:r>
            <w:r w:rsidR="0A635446" w:rsidRPr="5423A3AD">
              <w:rPr>
                <w:rFonts w:cs="Arial"/>
              </w:rPr>
              <w:t xml:space="preserve"> to improve engagement and motivation in their learning</w:t>
            </w:r>
            <w:r w:rsidRPr="5423A3AD">
              <w:rPr>
                <w:rFonts w:cs="Arial"/>
              </w:rPr>
              <w:t xml:space="preserve">. </w:t>
            </w:r>
            <w:r w:rsidR="6DAECB5E" w:rsidRPr="5423A3AD">
              <w:rPr>
                <w:rFonts w:cs="Arial"/>
              </w:rPr>
              <w:t>W</w:t>
            </w:r>
            <w:r w:rsidRPr="5423A3AD">
              <w:rPr>
                <w:rFonts w:cs="Arial"/>
              </w:rPr>
              <w:t>e will continue our journey with the ATSSA and strive to achieve our bronze award in November. We will strive for Silver thereafter. The DHT will continue to work in collaboration with Jennie Nock.</w:t>
            </w:r>
            <w:r w:rsidR="4F4A0BA4" w:rsidRPr="5423A3AD">
              <w:rPr>
                <w:rFonts w:cs="Arial"/>
              </w:rPr>
              <w:t xml:space="preserve"> We will also continue our pupil support groups, </w:t>
            </w:r>
            <w:r w:rsidR="3FE9D711" w:rsidRPr="5423A3AD">
              <w:rPr>
                <w:rFonts w:cs="Arial"/>
              </w:rPr>
              <w:t xml:space="preserve">seasons for growth, art therapy and </w:t>
            </w:r>
            <w:r w:rsidR="41A8298C" w:rsidRPr="5423A3AD">
              <w:rPr>
                <w:rFonts w:cs="Arial"/>
              </w:rPr>
              <w:t>‘</w:t>
            </w:r>
            <w:r w:rsidR="3FE9D711" w:rsidRPr="5423A3AD">
              <w:rPr>
                <w:rFonts w:cs="Arial"/>
              </w:rPr>
              <w:t>peaced together</w:t>
            </w:r>
            <w:r w:rsidR="0C021D64" w:rsidRPr="5423A3AD">
              <w:rPr>
                <w:rFonts w:cs="Arial"/>
              </w:rPr>
              <w:t>’</w:t>
            </w:r>
            <w:r w:rsidR="3FE9D711" w:rsidRPr="5423A3AD">
              <w:rPr>
                <w:rFonts w:cs="Arial"/>
              </w:rPr>
              <w:t>.  We will also continue to evaluate lunch time offers to consider alternative provision for targeted pu</w:t>
            </w:r>
            <w:r w:rsidR="0F1B2194" w:rsidRPr="5423A3AD">
              <w:rPr>
                <w:rFonts w:cs="Arial"/>
              </w:rPr>
              <w:t xml:space="preserve">pils. </w:t>
            </w:r>
          </w:p>
          <w:p w14:paraId="38266F3E" w14:textId="42C98345" w:rsidR="00077B50" w:rsidRPr="00DD0F31" w:rsidRDefault="00077B50" w:rsidP="5423A3AD">
            <w:pPr>
              <w:tabs>
                <w:tab w:val="left" w:pos="264"/>
              </w:tabs>
              <w:spacing w:after="0" w:line="240" w:lineRule="auto"/>
              <w:rPr>
                <w:rFonts w:cs="Arial"/>
              </w:rPr>
            </w:pPr>
          </w:p>
          <w:p w14:paraId="2AA6901F" w14:textId="42EF7C8C" w:rsidR="00077B50" w:rsidRPr="00DD0F31" w:rsidRDefault="1E6FFA0B" w:rsidP="5423A3AD">
            <w:pPr>
              <w:tabs>
                <w:tab w:val="left" w:pos="264"/>
              </w:tabs>
              <w:spacing w:after="0" w:line="240" w:lineRule="auto"/>
              <w:rPr>
                <w:rFonts w:eastAsiaTheme="minorEastAsia"/>
                <w:b/>
                <w:bCs/>
              </w:rPr>
            </w:pPr>
            <w:r w:rsidRPr="5423A3AD">
              <w:rPr>
                <w:rFonts w:eastAsiaTheme="minorEastAsia"/>
                <w:b/>
                <w:bCs/>
              </w:rPr>
              <w:t>Play and Enquiry</w:t>
            </w:r>
          </w:p>
          <w:p w14:paraId="222A0FD3" w14:textId="4363DACE" w:rsidR="00077B50" w:rsidRPr="00DD0F31" w:rsidRDefault="497998D4" w:rsidP="5423A3AD">
            <w:pPr>
              <w:tabs>
                <w:tab w:val="left" w:pos="264"/>
              </w:tabs>
              <w:spacing w:after="0" w:line="240" w:lineRule="auto"/>
              <w:rPr>
                <w:rFonts w:ascii="Calibri" w:eastAsia="Calibri" w:hAnsi="Calibri" w:cs="Calibri"/>
              </w:rPr>
            </w:pPr>
            <w:r w:rsidRPr="5423A3AD">
              <w:rPr>
                <w:rFonts w:eastAsiaTheme="minorEastAsia"/>
                <w:color w:val="242424"/>
              </w:rPr>
              <w:t xml:space="preserve">The COVID-19 pandemic has had a profound impact on child development across various domains, including cognitive, social, emotional, and physical development. </w:t>
            </w:r>
            <w:r w:rsidR="00077B50">
              <w:br/>
            </w:r>
            <w:r w:rsidRPr="5423A3AD">
              <w:rPr>
                <w:rFonts w:eastAsiaTheme="minorEastAsia"/>
                <w:b/>
                <w:bCs/>
                <w:color w:val="242424"/>
                <w:u w:val="single"/>
              </w:rPr>
              <w:t>Cognitive Development</w:t>
            </w:r>
            <w:r w:rsidR="00077B50">
              <w:br/>
            </w:r>
            <w:r w:rsidRPr="5423A3AD">
              <w:rPr>
                <w:rFonts w:eastAsiaTheme="minorEastAsia"/>
                <w:color w:val="242424"/>
              </w:rPr>
              <w:t>Developmental Delays Younger children, particularly those in critical developmental stages, missed out on important early learning experiences. Limited interaction with peers and educators affected language development, early literacy, and numeracy skills.</w:t>
            </w:r>
            <w:r w:rsidR="00077B50">
              <w:br/>
            </w:r>
            <w:r w:rsidRPr="5423A3AD">
              <w:rPr>
                <w:rFonts w:eastAsiaTheme="minorEastAsia"/>
                <w:b/>
                <w:bCs/>
                <w:color w:val="242424"/>
                <w:u w:val="single"/>
              </w:rPr>
              <w:t>Social Development</w:t>
            </w:r>
            <w:r w:rsidR="00077B50">
              <w:br/>
            </w:r>
            <w:r w:rsidRPr="5423A3AD">
              <w:rPr>
                <w:rFonts w:eastAsiaTheme="minorEastAsia"/>
                <w:color w:val="242424"/>
              </w:rPr>
              <w:t xml:space="preserve">1. </w:t>
            </w:r>
            <w:r w:rsidRPr="5423A3AD">
              <w:rPr>
                <w:rFonts w:eastAsiaTheme="minorEastAsia"/>
                <w:b/>
                <w:bCs/>
                <w:color w:val="242424"/>
              </w:rPr>
              <w:t>Isolatio</w:t>
            </w:r>
            <w:r w:rsidR="21724C2C" w:rsidRPr="5423A3AD">
              <w:rPr>
                <w:rFonts w:eastAsiaTheme="minorEastAsia"/>
                <w:b/>
                <w:bCs/>
                <w:color w:val="242424"/>
              </w:rPr>
              <w:t>n</w:t>
            </w:r>
            <w:r w:rsidRPr="5423A3AD">
              <w:rPr>
                <w:rFonts w:eastAsiaTheme="minorEastAsia"/>
                <w:color w:val="242424"/>
              </w:rPr>
              <w:t xml:space="preserve"> Social distancing measures and lockdowns resulted in reduced interaction with peers and extended family members. This isolation impacted children’s social skills, including their ability to form and maintain relationships.</w:t>
            </w:r>
            <w:r w:rsidR="00077B50">
              <w:br/>
            </w:r>
            <w:r w:rsidRPr="5423A3AD">
              <w:rPr>
                <w:rFonts w:eastAsiaTheme="minorEastAsia"/>
                <w:color w:val="242424"/>
              </w:rPr>
              <w:t xml:space="preserve">2. </w:t>
            </w:r>
            <w:r w:rsidRPr="5423A3AD">
              <w:rPr>
                <w:rFonts w:eastAsiaTheme="minorEastAsia"/>
                <w:b/>
                <w:bCs/>
                <w:color w:val="242424"/>
              </w:rPr>
              <w:t>Peer Interaction:</w:t>
            </w:r>
            <w:r w:rsidRPr="5423A3AD">
              <w:rPr>
                <w:rFonts w:eastAsiaTheme="minorEastAsia"/>
                <w:color w:val="242424"/>
              </w:rPr>
              <w:t xml:space="preserve"> The lack of in-person schooling and extracurricular activities hindered opportunities for collaborative play and learning, essential for developing social competencies.</w:t>
            </w:r>
            <w:r w:rsidR="00077B50">
              <w:br/>
            </w:r>
            <w:r w:rsidR="00077B50">
              <w:br/>
            </w:r>
            <w:r w:rsidRPr="5423A3AD">
              <w:rPr>
                <w:rFonts w:eastAsiaTheme="minorEastAsia"/>
                <w:b/>
                <w:bCs/>
                <w:color w:val="242424"/>
                <w:u w:val="single"/>
              </w:rPr>
              <w:t>Emotional Development</w:t>
            </w:r>
            <w:r w:rsidR="00077B50">
              <w:br/>
            </w:r>
            <w:r w:rsidRPr="5423A3AD">
              <w:rPr>
                <w:rFonts w:eastAsiaTheme="minorEastAsia"/>
                <w:color w:val="242424"/>
              </w:rPr>
              <w:t xml:space="preserve">1. </w:t>
            </w:r>
            <w:r w:rsidRPr="5423A3AD">
              <w:rPr>
                <w:rFonts w:eastAsiaTheme="minorEastAsia"/>
                <w:b/>
                <w:bCs/>
                <w:color w:val="242424"/>
              </w:rPr>
              <w:t>Mental Health:</w:t>
            </w:r>
            <w:r w:rsidRPr="5423A3AD">
              <w:rPr>
                <w:rFonts w:eastAsiaTheme="minorEastAsia"/>
                <w:color w:val="242424"/>
              </w:rPr>
              <w:t xml:space="preserve">  Reports of increased rates of depression, anxiety, and </w:t>
            </w:r>
            <w:r w:rsidR="1B28159B" w:rsidRPr="5423A3AD">
              <w:rPr>
                <w:rFonts w:eastAsiaTheme="minorEastAsia"/>
                <w:color w:val="242424"/>
              </w:rPr>
              <w:t>behavioural</w:t>
            </w:r>
            <w:r w:rsidRPr="5423A3AD">
              <w:rPr>
                <w:rFonts w:eastAsiaTheme="minorEastAsia"/>
                <w:color w:val="242424"/>
              </w:rPr>
              <w:t xml:space="preserve"> issues have been noted</w:t>
            </w:r>
            <w:r w:rsidR="6A2EB784" w:rsidRPr="5423A3AD">
              <w:rPr>
                <w:rFonts w:eastAsiaTheme="minorEastAsia"/>
                <w:color w:val="242424"/>
              </w:rPr>
              <w:t xml:space="preserve"> in both adults and children.</w:t>
            </w:r>
            <w:r w:rsidR="00077B50">
              <w:br/>
            </w:r>
            <w:r w:rsidRPr="5423A3AD">
              <w:rPr>
                <w:rFonts w:eastAsiaTheme="minorEastAsia"/>
                <w:color w:val="242424"/>
              </w:rPr>
              <w:t>2.</w:t>
            </w:r>
            <w:r w:rsidRPr="5423A3AD">
              <w:rPr>
                <w:rFonts w:eastAsiaTheme="minorEastAsia"/>
                <w:b/>
                <w:bCs/>
                <w:color w:val="242424"/>
              </w:rPr>
              <w:t xml:space="preserve"> Coping Mechanisms:</w:t>
            </w:r>
            <w:r w:rsidRPr="5423A3AD">
              <w:rPr>
                <w:rFonts w:eastAsiaTheme="minorEastAsia"/>
                <w:color w:val="242424"/>
              </w:rPr>
              <w:t xml:space="preserve"> Limited access to recreational activities and outdoor play reduced opportunities for children to engage in stress-relieving activities, impacting their ability to develop healthy coping mechanisms.</w:t>
            </w:r>
            <w:r w:rsidR="00077B50">
              <w:br/>
            </w:r>
            <w:r w:rsidR="00077B50">
              <w:br/>
            </w:r>
            <w:r w:rsidRPr="5423A3AD">
              <w:rPr>
                <w:rFonts w:eastAsiaTheme="minorEastAsia"/>
                <w:b/>
                <w:bCs/>
                <w:color w:val="242424"/>
                <w:u w:val="single"/>
              </w:rPr>
              <w:t>Phy</w:t>
            </w:r>
            <w:r w:rsidR="5ABEE556" w:rsidRPr="5423A3AD">
              <w:rPr>
                <w:rFonts w:eastAsiaTheme="minorEastAsia"/>
                <w:b/>
                <w:bCs/>
                <w:color w:val="242424"/>
                <w:u w:val="single"/>
              </w:rPr>
              <w:t>s</w:t>
            </w:r>
            <w:r w:rsidRPr="5423A3AD">
              <w:rPr>
                <w:rFonts w:eastAsiaTheme="minorEastAsia"/>
                <w:b/>
                <w:bCs/>
                <w:color w:val="242424"/>
                <w:u w:val="single"/>
              </w:rPr>
              <w:t>ical Development</w:t>
            </w:r>
            <w:r w:rsidR="00077B50">
              <w:br/>
            </w:r>
            <w:r w:rsidRPr="5423A3AD">
              <w:rPr>
                <w:rFonts w:eastAsiaTheme="minorEastAsia"/>
                <w:color w:val="242424"/>
              </w:rPr>
              <w:t>1</w:t>
            </w:r>
            <w:r w:rsidR="5BD0378C" w:rsidRPr="5423A3AD">
              <w:rPr>
                <w:rFonts w:eastAsiaTheme="minorEastAsia"/>
                <w:color w:val="242424"/>
              </w:rPr>
              <w:t>.</w:t>
            </w:r>
            <w:r w:rsidRPr="5423A3AD">
              <w:rPr>
                <w:rFonts w:eastAsiaTheme="minorEastAsia"/>
                <w:b/>
                <w:bCs/>
                <w:color w:val="242424"/>
              </w:rPr>
              <w:t xml:space="preserve">Reduced Physical Activity: </w:t>
            </w:r>
            <w:r w:rsidRPr="5423A3AD">
              <w:rPr>
                <w:rFonts w:eastAsiaTheme="minorEastAsia"/>
                <w:color w:val="242424"/>
              </w:rPr>
              <w:t xml:space="preserve">School closures and restrictions on outdoor activities led to a decrease in physical activity, contributing to increased sedentary </w:t>
            </w:r>
            <w:r w:rsidR="7EBD6538" w:rsidRPr="5423A3AD">
              <w:rPr>
                <w:rFonts w:eastAsiaTheme="minorEastAsia"/>
                <w:color w:val="242424"/>
              </w:rPr>
              <w:t>behaviours</w:t>
            </w:r>
            <w:r w:rsidRPr="5423A3AD">
              <w:rPr>
                <w:rFonts w:eastAsiaTheme="minorEastAsia"/>
                <w:color w:val="242424"/>
              </w:rPr>
              <w:t>. This has implications for physical health, including rising rates of obesity.</w:t>
            </w:r>
            <w:r w:rsidR="00077B50">
              <w:br/>
            </w:r>
            <w:r w:rsidRPr="5423A3AD">
              <w:rPr>
                <w:rFonts w:eastAsiaTheme="minorEastAsia"/>
                <w:color w:val="242424"/>
              </w:rPr>
              <w:t>2</w:t>
            </w:r>
            <w:r w:rsidR="46F3EABD" w:rsidRPr="5423A3AD">
              <w:rPr>
                <w:rFonts w:eastAsiaTheme="minorEastAsia"/>
                <w:color w:val="242424"/>
              </w:rPr>
              <w:t xml:space="preserve">. </w:t>
            </w:r>
            <w:r w:rsidRPr="5423A3AD">
              <w:rPr>
                <w:rFonts w:eastAsiaTheme="minorEastAsia"/>
                <w:b/>
                <w:bCs/>
                <w:color w:val="242424"/>
              </w:rPr>
              <w:t>Healthcare Access</w:t>
            </w:r>
            <w:r w:rsidRPr="5423A3AD">
              <w:rPr>
                <w:rFonts w:eastAsiaTheme="minorEastAsia"/>
                <w:color w:val="242424"/>
              </w:rPr>
              <w:t>: Regular medical check-ups and vaccinations were disrupted, potentially impacting long-term health and development.</w:t>
            </w:r>
            <w:r w:rsidR="00077B50">
              <w:br/>
            </w:r>
            <w:r w:rsidR="00077B50">
              <w:br/>
            </w:r>
            <w:r w:rsidRPr="5423A3AD">
              <w:rPr>
                <w:rFonts w:eastAsiaTheme="minorEastAsia"/>
                <w:b/>
                <w:bCs/>
                <w:color w:val="242424"/>
                <w:u w:val="single"/>
              </w:rPr>
              <w:t>Family Dynamics</w:t>
            </w:r>
            <w:r w:rsidR="00077B50">
              <w:br/>
            </w:r>
            <w:r w:rsidRPr="5423A3AD">
              <w:rPr>
                <w:rFonts w:eastAsiaTheme="minorEastAsia"/>
                <w:color w:val="242424"/>
              </w:rPr>
              <w:t xml:space="preserve">1. </w:t>
            </w:r>
            <w:r w:rsidRPr="5423A3AD">
              <w:rPr>
                <w:rFonts w:eastAsiaTheme="minorEastAsia"/>
                <w:b/>
                <w:bCs/>
                <w:color w:val="242424"/>
              </w:rPr>
              <w:t xml:space="preserve">Parental Stress: </w:t>
            </w:r>
            <w:r w:rsidRPr="5423A3AD">
              <w:rPr>
                <w:rFonts w:eastAsiaTheme="minorEastAsia"/>
                <w:color w:val="242424"/>
              </w:rPr>
              <w:t>Many parents faced increased stress due to job loss, financial instability, and the demands of balancing work with childcare and remote learning. This stress can affect the quality of parenting and the home environment.</w:t>
            </w:r>
            <w:r w:rsidR="00077B50">
              <w:br/>
            </w:r>
            <w:r w:rsidRPr="5423A3AD">
              <w:rPr>
                <w:rFonts w:eastAsiaTheme="minorEastAsia"/>
                <w:color w:val="242424"/>
              </w:rPr>
              <w:t xml:space="preserve">2. </w:t>
            </w:r>
            <w:r w:rsidRPr="5423A3AD">
              <w:rPr>
                <w:rFonts w:eastAsiaTheme="minorEastAsia"/>
                <w:b/>
                <w:bCs/>
                <w:color w:val="242424"/>
              </w:rPr>
              <w:t>Domestic Environment:</w:t>
            </w:r>
            <w:r w:rsidRPr="5423A3AD">
              <w:rPr>
                <w:rFonts w:eastAsiaTheme="minorEastAsia"/>
                <w:color w:val="242424"/>
              </w:rPr>
              <w:t xml:space="preserve"> For some children, increased time at home meant greater exposure to domestic conflicts or unsafe environments, adversely affecting their emotional well-being.</w:t>
            </w:r>
            <w:r w:rsidR="00077B50">
              <w:br/>
            </w:r>
            <w:r w:rsidR="00077B50">
              <w:br/>
            </w:r>
            <w:r w:rsidRPr="5423A3AD">
              <w:rPr>
                <w:rFonts w:eastAsiaTheme="minorEastAsia"/>
                <w:b/>
                <w:bCs/>
                <w:color w:val="242424"/>
                <w:u w:val="single"/>
              </w:rPr>
              <w:t>Socioeconomic Disparities</w:t>
            </w:r>
            <w:r w:rsidR="00077B50">
              <w:br/>
            </w:r>
            <w:r w:rsidRPr="5423A3AD">
              <w:rPr>
                <w:rFonts w:eastAsiaTheme="minorEastAsia"/>
                <w:color w:val="242424"/>
              </w:rPr>
              <w:t xml:space="preserve">1. </w:t>
            </w:r>
            <w:r w:rsidRPr="5423A3AD">
              <w:rPr>
                <w:rFonts w:eastAsiaTheme="minorEastAsia"/>
                <w:b/>
                <w:bCs/>
                <w:color w:val="242424"/>
              </w:rPr>
              <w:t>Widening Inequality:</w:t>
            </w:r>
            <w:r w:rsidRPr="5423A3AD">
              <w:rPr>
                <w:rFonts w:eastAsiaTheme="minorEastAsia"/>
                <w:color w:val="242424"/>
              </w:rPr>
              <w:t xml:space="preserve"> The pandemic exacerbated existing socioeconomic disparities. Children from low-income families faced greater challenges due to lack of access to resources like high-speed internet, educational materials, and safe play spaces.</w:t>
            </w:r>
            <w:r w:rsidR="00077B50">
              <w:br/>
            </w:r>
            <w:r w:rsidRPr="5423A3AD">
              <w:rPr>
                <w:rFonts w:eastAsiaTheme="minorEastAsia"/>
                <w:color w:val="242424"/>
              </w:rPr>
              <w:t>2.</w:t>
            </w:r>
            <w:r w:rsidRPr="5423A3AD">
              <w:rPr>
                <w:rFonts w:eastAsiaTheme="minorEastAsia"/>
                <w:b/>
                <w:bCs/>
                <w:color w:val="242424"/>
              </w:rPr>
              <w:t xml:space="preserve"> Nutrition and Food Security:</w:t>
            </w:r>
            <w:r w:rsidRPr="5423A3AD">
              <w:rPr>
                <w:rFonts w:eastAsiaTheme="minorEastAsia"/>
                <w:color w:val="242424"/>
              </w:rPr>
              <w:t xml:space="preserve"> Many children rely on school meal program</w:t>
            </w:r>
            <w:r w:rsidR="05538D0D" w:rsidRPr="5423A3AD">
              <w:rPr>
                <w:rFonts w:eastAsiaTheme="minorEastAsia"/>
                <w:color w:val="242424"/>
              </w:rPr>
              <w:t>mes</w:t>
            </w:r>
            <w:r w:rsidRPr="5423A3AD">
              <w:rPr>
                <w:rFonts w:eastAsiaTheme="minorEastAsia"/>
                <w:color w:val="242424"/>
              </w:rPr>
              <w:t xml:space="preserve"> for adequate nutrition. School closures disrupted these services, increasing food insecurity among vulnerable populations.</w:t>
            </w:r>
            <w:r w:rsidR="00077B50">
              <w:br/>
            </w:r>
            <w:r w:rsidR="00077B50">
              <w:br/>
            </w:r>
            <w:r w:rsidRPr="5423A3AD">
              <w:rPr>
                <w:rFonts w:eastAsiaTheme="minorEastAsia"/>
                <w:b/>
                <w:bCs/>
                <w:color w:val="242424"/>
                <w:u w:val="single"/>
              </w:rPr>
              <w:t>Long-term Implications</w:t>
            </w:r>
            <w:r w:rsidR="00077B50">
              <w:br/>
            </w:r>
            <w:r w:rsidRPr="5423A3AD">
              <w:rPr>
                <w:rFonts w:eastAsiaTheme="minorEastAsia"/>
                <w:color w:val="242424"/>
              </w:rPr>
              <w:t>The long-term implications of the pandemic on child development are still being studied, but early evidence suggests that the disruptions may have lasting effects on academic achievement, mental health, and social development. Addressing these impacts will require targeted interventions, such as mental health support, educational catch-up programs, and policies aimed at reducing inequality.</w:t>
            </w:r>
            <w:r w:rsidR="0D43340F" w:rsidRPr="5423A3AD">
              <w:rPr>
                <w:rFonts w:eastAsiaTheme="minorEastAsia"/>
                <w:color w:val="242424"/>
              </w:rPr>
              <w:t xml:space="preserve"> As a school we </w:t>
            </w:r>
            <w:r w:rsidR="685F64E6" w:rsidRPr="5423A3AD">
              <w:rPr>
                <w:rFonts w:eastAsiaTheme="minorEastAsia"/>
                <w:color w:val="242424"/>
              </w:rPr>
              <w:t xml:space="preserve">are aware that the current P1 are the covid babies.  We </w:t>
            </w:r>
            <w:r w:rsidR="0D43340F" w:rsidRPr="5423A3AD">
              <w:rPr>
                <w:rFonts w:eastAsiaTheme="minorEastAsia"/>
                <w:color w:val="242424"/>
              </w:rPr>
              <w:t xml:space="preserve">will devise an Ardgowan vision for Play and Enquiry for our whole school, based on </w:t>
            </w:r>
            <w:r w:rsidR="692DDD91" w:rsidRPr="5423A3AD">
              <w:rPr>
                <w:rFonts w:eastAsiaTheme="minorEastAsia"/>
                <w:color w:val="242424"/>
              </w:rPr>
              <w:t xml:space="preserve">the West Partnership and Inverclyde Vision, and </w:t>
            </w:r>
            <w:r w:rsidR="0D43340F" w:rsidRPr="5423A3AD">
              <w:rPr>
                <w:rFonts w:eastAsiaTheme="minorEastAsia"/>
                <w:color w:val="242424"/>
              </w:rPr>
              <w:t xml:space="preserve">our very good practice in P1 – 3. </w:t>
            </w:r>
            <w:r w:rsidR="00077B50">
              <w:br/>
            </w:r>
            <w:r w:rsidR="00077B50">
              <w:br/>
            </w:r>
            <w:r w:rsidR="00077B50">
              <w:br/>
            </w:r>
          </w:p>
        </w:tc>
      </w:tr>
    </w:tbl>
    <w:p w14:paraId="206A6969" w14:textId="77777777" w:rsidR="00077B50" w:rsidRPr="00DD0F31" w:rsidRDefault="00077B50" w:rsidP="00077B50">
      <w:pPr>
        <w:rPr>
          <w:rFonts w:cs="Arial"/>
        </w:rPr>
      </w:pPr>
    </w:p>
    <w:tbl>
      <w:tblPr>
        <w:tblW w:w="14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58"/>
      </w:tblGrid>
      <w:tr w:rsidR="00077B50" w:rsidRPr="00DD0F31" w14:paraId="0AB61EE4" w14:textId="77777777" w:rsidTr="5423A3AD">
        <w:trPr>
          <w:trHeight w:val="530"/>
        </w:trPr>
        <w:tc>
          <w:tcPr>
            <w:tcW w:w="14058" w:type="dxa"/>
            <w:shd w:val="clear" w:color="auto" w:fill="C0C0C0"/>
            <w:tcMar>
              <w:top w:w="20" w:type="dxa"/>
              <w:left w:w="20" w:type="dxa"/>
              <w:bottom w:w="0" w:type="dxa"/>
              <w:right w:w="20" w:type="dxa"/>
            </w:tcMar>
            <w:vAlign w:val="center"/>
          </w:tcPr>
          <w:p w14:paraId="2D5AAD46" w14:textId="09FDB69D" w:rsidR="00077B50" w:rsidRPr="00DD0F31" w:rsidRDefault="00077B50" w:rsidP="00B73E84">
            <w:pPr>
              <w:jc w:val="center"/>
              <w:rPr>
                <w:rFonts w:eastAsia="Arial Unicode MS" w:cs="Arial"/>
                <w:b/>
                <w:bCs/>
              </w:rPr>
            </w:pPr>
            <w:r w:rsidRPr="00DD0F31">
              <w:rPr>
                <w:rFonts w:eastAsia="Arial Unicode MS" w:cs="Arial"/>
                <w:b/>
                <w:bCs/>
              </w:rPr>
              <w:t xml:space="preserve">Expected outcomes for learners - </w:t>
            </w:r>
            <w:r w:rsidR="005A56CC" w:rsidRPr="00DD0F31">
              <w:rPr>
                <w:rFonts w:eastAsia="Arial Unicode MS" w:cs="Arial"/>
                <w:b/>
                <w:bCs/>
              </w:rPr>
              <w:t xml:space="preserve"> </w:t>
            </w:r>
            <w:r w:rsidR="005A56CC" w:rsidRPr="00DD0F31">
              <w:rPr>
                <w:rFonts w:eastAsia="+mn-ea" w:cs="+mn-cs"/>
                <w:b/>
                <w:bCs/>
                <w:kern w:val="24"/>
                <w:lang w:eastAsia="en-GB"/>
              </w:rPr>
              <w:t xml:space="preserve">Who? </w:t>
            </w:r>
            <w:r w:rsidR="005A56CC" w:rsidRPr="00DD0F31">
              <w:rPr>
                <w:rFonts w:eastAsia="+mn-ea" w:cs="+mn-cs"/>
                <w:b/>
                <w:bCs/>
                <w:kern w:val="24"/>
                <w:lang w:eastAsia="en-GB"/>
              </w:rPr>
              <w:tab/>
              <w:t>By how much?     By when?     What?</w:t>
            </w:r>
          </w:p>
        </w:tc>
      </w:tr>
      <w:tr w:rsidR="00077B50" w:rsidRPr="00DD0F31" w14:paraId="2D2E6D6B" w14:textId="77777777" w:rsidTr="5423A3AD">
        <w:trPr>
          <w:trHeight w:val="384"/>
        </w:trPr>
        <w:tc>
          <w:tcPr>
            <w:tcW w:w="14058" w:type="dxa"/>
            <w:tcMar>
              <w:top w:w="20" w:type="dxa"/>
              <w:left w:w="20" w:type="dxa"/>
              <w:bottom w:w="0" w:type="dxa"/>
              <w:right w:w="20" w:type="dxa"/>
            </w:tcMar>
          </w:tcPr>
          <w:p w14:paraId="4EDC3634" w14:textId="333C9DD3" w:rsidR="368DE58F" w:rsidRDefault="368DE58F" w:rsidP="5423A3AD">
            <w:pPr>
              <w:pStyle w:val="ListParagraph"/>
              <w:numPr>
                <w:ilvl w:val="0"/>
                <w:numId w:val="45"/>
              </w:numPr>
              <w:spacing w:beforeAutospacing="1" w:afterAutospacing="1" w:line="240" w:lineRule="auto"/>
              <w:rPr>
                <w:rFonts w:cs="Arial"/>
              </w:rPr>
            </w:pPr>
            <w:r w:rsidRPr="5423A3AD">
              <w:rPr>
                <w:rFonts w:cs="Arial"/>
              </w:rPr>
              <w:t xml:space="preserve">By November 2024, we will gain our ATSSA Bronze award. </w:t>
            </w:r>
          </w:p>
          <w:p w14:paraId="4D4537FD" w14:textId="4FB3889C" w:rsidR="3E087EE2" w:rsidRDefault="3E087EE2" w:rsidP="5423A3AD">
            <w:pPr>
              <w:pStyle w:val="ListParagraph"/>
              <w:numPr>
                <w:ilvl w:val="0"/>
                <w:numId w:val="45"/>
              </w:numPr>
              <w:spacing w:beforeAutospacing="1" w:afterAutospacing="1" w:line="240" w:lineRule="auto"/>
              <w:rPr>
                <w:rFonts w:cs="Arial"/>
              </w:rPr>
            </w:pPr>
            <w:r w:rsidRPr="5423A3AD">
              <w:rPr>
                <w:rFonts w:cs="Arial"/>
              </w:rPr>
              <w:t xml:space="preserve">From August 2024. All staff will use enhanced registers </w:t>
            </w:r>
            <w:r w:rsidR="72868497" w:rsidRPr="5423A3AD">
              <w:rPr>
                <w:rFonts w:cs="Arial"/>
              </w:rPr>
              <w:t xml:space="preserve">to show how learning/expectations are differentiated to </w:t>
            </w:r>
            <w:r w:rsidR="03C90E69" w:rsidRPr="5423A3AD">
              <w:rPr>
                <w:rFonts w:cs="Arial"/>
              </w:rPr>
              <w:t>consider</w:t>
            </w:r>
            <w:r w:rsidR="72868497" w:rsidRPr="5423A3AD">
              <w:rPr>
                <w:rFonts w:cs="Arial"/>
              </w:rPr>
              <w:t xml:space="preserve"> the needs of pupils</w:t>
            </w:r>
            <w:r w:rsidR="59AD83EB" w:rsidRPr="5423A3AD">
              <w:rPr>
                <w:rFonts w:cs="Arial"/>
              </w:rPr>
              <w:t xml:space="preserve"> who have experienced adversity.</w:t>
            </w:r>
          </w:p>
          <w:p w14:paraId="5228A37F" w14:textId="64FAF09A" w:rsidR="59AD83EB" w:rsidRDefault="59AD83EB" w:rsidP="5423A3AD">
            <w:pPr>
              <w:pStyle w:val="ListParagraph"/>
              <w:numPr>
                <w:ilvl w:val="0"/>
                <w:numId w:val="45"/>
              </w:numPr>
              <w:spacing w:beforeAutospacing="1" w:afterAutospacing="1" w:line="240" w:lineRule="auto"/>
              <w:rPr>
                <w:rFonts w:cs="Arial"/>
              </w:rPr>
            </w:pPr>
            <w:r w:rsidRPr="5423A3AD">
              <w:rPr>
                <w:rFonts w:cs="Arial"/>
              </w:rPr>
              <w:t>From August</w:t>
            </w:r>
            <w:r w:rsidR="00AB435D">
              <w:rPr>
                <w:rFonts w:cs="Arial"/>
              </w:rPr>
              <w:t xml:space="preserve"> 24</w:t>
            </w:r>
            <w:r w:rsidRPr="5423A3AD">
              <w:rPr>
                <w:rFonts w:cs="Arial"/>
              </w:rPr>
              <w:t>, staff will consider use of space within</w:t>
            </w:r>
            <w:r w:rsidR="174B9D58" w:rsidRPr="5423A3AD">
              <w:rPr>
                <w:rFonts w:cs="Arial"/>
              </w:rPr>
              <w:t>/outside</w:t>
            </w:r>
            <w:r w:rsidRPr="5423A3AD">
              <w:rPr>
                <w:rFonts w:cs="Arial"/>
              </w:rPr>
              <w:t xml:space="preserve"> classrooms to provide</w:t>
            </w:r>
            <w:r w:rsidR="22E3BC92" w:rsidRPr="5423A3AD">
              <w:rPr>
                <w:rFonts w:cs="Arial"/>
              </w:rPr>
              <w:t xml:space="preserve"> </w:t>
            </w:r>
            <w:r w:rsidR="4B81CCFD" w:rsidRPr="5423A3AD">
              <w:rPr>
                <w:rFonts w:cs="Arial"/>
              </w:rPr>
              <w:t>boundaried ‘safe space’ to manage overload/dysregulation</w:t>
            </w:r>
          </w:p>
          <w:p w14:paraId="7380B035" w14:textId="3B223BA7" w:rsidR="188CE87F" w:rsidRDefault="188CE87F" w:rsidP="5423A3AD">
            <w:pPr>
              <w:pStyle w:val="ListParagraph"/>
              <w:numPr>
                <w:ilvl w:val="0"/>
                <w:numId w:val="45"/>
              </w:numPr>
              <w:spacing w:beforeAutospacing="1" w:afterAutospacing="1" w:line="240" w:lineRule="auto"/>
              <w:rPr>
                <w:rFonts w:cs="Arial"/>
              </w:rPr>
            </w:pPr>
            <w:r w:rsidRPr="5423A3AD">
              <w:rPr>
                <w:rFonts w:cs="Arial"/>
              </w:rPr>
              <w:t>From August 24, all staff will plan mental health lessons using the T</w:t>
            </w:r>
            <w:r w:rsidR="005C22DE">
              <w:rPr>
                <w:rFonts w:cs="Arial"/>
              </w:rPr>
              <w:t xml:space="preserve">ree </w:t>
            </w:r>
            <w:r w:rsidRPr="5423A3AD">
              <w:rPr>
                <w:rFonts w:cs="Arial"/>
              </w:rPr>
              <w:t>O</w:t>
            </w:r>
            <w:r w:rsidR="005C22DE">
              <w:rPr>
                <w:rFonts w:cs="Arial"/>
              </w:rPr>
              <w:t xml:space="preserve">f </w:t>
            </w:r>
            <w:r w:rsidRPr="5423A3AD">
              <w:rPr>
                <w:rFonts w:cs="Arial"/>
              </w:rPr>
              <w:t>K</w:t>
            </w:r>
            <w:r w:rsidR="005C22DE">
              <w:rPr>
                <w:rFonts w:cs="Arial"/>
              </w:rPr>
              <w:t>nowledge</w:t>
            </w:r>
            <w:r w:rsidRPr="5423A3AD">
              <w:rPr>
                <w:rFonts w:cs="Arial"/>
              </w:rPr>
              <w:t xml:space="preserve"> resource.</w:t>
            </w:r>
          </w:p>
          <w:p w14:paraId="43186BC1" w14:textId="06C73BA9" w:rsidR="188CE87F" w:rsidRDefault="188CE87F" w:rsidP="5423A3AD">
            <w:pPr>
              <w:pStyle w:val="ListParagraph"/>
              <w:numPr>
                <w:ilvl w:val="0"/>
                <w:numId w:val="45"/>
              </w:numPr>
              <w:spacing w:beforeAutospacing="1" w:afterAutospacing="1" w:line="240" w:lineRule="auto"/>
              <w:rPr>
                <w:rFonts w:cs="Arial"/>
              </w:rPr>
            </w:pPr>
            <w:r w:rsidRPr="5423A3AD">
              <w:rPr>
                <w:rFonts w:cs="Arial"/>
              </w:rPr>
              <w:t>By September 24, pupils including the most vulnerable are supported in communicating emotions, feelings and worries.</w:t>
            </w:r>
          </w:p>
          <w:p w14:paraId="621346A8" w14:textId="1226A209" w:rsidR="69030214" w:rsidRDefault="69030214" w:rsidP="5423A3AD">
            <w:pPr>
              <w:pStyle w:val="ListParagraph"/>
              <w:numPr>
                <w:ilvl w:val="0"/>
                <w:numId w:val="45"/>
              </w:numPr>
              <w:spacing w:beforeAutospacing="1" w:afterAutospacing="1" w:line="240" w:lineRule="auto"/>
              <w:rPr>
                <w:rFonts w:cs="Arial"/>
              </w:rPr>
            </w:pPr>
            <w:r w:rsidRPr="5423A3AD">
              <w:rPr>
                <w:rFonts w:cs="Arial"/>
              </w:rPr>
              <w:t>By September 2024, children are supported by a trusted adult during play time and lunchtime</w:t>
            </w:r>
          </w:p>
          <w:p w14:paraId="6E276A42" w14:textId="048D2541" w:rsidR="69030214" w:rsidRDefault="69030214" w:rsidP="5423A3AD">
            <w:pPr>
              <w:pStyle w:val="ListParagraph"/>
              <w:numPr>
                <w:ilvl w:val="0"/>
                <w:numId w:val="45"/>
              </w:numPr>
              <w:spacing w:beforeAutospacing="1" w:afterAutospacing="1" w:line="240" w:lineRule="auto"/>
              <w:rPr>
                <w:rFonts w:cs="Arial"/>
              </w:rPr>
            </w:pPr>
            <w:r w:rsidRPr="5423A3AD">
              <w:rPr>
                <w:rFonts w:cs="Arial"/>
              </w:rPr>
              <w:t>By September 2024, alternative lunch time offer</w:t>
            </w:r>
            <w:r w:rsidR="34EEE1B7" w:rsidRPr="5423A3AD">
              <w:rPr>
                <w:rFonts w:cs="Arial"/>
              </w:rPr>
              <w:t>ing</w:t>
            </w:r>
            <w:r w:rsidRPr="5423A3AD">
              <w:rPr>
                <w:rFonts w:cs="Arial"/>
              </w:rPr>
              <w:t xml:space="preserve"> will be in place for targeted pupils.</w:t>
            </w:r>
          </w:p>
          <w:p w14:paraId="27FE0680" w14:textId="2B10CDD6" w:rsidR="6751008B" w:rsidRDefault="6751008B" w:rsidP="5423A3AD">
            <w:pPr>
              <w:pStyle w:val="ListParagraph"/>
              <w:numPr>
                <w:ilvl w:val="0"/>
                <w:numId w:val="45"/>
              </w:numPr>
              <w:spacing w:beforeAutospacing="1" w:afterAutospacing="1" w:line="240" w:lineRule="auto"/>
              <w:rPr>
                <w:rFonts w:cs="Arial"/>
              </w:rPr>
            </w:pPr>
            <w:r w:rsidRPr="5423A3AD">
              <w:rPr>
                <w:rFonts w:cs="Arial"/>
              </w:rPr>
              <w:t>From August 24, the Health and Wellbeing PSA interventions will make a positive difference to playground experiences and increased engagement in learning and the curriculum will be evident. This will be measured by the number of referrals made to SMT.</w:t>
            </w:r>
          </w:p>
          <w:p w14:paraId="66317435" w14:textId="54008449" w:rsidR="368DE58F" w:rsidRDefault="368DE58F" w:rsidP="5423A3AD">
            <w:pPr>
              <w:pStyle w:val="ListParagraph"/>
              <w:numPr>
                <w:ilvl w:val="0"/>
                <w:numId w:val="45"/>
              </w:numPr>
              <w:spacing w:beforeAutospacing="1" w:afterAutospacing="1" w:line="240" w:lineRule="auto"/>
              <w:rPr>
                <w:rFonts w:cs="Arial"/>
              </w:rPr>
            </w:pPr>
            <w:r w:rsidRPr="5423A3AD">
              <w:rPr>
                <w:rFonts w:cs="Arial"/>
              </w:rPr>
              <w:t xml:space="preserve">By November 2024, </w:t>
            </w:r>
            <w:r w:rsidR="1387814C" w:rsidRPr="5423A3AD">
              <w:rPr>
                <w:rFonts w:cs="Arial"/>
              </w:rPr>
              <w:t>s</w:t>
            </w:r>
            <w:r w:rsidR="3015476F" w:rsidRPr="5423A3AD">
              <w:rPr>
                <w:rFonts w:cs="Arial"/>
              </w:rPr>
              <w:t xml:space="preserve">upport </w:t>
            </w:r>
            <w:r w:rsidRPr="5423A3AD">
              <w:rPr>
                <w:rFonts w:cs="Arial"/>
              </w:rPr>
              <w:t>strategies</w:t>
            </w:r>
            <w:r w:rsidR="694EA4BD" w:rsidRPr="5423A3AD">
              <w:rPr>
                <w:rFonts w:cs="Arial"/>
              </w:rPr>
              <w:t xml:space="preserve"> will be</w:t>
            </w:r>
            <w:r w:rsidRPr="5423A3AD">
              <w:rPr>
                <w:rFonts w:cs="Arial"/>
              </w:rPr>
              <w:t xml:space="preserve"> in place in every classroom to support executive function</w:t>
            </w:r>
            <w:r w:rsidR="09E5F47C" w:rsidRPr="5423A3AD">
              <w:rPr>
                <w:rFonts w:cs="Arial"/>
              </w:rPr>
              <w:t xml:space="preserve"> and to reduce over stimulation</w:t>
            </w:r>
            <w:r w:rsidR="14D9C9E8" w:rsidRPr="5423A3AD">
              <w:rPr>
                <w:rFonts w:cs="Arial"/>
              </w:rPr>
              <w:t xml:space="preserve">. </w:t>
            </w:r>
            <w:r w:rsidR="1C849F20" w:rsidRPr="5423A3AD">
              <w:rPr>
                <w:rFonts w:cs="Arial"/>
              </w:rPr>
              <w:t xml:space="preserve">eg. Calm boxes/ safe spaces </w:t>
            </w:r>
            <w:r w:rsidR="14D9C9E8" w:rsidRPr="5423A3AD">
              <w:rPr>
                <w:rFonts w:cs="Arial"/>
              </w:rPr>
              <w:t>Work alone spaces will be</w:t>
            </w:r>
            <w:r w:rsidR="09E5F47C" w:rsidRPr="5423A3AD">
              <w:rPr>
                <w:rFonts w:cs="Arial"/>
              </w:rPr>
              <w:t xml:space="preserve"> used positively rather than punitively.</w:t>
            </w:r>
          </w:p>
          <w:p w14:paraId="3FF365D4" w14:textId="019CAD38" w:rsidR="61CE578D" w:rsidRDefault="61CE578D" w:rsidP="5423A3AD">
            <w:pPr>
              <w:pStyle w:val="ListParagraph"/>
              <w:numPr>
                <w:ilvl w:val="0"/>
                <w:numId w:val="45"/>
              </w:numPr>
              <w:spacing w:beforeAutospacing="1" w:afterAutospacing="1" w:line="240" w:lineRule="auto"/>
              <w:rPr>
                <w:rFonts w:cs="Arial"/>
              </w:rPr>
            </w:pPr>
            <w:r w:rsidRPr="5423A3AD">
              <w:rPr>
                <w:rFonts w:cs="Arial"/>
              </w:rPr>
              <w:t xml:space="preserve">By June 25, </w:t>
            </w:r>
            <w:r w:rsidR="04F8B77B" w:rsidRPr="5423A3AD">
              <w:rPr>
                <w:rFonts w:cs="Arial"/>
              </w:rPr>
              <w:t xml:space="preserve">teaching and learning </w:t>
            </w:r>
            <w:r w:rsidR="7D508009" w:rsidRPr="5423A3AD">
              <w:rPr>
                <w:rFonts w:cs="Arial"/>
              </w:rPr>
              <w:t>will be</w:t>
            </w:r>
            <w:r w:rsidR="04F8B77B" w:rsidRPr="5423A3AD">
              <w:rPr>
                <w:rFonts w:cs="Arial"/>
              </w:rPr>
              <w:t xml:space="preserve"> multi-sensory in all year groups</w:t>
            </w:r>
            <w:r w:rsidR="68E696BE" w:rsidRPr="5423A3AD">
              <w:rPr>
                <w:rFonts w:cs="Arial"/>
              </w:rPr>
              <w:t xml:space="preserve"> and play and enquiry learning will be planned for</w:t>
            </w:r>
            <w:r w:rsidR="6E5B40F0" w:rsidRPr="5423A3AD">
              <w:rPr>
                <w:rFonts w:cs="Arial"/>
              </w:rPr>
              <w:t xml:space="preserve"> and evident in classrooms</w:t>
            </w:r>
            <w:r w:rsidR="5935ED41" w:rsidRPr="5423A3AD">
              <w:rPr>
                <w:rFonts w:cs="Arial"/>
              </w:rPr>
              <w:t>.</w:t>
            </w:r>
          </w:p>
          <w:p w14:paraId="5594A8AB" w14:textId="14BBAF14" w:rsidR="2D678A86" w:rsidRDefault="2D678A86" w:rsidP="5423A3AD">
            <w:pPr>
              <w:pStyle w:val="ListParagraph"/>
              <w:numPr>
                <w:ilvl w:val="0"/>
                <w:numId w:val="45"/>
              </w:numPr>
              <w:spacing w:beforeAutospacing="1" w:afterAutospacing="1" w:line="240" w:lineRule="auto"/>
              <w:rPr>
                <w:rFonts w:cs="Arial"/>
              </w:rPr>
            </w:pPr>
            <w:r w:rsidRPr="5423A3AD">
              <w:rPr>
                <w:rFonts w:cs="Arial"/>
              </w:rPr>
              <w:t xml:space="preserve">By June 25, access to younger children is facilitated to allow interactions with developmentally similar children </w:t>
            </w:r>
          </w:p>
          <w:p w14:paraId="566FB717" w14:textId="4B466818" w:rsidR="2D678A86" w:rsidRDefault="2D678A86" w:rsidP="5423A3AD">
            <w:pPr>
              <w:pStyle w:val="ListParagraph"/>
              <w:numPr>
                <w:ilvl w:val="0"/>
                <w:numId w:val="45"/>
              </w:numPr>
              <w:spacing w:beforeAutospacing="1" w:afterAutospacing="1" w:line="240" w:lineRule="auto"/>
              <w:rPr>
                <w:rFonts w:cs="Arial"/>
              </w:rPr>
            </w:pPr>
            <w:r w:rsidRPr="5423A3AD">
              <w:rPr>
                <w:rFonts w:cs="Arial"/>
              </w:rPr>
              <w:t xml:space="preserve">By </w:t>
            </w:r>
            <w:r w:rsidR="5DE312EC" w:rsidRPr="5423A3AD">
              <w:rPr>
                <w:rFonts w:cs="Arial"/>
              </w:rPr>
              <w:t xml:space="preserve">June 25, adults know the developmental, social and emotional age of pupils in their care and recognised and respect that the child is behaving appropriately for their developmental age. </w:t>
            </w:r>
          </w:p>
          <w:p w14:paraId="466C7621" w14:textId="4CDFD6C7" w:rsidR="00451789" w:rsidRDefault="045C2A28" w:rsidP="5AD8FE04">
            <w:pPr>
              <w:pStyle w:val="ListParagraph"/>
              <w:numPr>
                <w:ilvl w:val="0"/>
                <w:numId w:val="45"/>
              </w:numPr>
              <w:spacing w:before="100" w:beforeAutospacing="1" w:after="100" w:afterAutospacing="1" w:line="240" w:lineRule="auto"/>
              <w:rPr>
                <w:rFonts w:cs="Arial"/>
              </w:rPr>
            </w:pPr>
            <w:r w:rsidRPr="5423A3AD">
              <w:rPr>
                <w:rFonts w:cs="Arial"/>
              </w:rPr>
              <w:t xml:space="preserve">By June 25, </w:t>
            </w:r>
            <w:r w:rsidR="461F022E" w:rsidRPr="5423A3AD">
              <w:rPr>
                <w:rFonts w:cs="Arial"/>
              </w:rPr>
              <w:t>staff</w:t>
            </w:r>
            <w:r w:rsidR="684AA330" w:rsidRPr="5423A3AD">
              <w:rPr>
                <w:rFonts w:cs="Arial"/>
              </w:rPr>
              <w:t xml:space="preserve"> will have</w:t>
            </w:r>
            <w:r w:rsidR="461F022E" w:rsidRPr="5423A3AD">
              <w:rPr>
                <w:rFonts w:cs="Arial"/>
              </w:rPr>
              <w:t xml:space="preserve"> increased knowledge and understanding of nurture principles and </w:t>
            </w:r>
            <w:r w:rsidR="6696C6A9" w:rsidRPr="5423A3AD">
              <w:rPr>
                <w:rFonts w:cs="Arial"/>
              </w:rPr>
              <w:t xml:space="preserve">trauma sensitive </w:t>
            </w:r>
            <w:r w:rsidR="461F022E" w:rsidRPr="5423A3AD">
              <w:rPr>
                <w:rFonts w:cs="Arial"/>
              </w:rPr>
              <w:t>approaches, children will experience appropriate interventions in response to wellbeing needs</w:t>
            </w:r>
            <w:r w:rsidR="42CA8DDB" w:rsidRPr="5423A3AD">
              <w:rPr>
                <w:rFonts w:cs="Arial"/>
              </w:rPr>
              <w:t xml:space="preserve"> which will be measured through pupil voice conversations.</w:t>
            </w:r>
          </w:p>
          <w:p w14:paraId="50D1BA31" w14:textId="052127DD" w:rsidR="0D44BD99" w:rsidRDefault="0D44BD99" w:rsidP="5423A3AD">
            <w:pPr>
              <w:pStyle w:val="ListParagraph"/>
              <w:numPr>
                <w:ilvl w:val="0"/>
                <w:numId w:val="45"/>
              </w:numPr>
              <w:spacing w:beforeAutospacing="1" w:afterAutospacing="1" w:line="240" w:lineRule="auto"/>
              <w:rPr>
                <w:rFonts w:cs="Arial"/>
              </w:rPr>
            </w:pPr>
            <w:r w:rsidRPr="5423A3AD">
              <w:rPr>
                <w:rFonts w:cs="Arial"/>
              </w:rPr>
              <w:t>By November 24, all staff will use standardised visual support</w:t>
            </w:r>
            <w:r w:rsidR="3A3E5678" w:rsidRPr="5423A3AD">
              <w:rPr>
                <w:rFonts w:cs="Arial"/>
              </w:rPr>
              <w:t xml:space="preserve"> for signage, labels and communication eg. Visual timetables,</w:t>
            </w:r>
            <w:r w:rsidR="149DCC6F" w:rsidRPr="5423A3AD">
              <w:rPr>
                <w:rFonts w:cs="Arial"/>
              </w:rPr>
              <w:t xml:space="preserve"> lanyards and individual support.</w:t>
            </w:r>
          </w:p>
          <w:p w14:paraId="0007C7BC" w14:textId="2B574F5C" w:rsidR="0CF7A5E3" w:rsidRDefault="0CF7A5E3" w:rsidP="5423A3AD">
            <w:pPr>
              <w:pStyle w:val="ListParagraph"/>
              <w:numPr>
                <w:ilvl w:val="0"/>
                <w:numId w:val="45"/>
              </w:numPr>
              <w:spacing w:beforeAutospacing="1" w:afterAutospacing="1" w:line="240" w:lineRule="auto"/>
              <w:rPr>
                <w:rFonts w:cs="Arial"/>
              </w:rPr>
            </w:pPr>
            <w:r w:rsidRPr="5423A3AD">
              <w:rPr>
                <w:rFonts w:cs="Arial"/>
              </w:rPr>
              <w:t>By September 24, a parent/carers support groups will be established for foster and adoptive parents</w:t>
            </w:r>
            <w:r w:rsidR="005C22DE">
              <w:rPr>
                <w:rFonts w:cs="Arial"/>
              </w:rPr>
              <w:t>.</w:t>
            </w:r>
          </w:p>
          <w:p w14:paraId="2C2C91E5" w14:textId="4916C1FA" w:rsidR="5423A3AD" w:rsidRDefault="5423A3AD" w:rsidP="5423A3AD">
            <w:pPr>
              <w:pStyle w:val="ListParagraph"/>
              <w:spacing w:beforeAutospacing="1" w:afterAutospacing="1" w:line="240" w:lineRule="auto"/>
              <w:rPr>
                <w:rFonts w:cs="Arial"/>
              </w:rPr>
            </w:pPr>
          </w:p>
          <w:p w14:paraId="07CBB6BF" w14:textId="2193357C" w:rsidR="00451789" w:rsidRPr="00451789" w:rsidRDefault="00451789" w:rsidP="5423A3AD">
            <w:pPr>
              <w:spacing w:before="100" w:beforeAutospacing="1" w:after="100" w:afterAutospacing="1" w:line="240" w:lineRule="auto"/>
              <w:rPr>
                <w:rFonts w:cs="Arial"/>
              </w:rPr>
            </w:pPr>
          </w:p>
        </w:tc>
      </w:tr>
      <w:tr w:rsidR="00077B50" w:rsidRPr="00DD0F31" w14:paraId="4DDA4C6C" w14:textId="77777777" w:rsidTr="5423A3AD">
        <w:trPr>
          <w:trHeight w:val="530"/>
        </w:trPr>
        <w:tc>
          <w:tcPr>
            <w:tcW w:w="14058" w:type="dxa"/>
            <w:shd w:val="clear" w:color="auto" w:fill="C0C0C0"/>
            <w:tcMar>
              <w:top w:w="20" w:type="dxa"/>
              <w:left w:w="20" w:type="dxa"/>
              <w:bottom w:w="0" w:type="dxa"/>
              <w:right w:w="20" w:type="dxa"/>
            </w:tcMar>
            <w:vAlign w:val="center"/>
          </w:tcPr>
          <w:p w14:paraId="692865E7" w14:textId="475E3CE2" w:rsidR="00077B50" w:rsidRPr="00DD0F31" w:rsidRDefault="00077B50" w:rsidP="00077B50">
            <w:pPr>
              <w:jc w:val="center"/>
              <w:rPr>
                <w:rFonts w:eastAsia="Arial Unicode MS" w:cs="Arial"/>
                <w:b/>
                <w:bCs/>
              </w:rPr>
            </w:pPr>
            <w:r w:rsidRPr="00DD0F31">
              <w:rPr>
                <w:rStyle w:val="eop"/>
                <w:rFonts w:cs="Arial"/>
                <w:color w:val="000000"/>
                <w:lang w:val="en-US"/>
              </w:rPr>
              <w:t>​</w:t>
            </w:r>
            <w:r w:rsidRPr="00DD0F31">
              <w:rPr>
                <w:rFonts w:eastAsia="Arial Unicode MS" w:cs="Arial"/>
                <w:b/>
                <w:bCs/>
              </w:rPr>
              <w:t>If PEF spend is supporting – what (cost)</w:t>
            </w:r>
          </w:p>
        </w:tc>
      </w:tr>
      <w:tr w:rsidR="00077B50" w:rsidRPr="00DD0F31" w14:paraId="43E0AB26" w14:textId="77777777" w:rsidTr="5423A3AD">
        <w:trPr>
          <w:trHeight w:val="384"/>
        </w:trPr>
        <w:tc>
          <w:tcPr>
            <w:tcW w:w="14058" w:type="dxa"/>
            <w:tcMar>
              <w:top w:w="20" w:type="dxa"/>
              <w:left w:w="20" w:type="dxa"/>
              <w:bottom w:w="0" w:type="dxa"/>
              <w:right w:w="20" w:type="dxa"/>
            </w:tcMar>
          </w:tcPr>
          <w:p w14:paraId="0F169D6C" w14:textId="67476541" w:rsidR="00077B50" w:rsidRPr="00DD0F31" w:rsidRDefault="00077B50" w:rsidP="42FD9B80">
            <w:pPr>
              <w:pStyle w:val="Header"/>
              <w:spacing w:before="60"/>
              <w:rPr>
                <w:rFonts w:cs="Arial"/>
              </w:rPr>
            </w:pPr>
          </w:p>
          <w:p w14:paraId="5D07F2EF" w14:textId="5CB8007C" w:rsidR="00077B50" w:rsidRPr="00DD0F31" w:rsidRDefault="1925E14C" w:rsidP="42FD9B80">
            <w:pPr>
              <w:pStyle w:val="ListParagraph"/>
              <w:numPr>
                <w:ilvl w:val="0"/>
                <w:numId w:val="15"/>
              </w:numPr>
              <w:spacing w:before="60"/>
              <w:rPr>
                <w:rFonts w:cs="Arial"/>
              </w:rPr>
            </w:pPr>
            <w:r w:rsidRPr="42FD9B80">
              <w:rPr>
                <w:rFonts w:cs="Arial"/>
              </w:rPr>
              <w:t>Part time Health and Wellbeing PSA   (£10,000)</w:t>
            </w:r>
          </w:p>
          <w:p w14:paraId="4AB2AE97" w14:textId="66FD761B" w:rsidR="00077B50" w:rsidRPr="00DD0F31" w:rsidRDefault="00077B50" w:rsidP="005650E5">
            <w:pPr>
              <w:pStyle w:val="Header"/>
              <w:spacing w:before="60"/>
              <w:rPr>
                <w:rFonts w:cs="Arial"/>
              </w:rPr>
            </w:pPr>
          </w:p>
        </w:tc>
      </w:tr>
    </w:tbl>
    <w:p w14:paraId="1D12B7E9" w14:textId="77777777" w:rsidR="00077B50" w:rsidRPr="00DD0F31" w:rsidRDefault="00077B50" w:rsidP="00077B50">
      <w:pPr>
        <w:rPr>
          <w:rFonts w:cs="Arial"/>
        </w:rPr>
      </w:pPr>
    </w:p>
    <w:tbl>
      <w:tblPr>
        <w:tblW w:w="14082" w:type="dxa"/>
        <w:tblInd w:w="137" w:type="dxa"/>
        <w:tblLayout w:type="fixed"/>
        <w:tblCellMar>
          <w:left w:w="0" w:type="dxa"/>
          <w:right w:w="0" w:type="dxa"/>
        </w:tblCellMar>
        <w:tblLook w:val="0000" w:firstRow="0" w:lastRow="0" w:firstColumn="0" w:lastColumn="0" w:noHBand="0" w:noVBand="0"/>
      </w:tblPr>
      <w:tblGrid>
        <w:gridCol w:w="3984"/>
        <w:gridCol w:w="1801"/>
        <w:gridCol w:w="1019"/>
        <w:gridCol w:w="3507"/>
        <w:gridCol w:w="3771"/>
      </w:tblGrid>
      <w:tr w:rsidR="00AE4CF0" w:rsidRPr="00DD0F31" w14:paraId="31B95612" w14:textId="77777777" w:rsidTr="5423A3AD">
        <w:trPr>
          <w:trHeight w:val="1405"/>
          <w:tblHeader/>
        </w:trPr>
        <w:tc>
          <w:tcPr>
            <w:tcW w:w="3984"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22616B8" w14:textId="77777777" w:rsidR="00AE4CF0" w:rsidRPr="00DD0F31" w:rsidRDefault="00AE4CF0" w:rsidP="00B73E84">
            <w:pPr>
              <w:jc w:val="center"/>
              <w:rPr>
                <w:rFonts w:cs="Arial"/>
                <w:b/>
                <w:bCs/>
              </w:rPr>
            </w:pPr>
            <w:r w:rsidRPr="00DD0F31">
              <w:rPr>
                <w:rFonts w:cs="Arial"/>
                <w:b/>
                <w:bCs/>
              </w:rPr>
              <w:t>Tasks to achieve priority</w:t>
            </w:r>
          </w:p>
          <w:p w14:paraId="269DECDD" w14:textId="29EA9EBB" w:rsidR="00AE4CF0" w:rsidRPr="00DD0F31" w:rsidRDefault="00AE4CF0" w:rsidP="00B73E84">
            <w:pPr>
              <w:jc w:val="center"/>
              <w:rPr>
                <w:rFonts w:cs="Arial"/>
                <w:b/>
                <w:bCs/>
              </w:rPr>
            </w:pPr>
          </w:p>
        </w:tc>
        <w:tc>
          <w:tcPr>
            <w:tcW w:w="1801" w:type="dxa"/>
            <w:tcBorders>
              <w:top w:val="single" w:sz="4" w:space="0" w:color="auto"/>
              <w:left w:val="nil"/>
              <w:bottom w:val="single" w:sz="4" w:space="0" w:color="auto"/>
              <w:right w:val="single" w:sz="4" w:space="0" w:color="auto"/>
            </w:tcBorders>
            <w:shd w:val="clear" w:color="auto" w:fill="C0C0C0"/>
          </w:tcPr>
          <w:p w14:paraId="1394AA76" w14:textId="77777777" w:rsidR="00AE4CF0" w:rsidRPr="00DD0F31" w:rsidRDefault="00AE4CF0" w:rsidP="00B73E84">
            <w:pPr>
              <w:jc w:val="center"/>
              <w:rPr>
                <w:rFonts w:cs="Arial"/>
                <w:b/>
                <w:bCs/>
              </w:rPr>
            </w:pPr>
            <w:r w:rsidRPr="00DD0F31">
              <w:rPr>
                <w:rFonts w:cs="Arial"/>
                <w:b/>
                <w:bCs/>
              </w:rPr>
              <w:t xml:space="preserve">Timescale </w:t>
            </w:r>
          </w:p>
        </w:tc>
        <w:tc>
          <w:tcPr>
            <w:tcW w:w="1019" w:type="dxa"/>
            <w:tcBorders>
              <w:top w:val="single" w:sz="4" w:space="0" w:color="auto"/>
              <w:left w:val="single" w:sz="4" w:space="0" w:color="auto"/>
              <w:bottom w:val="single" w:sz="4" w:space="0" w:color="auto"/>
              <w:right w:val="single" w:sz="4" w:space="0" w:color="auto"/>
            </w:tcBorders>
            <w:shd w:val="clear" w:color="auto" w:fill="C0C0C0"/>
          </w:tcPr>
          <w:p w14:paraId="4BB3B84E" w14:textId="632B68F4" w:rsidR="00AE4CF0" w:rsidRPr="00DD0F31" w:rsidRDefault="00AE4CF0" w:rsidP="00B73E84">
            <w:pPr>
              <w:jc w:val="center"/>
              <w:rPr>
                <w:rFonts w:cs="Arial"/>
                <w:b/>
                <w:bCs/>
              </w:rPr>
            </w:pPr>
            <w:r w:rsidRPr="00DD0F31">
              <w:rPr>
                <w:rFonts w:cs="Arial"/>
                <w:b/>
                <w:bCs/>
              </w:rPr>
              <w:t>RAG</w:t>
            </w:r>
          </w:p>
        </w:tc>
        <w:tc>
          <w:tcPr>
            <w:tcW w:w="350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495C31FB" w14:textId="253FD7B0" w:rsidR="00AE4CF0" w:rsidRPr="00DD0F31" w:rsidRDefault="00AE4CF0" w:rsidP="00B73E84">
            <w:pPr>
              <w:jc w:val="center"/>
              <w:rPr>
                <w:rFonts w:eastAsia="Arial Unicode MS" w:cs="Arial"/>
                <w:b/>
                <w:bCs/>
              </w:rPr>
            </w:pPr>
            <w:r w:rsidRPr="00DD0F31">
              <w:rPr>
                <w:rFonts w:cs="Arial"/>
                <w:b/>
                <w:bCs/>
              </w:rPr>
              <w:t>Those involved/responsible – including partners</w:t>
            </w:r>
          </w:p>
        </w:tc>
        <w:tc>
          <w:tcPr>
            <w:tcW w:w="3771"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70F63E1A" w14:textId="77777777" w:rsidR="00AE4CF0" w:rsidRPr="00DD0F31" w:rsidRDefault="00AE4CF0" w:rsidP="00B73E84">
            <w:pPr>
              <w:jc w:val="center"/>
              <w:rPr>
                <w:rFonts w:eastAsia="Arial Unicode MS" w:cs="Arial"/>
                <w:b/>
                <w:bCs/>
              </w:rPr>
            </w:pPr>
            <w:r w:rsidRPr="00DD0F31">
              <w:rPr>
                <w:rFonts w:cs="Arial"/>
                <w:b/>
                <w:bCs/>
              </w:rPr>
              <w:t>Resources and staff development</w:t>
            </w:r>
          </w:p>
        </w:tc>
      </w:tr>
      <w:tr w:rsidR="00AE4CF0" w:rsidRPr="00DD0F31" w14:paraId="681F4F08"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BA601A" w14:textId="3BDD081E" w:rsidR="577F2481" w:rsidRDefault="45ADD66E" w:rsidP="42FD9B80">
            <w:pPr>
              <w:rPr>
                <w:rFonts w:cs="Arial"/>
                <w:b/>
                <w:bCs/>
              </w:rPr>
            </w:pPr>
            <w:r w:rsidRPr="5423A3AD">
              <w:rPr>
                <w:rFonts w:cs="Arial"/>
                <w:b/>
                <w:bCs/>
              </w:rPr>
              <w:t xml:space="preserve">Revisit </w:t>
            </w:r>
            <w:r w:rsidR="038FB274" w:rsidRPr="5423A3AD">
              <w:rPr>
                <w:rFonts w:cs="Arial"/>
                <w:b/>
                <w:bCs/>
              </w:rPr>
              <w:t xml:space="preserve">Trauma </w:t>
            </w:r>
            <w:r w:rsidR="0C6A1FBA" w:rsidRPr="5423A3AD">
              <w:rPr>
                <w:rFonts w:cs="Arial"/>
                <w:b/>
                <w:bCs/>
              </w:rPr>
              <w:t>I</w:t>
            </w:r>
            <w:r w:rsidR="038FB274" w:rsidRPr="5423A3AD">
              <w:rPr>
                <w:rFonts w:cs="Arial"/>
                <w:b/>
                <w:bCs/>
              </w:rPr>
              <w:t xml:space="preserve">nformed </w:t>
            </w:r>
            <w:r w:rsidR="6519D3F1" w:rsidRPr="5423A3AD">
              <w:rPr>
                <w:rFonts w:cs="Arial"/>
                <w:b/>
                <w:bCs/>
              </w:rPr>
              <w:t>P</w:t>
            </w:r>
            <w:r w:rsidR="038FB274" w:rsidRPr="5423A3AD">
              <w:rPr>
                <w:rFonts w:cs="Arial"/>
                <w:b/>
                <w:bCs/>
              </w:rPr>
              <w:t>ractice</w:t>
            </w:r>
          </w:p>
          <w:p w14:paraId="41133D65" w14:textId="61CBDAF1" w:rsidR="00BA7ABE" w:rsidRPr="00DD0F31" w:rsidRDefault="7A2E7DE9" w:rsidP="5423A3AD">
            <w:pPr>
              <w:autoSpaceDE w:val="0"/>
              <w:autoSpaceDN w:val="0"/>
              <w:adjustRightInd w:val="0"/>
              <w:rPr>
                <w:rFonts w:cs="Arial"/>
              </w:rPr>
            </w:pPr>
            <w:r w:rsidRPr="5423A3AD">
              <w:rPr>
                <w:rFonts w:cs="Arial"/>
              </w:rPr>
              <w:t>Ups</w:t>
            </w:r>
            <w:r w:rsidR="23B71E3E" w:rsidRPr="5423A3AD">
              <w:rPr>
                <w:rFonts w:cs="Arial"/>
              </w:rPr>
              <w:t>killing and training of all staff</w:t>
            </w:r>
            <w:r w:rsidR="3256563A" w:rsidRPr="5423A3AD">
              <w:rPr>
                <w:rFonts w:cs="Arial"/>
              </w:rPr>
              <w:t xml:space="preserve"> to </w:t>
            </w:r>
            <w:r w:rsidR="21A361A1" w:rsidRPr="5423A3AD">
              <w:rPr>
                <w:rFonts w:cs="Arial"/>
              </w:rPr>
              <w:t>ensure</w:t>
            </w:r>
            <w:r w:rsidR="3256563A" w:rsidRPr="5423A3AD">
              <w:rPr>
                <w:rFonts w:cs="Arial"/>
              </w:rPr>
              <w:t xml:space="preserve"> shared understanding of the impact of trauma and adve</w:t>
            </w:r>
            <w:r w:rsidR="59E9574C" w:rsidRPr="5423A3AD">
              <w:rPr>
                <w:rFonts w:cs="Arial"/>
              </w:rPr>
              <w:t>rsity.</w:t>
            </w:r>
          </w:p>
          <w:p w14:paraId="6C2AD4D1" w14:textId="1BF55E4D" w:rsidR="00BA7ABE" w:rsidRPr="00DD0F31" w:rsidRDefault="00BA7ABE" w:rsidP="00BA7ABE">
            <w:pPr>
              <w:autoSpaceDE w:val="0"/>
              <w:autoSpaceDN w:val="0"/>
              <w:adjustRightInd w:val="0"/>
              <w:rPr>
                <w:rFonts w:cs="Arial"/>
                <w:bCs/>
              </w:rPr>
            </w:pPr>
            <w:r w:rsidRPr="00DD0F31">
              <w:rPr>
                <w:rFonts w:cs="Arial"/>
                <w:bCs/>
              </w:rPr>
              <w:t xml:space="preserve">Focussed CLPL training sessions for PSAs. </w:t>
            </w:r>
          </w:p>
          <w:p w14:paraId="78DBAAC6" w14:textId="118FE538" w:rsidR="00AE4CF0" w:rsidRPr="00DD0F31" w:rsidRDefault="6DF997C6" w:rsidP="00BA7ABE">
            <w:pPr>
              <w:autoSpaceDE w:val="0"/>
              <w:autoSpaceDN w:val="0"/>
              <w:adjustRightInd w:val="0"/>
              <w:rPr>
                <w:rFonts w:eastAsia="Arial Unicode MS" w:cs="Arial"/>
              </w:rPr>
            </w:pPr>
            <w:r w:rsidRPr="42FD9B80">
              <w:rPr>
                <w:rFonts w:eastAsia="Arial Unicode MS" w:cs="Arial"/>
              </w:rPr>
              <w:t>Visits to other establishments</w:t>
            </w:r>
            <w:r w:rsidR="6A6D22E2" w:rsidRPr="42FD9B80">
              <w:rPr>
                <w:rFonts w:eastAsia="Arial Unicode MS" w:cs="Arial"/>
              </w:rPr>
              <w:t xml:space="preserve"> (Newark and Lomond View)</w:t>
            </w:r>
            <w:r w:rsidR="598DFC49" w:rsidRPr="42FD9B80">
              <w:rPr>
                <w:rFonts w:eastAsia="Arial Unicode MS" w:cs="Arial"/>
              </w:rPr>
              <w:t xml:space="preserve"> for shadowing purposes,</w:t>
            </w:r>
            <w:r w:rsidRPr="42FD9B80">
              <w:rPr>
                <w:rFonts w:eastAsia="Arial Unicode MS" w:cs="Arial"/>
              </w:rPr>
              <w:t xml:space="preserve"> p</w:t>
            </w:r>
            <w:r w:rsidR="621EBC8F" w:rsidRPr="42FD9B80">
              <w:rPr>
                <w:rFonts w:eastAsia="Arial Unicode MS" w:cs="Arial"/>
              </w:rPr>
              <w:t>rofessional reading</w:t>
            </w:r>
            <w:r w:rsidR="68173384" w:rsidRPr="42FD9B80">
              <w:rPr>
                <w:rFonts w:eastAsia="Arial Unicode MS" w:cs="Arial"/>
              </w:rPr>
              <w:t xml:space="preserve"> and support from Ed Psy Services.</w:t>
            </w:r>
          </w:p>
          <w:p w14:paraId="34B181E1" w14:textId="71AE2B70" w:rsidR="005D1C72" w:rsidRPr="00DD0F31" w:rsidRDefault="00815B7A" w:rsidP="42FD9B80">
            <w:pPr>
              <w:autoSpaceDE w:val="0"/>
              <w:autoSpaceDN w:val="0"/>
              <w:adjustRightInd w:val="0"/>
              <w:rPr>
                <w:rFonts w:cs="Arial"/>
              </w:rPr>
            </w:pPr>
            <w:r w:rsidRPr="5423A3AD">
              <w:rPr>
                <w:rFonts w:cs="Arial"/>
              </w:rPr>
              <w:t>Self-evaluation</w:t>
            </w:r>
            <w:r w:rsidR="4874A2D5" w:rsidRPr="5423A3AD">
              <w:rPr>
                <w:rFonts w:cs="Arial"/>
              </w:rPr>
              <w:t xml:space="preserve"> of pr</w:t>
            </w:r>
            <w:r w:rsidR="49166F2E" w:rsidRPr="5423A3AD">
              <w:rPr>
                <w:rFonts w:cs="Arial"/>
              </w:rPr>
              <w:t xml:space="preserve">ogress towards </w:t>
            </w:r>
            <w:r w:rsidR="4874A2D5" w:rsidRPr="5423A3AD">
              <w:rPr>
                <w:rFonts w:cs="Arial"/>
              </w:rPr>
              <w:t>ATSSA bronze criteria</w:t>
            </w:r>
          </w:p>
        </w:tc>
        <w:tc>
          <w:tcPr>
            <w:tcW w:w="1801" w:type="dxa"/>
            <w:tcBorders>
              <w:top w:val="single" w:sz="4" w:space="0" w:color="auto"/>
              <w:left w:val="single" w:sz="4" w:space="0" w:color="auto"/>
              <w:bottom w:val="single" w:sz="4" w:space="0" w:color="auto"/>
              <w:right w:val="single" w:sz="4" w:space="0" w:color="auto"/>
            </w:tcBorders>
          </w:tcPr>
          <w:p w14:paraId="18D0727A" w14:textId="6FD92186" w:rsidR="00AE4CF0" w:rsidRPr="00DD0F31" w:rsidRDefault="33035E2E" w:rsidP="00077B50">
            <w:pPr>
              <w:spacing w:before="4"/>
              <w:ind w:right="74"/>
              <w:rPr>
                <w:rFonts w:eastAsia="Arial Unicode MS" w:cs="Arial"/>
              </w:rPr>
            </w:pPr>
            <w:r w:rsidRPr="5423A3AD">
              <w:rPr>
                <w:rFonts w:eastAsia="Arial Unicode MS" w:cs="Arial"/>
              </w:rPr>
              <w:t>August 202</w:t>
            </w:r>
            <w:r w:rsidR="787A0534" w:rsidRPr="5423A3AD">
              <w:rPr>
                <w:rFonts w:eastAsia="Arial Unicode MS" w:cs="Arial"/>
              </w:rPr>
              <w:t>4</w:t>
            </w:r>
            <w:r w:rsidR="005C22DE">
              <w:rPr>
                <w:rFonts w:eastAsia="Arial Unicode MS" w:cs="Arial"/>
              </w:rPr>
              <w:t xml:space="preserve"> – June 25</w:t>
            </w:r>
          </w:p>
        </w:tc>
        <w:tc>
          <w:tcPr>
            <w:tcW w:w="1019" w:type="dxa"/>
            <w:tcBorders>
              <w:top w:val="single" w:sz="4" w:space="0" w:color="auto"/>
              <w:left w:val="single" w:sz="4" w:space="0" w:color="auto"/>
              <w:bottom w:val="single" w:sz="4" w:space="0" w:color="auto"/>
              <w:right w:val="single" w:sz="4" w:space="0" w:color="auto"/>
            </w:tcBorders>
          </w:tcPr>
          <w:p w14:paraId="004494D0" w14:textId="77777777" w:rsidR="00AE4CF0" w:rsidRPr="00DD0F31" w:rsidRDefault="00AE4CF0" w:rsidP="00077B50">
            <w:pPr>
              <w:spacing w:before="4"/>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41AEB47" w14:textId="38EEA009" w:rsidR="00AE4CF0" w:rsidRPr="00DD0F31" w:rsidRDefault="0E370A20" w:rsidP="00077B50">
            <w:pPr>
              <w:spacing w:before="4"/>
              <w:rPr>
                <w:rFonts w:eastAsia="Arial Unicode MS" w:cs="Arial"/>
              </w:rPr>
            </w:pPr>
            <w:r w:rsidRPr="5423A3AD">
              <w:rPr>
                <w:rFonts w:eastAsia="Arial Unicode MS" w:cs="Arial"/>
              </w:rPr>
              <w:t>DHT</w:t>
            </w:r>
            <w:r w:rsidR="2268B6EA" w:rsidRPr="5423A3AD">
              <w:rPr>
                <w:rFonts w:eastAsia="Arial Unicode MS" w:cs="Arial"/>
              </w:rPr>
              <w:t xml:space="preserve"> </w:t>
            </w:r>
          </w:p>
          <w:p w14:paraId="1759C782" w14:textId="0B1EF217" w:rsidR="1AE19E18" w:rsidRDefault="1AE19E18" w:rsidP="42FD9B80">
            <w:pPr>
              <w:spacing w:before="4"/>
              <w:rPr>
                <w:rFonts w:eastAsia="Arial Unicode MS" w:cs="Arial"/>
              </w:rPr>
            </w:pPr>
            <w:r w:rsidRPr="42FD9B80">
              <w:rPr>
                <w:rFonts w:eastAsia="Arial Unicode MS" w:cs="Arial"/>
              </w:rPr>
              <w:t>HT</w:t>
            </w:r>
          </w:p>
          <w:p w14:paraId="4BACF768" w14:textId="29309F2D" w:rsidR="0003633E" w:rsidRPr="00DD0F31" w:rsidRDefault="4769A61D" w:rsidP="00077B50">
            <w:pPr>
              <w:spacing w:before="4"/>
              <w:rPr>
                <w:rFonts w:eastAsia="Arial Unicode MS" w:cs="Arial"/>
              </w:rPr>
            </w:pPr>
            <w:r w:rsidRPr="42FD9B80">
              <w:rPr>
                <w:rFonts w:eastAsia="Arial Unicode MS" w:cs="Arial"/>
              </w:rPr>
              <w:t>All PTs</w:t>
            </w:r>
          </w:p>
          <w:p w14:paraId="2298353B" w14:textId="77777777" w:rsidR="00493775" w:rsidRPr="00DD0F31" w:rsidRDefault="00493775" w:rsidP="00077B50">
            <w:pPr>
              <w:spacing w:before="4"/>
              <w:rPr>
                <w:rFonts w:eastAsia="Arial Unicode MS" w:cs="Arial"/>
              </w:rPr>
            </w:pPr>
            <w:r w:rsidRPr="00DD0F31">
              <w:rPr>
                <w:rFonts w:eastAsia="Arial Unicode MS" w:cs="Arial"/>
              </w:rPr>
              <w:t xml:space="preserve">Teachers </w:t>
            </w:r>
          </w:p>
          <w:p w14:paraId="12A5E74A" w14:textId="553EEBC6" w:rsidR="00493775" w:rsidRPr="00DD0F31" w:rsidRDefault="1A731E10" w:rsidP="42FD9B80">
            <w:pPr>
              <w:spacing w:before="4"/>
              <w:rPr>
                <w:rFonts w:eastAsia="Arial Unicode MS" w:cs="Arial"/>
              </w:rPr>
            </w:pPr>
            <w:r w:rsidRPr="42FD9B80">
              <w:rPr>
                <w:rFonts w:eastAsia="Arial Unicode MS" w:cs="Arial"/>
              </w:rPr>
              <w:t>PSAs</w:t>
            </w:r>
          </w:p>
          <w:p w14:paraId="34E5AAE6" w14:textId="27809647" w:rsidR="00493775" w:rsidRPr="00DD0F31" w:rsidRDefault="0DBDB189" w:rsidP="42FD9B80">
            <w:pPr>
              <w:spacing w:before="4"/>
              <w:rPr>
                <w:rFonts w:eastAsia="Arial Unicode MS" w:cs="Arial"/>
              </w:rPr>
            </w:pPr>
            <w:r w:rsidRPr="5423A3AD">
              <w:rPr>
                <w:rFonts w:eastAsia="Arial Unicode MS" w:cs="Arial"/>
              </w:rPr>
              <w:t xml:space="preserve">Office staff </w:t>
            </w:r>
            <w:r w:rsidR="653AC59F" w:rsidRPr="5423A3AD">
              <w:rPr>
                <w:rFonts w:eastAsia="Arial Unicode MS" w:cs="Arial"/>
              </w:rPr>
              <w:t>/ Catering staff/ Janitorial staff</w:t>
            </w:r>
          </w:p>
          <w:p w14:paraId="52862029" w14:textId="77777777" w:rsidR="00493775" w:rsidRDefault="6F439260" w:rsidP="42FD9B80">
            <w:pPr>
              <w:spacing w:before="4"/>
              <w:rPr>
                <w:rFonts w:eastAsia="Arial Unicode MS" w:cs="Arial"/>
              </w:rPr>
            </w:pPr>
            <w:r w:rsidRPr="42FD9B80">
              <w:rPr>
                <w:rFonts w:eastAsia="Arial Unicode MS" w:cs="Arial"/>
              </w:rPr>
              <w:t>Parents</w:t>
            </w:r>
          </w:p>
          <w:p w14:paraId="0FC46EB7" w14:textId="39D2C005" w:rsidR="005C22DE" w:rsidRPr="00DD0F31" w:rsidRDefault="005C22DE" w:rsidP="42FD9B80">
            <w:pPr>
              <w:spacing w:before="4"/>
              <w:rPr>
                <w:rFonts w:eastAsia="Arial Unicode MS" w:cs="Arial"/>
              </w:rPr>
            </w:pPr>
            <w:r>
              <w:rPr>
                <w:rFonts w:eastAsia="Arial Unicode MS" w:cs="Arial"/>
              </w:rPr>
              <w:t xml:space="preserve">Ed Pys – Karen and Daniella </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CCE6F73" w14:textId="4D4C721A" w:rsidR="00AE4CF0" w:rsidRPr="00DD0F31" w:rsidRDefault="6DF997C6" w:rsidP="00077B50">
            <w:pPr>
              <w:spacing w:before="4"/>
              <w:rPr>
                <w:rFonts w:eastAsia="Arial Unicode MS" w:cs="Arial"/>
              </w:rPr>
            </w:pPr>
            <w:r w:rsidRPr="42FD9B80">
              <w:rPr>
                <w:rFonts w:eastAsia="Arial Unicode MS" w:cs="Arial"/>
              </w:rPr>
              <w:t xml:space="preserve">Inverclyde </w:t>
            </w:r>
            <w:r w:rsidR="02564920" w:rsidRPr="42FD9B80">
              <w:rPr>
                <w:rFonts w:eastAsia="Arial Unicode MS" w:cs="Arial"/>
              </w:rPr>
              <w:t>Trauma informed Practice strategy</w:t>
            </w:r>
          </w:p>
          <w:p w14:paraId="06B04FB8" w14:textId="2789676A" w:rsidR="005D1C72" w:rsidRPr="00DD0F31" w:rsidRDefault="5990EE8E" w:rsidP="5423A3AD">
            <w:pPr>
              <w:spacing w:before="4"/>
              <w:rPr>
                <w:rFonts w:eastAsia="Arial Unicode MS" w:cs="Arial"/>
              </w:rPr>
            </w:pPr>
            <w:r w:rsidRPr="5423A3AD">
              <w:rPr>
                <w:rFonts w:eastAsia="Arial Unicode MS" w:cs="Arial"/>
              </w:rPr>
              <w:t>Share the ATSSA Criteria for Bronze award</w:t>
            </w:r>
          </w:p>
          <w:p w14:paraId="28CB3B08" w14:textId="495FBC0D" w:rsidR="005D1C72" w:rsidRPr="00DD0F31" w:rsidRDefault="11E5E928" w:rsidP="5423A3AD">
            <w:pPr>
              <w:spacing w:before="4"/>
              <w:rPr>
                <w:rFonts w:eastAsia="Arial Unicode MS" w:cs="Arial"/>
              </w:rPr>
            </w:pPr>
            <w:r w:rsidRPr="5423A3AD">
              <w:rPr>
                <w:rFonts w:eastAsia="Arial Unicode MS" w:cs="Arial"/>
              </w:rPr>
              <w:t>Circle Fram</w:t>
            </w:r>
            <w:r w:rsidR="36246DBB" w:rsidRPr="5423A3AD">
              <w:rPr>
                <w:rFonts w:eastAsia="Arial Unicode MS" w:cs="Arial"/>
              </w:rPr>
              <w:t>e</w:t>
            </w:r>
            <w:r w:rsidRPr="5423A3AD">
              <w:rPr>
                <w:rFonts w:eastAsia="Arial Unicode MS" w:cs="Arial"/>
              </w:rPr>
              <w:t>work</w:t>
            </w:r>
          </w:p>
          <w:p w14:paraId="3F2DA69E" w14:textId="0A0B9E77" w:rsidR="005D1C72" w:rsidRPr="00DD0F31" w:rsidRDefault="36F632EF" w:rsidP="5423A3AD">
            <w:pPr>
              <w:spacing w:before="4"/>
              <w:rPr>
                <w:rFonts w:eastAsia="Arial Unicode MS" w:cs="Arial"/>
              </w:rPr>
            </w:pPr>
            <w:r w:rsidRPr="5423A3AD">
              <w:rPr>
                <w:rFonts w:eastAsia="Arial Unicode MS" w:cs="Arial"/>
              </w:rPr>
              <w:t>Environment checklist</w:t>
            </w:r>
            <w:r w:rsidR="23AEFB00" w:rsidRPr="5423A3AD">
              <w:rPr>
                <w:rFonts w:eastAsia="Arial Unicode MS" w:cs="Arial"/>
              </w:rPr>
              <w:t xml:space="preserve"> – </w:t>
            </w:r>
            <w:r w:rsidRPr="5423A3AD">
              <w:rPr>
                <w:rFonts w:eastAsia="Arial Unicode MS" w:cs="Arial"/>
              </w:rPr>
              <w:t>inclusive</w:t>
            </w:r>
          </w:p>
          <w:p w14:paraId="7DD82563" w14:textId="22F8ACA8" w:rsidR="005D1C72" w:rsidRPr="00DD0F31" w:rsidRDefault="5C2E0150" w:rsidP="42FD9B80">
            <w:pPr>
              <w:spacing w:before="4"/>
              <w:rPr>
                <w:rFonts w:eastAsia="Arial Unicode MS" w:cs="Arial"/>
              </w:rPr>
            </w:pPr>
            <w:r w:rsidRPr="5423A3AD">
              <w:rPr>
                <w:rFonts w:eastAsia="Arial Unicode MS" w:cs="Arial"/>
              </w:rPr>
              <w:t>Whole staff CLPL</w:t>
            </w:r>
          </w:p>
        </w:tc>
      </w:tr>
      <w:tr w:rsidR="00AE4CF0" w:rsidRPr="00DD0F31" w14:paraId="36BFDCFE"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17D9F80" w14:textId="375AC330" w:rsidR="00AE4CF0" w:rsidRPr="00DD0F31" w:rsidRDefault="6DF997C6" w:rsidP="6DBEC9F8">
            <w:pPr>
              <w:pStyle w:val="Header"/>
              <w:spacing w:before="60"/>
              <w:rPr>
                <w:rFonts w:cs="Arial"/>
              </w:rPr>
            </w:pPr>
            <w:r w:rsidRPr="42FD9B80">
              <w:rPr>
                <w:rFonts w:cs="Arial"/>
              </w:rPr>
              <w:t>Increase parental understanding of</w:t>
            </w:r>
            <w:r w:rsidR="5EFA6783" w:rsidRPr="42FD9B80">
              <w:rPr>
                <w:rFonts w:cs="Arial"/>
              </w:rPr>
              <w:t xml:space="preserve"> </w:t>
            </w:r>
            <w:r w:rsidR="1EE30F0A" w:rsidRPr="42FD9B80">
              <w:rPr>
                <w:rFonts w:cs="Arial"/>
              </w:rPr>
              <w:t>Trauma informed Practice</w:t>
            </w:r>
            <w:r w:rsidR="5EFA6783" w:rsidRPr="42FD9B80">
              <w:rPr>
                <w:rFonts w:cs="Arial"/>
              </w:rPr>
              <w:t xml:space="preserve"> and i</w:t>
            </w:r>
            <w:r w:rsidR="02659BA3" w:rsidRPr="42FD9B80">
              <w:rPr>
                <w:rFonts w:cs="Arial"/>
              </w:rPr>
              <w:t xml:space="preserve">ts </w:t>
            </w:r>
            <w:r w:rsidR="5EFA6783" w:rsidRPr="42FD9B80">
              <w:rPr>
                <w:rFonts w:cs="Arial"/>
              </w:rPr>
              <w:t>benefits through:</w:t>
            </w:r>
          </w:p>
          <w:p w14:paraId="0FE48970" w14:textId="13856E4F" w:rsidR="00BA7ABE" w:rsidRPr="00DD0F31" w:rsidRDefault="1EEBE1BA" w:rsidP="42FD9B80">
            <w:pPr>
              <w:pStyle w:val="Header"/>
              <w:numPr>
                <w:ilvl w:val="0"/>
                <w:numId w:val="18"/>
              </w:numPr>
              <w:spacing w:before="60"/>
              <w:rPr>
                <w:rFonts w:cs="Arial"/>
              </w:rPr>
            </w:pPr>
            <w:r w:rsidRPr="5423A3AD">
              <w:rPr>
                <w:rFonts w:cs="Arial"/>
              </w:rPr>
              <w:t xml:space="preserve">Ardgowan’s </w:t>
            </w:r>
            <w:r w:rsidR="276679D0" w:rsidRPr="5423A3AD">
              <w:rPr>
                <w:rFonts w:cs="Arial"/>
              </w:rPr>
              <w:t>Trauma informed School</w:t>
            </w:r>
            <w:r w:rsidRPr="5423A3AD">
              <w:rPr>
                <w:rFonts w:cs="Arial"/>
              </w:rPr>
              <w:t xml:space="preserve"> vision and rationale</w:t>
            </w:r>
          </w:p>
          <w:p w14:paraId="5A5785D0" w14:textId="77777777" w:rsidR="00BA7ABE" w:rsidRPr="00DD0F31" w:rsidRDefault="23B71E3E" w:rsidP="00BA7ABE">
            <w:pPr>
              <w:pStyle w:val="Header"/>
              <w:numPr>
                <w:ilvl w:val="0"/>
                <w:numId w:val="18"/>
              </w:numPr>
              <w:spacing w:before="60"/>
              <w:rPr>
                <w:rFonts w:cs="Arial"/>
                <w:bCs/>
              </w:rPr>
            </w:pPr>
            <w:r w:rsidRPr="5423A3AD">
              <w:rPr>
                <w:rFonts w:cs="Arial"/>
              </w:rPr>
              <w:t>Parent workshops</w:t>
            </w:r>
          </w:p>
          <w:p w14:paraId="0896F9FB" w14:textId="6E9CB600" w:rsidR="00BA7ABE" w:rsidRPr="00DD0F31" w:rsidRDefault="673DDD56" w:rsidP="42FD9B80">
            <w:pPr>
              <w:pStyle w:val="Header"/>
              <w:numPr>
                <w:ilvl w:val="0"/>
                <w:numId w:val="18"/>
              </w:numPr>
              <w:spacing w:before="60"/>
              <w:rPr>
                <w:rFonts w:cs="Arial"/>
              </w:rPr>
            </w:pPr>
            <w:r w:rsidRPr="5423A3AD">
              <w:rPr>
                <w:rFonts w:cs="Arial"/>
              </w:rPr>
              <w:t>Parent support groups (</w:t>
            </w:r>
            <w:r w:rsidR="5C053BEE" w:rsidRPr="5423A3AD">
              <w:rPr>
                <w:rFonts w:cs="Arial"/>
              </w:rPr>
              <w:t xml:space="preserve">4 x </w:t>
            </w:r>
            <w:r w:rsidRPr="5423A3AD">
              <w:rPr>
                <w:rFonts w:cs="Arial"/>
              </w:rPr>
              <w:t>evenings</w:t>
            </w:r>
            <w:r w:rsidR="0C6D0368" w:rsidRPr="5423A3AD">
              <w:rPr>
                <w:rFonts w:cs="Arial"/>
              </w:rPr>
              <w:t xml:space="preserve"> termly</w:t>
            </w:r>
            <w:r w:rsidRPr="5423A3AD">
              <w:rPr>
                <w:rFonts w:cs="Arial"/>
              </w:rPr>
              <w:t>)</w:t>
            </w:r>
          </w:p>
          <w:p w14:paraId="1427E0B7" w14:textId="51DF92F2" w:rsidR="00BA7ABE" w:rsidRPr="00DD0F31" w:rsidRDefault="00BA7ABE" w:rsidP="00BA7ABE">
            <w:pPr>
              <w:pStyle w:val="Header"/>
              <w:spacing w:before="60"/>
              <w:ind w:left="720"/>
              <w:rPr>
                <w:rFonts w:cs="Arial"/>
                <w:bCs/>
              </w:rPr>
            </w:pPr>
          </w:p>
        </w:tc>
        <w:tc>
          <w:tcPr>
            <w:tcW w:w="1801" w:type="dxa"/>
            <w:tcBorders>
              <w:top w:val="single" w:sz="4" w:space="0" w:color="auto"/>
              <w:left w:val="single" w:sz="4" w:space="0" w:color="auto"/>
              <w:bottom w:val="single" w:sz="4" w:space="0" w:color="auto"/>
              <w:right w:val="single" w:sz="4" w:space="0" w:color="auto"/>
            </w:tcBorders>
          </w:tcPr>
          <w:p w14:paraId="58E49B27" w14:textId="5D6C23F1" w:rsidR="00AE4CF0" w:rsidRPr="00DD0F31" w:rsidRDefault="1D95283E" w:rsidP="00077B50">
            <w:pPr>
              <w:spacing w:before="4"/>
              <w:rPr>
                <w:rFonts w:eastAsia="Arial Unicode MS" w:cs="Arial"/>
              </w:rPr>
            </w:pPr>
            <w:r w:rsidRPr="5423A3AD">
              <w:rPr>
                <w:rFonts w:eastAsia="Arial Unicode MS" w:cs="Arial"/>
              </w:rPr>
              <w:t>August 24 – June 25</w:t>
            </w:r>
          </w:p>
        </w:tc>
        <w:tc>
          <w:tcPr>
            <w:tcW w:w="1019" w:type="dxa"/>
            <w:tcBorders>
              <w:top w:val="single" w:sz="4" w:space="0" w:color="auto"/>
              <w:left w:val="single" w:sz="4" w:space="0" w:color="auto"/>
              <w:bottom w:val="single" w:sz="4" w:space="0" w:color="auto"/>
              <w:right w:val="single" w:sz="4" w:space="0" w:color="auto"/>
            </w:tcBorders>
          </w:tcPr>
          <w:p w14:paraId="4256AFBC" w14:textId="77777777" w:rsidR="00AE4CF0" w:rsidRPr="00DD0F31" w:rsidRDefault="00AE4CF0" w:rsidP="00077B50">
            <w:pPr>
              <w:spacing w:after="0"/>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172D2C" w14:textId="078CF52A" w:rsidR="00AE4CF0" w:rsidRPr="00DD0F31" w:rsidRDefault="621EBC8F" w:rsidP="42FD9B80">
            <w:pPr>
              <w:spacing w:after="0"/>
              <w:rPr>
                <w:rFonts w:eastAsia="Arial Unicode MS" w:cs="Arial"/>
              </w:rPr>
            </w:pPr>
            <w:r w:rsidRPr="42FD9B80">
              <w:rPr>
                <w:rFonts w:eastAsia="Arial Unicode MS" w:cs="Arial"/>
              </w:rPr>
              <w:t xml:space="preserve">HT </w:t>
            </w:r>
          </w:p>
          <w:p w14:paraId="5DAB23F0" w14:textId="77777777" w:rsidR="00493775" w:rsidRPr="00DD0F31" w:rsidRDefault="00493775" w:rsidP="00077B50">
            <w:pPr>
              <w:spacing w:after="0"/>
              <w:rPr>
                <w:rFonts w:eastAsia="Arial Unicode MS" w:cs="Arial"/>
              </w:rPr>
            </w:pPr>
          </w:p>
          <w:p w14:paraId="553062A3" w14:textId="71679B4D" w:rsidR="00BA7ABE" w:rsidRPr="00DD0F31" w:rsidRDefault="050D5769" w:rsidP="00077B50">
            <w:pPr>
              <w:spacing w:after="0"/>
              <w:rPr>
                <w:rFonts w:eastAsia="Arial Unicode MS" w:cs="Arial"/>
              </w:rPr>
            </w:pPr>
            <w:r w:rsidRPr="42FD9B80">
              <w:rPr>
                <w:rFonts w:eastAsia="Arial Unicode MS" w:cs="Arial"/>
              </w:rPr>
              <w:t>DHT</w:t>
            </w:r>
          </w:p>
          <w:p w14:paraId="607F2AF8" w14:textId="57ED890B" w:rsidR="42FD9B80" w:rsidRDefault="42FD9B80" w:rsidP="42FD9B80">
            <w:pPr>
              <w:spacing w:after="0"/>
              <w:rPr>
                <w:rFonts w:eastAsia="Arial Unicode MS" w:cs="Arial"/>
              </w:rPr>
            </w:pPr>
          </w:p>
          <w:p w14:paraId="614A8DE2" w14:textId="2CEA331C" w:rsidR="050D5769" w:rsidRDefault="050D5769" w:rsidP="42FD9B80">
            <w:pPr>
              <w:spacing w:after="0"/>
              <w:rPr>
                <w:rFonts w:eastAsia="Arial Unicode MS" w:cs="Arial"/>
              </w:rPr>
            </w:pPr>
            <w:r w:rsidRPr="42FD9B80">
              <w:rPr>
                <w:rFonts w:eastAsia="Arial Unicode MS" w:cs="Arial"/>
              </w:rPr>
              <w:t>All staff</w:t>
            </w:r>
          </w:p>
          <w:p w14:paraId="2B6C4CFF" w14:textId="7F373D39" w:rsidR="42FD9B80" w:rsidRDefault="42FD9B80" w:rsidP="42FD9B80">
            <w:pPr>
              <w:spacing w:after="0"/>
              <w:rPr>
                <w:rFonts w:eastAsia="Arial Unicode MS" w:cs="Arial"/>
              </w:rPr>
            </w:pPr>
          </w:p>
          <w:p w14:paraId="402C01C1" w14:textId="157CD8C6" w:rsidR="050D5769" w:rsidRDefault="050D5769" w:rsidP="42FD9B80">
            <w:pPr>
              <w:spacing w:after="0"/>
              <w:rPr>
                <w:rFonts w:eastAsia="Arial Unicode MS" w:cs="Arial"/>
              </w:rPr>
            </w:pPr>
            <w:r w:rsidRPr="42FD9B80">
              <w:rPr>
                <w:rFonts w:eastAsia="Arial Unicode MS" w:cs="Arial"/>
              </w:rPr>
              <w:t>Parents</w:t>
            </w:r>
          </w:p>
          <w:p w14:paraId="55211CBB" w14:textId="71CE7448" w:rsidR="0003633E" w:rsidRPr="00DD0F31" w:rsidRDefault="0003633E" w:rsidP="42FD9B80">
            <w:pPr>
              <w:spacing w:before="4"/>
              <w:rPr>
                <w:rFonts w:eastAsia="Arial Unicode MS" w:cs="Arial"/>
              </w:rPr>
            </w:pP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14EB647" w14:textId="6F7B83B1" w:rsidR="00AE4CF0" w:rsidRPr="00DD0F31" w:rsidRDefault="6DF997C6" w:rsidP="42FD9B80">
            <w:pPr>
              <w:spacing w:after="0"/>
              <w:rPr>
                <w:rFonts w:cs="Arial"/>
              </w:rPr>
            </w:pPr>
            <w:r w:rsidRPr="42FD9B80">
              <w:rPr>
                <w:rFonts w:cs="Arial"/>
              </w:rPr>
              <w:t>P</w:t>
            </w:r>
            <w:r w:rsidR="2405E319" w:rsidRPr="42FD9B80">
              <w:rPr>
                <w:rFonts w:cs="Arial"/>
              </w:rPr>
              <w:t xml:space="preserve">arent support groups </w:t>
            </w:r>
          </w:p>
          <w:p w14:paraId="03B395F1" w14:textId="36C23660" w:rsidR="00AE4CF0" w:rsidRPr="00DD0F31" w:rsidRDefault="00BA7ABE" w:rsidP="00077B50">
            <w:pPr>
              <w:spacing w:after="0"/>
              <w:rPr>
                <w:rFonts w:cs="Arial"/>
                <w:bCs/>
              </w:rPr>
            </w:pPr>
            <w:r w:rsidRPr="00DD0F31">
              <w:rPr>
                <w:rFonts w:cs="Arial"/>
                <w:bCs/>
              </w:rPr>
              <w:t>Newsletters /sway information</w:t>
            </w:r>
          </w:p>
          <w:p w14:paraId="0387A278" w14:textId="77777777" w:rsidR="00BA7ABE" w:rsidRPr="00DD0F31" w:rsidRDefault="00AE4CF0" w:rsidP="00077B50">
            <w:pPr>
              <w:spacing w:before="4"/>
              <w:rPr>
                <w:rFonts w:cs="Arial"/>
                <w:bCs/>
              </w:rPr>
            </w:pPr>
            <w:r w:rsidRPr="00DD0F31">
              <w:rPr>
                <w:rFonts w:cs="Arial"/>
                <w:bCs/>
              </w:rPr>
              <w:t>Workshops</w:t>
            </w:r>
            <w:r w:rsidR="00BA7ABE" w:rsidRPr="00DD0F31">
              <w:rPr>
                <w:rFonts w:cs="Arial"/>
                <w:bCs/>
              </w:rPr>
              <w:t xml:space="preserve"> for parents</w:t>
            </w:r>
          </w:p>
          <w:p w14:paraId="72580B8C" w14:textId="68A057E5" w:rsidR="00BA7ABE" w:rsidRPr="00DD0F31" w:rsidRDefault="00BA7ABE" w:rsidP="00077B50">
            <w:pPr>
              <w:spacing w:before="4"/>
              <w:rPr>
                <w:rFonts w:cs="Arial"/>
                <w:bCs/>
              </w:rPr>
            </w:pPr>
            <w:r w:rsidRPr="00DD0F31">
              <w:rPr>
                <w:rFonts w:cs="Arial"/>
                <w:bCs/>
              </w:rPr>
              <w:t xml:space="preserve">Evaluations (forms) </w:t>
            </w:r>
          </w:p>
        </w:tc>
      </w:tr>
      <w:tr w:rsidR="00493775" w:rsidRPr="00DD0F31" w14:paraId="7DFB6132"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53F4FF1" w14:textId="50CE2F01" w:rsidR="00493775" w:rsidRPr="00DD0F31" w:rsidRDefault="3FD1A30D" w:rsidP="42FD9B80">
            <w:pPr>
              <w:pStyle w:val="Header"/>
              <w:spacing w:before="60"/>
              <w:rPr>
                <w:rFonts w:cs="Arial"/>
              </w:rPr>
            </w:pPr>
            <w:r w:rsidRPr="5423A3AD">
              <w:rPr>
                <w:rFonts w:cs="Arial"/>
              </w:rPr>
              <w:t xml:space="preserve">Pupil Focus Groups </w:t>
            </w:r>
            <w:r w:rsidR="21F75107" w:rsidRPr="5423A3AD">
              <w:rPr>
                <w:rFonts w:cs="Arial"/>
              </w:rPr>
              <w:t xml:space="preserve">will lead, develop and evaluate the vision of </w:t>
            </w:r>
            <w:r w:rsidR="61DA43F2" w:rsidRPr="5423A3AD">
              <w:rPr>
                <w:rFonts w:cs="Arial"/>
              </w:rPr>
              <w:t xml:space="preserve">our Trauma informed Practice </w:t>
            </w:r>
            <w:r w:rsidR="21F75107" w:rsidRPr="5423A3AD">
              <w:rPr>
                <w:rFonts w:cs="Arial"/>
              </w:rPr>
              <w:t xml:space="preserve">in line with </w:t>
            </w:r>
            <w:r w:rsidR="2AAB65B6" w:rsidRPr="5423A3AD">
              <w:rPr>
                <w:rFonts w:cs="Arial"/>
              </w:rPr>
              <w:t>UNCRC and HGIOS</w:t>
            </w:r>
            <w:r w:rsidR="2D05BEE1" w:rsidRPr="5423A3AD">
              <w:rPr>
                <w:rFonts w:cs="Arial"/>
              </w:rPr>
              <w:t>.</w:t>
            </w:r>
          </w:p>
          <w:p w14:paraId="6CDE84C7" w14:textId="0DBFEDAF" w:rsidR="5423A3AD" w:rsidRDefault="5423A3AD" w:rsidP="5423A3AD">
            <w:pPr>
              <w:pStyle w:val="Header"/>
              <w:spacing w:before="60"/>
              <w:rPr>
                <w:rFonts w:cs="Arial"/>
              </w:rPr>
            </w:pPr>
          </w:p>
          <w:p w14:paraId="69B2C2BB" w14:textId="1E00CD0D" w:rsidR="2D05BEE1" w:rsidRDefault="2D05BEE1" w:rsidP="5423A3AD">
            <w:pPr>
              <w:pStyle w:val="Header"/>
              <w:spacing w:before="60"/>
              <w:rPr>
                <w:rFonts w:cs="Arial"/>
              </w:rPr>
            </w:pPr>
            <w:r w:rsidRPr="5423A3AD">
              <w:rPr>
                <w:rFonts w:cs="Arial"/>
              </w:rPr>
              <w:t xml:space="preserve">Pupil Groups: </w:t>
            </w:r>
          </w:p>
          <w:p w14:paraId="679D3D00" w14:textId="719573D2" w:rsidR="2D05BEE1" w:rsidRDefault="2D05BEE1" w:rsidP="5423A3AD">
            <w:pPr>
              <w:pStyle w:val="Header"/>
              <w:numPr>
                <w:ilvl w:val="0"/>
                <w:numId w:val="3"/>
              </w:numPr>
              <w:spacing w:before="60"/>
              <w:rPr>
                <w:rFonts w:cs="Arial"/>
              </w:rPr>
            </w:pPr>
            <w:r w:rsidRPr="5423A3AD">
              <w:rPr>
                <w:rFonts w:cs="Arial"/>
              </w:rPr>
              <w:t>Dyslexia</w:t>
            </w:r>
          </w:p>
          <w:p w14:paraId="27D11E0F" w14:textId="750DCDE5" w:rsidR="2D05BEE1" w:rsidRDefault="2D05BEE1" w:rsidP="5423A3AD">
            <w:pPr>
              <w:pStyle w:val="Header"/>
              <w:numPr>
                <w:ilvl w:val="0"/>
                <w:numId w:val="3"/>
              </w:numPr>
              <w:spacing w:before="60"/>
              <w:rPr>
                <w:rFonts w:cs="Arial"/>
              </w:rPr>
            </w:pPr>
            <w:r w:rsidRPr="5423A3AD">
              <w:rPr>
                <w:rFonts w:cs="Arial"/>
              </w:rPr>
              <w:t>Neurodiversity</w:t>
            </w:r>
          </w:p>
          <w:p w14:paraId="6437CF35" w14:textId="06B378CF" w:rsidR="7302AF6D" w:rsidRDefault="7302AF6D" w:rsidP="5423A3AD">
            <w:pPr>
              <w:pStyle w:val="Header"/>
              <w:numPr>
                <w:ilvl w:val="0"/>
                <w:numId w:val="3"/>
              </w:numPr>
              <w:spacing w:before="60"/>
              <w:rPr>
                <w:rFonts w:cs="Arial"/>
              </w:rPr>
            </w:pPr>
            <w:r w:rsidRPr="5423A3AD">
              <w:rPr>
                <w:rFonts w:cs="Arial"/>
              </w:rPr>
              <w:t>ADHD</w:t>
            </w:r>
          </w:p>
          <w:p w14:paraId="4C71E539" w14:textId="4BBBB0E8" w:rsidR="5423A3AD" w:rsidRDefault="5423A3AD" w:rsidP="5423A3AD">
            <w:pPr>
              <w:pStyle w:val="Header"/>
              <w:spacing w:before="60"/>
              <w:rPr>
                <w:rFonts w:cs="Arial"/>
              </w:rPr>
            </w:pPr>
          </w:p>
          <w:p w14:paraId="7F4F5C36" w14:textId="77777777" w:rsidR="00B94181" w:rsidRPr="00DD0F31" w:rsidRDefault="00B94181" w:rsidP="00BA7ABE">
            <w:pPr>
              <w:pStyle w:val="Header"/>
              <w:spacing w:before="60"/>
              <w:rPr>
                <w:rFonts w:cs="Arial"/>
                <w:bCs/>
              </w:rPr>
            </w:pPr>
          </w:p>
          <w:p w14:paraId="5F6D8928" w14:textId="18EAB5DB" w:rsidR="00B94181" w:rsidRPr="00DD0F31" w:rsidRDefault="00B94181" w:rsidP="00BA7ABE">
            <w:pPr>
              <w:pStyle w:val="Header"/>
              <w:spacing w:before="60"/>
              <w:rPr>
                <w:rFonts w:cs="Arial"/>
                <w:bCs/>
              </w:rPr>
            </w:pPr>
          </w:p>
        </w:tc>
        <w:tc>
          <w:tcPr>
            <w:tcW w:w="1801" w:type="dxa"/>
            <w:tcBorders>
              <w:top w:val="single" w:sz="4" w:space="0" w:color="auto"/>
              <w:left w:val="single" w:sz="4" w:space="0" w:color="auto"/>
              <w:bottom w:val="single" w:sz="4" w:space="0" w:color="auto"/>
              <w:right w:val="single" w:sz="4" w:space="0" w:color="auto"/>
            </w:tcBorders>
          </w:tcPr>
          <w:p w14:paraId="08339D09" w14:textId="451676CD" w:rsidR="00493775" w:rsidRPr="00DD0F31" w:rsidRDefault="00493775" w:rsidP="00077B50">
            <w:pPr>
              <w:spacing w:before="4"/>
              <w:rPr>
                <w:rFonts w:eastAsia="Arial Unicode MS" w:cs="Arial"/>
              </w:rPr>
            </w:pPr>
          </w:p>
        </w:tc>
        <w:tc>
          <w:tcPr>
            <w:tcW w:w="1019" w:type="dxa"/>
            <w:tcBorders>
              <w:top w:val="single" w:sz="4" w:space="0" w:color="auto"/>
              <w:left w:val="single" w:sz="4" w:space="0" w:color="auto"/>
              <w:bottom w:val="single" w:sz="4" w:space="0" w:color="auto"/>
              <w:right w:val="single" w:sz="4" w:space="0" w:color="auto"/>
            </w:tcBorders>
          </w:tcPr>
          <w:p w14:paraId="3F1C27CE" w14:textId="77777777" w:rsidR="00493775" w:rsidRPr="00DD0F31" w:rsidRDefault="00493775" w:rsidP="00077B50">
            <w:pPr>
              <w:spacing w:before="4"/>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7803BA9" w14:textId="746167FB" w:rsidR="00493775" w:rsidRPr="00DD0F31" w:rsidRDefault="4EDAAA5E" w:rsidP="42FD9B80">
            <w:pPr>
              <w:spacing w:before="4"/>
              <w:rPr>
                <w:rFonts w:eastAsia="Arial Unicode MS" w:cs="Arial"/>
              </w:rPr>
            </w:pPr>
            <w:r w:rsidRPr="5423A3AD">
              <w:rPr>
                <w:rFonts w:eastAsia="Arial Unicode MS" w:cs="Arial"/>
              </w:rPr>
              <w:t xml:space="preserve">DHT </w:t>
            </w:r>
          </w:p>
          <w:p w14:paraId="074EFD1F" w14:textId="0B1EF217" w:rsidR="00493775" w:rsidRPr="00DD0F31" w:rsidRDefault="36166903" w:rsidP="42FD9B80">
            <w:pPr>
              <w:spacing w:before="4"/>
              <w:rPr>
                <w:rFonts w:eastAsia="Arial Unicode MS" w:cs="Arial"/>
              </w:rPr>
            </w:pPr>
            <w:r w:rsidRPr="42FD9B80">
              <w:rPr>
                <w:rFonts w:eastAsia="Arial Unicode MS" w:cs="Arial"/>
              </w:rPr>
              <w:t>HT</w:t>
            </w:r>
          </w:p>
          <w:p w14:paraId="38C84169" w14:textId="29309F2D" w:rsidR="00493775" w:rsidRPr="00DD0F31" w:rsidRDefault="36166903" w:rsidP="42FD9B80">
            <w:pPr>
              <w:spacing w:before="4"/>
              <w:rPr>
                <w:rFonts w:eastAsia="Arial Unicode MS" w:cs="Arial"/>
              </w:rPr>
            </w:pPr>
            <w:r w:rsidRPr="42FD9B80">
              <w:rPr>
                <w:rFonts w:eastAsia="Arial Unicode MS" w:cs="Arial"/>
              </w:rPr>
              <w:t>All PTs</w:t>
            </w:r>
          </w:p>
          <w:p w14:paraId="7163B577" w14:textId="77777777" w:rsidR="00493775" w:rsidRPr="00DD0F31" w:rsidRDefault="36166903" w:rsidP="42FD9B80">
            <w:pPr>
              <w:spacing w:before="4"/>
              <w:rPr>
                <w:rFonts w:eastAsia="Arial Unicode MS" w:cs="Arial"/>
              </w:rPr>
            </w:pPr>
            <w:r w:rsidRPr="42FD9B80">
              <w:rPr>
                <w:rFonts w:eastAsia="Arial Unicode MS" w:cs="Arial"/>
              </w:rPr>
              <w:t xml:space="preserve">Teachers </w:t>
            </w:r>
          </w:p>
          <w:p w14:paraId="70A712AA" w14:textId="553EEBC6" w:rsidR="00493775" w:rsidRPr="00DD0F31" w:rsidRDefault="36166903" w:rsidP="42FD9B80">
            <w:pPr>
              <w:spacing w:before="4"/>
              <w:rPr>
                <w:rFonts w:eastAsia="Arial Unicode MS" w:cs="Arial"/>
              </w:rPr>
            </w:pPr>
            <w:r w:rsidRPr="42FD9B80">
              <w:rPr>
                <w:rFonts w:eastAsia="Arial Unicode MS" w:cs="Arial"/>
              </w:rPr>
              <w:t>PSAs</w:t>
            </w:r>
          </w:p>
          <w:p w14:paraId="60199743" w14:textId="201CB024" w:rsidR="00493775" w:rsidRPr="00DD0F31" w:rsidRDefault="36166903" w:rsidP="42FD9B80">
            <w:pPr>
              <w:spacing w:before="4"/>
              <w:rPr>
                <w:rFonts w:eastAsia="Arial Unicode MS" w:cs="Arial"/>
              </w:rPr>
            </w:pPr>
            <w:r w:rsidRPr="42FD9B80">
              <w:rPr>
                <w:rFonts w:eastAsia="Arial Unicode MS" w:cs="Arial"/>
              </w:rPr>
              <w:t xml:space="preserve">Office staff </w:t>
            </w:r>
          </w:p>
          <w:p w14:paraId="3E90B680" w14:textId="652C9C6E" w:rsidR="00493775" w:rsidRPr="00DD0F31" w:rsidRDefault="36166903" w:rsidP="42FD9B80">
            <w:pPr>
              <w:spacing w:before="4"/>
              <w:rPr>
                <w:rFonts w:eastAsia="Arial Unicode MS" w:cs="Arial"/>
              </w:rPr>
            </w:pPr>
            <w:r w:rsidRPr="42FD9B80">
              <w:rPr>
                <w:rFonts w:eastAsia="Arial Unicode MS" w:cs="Arial"/>
              </w:rPr>
              <w:t>Parents</w:t>
            </w:r>
          </w:p>
          <w:p w14:paraId="362FD2E4" w14:textId="14EFAE42" w:rsidR="00493775" w:rsidRPr="00DD0F31" w:rsidRDefault="00493775" w:rsidP="42FD9B80">
            <w:pPr>
              <w:spacing w:before="4"/>
              <w:rPr>
                <w:rFonts w:eastAsia="Arial Unicode MS" w:cs="Arial"/>
              </w:rPr>
            </w:pP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16E0D76" w14:textId="77777777" w:rsidR="00E723C1" w:rsidRPr="00DD0F31" w:rsidRDefault="00E723C1" w:rsidP="00E723C1">
            <w:pPr>
              <w:spacing w:before="4"/>
              <w:rPr>
                <w:rFonts w:eastAsia="Arial Unicode MS" w:cs="Arial"/>
              </w:rPr>
            </w:pPr>
            <w:r w:rsidRPr="00DD0F31">
              <w:rPr>
                <w:rFonts w:eastAsia="Arial Unicode MS" w:cs="Arial"/>
              </w:rPr>
              <w:t>Inverclyde Play Strategy</w:t>
            </w:r>
          </w:p>
          <w:p w14:paraId="78663E6C" w14:textId="77777777" w:rsidR="00493775" w:rsidRPr="00DD0F31" w:rsidRDefault="00E723C1" w:rsidP="00E723C1">
            <w:pPr>
              <w:spacing w:before="4"/>
              <w:rPr>
                <w:rFonts w:eastAsia="Arial Unicode MS" w:cs="Arial"/>
              </w:rPr>
            </w:pPr>
            <w:r w:rsidRPr="00DD0F31">
              <w:rPr>
                <w:rFonts w:eastAsia="Arial Unicode MS" w:cs="Arial"/>
              </w:rPr>
              <w:t>Raising the ambition</w:t>
            </w:r>
          </w:p>
          <w:p w14:paraId="7A723B54" w14:textId="77777777" w:rsidR="00E723C1" w:rsidRPr="00DD0F31" w:rsidRDefault="00E723C1" w:rsidP="00E723C1">
            <w:pPr>
              <w:spacing w:before="4"/>
              <w:rPr>
                <w:rFonts w:eastAsia="Arial Unicode MS" w:cs="Arial"/>
              </w:rPr>
            </w:pPr>
            <w:r w:rsidRPr="00DD0F31">
              <w:rPr>
                <w:rFonts w:eastAsia="Arial Unicode MS" w:cs="Arial"/>
              </w:rPr>
              <w:t xml:space="preserve">HGIOS – pupil version </w:t>
            </w:r>
          </w:p>
          <w:p w14:paraId="63BA527D" w14:textId="5C054AB6" w:rsidR="00E723C1" w:rsidRPr="00DD0F31" w:rsidRDefault="00E723C1" w:rsidP="00E723C1">
            <w:pPr>
              <w:spacing w:before="4"/>
              <w:rPr>
                <w:rFonts w:eastAsia="Arial Unicode MS" w:cs="Arial"/>
              </w:rPr>
            </w:pPr>
            <w:r w:rsidRPr="00DD0F31">
              <w:rPr>
                <w:rFonts w:eastAsia="Arial Unicode MS" w:cs="Arial"/>
              </w:rPr>
              <w:t xml:space="preserve">UNCRC rights </w:t>
            </w:r>
          </w:p>
        </w:tc>
      </w:tr>
      <w:tr w:rsidR="42FD9B80" w14:paraId="113968BD"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8351FA0" w14:textId="4871A05A" w:rsidR="27581434" w:rsidRDefault="3B0F0923" w:rsidP="42FD9B80">
            <w:pPr>
              <w:pStyle w:val="Header"/>
            </w:pPr>
            <w:r>
              <w:t>Continue to develop and align tracking and monitoring systems with a specific focus on wellbeing at a universal level</w:t>
            </w:r>
          </w:p>
          <w:p w14:paraId="7BC6072F" w14:textId="6614D41B" w:rsidR="27581434" w:rsidRDefault="27581434" w:rsidP="42FD9B80">
            <w:pPr>
              <w:pStyle w:val="Header"/>
            </w:pPr>
          </w:p>
          <w:p w14:paraId="38686104" w14:textId="789F4C2C" w:rsidR="27581434" w:rsidRDefault="748FD0DA" w:rsidP="42FD9B80">
            <w:pPr>
              <w:pStyle w:val="Header"/>
            </w:pPr>
            <w:r>
              <w:t>Create pathways for ASN using pupil voice</w:t>
            </w:r>
          </w:p>
          <w:p w14:paraId="76426C70" w14:textId="26294060" w:rsidR="27581434" w:rsidRDefault="748FD0DA" w:rsidP="5423A3AD">
            <w:pPr>
              <w:pStyle w:val="Header"/>
              <w:numPr>
                <w:ilvl w:val="0"/>
                <w:numId w:val="2"/>
              </w:numPr>
            </w:pPr>
            <w:r>
              <w:t>Dyslexia</w:t>
            </w:r>
          </w:p>
          <w:p w14:paraId="74453FB2" w14:textId="33EF8907" w:rsidR="27581434" w:rsidRDefault="748FD0DA" w:rsidP="5423A3AD">
            <w:pPr>
              <w:pStyle w:val="Header"/>
              <w:numPr>
                <w:ilvl w:val="0"/>
                <w:numId w:val="2"/>
              </w:numPr>
            </w:pPr>
            <w:r>
              <w:t>Neordiversity</w:t>
            </w:r>
          </w:p>
          <w:p w14:paraId="5D88BD22" w14:textId="2F73A9BE" w:rsidR="27581434" w:rsidRDefault="748FD0DA" w:rsidP="5423A3AD">
            <w:pPr>
              <w:pStyle w:val="Header"/>
              <w:numPr>
                <w:ilvl w:val="0"/>
                <w:numId w:val="2"/>
              </w:numPr>
            </w:pPr>
            <w:r>
              <w:t>ADHD</w:t>
            </w:r>
          </w:p>
        </w:tc>
        <w:tc>
          <w:tcPr>
            <w:tcW w:w="1801" w:type="dxa"/>
            <w:tcBorders>
              <w:top w:val="single" w:sz="4" w:space="0" w:color="auto"/>
              <w:left w:val="single" w:sz="4" w:space="0" w:color="auto"/>
              <w:bottom w:val="single" w:sz="4" w:space="0" w:color="auto"/>
              <w:right w:val="single" w:sz="4" w:space="0" w:color="auto"/>
            </w:tcBorders>
          </w:tcPr>
          <w:p w14:paraId="35A33146" w14:textId="13B3B4D1" w:rsidR="100D3BCD" w:rsidRDefault="42913523" w:rsidP="42FD9B80">
            <w:pPr>
              <w:rPr>
                <w:rFonts w:eastAsia="Arial Unicode MS" w:cs="Arial"/>
              </w:rPr>
            </w:pPr>
            <w:r w:rsidRPr="5423A3AD">
              <w:rPr>
                <w:rFonts w:eastAsia="Arial Unicode MS" w:cs="Arial"/>
              </w:rPr>
              <w:t xml:space="preserve">From August </w:t>
            </w:r>
            <w:r w:rsidR="00F97C6C" w:rsidRPr="5423A3AD">
              <w:rPr>
                <w:rFonts w:eastAsia="Arial Unicode MS" w:cs="Arial"/>
              </w:rPr>
              <w:t>2</w:t>
            </w:r>
            <w:r w:rsidR="6D6FC1D1" w:rsidRPr="5423A3AD">
              <w:rPr>
                <w:rFonts w:eastAsia="Arial Unicode MS" w:cs="Arial"/>
              </w:rPr>
              <w:t>4</w:t>
            </w:r>
          </w:p>
        </w:tc>
        <w:tc>
          <w:tcPr>
            <w:tcW w:w="1019" w:type="dxa"/>
            <w:tcBorders>
              <w:top w:val="single" w:sz="4" w:space="0" w:color="auto"/>
              <w:left w:val="single" w:sz="4" w:space="0" w:color="auto"/>
              <w:bottom w:val="single" w:sz="4" w:space="0" w:color="auto"/>
              <w:right w:val="single" w:sz="4" w:space="0" w:color="auto"/>
            </w:tcBorders>
          </w:tcPr>
          <w:p w14:paraId="0CC04635" w14:textId="00FEC6D4" w:rsidR="42FD9B80" w:rsidRDefault="42FD9B80" w:rsidP="42FD9B80">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5CD60E" w14:textId="4AFE27B4" w:rsidR="22BCCCD7" w:rsidRDefault="22BCCCD7" w:rsidP="42FD9B80">
            <w:pPr>
              <w:rPr>
                <w:rFonts w:eastAsia="Arial Unicode MS" w:cs="Arial"/>
              </w:rPr>
            </w:pPr>
            <w:r w:rsidRPr="42FD9B80">
              <w:rPr>
                <w:rFonts w:eastAsia="Arial Unicode MS" w:cs="Arial"/>
              </w:rPr>
              <w:t>HT/</w:t>
            </w:r>
            <w:r w:rsidR="100D3BCD" w:rsidRPr="42FD9B80">
              <w:rPr>
                <w:rFonts w:eastAsia="Arial Unicode MS" w:cs="Arial"/>
              </w:rPr>
              <w:t xml:space="preserve">DHT </w:t>
            </w:r>
          </w:p>
          <w:p w14:paraId="5C2FA216" w14:textId="490F86BA" w:rsidR="100D3BCD" w:rsidRDefault="100D3BCD" w:rsidP="42FD9B80">
            <w:pPr>
              <w:rPr>
                <w:rFonts w:eastAsia="Arial Unicode MS" w:cs="Arial"/>
              </w:rPr>
            </w:pPr>
            <w:r w:rsidRPr="42FD9B80">
              <w:rPr>
                <w:rFonts w:eastAsia="Arial Unicode MS" w:cs="Arial"/>
              </w:rPr>
              <w:t xml:space="preserve">SLT </w:t>
            </w:r>
          </w:p>
          <w:p w14:paraId="63F294FF" w14:textId="6175FDF8" w:rsidR="100D3BCD" w:rsidRDefault="100D3BCD" w:rsidP="42FD9B80">
            <w:pPr>
              <w:rPr>
                <w:rFonts w:eastAsia="Arial Unicode MS" w:cs="Arial"/>
              </w:rPr>
            </w:pPr>
            <w:r w:rsidRPr="42FD9B80">
              <w:rPr>
                <w:rFonts w:eastAsia="Arial Unicode MS" w:cs="Arial"/>
              </w:rPr>
              <w:t>Staff</w:t>
            </w:r>
          </w:p>
          <w:p w14:paraId="44CD64CD" w14:textId="240D3F83" w:rsidR="100D3BCD" w:rsidRDefault="100D3BCD" w:rsidP="42FD9B80">
            <w:pPr>
              <w:rPr>
                <w:rFonts w:eastAsia="Arial Unicode MS" w:cs="Arial"/>
              </w:rPr>
            </w:pPr>
            <w:r w:rsidRPr="42FD9B80">
              <w:rPr>
                <w:rFonts w:eastAsia="Arial Unicode MS" w:cs="Arial"/>
              </w:rPr>
              <w:t>PSAs</w:t>
            </w:r>
          </w:p>
          <w:p w14:paraId="7FBB0682" w14:textId="01FC8A0A" w:rsidR="75C644C9" w:rsidRDefault="75C644C9" w:rsidP="42FD9B80">
            <w:pPr>
              <w:rPr>
                <w:rFonts w:eastAsia="Arial Unicode MS" w:cs="Arial"/>
              </w:rPr>
            </w:pPr>
            <w:r w:rsidRPr="42FD9B80">
              <w:rPr>
                <w:rFonts w:eastAsia="Arial Unicode MS" w:cs="Arial"/>
              </w:rPr>
              <w:t>Pupils</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836D58F" w14:textId="3AEEA3E8" w:rsidR="42FD9B80" w:rsidRDefault="0D664D0A" w:rsidP="42FD9B80">
            <w:pPr>
              <w:rPr>
                <w:rFonts w:eastAsia="Arial Unicode MS" w:cs="Arial"/>
              </w:rPr>
            </w:pPr>
            <w:r w:rsidRPr="5423A3AD">
              <w:rPr>
                <w:rFonts w:eastAsia="Arial Unicode MS" w:cs="Arial"/>
              </w:rPr>
              <w:t xml:space="preserve">GIRFEC </w:t>
            </w:r>
          </w:p>
        </w:tc>
      </w:tr>
      <w:tr w:rsidR="42FD9B80" w14:paraId="6A6A59E5"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61D02B" w14:textId="77E80B5C" w:rsidR="27581434" w:rsidRDefault="27581434" w:rsidP="42FD9B80">
            <w:pPr>
              <w:pStyle w:val="Header"/>
            </w:pPr>
            <w:r>
              <w:t>Continue to develop restorative approaches and develop capacity and understanding of the 6 Nurture principles</w:t>
            </w:r>
            <w:r w:rsidR="005C22DE">
              <w:t>.</w:t>
            </w:r>
          </w:p>
        </w:tc>
        <w:tc>
          <w:tcPr>
            <w:tcW w:w="1801" w:type="dxa"/>
            <w:tcBorders>
              <w:top w:val="single" w:sz="4" w:space="0" w:color="auto"/>
              <w:left w:val="single" w:sz="4" w:space="0" w:color="auto"/>
              <w:bottom w:val="single" w:sz="4" w:space="0" w:color="auto"/>
              <w:right w:val="single" w:sz="4" w:space="0" w:color="auto"/>
            </w:tcBorders>
          </w:tcPr>
          <w:p w14:paraId="540408F4" w14:textId="1BFF5106" w:rsidR="3360D32D" w:rsidRDefault="4871F048" w:rsidP="42FD9B80">
            <w:pPr>
              <w:rPr>
                <w:rFonts w:eastAsia="Arial Unicode MS" w:cs="Arial"/>
              </w:rPr>
            </w:pPr>
            <w:r w:rsidRPr="5423A3AD">
              <w:rPr>
                <w:rFonts w:eastAsia="Arial Unicode MS" w:cs="Arial"/>
              </w:rPr>
              <w:t>From August</w:t>
            </w:r>
            <w:r w:rsidR="7C080711" w:rsidRPr="5423A3AD">
              <w:rPr>
                <w:rFonts w:eastAsia="Arial Unicode MS" w:cs="Arial"/>
              </w:rPr>
              <w:t xml:space="preserve"> 2</w:t>
            </w:r>
            <w:r w:rsidR="21FF91ED" w:rsidRPr="5423A3AD">
              <w:rPr>
                <w:rFonts w:eastAsia="Arial Unicode MS" w:cs="Arial"/>
              </w:rPr>
              <w:t>4</w:t>
            </w:r>
          </w:p>
        </w:tc>
        <w:tc>
          <w:tcPr>
            <w:tcW w:w="1019" w:type="dxa"/>
            <w:tcBorders>
              <w:top w:val="single" w:sz="4" w:space="0" w:color="auto"/>
              <w:left w:val="single" w:sz="4" w:space="0" w:color="auto"/>
              <w:bottom w:val="single" w:sz="4" w:space="0" w:color="auto"/>
              <w:right w:val="single" w:sz="4" w:space="0" w:color="auto"/>
            </w:tcBorders>
          </w:tcPr>
          <w:p w14:paraId="1FB696A1" w14:textId="7416AA45" w:rsidR="42FD9B80" w:rsidRDefault="42FD9B80" w:rsidP="42FD9B80">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9BA209" w14:textId="21AAD8B5" w:rsidR="33F247E0" w:rsidRDefault="33F247E0" w:rsidP="42FD9B80">
            <w:pPr>
              <w:rPr>
                <w:rFonts w:eastAsia="Arial Unicode MS" w:cs="Arial"/>
              </w:rPr>
            </w:pPr>
            <w:r w:rsidRPr="42FD9B80">
              <w:rPr>
                <w:rFonts w:eastAsia="Arial Unicode MS" w:cs="Arial"/>
              </w:rPr>
              <w:t>HT/</w:t>
            </w:r>
            <w:r w:rsidR="3360D32D" w:rsidRPr="42FD9B80">
              <w:rPr>
                <w:rFonts w:eastAsia="Arial Unicode MS" w:cs="Arial"/>
              </w:rPr>
              <w:t>DHT</w:t>
            </w:r>
          </w:p>
          <w:p w14:paraId="585678CA" w14:textId="7D89AE0F" w:rsidR="3360D32D" w:rsidRDefault="3360D32D" w:rsidP="42FD9B80">
            <w:pPr>
              <w:rPr>
                <w:rFonts w:eastAsia="Arial Unicode MS" w:cs="Arial"/>
              </w:rPr>
            </w:pPr>
            <w:r w:rsidRPr="42FD9B80">
              <w:rPr>
                <w:rFonts w:eastAsia="Arial Unicode MS" w:cs="Arial"/>
              </w:rPr>
              <w:t>SLT</w:t>
            </w:r>
          </w:p>
          <w:p w14:paraId="40AAD684" w14:textId="1736FEED" w:rsidR="3360D32D" w:rsidRDefault="3360D32D" w:rsidP="42FD9B80">
            <w:pPr>
              <w:rPr>
                <w:rFonts w:eastAsia="Arial Unicode MS" w:cs="Arial"/>
              </w:rPr>
            </w:pPr>
            <w:r w:rsidRPr="42FD9B80">
              <w:rPr>
                <w:rFonts w:eastAsia="Arial Unicode MS" w:cs="Arial"/>
              </w:rPr>
              <w:t>Staff</w:t>
            </w:r>
          </w:p>
          <w:p w14:paraId="7453F6DB" w14:textId="4E33B478" w:rsidR="3360D32D" w:rsidRDefault="3360D32D" w:rsidP="42FD9B80">
            <w:pPr>
              <w:rPr>
                <w:rFonts w:eastAsia="Arial Unicode MS" w:cs="Arial"/>
              </w:rPr>
            </w:pPr>
            <w:r w:rsidRPr="42FD9B80">
              <w:rPr>
                <w:rFonts w:eastAsia="Arial Unicode MS" w:cs="Arial"/>
              </w:rPr>
              <w:t>PSAs</w:t>
            </w:r>
          </w:p>
          <w:p w14:paraId="3CA9769E" w14:textId="377875F9" w:rsidR="20DF9121" w:rsidRDefault="20DF9121" w:rsidP="42FD9B80">
            <w:pPr>
              <w:rPr>
                <w:rFonts w:eastAsia="Arial Unicode MS" w:cs="Arial"/>
              </w:rPr>
            </w:pPr>
            <w:r w:rsidRPr="42FD9B80">
              <w:rPr>
                <w:rFonts w:eastAsia="Arial Unicode MS" w:cs="Arial"/>
              </w:rPr>
              <w:t>Pupils</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2C1E00D" w14:textId="26ED74BC" w:rsidR="42FD9B80" w:rsidRDefault="12D93BCA" w:rsidP="5423A3AD">
            <w:pPr>
              <w:rPr>
                <w:rFonts w:eastAsia="Arial Unicode MS" w:cs="Arial"/>
              </w:rPr>
            </w:pPr>
            <w:r w:rsidRPr="5423A3AD">
              <w:rPr>
                <w:rFonts w:eastAsia="Arial Unicode MS" w:cs="Arial"/>
              </w:rPr>
              <w:t xml:space="preserve">PRPB </w:t>
            </w:r>
          </w:p>
          <w:p w14:paraId="666074DD" w14:textId="1FB992FE" w:rsidR="42FD9B80" w:rsidRDefault="12D93BCA" w:rsidP="5423A3AD">
            <w:pPr>
              <w:rPr>
                <w:rFonts w:eastAsia="Arial Unicode MS" w:cs="Arial"/>
              </w:rPr>
            </w:pPr>
            <w:r w:rsidRPr="5423A3AD">
              <w:rPr>
                <w:rFonts w:eastAsia="Arial Unicode MS" w:cs="Arial"/>
              </w:rPr>
              <w:t>Restorative practice</w:t>
            </w:r>
          </w:p>
          <w:p w14:paraId="2250CD8E" w14:textId="0EED4705" w:rsidR="42FD9B80" w:rsidRDefault="12D93BCA" w:rsidP="5423A3AD">
            <w:pPr>
              <w:rPr>
                <w:rFonts w:eastAsia="Arial Unicode MS" w:cs="Arial"/>
              </w:rPr>
            </w:pPr>
            <w:r w:rsidRPr="5423A3AD">
              <w:rPr>
                <w:rFonts w:eastAsia="Arial Unicode MS" w:cs="Arial"/>
              </w:rPr>
              <w:t>Paul Dix work</w:t>
            </w:r>
          </w:p>
          <w:p w14:paraId="76614C02" w14:textId="4C49770B" w:rsidR="42FD9B80" w:rsidRDefault="12D93BCA" w:rsidP="5423A3AD">
            <w:pPr>
              <w:rPr>
                <w:rFonts w:eastAsia="Arial Unicode MS" w:cs="Arial"/>
              </w:rPr>
            </w:pPr>
            <w:r w:rsidRPr="5423A3AD">
              <w:rPr>
                <w:rFonts w:eastAsia="Arial Unicode MS" w:cs="Arial"/>
              </w:rPr>
              <w:t>Nurture principals</w:t>
            </w:r>
          </w:p>
          <w:p w14:paraId="6F1E06B1" w14:textId="3FB01D16" w:rsidR="42FD9B80" w:rsidRDefault="42FD9B80" w:rsidP="42FD9B80">
            <w:pPr>
              <w:rPr>
                <w:rFonts w:eastAsia="Arial Unicode MS" w:cs="Arial"/>
              </w:rPr>
            </w:pPr>
          </w:p>
        </w:tc>
      </w:tr>
      <w:tr w:rsidR="5423A3AD" w14:paraId="248DBFD8"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596A6F" w14:textId="77777777" w:rsidR="55190E40" w:rsidRDefault="55190E40" w:rsidP="5423A3AD">
            <w:pPr>
              <w:pStyle w:val="Header"/>
            </w:pPr>
            <w:r>
              <w:t xml:space="preserve">Introduce </w:t>
            </w:r>
            <w:r w:rsidR="3AF1B10A">
              <w:t xml:space="preserve">and develop </w:t>
            </w:r>
            <w:r>
              <w:t xml:space="preserve">‘The Sensory Path’ </w:t>
            </w:r>
          </w:p>
          <w:p w14:paraId="21485271" w14:textId="5FBD19D6" w:rsidR="00910384" w:rsidRDefault="00910384" w:rsidP="5423A3AD">
            <w:pPr>
              <w:pStyle w:val="Header"/>
            </w:pPr>
            <w:r>
              <w:t>Allocate £500 towards this programme.</w:t>
            </w:r>
          </w:p>
        </w:tc>
        <w:tc>
          <w:tcPr>
            <w:tcW w:w="1801" w:type="dxa"/>
            <w:tcBorders>
              <w:top w:val="single" w:sz="4" w:space="0" w:color="auto"/>
              <w:left w:val="single" w:sz="4" w:space="0" w:color="auto"/>
              <w:bottom w:val="single" w:sz="4" w:space="0" w:color="auto"/>
              <w:right w:val="single" w:sz="4" w:space="0" w:color="auto"/>
            </w:tcBorders>
          </w:tcPr>
          <w:p w14:paraId="379D2A45" w14:textId="59708429" w:rsidR="1CD59F39" w:rsidRDefault="1CD59F39" w:rsidP="5423A3AD">
            <w:pPr>
              <w:rPr>
                <w:rFonts w:eastAsia="Arial Unicode MS" w:cs="Arial"/>
              </w:rPr>
            </w:pPr>
            <w:r w:rsidRPr="5423A3AD">
              <w:rPr>
                <w:rFonts w:eastAsia="Arial Unicode MS" w:cs="Arial"/>
              </w:rPr>
              <w:t>From August 24</w:t>
            </w:r>
          </w:p>
        </w:tc>
        <w:tc>
          <w:tcPr>
            <w:tcW w:w="1019" w:type="dxa"/>
            <w:tcBorders>
              <w:top w:val="single" w:sz="4" w:space="0" w:color="auto"/>
              <w:left w:val="single" w:sz="4" w:space="0" w:color="auto"/>
              <w:bottom w:val="single" w:sz="4" w:space="0" w:color="auto"/>
              <w:right w:val="single" w:sz="4" w:space="0" w:color="auto"/>
            </w:tcBorders>
          </w:tcPr>
          <w:p w14:paraId="19696B6B" w14:textId="4FFC6026" w:rsidR="5423A3AD" w:rsidRDefault="5423A3AD"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56DF10E" w14:textId="715206FC" w:rsidR="1CD59F39" w:rsidRDefault="1CD59F39" w:rsidP="5423A3AD">
            <w:pPr>
              <w:rPr>
                <w:rFonts w:eastAsia="Arial Unicode MS" w:cs="Arial"/>
              </w:rPr>
            </w:pPr>
            <w:r w:rsidRPr="5423A3AD">
              <w:rPr>
                <w:rFonts w:eastAsia="Arial Unicode MS" w:cs="Arial"/>
              </w:rPr>
              <w:t>Cat Anderson (CT)</w:t>
            </w:r>
          </w:p>
          <w:p w14:paraId="0D495F20" w14:textId="5D473974" w:rsidR="1CD59F39" w:rsidRDefault="1CD59F39" w:rsidP="5423A3AD">
            <w:pPr>
              <w:rPr>
                <w:rFonts w:eastAsia="Arial Unicode MS" w:cs="Arial"/>
              </w:rPr>
            </w:pPr>
            <w:r w:rsidRPr="5423A3AD">
              <w:rPr>
                <w:rFonts w:eastAsia="Arial Unicode MS" w:cs="Arial"/>
              </w:rPr>
              <w:t>DHT</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C3B5ACB" w14:textId="3D041DFE" w:rsidR="1CD59F39" w:rsidRDefault="1CD59F39" w:rsidP="5423A3AD">
            <w:pPr>
              <w:rPr>
                <w:rFonts w:eastAsia="Arial Unicode MS" w:cs="Arial"/>
              </w:rPr>
            </w:pPr>
            <w:r w:rsidRPr="5423A3AD">
              <w:rPr>
                <w:rFonts w:eastAsia="Arial Unicode MS" w:cs="Arial"/>
              </w:rPr>
              <w:t>The Sensory Path Resource</w:t>
            </w:r>
          </w:p>
        </w:tc>
      </w:tr>
      <w:tr w:rsidR="42FD9B80" w14:paraId="2AC6512A"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B83670" w14:textId="476BE63B" w:rsidR="27581434" w:rsidRDefault="27581434" w:rsidP="42FD9B80">
            <w:pPr>
              <w:pStyle w:val="Header"/>
            </w:pPr>
            <w:r>
              <w:t>Continue to develop a shared understanding of wellbeing linked to children’s rights</w:t>
            </w:r>
          </w:p>
        </w:tc>
        <w:tc>
          <w:tcPr>
            <w:tcW w:w="1801" w:type="dxa"/>
            <w:tcBorders>
              <w:top w:val="single" w:sz="4" w:space="0" w:color="auto"/>
              <w:left w:val="single" w:sz="4" w:space="0" w:color="auto"/>
              <w:bottom w:val="single" w:sz="4" w:space="0" w:color="auto"/>
              <w:right w:val="single" w:sz="4" w:space="0" w:color="auto"/>
            </w:tcBorders>
          </w:tcPr>
          <w:p w14:paraId="21B8CB39" w14:textId="56D000DD" w:rsidR="32D2213C" w:rsidRDefault="7F6E9CE0" w:rsidP="42FD9B80">
            <w:pPr>
              <w:rPr>
                <w:rFonts w:eastAsia="Arial Unicode MS" w:cs="Arial"/>
              </w:rPr>
            </w:pPr>
            <w:r w:rsidRPr="5423A3AD">
              <w:rPr>
                <w:rFonts w:eastAsia="Arial Unicode MS" w:cs="Arial"/>
              </w:rPr>
              <w:t>From August</w:t>
            </w:r>
            <w:r w:rsidR="02E78947" w:rsidRPr="5423A3AD">
              <w:rPr>
                <w:rFonts w:eastAsia="Arial Unicode MS" w:cs="Arial"/>
              </w:rPr>
              <w:t xml:space="preserve"> 2</w:t>
            </w:r>
            <w:r w:rsidR="7731F921" w:rsidRPr="5423A3AD">
              <w:rPr>
                <w:rFonts w:eastAsia="Arial Unicode MS" w:cs="Arial"/>
              </w:rPr>
              <w:t>4</w:t>
            </w:r>
          </w:p>
        </w:tc>
        <w:tc>
          <w:tcPr>
            <w:tcW w:w="1019" w:type="dxa"/>
            <w:tcBorders>
              <w:top w:val="single" w:sz="4" w:space="0" w:color="auto"/>
              <w:left w:val="single" w:sz="4" w:space="0" w:color="auto"/>
              <w:bottom w:val="single" w:sz="4" w:space="0" w:color="auto"/>
              <w:right w:val="single" w:sz="4" w:space="0" w:color="auto"/>
            </w:tcBorders>
          </w:tcPr>
          <w:p w14:paraId="171D9ABB" w14:textId="470EACCD" w:rsidR="42FD9B80" w:rsidRDefault="42FD9B80" w:rsidP="42FD9B80">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3B2E8B" w14:textId="2EFD7A25" w:rsidR="3FAF1202" w:rsidRDefault="3FAF1202" w:rsidP="42FD9B80">
            <w:pPr>
              <w:rPr>
                <w:rFonts w:eastAsia="Arial Unicode MS" w:cs="Arial"/>
              </w:rPr>
            </w:pPr>
            <w:r w:rsidRPr="42FD9B80">
              <w:rPr>
                <w:rFonts w:eastAsia="Arial Unicode MS" w:cs="Arial"/>
              </w:rPr>
              <w:t>HT/DHT</w:t>
            </w:r>
          </w:p>
          <w:p w14:paraId="3EE965FD" w14:textId="3133E70B" w:rsidR="3FAF1202" w:rsidRDefault="3FAF1202" w:rsidP="42FD9B80">
            <w:pPr>
              <w:rPr>
                <w:rFonts w:eastAsia="Arial Unicode MS" w:cs="Arial"/>
              </w:rPr>
            </w:pPr>
            <w:r w:rsidRPr="42FD9B80">
              <w:rPr>
                <w:rFonts w:eastAsia="Arial Unicode MS" w:cs="Arial"/>
              </w:rPr>
              <w:t>SLT</w:t>
            </w:r>
          </w:p>
          <w:p w14:paraId="22DA2994" w14:textId="3522B5BD" w:rsidR="3FAF1202" w:rsidRDefault="3FAF1202" w:rsidP="42FD9B80">
            <w:pPr>
              <w:rPr>
                <w:rFonts w:eastAsia="Arial Unicode MS" w:cs="Arial"/>
              </w:rPr>
            </w:pPr>
            <w:r w:rsidRPr="42FD9B80">
              <w:rPr>
                <w:rFonts w:eastAsia="Arial Unicode MS" w:cs="Arial"/>
              </w:rPr>
              <w:t>Staff PSAs</w:t>
            </w:r>
          </w:p>
          <w:p w14:paraId="353DF605" w14:textId="5A7E0B2A" w:rsidR="3FAF1202" w:rsidRDefault="3FAF1202" w:rsidP="42FD9B80">
            <w:pPr>
              <w:rPr>
                <w:rFonts w:eastAsia="Arial Unicode MS" w:cs="Arial"/>
              </w:rPr>
            </w:pPr>
            <w:r w:rsidRPr="42FD9B80">
              <w:rPr>
                <w:rFonts w:eastAsia="Arial Unicode MS" w:cs="Arial"/>
              </w:rPr>
              <w:t>Pupils</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59823C7" w14:textId="700EC359" w:rsidR="42FD9B80" w:rsidRDefault="41C38539" w:rsidP="42FD9B80">
            <w:pPr>
              <w:rPr>
                <w:rFonts w:eastAsia="Arial Unicode MS" w:cs="Arial"/>
              </w:rPr>
            </w:pPr>
            <w:r w:rsidRPr="5423A3AD">
              <w:rPr>
                <w:rFonts w:eastAsia="Arial Unicode MS" w:cs="Arial"/>
              </w:rPr>
              <w:t>Rights Respecting Schools</w:t>
            </w:r>
          </w:p>
        </w:tc>
      </w:tr>
      <w:tr w:rsidR="42FD9B80" w14:paraId="0BDB0ADE"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064F4FD" w14:textId="41C9AE39" w:rsidR="27581434" w:rsidRDefault="27581434" w:rsidP="42FD9B80">
            <w:pPr>
              <w:pStyle w:val="Header"/>
            </w:pPr>
            <w:r>
              <w:t>Continue to raise awareness amongst staff of legislative frameworks related to wellbeing, equality and inclusion</w:t>
            </w:r>
          </w:p>
        </w:tc>
        <w:tc>
          <w:tcPr>
            <w:tcW w:w="1801" w:type="dxa"/>
            <w:tcBorders>
              <w:top w:val="single" w:sz="4" w:space="0" w:color="auto"/>
              <w:left w:val="single" w:sz="4" w:space="0" w:color="auto"/>
              <w:bottom w:val="single" w:sz="4" w:space="0" w:color="auto"/>
              <w:right w:val="single" w:sz="4" w:space="0" w:color="auto"/>
            </w:tcBorders>
          </w:tcPr>
          <w:p w14:paraId="2B66984A" w14:textId="3B1F6EBE" w:rsidR="469688E3" w:rsidRDefault="0C391D85" w:rsidP="42FD9B80">
            <w:pPr>
              <w:rPr>
                <w:rFonts w:eastAsia="Arial Unicode MS" w:cs="Arial"/>
              </w:rPr>
            </w:pPr>
            <w:r w:rsidRPr="5423A3AD">
              <w:rPr>
                <w:rFonts w:eastAsia="Arial Unicode MS" w:cs="Arial"/>
              </w:rPr>
              <w:t>From August</w:t>
            </w:r>
            <w:r w:rsidR="4236C7BB" w:rsidRPr="5423A3AD">
              <w:rPr>
                <w:rFonts w:eastAsia="Arial Unicode MS" w:cs="Arial"/>
              </w:rPr>
              <w:t xml:space="preserve"> 2</w:t>
            </w:r>
            <w:r w:rsidR="5684509F" w:rsidRPr="5423A3AD">
              <w:rPr>
                <w:rFonts w:eastAsia="Arial Unicode MS" w:cs="Arial"/>
              </w:rPr>
              <w:t>4</w:t>
            </w:r>
          </w:p>
        </w:tc>
        <w:tc>
          <w:tcPr>
            <w:tcW w:w="1019" w:type="dxa"/>
            <w:tcBorders>
              <w:top w:val="single" w:sz="4" w:space="0" w:color="auto"/>
              <w:left w:val="single" w:sz="4" w:space="0" w:color="auto"/>
              <w:bottom w:val="single" w:sz="4" w:space="0" w:color="auto"/>
              <w:right w:val="single" w:sz="4" w:space="0" w:color="auto"/>
            </w:tcBorders>
          </w:tcPr>
          <w:p w14:paraId="23A48B34" w14:textId="71F97F9F" w:rsidR="42FD9B80" w:rsidRDefault="42FD9B80" w:rsidP="42FD9B80">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6E485B9" w14:textId="09B4FB71" w:rsidR="469688E3" w:rsidRDefault="469688E3" w:rsidP="42FD9B80">
            <w:pPr>
              <w:rPr>
                <w:rFonts w:eastAsia="Arial Unicode MS" w:cs="Arial"/>
              </w:rPr>
            </w:pPr>
            <w:r w:rsidRPr="42FD9B80">
              <w:rPr>
                <w:rFonts w:eastAsia="Arial Unicode MS" w:cs="Arial"/>
              </w:rPr>
              <w:t xml:space="preserve">HT/DHT </w:t>
            </w:r>
          </w:p>
          <w:p w14:paraId="4B879F43" w14:textId="65DDAF5C" w:rsidR="469688E3" w:rsidRDefault="469688E3" w:rsidP="076EEC46">
            <w:pPr>
              <w:rPr>
                <w:rFonts w:eastAsia="Arial Unicode MS" w:cs="Arial"/>
              </w:rPr>
            </w:pPr>
            <w:r w:rsidRPr="076EEC46">
              <w:rPr>
                <w:rFonts w:eastAsia="Arial Unicode MS" w:cs="Arial"/>
              </w:rPr>
              <w:t>SLT</w:t>
            </w:r>
          </w:p>
          <w:p w14:paraId="4258EB47" w14:textId="76055941" w:rsidR="469688E3" w:rsidRDefault="6AE82F3B" w:rsidP="42FD9B80">
            <w:pPr>
              <w:rPr>
                <w:rFonts w:eastAsia="Arial Unicode MS" w:cs="Arial"/>
              </w:rPr>
            </w:pPr>
            <w:r w:rsidRPr="5423A3AD">
              <w:rPr>
                <w:rFonts w:eastAsia="Arial Unicode MS" w:cs="Arial"/>
              </w:rPr>
              <w:t>Jane Morris</w:t>
            </w:r>
            <w:r w:rsidR="7715E2CF" w:rsidRPr="5423A3AD">
              <w:rPr>
                <w:rFonts w:eastAsia="Arial Unicode MS" w:cs="Arial"/>
              </w:rPr>
              <w:t>/Lana Robertson</w:t>
            </w:r>
            <w:r w:rsidRPr="5423A3AD">
              <w:rPr>
                <w:rFonts w:eastAsia="Arial Unicode MS" w:cs="Arial"/>
              </w:rPr>
              <w:t xml:space="preserve"> (equalities policy)</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F38E729" w14:textId="21F00F74" w:rsidR="42FD9B80" w:rsidRDefault="4A82FE95" w:rsidP="42FD9B80">
            <w:pPr>
              <w:rPr>
                <w:rFonts w:eastAsia="Arial Unicode MS" w:cs="Arial"/>
              </w:rPr>
            </w:pPr>
            <w:r w:rsidRPr="5423A3AD">
              <w:rPr>
                <w:rFonts w:eastAsia="Arial Unicode MS" w:cs="Arial"/>
              </w:rPr>
              <w:t>GIRFEC</w:t>
            </w:r>
          </w:p>
        </w:tc>
      </w:tr>
      <w:tr w:rsidR="5423A3AD" w14:paraId="48823696"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4F90F6" w14:textId="6A5CE67B" w:rsidR="4D3A1F9F" w:rsidRDefault="4D3A1F9F" w:rsidP="5423A3AD">
            <w:pPr>
              <w:pStyle w:val="Header"/>
            </w:pPr>
            <w:r>
              <w:t xml:space="preserve">Self – evaluation of QI 2.1 </w:t>
            </w:r>
            <w:r w:rsidR="6E39784B">
              <w:t>Safeguarding</w:t>
            </w:r>
          </w:p>
        </w:tc>
        <w:tc>
          <w:tcPr>
            <w:tcW w:w="1801" w:type="dxa"/>
            <w:tcBorders>
              <w:top w:val="single" w:sz="4" w:space="0" w:color="auto"/>
              <w:left w:val="single" w:sz="4" w:space="0" w:color="auto"/>
              <w:bottom w:val="single" w:sz="4" w:space="0" w:color="auto"/>
              <w:right w:val="single" w:sz="4" w:space="0" w:color="auto"/>
            </w:tcBorders>
          </w:tcPr>
          <w:p w14:paraId="4314C2E9" w14:textId="3248E41E" w:rsidR="4D3A1F9F" w:rsidRDefault="4D3A1F9F" w:rsidP="5423A3AD">
            <w:pPr>
              <w:rPr>
                <w:rFonts w:eastAsia="Arial Unicode MS" w:cs="Arial"/>
              </w:rPr>
            </w:pPr>
            <w:r w:rsidRPr="5423A3AD">
              <w:rPr>
                <w:rFonts w:eastAsia="Arial Unicode MS" w:cs="Arial"/>
              </w:rPr>
              <w:t xml:space="preserve">From August </w:t>
            </w:r>
            <w:r w:rsidR="12718530" w:rsidRPr="5423A3AD">
              <w:rPr>
                <w:rFonts w:eastAsia="Arial Unicode MS" w:cs="Arial"/>
              </w:rPr>
              <w:t>24</w:t>
            </w:r>
          </w:p>
          <w:p w14:paraId="0E1A7889" w14:textId="4272048D" w:rsidR="3F9399E5" w:rsidRDefault="3F9399E5" w:rsidP="5423A3AD">
            <w:pPr>
              <w:rPr>
                <w:rFonts w:eastAsia="Arial Unicode MS" w:cs="Arial"/>
              </w:rPr>
            </w:pPr>
            <w:r w:rsidRPr="5423A3AD">
              <w:rPr>
                <w:rFonts w:eastAsia="Arial Unicode MS" w:cs="Arial"/>
              </w:rPr>
              <w:t>Reviewed by authority Sprint term</w:t>
            </w:r>
          </w:p>
        </w:tc>
        <w:tc>
          <w:tcPr>
            <w:tcW w:w="1019" w:type="dxa"/>
            <w:tcBorders>
              <w:top w:val="single" w:sz="4" w:space="0" w:color="auto"/>
              <w:left w:val="single" w:sz="4" w:space="0" w:color="auto"/>
              <w:bottom w:val="single" w:sz="4" w:space="0" w:color="auto"/>
              <w:right w:val="single" w:sz="4" w:space="0" w:color="auto"/>
            </w:tcBorders>
          </w:tcPr>
          <w:p w14:paraId="3F37D036" w14:textId="0BE1532A" w:rsidR="5423A3AD" w:rsidRDefault="5423A3AD"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BA30A65" w14:textId="5B6FA809" w:rsidR="2A5B0A1D" w:rsidRDefault="2A5B0A1D" w:rsidP="5423A3AD">
            <w:pPr>
              <w:rPr>
                <w:rFonts w:eastAsia="Arial Unicode MS" w:cs="Arial"/>
              </w:rPr>
            </w:pPr>
            <w:r w:rsidRPr="5423A3AD">
              <w:rPr>
                <w:rFonts w:eastAsia="Arial Unicode MS" w:cs="Arial"/>
              </w:rPr>
              <w:t xml:space="preserve">HT / DHT </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E625578" w14:textId="501087D8" w:rsidR="4CF2160F" w:rsidRDefault="4CF2160F" w:rsidP="5423A3AD">
            <w:pPr>
              <w:rPr>
                <w:rFonts w:eastAsia="Arial Unicode MS" w:cs="Arial"/>
              </w:rPr>
            </w:pPr>
            <w:r w:rsidRPr="5423A3AD">
              <w:rPr>
                <w:rFonts w:eastAsia="Arial Unicode MS" w:cs="Arial"/>
              </w:rPr>
              <w:t>HGIOS</w:t>
            </w:r>
          </w:p>
          <w:p w14:paraId="1F863923" w14:textId="590E6BB7" w:rsidR="4CF2160F" w:rsidRDefault="4CF2160F" w:rsidP="5423A3AD">
            <w:pPr>
              <w:rPr>
                <w:rFonts w:eastAsia="Arial Unicode MS" w:cs="Arial"/>
              </w:rPr>
            </w:pPr>
            <w:r w:rsidRPr="5423A3AD">
              <w:rPr>
                <w:rFonts w:eastAsia="Arial Unicode MS" w:cs="Arial"/>
              </w:rPr>
              <w:t xml:space="preserve">Education Scotland resource </w:t>
            </w:r>
          </w:p>
          <w:p w14:paraId="6201FC5E" w14:textId="32582DA5" w:rsidR="4CF2160F" w:rsidRDefault="4CF2160F" w:rsidP="5423A3AD">
            <w:pPr>
              <w:rPr>
                <w:rFonts w:eastAsia="Arial Unicode MS" w:cs="Arial"/>
              </w:rPr>
            </w:pPr>
            <w:r w:rsidRPr="5423A3AD">
              <w:rPr>
                <w:rFonts w:eastAsia="Arial Unicode MS" w:cs="Arial"/>
              </w:rPr>
              <w:t xml:space="preserve">Inverclyde Safeguarding Policy </w:t>
            </w:r>
          </w:p>
        </w:tc>
      </w:tr>
      <w:tr w:rsidR="009938A6" w14:paraId="598ACE38"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03DD552" w14:textId="57E094D4" w:rsidR="009938A6" w:rsidRDefault="009938A6" w:rsidP="5423A3AD">
            <w:pPr>
              <w:pStyle w:val="Header"/>
            </w:pPr>
            <w:r>
              <w:t xml:space="preserve">Re-introduce Joint Support Team meetings to support targeted pupils. </w:t>
            </w:r>
          </w:p>
        </w:tc>
        <w:tc>
          <w:tcPr>
            <w:tcW w:w="1801" w:type="dxa"/>
            <w:tcBorders>
              <w:top w:val="single" w:sz="4" w:space="0" w:color="auto"/>
              <w:left w:val="single" w:sz="4" w:space="0" w:color="auto"/>
              <w:bottom w:val="single" w:sz="4" w:space="0" w:color="auto"/>
              <w:right w:val="single" w:sz="4" w:space="0" w:color="auto"/>
            </w:tcBorders>
          </w:tcPr>
          <w:p w14:paraId="7F2D6E25" w14:textId="29AD86C0" w:rsidR="009938A6" w:rsidRPr="5423A3AD" w:rsidRDefault="009938A6" w:rsidP="5423A3AD">
            <w:pPr>
              <w:rPr>
                <w:rFonts w:eastAsia="Arial Unicode MS" w:cs="Arial"/>
              </w:rPr>
            </w:pPr>
            <w:r>
              <w:rPr>
                <w:rFonts w:eastAsia="Arial Unicode MS" w:cs="Arial"/>
              </w:rPr>
              <w:t xml:space="preserve">Sept 24 – June </w:t>
            </w:r>
            <w:r w:rsidR="00910384">
              <w:rPr>
                <w:rFonts w:eastAsia="Arial Unicode MS" w:cs="Arial"/>
              </w:rPr>
              <w:t>25</w:t>
            </w:r>
          </w:p>
        </w:tc>
        <w:tc>
          <w:tcPr>
            <w:tcW w:w="1019" w:type="dxa"/>
            <w:tcBorders>
              <w:top w:val="single" w:sz="4" w:space="0" w:color="auto"/>
              <w:left w:val="single" w:sz="4" w:space="0" w:color="auto"/>
              <w:bottom w:val="single" w:sz="4" w:space="0" w:color="auto"/>
              <w:right w:val="single" w:sz="4" w:space="0" w:color="auto"/>
            </w:tcBorders>
          </w:tcPr>
          <w:p w14:paraId="0CE78CF6" w14:textId="77777777" w:rsidR="009938A6" w:rsidRDefault="009938A6"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A17753D" w14:textId="4FFD70A3" w:rsidR="009938A6" w:rsidRPr="5423A3AD" w:rsidRDefault="009938A6" w:rsidP="5423A3AD">
            <w:pPr>
              <w:rPr>
                <w:rFonts w:eastAsia="Arial Unicode MS" w:cs="Arial"/>
              </w:rPr>
            </w:pPr>
            <w:r>
              <w:rPr>
                <w:rFonts w:eastAsia="Arial Unicode MS" w:cs="Arial"/>
              </w:rPr>
              <w:t xml:space="preserve">DHT/ HT and Ed Psy </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0F95DA8" w14:textId="5F787E9A" w:rsidR="009938A6" w:rsidRPr="5423A3AD" w:rsidRDefault="009938A6" w:rsidP="5423A3AD">
            <w:pPr>
              <w:rPr>
                <w:rFonts w:eastAsia="Arial Unicode MS" w:cs="Arial"/>
              </w:rPr>
            </w:pPr>
            <w:r>
              <w:rPr>
                <w:rFonts w:eastAsia="Arial Unicode MS" w:cs="Arial"/>
              </w:rPr>
              <w:t xml:space="preserve">Ed Psy framework </w:t>
            </w:r>
          </w:p>
        </w:tc>
      </w:tr>
      <w:tr w:rsidR="00910384" w14:paraId="6A0ADA0D"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CE33D" w14:textId="77777777" w:rsidR="00910384" w:rsidRDefault="00910384" w:rsidP="5423A3AD">
            <w:pPr>
              <w:pStyle w:val="Header"/>
            </w:pPr>
            <w:r>
              <w:t>Pilot Systemic Practice with Ed Psy team.</w:t>
            </w:r>
          </w:p>
          <w:p w14:paraId="72FD003A" w14:textId="67FB651D" w:rsidR="00910384" w:rsidRDefault="00910384" w:rsidP="5423A3AD">
            <w:pPr>
              <w:pStyle w:val="Header"/>
            </w:pPr>
            <w:r>
              <w:t xml:space="preserve">Choose 2 or 3 families who will support this pilot during TAC meetings. </w:t>
            </w:r>
          </w:p>
        </w:tc>
        <w:tc>
          <w:tcPr>
            <w:tcW w:w="1801" w:type="dxa"/>
            <w:tcBorders>
              <w:top w:val="single" w:sz="4" w:space="0" w:color="auto"/>
              <w:left w:val="single" w:sz="4" w:space="0" w:color="auto"/>
              <w:bottom w:val="single" w:sz="4" w:space="0" w:color="auto"/>
              <w:right w:val="single" w:sz="4" w:space="0" w:color="auto"/>
            </w:tcBorders>
          </w:tcPr>
          <w:p w14:paraId="6EFEB83D" w14:textId="3D7AB853" w:rsidR="00910384" w:rsidRDefault="00910384" w:rsidP="5423A3AD">
            <w:pPr>
              <w:rPr>
                <w:rFonts w:eastAsia="Arial Unicode MS" w:cs="Arial"/>
              </w:rPr>
            </w:pPr>
            <w:r>
              <w:rPr>
                <w:rFonts w:eastAsia="Arial Unicode MS" w:cs="Arial"/>
              </w:rPr>
              <w:t>Sept 24 – June 25</w:t>
            </w:r>
          </w:p>
        </w:tc>
        <w:tc>
          <w:tcPr>
            <w:tcW w:w="1019" w:type="dxa"/>
            <w:tcBorders>
              <w:top w:val="single" w:sz="4" w:space="0" w:color="auto"/>
              <w:left w:val="single" w:sz="4" w:space="0" w:color="auto"/>
              <w:bottom w:val="single" w:sz="4" w:space="0" w:color="auto"/>
              <w:right w:val="single" w:sz="4" w:space="0" w:color="auto"/>
            </w:tcBorders>
          </w:tcPr>
          <w:p w14:paraId="3CEEF013" w14:textId="77777777" w:rsidR="00910384" w:rsidRDefault="00910384"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7CE2BE" w14:textId="77777777" w:rsidR="00910384" w:rsidRDefault="00910384" w:rsidP="5423A3AD">
            <w:pPr>
              <w:rPr>
                <w:rFonts w:eastAsia="Arial Unicode MS" w:cs="Arial"/>
              </w:rPr>
            </w:pP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31364B3" w14:textId="77777777" w:rsidR="00910384" w:rsidRDefault="00910384" w:rsidP="5423A3AD">
            <w:pPr>
              <w:rPr>
                <w:rFonts w:eastAsia="Arial Unicode MS" w:cs="Arial"/>
              </w:rPr>
            </w:pPr>
          </w:p>
        </w:tc>
      </w:tr>
      <w:tr w:rsidR="00CA6DAE" w14:paraId="35D267B3"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8C59642" w14:textId="5AFFFFB5" w:rsidR="00CA6DAE" w:rsidRDefault="00CA6DAE" w:rsidP="00CA6DAE">
            <w:pPr>
              <w:pStyle w:val="Header"/>
            </w:pPr>
            <w:r>
              <w:t xml:space="preserve">Introduce SCERTs model in classrooms (supporting children with autism). </w:t>
            </w:r>
          </w:p>
        </w:tc>
        <w:tc>
          <w:tcPr>
            <w:tcW w:w="1801" w:type="dxa"/>
            <w:tcBorders>
              <w:top w:val="single" w:sz="4" w:space="0" w:color="auto"/>
              <w:left w:val="single" w:sz="4" w:space="0" w:color="auto"/>
              <w:bottom w:val="single" w:sz="4" w:space="0" w:color="auto"/>
              <w:right w:val="single" w:sz="4" w:space="0" w:color="auto"/>
            </w:tcBorders>
          </w:tcPr>
          <w:p w14:paraId="2F223599" w14:textId="74190E0F" w:rsidR="00CA6DAE" w:rsidRDefault="00CA6DAE" w:rsidP="5423A3AD">
            <w:pPr>
              <w:rPr>
                <w:rFonts w:eastAsia="Arial Unicode MS" w:cs="Arial"/>
              </w:rPr>
            </w:pPr>
            <w:r>
              <w:rPr>
                <w:rFonts w:eastAsia="Arial Unicode MS" w:cs="Arial"/>
              </w:rPr>
              <w:t xml:space="preserve">Sept 24 – June 25 </w:t>
            </w:r>
          </w:p>
        </w:tc>
        <w:tc>
          <w:tcPr>
            <w:tcW w:w="1019" w:type="dxa"/>
            <w:tcBorders>
              <w:top w:val="single" w:sz="4" w:space="0" w:color="auto"/>
              <w:left w:val="single" w:sz="4" w:space="0" w:color="auto"/>
              <w:bottom w:val="single" w:sz="4" w:space="0" w:color="auto"/>
              <w:right w:val="single" w:sz="4" w:space="0" w:color="auto"/>
            </w:tcBorders>
          </w:tcPr>
          <w:p w14:paraId="4E6EFD55" w14:textId="77777777" w:rsidR="00CA6DAE" w:rsidRDefault="00CA6DAE"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2F97C0D" w14:textId="48292629" w:rsidR="00CA6DAE" w:rsidRDefault="00CA6DAE" w:rsidP="5423A3AD">
            <w:pPr>
              <w:rPr>
                <w:rFonts w:eastAsia="Arial Unicode MS" w:cs="Arial"/>
              </w:rPr>
            </w:pPr>
            <w:r>
              <w:rPr>
                <w:rFonts w:eastAsia="Arial Unicode MS" w:cs="Arial"/>
              </w:rPr>
              <w:t>DHT/ HT and Ed Psy</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818ADDB" w14:textId="1F33F31A" w:rsidR="00CA6DAE" w:rsidRPr="00CA6DAE" w:rsidRDefault="00CA6DAE" w:rsidP="00CA6DAE">
            <w:pPr>
              <w:rPr>
                <w:rFonts w:eastAsia="Arial Unicode MS" w:cs="Arial"/>
              </w:rPr>
            </w:pPr>
            <w:r>
              <w:rPr>
                <w:rFonts w:eastAsia="Arial Unicode MS" w:cs="Arial"/>
              </w:rPr>
              <w:t xml:space="preserve">Staff development working alongside Ed Psy. </w:t>
            </w:r>
          </w:p>
        </w:tc>
      </w:tr>
      <w:tr w:rsidR="5423A3AD" w14:paraId="5D33A674"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6A2630" w14:textId="3134FD8F" w:rsidR="2A5B0A1D" w:rsidRDefault="2A5B0A1D" w:rsidP="5423A3AD">
            <w:pPr>
              <w:pStyle w:val="Header"/>
            </w:pPr>
            <w:r>
              <w:t xml:space="preserve">Share new Safeguarding procedures and policy with all staff </w:t>
            </w:r>
          </w:p>
        </w:tc>
        <w:tc>
          <w:tcPr>
            <w:tcW w:w="1801" w:type="dxa"/>
            <w:tcBorders>
              <w:top w:val="single" w:sz="4" w:space="0" w:color="auto"/>
              <w:left w:val="single" w:sz="4" w:space="0" w:color="auto"/>
              <w:bottom w:val="single" w:sz="4" w:space="0" w:color="auto"/>
              <w:right w:val="single" w:sz="4" w:space="0" w:color="auto"/>
            </w:tcBorders>
          </w:tcPr>
          <w:p w14:paraId="63843268" w14:textId="5A94AF01" w:rsidR="2A5B0A1D" w:rsidRDefault="2A5B0A1D" w:rsidP="5423A3AD">
            <w:pPr>
              <w:rPr>
                <w:rFonts w:eastAsia="Arial Unicode MS" w:cs="Arial"/>
              </w:rPr>
            </w:pPr>
            <w:r w:rsidRPr="5423A3AD">
              <w:rPr>
                <w:rFonts w:eastAsia="Arial Unicode MS" w:cs="Arial"/>
              </w:rPr>
              <w:t>August</w:t>
            </w:r>
            <w:r w:rsidR="5813CC6E" w:rsidRPr="5423A3AD">
              <w:rPr>
                <w:rFonts w:eastAsia="Arial Unicode MS" w:cs="Arial"/>
              </w:rPr>
              <w:t xml:space="preserve"> 24</w:t>
            </w:r>
            <w:r w:rsidRPr="5423A3AD">
              <w:rPr>
                <w:rFonts w:eastAsia="Arial Unicode MS" w:cs="Arial"/>
              </w:rPr>
              <w:t xml:space="preserve"> in-service day</w:t>
            </w:r>
          </w:p>
        </w:tc>
        <w:tc>
          <w:tcPr>
            <w:tcW w:w="1019" w:type="dxa"/>
            <w:tcBorders>
              <w:top w:val="single" w:sz="4" w:space="0" w:color="auto"/>
              <w:left w:val="single" w:sz="4" w:space="0" w:color="auto"/>
              <w:bottom w:val="single" w:sz="4" w:space="0" w:color="auto"/>
              <w:right w:val="single" w:sz="4" w:space="0" w:color="auto"/>
            </w:tcBorders>
          </w:tcPr>
          <w:p w14:paraId="413AC76F" w14:textId="0C707E2F" w:rsidR="5423A3AD" w:rsidRDefault="5423A3AD"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F03AAA9" w14:textId="71DE59F7" w:rsidR="2A5B0A1D" w:rsidRDefault="2A5B0A1D" w:rsidP="5423A3AD">
            <w:pPr>
              <w:rPr>
                <w:rFonts w:eastAsia="Arial Unicode MS" w:cs="Arial"/>
              </w:rPr>
            </w:pPr>
            <w:r w:rsidRPr="5423A3AD">
              <w:rPr>
                <w:rFonts w:eastAsia="Arial Unicode MS" w:cs="Arial"/>
              </w:rPr>
              <w:t>HT</w:t>
            </w:r>
          </w:p>
          <w:p w14:paraId="3991566F" w14:textId="4C1D3CB5" w:rsidR="2A5B0A1D" w:rsidRDefault="2A5B0A1D" w:rsidP="5423A3AD">
            <w:pPr>
              <w:rPr>
                <w:rFonts w:eastAsia="Arial Unicode MS" w:cs="Arial"/>
              </w:rPr>
            </w:pPr>
            <w:r w:rsidRPr="5423A3AD">
              <w:rPr>
                <w:rFonts w:eastAsia="Arial Unicode MS" w:cs="Arial"/>
              </w:rPr>
              <w:t>SLT</w:t>
            </w:r>
          </w:p>
          <w:p w14:paraId="32F2DE0C" w14:textId="17DF6EC5" w:rsidR="2A5B0A1D" w:rsidRDefault="2A5B0A1D" w:rsidP="5423A3AD">
            <w:pPr>
              <w:rPr>
                <w:rFonts w:eastAsia="Arial Unicode MS" w:cs="Arial"/>
              </w:rPr>
            </w:pPr>
            <w:r w:rsidRPr="5423A3AD">
              <w:rPr>
                <w:rFonts w:eastAsia="Arial Unicode MS" w:cs="Arial"/>
              </w:rPr>
              <w:t xml:space="preserve">Staff </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6B540CC" w14:textId="6515E762" w:rsidR="2A5B0A1D" w:rsidRDefault="2A5B0A1D" w:rsidP="5423A3AD">
            <w:pPr>
              <w:rPr>
                <w:rFonts w:eastAsia="Arial Unicode MS" w:cs="Arial"/>
              </w:rPr>
            </w:pPr>
            <w:r w:rsidRPr="5423A3AD">
              <w:rPr>
                <w:rFonts w:eastAsia="Arial Unicode MS" w:cs="Arial"/>
              </w:rPr>
              <w:t xml:space="preserve">Safeguarding </w:t>
            </w:r>
            <w:r w:rsidR="06A25A1C" w:rsidRPr="5423A3AD">
              <w:rPr>
                <w:rFonts w:eastAsia="Arial Unicode MS" w:cs="Arial"/>
              </w:rPr>
              <w:t>P</w:t>
            </w:r>
            <w:r w:rsidRPr="5423A3AD">
              <w:rPr>
                <w:rFonts w:eastAsia="Arial Unicode MS" w:cs="Arial"/>
              </w:rPr>
              <w:t>olicy</w:t>
            </w:r>
          </w:p>
        </w:tc>
      </w:tr>
      <w:tr w:rsidR="5423A3AD" w14:paraId="4D2FF91F"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45F9ED7" w14:textId="154B557E" w:rsidR="12718530" w:rsidRDefault="12718530" w:rsidP="5423A3AD">
            <w:pPr>
              <w:pStyle w:val="Header"/>
            </w:pPr>
            <w:r>
              <w:t xml:space="preserve">RRS Gold Award </w:t>
            </w:r>
          </w:p>
        </w:tc>
        <w:tc>
          <w:tcPr>
            <w:tcW w:w="1801" w:type="dxa"/>
            <w:tcBorders>
              <w:top w:val="single" w:sz="4" w:space="0" w:color="auto"/>
              <w:left w:val="single" w:sz="4" w:space="0" w:color="auto"/>
              <w:bottom w:val="single" w:sz="4" w:space="0" w:color="auto"/>
              <w:right w:val="single" w:sz="4" w:space="0" w:color="auto"/>
            </w:tcBorders>
          </w:tcPr>
          <w:p w14:paraId="7ED74DA9" w14:textId="025B44A2" w:rsidR="12718530" w:rsidRDefault="12718530" w:rsidP="5423A3AD">
            <w:pPr>
              <w:rPr>
                <w:rFonts w:eastAsia="Arial Unicode MS" w:cs="Arial"/>
              </w:rPr>
            </w:pPr>
            <w:r w:rsidRPr="5423A3AD">
              <w:rPr>
                <w:rFonts w:eastAsia="Arial Unicode MS" w:cs="Arial"/>
              </w:rPr>
              <w:t>From August 24</w:t>
            </w:r>
          </w:p>
        </w:tc>
        <w:tc>
          <w:tcPr>
            <w:tcW w:w="1019" w:type="dxa"/>
            <w:tcBorders>
              <w:top w:val="single" w:sz="4" w:space="0" w:color="auto"/>
              <w:left w:val="single" w:sz="4" w:space="0" w:color="auto"/>
              <w:bottom w:val="single" w:sz="4" w:space="0" w:color="auto"/>
              <w:right w:val="single" w:sz="4" w:space="0" w:color="auto"/>
            </w:tcBorders>
          </w:tcPr>
          <w:p w14:paraId="2B2CA421" w14:textId="5B6375CE" w:rsidR="5423A3AD" w:rsidRDefault="5423A3AD"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3CBE79F" w14:textId="111FEFF0" w:rsidR="12718530" w:rsidRDefault="12718530" w:rsidP="5423A3AD">
            <w:pPr>
              <w:rPr>
                <w:rFonts w:eastAsia="Arial Unicode MS" w:cs="Arial"/>
              </w:rPr>
            </w:pPr>
            <w:r w:rsidRPr="5423A3AD">
              <w:rPr>
                <w:rFonts w:eastAsia="Arial Unicode MS" w:cs="Arial"/>
              </w:rPr>
              <w:t>PT – Liz Jones</w:t>
            </w:r>
          </w:p>
          <w:p w14:paraId="04143350" w14:textId="1D3A430B" w:rsidR="12718530" w:rsidRDefault="12718530" w:rsidP="5423A3AD">
            <w:pPr>
              <w:rPr>
                <w:rFonts w:eastAsia="Arial Unicode MS" w:cs="Arial"/>
              </w:rPr>
            </w:pPr>
            <w:r w:rsidRPr="5423A3AD">
              <w:rPr>
                <w:rFonts w:eastAsia="Arial Unicode MS" w:cs="Arial"/>
              </w:rPr>
              <w:t>Staff</w:t>
            </w:r>
          </w:p>
          <w:p w14:paraId="479CF0AC" w14:textId="0C49B639" w:rsidR="12718530" w:rsidRDefault="12718530" w:rsidP="5423A3AD">
            <w:pPr>
              <w:rPr>
                <w:rFonts w:eastAsia="Arial Unicode MS" w:cs="Arial"/>
              </w:rPr>
            </w:pPr>
            <w:r w:rsidRPr="5423A3AD">
              <w:rPr>
                <w:rFonts w:eastAsia="Arial Unicode MS" w:cs="Arial"/>
              </w:rPr>
              <w:t>Pupils</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CF05824" w14:textId="2B806410" w:rsidR="06244FCE" w:rsidRDefault="06244FCE" w:rsidP="5423A3AD">
            <w:pPr>
              <w:rPr>
                <w:rFonts w:eastAsia="Arial Unicode MS" w:cs="Arial"/>
              </w:rPr>
            </w:pPr>
            <w:r w:rsidRPr="5423A3AD">
              <w:rPr>
                <w:rFonts w:eastAsia="Arial Unicode MS" w:cs="Arial"/>
              </w:rPr>
              <w:t>Floor</w:t>
            </w:r>
            <w:r w:rsidR="0DBE2B89" w:rsidRPr="5423A3AD">
              <w:rPr>
                <w:rFonts w:eastAsia="Arial Unicode MS" w:cs="Arial"/>
              </w:rPr>
              <w:t xml:space="preserve"> </w:t>
            </w:r>
            <w:r w:rsidRPr="5423A3AD">
              <w:rPr>
                <w:rFonts w:eastAsia="Arial Unicode MS" w:cs="Arial"/>
              </w:rPr>
              <w:t xml:space="preserve">books – Pupil voice </w:t>
            </w:r>
          </w:p>
          <w:p w14:paraId="03A1319D" w14:textId="2DE50470" w:rsidR="17B240C6" w:rsidRDefault="17B240C6" w:rsidP="5423A3AD">
            <w:pPr>
              <w:rPr>
                <w:rFonts w:eastAsia="Arial Unicode MS" w:cs="Arial"/>
              </w:rPr>
            </w:pPr>
            <w:r w:rsidRPr="5423A3AD">
              <w:rPr>
                <w:rFonts w:eastAsia="Arial Unicode MS" w:cs="Arial"/>
              </w:rPr>
              <w:t xml:space="preserve">RRS plan </w:t>
            </w:r>
          </w:p>
          <w:p w14:paraId="58C4B595" w14:textId="30C9E00A" w:rsidR="06244FCE" w:rsidRDefault="06244FCE" w:rsidP="5423A3AD">
            <w:pPr>
              <w:rPr>
                <w:rFonts w:eastAsia="Arial Unicode MS" w:cs="Arial"/>
              </w:rPr>
            </w:pPr>
            <w:r w:rsidRPr="5423A3AD">
              <w:rPr>
                <w:rFonts w:eastAsia="Arial Unicode MS" w:cs="Arial"/>
              </w:rPr>
              <w:t>Family Meetings</w:t>
            </w:r>
            <w:r w:rsidR="7F3A0E94" w:rsidRPr="5423A3AD">
              <w:rPr>
                <w:rFonts w:eastAsia="Arial Unicode MS" w:cs="Arial"/>
              </w:rPr>
              <w:t xml:space="preserve"> – parent/pupil voice</w:t>
            </w:r>
          </w:p>
        </w:tc>
      </w:tr>
      <w:tr w:rsidR="5423A3AD" w14:paraId="7955FC94"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2871201" w14:textId="6C6FEA1C" w:rsidR="4E194BF0" w:rsidRDefault="4E194BF0" w:rsidP="5423A3AD">
            <w:pPr>
              <w:pStyle w:val="Header"/>
            </w:pPr>
            <w:r>
              <w:t>Develop use of consistent visual communication tools across school.</w:t>
            </w:r>
          </w:p>
        </w:tc>
        <w:tc>
          <w:tcPr>
            <w:tcW w:w="1801" w:type="dxa"/>
            <w:tcBorders>
              <w:top w:val="single" w:sz="4" w:space="0" w:color="auto"/>
              <w:left w:val="single" w:sz="4" w:space="0" w:color="auto"/>
              <w:bottom w:val="single" w:sz="4" w:space="0" w:color="auto"/>
              <w:right w:val="single" w:sz="4" w:space="0" w:color="auto"/>
            </w:tcBorders>
          </w:tcPr>
          <w:p w14:paraId="297DFC2D" w14:textId="5321A77C" w:rsidR="4E194BF0" w:rsidRDefault="4E194BF0" w:rsidP="5423A3AD">
            <w:pPr>
              <w:rPr>
                <w:rFonts w:eastAsia="Arial Unicode MS" w:cs="Arial"/>
              </w:rPr>
            </w:pPr>
            <w:r w:rsidRPr="5423A3AD">
              <w:rPr>
                <w:rFonts w:eastAsia="Arial Unicode MS" w:cs="Arial"/>
              </w:rPr>
              <w:t>From August 24</w:t>
            </w:r>
          </w:p>
        </w:tc>
        <w:tc>
          <w:tcPr>
            <w:tcW w:w="1019" w:type="dxa"/>
            <w:tcBorders>
              <w:top w:val="single" w:sz="4" w:space="0" w:color="auto"/>
              <w:left w:val="single" w:sz="4" w:space="0" w:color="auto"/>
              <w:bottom w:val="single" w:sz="4" w:space="0" w:color="auto"/>
              <w:right w:val="single" w:sz="4" w:space="0" w:color="auto"/>
            </w:tcBorders>
          </w:tcPr>
          <w:p w14:paraId="0EFFAC20" w14:textId="3A292085" w:rsidR="5423A3AD" w:rsidRDefault="5423A3AD"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B2D288E" w14:textId="571D51D5" w:rsidR="4E194BF0" w:rsidRDefault="4E194BF0" w:rsidP="5423A3AD">
            <w:pPr>
              <w:rPr>
                <w:rFonts w:eastAsia="Arial Unicode MS" w:cs="Arial"/>
              </w:rPr>
            </w:pPr>
            <w:r w:rsidRPr="5423A3AD">
              <w:rPr>
                <w:rFonts w:eastAsia="Arial Unicode MS" w:cs="Arial"/>
              </w:rPr>
              <w:t>DHT</w:t>
            </w:r>
          </w:p>
          <w:p w14:paraId="349683F9" w14:textId="22ABEEB2" w:rsidR="4E194BF0" w:rsidRDefault="4E194BF0" w:rsidP="5423A3AD">
            <w:pPr>
              <w:rPr>
                <w:rFonts w:eastAsia="Arial Unicode MS" w:cs="Arial"/>
              </w:rPr>
            </w:pPr>
            <w:r w:rsidRPr="5423A3AD">
              <w:rPr>
                <w:rFonts w:eastAsia="Arial Unicode MS" w:cs="Arial"/>
              </w:rPr>
              <w:t>Staff</w:t>
            </w:r>
          </w:p>
          <w:p w14:paraId="366760AE" w14:textId="1D7DE6A0" w:rsidR="4E194BF0" w:rsidRDefault="4E194BF0" w:rsidP="5423A3AD">
            <w:pPr>
              <w:rPr>
                <w:rFonts w:eastAsia="Arial Unicode MS" w:cs="Arial"/>
              </w:rPr>
            </w:pPr>
            <w:r w:rsidRPr="5423A3AD">
              <w:rPr>
                <w:rFonts w:eastAsia="Arial Unicode MS" w:cs="Arial"/>
              </w:rPr>
              <w:t>Pupils</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B54A6B3" w14:textId="49FA8EE3" w:rsidR="0ACAE4C6" w:rsidRDefault="0ACAE4C6" w:rsidP="5423A3AD">
            <w:pPr>
              <w:rPr>
                <w:rFonts w:eastAsia="Arial Unicode MS" w:cs="Arial"/>
              </w:rPr>
            </w:pPr>
            <w:r w:rsidRPr="5423A3AD">
              <w:rPr>
                <w:rFonts w:eastAsia="Arial Unicode MS" w:cs="Arial"/>
              </w:rPr>
              <w:t>ICOS</w:t>
            </w:r>
          </w:p>
          <w:p w14:paraId="32F79CFD" w14:textId="04D010BC" w:rsidR="0ACAE4C6" w:rsidRDefault="0ACAE4C6" w:rsidP="5423A3AD">
            <w:pPr>
              <w:rPr>
                <w:rFonts w:eastAsia="Arial Unicode MS" w:cs="Arial"/>
              </w:rPr>
            </w:pPr>
            <w:r w:rsidRPr="5423A3AD">
              <w:rPr>
                <w:rFonts w:eastAsia="Arial Unicode MS" w:cs="Arial"/>
              </w:rPr>
              <w:t>Boardmaker</w:t>
            </w:r>
          </w:p>
        </w:tc>
      </w:tr>
      <w:tr w:rsidR="5423A3AD" w14:paraId="7E8A8825"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375E7A" w14:textId="3586F24F" w:rsidR="7066F038" w:rsidRDefault="7066F038" w:rsidP="5423A3AD">
            <w:pPr>
              <w:pStyle w:val="Header"/>
            </w:pPr>
            <w:r>
              <w:t>Develop play and enquiry across school with focus on:</w:t>
            </w:r>
          </w:p>
          <w:p w14:paraId="3FA27EE3" w14:textId="7D6FCEF3" w:rsidR="7066F038" w:rsidRDefault="7066F038" w:rsidP="5423A3AD">
            <w:pPr>
              <w:pStyle w:val="Header"/>
              <w:numPr>
                <w:ilvl w:val="0"/>
                <w:numId w:val="1"/>
              </w:numPr>
            </w:pPr>
            <w:r>
              <w:t>Outdoor Learning</w:t>
            </w:r>
          </w:p>
          <w:p w14:paraId="7A875EB9" w14:textId="7524C991" w:rsidR="7066F038" w:rsidRDefault="7066F038" w:rsidP="5423A3AD">
            <w:pPr>
              <w:pStyle w:val="Header"/>
              <w:numPr>
                <w:ilvl w:val="0"/>
                <w:numId w:val="1"/>
              </w:numPr>
            </w:pPr>
            <w:r>
              <w:t>STEM</w:t>
            </w:r>
          </w:p>
          <w:p w14:paraId="3C090BEF" w14:textId="71D55A8A" w:rsidR="7066F038" w:rsidRDefault="7066F038" w:rsidP="5423A3AD">
            <w:pPr>
              <w:pStyle w:val="Header"/>
              <w:numPr>
                <w:ilvl w:val="0"/>
                <w:numId w:val="1"/>
              </w:numPr>
            </w:pPr>
            <w:r>
              <w:t>Gardening</w:t>
            </w:r>
          </w:p>
          <w:p w14:paraId="67CF85AC" w14:textId="347A1851" w:rsidR="7066F038" w:rsidRDefault="7066F038" w:rsidP="5423A3AD">
            <w:pPr>
              <w:pStyle w:val="Header"/>
              <w:numPr>
                <w:ilvl w:val="0"/>
                <w:numId w:val="1"/>
              </w:numPr>
            </w:pPr>
            <w:r>
              <w:t>Playground</w:t>
            </w:r>
          </w:p>
          <w:p w14:paraId="72AE8EBB" w14:textId="3E2D9AAA" w:rsidR="7066F038" w:rsidRDefault="7066F038" w:rsidP="5423A3AD">
            <w:pPr>
              <w:pStyle w:val="Header"/>
              <w:numPr>
                <w:ilvl w:val="0"/>
                <w:numId w:val="1"/>
              </w:numPr>
            </w:pPr>
            <w:r>
              <w:t>Fitness</w:t>
            </w:r>
          </w:p>
          <w:p w14:paraId="4D583484" w14:textId="5AC5322C" w:rsidR="7066F038" w:rsidRDefault="7066F038" w:rsidP="5423A3AD">
            <w:pPr>
              <w:pStyle w:val="Header"/>
              <w:numPr>
                <w:ilvl w:val="0"/>
                <w:numId w:val="1"/>
              </w:numPr>
            </w:pPr>
            <w:r>
              <w:t xml:space="preserve">Digital </w:t>
            </w:r>
            <w:r w:rsidR="5A9AB356">
              <w:t xml:space="preserve">&amp; food </w:t>
            </w:r>
            <w:r>
              <w:t>technology</w:t>
            </w:r>
          </w:p>
          <w:p w14:paraId="0021734B" w14:textId="30C3FC47" w:rsidR="5423A3AD" w:rsidRDefault="5423A3AD" w:rsidP="5423A3AD">
            <w:pPr>
              <w:pStyle w:val="Header"/>
            </w:pPr>
          </w:p>
        </w:tc>
        <w:tc>
          <w:tcPr>
            <w:tcW w:w="1801" w:type="dxa"/>
            <w:tcBorders>
              <w:top w:val="single" w:sz="4" w:space="0" w:color="auto"/>
              <w:left w:val="single" w:sz="4" w:space="0" w:color="auto"/>
              <w:bottom w:val="single" w:sz="4" w:space="0" w:color="auto"/>
              <w:right w:val="single" w:sz="4" w:space="0" w:color="auto"/>
            </w:tcBorders>
          </w:tcPr>
          <w:p w14:paraId="20FA8A67" w14:textId="2A0D67F4" w:rsidR="7066F038" w:rsidRDefault="7066F038" w:rsidP="5423A3AD">
            <w:pPr>
              <w:rPr>
                <w:rFonts w:eastAsia="Arial Unicode MS" w:cs="Arial"/>
              </w:rPr>
            </w:pPr>
            <w:r w:rsidRPr="5423A3AD">
              <w:rPr>
                <w:rFonts w:eastAsia="Arial Unicode MS" w:cs="Arial"/>
              </w:rPr>
              <w:t>From August 24</w:t>
            </w:r>
          </w:p>
        </w:tc>
        <w:tc>
          <w:tcPr>
            <w:tcW w:w="1019" w:type="dxa"/>
            <w:tcBorders>
              <w:top w:val="single" w:sz="4" w:space="0" w:color="auto"/>
              <w:left w:val="single" w:sz="4" w:space="0" w:color="auto"/>
              <w:bottom w:val="single" w:sz="4" w:space="0" w:color="auto"/>
              <w:right w:val="single" w:sz="4" w:space="0" w:color="auto"/>
            </w:tcBorders>
          </w:tcPr>
          <w:p w14:paraId="218EE1FF" w14:textId="33592DEF" w:rsidR="5423A3AD" w:rsidRDefault="5423A3AD"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1DC6070" w14:textId="485D131B" w:rsidR="7066F038" w:rsidRDefault="7066F038" w:rsidP="5423A3AD">
            <w:pPr>
              <w:rPr>
                <w:rFonts w:eastAsia="Arial Unicode MS" w:cs="Arial"/>
              </w:rPr>
            </w:pPr>
            <w:r w:rsidRPr="5423A3AD">
              <w:rPr>
                <w:rFonts w:eastAsia="Arial Unicode MS" w:cs="Arial"/>
              </w:rPr>
              <w:t>HT/DHT</w:t>
            </w:r>
          </w:p>
          <w:p w14:paraId="23F2DB87" w14:textId="47C8978F" w:rsidR="7066F038" w:rsidRDefault="7066F038" w:rsidP="5423A3AD">
            <w:pPr>
              <w:rPr>
                <w:rFonts w:eastAsia="Arial Unicode MS" w:cs="Arial"/>
              </w:rPr>
            </w:pPr>
            <w:r w:rsidRPr="5423A3AD">
              <w:rPr>
                <w:rFonts w:eastAsia="Arial Unicode MS" w:cs="Arial"/>
              </w:rPr>
              <w:t>PTs</w:t>
            </w:r>
          </w:p>
          <w:p w14:paraId="300A2BD1" w14:textId="3135705A" w:rsidR="7066F038" w:rsidRDefault="7066F038" w:rsidP="5423A3AD">
            <w:pPr>
              <w:rPr>
                <w:rFonts w:eastAsia="Arial Unicode MS" w:cs="Arial"/>
              </w:rPr>
            </w:pPr>
            <w:r w:rsidRPr="5423A3AD">
              <w:rPr>
                <w:rFonts w:eastAsia="Arial Unicode MS" w:cs="Arial"/>
              </w:rPr>
              <w:t>Staff</w:t>
            </w:r>
          </w:p>
          <w:p w14:paraId="3355596C" w14:textId="16E5A27F" w:rsidR="7066F038" w:rsidRDefault="7066F038" w:rsidP="5423A3AD">
            <w:pPr>
              <w:rPr>
                <w:rFonts w:eastAsia="Arial Unicode MS" w:cs="Arial"/>
              </w:rPr>
            </w:pPr>
            <w:r w:rsidRPr="5423A3AD">
              <w:rPr>
                <w:rFonts w:eastAsia="Arial Unicode MS" w:cs="Arial"/>
              </w:rPr>
              <w:t>Pupils</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3979A7D" w14:textId="0FD4C792" w:rsidR="0B7ED8FF" w:rsidRDefault="0B7ED8FF" w:rsidP="5423A3AD">
            <w:pPr>
              <w:rPr>
                <w:rFonts w:eastAsia="Arial Unicode MS" w:cs="Arial"/>
              </w:rPr>
            </w:pPr>
            <w:r w:rsidRPr="5423A3AD">
              <w:rPr>
                <w:rFonts w:eastAsia="Arial Unicode MS" w:cs="Arial"/>
              </w:rPr>
              <w:t>Learning through Landscapes</w:t>
            </w:r>
          </w:p>
          <w:p w14:paraId="7B25D2C4" w14:textId="54D2C813" w:rsidR="5423A3AD" w:rsidRDefault="5423A3AD" w:rsidP="5423A3AD">
            <w:pPr>
              <w:rPr>
                <w:rFonts w:eastAsia="Arial Unicode MS" w:cs="Arial"/>
              </w:rPr>
            </w:pPr>
          </w:p>
        </w:tc>
      </w:tr>
      <w:tr w:rsidR="5423A3AD" w14:paraId="06F2B79F"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61ABCF4" w14:textId="481C8B0E" w:rsidR="5B99D3A4" w:rsidRDefault="5B99D3A4" w:rsidP="5423A3AD">
            <w:pPr>
              <w:pStyle w:val="Header"/>
            </w:pPr>
            <w:r>
              <w:t xml:space="preserve">Develop </w:t>
            </w:r>
            <w:r w:rsidR="1E66FCB2">
              <w:t xml:space="preserve">programme of </w:t>
            </w:r>
            <w:r>
              <w:t xml:space="preserve">alternative lunchtime offering for </w:t>
            </w:r>
            <w:r w:rsidR="2449C361">
              <w:t>targeted pupils</w:t>
            </w:r>
            <w:r w:rsidR="095B6E73">
              <w:t>.</w:t>
            </w:r>
            <w:r w:rsidR="6797F33D">
              <w:t xml:space="preserve"> </w:t>
            </w:r>
          </w:p>
        </w:tc>
        <w:tc>
          <w:tcPr>
            <w:tcW w:w="1801" w:type="dxa"/>
            <w:tcBorders>
              <w:top w:val="single" w:sz="4" w:space="0" w:color="auto"/>
              <w:left w:val="single" w:sz="4" w:space="0" w:color="auto"/>
              <w:bottom w:val="single" w:sz="4" w:space="0" w:color="auto"/>
              <w:right w:val="single" w:sz="4" w:space="0" w:color="auto"/>
            </w:tcBorders>
          </w:tcPr>
          <w:p w14:paraId="35BE4708" w14:textId="0F8FEB78" w:rsidR="2A386ED4" w:rsidRDefault="2A386ED4" w:rsidP="5423A3AD">
            <w:pPr>
              <w:rPr>
                <w:rFonts w:eastAsia="Arial Unicode MS" w:cs="Arial"/>
              </w:rPr>
            </w:pPr>
            <w:r w:rsidRPr="5423A3AD">
              <w:rPr>
                <w:rFonts w:eastAsia="Arial Unicode MS" w:cs="Arial"/>
              </w:rPr>
              <w:t xml:space="preserve"> From August 24</w:t>
            </w:r>
          </w:p>
        </w:tc>
        <w:tc>
          <w:tcPr>
            <w:tcW w:w="1019" w:type="dxa"/>
            <w:tcBorders>
              <w:top w:val="single" w:sz="4" w:space="0" w:color="auto"/>
              <w:left w:val="single" w:sz="4" w:space="0" w:color="auto"/>
              <w:bottom w:val="single" w:sz="4" w:space="0" w:color="auto"/>
              <w:right w:val="single" w:sz="4" w:space="0" w:color="auto"/>
            </w:tcBorders>
          </w:tcPr>
          <w:p w14:paraId="3C5399B9" w14:textId="2A7FFC16" w:rsidR="5423A3AD" w:rsidRDefault="5423A3AD"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98909A" w14:textId="27145847" w:rsidR="2A386ED4" w:rsidRDefault="2A386ED4" w:rsidP="5423A3AD">
            <w:pPr>
              <w:rPr>
                <w:rFonts w:eastAsia="Arial Unicode MS" w:cs="Arial"/>
              </w:rPr>
            </w:pPr>
            <w:r w:rsidRPr="5423A3AD">
              <w:rPr>
                <w:rFonts w:eastAsia="Arial Unicode MS" w:cs="Arial"/>
              </w:rPr>
              <w:t>HT/DHT</w:t>
            </w:r>
          </w:p>
          <w:p w14:paraId="63E642B1" w14:textId="729EFD8B" w:rsidR="2A386ED4" w:rsidRDefault="2A386ED4" w:rsidP="5423A3AD">
            <w:pPr>
              <w:rPr>
                <w:rFonts w:eastAsia="Arial Unicode MS" w:cs="Arial"/>
              </w:rPr>
            </w:pPr>
            <w:r w:rsidRPr="5423A3AD">
              <w:rPr>
                <w:rFonts w:eastAsia="Arial Unicode MS" w:cs="Arial"/>
              </w:rPr>
              <w:t>PTs</w:t>
            </w:r>
          </w:p>
          <w:p w14:paraId="7D77070A" w14:textId="06023858" w:rsidR="2A386ED4" w:rsidRDefault="2A386ED4" w:rsidP="5423A3AD">
            <w:pPr>
              <w:rPr>
                <w:rFonts w:eastAsia="Arial Unicode MS" w:cs="Arial"/>
              </w:rPr>
            </w:pPr>
            <w:r w:rsidRPr="5423A3AD">
              <w:rPr>
                <w:rFonts w:eastAsia="Arial Unicode MS" w:cs="Arial"/>
              </w:rPr>
              <w:t>Staff</w:t>
            </w:r>
          </w:p>
          <w:p w14:paraId="7714DE89" w14:textId="4AAC6BDD" w:rsidR="2A386ED4" w:rsidRDefault="2A386ED4" w:rsidP="5423A3AD">
            <w:pPr>
              <w:rPr>
                <w:rFonts w:eastAsia="Arial Unicode MS" w:cs="Arial"/>
              </w:rPr>
            </w:pPr>
            <w:r w:rsidRPr="5423A3AD">
              <w:rPr>
                <w:rFonts w:eastAsia="Arial Unicode MS" w:cs="Arial"/>
              </w:rPr>
              <w:t>Pupils</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ADCEC59" w14:textId="77CA7C5E" w:rsidR="25B322F9" w:rsidRDefault="25B322F9" w:rsidP="5423A3AD">
            <w:pPr>
              <w:rPr>
                <w:rFonts w:eastAsia="Arial Unicode MS" w:cs="Arial"/>
              </w:rPr>
            </w:pPr>
            <w:r w:rsidRPr="5423A3AD">
              <w:rPr>
                <w:rFonts w:eastAsia="Arial Unicode MS" w:cs="Arial"/>
              </w:rPr>
              <w:t>Resources for playground / indoor zones</w:t>
            </w:r>
          </w:p>
        </w:tc>
      </w:tr>
      <w:tr w:rsidR="00946CB9" w14:paraId="63ECFA4D" w14:textId="77777777" w:rsidTr="5423A3AD">
        <w:trPr>
          <w:trHeight w:val="476"/>
        </w:trPr>
        <w:tc>
          <w:tcPr>
            <w:tcW w:w="39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F02D99" w14:textId="4132F6F3" w:rsidR="00946CB9" w:rsidRDefault="00946CB9" w:rsidP="5423A3AD">
            <w:pPr>
              <w:pStyle w:val="Header"/>
            </w:pPr>
            <w:r>
              <w:t>The Promise training (working with virtual head to deliver)</w:t>
            </w:r>
          </w:p>
        </w:tc>
        <w:tc>
          <w:tcPr>
            <w:tcW w:w="1801" w:type="dxa"/>
            <w:tcBorders>
              <w:top w:val="single" w:sz="4" w:space="0" w:color="auto"/>
              <w:left w:val="single" w:sz="4" w:space="0" w:color="auto"/>
              <w:bottom w:val="single" w:sz="4" w:space="0" w:color="auto"/>
              <w:right w:val="single" w:sz="4" w:space="0" w:color="auto"/>
            </w:tcBorders>
          </w:tcPr>
          <w:p w14:paraId="4C12290A" w14:textId="132DAD15" w:rsidR="00946CB9" w:rsidRPr="5423A3AD" w:rsidRDefault="00946CB9" w:rsidP="5423A3AD">
            <w:pPr>
              <w:rPr>
                <w:rFonts w:eastAsia="Arial Unicode MS" w:cs="Arial"/>
              </w:rPr>
            </w:pPr>
            <w:r>
              <w:rPr>
                <w:rFonts w:eastAsia="Arial Unicode MS" w:cs="Arial"/>
              </w:rPr>
              <w:t>Feb inservice day 25</w:t>
            </w:r>
          </w:p>
        </w:tc>
        <w:tc>
          <w:tcPr>
            <w:tcW w:w="1019" w:type="dxa"/>
            <w:tcBorders>
              <w:top w:val="single" w:sz="4" w:space="0" w:color="auto"/>
              <w:left w:val="single" w:sz="4" w:space="0" w:color="auto"/>
              <w:bottom w:val="single" w:sz="4" w:space="0" w:color="auto"/>
              <w:right w:val="single" w:sz="4" w:space="0" w:color="auto"/>
            </w:tcBorders>
          </w:tcPr>
          <w:p w14:paraId="6FBD3208" w14:textId="77777777" w:rsidR="00946CB9" w:rsidRDefault="00946CB9" w:rsidP="5423A3AD">
            <w:pPr>
              <w:rPr>
                <w:rFonts w:eastAsia="Arial Unicode MS" w:cs="Arial"/>
              </w:rPr>
            </w:pPr>
          </w:p>
        </w:tc>
        <w:tc>
          <w:tcPr>
            <w:tcW w:w="35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817772" w14:textId="77777777" w:rsidR="00946CB9" w:rsidRDefault="00946CB9" w:rsidP="5423A3AD">
            <w:pPr>
              <w:rPr>
                <w:rFonts w:eastAsia="Arial Unicode MS" w:cs="Arial"/>
              </w:rPr>
            </w:pPr>
            <w:r>
              <w:rPr>
                <w:rFonts w:eastAsia="Arial Unicode MS" w:cs="Arial"/>
              </w:rPr>
              <w:t>HT / DHT</w:t>
            </w:r>
          </w:p>
          <w:p w14:paraId="48354F19" w14:textId="3CFFA9EC" w:rsidR="00946CB9" w:rsidRPr="5423A3AD" w:rsidRDefault="00946CB9" w:rsidP="5423A3AD">
            <w:pPr>
              <w:rPr>
                <w:rFonts w:eastAsia="Arial Unicode MS" w:cs="Arial"/>
              </w:rPr>
            </w:pPr>
            <w:r>
              <w:rPr>
                <w:rFonts w:eastAsia="Arial Unicode MS" w:cs="Arial"/>
              </w:rPr>
              <w:t xml:space="preserve">Staff </w:t>
            </w:r>
          </w:p>
        </w:tc>
        <w:tc>
          <w:tcPr>
            <w:tcW w:w="3771"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29C4D81" w14:textId="77777777" w:rsidR="00946CB9" w:rsidRDefault="00946CB9" w:rsidP="5423A3AD">
            <w:pPr>
              <w:rPr>
                <w:rFonts w:eastAsia="Arial Unicode MS" w:cs="Arial"/>
              </w:rPr>
            </w:pPr>
            <w:r>
              <w:rPr>
                <w:rFonts w:eastAsia="Arial Unicode MS" w:cs="Arial"/>
              </w:rPr>
              <w:t>The promise on line training</w:t>
            </w:r>
          </w:p>
          <w:p w14:paraId="7BA30E38" w14:textId="77777777" w:rsidR="00946CB9" w:rsidRDefault="00946CB9" w:rsidP="5423A3AD">
            <w:pPr>
              <w:rPr>
                <w:rFonts w:eastAsia="Arial Unicode MS" w:cs="Arial"/>
              </w:rPr>
            </w:pPr>
            <w:r>
              <w:rPr>
                <w:rFonts w:eastAsia="Arial Unicode MS" w:cs="Arial"/>
              </w:rPr>
              <w:t>Virtual Head Teacher</w:t>
            </w:r>
          </w:p>
          <w:p w14:paraId="40284507" w14:textId="171A1940" w:rsidR="00946CB9" w:rsidRPr="5423A3AD" w:rsidRDefault="00946CB9" w:rsidP="5423A3AD">
            <w:pPr>
              <w:rPr>
                <w:rFonts w:eastAsia="Arial Unicode MS" w:cs="Arial"/>
              </w:rPr>
            </w:pPr>
            <w:r>
              <w:rPr>
                <w:rFonts w:eastAsia="Arial Unicode MS" w:cs="Arial"/>
              </w:rPr>
              <w:t xml:space="preserve">Social work </w:t>
            </w:r>
            <w:bookmarkStart w:id="0" w:name="_GoBack"/>
            <w:bookmarkEnd w:id="0"/>
          </w:p>
        </w:tc>
      </w:tr>
    </w:tbl>
    <w:p w14:paraId="73CEE9C3" w14:textId="3F67F4CF" w:rsidR="5423A3AD" w:rsidRDefault="5423A3AD"/>
    <w:p w14:paraId="2705ED81" w14:textId="512AC2B4" w:rsidR="5423A3AD" w:rsidRDefault="5423A3AD"/>
    <w:p w14:paraId="6D9B1B30" w14:textId="77777777" w:rsidR="00077B50" w:rsidRPr="00DD0F31" w:rsidRDefault="00077B50" w:rsidP="00077B50">
      <w:pPr>
        <w:rPr>
          <w:rFonts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077B50" w:rsidRPr="00DD0F31" w14:paraId="266471BE" w14:textId="77777777" w:rsidTr="5423A3AD">
        <w:tc>
          <w:tcPr>
            <w:tcW w:w="14220" w:type="dxa"/>
            <w:shd w:val="clear" w:color="auto" w:fill="B3B3B3"/>
          </w:tcPr>
          <w:p w14:paraId="0A099CD8" w14:textId="043D448B" w:rsidR="00077B50" w:rsidRPr="00DD0F31" w:rsidRDefault="00077B50" w:rsidP="42FD9B80">
            <w:pPr>
              <w:rPr>
                <w:rFonts w:cs="Arial"/>
              </w:rPr>
            </w:pPr>
            <w:r w:rsidRPr="42FD9B80">
              <w:rPr>
                <w:rFonts w:cs="Arial"/>
              </w:rPr>
              <w:t xml:space="preserve">Measure of Impact: </w:t>
            </w:r>
            <w:r w:rsidRPr="42FD9B80">
              <w:rPr>
                <w:rFonts w:eastAsia="Arial Unicode MS" w:cs="Arial"/>
              </w:rPr>
              <w:t xml:space="preserve">What we will see and where? </w:t>
            </w:r>
          </w:p>
          <w:p w14:paraId="68B15521" w14:textId="3A8866F7" w:rsidR="00077B50" w:rsidRPr="00DD0F31" w:rsidRDefault="74248194" w:rsidP="42FD9B80">
            <w:pPr>
              <w:pStyle w:val="ListParagraph"/>
              <w:numPr>
                <w:ilvl w:val="0"/>
                <w:numId w:val="28"/>
              </w:numPr>
              <w:jc w:val="both"/>
              <w:rPr>
                <w:rFonts w:cs="Arial"/>
              </w:rPr>
            </w:pPr>
            <w:r w:rsidRPr="5423A3AD">
              <w:rPr>
                <w:rFonts w:cs="Arial"/>
              </w:rPr>
              <w:t>By June 202</w:t>
            </w:r>
            <w:r w:rsidR="4F6F5B58" w:rsidRPr="5423A3AD">
              <w:rPr>
                <w:rFonts w:cs="Arial"/>
              </w:rPr>
              <w:t>5</w:t>
            </w:r>
            <w:r w:rsidRPr="5423A3AD">
              <w:rPr>
                <w:rFonts w:cs="Arial"/>
              </w:rPr>
              <w:t xml:space="preserve">, pupils receiving any of the following interventions; Art therapy (draw and talk), Peaced Together project, Seasons for Growth, will show an increase their engagement in learning and will make progress shown in their personalised </w:t>
            </w:r>
            <w:r w:rsidR="1EFC624D" w:rsidRPr="5423A3AD">
              <w:rPr>
                <w:rFonts w:cs="Arial"/>
              </w:rPr>
              <w:t>B</w:t>
            </w:r>
            <w:r w:rsidR="74A22407" w:rsidRPr="5423A3AD">
              <w:rPr>
                <w:rFonts w:cs="Arial"/>
              </w:rPr>
              <w:t>oxall and GMT questionnaire</w:t>
            </w:r>
            <w:r w:rsidRPr="5423A3AD">
              <w:rPr>
                <w:rFonts w:cs="Arial"/>
              </w:rPr>
              <w:t>.</w:t>
            </w:r>
          </w:p>
          <w:p w14:paraId="2B1D3E6A" w14:textId="74D0C39D" w:rsidR="00077B50" w:rsidRPr="00DD0F31" w:rsidRDefault="41DBA336" w:rsidP="42FD9B80">
            <w:pPr>
              <w:pStyle w:val="ListParagraph"/>
              <w:numPr>
                <w:ilvl w:val="0"/>
                <w:numId w:val="28"/>
              </w:numPr>
              <w:rPr>
                <w:rFonts w:eastAsia="Arial Unicode MS" w:cs="Arial"/>
              </w:rPr>
            </w:pPr>
            <w:r w:rsidRPr="5423A3AD">
              <w:rPr>
                <w:rFonts w:eastAsia="Arial Unicode MS" w:cs="Arial"/>
              </w:rPr>
              <w:t xml:space="preserve">By November 2024, </w:t>
            </w:r>
            <w:r w:rsidR="74248194" w:rsidRPr="5423A3AD">
              <w:rPr>
                <w:rFonts w:eastAsia="Arial Unicode MS" w:cs="Arial"/>
              </w:rPr>
              <w:t xml:space="preserve">Achieve Bronze </w:t>
            </w:r>
            <w:r w:rsidR="5CD0D423" w:rsidRPr="5423A3AD">
              <w:rPr>
                <w:rFonts w:eastAsia="Arial Unicode MS" w:cs="Arial"/>
              </w:rPr>
              <w:t>Attachment</w:t>
            </w:r>
            <w:r w:rsidR="74248194" w:rsidRPr="5423A3AD">
              <w:rPr>
                <w:rFonts w:eastAsia="Arial Unicode MS" w:cs="Arial"/>
              </w:rPr>
              <w:t xml:space="preserve"> and Trauma </w:t>
            </w:r>
            <w:r w:rsidR="210B2432" w:rsidRPr="5423A3AD">
              <w:rPr>
                <w:rFonts w:eastAsia="Arial Unicode MS" w:cs="Arial"/>
              </w:rPr>
              <w:t>Sensitive Schools</w:t>
            </w:r>
            <w:r w:rsidR="74248194" w:rsidRPr="5423A3AD">
              <w:rPr>
                <w:rFonts w:eastAsia="Arial Unicode MS" w:cs="Arial"/>
              </w:rPr>
              <w:t xml:space="preserve"> Award by being able to evidence all criteria during the verification process.  This will be seen through </w:t>
            </w:r>
            <w:r w:rsidR="74A39689" w:rsidRPr="5423A3AD">
              <w:rPr>
                <w:rFonts w:eastAsia="Arial Unicode MS" w:cs="Arial"/>
              </w:rPr>
              <w:t>enhanced</w:t>
            </w:r>
            <w:r w:rsidR="74248194" w:rsidRPr="5423A3AD">
              <w:rPr>
                <w:rFonts w:eastAsia="Arial Unicode MS" w:cs="Arial"/>
              </w:rPr>
              <w:t xml:space="preserve"> staff knowledge and understanding of the impact of trauma and disrupted at</w:t>
            </w:r>
            <w:r w:rsidR="56AAAE83" w:rsidRPr="5423A3AD">
              <w:rPr>
                <w:rFonts w:eastAsia="Arial Unicode MS" w:cs="Arial"/>
              </w:rPr>
              <w:t>tachment and evidenced in enhanced learning environments in the school.</w:t>
            </w:r>
          </w:p>
          <w:p w14:paraId="4AA748F3" w14:textId="575D4A2C" w:rsidR="00077B50" w:rsidRPr="00DD0F31" w:rsidRDefault="11060173" w:rsidP="42FD9B80">
            <w:pPr>
              <w:pStyle w:val="ListParagraph"/>
              <w:numPr>
                <w:ilvl w:val="0"/>
                <w:numId w:val="28"/>
              </w:numPr>
              <w:rPr>
                <w:rFonts w:eastAsia="Arial Unicode MS" w:cs="Arial"/>
              </w:rPr>
            </w:pPr>
            <w:r w:rsidRPr="42FD9B80">
              <w:rPr>
                <w:rFonts w:eastAsia="Arial Unicode MS" w:cs="Arial"/>
              </w:rPr>
              <w:t>All stakeholders will use the same language of children’s rights in relation to wellbeing, equality and inclusion in all interactions.</w:t>
            </w:r>
          </w:p>
          <w:p w14:paraId="46C33514" w14:textId="4A118431" w:rsidR="00077B50" w:rsidRPr="00DD0F31" w:rsidRDefault="11060173" w:rsidP="42FD9B80">
            <w:pPr>
              <w:pStyle w:val="ListParagraph"/>
              <w:numPr>
                <w:ilvl w:val="0"/>
                <w:numId w:val="28"/>
              </w:numPr>
              <w:rPr>
                <w:rFonts w:eastAsia="Arial Unicode MS" w:cs="Arial"/>
              </w:rPr>
            </w:pPr>
            <w:r w:rsidRPr="42FD9B80">
              <w:rPr>
                <w:rFonts w:eastAsia="Arial Unicode MS" w:cs="Arial"/>
              </w:rPr>
              <w:t xml:space="preserve">Pupils will demonstrate high quality communication skills when sharing their views. </w:t>
            </w:r>
          </w:p>
          <w:p w14:paraId="27AF9544" w14:textId="2C8B95BB" w:rsidR="00077B50" w:rsidRPr="00DD0F31" w:rsidRDefault="11060173" w:rsidP="42FD9B80">
            <w:pPr>
              <w:pStyle w:val="ListParagraph"/>
              <w:numPr>
                <w:ilvl w:val="0"/>
                <w:numId w:val="28"/>
              </w:numPr>
              <w:rPr>
                <w:rFonts w:eastAsia="Arial Unicode MS" w:cs="Arial"/>
              </w:rPr>
            </w:pPr>
            <w:r w:rsidRPr="42FD9B80">
              <w:rPr>
                <w:rFonts w:eastAsia="Arial Unicode MS" w:cs="Arial"/>
              </w:rPr>
              <w:t>Increased confidence of staff when dealing with challenging behaviour linked to trauma, bereavement, change and / or loss.</w:t>
            </w:r>
          </w:p>
          <w:p w14:paraId="4E95DDB1" w14:textId="7C88526D" w:rsidR="00077B50" w:rsidRPr="00DD0F31" w:rsidRDefault="718B329B" w:rsidP="42FD9B80">
            <w:pPr>
              <w:pStyle w:val="ListParagraph"/>
              <w:numPr>
                <w:ilvl w:val="0"/>
                <w:numId w:val="28"/>
              </w:numPr>
              <w:rPr>
                <w:rFonts w:eastAsia="Arial Unicode MS" w:cs="Arial"/>
              </w:rPr>
            </w:pPr>
            <w:r w:rsidRPr="5423A3AD">
              <w:rPr>
                <w:rFonts w:eastAsia="Arial Unicode MS" w:cs="Arial"/>
              </w:rPr>
              <w:t xml:space="preserve">A consistent approach will take place across establishments by implementing the single agency pupil assessment and planning document. </w:t>
            </w:r>
          </w:p>
          <w:p w14:paraId="51808620" w14:textId="0F92011B" w:rsidR="00077B50" w:rsidRPr="00DD0F31" w:rsidRDefault="5D0F1212" w:rsidP="42FD9B80">
            <w:pPr>
              <w:pStyle w:val="ListParagraph"/>
              <w:numPr>
                <w:ilvl w:val="0"/>
                <w:numId w:val="28"/>
              </w:numPr>
              <w:rPr>
                <w:rFonts w:eastAsia="Arial Unicode MS" w:cs="Arial"/>
              </w:rPr>
            </w:pPr>
            <w:r w:rsidRPr="5423A3AD">
              <w:rPr>
                <w:rFonts w:eastAsia="Arial Unicode MS" w:cs="Arial"/>
              </w:rPr>
              <w:t xml:space="preserve">More effective systems and processes in place that are in line with the </w:t>
            </w:r>
            <w:r w:rsidR="6575CA51" w:rsidRPr="5423A3AD">
              <w:rPr>
                <w:rFonts w:eastAsia="Arial Unicode MS" w:cs="Arial"/>
              </w:rPr>
              <w:t>updated</w:t>
            </w:r>
            <w:r w:rsidRPr="5423A3AD">
              <w:rPr>
                <w:rFonts w:eastAsia="Arial Unicode MS" w:cs="Arial"/>
              </w:rPr>
              <w:t xml:space="preserve"> Safeguarding policy linked to QI 2.1</w:t>
            </w:r>
          </w:p>
          <w:p w14:paraId="17EE74E9" w14:textId="77777777" w:rsidR="00077B50" w:rsidRDefault="1305A368" w:rsidP="42FD9B80">
            <w:pPr>
              <w:pStyle w:val="ListParagraph"/>
              <w:numPr>
                <w:ilvl w:val="0"/>
                <w:numId w:val="28"/>
              </w:numPr>
              <w:rPr>
                <w:rFonts w:eastAsia="Arial Unicode MS" w:cs="Arial"/>
              </w:rPr>
            </w:pPr>
            <w:r w:rsidRPr="5423A3AD">
              <w:rPr>
                <w:rFonts w:eastAsia="Arial Unicode MS" w:cs="Arial"/>
              </w:rPr>
              <w:t>Achievement of RRS Gold Award.</w:t>
            </w:r>
          </w:p>
          <w:p w14:paraId="726EF972" w14:textId="5D71EC8B" w:rsidR="005C22DE" w:rsidRPr="00DD0F31" w:rsidRDefault="005C22DE" w:rsidP="005C22DE">
            <w:pPr>
              <w:pStyle w:val="ListParagraph"/>
              <w:rPr>
                <w:rFonts w:eastAsia="Arial Unicode MS" w:cs="Arial"/>
              </w:rPr>
            </w:pPr>
          </w:p>
        </w:tc>
      </w:tr>
    </w:tbl>
    <w:p w14:paraId="68770750" w14:textId="73D82F80" w:rsidR="00077B50" w:rsidRPr="00DD0F31" w:rsidRDefault="00077B50" w:rsidP="5423A3AD">
      <w:pPr>
        <w:rPr>
          <w:rFonts w:cs="Arial"/>
          <w:b/>
          <w:bCs/>
        </w:rPr>
      </w:pPr>
    </w:p>
    <w:p w14:paraId="2F0E43F6" w14:textId="3D7255C2" w:rsidR="00077B50" w:rsidRPr="00DD0F31" w:rsidRDefault="61843FFD" w:rsidP="5423A3AD">
      <w:pPr>
        <w:pStyle w:val="Title"/>
        <w:tabs>
          <w:tab w:val="left" w:pos="12150"/>
        </w:tabs>
        <w:rPr>
          <w:rFonts w:asciiTheme="minorHAnsi" w:hAnsiTheme="minorHAnsi"/>
          <w:i/>
          <w:iCs/>
          <w:color w:val="auto"/>
          <w:sz w:val="22"/>
          <w:szCs w:val="22"/>
        </w:rPr>
      </w:pPr>
      <w:r w:rsidRPr="5423A3AD">
        <w:rPr>
          <w:rFonts w:asciiTheme="minorHAnsi" w:hAnsiTheme="minorHAnsi"/>
          <w:color w:val="auto"/>
          <w:sz w:val="22"/>
          <w:szCs w:val="22"/>
        </w:rPr>
        <w:t>Plan –Session 202</w:t>
      </w:r>
      <w:r w:rsidR="501068B0" w:rsidRPr="5423A3AD">
        <w:rPr>
          <w:rFonts w:asciiTheme="minorHAnsi" w:hAnsiTheme="minorHAnsi"/>
          <w:color w:val="auto"/>
          <w:sz w:val="22"/>
          <w:szCs w:val="22"/>
        </w:rPr>
        <w:t>4</w:t>
      </w:r>
      <w:r w:rsidRPr="5423A3AD">
        <w:rPr>
          <w:rFonts w:asciiTheme="minorHAnsi" w:hAnsiTheme="minorHAnsi"/>
          <w:color w:val="auto"/>
          <w:sz w:val="22"/>
          <w:szCs w:val="22"/>
        </w:rPr>
        <w:t>-202</w:t>
      </w:r>
      <w:r w:rsidR="1C40840A" w:rsidRPr="5423A3AD">
        <w:rPr>
          <w:rFonts w:asciiTheme="minorHAnsi" w:hAnsiTheme="minorHAnsi"/>
          <w:color w:val="auto"/>
          <w:sz w:val="22"/>
          <w:szCs w:val="22"/>
        </w:rPr>
        <w:t>5</w:t>
      </w:r>
      <w:r w:rsidR="00077B50">
        <w:tab/>
      </w:r>
    </w:p>
    <w:tbl>
      <w:tblPr>
        <w:tblStyle w:val="TableGrid"/>
        <w:tblW w:w="14076" w:type="dxa"/>
        <w:tblInd w:w="108" w:type="dxa"/>
        <w:tblLook w:val="04A0" w:firstRow="1" w:lastRow="0" w:firstColumn="1" w:lastColumn="0" w:noHBand="0" w:noVBand="1"/>
      </w:tblPr>
      <w:tblGrid>
        <w:gridCol w:w="4075"/>
        <w:gridCol w:w="4652"/>
        <w:gridCol w:w="5349"/>
      </w:tblGrid>
      <w:tr w:rsidR="00077B50" w:rsidRPr="00DD0F31" w14:paraId="1DBAD334" w14:textId="77777777" w:rsidTr="5423A3AD">
        <w:trPr>
          <w:trHeight w:val="571"/>
        </w:trPr>
        <w:tc>
          <w:tcPr>
            <w:tcW w:w="14076" w:type="dxa"/>
            <w:gridSpan w:val="3"/>
            <w:shd w:val="clear" w:color="auto" w:fill="BFBFBF" w:themeFill="background1" w:themeFillShade="BF"/>
          </w:tcPr>
          <w:p w14:paraId="52262DE0" w14:textId="14FF6313" w:rsidR="00077B50" w:rsidRPr="00DD0F31" w:rsidRDefault="00077B50" w:rsidP="00203168">
            <w:pPr>
              <w:pStyle w:val="Default"/>
              <w:rPr>
                <w:rFonts w:asciiTheme="minorHAnsi" w:hAnsiTheme="minorHAnsi" w:cs="Arial"/>
                <w:b/>
                <w:sz w:val="22"/>
                <w:szCs w:val="22"/>
              </w:rPr>
            </w:pPr>
            <w:r w:rsidRPr="00DD0F31">
              <w:rPr>
                <w:rFonts w:asciiTheme="minorHAnsi" w:hAnsiTheme="minorHAnsi" w:cs="Arial"/>
                <w:b/>
                <w:sz w:val="22"/>
                <w:szCs w:val="22"/>
              </w:rPr>
              <w:t>P</w:t>
            </w:r>
            <w:r w:rsidRPr="00DD0F31">
              <w:rPr>
                <w:rFonts w:asciiTheme="minorHAnsi" w:hAnsiTheme="minorHAnsi" w:cs="Arial"/>
                <w:b/>
                <w:sz w:val="22"/>
                <w:szCs w:val="22"/>
                <w:highlight w:val="lightGray"/>
              </w:rPr>
              <w:t>ri</w:t>
            </w:r>
            <w:r w:rsidR="00523D60">
              <w:rPr>
                <w:rFonts w:asciiTheme="minorHAnsi" w:hAnsiTheme="minorHAnsi" w:cs="Arial"/>
                <w:b/>
                <w:sz w:val="22"/>
                <w:szCs w:val="22"/>
              </w:rPr>
              <w:t>ority 3</w:t>
            </w:r>
            <w:r w:rsidR="005A56CC" w:rsidRPr="00DD0F31">
              <w:rPr>
                <w:rFonts w:asciiTheme="minorHAnsi" w:hAnsiTheme="minorHAnsi" w:cs="Arial"/>
                <w:b/>
                <w:sz w:val="22"/>
                <w:szCs w:val="22"/>
              </w:rPr>
              <w:t xml:space="preserve"> </w:t>
            </w:r>
            <w:r w:rsidR="00203168" w:rsidRPr="00DD0F31">
              <w:rPr>
                <w:rFonts w:asciiTheme="minorHAnsi" w:hAnsiTheme="minorHAnsi" w:cs="Arial"/>
                <w:b/>
                <w:sz w:val="22"/>
                <w:szCs w:val="22"/>
              </w:rPr>
              <w:t xml:space="preserve">- </w:t>
            </w:r>
            <w:sdt>
              <w:sdtPr>
                <w:rPr>
                  <w:rFonts w:asciiTheme="minorHAnsi" w:hAnsiTheme="minorHAnsi" w:cs="Arial"/>
                  <w:sz w:val="22"/>
                  <w:szCs w:val="22"/>
                </w:rPr>
                <w:alias w:val="NIF"/>
                <w:tag w:val="NIF"/>
                <w:id w:val="201905710"/>
                <w:placeholder>
                  <w:docPart w:val="F1629DBCB9D1481DB9BE3A3CFEC4FA47"/>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203168" w:rsidRPr="00DD0F31">
                  <w:rPr>
                    <w:rFonts w:asciiTheme="minorHAnsi" w:hAnsiTheme="minorHAnsi" w:cs="Arial"/>
                    <w:sz w:val="22"/>
                    <w:szCs w:val="22"/>
                  </w:rPr>
                  <w:t>Closing the attainment gap between the most and least disadvantaged children and young people</w:t>
                </w:r>
              </w:sdtContent>
            </w:sdt>
          </w:p>
        </w:tc>
      </w:tr>
      <w:tr w:rsidR="00077B50" w:rsidRPr="00DD0F31" w14:paraId="24307CF7" w14:textId="77777777" w:rsidTr="5423A3AD">
        <w:trPr>
          <w:trHeight w:val="571"/>
        </w:trPr>
        <w:tc>
          <w:tcPr>
            <w:tcW w:w="4075" w:type="dxa"/>
          </w:tcPr>
          <w:p w14:paraId="234529CA" w14:textId="77777777" w:rsidR="00077B50" w:rsidRPr="00DD0F31" w:rsidRDefault="00077B50" w:rsidP="00B73E84">
            <w:pPr>
              <w:rPr>
                <w:rFonts w:cs="Arial"/>
                <w:b/>
              </w:rPr>
            </w:pPr>
            <w:r w:rsidRPr="00DD0F31">
              <w:rPr>
                <w:rFonts w:cs="Arial"/>
                <w:b/>
              </w:rPr>
              <w:t>NIF Driver</w:t>
            </w:r>
          </w:p>
          <w:sdt>
            <w:sdtPr>
              <w:rPr>
                <w:rFonts w:asciiTheme="minorHAnsi" w:hAnsiTheme="minorHAnsi" w:cs="Arial"/>
                <w:sz w:val="22"/>
                <w:szCs w:val="22"/>
              </w:rPr>
              <w:alias w:val="NIF Drivers"/>
              <w:tag w:val="NIF Drivers"/>
              <w:id w:val="-349029963"/>
              <w:placeholder>
                <w:docPart w:val="4A5DC58812DF4B4ABA0995A72418D74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F60F131" w14:textId="77777777" w:rsidR="00077B50" w:rsidRPr="00DD0F31" w:rsidRDefault="00077B50" w:rsidP="00B73E84">
                <w:pPr>
                  <w:pStyle w:val="Default"/>
                  <w:rPr>
                    <w:rFonts w:asciiTheme="minorHAnsi" w:hAnsiTheme="minorHAnsi" w:cs="Arial"/>
                    <w:color w:val="auto"/>
                    <w:sz w:val="22"/>
                    <w:szCs w:val="22"/>
                  </w:rPr>
                </w:pPr>
                <w:r w:rsidRPr="00DD0F31">
                  <w:rPr>
                    <w:rFonts w:asciiTheme="minorHAnsi" w:hAnsiTheme="minorHAnsi" w:cs="Arial"/>
                    <w:sz w:val="22"/>
                    <w:szCs w:val="22"/>
                  </w:rPr>
                  <w:t>Assessment of children's progress</w:t>
                </w:r>
              </w:p>
            </w:sdtContent>
          </w:sdt>
          <w:sdt>
            <w:sdtPr>
              <w:rPr>
                <w:rFonts w:asciiTheme="minorHAnsi" w:hAnsiTheme="minorHAnsi" w:cs="Arial"/>
                <w:sz w:val="22"/>
                <w:szCs w:val="22"/>
              </w:rPr>
              <w:alias w:val="NIF Drivers"/>
              <w:tag w:val="NIF Drivers"/>
              <w:id w:val="785164286"/>
              <w:placeholder>
                <w:docPart w:val="38B54B97645C459187FC150104E5CAA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511B13B" w14:textId="256C4BDE" w:rsidR="00077B50" w:rsidRPr="00DD0F31" w:rsidRDefault="0055438C" w:rsidP="00B73E84">
                <w:pPr>
                  <w:pStyle w:val="Default"/>
                  <w:rPr>
                    <w:rFonts w:asciiTheme="minorHAnsi" w:hAnsiTheme="minorHAnsi" w:cs="Arial"/>
                    <w:color w:val="auto"/>
                    <w:sz w:val="22"/>
                    <w:szCs w:val="22"/>
                  </w:rPr>
                </w:pPr>
                <w:r w:rsidRPr="00DD0F31">
                  <w:rPr>
                    <w:rFonts w:asciiTheme="minorHAnsi" w:hAnsiTheme="minorHAnsi" w:cs="Arial"/>
                    <w:sz w:val="22"/>
                    <w:szCs w:val="22"/>
                  </w:rPr>
                  <w:t>School leadership</w:t>
                </w:r>
              </w:p>
            </w:sdtContent>
          </w:sdt>
          <w:sdt>
            <w:sdtPr>
              <w:rPr>
                <w:rFonts w:asciiTheme="minorHAnsi" w:hAnsiTheme="minorHAnsi" w:cs="Arial"/>
                <w:sz w:val="22"/>
                <w:szCs w:val="22"/>
              </w:rPr>
              <w:alias w:val="NIF Drivers"/>
              <w:tag w:val="NIF Drivers"/>
              <w:id w:val="696129515"/>
              <w:placeholder>
                <w:docPart w:val="66D4CCA028B440EC90C77E32F672594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02C8E267" w14:textId="77777777" w:rsidR="00077B50" w:rsidRPr="00DD0F31" w:rsidRDefault="00077B50" w:rsidP="00B73E84">
                <w:pPr>
                  <w:pStyle w:val="Default"/>
                  <w:rPr>
                    <w:rFonts w:asciiTheme="minorHAnsi" w:hAnsiTheme="minorHAnsi" w:cs="Arial"/>
                    <w:color w:val="auto"/>
                    <w:sz w:val="22"/>
                    <w:szCs w:val="22"/>
                  </w:rPr>
                </w:pPr>
                <w:r w:rsidRPr="00DD0F31">
                  <w:rPr>
                    <w:rFonts w:asciiTheme="minorHAnsi" w:hAnsiTheme="minorHAnsi" w:cs="Arial"/>
                    <w:sz w:val="22"/>
                    <w:szCs w:val="22"/>
                  </w:rPr>
                  <w:t>Performance information</w:t>
                </w:r>
              </w:p>
            </w:sdtContent>
          </w:sdt>
          <w:p w14:paraId="6FA24535" w14:textId="685B17FC" w:rsidR="00077B50" w:rsidRPr="00DD0F31" w:rsidRDefault="69BF483D" w:rsidP="5423A3AD">
            <w:pPr>
              <w:pStyle w:val="Default"/>
              <w:rPr>
                <w:rFonts w:asciiTheme="minorHAnsi" w:hAnsiTheme="minorHAnsi" w:cs="Arial"/>
                <w:sz w:val="22"/>
                <w:szCs w:val="22"/>
              </w:rPr>
            </w:pPr>
            <w:r w:rsidRPr="5423A3AD">
              <w:rPr>
                <w:rFonts w:asciiTheme="minorHAnsi" w:hAnsiTheme="minorHAnsi" w:cs="Arial"/>
                <w:sz w:val="22"/>
                <w:szCs w:val="22"/>
              </w:rPr>
              <w:t xml:space="preserve">Teacher Professionalism </w:t>
            </w:r>
          </w:p>
          <w:p w14:paraId="3F460083" w14:textId="77777777" w:rsidR="00077B50" w:rsidRPr="00DD0F31" w:rsidRDefault="00077B50" w:rsidP="00B73E84">
            <w:pPr>
              <w:autoSpaceDE w:val="0"/>
              <w:autoSpaceDN w:val="0"/>
              <w:adjustRightInd w:val="0"/>
              <w:spacing w:after="30"/>
              <w:rPr>
                <w:rFonts w:cs="Arial"/>
                <w:b/>
              </w:rPr>
            </w:pPr>
          </w:p>
        </w:tc>
        <w:tc>
          <w:tcPr>
            <w:tcW w:w="4652" w:type="dxa"/>
          </w:tcPr>
          <w:p w14:paraId="7F5FA0EE" w14:textId="77777777"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u w:val="single"/>
              </w:rPr>
              <w:t xml:space="preserve">HGIOS QIs </w:t>
            </w:r>
          </w:p>
          <w:sdt>
            <w:sdtPr>
              <w:rPr>
                <w:rFonts w:asciiTheme="minorHAnsi" w:hAnsiTheme="minorHAnsi" w:cs="Arial"/>
                <w:sz w:val="22"/>
                <w:szCs w:val="22"/>
              </w:rPr>
              <w:alias w:val="HGIOS"/>
              <w:tag w:val="HGIOSs"/>
              <w:id w:val="-772779030"/>
              <w:placeholder>
                <w:docPart w:val="966DDE5D08E841509F7BA6962498677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2ADB803" w14:textId="77777777"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rPr>
                  <w:t>3.2 Raising attainment and achievement</w:t>
                </w:r>
              </w:p>
            </w:sdtContent>
          </w:sdt>
          <w:sdt>
            <w:sdtPr>
              <w:rPr>
                <w:rFonts w:asciiTheme="minorHAnsi" w:hAnsiTheme="minorHAnsi" w:cs="Arial"/>
                <w:sz w:val="22"/>
                <w:szCs w:val="22"/>
              </w:rPr>
              <w:alias w:val="HGIOS"/>
              <w:tag w:val="HGIOSs"/>
              <w:id w:val="-1625381979"/>
              <w:placeholder>
                <w:docPart w:val="178125E9E96E48FCAFD27AABB5F630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D7904B6" w14:textId="77777777" w:rsidR="006E3C1B" w:rsidRPr="00DD0F31" w:rsidRDefault="006E3C1B" w:rsidP="006E3C1B">
                <w:pPr>
                  <w:pStyle w:val="Default"/>
                  <w:rPr>
                    <w:rFonts w:asciiTheme="minorHAnsi" w:hAnsiTheme="minorHAnsi" w:cs="Arial"/>
                    <w:color w:val="auto"/>
                    <w:sz w:val="22"/>
                    <w:szCs w:val="22"/>
                  </w:rPr>
                </w:pPr>
                <w:r w:rsidRPr="00DD0F31">
                  <w:rPr>
                    <w:rFonts w:asciiTheme="minorHAnsi" w:hAnsiTheme="minorHAnsi" w:cs="Arial"/>
                    <w:sz w:val="22"/>
                    <w:szCs w:val="22"/>
                  </w:rPr>
                  <w:t>3.2 Securing Children's Progress</w:t>
                </w:r>
              </w:p>
            </w:sdtContent>
          </w:sdt>
          <w:p w14:paraId="16B687BF" w14:textId="2377B174" w:rsidR="006E3C1B" w:rsidRPr="00DD0F31" w:rsidRDefault="6D699B7C" w:rsidP="5423A3AD">
            <w:pPr>
              <w:pStyle w:val="Default"/>
              <w:rPr>
                <w:rFonts w:asciiTheme="minorHAnsi" w:hAnsiTheme="minorHAnsi" w:cs="Arial"/>
                <w:sz w:val="22"/>
                <w:szCs w:val="22"/>
                <w:u w:val="single"/>
              </w:rPr>
            </w:pPr>
            <w:r w:rsidRPr="5423A3AD">
              <w:rPr>
                <w:rFonts w:asciiTheme="minorHAnsi" w:hAnsiTheme="minorHAnsi" w:cs="Arial"/>
                <w:sz w:val="22"/>
                <w:szCs w:val="22"/>
              </w:rPr>
              <w:t xml:space="preserve"> </w:t>
            </w:r>
            <w:sdt>
              <w:sdtPr>
                <w:rPr>
                  <w:rFonts w:asciiTheme="minorHAnsi" w:hAnsiTheme="minorHAnsi" w:cs="Arial"/>
                  <w:sz w:val="22"/>
                  <w:szCs w:val="22"/>
                </w:rPr>
                <w:alias w:val="HGIOS"/>
                <w:tag w:val="HGIOSs"/>
                <w:id w:val="1411117598"/>
                <w:placeholder>
                  <w:docPart w:val="9768CBF9920047FE9C834E1438C420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4717304C" w:rsidRPr="5423A3AD">
                  <w:rPr>
                    <w:rFonts w:asciiTheme="minorHAnsi" w:hAnsiTheme="minorHAnsi" w:cs="Arial"/>
                    <w:sz w:val="22"/>
                    <w:szCs w:val="22"/>
                  </w:rPr>
                  <w:t>2.4 Personalised support</w:t>
                </w:r>
              </w:sdtContent>
            </w:sdt>
          </w:p>
          <w:sdt>
            <w:sdtPr>
              <w:rPr>
                <w:rFonts w:asciiTheme="minorHAnsi" w:hAnsiTheme="minorHAnsi" w:cs="Arial"/>
                <w:sz w:val="22"/>
                <w:szCs w:val="22"/>
              </w:rPr>
              <w:alias w:val="HGIOS"/>
              <w:tag w:val="HGIOSs"/>
              <w:id w:val="-401668992"/>
              <w:placeholder>
                <w:docPart w:val="42D81976C01F462EA668F802C2A8967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38264C1" w14:textId="1F0C6445" w:rsidR="006E3C1B" w:rsidRPr="00DD0F31" w:rsidRDefault="5423A3AD" w:rsidP="5423A3AD">
                <w:pPr>
                  <w:pStyle w:val="Default"/>
                  <w:rPr>
                    <w:rFonts w:asciiTheme="minorHAnsi" w:hAnsiTheme="minorHAnsi" w:cs="Arial"/>
                    <w:color w:val="auto"/>
                    <w:sz w:val="22"/>
                    <w:szCs w:val="22"/>
                  </w:rPr>
                </w:pPr>
                <w:r w:rsidRPr="5423A3AD">
                  <w:rPr>
                    <w:rFonts w:asciiTheme="minorHAnsi" w:hAnsiTheme="minorHAnsi" w:cs="Arial"/>
                    <w:sz w:val="22"/>
                    <w:szCs w:val="22"/>
                  </w:rPr>
                  <w:t>1.5 Management of resources to promote equity</w:t>
                </w:r>
              </w:p>
            </w:sdtContent>
          </w:sdt>
          <w:p w14:paraId="1790AE57" w14:textId="58CDC483" w:rsidR="00077B50" w:rsidRPr="00DD0F31" w:rsidRDefault="00077B50" w:rsidP="00B73E84">
            <w:pPr>
              <w:rPr>
                <w:rFonts w:cs="Arial"/>
              </w:rPr>
            </w:pPr>
          </w:p>
        </w:tc>
        <w:tc>
          <w:tcPr>
            <w:tcW w:w="5349" w:type="dxa"/>
          </w:tcPr>
          <w:p w14:paraId="2DC84FB0" w14:textId="0B1B455A" w:rsidR="00077B50" w:rsidRPr="00DD0F31" w:rsidRDefault="005A56CC" w:rsidP="00B73E84">
            <w:pPr>
              <w:rPr>
                <w:rFonts w:cs="Arial"/>
                <w:b/>
              </w:rPr>
            </w:pPr>
            <w:r w:rsidRPr="00DD0F31">
              <w:rPr>
                <w:rFonts w:cs="Arial"/>
                <w:b/>
              </w:rPr>
              <w:t>UNCRC</w:t>
            </w:r>
          </w:p>
          <w:sdt>
            <w:sdtPr>
              <w:rPr>
                <w:rFonts w:cs="Arial"/>
              </w:rPr>
              <w:alias w:val="RRS Unicef articles"/>
              <w:tag w:val="RRS Unicef articles"/>
              <w:id w:val="353230922"/>
              <w:placeholder>
                <w:docPart w:val="696B4149506D4CC589824757E58148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78A5E189" w14:textId="77777777" w:rsidR="00077B50" w:rsidRPr="00DD0F31" w:rsidRDefault="00077B50" w:rsidP="00B73E84">
                <w:pPr>
                  <w:rPr>
                    <w:rFonts w:cs="Arial"/>
                  </w:rPr>
                </w:pPr>
                <w:r w:rsidRPr="00DD0F31">
                  <w:rPr>
                    <w:rFonts w:cs="Arial"/>
                  </w:rPr>
                  <w:t>Article 28: (Right to education):</w:t>
                </w:r>
              </w:p>
            </w:sdtContent>
          </w:sdt>
          <w:p w14:paraId="0ECA335E" w14:textId="593FDC85" w:rsidR="00077B50" w:rsidRPr="00DD0F31" w:rsidRDefault="006323D2" w:rsidP="00B73E84">
            <w:pPr>
              <w:rPr>
                <w:rFonts w:cs="Arial"/>
              </w:rPr>
            </w:pPr>
            <w:sdt>
              <w:sdtPr>
                <w:rPr>
                  <w:rFonts w:cs="Arial"/>
                </w:rPr>
                <w:alias w:val="RRS Unicef articles"/>
                <w:tag w:val="RRS Unicef articles"/>
                <w:id w:val="-786050802"/>
                <w:placeholder>
                  <w:docPart w:val="DFF3B5534EC14A178C2C344719923DA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61843FFD" w:rsidRPr="5423A3AD">
                  <w:rPr>
                    <w:rFonts w:cs="Arial"/>
                  </w:rPr>
                  <w:t xml:space="preserve">Article </w:t>
                </w:r>
                <w:r w:rsidR="62A2C663" w:rsidRPr="5423A3AD">
                  <w:rPr>
                    <w:rFonts w:cs="Arial"/>
                  </w:rPr>
                  <w:t>29 (Goals of education</w:t>
                </w:r>
                <w:r w:rsidR="61843FFD" w:rsidRPr="5423A3AD">
                  <w:rPr>
                    <w:rFonts w:cs="Arial"/>
                  </w:rPr>
                  <w:t>):</w:t>
                </w:r>
              </w:sdtContent>
            </w:sdt>
            <w:r w:rsidR="61843FFD" w:rsidRPr="5423A3AD">
              <w:rPr>
                <w:rFonts w:cs="Arial"/>
              </w:rPr>
              <w:t xml:space="preserve"> </w:t>
            </w:r>
          </w:p>
          <w:p w14:paraId="7E215484" w14:textId="77777777" w:rsidR="00077B50" w:rsidRPr="00DD0F31" w:rsidRDefault="00077B50" w:rsidP="00B73E84">
            <w:pPr>
              <w:rPr>
                <w:rFonts w:cs="Arial"/>
              </w:rPr>
            </w:pPr>
          </w:p>
          <w:p w14:paraId="5FB45512" w14:textId="77777777" w:rsidR="00077B50" w:rsidRPr="00DD0F31" w:rsidRDefault="00077B50" w:rsidP="00B73E84">
            <w:pPr>
              <w:rPr>
                <w:rFonts w:cs="Arial"/>
              </w:rPr>
            </w:pPr>
          </w:p>
        </w:tc>
      </w:tr>
    </w:tbl>
    <w:tbl>
      <w:tblPr>
        <w:tblW w:w="14033"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tblGrid>
      <w:tr w:rsidR="00077B50" w:rsidRPr="00DD0F31" w14:paraId="1A30144B" w14:textId="77777777" w:rsidTr="5423A3AD">
        <w:trPr>
          <w:trHeight w:val="530"/>
        </w:trPr>
        <w:tc>
          <w:tcPr>
            <w:tcW w:w="14033" w:type="dxa"/>
            <w:shd w:val="clear" w:color="auto" w:fill="C0C0C0"/>
            <w:tcMar>
              <w:top w:w="20" w:type="dxa"/>
              <w:left w:w="20" w:type="dxa"/>
              <w:bottom w:w="0" w:type="dxa"/>
              <w:right w:w="20" w:type="dxa"/>
            </w:tcMar>
            <w:vAlign w:val="center"/>
          </w:tcPr>
          <w:p w14:paraId="7336D902" w14:textId="77777777" w:rsidR="00077B50" w:rsidRPr="00DD0F31" w:rsidRDefault="00077B50" w:rsidP="00B73E84">
            <w:pPr>
              <w:jc w:val="center"/>
              <w:rPr>
                <w:rFonts w:eastAsia="Arial Unicode MS" w:cs="Arial"/>
                <w:b/>
                <w:bCs/>
              </w:rPr>
            </w:pPr>
            <w:r w:rsidRPr="00DD0F31">
              <w:rPr>
                <w:rFonts w:eastAsia="Arial Unicode MS" w:cs="Arial"/>
                <w:b/>
                <w:bCs/>
              </w:rPr>
              <w:t xml:space="preserve">Rationale for change based self- evaluation including data and stakeholder views pupil </w:t>
            </w:r>
          </w:p>
        </w:tc>
      </w:tr>
      <w:tr w:rsidR="00077B50" w:rsidRPr="00DD0F31" w14:paraId="28CF3A3D" w14:textId="77777777" w:rsidTr="5423A3AD">
        <w:trPr>
          <w:trHeight w:val="384"/>
        </w:trPr>
        <w:tc>
          <w:tcPr>
            <w:tcW w:w="14033" w:type="dxa"/>
            <w:tcMar>
              <w:top w:w="20" w:type="dxa"/>
              <w:left w:w="20" w:type="dxa"/>
              <w:bottom w:w="0" w:type="dxa"/>
              <w:right w:w="20" w:type="dxa"/>
            </w:tcMar>
          </w:tcPr>
          <w:p w14:paraId="31873050" w14:textId="0F94D61E" w:rsidR="0084624F" w:rsidRPr="00DD0F31" w:rsidRDefault="773C57F0" w:rsidP="5423A3AD">
            <w:pPr>
              <w:pStyle w:val="CommentText"/>
              <w:rPr>
                <w:rFonts w:cs="Arial"/>
                <w:sz w:val="22"/>
                <w:szCs w:val="22"/>
              </w:rPr>
            </w:pPr>
            <w:r w:rsidRPr="5423A3AD">
              <w:rPr>
                <w:rFonts w:cs="Arial"/>
                <w:sz w:val="22"/>
                <w:szCs w:val="22"/>
              </w:rPr>
              <w:t>Attainment</w:t>
            </w:r>
            <w:r w:rsidR="2E99829A" w:rsidRPr="5423A3AD">
              <w:rPr>
                <w:rFonts w:cs="Arial"/>
                <w:sz w:val="22"/>
                <w:szCs w:val="22"/>
              </w:rPr>
              <w:t xml:space="preserve"> ACEL</w:t>
            </w:r>
            <w:r w:rsidRPr="5423A3AD">
              <w:rPr>
                <w:rFonts w:cs="Arial"/>
                <w:sz w:val="22"/>
                <w:szCs w:val="22"/>
              </w:rPr>
              <w:t xml:space="preserve"> data for 2023/24 shows that</w:t>
            </w:r>
            <w:r w:rsidR="4BE5460D" w:rsidRPr="5423A3AD">
              <w:rPr>
                <w:rFonts w:cs="Arial"/>
                <w:sz w:val="22"/>
                <w:szCs w:val="22"/>
              </w:rPr>
              <w:t xml:space="preserve"> we are above national average </w:t>
            </w:r>
            <w:r w:rsidR="1414AED0" w:rsidRPr="5423A3AD">
              <w:rPr>
                <w:rFonts w:cs="Arial"/>
                <w:sz w:val="22"/>
                <w:szCs w:val="22"/>
              </w:rPr>
              <w:t>and Inverclyde average i</w:t>
            </w:r>
            <w:r w:rsidR="4BE5460D" w:rsidRPr="5423A3AD">
              <w:rPr>
                <w:rFonts w:cs="Arial"/>
                <w:sz w:val="22"/>
                <w:szCs w:val="22"/>
              </w:rPr>
              <w:t xml:space="preserve">n all areas, </w:t>
            </w:r>
            <w:r w:rsidR="153BA973" w:rsidRPr="5423A3AD">
              <w:rPr>
                <w:rFonts w:cs="Arial"/>
                <w:sz w:val="22"/>
                <w:szCs w:val="22"/>
              </w:rPr>
              <w:t xml:space="preserve">apart from Listening and Talking. </w:t>
            </w:r>
            <w:r w:rsidR="5E90F0C9" w:rsidRPr="5423A3AD">
              <w:rPr>
                <w:rFonts w:cs="Arial"/>
                <w:sz w:val="22"/>
                <w:szCs w:val="22"/>
              </w:rPr>
              <w:t>Our attainment is in line with our Family Group (C)</w:t>
            </w:r>
            <w:r w:rsidR="153BA973" w:rsidRPr="5423A3AD">
              <w:rPr>
                <w:rFonts w:cs="Arial"/>
                <w:sz w:val="22"/>
                <w:szCs w:val="22"/>
              </w:rPr>
              <w:t xml:space="preserve">. Our numeracy ACEL data has increased since 22/23. </w:t>
            </w:r>
          </w:p>
          <w:p w14:paraId="3BA3BB40" w14:textId="4DC9D2C6" w:rsidR="0084624F" w:rsidRPr="00DD0F31" w:rsidRDefault="773C57F0" w:rsidP="5423A3AD">
            <w:pPr>
              <w:pStyle w:val="CommentText"/>
              <w:rPr>
                <w:rFonts w:cs="Arial"/>
                <w:sz w:val="22"/>
                <w:szCs w:val="22"/>
              </w:rPr>
            </w:pPr>
            <w:r w:rsidRPr="5423A3AD">
              <w:rPr>
                <w:rFonts w:cs="Arial"/>
                <w:b/>
                <w:bCs/>
                <w:sz w:val="22"/>
                <w:szCs w:val="22"/>
              </w:rPr>
              <w:t>T</w:t>
            </w:r>
            <w:r w:rsidRPr="5423A3AD">
              <w:rPr>
                <w:rFonts w:cs="Arial"/>
                <w:sz w:val="22"/>
                <w:szCs w:val="22"/>
              </w:rPr>
              <w:t>he demographic of our school has changed in the last year with an increase of new families joining our school with limited or no English. Th</w:t>
            </w:r>
            <w:r w:rsidR="1168F915" w:rsidRPr="5423A3AD">
              <w:rPr>
                <w:rFonts w:cs="Arial"/>
                <w:sz w:val="22"/>
                <w:szCs w:val="22"/>
              </w:rPr>
              <w:t xml:space="preserve">is has had an impact on our overall attainment this year.  We have made significant gains with targeted </w:t>
            </w:r>
            <w:r w:rsidR="2C88FD14" w:rsidRPr="5423A3AD">
              <w:rPr>
                <w:rFonts w:cs="Arial"/>
                <w:sz w:val="22"/>
                <w:szCs w:val="22"/>
              </w:rPr>
              <w:t>pupils;</w:t>
            </w:r>
            <w:r w:rsidR="1168F915" w:rsidRPr="5423A3AD">
              <w:rPr>
                <w:rFonts w:cs="Arial"/>
                <w:sz w:val="22"/>
                <w:szCs w:val="22"/>
              </w:rPr>
              <w:t xml:space="preserve"> </w:t>
            </w:r>
            <w:r w:rsidR="3DEA22BC" w:rsidRPr="5423A3AD">
              <w:rPr>
                <w:rFonts w:cs="Arial"/>
                <w:sz w:val="22"/>
                <w:szCs w:val="22"/>
              </w:rPr>
              <w:t>however,</w:t>
            </w:r>
            <w:r w:rsidR="1168F915" w:rsidRPr="5423A3AD">
              <w:rPr>
                <w:rFonts w:cs="Arial"/>
                <w:sz w:val="22"/>
                <w:szCs w:val="22"/>
              </w:rPr>
              <w:t xml:space="preserve"> the attainment data </w:t>
            </w:r>
            <w:r w:rsidR="7DE7A019" w:rsidRPr="5423A3AD">
              <w:rPr>
                <w:rFonts w:cs="Arial"/>
                <w:sz w:val="22"/>
                <w:szCs w:val="22"/>
              </w:rPr>
              <w:t xml:space="preserve">shows us </w:t>
            </w:r>
            <w:r w:rsidR="1168F915" w:rsidRPr="5423A3AD">
              <w:rPr>
                <w:rFonts w:cs="Arial"/>
                <w:sz w:val="22"/>
                <w:szCs w:val="22"/>
              </w:rPr>
              <w:t xml:space="preserve">that we have </w:t>
            </w:r>
            <w:r w:rsidR="5EEDB16F" w:rsidRPr="5423A3AD">
              <w:rPr>
                <w:rFonts w:cs="Arial"/>
                <w:sz w:val="22"/>
                <w:szCs w:val="22"/>
              </w:rPr>
              <w:t xml:space="preserve">dipped slightly in Listening and Talking </w:t>
            </w:r>
            <w:r w:rsidR="33898AF4" w:rsidRPr="5423A3AD">
              <w:rPr>
                <w:rFonts w:cs="Arial"/>
                <w:sz w:val="22"/>
                <w:szCs w:val="22"/>
              </w:rPr>
              <w:t>and Reading and maintained</w:t>
            </w:r>
            <w:r w:rsidR="021CBAD8" w:rsidRPr="5423A3AD">
              <w:rPr>
                <w:rFonts w:cs="Arial"/>
                <w:sz w:val="22"/>
                <w:szCs w:val="22"/>
              </w:rPr>
              <w:t xml:space="preserve"> it</w:t>
            </w:r>
            <w:r w:rsidR="33898AF4" w:rsidRPr="5423A3AD">
              <w:rPr>
                <w:rFonts w:cs="Arial"/>
                <w:sz w:val="22"/>
                <w:szCs w:val="22"/>
              </w:rPr>
              <w:t xml:space="preserve"> in Writing and Numeracy. </w:t>
            </w:r>
          </w:p>
          <w:p w14:paraId="7DFE7124" w14:textId="5CB148DA" w:rsidR="0084624F" w:rsidRPr="00DD0F31" w:rsidRDefault="48288E2C" w:rsidP="5423A3AD">
            <w:pPr>
              <w:pStyle w:val="CommentText"/>
              <w:rPr>
                <w:rFonts w:cs="Arial"/>
                <w:sz w:val="22"/>
                <w:szCs w:val="22"/>
              </w:rPr>
            </w:pPr>
            <w:r w:rsidRPr="5423A3AD">
              <w:rPr>
                <w:rFonts w:cs="Arial"/>
                <w:sz w:val="22"/>
                <w:szCs w:val="22"/>
              </w:rPr>
              <w:t>While our data is very good with most child</w:t>
            </w:r>
            <w:r w:rsidR="3F50DC21" w:rsidRPr="5423A3AD">
              <w:rPr>
                <w:rFonts w:cs="Arial"/>
                <w:sz w:val="22"/>
                <w:szCs w:val="22"/>
              </w:rPr>
              <w:t xml:space="preserve">ren achieving in literacy and numeracy, there is still a poverty related attainment gap. </w:t>
            </w:r>
            <w:r w:rsidR="45502EC0" w:rsidRPr="5423A3AD">
              <w:rPr>
                <w:rFonts w:cs="Arial"/>
                <w:sz w:val="22"/>
                <w:szCs w:val="22"/>
              </w:rPr>
              <w:t>Through a whole school focus on reading, high quality learning and teaching and highly effective pedagogy and practice, we aim to evidence improvement in pupil progress through rigorous monitoring and tracking system.</w:t>
            </w:r>
          </w:p>
          <w:p w14:paraId="3AE7EE8D" w14:textId="7629B7BA" w:rsidR="0084624F" w:rsidRPr="00DD0F31" w:rsidRDefault="307AE472" w:rsidP="5423A3AD">
            <w:pPr>
              <w:rPr>
                <w:rFonts w:cs="Arial"/>
              </w:rPr>
            </w:pPr>
            <w:r w:rsidRPr="5423A3AD">
              <w:rPr>
                <w:rFonts w:cs="Arial"/>
              </w:rPr>
              <w:t>Our ambition is to close the gap between SIMD 1 and 2 and SIMD 3-10. We will achieve this by ensuring the 2</w:t>
            </w:r>
            <w:r w:rsidR="50C563F6" w:rsidRPr="5423A3AD">
              <w:rPr>
                <w:rFonts w:cs="Arial"/>
              </w:rPr>
              <w:t>2</w:t>
            </w:r>
            <w:r w:rsidRPr="5423A3AD">
              <w:rPr>
                <w:rFonts w:cs="Arial"/>
              </w:rPr>
              <w:t>% of our pupils in SIMD 1 and 2 have been identified and interventions for this cohort have been highlighted and discussed over a series of whole staff collegiate meetings, attainment meeting and data analysis sessions</w:t>
            </w:r>
            <w:r w:rsidR="1D608D63" w:rsidRPr="5423A3AD">
              <w:rPr>
                <w:rFonts w:cs="Arial"/>
              </w:rPr>
              <w:t xml:space="preserve"> using </w:t>
            </w:r>
            <w:r w:rsidR="5FE8FF6A" w:rsidRPr="5423A3AD">
              <w:rPr>
                <w:rFonts w:cs="Arial"/>
              </w:rPr>
              <w:t xml:space="preserve">the </w:t>
            </w:r>
            <w:r w:rsidR="1D608D63" w:rsidRPr="5423A3AD">
              <w:rPr>
                <w:rFonts w:cs="Arial"/>
              </w:rPr>
              <w:t>Fact, Story, Action</w:t>
            </w:r>
            <w:r w:rsidR="2FEFB455" w:rsidRPr="5423A3AD">
              <w:rPr>
                <w:rFonts w:cs="Arial"/>
              </w:rPr>
              <w:t xml:space="preserve"> approach. </w:t>
            </w:r>
          </w:p>
          <w:p w14:paraId="13A4FCFF" w14:textId="318C4F76" w:rsidR="0084624F" w:rsidRPr="00DD0F31" w:rsidRDefault="071F09A4" w:rsidP="5423A3AD">
            <w:pPr>
              <w:pStyle w:val="CommentText"/>
              <w:rPr>
                <w:rFonts w:cs="Arial"/>
                <w:b/>
                <w:bCs/>
                <w:sz w:val="22"/>
                <w:szCs w:val="22"/>
              </w:rPr>
            </w:pPr>
            <w:r w:rsidRPr="5423A3AD">
              <w:rPr>
                <w:rFonts w:cs="Arial"/>
                <w:b/>
                <w:bCs/>
                <w:sz w:val="22"/>
                <w:szCs w:val="22"/>
              </w:rPr>
              <w:t>A</w:t>
            </w:r>
            <w:r w:rsidR="507ECB62" w:rsidRPr="5423A3AD">
              <w:rPr>
                <w:rFonts w:cs="Arial"/>
                <w:b/>
                <w:bCs/>
                <w:sz w:val="22"/>
                <w:szCs w:val="22"/>
              </w:rPr>
              <w:t>ttendance</w:t>
            </w:r>
          </w:p>
          <w:p w14:paraId="61B7345D" w14:textId="549BC1FA" w:rsidR="0084624F" w:rsidRPr="00DD0F31" w:rsidRDefault="0721F28E" w:rsidP="5423A3AD">
            <w:pPr>
              <w:spacing w:after="0" w:line="240" w:lineRule="auto"/>
              <w:rPr>
                <w:rFonts w:cs="Arial"/>
              </w:rPr>
            </w:pPr>
            <w:r w:rsidRPr="5423A3AD">
              <w:rPr>
                <w:rFonts w:cs="Arial"/>
              </w:rPr>
              <w:t xml:space="preserve">Although our attendance is </w:t>
            </w:r>
            <w:r w:rsidR="06F1880C" w:rsidRPr="5423A3AD">
              <w:rPr>
                <w:rFonts w:cs="Arial"/>
              </w:rPr>
              <w:t>positive</w:t>
            </w:r>
            <w:r w:rsidRPr="5423A3AD">
              <w:rPr>
                <w:rFonts w:cs="Arial"/>
              </w:rPr>
              <w:t xml:space="preserve"> and improved over 23/24</w:t>
            </w:r>
            <w:r w:rsidR="2FD3BEDE" w:rsidRPr="5423A3AD">
              <w:rPr>
                <w:rFonts w:cs="Arial"/>
              </w:rPr>
              <w:t xml:space="preserve"> to 93.5%</w:t>
            </w:r>
            <w:r w:rsidRPr="5423A3AD">
              <w:rPr>
                <w:rFonts w:cs="Arial"/>
              </w:rPr>
              <w:t xml:space="preserve">, we </w:t>
            </w:r>
            <w:r w:rsidR="39D732E8" w:rsidRPr="5423A3AD">
              <w:rPr>
                <w:rFonts w:cs="Arial"/>
              </w:rPr>
              <w:t>continue to</w:t>
            </w:r>
            <w:r w:rsidR="43087467" w:rsidRPr="5423A3AD">
              <w:rPr>
                <w:rFonts w:cs="Arial"/>
              </w:rPr>
              <w:t xml:space="preserve"> </w:t>
            </w:r>
            <w:r w:rsidR="63A3EDA4" w:rsidRPr="5423A3AD">
              <w:rPr>
                <w:rFonts w:cs="Arial"/>
              </w:rPr>
              <w:t>have a poverty-related attendance gap</w:t>
            </w:r>
            <w:r w:rsidR="43087467" w:rsidRPr="5423A3AD">
              <w:rPr>
                <w:rFonts w:cs="Arial"/>
              </w:rPr>
              <w:t xml:space="preserve"> </w:t>
            </w:r>
            <w:r w:rsidR="383BCE79" w:rsidRPr="5423A3AD">
              <w:rPr>
                <w:rFonts w:cs="Arial"/>
              </w:rPr>
              <w:t>at all stages</w:t>
            </w:r>
            <w:r w:rsidR="63A3EDA4" w:rsidRPr="5423A3AD">
              <w:rPr>
                <w:rFonts w:cs="Arial"/>
              </w:rPr>
              <w:t xml:space="preserve"> that is impacting on learners</w:t>
            </w:r>
            <w:r w:rsidR="0B6D6E76" w:rsidRPr="5423A3AD">
              <w:rPr>
                <w:rFonts w:cs="Arial"/>
              </w:rPr>
              <w:t>’</w:t>
            </w:r>
            <w:r w:rsidR="63A3EDA4" w:rsidRPr="5423A3AD">
              <w:rPr>
                <w:rFonts w:cs="Arial"/>
              </w:rPr>
              <w:t xml:space="preserve"> outcomes</w:t>
            </w:r>
            <w:r w:rsidR="59BFC9B1" w:rsidRPr="5423A3AD">
              <w:rPr>
                <w:rFonts w:cs="Arial"/>
              </w:rPr>
              <w:t xml:space="preserve">, </w:t>
            </w:r>
            <w:r w:rsidR="11DF0773" w:rsidRPr="5423A3AD">
              <w:rPr>
                <w:rFonts w:cs="Arial"/>
              </w:rPr>
              <w:t>particularly</w:t>
            </w:r>
            <w:r w:rsidR="59BFC9B1" w:rsidRPr="5423A3AD">
              <w:rPr>
                <w:rFonts w:cs="Arial"/>
              </w:rPr>
              <w:t xml:space="preserve"> in the P7 cohort</w:t>
            </w:r>
            <w:r w:rsidR="63A3EDA4" w:rsidRPr="5423A3AD">
              <w:rPr>
                <w:rFonts w:cs="Arial"/>
              </w:rPr>
              <w:t>. For this reason</w:t>
            </w:r>
            <w:r w:rsidR="0F1FEA2C" w:rsidRPr="5423A3AD">
              <w:rPr>
                <w:rFonts w:cs="Arial"/>
              </w:rPr>
              <w:t>,</w:t>
            </w:r>
            <w:r w:rsidR="63A3EDA4" w:rsidRPr="5423A3AD">
              <w:rPr>
                <w:rFonts w:cs="Arial"/>
              </w:rPr>
              <w:t xml:space="preserve"> we will continue to review our approaches to attendance.  We will </w:t>
            </w:r>
            <w:r w:rsidR="730D9A47" w:rsidRPr="5423A3AD">
              <w:rPr>
                <w:rFonts w:cs="Arial"/>
              </w:rPr>
              <w:t>continue to put</w:t>
            </w:r>
            <w:r w:rsidR="63A3EDA4" w:rsidRPr="5423A3AD">
              <w:rPr>
                <w:rFonts w:cs="Arial"/>
              </w:rPr>
              <w:t xml:space="preserve"> systems in place to support identified families/pupils (with a focus on SIMD 1 and 2 pupils/pupils with ASN) who are regular late comers </w:t>
            </w:r>
            <w:r w:rsidR="383BCE79" w:rsidRPr="5423A3AD">
              <w:rPr>
                <w:rFonts w:cs="Arial"/>
              </w:rPr>
              <w:t>and</w:t>
            </w:r>
            <w:r w:rsidR="63A3EDA4" w:rsidRPr="5423A3AD">
              <w:rPr>
                <w:rFonts w:cs="Arial"/>
              </w:rPr>
              <w:t xml:space="preserve"> poor attenders. </w:t>
            </w:r>
            <w:r w:rsidR="602DB0B3" w:rsidRPr="5423A3AD">
              <w:rPr>
                <w:rFonts w:cs="Arial"/>
              </w:rPr>
              <w:t>Our attendance policy will be re-</w:t>
            </w:r>
            <w:r w:rsidR="5785BE5A" w:rsidRPr="5423A3AD">
              <w:rPr>
                <w:rFonts w:cs="Arial"/>
              </w:rPr>
              <w:t>visited</w:t>
            </w:r>
            <w:r w:rsidR="602DB0B3" w:rsidRPr="5423A3AD">
              <w:rPr>
                <w:rFonts w:cs="Arial"/>
              </w:rPr>
              <w:t xml:space="preserve"> </w:t>
            </w:r>
            <w:r w:rsidR="5682547E" w:rsidRPr="5423A3AD">
              <w:rPr>
                <w:rFonts w:cs="Arial"/>
              </w:rPr>
              <w:t>at cluster level</w:t>
            </w:r>
            <w:r w:rsidR="3A727372" w:rsidRPr="5423A3AD">
              <w:rPr>
                <w:rFonts w:cs="Arial"/>
              </w:rPr>
              <w:t>,</w:t>
            </w:r>
            <w:r w:rsidR="6ABBDA76" w:rsidRPr="5423A3AD">
              <w:rPr>
                <w:rFonts w:cs="Arial"/>
              </w:rPr>
              <w:t xml:space="preserve"> and we will work together to target family attendance issues. </w:t>
            </w:r>
          </w:p>
          <w:p w14:paraId="0841E418" w14:textId="77777777" w:rsidR="005C22DE" w:rsidRDefault="005C22DE" w:rsidP="0084624F">
            <w:pPr>
              <w:jc w:val="both"/>
              <w:rPr>
                <w:rFonts w:cs="Arial"/>
                <w:b/>
              </w:rPr>
            </w:pPr>
          </w:p>
          <w:p w14:paraId="74A9A034" w14:textId="768C87C7" w:rsidR="005C177D" w:rsidRPr="00DD0F31" w:rsidRDefault="005C177D" w:rsidP="0084624F">
            <w:pPr>
              <w:jc w:val="both"/>
              <w:rPr>
                <w:rFonts w:cs="Arial"/>
                <w:b/>
              </w:rPr>
            </w:pPr>
            <w:r w:rsidRPr="00DD0F31">
              <w:rPr>
                <w:rFonts w:cs="Arial"/>
                <w:b/>
              </w:rPr>
              <w:t xml:space="preserve">Leadership </w:t>
            </w:r>
          </w:p>
          <w:p w14:paraId="7F317E82" w14:textId="2934D9FF" w:rsidR="005A56CC" w:rsidRPr="00DD0F31" w:rsidRDefault="4972EF8F" w:rsidP="5423A3AD">
            <w:pPr>
              <w:spacing w:after="0" w:line="240" w:lineRule="auto"/>
              <w:jc w:val="both"/>
              <w:rPr>
                <w:rFonts w:cs="Arial"/>
              </w:rPr>
            </w:pPr>
            <w:r w:rsidRPr="5423A3AD">
              <w:rPr>
                <w:rFonts w:cs="Arial"/>
              </w:rPr>
              <w:t>Ardgowan</w:t>
            </w:r>
            <w:r w:rsidR="0106E963" w:rsidRPr="5423A3AD">
              <w:rPr>
                <w:rFonts w:cs="Arial"/>
              </w:rPr>
              <w:t xml:space="preserve"> </w:t>
            </w:r>
            <w:r w:rsidR="661335A1" w:rsidRPr="5423A3AD">
              <w:rPr>
                <w:rFonts w:cs="Arial"/>
              </w:rPr>
              <w:t xml:space="preserve">has a </w:t>
            </w:r>
            <w:r w:rsidR="0106E963" w:rsidRPr="5423A3AD">
              <w:rPr>
                <w:rFonts w:cs="Arial"/>
              </w:rPr>
              <w:t xml:space="preserve">similar </w:t>
            </w:r>
            <w:r w:rsidRPr="5423A3AD">
              <w:rPr>
                <w:rFonts w:cs="Arial"/>
              </w:rPr>
              <w:t xml:space="preserve">structure </w:t>
            </w:r>
            <w:r w:rsidR="0106E963" w:rsidRPr="5423A3AD">
              <w:rPr>
                <w:rFonts w:cs="Arial"/>
              </w:rPr>
              <w:t>to a secondary school</w:t>
            </w:r>
            <w:r w:rsidRPr="5423A3AD">
              <w:rPr>
                <w:rFonts w:cs="Arial"/>
              </w:rPr>
              <w:t>, due to the increasing role of our primary (4</w:t>
            </w:r>
            <w:r w:rsidR="68736F8D" w:rsidRPr="5423A3AD">
              <w:rPr>
                <w:rFonts w:cs="Arial"/>
              </w:rPr>
              <w:t>6</w:t>
            </w:r>
            <w:r w:rsidRPr="5423A3AD">
              <w:rPr>
                <w:rFonts w:cs="Arial"/>
              </w:rPr>
              <w:t>0)</w:t>
            </w:r>
            <w:r w:rsidR="0106E963" w:rsidRPr="5423A3AD">
              <w:rPr>
                <w:rFonts w:cs="Arial"/>
              </w:rPr>
              <w:t xml:space="preserve">.  The PEF </w:t>
            </w:r>
            <w:r w:rsidR="36E55C5A" w:rsidRPr="5423A3AD">
              <w:rPr>
                <w:rFonts w:cs="Arial"/>
              </w:rPr>
              <w:t xml:space="preserve">teacher </w:t>
            </w:r>
            <w:r w:rsidR="0106E963" w:rsidRPr="5423A3AD">
              <w:rPr>
                <w:rFonts w:cs="Arial"/>
              </w:rPr>
              <w:t>allow</w:t>
            </w:r>
            <w:r w:rsidR="58814811" w:rsidRPr="5423A3AD">
              <w:rPr>
                <w:rFonts w:cs="Arial"/>
              </w:rPr>
              <w:t>ed</w:t>
            </w:r>
            <w:r w:rsidR="0106E963" w:rsidRPr="5423A3AD">
              <w:rPr>
                <w:rFonts w:cs="Arial"/>
              </w:rPr>
              <w:t xml:space="preserve"> our </w:t>
            </w:r>
            <w:r w:rsidR="1BFE2B37" w:rsidRPr="5423A3AD">
              <w:rPr>
                <w:rFonts w:cs="Arial"/>
              </w:rPr>
              <w:t>three</w:t>
            </w:r>
            <w:r w:rsidR="0106E963" w:rsidRPr="5423A3AD">
              <w:rPr>
                <w:rFonts w:cs="Arial"/>
              </w:rPr>
              <w:t xml:space="preserve"> PTs to reduce their class contact time a</w:t>
            </w:r>
            <w:r w:rsidR="5D04D57E" w:rsidRPr="5423A3AD">
              <w:rPr>
                <w:rFonts w:cs="Arial"/>
              </w:rPr>
              <w:t>nd</w:t>
            </w:r>
            <w:r w:rsidR="0106E963" w:rsidRPr="5423A3AD">
              <w:rPr>
                <w:rFonts w:cs="Arial"/>
              </w:rPr>
              <w:t xml:space="preserve"> become department leaders of levels: Early, First and Second.  Our </w:t>
            </w:r>
            <w:r w:rsidR="62485DC9" w:rsidRPr="5423A3AD">
              <w:rPr>
                <w:rFonts w:cs="Arial"/>
              </w:rPr>
              <w:t xml:space="preserve">three </w:t>
            </w:r>
            <w:r w:rsidR="0106E963" w:rsidRPr="5423A3AD">
              <w:rPr>
                <w:rFonts w:cs="Arial"/>
              </w:rPr>
              <w:t>PTs w</w:t>
            </w:r>
            <w:r w:rsidR="25356511" w:rsidRPr="5423A3AD">
              <w:rPr>
                <w:rFonts w:cs="Arial"/>
              </w:rPr>
              <w:t xml:space="preserve">ere </w:t>
            </w:r>
            <w:r w:rsidR="18755AC3" w:rsidRPr="5423A3AD">
              <w:rPr>
                <w:rFonts w:cs="Arial"/>
              </w:rPr>
              <w:t xml:space="preserve">responsible for the </w:t>
            </w:r>
            <w:r w:rsidR="0106E963" w:rsidRPr="5423A3AD">
              <w:rPr>
                <w:rFonts w:cs="Arial"/>
              </w:rPr>
              <w:t>data analysis</w:t>
            </w:r>
            <w:r w:rsidR="18755AC3" w:rsidRPr="5423A3AD">
              <w:rPr>
                <w:rFonts w:cs="Arial"/>
              </w:rPr>
              <w:t>/interrogation</w:t>
            </w:r>
            <w:r w:rsidR="0106E963" w:rsidRPr="5423A3AD">
              <w:rPr>
                <w:rFonts w:cs="Arial"/>
              </w:rPr>
              <w:t>, identification of learners requiring interventions</w:t>
            </w:r>
            <w:r w:rsidR="18755AC3" w:rsidRPr="5423A3AD">
              <w:rPr>
                <w:rFonts w:cs="Arial"/>
              </w:rPr>
              <w:t xml:space="preserve"> which </w:t>
            </w:r>
            <w:r w:rsidR="0BA28451" w:rsidRPr="5423A3AD">
              <w:rPr>
                <w:rFonts w:cs="Arial"/>
              </w:rPr>
              <w:t>were s</w:t>
            </w:r>
            <w:r w:rsidR="18755AC3" w:rsidRPr="5423A3AD">
              <w:rPr>
                <w:rFonts w:cs="Arial"/>
              </w:rPr>
              <w:t>hared and discussed regularly with class teachers and PSAs</w:t>
            </w:r>
            <w:r w:rsidR="0106E963" w:rsidRPr="5423A3AD">
              <w:rPr>
                <w:rFonts w:cs="Arial"/>
              </w:rPr>
              <w:t xml:space="preserve">, </w:t>
            </w:r>
            <w:r w:rsidR="18755AC3" w:rsidRPr="5423A3AD">
              <w:rPr>
                <w:rFonts w:cs="Arial"/>
              </w:rPr>
              <w:t>organising and delivering support</w:t>
            </w:r>
            <w:r w:rsidR="5D04D57E" w:rsidRPr="5423A3AD">
              <w:rPr>
                <w:rFonts w:cs="Arial"/>
              </w:rPr>
              <w:t xml:space="preserve"> and intervention</w:t>
            </w:r>
            <w:r w:rsidR="18755AC3" w:rsidRPr="5423A3AD">
              <w:rPr>
                <w:rFonts w:cs="Arial"/>
              </w:rPr>
              <w:t xml:space="preserve"> within their department levels (with a particular focus on </w:t>
            </w:r>
            <w:r w:rsidR="3E107D26" w:rsidRPr="5423A3AD">
              <w:rPr>
                <w:rFonts w:cs="Arial"/>
              </w:rPr>
              <w:t>numeracy</w:t>
            </w:r>
            <w:r w:rsidR="4DDB333A" w:rsidRPr="5423A3AD">
              <w:rPr>
                <w:rFonts w:cs="Arial"/>
              </w:rPr>
              <w:t xml:space="preserve"> and play pedagogy</w:t>
            </w:r>
            <w:r w:rsidR="18755AC3" w:rsidRPr="5423A3AD">
              <w:rPr>
                <w:rFonts w:cs="Arial"/>
              </w:rPr>
              <w:t xml:space="preserve">).  They </w:t>
            </w:r>
            <w:r w:rsidR="3D096343" w:rsidRPr="5423A3AD">
              <w:rPr>
                <w:rFonts w:cs="Arial"/>
              </w:rPr>
              <w:t>model</w:t>
            </w:r>
            <w:r w:rsidR="65963B31" w:rsidRPr="5423A3AD">
              <w:rPr>
                <w:rFonts w:cs="Arial"/>
              </w:rPr>
              <w:t>led</w:t>
            </w:r>
            <w:r w:rsidR="3D096343" w:rsidRPr="5423A3AD">
              <w:rPr>
                <w:rFonts w:cs="Arial"/>
              </w:rPr>
              <w:t xml:space="preserve"> and </w:t>
            </w:r>
            <w:r w:rsidR="250539AD" w:rsidRPr="5423A3AD">
              <w:rPr>
                <w:rFonts w:cs="Arial"/>
              </w:rPr>
              <w:t xml:space="preserve">monitored </w:t>
            </w:r>
            <w:r w:rsidR="18755AC3" w:rsidRPr="5423A3AD">
              <w:rPr>
                <w:rFonts w:cs="Arial"/>
              </w:rPr>
              <w:t>the interventions and progression that identified learners ma</w:t>
            </w:r>
            <w:r w:rsidR="5F49CF50" w:rsidRPr="5423A3AD">
              <w:rPr>
                <w:rFonts w:cs="Arial"/>
              </w:rPr>
              <w:t>de</w:t>
            </w:r>
            <w:r w:rsidR="18755AC3" w:rsidRPr="5423A3AD">
              <w:rPr>
                <w:rFonts w:cs="Arial"/>
              </w:rPr>
              <w:t xml:space="preserve"> and </w:t>
            </w:r>
            <w:r w:rsidR="044BC984" w:rsidRPr="5423A3AD">
              <w:rPr>
                <w:rFonts w:cs="Arial"/>
              </w:rPr>
              <w:t xml:space="preserve">shared </w:t>
            </w:r>
            <w:r w:rsidR="18755AC3" w:rsidRPr="5423A3AD">
              <w:rPr>
                <w:rFonts w:cs="Arial"/>
              </w:rPr>
              <w:t xml:space="preserve">these evaluations and outcomes on a </w:t>
            </w:r>
            <w:r w:rsidR="678E9952" w:rsidRPr="5423A3AD">
              <w:rPr>
                <w:rFonts w:cs="Arial"/>
              </w:rPr>
              <w:t xml:space="preserve">termly </w:t>
            </w:r>
            <w:r w:rsidR="18755AC3" w:rsidRPr="5423A3AD">
              <w:rPr>
                <w:rFonts w:cs="Arial"/>
              </w:rPr>
              <w:t xml:space="preserve">basis at our SLT data progression meetings. </w:t>
            </w:r>
            <w:r w:rsidR="1815CB7A" w:rsidRPr="5423A3AD">
              <w:rPr>
                <w:rFonts w:cs="Arial"/>
              </w:rPr>
              <w:t>Self-evaluation</w:t>
            </w:r>
            <w:r w:rsidR="2B3962F6" w:rsidRPr="5423A3AD">
              <w:rPr>
                <w:rFonts w:cs="Arial"/>
              </w:rPr>
              <w:t xml:space="preserve"> and data </w:t>
            </w:r>
            <w:r w:rsidR="121CBD8B" w:rsidRPr="5423A3AD">
              <w:rPr>
                <w:rFonts w:cs="Arial"/>
              </w:rPr>
              <w:t>have</w:t>
            </w:r>
            <w:r w:rsidR="2B3962F6" w:rsidRPr="5423A3AD">
              <w:rPr>
                <w:rFonts w:cs="Arial"/>
              </w:rPr>
              <w:t xml:space="preserve"> shown a clear </w:t>
            </w:r>
            <w:r w:rsidR="0097628F" w:rsidRPr="5423A3AD">
              <w:rPr>
                <w:rFonts w:cs="Arial"/>
              </w:rPr>
              <w:t xml:space="preserve">and </w:t>
            </w:r>
            <w:r w:rsidR="7140F79C" w:rsidRPr="5423A3AD">
              <w:rPr>
                <w:rFonts w:cs="Arial"/>
              </w:rPr>
              <w:t>positive</w:t>
            </w:r>
            <w:r w:rsidR="0097628F" w:rsidRPr="5423A3AD">
              <w:rPr>
                <w:rFonts w:cs="Arial"/>
              </w:rPr>
              <w:t xml:space="preserve"> </w:t>
            </w:r>
            <w:r w:rsidR="2B3962F6" w:rsidRPr="5423A3AD">
              <w:rPr>
                <w:rFonts w:cs="Arial"/>
              </w:rPr>
              <w:t xml:space="preserve">impact of this model on pupil </w:t>
            </w:r>
            <w:r w:rsidR="6F29E73F" w:rsidRPr="5423A3AD">
              <w:rPr>
                <w:rFonts w:cs="Arial"/>
              </w:rPr>
              <w:t>outcomes,</w:t>
            </w:r>
            <w:r w:rsidR="2B3962F6" w:rsidRPr="5423A3AD">
              <w:rPr>
                <w:rFonts w:cs="Arial"/>
              </w:rPr>
              <w:t xml:space="preserve"> and t</w:t>
            </w:r>
            <w:r w:rsidR="7B4F73EF" w:rsidRPr="5423A3AD">
              <w:rPr>
                <w:rFonts w:cs="Arial"/>
              </w:rPr>
              <w:t xml:space="preserve">his </w:t>
            </w:r>
            <w:r w:rsidR="2B3962F6" w:rsidRPr="5423A3AD">
              <w:rPr>
                <w:rFonts w:cs="Arial"/>
              </w:rPr>
              <w:t xml:space="preserve">shall continue next year. </w:t>
            </w:r>
          </w:p>
        </w:tc>
      </w:tr>
    </w:tbl>
    <w:p w14:paraId="21D27C89" w14:textId="763A4E40" w:rsidR="005A56CC" w:rsidRPr="00DD0F31" w:rsidRDefault="005A56CC" w:rsidP="00077B50">
      <w:pPr>
        <w:rPr>
          <w:rFonts w:cs="Arial"/>
        </w:rPr>
      </w:pPr>
    </w:p>
    <w:p w14:paraId="35D8E9C8" w14:textId="5D8D734C" w:rsidR="005A56CC" w:rsidRPr="00DD0F31" w:rsidRDefault="005A56CC" w:rsidP="00077B50">
      <w:pPr>
        <w:rPr>
          <w:rFonts w:cs="Arial"/>
        </w:rPr>
      </w:pPr>
    </w:p>
    <w:p w14:paraId="168D1C0E" w14:textId="77777777" w:rsidR="005A56CC" w:rsidRPr="00DD0F31" w:rsidRDefault="005A56CC" w:rsidP="00077B50">
      <w:pPr>
        <w:rPr>
          <w:rFonts w:cs="Arial"/>
        </w:rPr>
      </w:pPr>
    </w:p>
    <w:tbl>
      <w:tblPr>
        <w:tblW w:w="14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58"/>
      </w:tblGrid>
      <w:tr w:rsidR="00077B50" w:rsidRPr="00DD0F31" w14:paraId="54A9C92C" w14:textId="77777777" w:rsidTr="5423A3AD">
        <w:trPr>
          <w:trHeight w:val="530"/>
        </w:trPr>
        <w:tc>
          <w:tcPr>
            <w:tcW w:w="14058" w:type="dxa"/>
            <w:shd w:val="clear" w:color="auto" w:fill="C0C0C0"/>
            <w:tcMar>
              <w:top w:w="20" w:type="dxa"/>
              <w:left w:w="20" w:type="dxa"/>
              <w:bottom w:w="0" w:type="dxa"/>
              <w:right w:w="20" w:type="dxa"/>
            </w:tcMar>
            <w:vAlign w:val="center"/>
          </w:tcPr>
          <w:p w14:paraId="008A4C9D" w14:textId="4BA84C97" w:rsidR="00077B50" w:rsidRPr="00DD0F31" w:rsidRDefault="00077B50" w:rsidP="00B73E84">
            <w:pPr>
              <w:jc w:val="center"/>
              <w:rPr>
                <w:rFonts w:eastAsia="Arial Unicode MS" w:cs="Arial"/>
                <w:b/>
                <w:bCs/>
              </w:rPr>
            </w:pPr>
            <w:r w:rsidRPr="00DD0F31">
              <w:rPr>
                <w:rFonts w:eastAsia="Arial Unicode MS" w:cs="Arial"/>
                <w:b/>
                <w:bCs/>
              </w:rPr>
              <w:t xml:space="preserve">Expected outcomes for learners - </w:t>
            </w:r>
            <w:r w:rsidR="00802431" w:rsidRPr="00DD0F31">
              <w:rPr>
                <w:rFonts w:eastAsia="+mn-ea" w:cs="+mn-cs"/>
                <w:b/>
                <w:bCs/>
                <w:kern w:val="24"/>
                <w:lang w:eastAsia="en-GB"/>
              </w:rPr>
              <w:t xml:space="preserve">Who? </w:t>
            </w:r>
            <w:r w:rsidR="00802431" w:rsidRPr="00DD0F31">
              <w:rPr>
                <w:rFonts w:eastAsia="+mn-ea" w:cs="+mn-cs"/>
                <w:b/>
                <w:bCs/>
                <w:kern w:val="24"/>
                <w:lang w:eastAsia="en-GB"/>
              </w:rPr>
              <w:tab/>
              <w:t>By how much?     By when?     What?</w:t>
            </w:r>
          </w:p>
        </w:tc>
      </w:tr>
      <w:tr w:rsidR="00077B50" w:rsidRPr="00DD0F31" w14:paraId="20541BA8" w14:textId="77777777" w:rsidTr="5423A3AD">
        <w:trPr>
          <w:trHeight w:val="384"/>
        </w:trPr>
        <w:tc>
          <w:tcPr>
            <w:tcW w:w="14058" w:type="dxa"/>
            <w:tcMar>
              <w:top w:w="20" w:type="dxa"/>
              <w:left w:w="20" w:type="dxa"/>
              <w:bottom w:w="0" w:type="dxa"/>
              <w:right w:w="20" w:type="dxa"/>
            </w:tcMar>
          </w:tcPr>
          <w:p w14:paraId="04A37A67" w14:textId="0544BCBD" w:rsidR="00BC62B4" w:rsidRPr="00DD0F31" w:rsidRDefault="00BC62B4" w:rsidP="00BC62B4">
            <w:pPr>
              <w:spacing w:after="0" w:line="240" w:lineRule="auto"/>
              <w:rPr>
                <w:rFonts w:cs="Arial"/>
                <w:b/>
                <w:bCs/>
                <w:u w:val="single"/>
              </w:rPr>
            </w:pPr>
            <w:r w:rsidRPr="00DD0F31">
              <w:rPr>
                <w:rFonts w:cs="Arial"/>
                <w:b/>
                <w:bCs/>
                <w:u w:val="single"/>
              </w:rPr>
              <w:t>Attendance</w:t>
            </w:r>
          </w:p>
          <w:p w14:paraId="0D36EADB" w14:textId="0BE400F7" w:rsidR="00BC62B4" w:rsidRPr="00DD0F31" w:rsidRDefault="00BC62B4" w:rsidP="00BC62B4">
            <w:pPr>
              <w:spacing w:after="0" w:line="240" w:lineRule="auto"/>
              <w:rPr>
                <w:rFonts w:cs="Arial"/>
                <w:color w:val="548DD4" w:themeColor="text2" w:themeTint="99"/>
              </w:rPr>
            </w:pPr>
          </w:p>
          <w:p w14:paraId="79ABA594" w14:textId="0029F7F2" w:rsidR="7CC79433" w:rsidRDefault="7CC79433" w:rsidP="5423A3AD">
            <w:pPr>
              <w:spacing w:after="0" w:line="240" w:lineRule="auto"/>
              <w:rPr>
                <w:rFonts w:cs="Arial"/>
              </w:rPr>
            </w:pPr>
            <w:r w:rsidRPr="5423A3AD">
              <w:rPr>
                <w:rFonts w:cs="Arial"/>
              </w:rPr>
              <w:t>By June 202</w:t>
            </w:r>
            <w:r w:rsidR="53FBA156" w:rsidRPr="5423A3AD">
              <w:rPr>
                <w:rFonts w:cs="Arial"/>
              </w:rPr>
              <w:t>5</w:t>
            </w:r>
            <w:r w:rsidRPr="5423A3AD">
              <w:rPr>
                <w:rFonts w:cs="Arial"/>
              </w:rPr>
              <w:t xml:space="preserve">, the attendance of all pupils living in SIMD 1 and 2 will be </w:t>
            </w:r>
            <w:r w:rsidR="547770FB" w:rsidRPr="5423A3AD">
              <w:rPr>
                <w:rFonts w:cs="Arial"/>
              </w:rPr>
              <w:t>above 9</w:t>
            </w:r>
            <w:r w:rsidR="4AF4BCAA" w:rsidRPr="5423A3AD">
              <w:rPr>
                <w:rFonts w:cs="Arial"/>
              </w:rPr>
              <w:t>3%, an increase of 1% from 2023/24</w:t>
            </w:r>
            <w:r w:rsidR="7D38F7B9" w:rsidRPr="5423A3AD">
              <w:rPr>
                <w:rFonts w:cs="Arial"/>
              </w:rPr>
              <w:t xml:space="preserve">. </w:t>
            </w:r>
          </w:p>
          <w:p w14:paraId="4A64C977" w14:textId="3F2308D0" w:rsidR="00FA5161" w:rsidRPr="00DD0F31" w:rsidRDefault="00FA5161" w:rsidP="5423A3AD">
            <w:pPr>
              <w:spacing w:after="0" w:line="240" w:lineRule="auto"/>
              <w:rPr>
                <w:rFonts w:cs="Arial"/>
              </w:rPr>
            </w:pPr>
          </w:p>
          <w:p w14:paraId="4B88E6D3" w14:textId="28FB6805" w:rsidR="00995288" w:rsidRPr="00DD0F31" w:rsidRDefault="7D38F7B9" w:rsidP="00BC62B4">
            <w:pPr>
              <w:spacing w:after="0" w:line="240" w:lineRule="auto"/>
              <w:rPr>
                <w:rFonts w:cs="Arial"/>
              </w:rPr>
            </w:pPr>
            <w:r w:rsidRPr="5423A3AD">
              <w:rPr>
                <w:rFonts w:cs="Arial"/>
              </w:rPr>
              <w:t xml:space="preserve">By </w:t>
            </w:r>
            <w:r w:rsidR="698B7B88" w:rsidRPr="5423A3AD">
              <w:rPr>
                <w:rFonts w:cs="Arial"/>
              </w:rPr>
              <w:t>September</w:t>
            </w:r>
            <w:r w:rsidRPr="5423A3AD">
              <w:rPr>
                <w:rFonts w:cs="Arial"/>
              </w:rPr>
              <w:t xml:space="preserve"> 202</w:t>
            </w:r>
            <w:r w:rsidR="4020C84D" w:rsidRPr="5423A3AD">
              <w:rPr>
                <w:rFonts w:cs="Arial"/>
              </w:rPr>
              <w:t>4</w:t>
            </w:r>
            <w:r w:rsidRPr="5423A3AD">
              <w:rPr>
                <w:rFonts w:cs="Arial"/>
              </w:rPr>
              <w:t xml:space="preserve">, </w:t>
            </w:r>
            <w:r w:rsidR="0BB78603" w:rsidRPr="5423A3AD">
              <w:rPr>
                <w:rFonts w:cs="Arial"/>
              </w:rPr>
              <w:t xml:space="preserve">identified pupils in SIMD 1 and 2 from </w:t>
            </w:r>
            <w:r w:rsidR="65548041" w:rsidRPr="5423A3AD">
              <w:rPr>
                <w:rFonts w:cs="Arial"/>
              </w:rPr>
              <w:t>all year</w:t>
            </w:r>
            <w:r w:rsidR="0BB78603" w:rsidRPr="5423A3AD">
              <w:rPr>
                <w:rFonts w:cs="Arial"/>
              </w:rPr>
              <w:t xml:space="preserve"> groups </w:t>
            </w:r>
            <w:r w:rsidRPr="5423A3AD">
              <w:rPr>
                <w:rFonts w:cs="Arial"/>
              </w:rPr>
              <w:t>will have a targeted intervention plan to improve school attendance</w:t>
            </w:r>
            <w:r w:rsidR="24EEDE69" w:rsidRPr="5423A3AD">
              <w:rPr>
                <w:rFonts w:cs="Arial"/>
              </w:rPr>
              <w:t xml:space="preserve"> and </w:t>
            </w:r>
            <w:r w:rsidR="6800552C" w:rsidRPr="5423A3AD">
              <w:rPr>
                <w:rFonts w:cs="Arial"/>
              </w:rPr>
              <w:t>late coming</w:t>
            </w:r>
            <w:r w:rsidR="1C5DE3E9" w:rsidRPr="5423A3AD">
              <w:rPr>
                <w:rFonts w:cs="Arial"/>
              </w:rPr>
              <w:t xml:space="preserve"> which may include working in partnership with Clydeview. </w:t>
            </w:r>
          </w:p>
          <w:p w14:paraId="3042C935" w14:textId="249F9532" w:rsidR="00FA5161" w:rsidRPr="00DD0F31" w:rsidRDefault="00FA5161" w:rsidP="5423A3AD">
            <w:pPr>
              <w:spacing w:after="0" w:line="240" w:lineRule="auto"/>
              <w:rPr>
                <w:rFonts w:cs="Arial"/>
              </w:rPr>
            </w:pPr>
          </w:p>
          <w:p w14:paraId="2F7B7E14" w14:textId="6CB85537" w:rsidR="00FA5161" w:rsidRPr="00DD0F31" w:rsidRDefault="00FA5161" w:rsidP="00BC62B4">
            <w:pPr>
              <w:spacing w:after="0" w:line="240" w:lineRule="auto"/>
              <w:rPr>
                <w:rStyle w:val="normaltextrun"/>
                <w:rFonts w:cs="Arial"/>
                <w:b/>
                <w:bCs/>
                <w:u w:val="single"/>
              </w:rPr>
            </w:pPr>
            <w:r w:rsidRPr="00DD0F31">
              <w:rPr>
                <w:rStyle w:val="normaltextrun"/>
                <w:rFonts w:cs="Arial"/>
                <w:b/>
                <w:bCs/>
                <w:u w:val="single"/>
              </w:rPr>
              <w:t xml:space="preserve">Attainment </w:t>
            </w:r>
          </w:p>
          <w:p w14:paraId="322DF40A" w14:textId="170A7ED7" w:rsidR="00077B50" w:rsidRPr="00F9792C" w:rsidRDefault="00A03F66" w:rsidP="005C22DE">
            <w:pPr>
              <w:spacing w:before="100" w:beforeAutospacing="1" w:after="0" w:afterAutospacing="1" w:line="240" w:lineRule="auto"/>
              <w:rPr>
                <w:rFonts w:eastAsia="Times New Roman" w:cs="Times New Roman"/>
                <w:color w:val="000000" w:themeColor="text1"/>
                <w:lang w:eastAsia="en-GB"/>
              </w:rPr>
            </w:pPr>
            <w:r>
              <w:rPr>
                <w:rFonts w:eastAsia="Times New Roman" w:cs="Times New Roman"/>
                <w:color w:val="000000" w:themeColor="text1"/>
                <w:lang w:eastAsia="en-GB"/>
              </w:rPr>
              <w:t>By June 2025</w:t>
            </w:r>
            <w:r w:rsidR="0C7613BA" w:rsidRPr="5423A3AD">
              <w:rPr>
                <w:rFonts w:eastAsia="Times New Roman" w:cs="Times New Roman"/>
                <w:color w:val="000000" w:themeColor="text1"/>
                <w:lang w:eastAsia="en-GB"/>
              </w:rPr>
              <w:t xml:space="preserve">, we aim to reduce our poverty related attainment gap in each area of the BGE by </w:t>
            </w:r>
            <w:r w:rsidR="53DBD9C6" w:rsidRPr="5423A3AD">
              <w:rPr>
                <w:rFonts w:eastAsia="Times New Roman" w:cs="Times New Roman"/>
                <w:color w:val="000000" w:themeColor="text1"/>
                <w:lang w:eastAsia="en-GB"/>
              </w:rPr>
              <w:t>1.5</w:t>
            </w:r>
            <w:r w:rsidR="79820378" w:rsidRPr="5423A3AD">
              <w:rPr>
                <w:rFonts w:eastAsia="Times New Roman" w:cs="Times New Roman"/>
                <w:color w:val="000000" w:themeColor="text1"/>
                <w:lang w:eastAsia="en-GB"/>
              </w:rPr>
              <w:t>%.</w:t>
            </w:r>
            <w:r w:rsidR="0C7613BA" w:rsidRPr="5423A3AD">
              <w:rPr>
                <w:rFonts w:eastAsia="Times New Roman" w:cs="Times New Roman"/>
                <w:color w:val="000000" w:themeColor="text1"/>
                <w:lang w:eastAsia="en-GB"/>
              </w:rPr>
              <w:t xml:space="preserve"> </w:t>
            </w:r>
          </w:p>
          <w:p w14:paraId="202261BB" w14:textId="298C4782" w:rsidR="00077B50" w:rsidRPr="00F9792C" w:rsidRDefault="5C02CE8B" w:rsidP="42FD9B80">
            <w:pPr>
              <w:spacing w:before="100" w:beforeAutospacing="1" w:after="100" w:afterAutospacing="1" w:line="240" w:lineRule="auto"/>
              <w:rPr>
                <w:rFonts w:eastAsia="Times New Roman" w:cs="Times New Roman"/>
                <w:b/>
                <w:bCs/>
                <w:color w:val="000000" w:themeColor="text1"/>
                <w:lang w:eastAsia="en-GB"/>
              </w:rPr>
            </w:pPr>
            <w:r w:rsidRPr="5423A3AD">
              <w:rPr>
                <w:rFonts w:eastAsia="Times New Roman" w:cs="Times New Roman"/>
                <w:b/>
                <w:bCs/>
                <w:color w:val="000000" w:themeColor="text1"/>
                <w:lang w:eastAsia="en-GB"/>
              </w:rPr>
              <w:t>202</w:t>
            </w:r>
            <w:r w:rsidR="34B0E9B9" w:rsidRPr="5423A3AD">
              <w:rPr>
                <w:rFonts w:eastAsia="Times New Roman" w:cs="Times New Roman"/>
                <w:b/>
                <w:bCs/>
                <w:color w:val="000000" w:themeColor="text1"/>
                <w:lang w:eastAsia="en-GB"/>
              </w:rPr>
              <w:t>3</w:t>
            </w:r>
            <w:r w:rsidRPr="5423A3AD">
              <w:rPr>
                <w:rFonts w:eastAsia="Times New Roman" w:cs="Times New Roman"/>
                <w:b/>
                <w:bCs/>
                <w:color w:val="000000" w:themeColor="text1"/>
                <w:lang w:eastAsia="en-GB"/>
              </w:rPr>
              <w:t>/2</w:t>
            </w:r>
            <w:r w:rsidR="7AC0201B" w:rsidRPr="5423A3AD">
              <w:rPr>
                <w:rFonts w:eastAsia="Times New Roman" w:cs="Times New Roman"/>
                <w:b/>
                <w:bCs/>
                <w:color w:val="000000" w:themeColor="text1"/>
                <w:lang w:eastAsia="en-GB"/>
              </w:rPr>
              <w:t>4</w:t>
            </w:r>
            <w:r w:rsidRPr="5423A3AD">
              <w:rPr>
                <w:rFonts w:eastAsia="Times New Roman" w:cs="Times New Roman"/>
                <w:b/>
                <w:bCs/>
                <w:color w:val="000000" w:themeColor="text1"/>
                <w:lang w:eastAsia="en-GB"/>
              </w:rPr>
              <w:t xml:space="preserve"> </w:t>
            </w:r>
            <w:r w:rsidR="7EE48E81" w:rsidRPr="5423A3AD">
              <w:rPr>
                <w:rFonts w:eastAsia="Times New Roman" w:cs="Times New Roman"/>
                <w:b/>
                <w:bCs/>
                <w:color w:val="000000" w:themeColor="text1"/>
                <w:lang w:eastAsia="en-GB"/>
              </w:rPr>
              <w:t>D</w:t>
            </w:r>
            <w:r w:rsidRPr="5423A3AD">
              <w:rPr>
                <w:rFonts w:eastAsia="Times New Roman" w:cs="Times New Roman"/>
                <w:b/>
                <w:bCs/>
                <w:color w:val="000000" w:themeColor="text1"/>
                <w:lang w:eastAsia="en-GB"/>
              </w:rPr>
              <w:t>ata</w:t>
            </w:r>
          </w:p>
          <w:p w14:paraId="1B723FB3" w14:textId="0AF489CE" w:rsidR="00077B50" w:rsidRPr="00F9792C" w:rsidRDefault="426ED189" w:rsidP="5423A3AD">
            <w:pPr>
              <w:spacing w:before="100" w:beforeAutospacing="1" w:after="100"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Overall BGE gap 6.6% Listening and Talking</w:t>
            </w:r>
          </w:p>
          <w:p w14:paraId="16AC5B4B" w14:textId="59684FC7" w:rsidR="00077B50" w:rsidRPr="00F9792C" w:rsidRDefault="118A1F8A" w:rsidP="42FD9B80">
            <w:pPr>
              <w:spacing w:before="100" w:beforeAutospacing="1" w:after="100"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Overall BGE gap 1</w:t>
            </w:r>
            <w:r w:rsidR="2EF3D5FC" w:rsidRPr="5423A3AD">
              <w:rPr>
                <w:rFonts w:eastAsia="Times New Roman" w:cs="Times New Roman"/>
                <w:color w:val="000000" w:themeColor="text1"/>
                <w:lang w:eastAsia="en-GB"/>
              </w:rPr>
              <w:t>3</w:t>
            </w:r>
            <w:r w:rsidRPr="5423A3AD">
              <w:rPr>
                <w:rFonts w:eastAsia="Times New Roman" w:cs="Times New Roman"/>
                <w:color w:val="000000" w:themeColor="text1"/>
                <w:lang w:eastAsia="en-GB"/>
              </w:rPr>
              <w:t>.</w:t>
            </w:r>
            <w:r w:rsidR="5A5BFC62" w:rsidRPr="5423A3AD">
              <w:rPr>
                <w:rFonts w:eastAsia="Times New Roman" w:cs="Times New Roman"/>
                <w:color w:val="000000" w:themeColor="text1"/>
                <w:lang w:eastAsia="en-GB"/>
              </w:rPr>
              <w:t>2</w:t>
            </w:r>
            <w:r w:rsidR="03E9E03E" w:rsidRPr="5423A3AD">
              <w:rPr>
                <w:rFonts w:eastAsia="Times New Roman" w:cs="Times New Roman"/>
                <w:color w:val="000000" w:themeColor="text1"/>
                <w:lang w:eastAsia="en-GB"/>
              </w:rPr>
              <w:t xml:space="preserve">% </w:t>
            </w:r>
            <w:r w:rsidR="33C918E3" w:rsidRPr="5423A3AD">
              <w:rPr>
                <w:rFonts w:eastAsia="Times New Roman" w:cs="Times New Roman"/>
                <w:color w:val="000000" w:themeColor="text1"/>
                <w:lang w:eastAsia="en-GB"/>
              </w:rPr>
              <w:t>R</w:t>
            </w:r>
            <w:r w:rsidRPr="5423A3AD">
              <w:rPr>
                <w:rFonts w:eastAsia="Times New Roman" w:cs="Times New Roman"/>
                <w:color w:val="000000" w:themeColor="text1"/>
                <w:lang w:eastAsia="en-GB"/>
              </w:rPr>
              <w:t>eading</w:t>
            </w:r>
          </w:p>
          <w:p w14:paraId="3887D27B" w14:textId="3573668C" w:rsidR="00077B50" w:rsidRPr="00F9792C" w:rsidRDefault="5DBF1DAF" w:rsidP="42FD9B80">
            <w:pPr>
              <w:spacing w:before="100" w:beforeAutospacing="1" w:after="100"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Overall BGE gap 10.</w:t>
            </w:r>
            <w:r w:rsidR="481E448D" w:rsidRPr="5423A3AD">
              <w:rPr>
                <w:rFonts w:eastAsia="Times New Roman" w:cs="Times New Roman"/>
                <w:color w:val="000000" w:themeColor="text1"/>
                <w:lang w:eastAsia="en-GB"/>
              </w:rPr>
              <w:t>7</w:t>
            </w:r>
            <w:r w:rsidR="0410390C" w:rsidRPr="5423A3AD">
              <w:rPr>
                <w:rFonts w:eastAsia="Times New Roman" w:cs="Times New Roman"/>
                <w:color w:val="000000" w:themeColor="text1"/>
                <w:lang w:eastAsia="en-GB"/>
              </w:rPr>
              <w:t>%</w:t>
            </w:r>
            <w:r w:rsidRPr="5423A3AD">
              <w:rPr>
                <w:rFonts w:eastAsia="Times New Roman" w:cs="Times New Roman"/>
                <w:color w:val="000000" w:themeColor="text1"/>
                <w:lang w:eastAsia="en-GB"/>
              </w:rPr>
              <w:t xml:space="preserve"> </w:t>
            </w:r>
            <w:r w:rsidR="0E12E951" w:rsidRPr="5423A3AD">
              <w:rPr>
                <w:rFonts w:eastAsia="Times New Roman" w:cs="Times New Roman"/>
                <w:color w:val="000000" w:themeColor="text1"/>
                <w:lang w:eastAsia="en-GB"/>
              </w:rPr>
              <w:t>W</w:t>
            </w:r>
            <w:r w:rsidRPr="5423A3AD">
              <w:rPr>
                <w:rFonts w:eastAsia="Times New Roman" w:cs="Times New Roman"/>
                <w:color w:val="000000" w:themeColor="text1"/>
                <w:lang w:eastAsia="en-GB"/>
              </w:rPr>
              <w:t xml:space="preserve">riting </w:t>
            </w:r>
          </w:p>
          <w:p w14:paraId="7B59E530" w14:textId="60AF72D6" w:rsidR="707104A8" w:rsidRDefault="707104A8" w:rsidP="5423A3AD">
            <w:pPr>
              <w:spacing w:beforeAutospacing="1"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 xml:space="preserve">Overall BGE gap </w:t>
            </w:r>
            <w:r w:rsidR="12207F32" w:rsidRPr="5423A3AD">
              <w:rPr>
                <w:rFonts w:eastAsia="Times New Roman" w:cs="Times New Roman"/>
                <w:color w:val="000000" w:themeColor="text1"/>
                <w:lang w:eastAsia="en-GB"/>
              </w:rPr>
              <w:t>12.7% Overall Literacy</w:t>
            </w:r>
          </w:p>
          <w:p w14:paraId="78D4FC86" w14:textId="5A60E9B2" w:rsidR="00077B50" w:rsidRPr="00F9792C" w:rsidRDefault="66FB69DF" w:rsidP="42FD9B80">
            <w:pPr>
              <w:spacing w:before="100" w:beforeAutospacing="1" w:after="100"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Ov</w:t>
            </w:r>
            <w:r w:rsidR="5DBF1DAF" w:rsidRPr="5423A3AD">
              <w:rPr>
                <w:rFonts w:eastAsia="Times New Roman" w:cs="Times New Roman"/>
                <w:color w:val="000000" w:themeColor="text1"/>
                <w:lang w:eastAsia="en-GB"/>
              </w:rPr>
              <w:t xml:space="preserve">erall BGE gap </w:t>
            </w:r>
            <w:r w:rsidR="00C2115E">
              <w:rPr>
                <w:rFonts w:eastAsia="Times New Roman" w:cs="Times New Roman"/>
                <w:color w:val="000000" w:themeColor="text1"/>
                <w:lang w:eastAsia="en-GB"/>
              </w:rPr>
              <w:t>10.9</w:t>
            </w:r>
            <w:r w:rsidR="0CA2FA7B" w:rsidRPr="5423A3AD">
              <w:rPr>
                <w:rFonts w:eastAsia="Times New Roman" w:cs="Times New Roman"/>
                <w:color w:val="000000" w:themeColor="text1"/>
                <w:lang w:eastAsia="en-GB"/>
              </w:rPr>
              <w:t xml:space="preserve"> </w:t>
            </w:r>
            <w:r w:rsidR="48308ECA" w:rsidRPr="5423A3AD">
              <w:rPr>
                <w:rFonts w:eastAsia="Times New Roman" w:cs="Times New Roman"/>
                <w:color w:val="000000" w:themeColor="text1"/>
                <w:lang w:eastAsia="en-GB"/>
              </w:rPr>
              <w:t>%</w:t>
            </w:r>
            <w:r w:rsidR="5DBF1DAF" w:rsidRPr="5423A3AD">
              <w:rPr>
                <w:rFonts w:eastAsia="Times New Roman" w:cs="Times New Roman"/>
                <w:color w:val="000000" w:themeColor="text1"/>
                <w:lang w:eastAsia="en-GB"/>
              </w:rPr>
              <w:t xml:space="preserve"> </w:t>
            </w:r>
            <w:r w:rsidR="327E487E" w:rsidRPr="5423A3AD">
              <w:rPr>
                <w:rFonts w:eastAsia="Times New Roman" w:cs="Times New Roman"/>
                <w:color w:val="000000" w:themeColor="text1"/>
                <w:lang w:eastAsia="en-GB"/>
              </w:rPr>
              <w:t>N</w:t>
            </w:r>
            <w:r w:rsidR="5DBF1DAF" w:rsidRPr="5423A3AD">
              <w:rPr>
                <w:rFonts w:eastAsia="Times New Roman" w:cs="Times New Roman"/>
                <w:color w:val="000000" w:themeColor="text1"/>
                <w:lang w:eastAsia="en-GB"/>
              </w:rPr>
              <w:t xml:space="preserve">umeracy </w:t>
            </w:r>
          </w:p>
          <w:p w14:paraId="374CBB3D" w14:textId="74E02DF3" w:rsidR="00077B50" w:rsidRPr="00F9792C" w:rsidRDefault="00077B50" w:rsidP="42FD9B80">
            <w:pPr>
              <w:spacing w:before="100" w:beforeAutospacing="1" w:after="100" w:afterAutospacing="1" w:line="240" w:lineRule="auto"/>
              <w:rPr>
                <w:rFonts w:eastAsia="Times New Roman" w:cs="Times New Roman"/>
                <w:color w:val="000000" w:themeColor="text1"/>
                <w:lang w:eastAsia="en-GB"/>
              </w:rPr>
            </w:pPr>
          </w:p>
          <w:p w14:paraId="54C1A678" w14:textId="0FDF10F6" w:rsidR="00077B50" w:rsidRPr="00F9792C" w:rsidRDefault="3E417069" w:rsidP="42FD9B80">
            <w:pPr>
              <w:spacing w:before="100" w:beforeAutospacing="1" w:after="100" w:afterAutospacing="1" w:line="240" w:lineRule="auto"/>
              <w:rPr>
                <w:rFonts w:eastAsia="Times New Roman" w:cs="Times New Roman"/>
                <w:b/>
                <w:bCs/>
                <w:color w:val="000000" w:themeColor="text1"/>
                <w:lang w:eastAsia="en-GB"/>
              </w:rPr>
            </w:pPr>
            <w:r w:rsidRPr="5423A3AD">
              <w:rPr>
                <w:rFonts w:eastAsia="Times New Roman" w:cs="Times New Roman"/>
                <w:b/>
                <w:bCs/>
                <w:color w:val="000000" w:themeColor="text1"/>
                <w:lang w:eastAsia="en-GB"/>
              </w:rPr>
              <w:t>202</w:t>
            </w:r>
            <w:r w:rsidR="690F343F" w:rsidRPr="5423A3AD">
              <w:rPr>
                <w:rFonts w:eastAsia="Times New Roman" w:cs="Times New Roman"/>
                <w:b/>
                <w:bCs/>
                <w:color w:val="000000" w:themeColor="text1"/>
                <w:lang w:eastAsia="en-GB"/>
              </w:rPr>
              <w:t>4</w:t>
            </w:r>
            <w:r w:rsidRPr="5423A3AD">
              <w:rPr>
                <w:rFonts w:eastAsia="Times New Roman" w:cs="Times New Roman"/>
                <w:b/>
                <w:bCs/>
                <w:color w:val="000000" w:themeColor="text1"/>
                <w:lang w:eastAsia="en-GB"/>
              </w:rPr>
              <w:t>/202</w:t>
            </w:r>
            <w:r w:rsidR="58C7E77E" w:rsidRPr="5423A3AD">
              <w:rPr>
                <w:rFonts w:eastAsia="Times New Roman" w:cs="Times New Roman"/>
                <w:b/>
                <w:bCs/>
                <w:color w:val="000000" w:themeColor="text1"/>
                <w:lang w:eastAsia="en-GB"/>
              </w:rPr>
              <w:t>5</w:t>
            </w:r>
            <w:r w:rsidRPr="5423A3AD">
              <w:rPr>
                <w:rFonts w:eastAsia="Times New Roman" w:cs="Times New Roman"/>
                <w:b/>
                <w:bCs/>
                <w:color w:val="000000" w:themeColor="text1"/>
                <w:lang w:eastAsia="en-GB"/>
              </w:rPr>
              <w:t xml:space="preserve"> Target Data</w:t>
            </w:r>
          </w:p>
          <w:p w14:paraId="11F24612" w14:textId="2D4ED674" w:rsidR="43AC5C4C" w:rsidRDefault="43AC5C4C" w:rsidP="5423A3AD">
            <w:pPr>
              <w:spacing w:beforeAutospacing="1"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Overall BGE gap 5.1% Listening and Talking</w:t>
            </w:r>
          </w:p>
          <w:p w14:paraId="79522FDE" w14:textId="50715CB8" w:rsidR="5423A3AD" w:rsidRDefault="5423A3AD" w:rsidP="5423A3AD">
            <w:pPr>
              <w:spacing w:beforeAutospacing="1" w:afterAutospacing="1" w:line="240" w:lineRule="auto"/>
              <w:rPr>
                <w:rFonts w:eastAsia="Times New Roman" w:cs="Times New Roman"/>
                <w:b/>
                <w:bCs/>
                <w:color w:val="000000" w:themeColor="text1"/>
                <w:lang w:eastAsia="en-GB"/>
              </w:rPr>
            </w:pPr>
          </w:p>
          <w:p w14:paraId="0AB2D07C" w14:textId="1BF0F058" w:rsidR="00077B50" w:rsidRPr="00F9792C" w:rsidRDefault="3E417069" w:rsidP="42FD9B80">
            <w:pPr>
              <w:spacing w:before="100" w:beforeAutospacing="1" w:after="100"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 xml:space="preserve">Overall BGE gap </w:t>
            </w:r>
            <w:r w:rsidR="07D4E13B" w:rsidRPr="5423A3AD">
              <w:rPr>
                <w:rFonts w:eastAsia="Times New Roman" w:cs="Times New Roman"/>
                <w:color w:val="000000" w:themeColor="text1"/>
                <w:lang w:eastAsia="en-GB"/>
              </w:rPr>
              <w:t>11.7</w:t>
            </w:r>
            <w:r w:rsidRPr="5423A3AD">
              <w:rPr>
                <w:rFonts w:eastAsia="Times New Roman" w:cs="Times New Roman"/>
                <w:color w:val="000000" w:themeColor="text1"/>
                <w:lang w:eastAsia="en-GB"/>
              </w:rPr>
              <w:t>% Reading</w:t>
            </w:r>
          </w:p>
          <w:p w14:paraId="0E759523" w14:textId="63467C56" w:rsidR="00077B50" w:rsidRPr="00F9792C" w:rsidRDefault="3E417069" w:rsidP="42FD9B80">
            <w:pPr>
              <w:spacing w:before="100" w:beforeAutospacing="1" w:after="100"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 xml:space="preserve">Overall BGE gap </w:t>
            </w:r>
            <w:r w:rsidR="27AD2E04" w:rsidRPr="5423A3AD">
              <w:rPr>
                <w:rFonts w:eastAsia="Times New Roman" w:cs="Times New Roman"/>
                <w:color w:val="000000" w:themeColor="text1"/>
                <w:lang w:eastAsia="en-GB"/>
              </w:rPr>
              <w:t>9.2</w:t>
            </w:r>
            <w:r w:rsidRPr="5423A3AD">
              <w:rPr>
                <w:rFonts w:eastAsia="Times New Roman" w:cs="Times New Roman"/>
                <w:color w:val="000000" w:themeColor="text1"/>
                <w:lang w:eastAsia="en-GB"/>
              </w:rPr>
              <w:t xml:space="preserve">% Writing </w:t>
            </w:r>
          </w:p>
          <w:p w14:paraId="4E293898" w14:textId="0A80F8AB" w:rsidR="3AB08EDA" w:rsidRDefault="3AB08EDA" w:rsidP="5423A3AD">
            <w:pPr>
              <w:spacing w:beforeAutospacing="1"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 xml:space="preserve">Overall BGE gap 11.2% Overall literacy </w:t>
            </w:r>
          </w:p>
          <w:p w14:paraId="6CB28684" w14:textId="681AE224" w:rsidR="00077B50" w:rsidRPr="00F9792C" w:rsidRDefault="3E417069" w:rsidP="42FD9B80">
            <w:pPr>
              <w:spacing w:before="100" w:beforeAutospacing="1" w:after="100" w:afterAutospacing="1" w:line="240" w:lineRule="auto"/>
              <w:rPr>
                <w:rFonts w:eastAsia="Times New Roman" w:cs="Times New Roman"/>
                <w:color w:val="000000" w:themeColor="text1"/>
                <w:lang w:eastAsia="en-GB"/>
              </w:rPr>
            </w:pPr>
            <w:r w:rsidRPr="5423A3AD">
              <w:rPr>
                <w:rFonts w:eastAsia="Times New Roman" w:cs="Times New Roman"/>
                <w:color w:val="000000" w:themeColor="text1"/>
                <w:lang w:eastAsia="en-GB"/>
              </w:rPr>
              <w:t xml:space="preserve">Overall BGE gap </w:t>
            </w:r>
            <w:r w:rsidR="5F4B3C84" w:rsidRPr="5423A3AD">
              <w:rPr>
                <w:rFonts w:eastAsia="Times New Roman" w:cs="Times New Roman"/>
                <w:color w:val="000000" w:themeColor="text1"/>
                <w:lang w:eastAsia="en-GB"/>
              </w:rPr>
              <w:t>9.3</w:t>
            </w:r>
            <w:r w:rsidRPr="5423A3AD">
              <w:rPr>
                <w:rFonts w:eastAsia="Times New Roman" w:cs="Times New Roman"/>
                <w:color w:val="000000" w:themeColor="text1"/>
                <w:lang w:eastAsia="en-GB"/>
              </w:rPr>
              <w:t xml:space="preserve">% Numeracy </w:t>
            </w:r>
          </w:p>
          <w:p w14:paraId="10978849" w14:textId="28D3FE51" w:rsidR="00077B50" w:rsidRPr="00F9792C" w:rsidRDefault="00077B50" w:rsidP="42FD9B80">
            <w:pPr>
              <w:spacing w:before="100" w:beforeAutospacing="1" w:after="100" w:afterAutospacing="1" w:line="240" w:lineRule="auto"/>
              <w:rPr>
                <w:rFonts w:eastAsia="Times New Roman" w:cs="Times New Roman"/>
                <w:color w:val="000000"/>
                <w:lang w:eastAsia="en-GB"/>
              </w:rPr>
            </w:pPr>
          </w:p>
        </w:tc>
      </w:tr>
      <w:tr w:rsidR="00077B50" w:rsidRPr="00DD0F31" w14:paraId="3A6AAE3D" w14:textId="77777777" w:rsidTr="5423A3AD">
        <w:trPr>
          <w:trHeight w:val="530"/>
        </w:trPr>
        <w:tc>
          <w:tcPr>
            <w:tcW w:w="14058" w:type="dxa"/>
            <w:shd w:val="clear" w:color="auto" w:fill="C0C0C0"/>
            <w:tcMar>
              <w:top w:w="20" w:type="dxa"/>
              <w:left w:w="20" w:type="dxa"/>
              <w:bottom w:w="0" w:type="dxa"/>
              <w:right w:w="20" w:type="dxa"/>
            </w:tcMar>
            <w:vAlign w:val="center"/>
          </w:tcPr>
          <w:p w14:paraId="55B5CC47" w14:textId="77777777" w:rsidR="00077B50" w:rsidRPr="00DD0F31" w:rsidRDefault="00077B50" w:rsidP="00B73E84">
            <w:pPr>
              <w:jc w:val="center"/>
              <w:rPr>
                <w:rFonts w:eastAsia="Arial Unicode MS" w:cs="Arial"/>
                <w:b/>
                <w:bCs/>
              </w:rPr>
            </w:pPr>
            <w:r w:rsidRPr="00DD0F31">
              <w:rPr>
                <w:rStyle w:val="eop"/>
                <w:rFonts w:cs="Arial"/>
                <w:color w:val="000000"/>
                <w:lang w:val="en-US"/>
              </w:rPr>
              <w:t>​</w:t>
            </w:r>
            <w:r w:rsidRPr="00DD0F31">
              <w:rPr>
                <w:rFonts w:eastAsia="Arial Unicode MS"/>
                <w:b/>
                <w:bCs/>
              </w:rPr>
              <w:t xml:space="preserve">If PEF spend is supporting – how much and what </w:t>
            </w:r>
            <w:r w:rsidRPr="00DD0F31">
              <w:rPr>
                <w:rFonts w:eastAsia="Arial Unicode MS" w:cs="Arial"/>
                <w:b/>
                <w:bCs/>
              </w:rPr>
              <w:t xml:space="preserve"> </w:t>
            </w:r>
          </w:p>
        </w:tc>
      </w:tr>
      <w:tr w:rsidR="00077B50" w:rsidRPr="00DD0F31" w14:paraId="26758701" w14:textId="77777777" w:rsidTr="5423A3AD">
        <w:trPr>
          <w:trHeight w:val="384"/>
        </w:trPr>
        <w:tc>
          <w:tcPr>
            <w:tcW w:w="14058" w:type="dxa"/>
            <w:tcMar>
              <w:top w:w="20" w:type="dxa"/>
              <w:left w:w="20" w:type="dxa"/>
              <w:bottom w:w="0" w:type="dxa"/>
              <w:right w:w="20" w:type="dxa"/>
            </w:tcMar>
          </w:tcPr>
          <w:p w14:paraId="3343430D" w14:textId="16191EB8" w:rsidR="0084624F" w:rsidRPr="00DD0F31" w:rsidRDefault="699D7BFF" w:rsidP="42FD9B80">
            <w:pPr>
              <w:pStyle w:val="ListParagraph"/>
              <w:numPr>
                <w:ilvl w:val="0"/>
                <w:numId w:val="15"/>
              </w:numPr>
              <w:tabs>
                <w:tab w:val="left" w:pos="264"/>
              </w:tabs>
              <w:spacing w:after="0" w:line="240" w:lineRule="auto"/>
              <w:rPr>
                <w:rFonts w:cs="Arial"/>
              </w:rPr>
            </w:pPr>
            <w:r w:rsidRPr="5423A3AD">
              <w:rPr>
                <w:rFonts w:cs="Arial"/>
              </w:rPr>
              <w:t>1 FTE Teacher (£</w:t>
            </w:r>
            <w:r w:rsidR="1F5FECCE" w:rsidRPr="5423A3AD">
              <w:rPr>
                <w:rFonts w:cs="Arial"/>
              </w:rPr>
              <w:t>6</w:t>
            </w:r>
            <w:r w:rsidR="005C22DE">
              <w:rPr>
                <w:rFonts w:cs="Arial"/>
              </w:rPr>
              <w:t>8</w:t>
            </w:r>
            <w:r w:rsidR="1F5FECCE" w:rsidRPr="5423A3AD">
              <w:rPr>
                <w:rFonts w:cs="Arial"/>
              </w:rPr>
              <w:t>,000</w:t>
            </w:r>
            <w:r w:rsidR="2CEAC1A4" w:rsidRPr="5423A3AD">
              <w:rPr>
                <w:rFonts w:cs="Arial"/>
              </w:rPr>
              <w:t>)</w:t>
            </w:r>
            <w:r w:rsidR="0BB78603" w:rsidRPr="5423A3AD">
              <w:rPr>
                <w:rFonts w:cs="Arial"/>
              </w:rPr>
              <w:t xml:space="preserve"> – back fill recovery / </w:t>
            </w:r>
            <w:r w:rsidR="2CFAEA36" w:rsidRPr="5423A3AD">
              <w:rPr>
                <w:rFonts w:cs="Arial"/>
              </w:rPr>
              <w:t>back fill PTs</w:t>
            </w:r>
          </w:p>
          <w:p w14:paraId="72F6F8A4" w14:textId="44BC88C4" w:rsidR="0084624F" w:rsidRPr="00DD0F31" w:rsidRDefault="14675D5D" w:rsidP="42FD9B80">
            <w:pPr>
              <w:pStyle w:val="ListParagraph"/>
              <w:numPr>
                <w:ilvl w:val="0"/>
                <w:numId w:val="15"/>
              </w:numPr>
              <w:rPr>
                <w:rFonts w:cs="Arial"/>
                <w:color w:val="000000" w:themeColor="text1"/>
              </w:rPr>
            </w:pPr>
            <w:r w:rsidRPr="5423A3AD">
              <w:rPr>
                <w:rFonts w:cs="Arial"/>
                <w:color w:val="000000" w:themeColor="text1"/>
              </w:rPr>
              <w:t xml:space="preserve">Attendance </w:t>
            </w:r>
            <w:r w:rsidR="5D04D57E" w:rsidRPr="5423A3AD">
              <w:rPr>
                <w:rFonts w:cs="Arial"/>
                <w:color w:val="000000" w:themeColor="text1"/>
              </w:rPr>
              <w:t>Co-ordinator</w:t>
            </w:r>
            <w:r w:rsidR="2D883472" w:rsidRPr="5423A3AD">
              <w:rPr>
                <w:rFonts w:cs="Arial"/>
                <w:color w:val="000000" w:themeColor="text1"/>
              </w:rPr>
              <w:t>s</w:t>
            </w:r>
            <w:r w:rsidRPr="5423A3AD">
              <w:rPr>
                <w:rFonts w:cs="Arial"/>
                <w:color w:val="000000" w:themeColor="text1"/>
              </w:rPr>
              <w:t xml:space="preserve"> (admin staff /PSA staff</w:t>
            </w:r>
            <w:r w:rsidR="057C8D81" w:rsidRPr="5423A3AD">
              <w:rPr>
                <w:rFonts w:cs="Arial"/>
                <w:color w:val="000000" w:themeColor="text1"/>
              </w:rPr>
              <w:t xml:space="preserve"> </w:t>
            </w:r>
            <w:r w:rsidRPr="5423A3AD">
              <w:rPr>
                <w:rFonts w:cs="Arial"/>
                <w:color w:val="000000" w:themeColor="text1"/>
              </w:rPr>
              <w:t>£</w:t>
            </w:r>
            <w:r w:rsidR="216267EA" w:rsidRPr="5423A3AD">
              <w:rPr>
                <w:rFonts w:cs="Arial"/>
                <w:color w:val="000000" w:themeColor="text1"/>
              </w:rPr>
              <w:t>2</w:t>
            </w:r>
            <w:r w:rsidRPr="5423A3AD">
              <w:rPr>
                <w:rFonts w:cs="Arial"/>
                <w:color w:val="000000" w:themeColor="text1"/>
              </w:rPr>
              <w:t>000</w:t>
            </w:r>
            <w:r w:rsidR="32F031FE" w:rsidRPr="5423A3AD">
              <w:rPr>
                <w:rFonts w:cs="Arial"/>
                <w:color w:val="000000" w:themeColor="text1"/>
              </w:rPr>
              <w:t>)</w:t>
            </w:r>
            <w:r w:rsidRPr="5423A3AD">
              <w:rPr>
                <w:rFonts w:cs="Arial"/>
                <w:color w:val="000000" w:themeColor="text1"/>
              </w:rPr>
              <w:t xml:space="preserve"> facilitating a walking bus / pick up </w:t>
            </w:r>
            <w:r w:rsidR="14A12644" w:rsidRPr="5423A3AD">
              <w:rPr>
                <w:rFonts w:cs="Arial"/>
                <w:color w:val="000000" w:themeColor="text1"/>
              </w:rPr>
              <w:t>/t</w:t>
            </w:r>
            <w:r w:rsidR="3B19DC1A" w:rsidRPr="5423A3AD">
              <w:rPr>
                <w:rFonts w:cs="Arial"/>
                <w:color w:val="000000" w:themeColor="text1"/>
              </w:rPr>
              <w:t>axi bills</w:t>
            </w:r>
          </w:p>
          <w:p w14:paraId="66F9C50E" w14:textId="1B5D0787" w:rsidR="0084624F" w:rsidRPr="00DD0F31" w:rsidRDefault="6C5E58D5" w:rsidP="42FD9B80">
            <w:pPr>
              <w:pStyle w:val="ListParagraph"/>
              <w:numPr>
                <w:ilvl w:val="0"/>
                <w:numId w:val="15"/>
              </w:numPr>
              <w:rPr>
                <w:rFonts w:cs="Arial"/>
              </w:rPr>
            </w:pPr>
            <w:r w:rsidRPr="5423A3AD">
              <w:rPr>
                <w:rFonts w:cs="Arial"/>
              </w:rPr>
              <w:t xml:space="preserve">Part time Health and Wellbeing </w:t>
            </w:r>
            <w:r w:rsidR="3078221B" w:rsidRPr="5423A3AD">
              <w:rPr>
                <w:rFonts w:cs="Arial"/>
              </w:rPr>
              <w:t>PSA (</w:t>
            </w:r>
            <w:r w:rsidRPr="5423A3AD">
              <w:rPr>
                <w:rFonts w:cs="Arial"/>
              </w:rPr>
              <w:t>£10,000)</w:t>
            </w:r>
          </w:p>
          <w:p w14:paraId="29AB29F6" w14:textId="24BAAE91" w:rsidR="0084624F" w:rsidRPr="00DD0F31" w:rsidRDefault="00CD5CF8" w:rsidP="5423A3AD">
            <w:pPr>
              <w:pStyle w:val="ListParagraph"/>
              <w:numPr>
                <w:ilvl w:val="0"/>
                <w:numId w:val="15"/>
              </w:numPr>
              <w:rPr>
                <w:rFonts w:cs="Arial"/>
              </w:rPr>
            </w:pPr>
            <w:r w:rsidRPr="5423A3AD">
              <w:rPr>
                <w:rFonts w:cs="Arial"/>
              </w:rPr>
              <w:t>Additional PSA hour</w:t>
            </w:r>
            <w:r w:rsidR="2733E149" w:rsidRPr="5423A3AD">
              <w:rPr>
                <w:rFonts w:cs="Arial"/>
              </w:rPr>
              <w:t xml:space="preserve">s </w:t>
            </w:r>
            <w:r w:rsidRPr="5423A3AD">
              <w:rPr>
                <w:rFonts w:cs="Arial"/>
              </w:rPr>
              <w:t>£</w:t>
            </w:r>
            <w:r w:rsidR="5E4BB219" w:rsidRPr="5423A3AD">
              <w:rPr>
                <w:rFonts w:cs="Arial"/>
              </w:rPr>
              <w:t>4</w:t>
            </w:r>
            <w:r w:rsidRPr="5423A3AD">
              <w:rPr>
                <w:rFonts w:cs="Arial"/>
              </w:rPr>
              <w:t>000</w:t>
            </w:r>
          </w:p>
        </w:tc>
      </w:tr>
    </w:tbl>
    <w:p w14:paraId="05C8F387" w14:textId="77777777" w:rsidR="00077B50" w:rsidRPr="00DD0F31" w:rsidRDefault="00077B50" w:rsidP="00077B50">
      <w:pPr>
        <w:rPr>
          <w:rFonts w:cs="Arial"/>
        </w:rPr>
      </w:pPr>
    </w:p>
    <w:tbl>
      <w:tblPr>
        <w:tblW w:w="13133" w:type="dxa"/>
        <w:tblInd w:w="137" w:type="dxa"/>
        <w:tblLayout w:type="fixed"/>
        <w:tblCellMar>
          <w:left w:w="0" w:type="dxa"/>
          <w:right w:w="0" w:type="dxa"/>
        </w:tblCellMar>
        <w:tblLook w:val="0000" w:firstRow="0" w:lastRow="0" w:firstColumn="0" w:lastColumn="0" w:noHBand="0" w:noVBand="0"/>
      </w:tblPr>
      <w:tblGrid>
        <w:gridCol w:w="3969"/>
        <w:gridCol w:w="29"/>
        <w:gridCol w:w="1807"/>
        <w:gridCol w:w="2410"/>
        <w:gridCol w:w="4889"/>
        <w:gridCol w:w="29"/>
      </w:tblGrid>
      <w:tr w:rsidR="00AE4CF0" w:rsidRPr="00DD0F31" w14:paraId="248F70B7" w14:textId="77777777" w:rsidTr="5423A3AD">
        <w:trPr>
          <w:trHeight w:val="831"/>
          <w:tblHeader/>
        </w:trPr>
        <w:tc>
          <w:tcPr>
            <w:tcW w:w="3998" w:type="dxa"/>
            <w:gridSpan w:val="2"/>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D84138B" w14:textId="34A78547" w:rsidR="00AE4CF0" w:rsidRPr="00DD0F31" w:rsidRDefault="00AE4CF0" w:rsidP="00B73E84">
            <w:pPr>
              <w:jc w:val="center"/>
              <w:rPr>
                <w:rFonts w:cs="Arial"/>
                <w:b/>
                <w:bCs/>
              </w:rPr>
            </w:pPr>
            <w:r w:rsidRPr="00DD0F31">
              <w:rPr>
                <w:rFonts w:cs="Arial"/>
                <w:b/>
                <w:bCs/>
              </w:rPr>
              <w:t>Tasks to achieve priority</w:t>
            </w:r>
          </w:p>
        </w:tc>
        <w:tc>
          <w:tcPr>
            <w:tcW w:w="1807" w:type="dxa"/>
            <w:tcBorders>
              <w:top w:val="single" w:sz="4" w:space="0" w:color="auto"/>
              <w:left w:val="nil"/>
              <w:bottom w:val="single" w:sz="4" w:space="0" w:color="auto"/>
              <w:right w:val="single" w:sz="4" w:space="0" w:color="auto"/>
            </w:tcBorders>
            <w:shd w:val="clear" w:color="auto" w:fill="C0C0C0"/>
          </w:tcPr>
          <w:p w14:paraId="6EEE878C" w14:textId="77777777" w:rsidR="00AE4CF0" w:rsidRPr="00DD0F31" w:rsidRDefault="00AE4CF0" w:rsidP="00B73E84">
            <w:pPr>
              <w:jc w:val="center"/>
              <w:rPr>
                <w:rFonts w:cs="Arial"/>
                <w:b/>
                <w:bCs/>
              </w:rPr>
            </w:pPr>
            <w:r w:rsidRPr="00DD0F31">
              <w:rPr>
                <w:rFonts w:cs="Arial"/>
                <w:b/>
                <w:bCs/>
              </w:rPr>
              <w:t xml:space="preserve">Timescale </w:t>
            </w:r>
          </w:p>
        </w:tc>
        <w:tc>
          <w:tcPr>
            <w:tcW w:w="2410"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4FD2EDB6" w14:textId="11BBAA7F" w:rsidR="00AE4CF0" w:rsidRPr="00DD0F31" w:rsidRDefault="00AE4CF0" w:rsidP="00B73E84">
            <w:pPr>
              <w:jc w:val="center"/>
              <w:rPr>
                <w:rFonts w:eastAsia="Arial Unicode MS" w:cs="Arial"/>
                <w:b/>
                <w:bCs/>
              </w:rPr>
            </w:pPr>
            <w:r w:rsidRPr="00DD0F31">
              <w:rPr>
                <w:rFonts w:cs="Arial"/>
                <w:b/>
                <w:bCs/>
              </w:rPr>
              <w:t>Those involved/responsible – including partners</w:t>
            </w:r>
          </w:p>
        </w:tc>
        <w:tc>
          <w:tcPr>
            <w:tcW w:w="4918"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9F62FAA" w14:textId="77777777" w:rsidR="00AE4CF0" w:rsidRPr="00DD0F31" w:rsidRDefault="00AE4CF0" w:rsidP="00B73E84">
            <w:pPr>
              <w:jc w:val="center"/>
              <w:rPr>
                <w:rFonts w:eastAsia="Arial Unicode MS" w:cs="Arial"/>
                <w:b/>
                <w:bCs/>
              </w:rPr>
            </w:pPr>
            <w:r w:rsidRPr="00DD0F31">
              <w:rPr>
                <w:rFonts w:cs="Arial"/>
                <w:b/>
                <w:bCs/>
              </w:rPr>
              <w:t>Resources and staff development</w:t>
            </w:r>
          </w:p>
        </w:tc>
      </w:tr>
      <w:tr w:rsidR="00051F95" w:rsidRPr="00DD0F31" w14:paraId="7BEA8D03"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41ABAB" w14:textId="257A922C" w:rsidR="00051F95" w:rsidRPr="00DD0F31" w:rsidRDefault="5D04D57E" w:rsidP="42FD9B80">
            <w:pPr>
              <w:pStyle w:val="Header"/>
              <w:spacing w:before="60"/>
              <w:rPr>
                <w:rFonts w:cs="Arial"/>
              </w:rPr>
            </w:pPr>
            <w:r w:rsidRPr="5423A3AD">
              <w:rPr>
                <w:rFonts w:cs="Arial"/>
              </w:rPr>
              <w:t xml:space="preserve">Leadership re-structure </w:t>
            </w:r>
            <w:r w:rsidR="227DBEA9" w:rsidRPr="5423A3AD">
              <w:rPr>
                <w:rFonts w:cs="Arial"/>
              </w:rPr>
              <w:t xml:space="preserve">3 </w:t>
            </w:r>
            <w:r w:rsidRPr="5423A3AD">
              <w:rPr>
                <w:rFonts w:cs="Arial"/>
              </w:rPr>
              <w:t>PTs and bespoke remits</w:t>
            </w:r>
          </w:p>
        </w:tc>
        <w:tc>
          <w:tcPr>
            <w:tcW w:w="1807" w:type="dxa"/>
            <w:tcBorders>
              <w:top w:val="single" w:sz="4" w:space="0" w:color="auto"/>
              <w:left w:val="single" w:sz="4" w:space="0" w:color="auto"/>
              <w:bottom w:val="single" w:sz="4" w:space="0" w:color="auto"/>
              <w:right w:val="single" w:sz="4" w:space="0" w:color="auto"/>
            </w:tcBorders>
          </w:tcPr>
          <w:p w14:paraId="7C6370A5" w14:textId="2B3A99C9" w:rsidR="00051F95" w:rsidRPr="00DD0F31" w:rsidRDefault="14675D5D" w:rsidP="00077B50">
            <w:pPr>
              <w:autoSpaceDE w:val="0"/>
              <w:autoSpaceDN w:val="0"/>
              <w:adjustRightInd w:val="0"/>
              <w:spacing w:after="0" w:line="240" w:lineRule="auto"/>
              <w:rPr>
                <w:rFonts w:cs="Arial"/>
              </w:rPr>
            </w:pPr>
            <w:r w:rsidRPr="5423A3AD">
              <w:rPr>
                <w:rFonts w:cs="Arial"/>
              </w:rPr>
              <w:t xml:space="preserve">From August </w:t>
            </w:r>
            <w:r w:rsidR="10D4DC41" w:rsidRPr="5423A3AD">
              <w:rPr>
                <w:rFonts w:cs="Arial"/>
              </w:rPr>
              <w:t>2</w:t>
            </w:r>
            <w:r w:rsidR="4CA579A3" w:rsidRPr="5423A3AD">
              <w:rPr>
                <w:rFont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84BAD9" w14:textId="79AA47CD" w:rsidR="00051F95" w:rsidRPr="00DD0F31" w:rsidRDefault="00051F95" w:rsidP="00077B50">
            <w:pPr>
              <w:spacing w:before="4"/>
              <w:rPr>
                <w:rFonts w:eastAsia="Arial Unicode MS" w:cs="Arial"/>
              </w:rPr>
            </w:pPr>
            <w:r w:rsidRPr="00DD0F31">
              <w:rPr>
                <w:rFonts w:eastAsia="Arial Unicode MS" w:cs="Arial"/>
              </w:rPr>
              <w:t>SMT/SLT</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06775C7" w14:textId="32DC4BF3" w:rsidR="72EEE2B2" w:rsidRDefault="72EEE2B2" w:rsidP="5423A3AD">
            <w:pPr>
              <w:spacing w:after="30"/>
              <w:rPr>
                <w:rFonts w:eastAsia="Arial Unicode MS" w:cs="Arial"/>
              </w:rPr>
            </w:pPr>
            <w:r w:rsidRPr="5423A3AD">
              <w:rPr>
                <w:rFonts w:eastAsia="Arial Unicode MS" w:cs="Arial"/>
              </w:rPr>
              <w:t>Collaboration meetings</w:t>
            </w:r>
          </w:p>
          <w:p w14:paraId="34C88445" w14:textId="77777777" w:rsidR="00412832" w:rsidRPr="00DD0F31" w:rsidRDefault="00412832" w:rsidP="00077B50">
            <w:pPr>
              <w:autoSpaceDE w:val="0"/>
              <w:autoSpaceDN w:val="0"/>
              <w:adjustRightInd w:val="0"/>
              <w:spacing w:after="30"/>
              <w:rPr>
                <w:rFonts w:eastAsia="Arial Unicode MS" w:cs="Arial"/>
              </w:rPr>
            </w:pPr>
            <w:r w:rsidRPr="00DD0F31">
              <w:rPr>
                <w:rFonts w:eastAsia="Arial Unicode MS" w:cs="Arial"/>
              </w:rPr>
              <w:t>Remits</w:t>
            </w:r>
          </w:p>
          <w:p w14:paraId="5B47B426" w14:textId="77777777" w:rsidR="00412832" w:rsidRPr="00DD0F31" w:rsidRDefault="00412832" w:rsidP="00077B50">
            <w:pPr>
              <w:autoSpaceDE w:val="0"/>
              <w:autoSpaceDN w:val="0"/>
              <w:adjustRightInd w:val="0"/>
              <w:spacing w:after="30"/>
              <w:rPr>
                <w:rFonts w:eastAsia="Arial Unicode MS" w:cs="Arial"/>
              </w:rPr>
            </w:pPr>
            <w:r w:rsidRPr="00DD0F31">
              <w:rPr>
                <w:rFonts w:eastAsia="Arial Unicode MS" w:cs="Arial"/>
              </w:rPr>
              <w:t xml:space="preserve">Dashboard / data </w:t>
            </w:r>
          </w:p>
          <w:p w14:paraId="4000DB51" w14:textId="23DB2B61" w:rsidR="00412832" w:rsidRPr="00DD0F31" w:rsidRDefault="00412832" w:rsidP="00077B50">
            <w:pPr>
              <w:autoSpaceDE w:val="0"/>
              <w:autoSpaceDN w:val="0"/>
              <w:adjustRightInd w:val="0"/>
              <w:spacing w:after="30"/>
              <w:rPr>
                <w:rFonts w:eastAsia="Arial Unicode MS" w:cs="Arial"/>
              </w:rPr>
            </w:pPr>
            <w:r w:rsidRPr="00DD0F31">
              <w:rPr>
                <w:rFonts w:eastAsia="Arial Unicode MS" w:cs="Arial"/>
              </w:rPr>
              <w:t xml:space="preserve">Sprint grids </w:t>
            </w:r>
          </w:p>
        </w:tc>
      </w:tr>
      <w:tr w:rsidR="42FD9B80" w14:paraId="1212571A"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64319C" w14:textId="1173C434" w:rsidR="2E4FA1EE" w:rsidRDefault="26679B3F" w:rsidP="42FD9B80">
            <w:pPr>
              <w:pStyle w:val="Header"/>
              <w:rPr>
                <w:rFonts w:cs="Arial"/>
              </w:rPr>
            </w:pPr>
            <w:r w:rsidRPr="5423A3AD">
              <w:rPr>
                <w:rFonts w:cs="Arial"/>
              </w:rPr>
              <w:t xml:space="preserve">Dashboard training for all </w:t>
            </w:r>
            <w:r w:rsidR="368EABB5" w:rsidRPr="5423A3AD">
              <w:rPr>
                <w:rFonts w:cs="Arial"/>
              </w:rPr>
              <w:t>to upskill staff ability to analyse data and to identify pupils in SIMD 1 and 2 who are not making expected progress in literacy and numeracy</w:t>
            </w:r>
            <w:r w:rsidR="40D3AB9F" w:rsidRPr="5423A3AD">
              <w:rPr>
                <w:rFonts w:cs="Arial"/>
              </w:rPr>
              <w:t>.</w:t>
            </w:r>
          </w:p>
        </w:tc>
        <w:tc>
          <w:tcPr>
            <w:tcW w:w="1807" w:type="dxa"/>
            <w:tcBorders>
              <w:top w:val="single" w:sz="4" w:space="0" w:color="auto"/>
              <w:left w:val="single" w:sz="4" w:space="0" w:color="auto"/>
              <w:bottom w:val="single" w:sz="4" w:space="0" w:color="auto"/>
              <w:right w:val="single" w:sz="4" w:space="0" w:color="auto"/>
            </w:tcBorders>
          </w:tcPr>
          <w:p w14:paraId="5C370387" w14:textId="6C21D66D" w:rsidR="2E4FA1EE" w:rsidRDefault="26679B3F" w:rsidP="42FD9B80">
            <w:pPr>
              <w:spacing w:line="240" w:lineRule="auto"/>
              <w:rPr>
                <w:rFonts w:cs="Arial"/>
              </w:rPr>
            </w:pPr>
            <w:r w:rsidRPr="5423A3AD">
              <w:rPr>
                <w:rFonts w:cs="Arial"/>
              </w:rPr>
              <w:t>From August 2</w:t>
            </w:r>
            <w:r w:rsidR="6D573A6A" w:rsidRPr="5423A3AD">
              <w:rPr>
                <w:rFonts w:cs="Arial"/>
              </w:rPr>
              <w:t>4</w:t>
            </w:r>
            <w:r w:rsidRPr="5423A3AD">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98A8672" w14:textId="0D7D4DDC" w:rsidR="2E4FA1EE" w:rsidRDefault="2E4FA1EE" w:rsidP="42FD9B80">
            <w:pPr>
              <w:rPr>
                <w:rFonts w:eastAsia="Arial Unicode MS" w:cs="Arial"/>
              </w:rPr>
            </w:pPr>
            <w:r w:rsidRPr="42FD9B80">
              <w:rPr>
                <w:rFonts w:eastAsia="Arial Unicode MS" w:cs="Arial"/>
              </w:rPr>
              <w:t>SMT/SLT</w:t>
            </w:r>
          </w:p>
          <w:p w14:paraId="4C8853F3" w14:textId="1857D080" w:rsidR="2E4FA1EE" w:rsidRDefault="2E4FA1EE" w:rsidP="42FD9B80">
            <w:pPr>
              <w:rPr>
                <w:rFonts w:eastAsia="Arial Unicode MS" w:cs="Arial"/>
              </w:rPr>
            </w:pPr>
            <w:r w:rsidRPr="42FD9B80">
              <w:rPr>
                <w:rFonts w:eastAsia="Arial Unicode MS" w:cs="Arial"/>
              </w:rPr>
              <w:t>All staff</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D9A822B" w14:textId="3103C635" w:rsidR="2E4FA1EE" w:rsidRDefault="26679B3F" w:rsidP="5423A3AD">
            <w:pPr>
              <w:rPr>
                <w:rFonts w:eastAsia="Arial Unicode MS" w:cs="Arial"/>
              </w:rPr>
            </w:pPr>
            <w:r w:rsidRPr="5423A3AD">
              <w:rPr>
                <w:rFonts w:eastAsia="Arial Unicode MS" w:cs="Arial"/>
              </w:rPr>
              <w:t>Dashboard</w:t>
            </w:r>
          </w:p>
          <w:p w14:paraId="1A0A8041" w14:textId="42B9A2D0" w:rsidR="2E4FA1EE" w:rsidRDefault="2E4FA1EE" w:rsidP="42FD9B80">
            <w:pPr>
              <w:rPr>
                <w:rFonts w:eastAsia="Arial Unicode MS" w:cs="Arial"/>
              </w:rPr>
            </w:pPr>
          </w:p>
        </w:tc>
      </w:tr>
      <w:tr w:rsidR="00412832" w:rsidRPr="00DD0F31" w14:paraId="4775C6AE"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444B550" w14:textId="76E0CF02" w:rsidR="00412832" w:rsidRPr="00DD0F31" w:rsidRDefault="30E30370" w:rsidP="5423A3AD">
            <w:pPr>
              <w:pStyle w:val="Header"/>
              <w:spacing w:before="60"/>
              <w:rPr>
                <w:rFonts w:cs="Arial"/>
              </w:rPr>
            </w:pPr>
            <w:r w:rsidRPr="5423A3AD">
              <w:rPr>
                <w:rFonts w:cs="Arial"/>
              </w:rPr>
              <w:t>Fact, Story, Action</w:t>
            </w:r>
            <w:r w:rsidR="72EEE2B2" w:rsidRPr="5423A3AD">
              <w:rPr>
                <w:rFonts w:cs="Arial"/>
              </w:rPr>
              <w:t xml:space="preserve"> </w:t>
            </w:r>
            <w:r w:rsidR="6B5C1E72" w:rsidRPr="5423A3AD">
              <w:rPr>
                <w:rFonts w:cs="Arial"/>
              </w:rPr>
              <w:t xml:space="preserve">data </w:t>
            </w:r>
            <w:r w:rsidR="72EEE2B2" w:rsidRPr="5423A3AD">
              <w:rPr>
                <w:rFonts w:cs="Arial"/>
              </w:rPr>
              <w:t xml:space="preserve">analysis </w:t>
            </w:r>
            <w:r w:rsidR="389AEBC4" w:rsidRPr="5423A3AD">
              <w:rPr>
                <w:rFonts w:cs="Arial"/>
              </w:rPr>
              <w:t xml:space="preserve">completed by class teachers </w:t>
            </w:r>
            <w:r w:rsidR="1E82A047" w:rsidRPr="5423A3AD">
              <w:rPr>
                <w:rFonts w:cs="Arial"/>
              </w:rPr>
              <w:t xml:space="preserve">which will be a basis of attainment meetings Oct, Feb and May. </w:t>
            </w:r>
          </w:p>
        </w:tc>
        <w:tc>
          <w:tcPr>
            <w:tcW w:w="1807" w:type="dxa"/>
            <w:tcBorders>
              <w:top w:val="single" w:sz="4" w:space="0" w:color="auto"/>
              <w:left w:val="single" w:sz="4" w:space="0" w:color="auto"/>
              <w:bottom w:val="single" w:sz="4" w:space="0" w:color="auto"/>
              <w:right w:val="single" w:sz="4" w:space="0" w:color="auto"/>
            </w:tcBorders>
          </w:tcPr>
          <w:p w14:paraId="5AEC6433" w14:textId="0C347AC0" w:rsidR="00412832" w:rsidRPr="00DD0F31" w:rsidRDefault="64D3951F" w:rsidP="00077B50">
            <w:pPr>
              <w:autoSpaceDE w:val="0"/>
              <w:autoSpaceDN w:val="0"/>
              <w:adjustRightInd w:val="0"/>
              <w:spacing w:after="0" w:line="240" w:lineRule="auto"/>
              <w:rPr>
                <w:rFonts w:cs="Arial"/>
              </w:rPr>
            </w:pPr>
            <w:r w:rsidRPr="5423A3AD">
              <w:rPr>
                <w:rFonts w:cs="Arial"/>
              </w:rPr>
              <w:t>From August</w:t>
            </w:r>
            <w:r w:rsidR="0012A0FC" w:rsidRPr="5423A3AD">
              <w:rPr>
                <w:rFonts w:cs="Arial"/>
              </w:rPr>
              <w:t xml:space="preserve"> 2</w:t>
            </w:r>
            <w:r w:rsidR="5A279F50" w:rsidRPr="5423A3AD">
              <w:rPr>
                <w:rFont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5D91BD8" w14:textId="3B1F13F9" w:rsidR="00412832" w:rsidRPr="00DD0F31" w:rsidRDefault="72EEE2B2" w:rsidP="5423A3AD">
            <w:pPr>
              <w:spacing w:before="4"/>
              <w:rPr>
                <w:rFonts w:eastAsia="Arial Unicode MS" w:cs="Arial"/>
              </w:rPr>
            </w:pPr>
            <w:r w:rsidRPr="5423A3AD">
              <w:rPr>
                <w:rFonts w:eastAsia="Arial Unicode MS" w:cs="Arial"/>
              </w:rPr>
              <w:t>SMT/SLT</w:t>
            </w:r>
          </w:p>
          <w:p w14:paraId="044CF3B1" w14:textId="4CC0A3D4" w:rsidR="00412832" w:rsidRPr="00DD0F31" w:rsidRDefault="29EB050F" w:rsidP="5423A3AD">
            <w:pPr>
              <w:spacing w:before="4"/>
              <w:rPr>
                <w:rFonts w:eastAsia="Arial Unicode MS" w:cs="Arial"/>
              </w:rPr>
            </w:pPr>
            <w:r w:rsidRPr="5423A3AD">
              <w:rPr>
                <w:rFonts w:eastAsia="Arial Unicode MS" w:cs="Arial"/>
              </w:rPr>
              <w:t xml:space="preserve">Staff </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CA2F8C6" w14:textId="4D655FB1" w:rsidR="00412832" w:rsidRPr="00DD0F31" w:rsidRDefault="72EEE2B2" w:rsidP="5423A3AD">
            <w:pPr>
              <w:autoSpaceDE w:val="0"/>
              <w:autoSpaceDN w:val="0"/>
              <w:adjustRightInd w:val="0"/>
              <w:spacing w:after="30"/>
              <w:rPr>
                <w:rFonts w:eastAsia="Arial Unicode MS" w:cs="Arial"/>
              </w:rPr>
            </w:pPr>
            <w:r w:rsidRPr="5423A3AD">
              <w:rPr>
                <w:rFonts w:eastAsia="Arial Unicode MS" w:cs="Arial"/>
              </w:rPr>
              <w:t>Dashboard</w:t>
            </w:r>
          </w:p>
          <w:p w14:paraId="172D7F35" w14:textId="3D1F005C" w:rsidR="00412832" w:rsidRPr="00DD0F31" w:rsidRDefault="4F14C9BE" w:rsidP="5423A3AD">
            <w:pPr>
              <w:autoSpaceDE w:val="0"/>
              <w:autoSpaceDN w:val="0"/>
              <w:adjustRightInd w:val="0"/>
              <w:spacing w:after="30"/>
              <w:rPr>
                <w:rFonts w:eastAsia="Arial Unicode MS" w:cs="Arial"/>
              </w:rPr>
            </w:pPr>
            <w:r w:rsidRPr="5423A3AD">
              <w:rPr>
                <w:rFonts w:eastAsia="Arial Unicode MS" w:cs="Arial"/>
              </w:rPr>
              <w:t>SEEMIS</w:t>
            </w:r>
          </w:p>
        </w:tc>
      </w:tr>
      <w:tr w:rsidR="00412832" w:rsidRPr="00DD0F31" w14:paraId="3FF61B02"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44F305F" w14:textId="6083EF91" w:rsidR="00412832" w:rsidRPr="00DD0F31" w:rsidRDefault="4F14C9BE" w:rsidP="5423A3AD">
            <w:pPr>
              <w:pStyle w:val="Header"/>
              <w:spacing w:before="60"/>
              <w:rPr>
                <w:rFonts w:cs="Arial"/>
              </w:rPr>
            </w:pPr>
            <w:r w:rsidRPr="5423A3AD">
              <w:rPr>
                <w:rFonts w:cs="Arial"/>
              </w:rPr>
              <w:t xml:space="preserve">Termly </w:t>
            </w:r>
            <w:r w:rsidR="72EEE2B2" w:rsidRPr="5423A3AD">
              <w:rPr>
                <w:rFonts w:cs="Arial"/>
              </w:rPr>
              <w:t>SLT data meetings to review pupil progress and interventions</w:t>
            </w:r>
            <w:r w:rsidR="48169592" w:rsidRPr="5423A3AD">
              <w:rPr>
                <w:rFonts w:cs="Arial"/>
              </w:rPr>
              <w:t xml:space="preserve"> across stages. </w:t>
            </w:r>
          </w:p>
        </w:tc>
        <w:tc>
          <w:tcPr>
            <w:tcW w:w="1807" w:type="dxa"/>
            <w:tcBorders>
              <w:top w:val="single" w:sz="4" w:space="0" w:color="auto"/>
              <w:left w:val="single" w:sz="4" w:space="0" w:color="auto"/>
              <w:bottom w:val="single" w:sz="4" w:space="0" w:color="auto"/>
              <w:right w:val="single" w:sz="4" w:space="0" w:color="auto"/>
            </w:tcBorders>
          </w:tcPr>
          <w:p w14:paraId="0CFF774B" w14:textId="6D2C551C" w:rsidR="00412832" w:rsidRPr="00DD0F31" w:rsidRDefault="64D3951F" w:rsidP="00077B50">
            <w:pPr>
              <w:autoSpaceDE w:val="0"/>
              <w:autoSpaceDN w:val="0"/>
              <w:adjustRightInd w:val="0"/>
              <w:spacing w:after="0" w:line="240" w:lineRule="auto"/>
              <w:rPr>
                <w:rFonts w:cs="Arial"/>
              </w:rPr>
            </w:pPr>
            <w:r w:rsidRPr="5423A3AD">
              <w:rPr>
                <w:rFonts w:cs="Arial"/>
              </w:rPr>
              <w:t>From August</w:t>
            </w:r>
            <w:r w:rsidR="2A80478D" w:rsidRPr="5423A3AD">
              <w:rPr>
                <w:rFonts w:cs="Arial"/>
              </w:rPr>
              <w:t xml:space="preserve"> 2</w:t>
            </w:r>
            <w:r w:rsidR="0C48D340" w:rsidRPr="5423A3AD">
              <w:rPr>
                <w:rFont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A825784" w14:textId="0847D43D" w:rsidR="00412832" w:rsidRPr="00DD0F31" w:rsidRDefault="00412832" w:rsidP="00077B50">
            <w:pPr>
              <w:spacing w:before="4"/>
              <w:rPr>
                <w:rFonts w:eastAsia="Arial Unicode MS" w:cs="Arial"/>
              </w:rPr>
            </w:pPr>
            <w:r w:rsidRPr="00DD0F31">
              <w:rPr>
                <w:rFonts w:eastAsia="Arial Unicode MS" w:cs="Arial"/>
              </w:rPr>
              <w:t xml:space="preserve">SMT / SLT </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D842A1D" w14:textId="2087F926" w:rsidR="00412832" w:rsidRPr="00DD0F31" w:rsidRDefault="72EEE2B2" w:rsidP="5423A3AD">
            <w:pPr>
              <w:autoSpaceDE w:val="0"/>
              <w:autoSpaceDN w:val="0"/>
              <w:adjustRightInd w:val="0"/>
              <w:spacing w:after="30"/>
              <w:rPr>
                <w:rFonts w:eastAsia="Arial Unicode MS" w:cs="Arial"/>
              </w:rPr>
            </w:pPr>
            <w:r w:rsidRPr="5423A3AD">
              <w:rPr>
                <w:rFonts w:eastAsia="Arial Unicode MS" w:cs="Arial"/>
              </w:rPr>
              <w:t>Dashboard</w:t>
            </w:r>
          </w:p>
          <w:p w14:paraId="1564329B" w14:textId="00C2F735" w:rsidR="00412832" w:rsidRPr="00DD0F31" w:rsidRDefault="12B8D458" w:rsidP="5423A3AD">
            <w:pPr>
              <w:autoSpaceDE w:val="0"/>
              <w:autoSpaceDN w:val="0"/>
              <w:adjustRightInd w:val="0"/>
              <w:spacing w:after="30"/>
              <w:rPr>
                <w:rFonts w:eastAsia="Arial Unicode MS" w:cs="Arial"/>
              </w:rPr>
            </w:pPr>
            <w:r w:rsidRPr="5423A3AD">
              <w:rPr>
                <w:rFonts w:eastAsia="Arial Unicode MS" w:cs="Arial"/>
              </w:rPr>
              <w:t xml:space="preserve">Fact, story, action </w:t>
            </w:r>
          </w:p>
        </w:tc>
      </w:tr>
      <w:tr w:rsidR="00412832" w:rsidRPr="00DD0F31" w14:paraId="12EEE605"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2FC43D6" w14:textId="64E8F0A5" w:rsidR="00910FEA" w:rsidRPr="00DD0F31" w:rsidRDefault="25F0F065" w:rsidP="42FD9B80">
            <w:pPr>
              <w:pStyle w:val="Header"/>
              <w:spacing w:before="60"/>
              <w:rPr>
                <w:rFonts w:cs="Arial"/>
              </w:rPr>
            </w:pPr>
            <w:r w:rsidRPr="5423A3AD">
              <w:rPr>
                <w:rFonts w:cs="Arial"/>
              </w:rPr>
              <w:t>Revisit Quality Calendar including Reading assessments.</w:t>
            </w:r>
          </w:p>
        </w:tc>
        <w:tc>
          <w:tcPr>
            <w:tcW w:w="1807" w:type="dxa"/>
            <w:tcBorders>
              <w:top w:val="single" w:sz="4" w:space="0" w:color="auto"/>
              <w:left w:val="single" w:sz="4" w:space="0" w:color="auto"/>
              <w:bottom w:val="single" w:sz="4" w:space="0" w:color="auto"/>
              <w:right w:val="single" w:sz="4" w:space="0" w:color="auto"/>
            </w:tcBorders>
          </w:tcPr>
          <w:p w14:paraId="02C35864" w14:textId="1A6839F5" w:rsidR="00412832" w:rsidRPr="00DD0F31" w:rsidRDefault="4CFBA2A4" w:rsidP="00B35B03">
            <w:pPr>
              <w:autoSpaceDE w:val="0"/>
              <w:autoSpaceDN w:val="0"/>
              <w:adjustRightInd w:val="0"/>
              <w:spacing w:after="0" w:line="240" w:lineRule="auto"/>
              <w:rPr>
                <w:rFonts w:cs="Arial"/>
              </w:rPr>
            </w:pPr>
            <w:r w:rsidRPr="595CB3DD">
              <w:rPr>
                <w:rFonts w:cs="Arial"/>
              </w:rPr>
              <w:t>From August</w:t>
            </w:r>
            <w:r w:rsidR="18F441A7" w:rsidRPr="595CB3DD">
              <w:rPr>
                <w:rFonts w:cs="Arial"/>
              </w:rPr>
              <w:t xml:space="preserve"> 23</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981330D" w14:textId="0042D9D0" w:rsidR="00412832" w:rsidRPr="00DD0F31" w:rsidRDefault="68EB44DF" w:rsidP="00077B50">
            <w:pPr>
              <w:spacing w:before="4"/>
              <w:rPr>
                <w:rFonts w:eastAsia="Arial Unicode MS" w:cs="Arial"/>
              </w:rPr>
            </w:pPr>
            <w:r w:rsidRPr="42FD9B80">
              <w:rPr>
                <w:rFonts w:eastAsia="Arial Unicode MS" w:cs="Arial"/>
              </w:rPr>
              <w:t>SMT/</w:t>
            </w:r>
            <w:r w:rsidR="23F777DC" w:rsidRPr="42FD9B80">
              <w:rPr>
                <w:rFonts w:eastAsia="Arial Unicode MS" w:cs="Arial"/>
              </w:rPr>
              <w:t>SLT</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1188D25" w14:textId="6BBA80D9" w:rsidR="00B35B03" w:rsidRPr="00DD0F31" w:rsidRDefault="23F777DC" w:rsidP="42FD9B80">
            <w:pPr>
              <w:autoSpaceDE w:val="0"/>
              <w:autoSpaceDN w:val="0"/>
              <w:adjustRightInd w:val="0"/>
              <w:spacing w:after="30"/>
              <w:rPr>
                <w:rFonts w:eastAsia="Arial Unicode MS" w:cs="Arial"/>
              </w:rPr>
            </w:pPr>
            <w:r w:rsidRPr="42FD9B80">
              <w:rPr>
                <w:rFonts w:eastAsia="Arial Unicode MS" w:cs="Arial"/>
              </w:rPr>
              <w:t xml:space="preserve">Flow chart </w:t>
            </w:r>
          </w:p>
          <w:p w14:paraId="0C903286" w14:textId="11A2EE71" w:rsidR="00B35B03" w:rsidRPr="00DD0F31" w:rsidRDefault="00B35B03" w:rsidP="00077B50">
            <w:pPr>
              <w:autoSpaceDE w:val="0"/>
              <w:autoSpaceDN w:val="0"/>
              <w:adjustRightInd w:val="0"/>
              <w:spacing w:after="30"/>
              <w:rPr>
                <w:rFonts w:eastAsia="Arial Unicode MS" w:cs="Arial"/>
              </w:rPr>
            </w:pPr>
            <w:r w:rsidRPr="00DD0F31">
              <w:rPr>
                <w:rFonts w:eastAsia="Arial Unicode MS" w:cs="Arial"/>
              </w:rPr>
              <w:t>Recording process</w:t>
            </w:r>
          </w:p>
        </w:tc>
      </w:tr>
      <w:tr w:rsidR="00AE4CF0" w:rsidRPr="00DD0F31" w14:paraId="6FC94A3C"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29EB209" w14:textId="6C9FED70" w:rsidR="00AE4CF0" w:rsidRPr="00DD0F31" w:rsidRDefault="10E4C11D" w:rsidP="42FD9B80">
            <w:pPr>
              <w:autoSpaceDE w:val="0"/>
              <w:autoSpaceDN w:val="0"/>
              <w:adjustRightInd w:val="0"/>
              <w:rPr>
                <w:rFonts w:cs="Arial"/>
              </w:rPr>
            </w:pPr>
            <w:r w:rsidRPr="42FD9B80">
              <w:rPr>
                <w:rFonts w:cs="Arial"/>
              </w:rPr>
              <w:t>Ensure i</w:t>
            </w:r>
            <w:r w:rsidR="6DF997C6" w:rsidRPr="42FD9B80">
              <w:rPr>
                <w:rFonts w:cs="Arial"/>
              </w:rPr>
              <w:t>dentified learners</w:t>
            </w:r>
            <w:r w:rsidRPr="42FD9B80">
              <w:rPr>
                <w:rFonts w:cs="Arial"/>
              </w:rPr>
              <w:t xml:space="preserve"> in SIMD 1 and 2 who are </w:t>
            </w:r>
            <w:r w:rsidRPr="42FD9B80">
              <w:rPr>
                <w:rFonts w:cs="Arial"/>
                <w:b/>
                <w:bCs/>
              </w:rPr>
              <w:t>not on track</w:t>
            </w:r>
            <w:r w:rsidR="6DF997C6" w:rsidRPr="42FD9B80">
              <w:rPr>
                <w:rFonts w:cs="Arial"/>
              </w:rPr>
              <w:t xml:space="preserve"> </w:t>
            </w:r>
            <w:r w:rsidR="4435EE11" w:rsidRPr="42FD9B80">
              <w:rPr>
                <w:rFonts w:cs="Arial"/>
              </w:rPr>
              <w:t xml:space="preserve">receive </w:t>
            </w:r>
            <w:r w:rsidR="6DF997C6" w:rsidRPr="42FD9B80">
              <w:rPr>
                <w:rFonts w:cs="Arial"/>
              </w:rPr>
              <w:t>targeted support</w:t>
            </w:r>
            <w:r w:rsidR="4435EE11" w:rsidRPr="42FD9B80">
              <w:rPr>
                <w:rFonts w:cs="Arial"/>
              </w:rPr>
              <w:t xml:space="preserve"> for </w:t>
            </w:r>
            <w:r w:rsidR="3B195313" w:rsidRPr="42FD9B80">
              <w:rPr>
                <w:rFonts w:cs="Arial"/>
              </w:rPr>
              <w:t>literacy and numeracy</w:t>
            </w:r>
            <w:r w:rsidR="6BB4B0F6" w:rsidRPr="42FD9B80">
              <w:rPr>
                <w:rFonts w:cs="Arial"/>
              </w:rPr>
              <w:t>.</w:t>
            </w:r>
          </w:p>
        </w:tc>
        <w:tc>
          <w:tcPr>
            <w:tcW w:w="1807" w:type="dxa"/>
            <w:tcBorders>
              <w:top w:val="single" w:sz="4" w:space="0" w:color="auto"/>
              <w:left w:val="single" w:sz="4" w:space="0" w:color="auto"/>
              <w:bottom w:val="single" w:sz="4" w:space="0" w:color="auto"/>
              <w:right w:val="single" w:sz="4" w:space="0" w:color="auto"/>
            </w:tcBorders>
          </w:tcPr>
          <w:p w14:paraId="7D20FF92" w14:textId="5B729DBC" w:rsidR="00AE4CF0" w:rsidRPr="00DD0F31" w:rsidRDefault="740123CF" w:rsidP="00077B50">
            <w:pPr>
              <w:spacing w:before="4"/>
              <w:ind w:right="74"/>
              <w:rPr>
                <w:rFonts w:eastAsia="Arial Unicode MS" w:cs="Arial"/>
              </w:rPr>
            </w:pPr>
            <w:r w:rsidRPr="5423A3AD">
              <w:rPr>
                <w:rFonts w:cs="Arial"/>
              </w:rPr>
              <w:t>From August</w:t>
            </w:r>
            <w:r w:rsidR="0DE48D61" w:rsidRPr="5423A3AD">
              <w:rPr>
                <w:rFonts w:cs="Arial"/>
              </w:rPr>
              <w:t xml:space="preserve"> 2</w:t>
            </w:r>
            <w:r w:rsidR="4317ECEA" w:rsidRPr="5423A3AD">
              <w:rPr>
                <w:rFont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9C07838" w14:textId="35DBBB7D" w:rsidR="008B57E1" w:rsidRPr="00DD0F31" w:rsidRDefault="008B57E1" w:rsidP="00077B50">
            <w:pPr>
              <w:spacing w:before="4"/>
              <w:rPr>
                <w:rFonts w:eastAsia="Arial Unicode MS" w:cs="Arial"/>
              </w:rPr>
            </w:pPr>
            <w:r w:rsidRPr="00DD0F31">
              <w:rPr>
                <w:rFonts w:eastAsia="Arial Unicode MS" w:cs="Arial"/>
              </w:rPr>
              <w:t xml:space="preserve">SLT </w:t>
            </w:r>
          </w:p>
          <w:p w14:paraId="2C598766" w14:textId="1936B817" w:rsidR="008B57E1" w:rsidRPr="00DD0F31" w:rsidRDefault="7A2E7DE9" w:rsidP="00077B50">
            <w:pPr>
              <w:spacing w:before="4"/>
              <w:rPr>
                <w:rFonts w:eastAsia="Arial Unicode MS" w:cs="Arial"/>
              </w:rPr>
            </w:pPr>
            <w:r w:rsidRPr="5423A3AD">
              <w:rPr>
                <w:rFonts w:eastAsia="Arial Unicode MS" w:cs="Arial"/>
              </w:rPr>
              <w:t>Support</w:t>
            </w:r>
            <w:r w:rsidR="0828BCC9" w:rsidRPr="5423A3AD">
              <w:rPr>
                <w:rFonts w:eastAsia="Arial Unicode MS" w:cs="Arial"/>
              </w:rPr>
              <w:t xml:space="preserve"> teachers </w:t>
            </w:r>
          </w:p>
          <w:p w14:paraId="75F9915A" w14:textId="7719514B" w:rsidR="008B57E1" w:rsidRPr="00DD0F31" w:rsidRDefault="008B57E1" w:rsidP="00077B50">
            <w:pPr>
              <w:spacing w:before="4"/>
              <w:rPr>
                <w:rFonts w:eastAsia="Arial Unicode MS" w:cs="Arial"/>
              </w:rPr>
            </w:pPr>
            <w:r w:rsidRPr="00DD0F31">
              <w:rPr>
                <w:rFonts w:eastAsia="Arial Unicode MS" w:cs="Arial"/>
              </w:rPr>
              <w:t>PSAs</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B8284CA" w14:textId="77777777" w:rsidR="00AE4CF0" w:rsidRPr="00DD0F31" w:rsidRDefault="008B57E1" w:rsidP="00077B50">
            <w:pPr>
              <w:spacing w:before="4"/>
              <w:rPr>
                <w:rFonts w:cs="Arial"/>
              </w:rPr>
            </w:pPr>
            <w:r w:rsidRPr="00DD0F31">
              <w:rPr>
                <w:rFonts w:cs="Arial"/>
              </w:rPr>
              <w:t xml:space="preserve">Data </w:t>
            </w:r>
          </w:p>
          <w:p w14:paraId="024A19B8" w14:textId="09DA3698" w:rsidR="008B57E1" w:rsidRPr="00DD0F31" w:rsidRDefault="10E4C11D" w:rsidP="00077B50">
            <w:pPr>
              <w:spacing w:before="4"/>
              <w:rPr>
                <w:rFonts w:cs="Arial"/>
              </w:rPr>
            </w:pPr>
            <w:r w:rsidRPr="42FD9B80">
              <w:rPr>
                <w:rFonts w:cs="Arial"/>
              </w:rPr>
              <w:t xml:space="preserve">High quality learning and teaching interventions to support </w:t>
            </w:r>
            <w:r w:rsidR="327F3748" w:rsidRPr="42FD9B80">
              <w:rPr>
                <w:rFonts w:cs="Arial"/>
              </w:rPr>
              <w:t>literacy and numeracy.</w:t>
            </w:r>
          </w:p>
        </w:tc>
      </w:tr>
      <w:tr w:rsidR="00AE4CF0" w:rsidRPr="00DD0F31" w14:paraId="1A4E9FB4"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831C7F4" w14:textId="61916343" w:rsidR="00AE4CF0" w:rsidRPr="00DD0F31" w:rsidRDefault="5AA0FF06" w:rsidP="42FD9B80">
            <w:pPr>
              <w:pStyle w:val="Header"/>
              <w:spacing w:before="60"/>
              <w:rPr>
                <w:rFonts w:cs="Arial"/>
              </w:rPr>
            </w:pPr>
            <w:r w:rsidRPr="5423A3AD">
              <w:rPr>
                <w:rFonts w:cs="Arial"/>
              </w:rPr>
              <w:t xml:space="preserve">Review a referral system to identify pupils who may require additional interventions or targeted support. </w:t>
            </w:r>
          </w:p>
        </w:tc>
        <w:tc>
          <w:tcPr>
            <w:tcW w:w="1807" w:type="dxa"/>
            <w:tcBorders>
              <w:top w:val="single" w:sz="4" w:space="0" w:color="auto"/>
              <w:left w:val="single" w:sz="4" w:space="0" w:color="auto"/>
              <w:bottom w:val="single" w:sz="4" w:space="0" w:color="auto"/>
              <w:right w:val="single" w:sz="4" w:space="0" w:color="auto"/>
            </w:tcBorders>
          </w:tcPr>
          <w:p w14:paraId="48D09243" w14:textId="642AC4FB" w:rsidR="00AE4CF0" w:rsidRPr="00DD0F31" w:rsidRDefault="740123CF" w:rsidP="00077B50">
            <w:pPr>
              <w:spacing w:before="4"/>
              <w:rPr>
                <w:rFonts w:eastAsia="Arial Unicode MS" w:cs="Arial"/>
              </w:rPr>
            </w:pPr>
            <w:r w:rsidRPr="5423A3AD">
              <w:rPr>
                <w:rFonts w:cs="Arial"/>
              </w:rPr>
              <w:t>From August</w:t>
            </w:r>
            <w:r w:rsidR="70831428" w:rsidRPr="5423A3AD">
              <w:rPr>
                <w:rFonts w:cs="Arial"/>
              </w:rPr>
              <w:t xml:space="preserve"> 2</w:t>
            </w:r>
            <w:r w:rsidR="74CE7CA0" w:rsidRPr="5423A3AD">
              <w:rPr>
                <w:rFont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487FE24" w14:textId="716F244E" w:rsidR="003317AE" w:rsidRPr="00DD0F31" w:rsidRDefault="292D8BA5" w:rsidP="5423A3AD">
            <w:pPr>
              <w:spacing w:before="4"/>
              <w:rPr>
                <w:rFonts w:eastAsia="Arial Unicode MS" w:cs="Arial"/>
              </w:rPr>
            </w:pPr>
            <w:r w:rsidRPr="5423A3AD">
              <w:rPr>
                <w:rFonts w:eastAsia="Arial Unicode MS" w:cs="Arial"/>
              </w:rPr>
              <w:t xml:space="preserve">DHT </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02D70D5" w14:textId="02394125" w:rsidR="003317AE" w:rsidRPr="00DD0F31" w:rsidRDefault="141AB560" w:rsidP="00077B50">
            <w:pPr>
              <w:spacing w:before="4"/>
              <w:rPr>
                <w:rFonts w:cs="Arial"/>
              </w:rPr>
            </w:pPr>
            <w:r w:rsidRPr="5423A3AD">
              <w:rPr>
                <w:rFonts w:cs="Arial"/>
              </w:rPr>
              <w:t>Referral system</w:t>
            </w:r>
          </w:p>
        </w:tc>
      </w:tr>
      <w:tr w:rsidR="5423A3AD" w14:paraId="07B8250A" w14:textId="77777777" w:rsidTr="5423A3AD">
        <w:trPr>
          <w:trHeight w:val="282"/>
        </w:trPr>
        <w:tc>
          <w:tcPr>
            <w:tcW w:w="399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270F6B3" w14:textId="64220E7B" w:rsidR="3DC891A3" w:rsidRDefault="3DC891A3" w:rsidP="5423A3AD">
            <w:pPr>
              <w:pStyle w:val="Header"/>
              <w:rPr>
                <w:rFonts w:cs="Arial"/>
              </w:rPr>
            </w:pPr>
            <w:r w:rsidRPr="5423A3AD">
              <w:rPr>
                <w:rFonts w:cs="Arial"/>
              </w:rPr>
              <w:t xml:space="preserve">Creative timetabling to allow class teachers and PSAs to meet on a weekly basis to discuss support and interventions for targeted pupils. </w:t>
            </w:r>
          </w:p>
        </w:tc>
        <w:tc>
          <w:tcPr>
            <w:tcW w:w="1807" w:type="dxa"/>
            <w:tcBorders>
              <w:top w:val="single" w:sz="4" w:space="0" w:color="auto"/>
              <w:left w:val="single" w:sz="4" w:space="0" w:color="auto"/>
              <w:bottom w:val="single" w:sz="4" w:space="0" w:color="auto"/>
              <w:right w:val="single" w:sz="4" w:space="0" w:color="auto"/>
            </w:tcBorders>
          </w:tcPr>
          <w:p w14:paraId="4A5A7889" w14:textId="72EA1E14" w:rsidR="3DC891A3" w:rsidRDefault="3DC891A3" w:rsidP="5423A3AD">
            <w:pPr>
              <w:rPr>
                <w:rFonts w:cs="Arial"/>
              </w:rPr>
            </w:pPr>
            <w:r w:rsidRPr="5423A3AD">
              <w:rPr>
                <w:rFonts w:cs="Arial"/>
              </w:rPr>
              <w:t>From August 24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1457FC" w14:textId="330B327F" w:rsidR="3DC891A3" w:rsidRDefault="3DC891A3" w:rsidP="5423A3AD">
            <w:pPr>
              <w:rPr>
                <w:rFonts w:eastAsia="Arial Unicode MS" w:cs="Arial"/>
              </w:rPr>
            </w:pPr>
            <w:r w:rsidRPr="5423A3AD">
              <w:rPr>
                <w:rFonts w:eastAsia="Arial Unicode MS" w:cs="Arial"/>
              </w:rPr>
              <w:t>DHT</w:t>
            </w:r>
          </w:p>
          <w:p w14:paraId="66C7A627" w14:textId="414141AC" w:rsidR="3DC891A3" w:rsidRDefault="3DC891A3" w:rsidP="5423A3AD">
            <w:pPr>
              <w:rPr>
                <w:rFonts w:eastAsia="Arial Unicode MS" w:cs="Arial"/>
              </w:rPr>
            </w:pPr>
            <w:r w:rsidRPr="5423A3AD">
              <w:rPr>
                <w:rFonts w:eastAsia="Arial Unicode MS" w:cs="Arial"/>
              </w:rPr>
              <w:t>PTs</w:t>
            </w:r>
          </w:p>
        </w:tc>
        <w:tc>
          <w:tcPr>
            <w:tcW w:w="4918"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D3306E0" w14:textId="29823088" w:rsidR="3DC891A3" w:rsidRDefault="3DC891A3" w:rsidP="5423A3AD">
            <w:pPr>
              <w:rPr>
                <w:rFonts w:cs="Arial"/>
              </w:rPr>
            </w:pPr>
            <w:r w:rsidRPr="5423A3AD">
              <w:rPr>
                <w:rFonts w:cs="Arial"/>
              </w:rPr>
              <w:t>Timetables</w:t>
            </w:r>
          </w:p>
          <w:p w14:paraId="52B603EA" w14:textId="46DB79D3" w:rsidR="5423A3AD" w:rsidRDefault="5423A3AD" w:rsidP="5423A3AD">
            <w:pPr>
              <w:rPr>
                <w:rFonts w:cs="Arial"/>
              </w:rPr>
            </w:pPr>
          </w:p>
        </w:tc>
      </w:tr>
      <w:tr w:rsidR="005B188C" w:rsidRPr="00DD0F31" w14:paraId="07FC5194"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740CBB9" w14:textId="3836122D" w:rsidR="6EEA5A5A" w:rsidRDefault="6EEA5A5A" w:rsidP="5423A3AD">
            <w:pPr>
              <w:pStyle w:val="Header"/>
              <w:spacing w:before="60"/>
              <w:rPr>
                <w:rFonts w:cs="Arial"/>
                <w:b/>
                <w:bCs/>
              </w:rPr>
            </w:pPr>
            <w:r w:rsidRPr="5423A3AD">
              <w:rPr>
                <w:rFonts w:cs="Arial"/>
                <w:b/>
                <w:bCs/>
              </w:rPr>
              <w:t>Cluster working</w:t>
            </w:r>
          </w:p>
          <w:p w14:paraId="23FC0FDD" w14:textId="5ED4DEB2" w:rsidR="005B188C" w:rsidRPr="00DD0F31" w:rsidRDefault="349442F9" w:rsidP="5423A3AD">
            <w:pPr>
              <w:pStyle w:val="Header"/>
              <w:spacing w:before="60"/>
              <w:rPr>
                <w:rFonts w:cs="Arial"/>
              </w:rPr>
            </w:pPr>
            <w:r w:rsidRPr="5423A3AD">
              <w:rPr>
                <w:rFonts w:cs="Arial"/>
              </w:rPr>
              <w:t xml:space="preserve">Amend </w:t>
            </w:r>
            <w:r w:rsidR="440AF8A4" w:rsidRPr="5423A3AD">
              <w:rPr>
                <w:rFonts w:cs="Arial"/>
              </w:rPr>
              <w:t>attendance policy</w:t>
            </w:r>
            <w:r w:rsidR="701103B7" w:rsidRPr="5423A3AD">
              <w:rPr>
                <w:rFonts w:cs="Arial"/>
              </w:rPr>
              <w:t xml:space="preserve">, vision and attendance letters in line with the cluster vision. </w:t>
            </w:r>
          </w:p>
        </w:tc>
        <w:tc>
          <w:tcPr>
            <w:tcW w:w="1836" w:type="dxa"/>
            <w:gridSpan w:val="2"/>
            <w:tcBorders>
              <w:top w:val="single" w:sz="4" w:space="0" w:color="auto"/>
              <w:left w:val="single" w:sz="4" w:space="0" w:color="auto"/>
              <w:bottom w:val="single" w:sz="4" w:space="0" w:color="auto"/>
              <w:right w:val="single" w:sz="4" w:space="0" w:color="auto"/>
            </w:tcBorders>
          </w:tcPr>
          <w:p w14:paraId="17F95865" w14:textId="52F65D52" w:rsidR="005B188C" w:rsidRPr="00DD0F31" w:rsidRDefault="230EDFC0" w:rsidP="5423A3AD">
            <w:pPr>
              <w:autoSpaceDE w:val="0"/>
              <w:autoSpaceDN w:val="0"/>
              <w:adjustRightInd w:val="0"/>
              <w:spacing w:after="0" w:line="240" w:lineRule="auto"/>
              <w:rPr>
                <w:rFonts w:cs="Arial"/>
              </w:rPr>
            </w:pPr>
            <w:r w:rsidRPr="5423A3AD">
              <w:rPr>
                <w:rFonts w:cs="Arial"/>
              </w:rPr>
              <w:t>From August 24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3C0DCA1" w14:textId="71A28EE6" w:rsidR="005B188C" w:rsidRPr="00DD0F31" w:rsidRDefault="005B188C" w:rsidP="005B188C">
            <w:pPr>
              <w:spacing w:before="4"/>
              <w:rPr>
                <w:rFonts w:eastAsia="Arial Unicode MS" w:cs="Arial"/>
                <w:b/>
              </w:rPr>
            </w:pPr>
            <w:r w:rsidRPr="00DD0F31">
              <w:rPr>
                <w:rFonts w:eastAsia="Arial Unicode MS" w:cs="Arial"/>
              </w:rPr>
              <w:t>HT</w:t>
            </w:r>
          </w:p>
          <w:p w14:paraId="28DCE056" w14:textId="6A65BE5B" w:rsidR="005B188C" w:rsidRPr="00DD0F31" w:rsidRDefault="005B188C" w:rsidP="007D3C7D">
            <w:pPr>
              <w:spacing w:before="4"/>
              <w:rPr>
                <w:rFonts w:eastAsia="Arial Unicode MS" w:cs="Arial"/>
                <w:b/>
              </w:rPr>
            </w:pPr>
            <w:r w:rsidRPr="00DD0F31">
              <w:rPr>
                <w:rFonts w:eastAsia="Arial Unicode MS" w:cs="Arial"/>
                <w:b/>
              </w:rPr>
              <w:t xml:space="preserve"> </w:t>
            </w: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886865D" w14:textId="6BFD24B8" w:rsidR="005B188C" w:rsidRPr="00DD0F31" w:rsidRDefault="2D420797" w:rsidP="5423A3AD">
            <w:pPr>
              <w:autoSpaceDE w:val="0"/>
              <w:autoSpaceDN w:val="0"/>
              <w:adjustRightInd w:val="0"/>
              <w:spacing w:after="30"/>
              <w:rPr>
                <w:rFonts w:cs="Arial"/>
              </w:rPr>
            </w:pPr>
            <w:r w:rsidRPr="5423A3AD">
              <w:rPr>
                <w:rFonts w:cs="Arial"/>
              </w:rPr>
              <w:t>Policy</w:t>
            </w:r>
          </w:p>
          <w:p w14:paraId="48CC8731" w14:textId="5A9A8F51" w:rsidR="005B188C" w:rsidRPr="00DD0F31" w:rsidRDefault="2D420797" w:rsidP="5423A3AD">
            <w:pPr>
              <w:autoSpaceDE w:val="0"/>
              <w:autoSpaceDN w:val="0"/>
              <w:adjustRightInd w:val="0"/>
              <w:spacing w:after="30"/>
              <w:rPr>
                <w:rFonts w:cs="Arial"/>
              </w:rPr>
            </w:pPr>
            <w:r w:rsidRPr="5423A3AD">
              <w:rPr>
                <w:rFonts w:cs="Arial"/>
              </w:rPr>
              <w:t xml:space="preserve">Letters </w:t>
            </w:r>
            <w:r w:rsidR="7906E5D8" w:rsidRPr="5423A3AD">
              <w:rPr>
                <w:rFonts w:cs="Arial"/>
              </w:rPr>
              <w:t>(Cluster)</w:t>
            </w:r>
          </w:p>
          <w:p w14:paraId="3C970089" w14:textId="36E3563C" w:rsidR="005B188C" w:rsidRPr="00DD0F31" w:rsidRDefault="7906E5D8" w:rsidP="5423A3AD">
            <w:pPr>
              <w:autoSpaceDE w:val="0"/>
              <w:autoSpaceDN w:val="0"/>
              <w:adjustRightInd w:val="0"/>
              <w:spacing w:after="30"/>
              <w:rPr>
                <w:rFonts w:cs="Arial"/>
              </w:rPr>
            </w:pPr>
            <w:r w:rsidRPr="5423A3AD">
              <w:rPr>
                <w:rFonts w:cs="Arial"/>
              </w:rPr>
              <w:t>Newsletter</w:t>
            </w:r>
          </w:p>
        </w:tc>
      </w:tr>
      <w:tr w:rsidR="005B188C" w:rsidRPr="00DD0F31" w14:paraId="28C6FFA1"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5D24B04" w14:textId="1B3A2BB3" w:rsidR="005B188C" w:rsidRPr="00DD0F31" w:rsidRDefault="1C0E2307" w:rsidP="42FD9B80">
            <w:pPr>
              <w:autoSpaceDE w:val="0"/>
              <w:autoSpaceDN w:val="0"/>
              <w:adjustRightInd w:val="0"/>
              <w:rPr>
                <w:rFonts w:cs="Arial"/>
              </w:rPr>
            </w:pPr>
            <w:r w:rsidRPr="5423A3AD">
              <w:rPr>
                <w:rFonts w:cs="Arial"/>
              </w:rPr>
              <w:t xml:space="preserve">Review of attendance </w:t>
            </w:r>
            <w:r w:rsidR="706D531D" w:rsidRPr="5423A3AD">
              <w:rPr>
                <w:rFonts w:cs="Arial"/>
              </w:rPr>
              <w:t xml:space="preserve">tracking </w:t>
            </w:r>
            <w:r w:rsidRPr="5423A3AD">
              <w:rPr>
                <w:rFonts w:cs="Arial"/>
              </w:rPr>
              <w:t>systems</w:t>
            </w:r>
            <w:r w:rsidR="40BC7854" w:rsidRPr="5423A3AD">
              <w:rPr>
                <w:rFonts w:cs="Arial"/>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14:paraId="1F94D7C2" w14:textId="62BB4226" w:rsidR="005B188C" w:rsidRPr="00DD0F31" w:rsidRDefault="5297816B" w:rsidP="007D3C7D">
            <w:pPr>
              <w:spacing w:before="4"/>
              <w:ind w:right="74"/>
              <w:rPr>
                <w:rFonts w:eastAsia="Arial Unicode MS" w:cs="Arial"/>
              </w:rPr>
            </w:pPr>
            <w:r w:rsidRPr="5423A3AD">
              <w:rPr>
                <w:rFonts w:eastAsia="Arial Unicode MS" w:cs="Arial"/>
              </w:rPr>
              <w:t>From August 202</w:t>
            </w:r>
            <w:r w:rsidR="6E5CDF99" w:rsidRPr="5423A3AD">
              <w:rPr>
                <w:rFonts w:eastAsia="Arial Unicode M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C25F855" w14:textId="2B42A4C3" w:rsidR="005B188C" w:rsidRPr="00DD0F31" w:rsidRDefault="001B3CF6" w:rsidP="007D3C7D">
            <w:pPr>
              <w:rPr>
                <w:rFonts w:cs="Arial"/>
              </w:rPr>
            </w:pPr>
            <w:r w:rsidRPr="00DD0F31">
              <w:rPr>
                <w:rFonts w:cs="Arial"/>
              </w:rPr>
              <w:t>HT</w:t>
            </w:r>
          </w:p>
          <w:p w14:paraId="5DC884E6" w14:textId="1BFA5615" w:rsidR="001B3CF6" w:rsidRPr="00DD0F31" w:rsidRDefault="1FDC6D01" w:rsidP="007D3C7D">
            <w:pPr>
              <w:rPr>
                <w:rFonts w:cs="Arial"/>
              </w:rPr>
            </w:pPr>
            <w:r w:rsidRPr="5423A3AD">
              <w:rPr>
                <w:rFonts w:cs="Arial"/>
              </w:rPr>
              <w:t>Admin</w:t>
            </w:r>
          </w:p>
          <w:p w14:paraId="47B499F6" w14:textId="77777777" w:rsidR="005B188C" w:rsidRPr="00DD0F31" w:rsidRDefault="005B188C" w:rsidP="007D3C7D">
            <w:pPr>
              <w:spacing w:before="4"/>
              <w:rPr>
                <w:rFonts w:eastAsia="Arial Unicode MS" w:cs="Arial"/>
              </w:rPr>
            </w:pP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4231D7A" w14:textId="77777777" w:rsidR="005B188C" w:rsidRPr="00DD0F31" w:rsidRDefault="005B188C" w:rsidP="007D3C7D">
            <w:pPr>
              <w:spacing w:before="4"/>
              <w:rPr>
                <w:rFonts w:cs="Arial"/>
              </w:rPr>
            </w:pPr>
            <w:r w:rsidRPr="00DD0F31">
              <w:rPr>
                <w:rFonts w:cs="Arial"/>
              </w:rPr>
              <w:t>Admin</w:t>
            </w:r>
          </w:p>
          <w:p w14:paraId="2DEC36B5" w14:textId="255A0323" w:rsidR="00675613" w:rsidRPr="00DD0F31" w:rsidRDefault="6878004B" w:rsidP="42FD9B80">
            <w:pPr>
              <w:spacing w:before="4"/>
              <w:rPr>
                <w:rFonts w:cs="Arial"/>
              </w:rPr>
            </w:pPr>
            <w:r w:rsidRPr="42FD9B80">
              <w:rPr>
                <w:rFonts w:cs="Arial"/>
              </w:rPr>
              <w:t>Policy for Ardgowan</w:t>
            </w:r>
          </w:p>
          <w:p w14:paraId="76835E56" w14:textId="2F66DAD2" w:rsidR="00675613" w:rsidRPr="00DD0F31" w:rsidRDefault="671D2D1D" w:rsidP="42FD9B80">
            <w:pPr>
              <w:spacing w:before="4"/>
              <w:rPr>
                <w:rFonts w:cs="Arial"/>
              </w:rPr>
            </w:pPr>
            <w:r w:rsidRPr="42FD9B80">
              <w:rPr>
                <w:rFonts w:cs="Arial"/>
              </w:rPr>
              <w:t>Inverclyde Attendance Policy Matters</w:t>
            </w:r>
          </w:p>
        </w:tc>
      </w:tr>
      <w:tr w:rsidR="005B188C" w:rsidRPr="00DD0F31" w14:paraId="3D6A5392"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5499D06" w14:textId="3B3C642A" w:rsidR="005B188C" w:rsidRPr="00DD0F31" w:rsidRDefault="33C60F22" w:rsidP="42FD9B80">
            <w:pPr>
              <w:pStyle w:val="Header"/>
              <w:spacing w:before="60"/>
              <w:rPr>
                <w:rFonts w:cs="Arial"/>
              </w:rPr>
            </w:pPr>
            <w:r w:rsidRPr="42FD9B80">
              <w:rPr>
                <w:rFonts w:cs="Arial"/>
              </w:rPr>
              <w:t xml:space="preserve">Continue to </w:t>
            </w:r>
            <w:r w:rsidR="19AAA335" w:rsidRPr="42FD9B80">
              <w:rPr>
                <w:rFonts w:cs="Arial"/>
              </w:rPr>
              <w:t>Identify pupils living in SIM</w:t>
            </w:r>
            <w:r w:rsidR="3989F8BE" w:rsidRPr="42FD9B80">
              <w:rPr>
                <w:rFonts w:cs="Arial"/>
              </w:rPr>
              <w:t>D 1 and 2 with attendance barriers</w:t>
            </w:r>
            <w:r w:rsidR="19AAA335" w:rsidRPr="42FD9B80">
              <w:rPr>
                <w:rFonts w:cs="Arial"/>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14:paraId="2419F1B5" w14:textId="1685EC97" w:rsidR="005B188C" w:rsidRPr="00DD0F31" w:rsidRDefault="77209CF2" w:rsidP="007D3C7D">
            <w:pPr>
              <w:spacing w:before="4"/>
              <w:rPr>
                <w:rFonts w:eastAsia="Arial Unicode MS" w:cs="Arial"/>
              </w:rPr>
            </w:pPr>
            <w:r w:rsidRPr="5423A3AD">
              <w:rPr>
                <w:rFonts w:eastAsia="Arial Unicode MS" w:cs="Arial"/>
              </w:rPr>
              <w:t>From August 202</w:t>
            </w:r>
            <w:r w:rsidR="28C330BD" w:rsidRPr="5423A3AD">
              <w:rPr>
                <w:rFonts w:eastAsia="Arial Unicode M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509C69C" w14:textId="577E8F13" w:rsidR="005B188C" w:rsidRPr="00DD0F31" w:rsidRDefault="28C330BD" w:rsidP="5423A3AD">
            <w:pPr>
              <w:spacing w:before="4"/>
              <w:rPr>
                <w:rFonts w:eastAsia="Arial Unicode MS" w:cs="Arial"/>
              </w:rPr>
            </w:pPr>
            <w:r w:rsidRPr="5423A3AD">
              <w:rPr>
                <w:rFonts w:eastAsia="Arial Unicode MS" w:cs="Arial"/>
              </w:rPr>
              <w:t>HT</w:t>
            </w:r>
          </w:p>
          <w:p w14:paraId="32976D2C" w14:textId="225E3B59" w:rsidR="005B188C" w:rsidRPr="00DD0F31" w:rsidRDefault="28C330BD" w:rsidP="5423A3AD">
            <w:pPr>
              <w:spacing w:before="4"/>
              <w:rPr>
                <w:rFonts w:eastAsia="Arial Unicode MS" w:cs="Arial"/>
              </w:rPr>
            </w:pPr>
            <w:r w:rsidRPr="5423A3AD">
              <w:rPr>
                <w:rFonts w:eastAsia="Arial Unicode MS" w:cs="Arial"/>
              </w:rPr>
              <w:t>Admin</w:t>
            </w: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B3FD20C" w14:textId="77777777" w:rsidR="005B188C" w:rsidRPr="00DD0F31" w:rsidRDefault="001B3CF6" w:rsidP="007D3C7D">
            <w:pPr>
              <w:spacing w:before="4"/>
              <w:rPr>
                <w:rFonts w:cs="Arial"/>
              </w:rPr>
            </w:pPr>
            <w:r w:rsidRPr="00DD0F31">
              <w:rPr>
                <w:rFonts w:cs="Arial"/>
              </w:rPr>
              <w:t>Data</w:t>
            </w:r>
          </w:p>
          <w:p w14:paraId="2A23E08D" w14:textId="682C85E8" w:rsidR="00675613" w:rsidRPr="00DD0F31" w:rsidRDefault="0A17F373" w:rsidP="007D3C7D">
            <w:pPr>
              <w:spacing w:before="4"/>
              <w:rPr>
                <w:rFonts w:cs="Arial"/>
              </w:rPr>
            </w:pPr>
            <w:r w:rsidRPr="19CA3BA1">
              <w:rPr>
                <w:rFonts w:cs="Arial"/>
              </w:rPr>
              <w:t>Dashboard</w:t>
            </w:r>
          </w:p>
        </w:tc>
      </w:tr>
      <w:tr w:rsidR="001B3CF6" w:rsidRPr="00DD0F31" w14:paraId="77AD126B"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090350" w14:textId="18F84001" w:rsidR="001B3CF6" w:rsidRPr="00DD0F31" w:rsidRDefault="24C67FED" w:rsidP="5423A3AD">
            <w:pPr>
              <w:pStyle w:val="Header"/>
              <w:spacing w:before="60"/>
              <w:rPr>
                <w:rFonts w:cs="Arial"/>
              </w:rPr>
            </w:pPr>
            <w:r w:rsidRPr="5423A3AD">
              <w:rPr>
                <w:rFonts w:cs="Arial"/>
              </w:rPr>
              <w:t>Continue to p</w:t>
            </w:r>
            <w:r w:rsidR="659015D8" w:rsidRPr="5423A3AD">
              <w:rPr>
                <w:rFonts w:cs="Arial"/>
              </w:rPr>
              <w:t>rovide a</w:t>
            </w:r>
            <w:r w:rsidR="25A88AA3" w:rsidRPr="5423A3AD">
              <w:rPr>
                <w:rFonts w:cs="Arial"/>
              </w:rPr>
              <w:t>:</w:t>
            </w:r>
          </w:p>
          <w:p w14:paraId="402E81E3" w14:textId="5283CD03" w:rsidR="001B3CF6" w:rsidRPr="00DD0F31" w:rsidRDefault="659015D8" w:rsidP="5423A3AD">
            <w:pPr>
              <w:pStyle w:val="Header"/>
              <w:numPr>
                <w:ilvl w:val="0"/>
                <w:numId w:val="6"/>
              </w:numPr>
              <w:spacing w:before="60"/>
              <w:rPr>
                <w:rFonts w:cs="Arial"/>
              </w:rPr>
            </w:pPr>
            <w:r w:rsidRPr="5423A3AD">
              <w:rPr>
                <w:rFonts w:cs="Arial"/>
              </w:rPr>
              <w:t xml:space="preserve">walking bus </w:t>
            </w:r>
          </w:p>
          <w:p w14:paraId="487A76A9" w14:textId="5F17CF09" w:rsidR="001B3CF6" w:rsidRPr="00DD0F31" w:rsidRDefault="659015D8" w:rsidP="5423A3AD">
            <w:pPr>
              <w:pStyle w:val="Header"/>
              <w:numPr>
                <w:ilvl w:val="0"/>
                <w:numId w:val="6"/>
              </w:numPr>
              <w:spacing w:before="60"/>
              <w:rPr>
                <w:rFonts w:cs="Arial"/>
              </w:rPr>
            </w:pPr>
            <w:r w:rsidRPr="5423A3AD">
              <w:rPr>
                <w:rFonts w:cs="Arial"/>
              </w:rPr>
              <w:t xml:space="preserve">pick up </w:t>
            </w:r>
            <w:r w:rsidR="60D8002E" w:rsidRPr="5423A3AD">
              <w:rPr>
                <w:rFonts w:cs="Arial"/>
              </w:rPr>
              <w:t>for</w:t>
            </w:r>
            <w:r w:rsidRPr="5423A3AD">
              <w:rPr>
                <w:rFonts w:cs="Arial"/>
              </w:rPr>
              <w:t xml:space="preserve"> families</w:t>
            </w:r>
            <w:r w:rsidR="5AB2C540" w:rsidRPr="5423A3AD">
              <w:rPr>
                <w:rFonts w:cs="Arial"/>
              </w:rPr>
              <w:t xml:space="preserve"> and arrangements for drop off</w:t>
            </w:r>
          </w:p>
          <w:p w14:paraId="523652B3" w14:textId="7EDFE4CA" w:rsidR="001B3CF6" w:rsidRPr="00DD0F31" w:rsidRDefault="63CE63FB" w:rsidP="5423A3AD">
            <w:pPr>
              <w:pStyle w:val="Header"/>
              <w:numPr>
                <w:ilvl w:val="0"/>
                <w:numId w:val="6"/>
              </w:numPr>
              <w:spacing w:before="60"/>
              <w:rPr>
                <w:rFonts w:cs="Arial"/>
              </w:rPr>
            </w:pPr>
            <w:r w:rsidRPr="5423A3AD">
              <w:rPr>
                <w:rFonts w:cs="Arial"/>
              </w:rPr>
              <w:t>t</w:t>
            </w:r>
            <w:r w:rsidR="5AB2C540" w:rsidRPr="5423A3AD">
              <w:rPr>
                <w:rFonts w:cs="Arial"/>
              </w:rPr>
              <w:t xml:space="preserve">axis for </w:t>
            </w:r>
            <w:r w:rsidR="0B1073B6" w:rsidRPr="5423A3AD">
              <w:rPr>
                <w:rFonts w:cs="Arial"/>
              </w:rPr>
              <w:t>targeted families to reduce late coming</w:t>
            </w:r>
          </w:p>
          <w:p w14:paraId="7FB59F84" w14:textId="3AB922E0" w:rsidR="001B3CF6" w:rsidRPr="00DD0F31" w:rsidRDefault="5BB8729D" w:rsidP="5423A3AD">
            <w:pPr>
              <w:pStyle w:val="Header"/>
              <w:numPr>
                <w:ilvl w:val="0"/>
                <w:numId w:val="6"/>
              </w:numPr>
              <w:spacing w:before="60"/>
              <w:rPr>
                <w:rFonts w:cs="Arial"/>
              </w:rPr>
            </w:pPr>
            <w:r w:rsidRPr="5423A3AD">
              <w:rPr>
                <w:rFonts w:cs="Arial"/>
              </w:rPr>
              <w:t xml:space="preserve">Soft start with Art therapist </w:t>
            </w:r>
          </w:p>
        </w:tc>
        <w:tc>
          <w:tcPr>
            <w:tcW w:w="1836" w:type="dxa"/>
            <w:gridSpan w:val="2"/>
            <w:tcBorders>
              <w:top w:val="single" w:sz="4" w:space="0" w:color="auto"/>
              <w:left w:val="single" w:sz="4" w:space="0" w:color="auto"/>
              <w:bottom w:val="single" w:sz="4" w:space="0" w:color="auto"/>
              <w:right w:val="single" w:sz="4" w:space="0" w:color="auto"/>
            </w:tcBorders>
          </w:tcPr>
          <w:p w14:paraId="75B584EF" w14:textId="49892096" w:rsidR="001B3CF6" w:rsidRPr="00DD0F31" w:rsidRDefault="77209CF2" w:rsidP="007D3C7D">
            <w:pPr>
              <w:spacing w:before="4"/>
              <w:rPr>
                <w:rFonts w:eastAsia="Arial Unicode MS" w:cs="Arial"/>
              </w:rPr>
            </w:pPr>
            <w:r w:rsidRPr="5423A3AD">
              <w:rPr>
                <w:rFonts w:eastAsia="Arial Unicode MS" w:cs="Arial"/>
              </w:rPr>
              <w:t>From August 202</w:t>
            </w:r>
            <w:r w:rsidR="0877F576" w:rsidRPr="5423A3AD">
              <w:rPr>
                <w:rFonts w:eastAsia="Arial Unicode M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083BB6" w14:textId="4C2B5C80" w:rsidR="001B3CF6" w:rsidRPr="00DD0F31" w:rsidRDefault="0B770FA8" w:rsidP="001B3CF6">
            <w:pPr>
              <w:spacing w:before="4"/>
              <w:rPr>
                <w:rFonts w:eastAsia="Arial Unicode MS" w:cs="Arial"/>
              </w:rPr>
            </w:pPr>
            <w:r w:rsidRPr="5423A3AD">
              <w:rPr>
                <w:rFonts w:eastAsia="Arial Unicode MS" w:cs="Arial"/>
              </w:rPr>
              <w:t>HT</w:t>
            </w:r>
          </w:p>
          <w:p w14:paraId="4FB9B9F0" w14:textId="1332535D" w:rsidR="001B3CF6" w:rsidRPr="00DD0F31" w:rsidRDefault="45624222" w:rsidP="001B3CF6">
            <w:pPr>
              <w:spacing w:before="4"/>
              <w:rPr>
                <w:rFonts w:eastAsia="Arial Unicode MS" w:cs="Arial"/>
              </w:rPr>
            </w:pPr>
            <w:r w:rsidRPr="5423A3AD">
              <w:rPr>
                <w:rFonts w:eastAsia="Arial Unicode MS" w:cs="Arial"/>
              </w:rPr>
              <w:t>A</w:t>
            </w:r>
            <w:r w:rsidR="07A3C759" w:rsidRPr="5423A3AD">
              <w:rPr>
                <w:rFonts w:eastAsia="Arial Unicode MS" w:cs="Arial"/>
              </w:rPr>
              <w:t xml:space="preserve">dmin </w:t>
            </w: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A07F5B0" w14:textId="77777777" w:rsidR="001B3CF6" w:rsidRPr="00DD0F31" w:rsidRDefault="001B3CF6" w:rsidP="007D3C7D">
            <w:pPr>
              <w:spacing w:before="4"/>
              <w:rPr>
                <w:rFonts w:cs="Arial"/>
              </w:rPr>
            </w:pPr>
            <w:r w:rsidRPr="00DD0F31">
              <w:rPr>
                <w:rFonts w:cs="Arial"/>
              </w:rPr>
              <w:t xml:space="preserve">Walking bus </w:t>
            </w:r>
          </w:p>
          <w:p w14:paraId="231F026F" w14:textId="0A1771D1" w:rsidR="00675613" w:rsidRPr="00DD0F31" w:rsidRDefault="00675613" w:rsidP="007D3C7D">
            <w:pPr>
              <w:spacing w:before="4"/>
              <w:rPr>
                <w:rFonts w:cs="Arial"/>
              </w:rPr>
            </w:pPr>
            <w:r w:rsidRPr="00DD0F31">
              <w:rPr>
                <w:rFonts w:cs="Arial"/>
              </w:rPr>
              <w:t xml:space="preserve">Attendance co-ordinators </w:t>
            </w:r>
          </w:p>
        </w:tc>
      </w:tr>
      <w:tr w:rsidR="005B188C" w:rsidRPr="00DD0F31" w14:paraId="1067DD5E"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314D36B" w14:textId="22132898" w:rsidR="005B188C" w:rsidRPr="00DD0F31" w:rsidRDefault="08E6A77D" w:rsidP="42FD9B80">
            <w:pPr>
              <w:pStyle w:val="Header"/>
              <w:spacing w:before="60"/>
              <w:rPr>
                <w:rFonts w:cs="Arial"/>
              </w:rPr>
            </w:pPr>
            <w:r w:rsidRPr="5423A3AD">
              <w:rPr>
                <w:rFonts w:cs="Arial"/>
              </w:rPr>
              <w:t>Continue to p</w:t>
            </w:r>
            <w:r w:rsidR="1C0E2307" w:rsidRPr="5423A3AD">
              <w:rPr>
                <w:rFonts w:cs="Arial"/>
              </w:rPr>
              <w:t xml:space="preserve">romote attendance at </w:t>
            </w:r>
            <w:r w:rsidR="4C4610DA" w:rsidRPr="5423A3AD">
              <w:rPr>
                <w:rFonts w:cs="Arial"/>
              </w:rPr>
              <w:t xml:space="preserve">lunchtime clubs and after </w:t>
            </w:r>
            <w:r w:rsidR="1C0E2307" w:rsidRPr="5423A3AD">
              <w:rPr>
                <w:rFonts w:cs="Arial"/>
              </w:rPr>
              <w:t xml:space="preserve">school clubs for targeted learners </w:t>
            </w:r>
            <w:r w:rsidR="4C4610DA" w:rsidRPr="5423A3AD">
              <w:rPr>
                <w:rFonts w:cs="Arial"/>
              </w:rPr>
              <w:t>living in SIMD 1 and SIMD 2</w:t>
            </w:r>
            <w:r w:rsidR="547770FB" w:rsidRPr="5423A3AD">
              <w:rPr>
                <w:rFonts w:cs="Arial"/>
              </w:rPr>
              <w:t>.</w:t>
            </w:r>
          </w:p>
        </w:tc>
        <w:tc>
          <w:tcPr>
            <w:tcW w:w="1836" w:type="dxa"/>
            <w:gridSpan w:val="2"/>
            <w:tcBorders>
              <w:top w:val="single" w:sz="4" w:space="0" w:color="auto"/>
              <w:left w:val="single" w:sz="4" w:space="0" w:color="auto"/>
              <w:bottom w:val="single" w:sz="4" w:space="0" w:color="auto"/>
              <w:right w:val="single" w:sz="4" w:space="0" w:color="auto"/>
            </w:tcBorders>
          </w:tcPr>
          <w:p w14:paraId="40FF7F5F" w14:textId="1CFC9876" w:rsidR="005B188C" w:rsidRPr="00DD0F31" w:rsidRDefault="38CF6486" w:rsidP="007D3C7D">
            <w:pPr>
              <w:spacing w:before="4"/>
              <w:rPr>
                <w:rFonts w:eastAsia="Arial Unicode MS" w:cs="Arial"/>
              </w:rPr>
            </w:pPr>
            <w:r w:rsidRPr="5423A3AD">
              <w:rPr>
                <w:rFonts w:eastAsia="Arial Unicode MS" w:cs="Arial"/>
              </w:rPr>
              <w:t>From Aug</w:t>
            </w:r>
            <w:r w:rsidR="77209CF2" w:rsidRPr="5423A3AD">
              <w:rPr>
                <w:rFonts w:eastAsia="Arial Unicode MS" w:cs="Arial"/>
              </w:rPr>
              <w:t>ust 202</w:t>
            </w:r>
            <w:r w:rsidR="30108C05" w:rsidRPr="5423A3AD">
              <w:rPr>
                <w:rFonts w:eastAsia="Arial Unicode M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46AB1C3" w14:textId="77777777" w:rsidR="005B188C" w:rsidRPr="00DD0F31" w:rsidRDefault="001B3CF6" w:rsidP="007D3C7D">
            <w:pPr>
              <w:spacing w:before="4"/>
              <w:rPr>
                <w:rFonts w:cs="Arial"/>
              </w:rPr>
            </w:pPr>
            <w:r w:rsidRPr="00DD0F31">
              <w:rPr>
                <w:rFonts w:cs="Arial"/>
              </w:rPr>
              <w:t>SLT</w:t>
            </w:r>
          </w:p>
          <w:p w14:paraId="61F7F5DC" w14:textId="0BD7EDF2" w:rsidR="001B3CF6" w:rsidRPr="00DD0F31" w:rsidRDefault="001B3CF6" w:rsidP="007D3C7D">
            <w:pPr>
              <w:spacing w:before="4"/>
              <w:rPr>
                <w:rFonts w:eastAsia="Arial Unicode MS" w:cs="Arial"/>
              </w:rPr>
            </w:pPr>
            <w:r w:rsidRPr="00DD0F31">
              <w:rPr>
                <w:rFonts w:cs="Arial"/>
              </w:rPr>
              <w:t xml:space="preserve">Class teachers </w:t>
            </w: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5E33857" w14:textId="439557C0" w:rsidR="005B188C" w:rsidRPr="00DD0F31" w:rsidRDefault="001B3CF6" w:rsidP="007D3C7D">
            <w:pPr>
              <w:spacing w:before="4"/>
              <w:rPr>
                <w:rFonts w:cs="Arial"/>
              </w:rPr>
            </w:pPr>
            <w:r w:rsidRPr="00DD0F31">
              <w:rPr>
                <w:rFonts w:cs="Arial"/>
              </w:rPr>
              <w:t>Lunchtime clubs</w:t>
            </w:r>
            <w:r w:rsidR="00F86D8D" w:rsidRPr="00DD0F31">
              <w:rPr>
                <w:rFonts w:cs="Arial"/>
              </w:rPr>
              <w:t xml:space="preserve"> </w:t>
            </w:r>
          </w:p>
          <w:p w14:paraId="0F30AE20" w14:textId="77777777" w:rsidR="001B3CF6" w:rsidRPr="00DD0F31" w:rsidRDefault="001B3CF6" w:rsidP="007D3C7D">
            <w:pPr>
              <w:spacing w:before="4"/>
              <w:rPr>
                <w:rFonts w:cs="Arial"/>
              </w:rPr>
            </w:pPr>
            <w:r w:rsidRPr="00DD0F31">
              <w:rPr>
                <w:rFonts w:cs="Arial"/>
              </w:rPr>
              <w:t>Afterschool clubs</w:t>
            </w:r>
          </w:p>
          <w:p w14:paraId="009FE02D" w14:textId="535FAC30" w:rsidR="00675613" w:rsidRPr="00DD0F31" w:rsidRDefault="00675613" w:rsidP="007D3C7D">
            <w:pPr>
              <w:spacing w:before="4"/>
              <w:rPr>
                <w:rFonts w:cs="Arial"/>
              </w:rPr>
            </w:pPr>
            <w:r w:rsidRPr="00DD0F31">
              <w:rPr>
                <w:rFonts w:cs="Arial"/>
              </w:rPr>
              <w:t xml:space="preserve">Laptops / Ipads to support learning </w:t>
            </w:r>
          </w:p>
        </w:tc>
      </w:tr>
      <w:tr w:rsidR="005B188C" w:rsidRPr="00DD0F31" w14:paraId="0FF02916"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A40968" w14:textId="53542CF4" w:rsidR="005B188C" w:rsidRPr="00DD0F31" w:rsidRDefault="001B3CF6" w:rsidP="007D3C7D">
            <w:pPr>
              <w:pStyle w:val="Header"/>
              <w:spacing w:before="60"/>
              <w:rPr>
                <w:rFonts w:cs="Arial"/>
                <w:bCs/>
              </w:rPr>
            </w:pPr>
            <w:r w:rsidRPr="00DD0F31">
              <w:rPr>
                <w:rFonts w:cs="Arial"/>
                <w:bCs/>
              </w:rPr>
              <w:t>Parental support groups to be reviewed</w:t>
            </w:r>
            <w:r w:rsidR="00A76DD6" w:rsidRPr="00DD0F31">
              <w:rPr>
                <w:rFonts w:cs="Arial"/>
                <w:bCs/>
              </w:rPr>
              <w:t xml:space="preserve"> and to meet termly</w:t>
            </w:r>
            <w:r w:rsidR="00F86D8D" w:rsidRPr="00DD0F31">
              <w:rPr>
                <w:rFonts w:cs="Arial"/>
                <w:bCs/>
              </w:rPr>
              <w:t>.</w:t>
            </w:r>
          </w:p>
        </w:tc>
        <w:tc>
          <w:tcPr>
            <w:tcW w:w="1836" w:type="dxa"/>
            <w:gridSpan w:val="2"/>
            <w:tcBorders>
              <w:top w:val="single" w:sz="4" w:space="0" w:color="auto"/>
              <w:left w:val="single" w:sz="4" w:space="0" w:color="auto"/>
              <w:bottom w:val="single" w:sz="4" w:space="0" w:color="auto"/>
              <w:right w:val="single" w:sz="4" w:space="0" w:color="auto"/>
            </w:tcBorders>
          </w:tcPr>
          <w:p w14:paraId="5F09D134" w14:textId="5EB46B3B" w:rsidR="005B188C" w:rsidRPr="00DD0F31" w:rsidRDefault="77209CF2" w:rsidP="42FD9B80">
            <w:pPr>
              <w:spacing w:before="4"/>
              <w:rPr>
                <w:rFonts w:eastAsia="Arial Unicode MS" w:cs="Arial"/>
              </w:rPr>
            </w:pPr>
            <w:r w:rsidRPr="5423A3AD">
              <w:rPr>
                <w:rFonts w:eastAsia="Arial Unicode MS" w:cs="Arial"/>
              </w:rPr>
              <w:t>From August 202</w:t>
            </w:r>
            <w:r w:rsidR="2A3AB962" w:rsidRPr="5423A3AD">
              <w:rPr>
                <w:rFonts w:eastAsia="Arial Unicode MS" w:cs="Arial"/>
              </w:rPr>
              <w:t>4</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2180200" w14:textId="1E0AD041" w:rsidR="005B188C" w:rsidRPr="00DD0F31" w:rsidRDefault="440AF8A4" w:rsidP="5423A3AD">
            <w:pPr>
              <w:rPr>
                <w:rFonts w:cs="Arial"/>
              </w:rPr>
            </w:pPr>
            <w:r w:rsidRPr="5423A3AD">
              <w:rPr>
                <w:rFonts w:cs="Arial"/>
              </w:rPr>
              <w:t xml:space="preserve"> </w:t>
            </w:r>
            <w:r w:rsidR="4218B2E1" w:rsidRPr="5423A3AD">
              <w:rPr>
                <w:rFonts w:cs="Arial"/>
              </w:rPr>
              <w:t xml:space="preserve">DHT </w:t>
            </w:r>
          </w:p>
          <w:p w14:paraId="5260DDCF" w14:textId="1A925060" w:rsidR="005B188C" w:rsidRPr="00DD0F31" w:rsidRDefault="69317E30" w:rsidP="5423A3AD">
            <w:pPr>
              <w:rPr>
                <w:rFonts w:cs="Arial"/>
              </w:rPr>
            </w:pPr>
            <w:r w:rsidRPr="5423A3AD">
              <w:rPr>
                <w:rFonts w:cs="Arial"/>
              </w:rPr>
              <w:t>HT</w:t>
            </w: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A1CB1C2" w14:textId="226E8DDD" w:rsidR="001B3CF6" w:rsidRPr="00DD0F31" w:rsidRDefault="00675613" w:rsidP="007D3C7D">
            <w:pPr>
              <w:spacing w:before="4"/>
              <w:rPr>
                <w:rFonts w:cs="Arial"/>
              </w:rPr>
            </w:pPr>
            <w:r w:rsidRPr="00DD0F31">
              <w:rPr>
                <w:rFonts w:cs="Arial"/>
              </w:rPr>
              <w:t>Parents</w:t>
            </w:r>
          </w:p>
          <w:p w14:paraId="692A1EE5" w14:textId="0A81A7D5" w:rsidR="001B3CF6" w:rsidRPr="00DD0F31" w:rsidRDefault="00675613" w:rsidP="007D3C7D">
            <w:pPr>
              <w:spacing w:before="4"/>
              <w:rPr>
                <w:rFonts w:cs="Arial"/>
              </w:rPr>
            </w:pPr>
            <w:r w:rsidRPr="00DD0F31">
              <w:rPr>
                <w:rFonts w:cs="Arial"/>
              </w:rPr>
              <w:t xml:space="preserve">Identified groups / ASN data </w:t>
            </w:r>
          </w:p>
        </w:tc>
      </w:tr>
      <w:tr w:rsidR="5423A3AD" w14:paraId="2BDDB21F"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7C1D499" w14:textId="4A62509F" w:rsidR="49DD7551" w:rsidRDefault="49DD7551" w:rsidP="5423A3AD">
            <w:pPr>
              <w:pStyle w:val="Header"/>
              <w:rPr>
                <w:rFonts w:cs="Arial"/>
              </w:rPr>
            </w:pPr>
            <w:r w:rsidRPr="5423A3AD">
              <w:rPr>
                <w:rFonts w:cs="Arial"/>
              </w:rPr>
              <w:t xml:space="preserve">Continues to provide uniform for children living in SIMD 1 and 2. </w:t>
            </w:r>
          </w:p>
        </w:tc>
        <w:tc>
          <w:tcPr>
            <w:tcW w:w="1836" w:type="dxa"/>
            <w:gridSpan w:val="2"/>
            <w:tcBorders>
              <w:top w:val="single" w:sz="4" w:space="0" w:color="auto"/>
              <w:left w:val="single" w:sz="4" w:space="0" w:color="auto"/>
              <w:bottom w:val="single" w:sz="4" w:space="0" w:color="auto"/>
              <w:right w:val="single" w:sz="4" w:space="0" w:color="auto"/>
            </w:tcBorders>
          </w:tcPr>
          <w:p w14:paraId="6CFFC862" w14:textId="6BFB2F82" w:rsidR="49DD7551" w:rsidRDefault="49DD7551" w:rsidP="5423A3AD">
            <w:pPr>
              <w:rPr>
                <w:rFonts w:eastAsia="Arial Unicode MS" w:cs="Arial"/>
              </w:rPr>
            </w:pPr>
            <w:r w:rsidRPr="5423A3AD">
              <w:rPr>
                <w:rFonts w:eastAsia="Arial Unicode MS" w:cs="Arial"/>
              </w:rPr>
              <w:t xml:space="preserve">From August 2024 </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CF34063" w14:textId="36228292" w:rsidR="49DD7551" w:rsidRDefault="49DD7551" w:rsidP="5423A3AD">
            <w:pPr>
              <w:rPr>
                <w:rFonts w:cs="Arial"/>
              </w:rPr>
            </w:pPr>
            <w:r w:rsidRPr="5423A3AD">
              <w:rPr>
                <w:rFonts w:cs="Arial"/>
              </w:rPr>
              <w:t>HT</w:t>
            </w:r>
          </w:p>
          <w:p w14:paraId="3D3718D4" w14:textId="33CDAE2E" w:rsidR="1E0D4C95" w:rsidRDefault="1E0D4C95" w:rsidP="5423A3AD">
            <w:pPr>
              <w:rPr>
                <w:rFonts w:cs="Arial"/>
              </w:rPr>
            </w:pPr>
            <w:r w:rsidRPr="5423A3AD">
              <w:rPr>
                <w:rFonts w:cs="Arial"/>
              </w:rPr>
              <w:t xml:space="preserve">PSAs </w:t>
            </w: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9F02CDD" w14:textId="2F6BB149" w:rsidR="49DD7551" w:rsidRDefault="49DD7551" w:rsidP="5423A3AD">
            <w:pPr>
              <w:rPr>
                <w:rFonts w:cs="Arial"/>
              </w:rPr>
            </w:pPr>
            <w:r w:rsidRPr="5423A3AD">
              <w:rPr>
                <w:rFonts w:cs="Arial"/>
              </w:rPr>
              <w:t>Uniform</w:t>
            </w:r>
            <w:r w:rsidR="0230CDBF" w:rsidRPr="5423A3AD">
              <w:rPr>
                <w:rFonts w:cs="Arial"/>
              </w:rPr>
              <w:t xml:space="preserve"> Bank</w:t>
            </w:r>
          </w:p>
        </w:tc>
      </w:tr>
      <w:tr w:rsidR="5423A3AD" w14:paraId="126A84E1" w14:textId="77777777" w:rsidTr="5423A3AD">
        <w:trPr>
          <w:gridAfter w:val="1"/>
          <w:wAfter w:w="29" w:type="dxa"/>
          <w:trHeight w:val="285"/>
        </w:trPr>
        <w:tc>
          <w:tcPr>
            <w:tcW w:w="39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C4A384" w14:textId="049CE516" w:rsidR="49DD7551" w:rsidRDefault="49DD7551" w:rsidP="5423A3AD">
            <w:pPr>
              <w:pStyle w:val="Header"/>
              <w:rPr>
                <w:rFonts w:cs="Arial"/>
              </w:rPr>
            </w:pPr>
            <w:r w:rsidRPr="5423A3AD">
              <w:rPr>
                <w:rFonts w:cs="Arial"/>
              </w:rPr>
              <w:t xml:space="preserve">Track the pupils who are attending breakfast club living in SIMD 1 and 2. </w:t>
            </w:r>
          </w:p>
        </w:tc>
        <w:tc>
          <w:tcPr>
            <w:tcW w:w="1836" w:type="dxa"/>
            <w:gridSpan w:val="2"/>
            <w:tcBorders>
              <w:top w:val="single" w:sz="4" w:space="0" w:color="auto"/>
              <w:left w:val="single" w:sz="4" w:space="0" w:color="auto"/>
              <w:bottom w:val="single" w:sz="4" w:space="0" w:color="auto"/>
              <w:right w:val="single" w:sz="4" w:space="0" w:color="auto"/>
            </w:tcBorders>
          </w:tcPr>
          <w:p w14:paraId="49AC22EA" w14:textId="0618C4DE" w:rsidR="49DD7551" w:rsidRDefault="49DD7551" w:rsidP="5423A3AD">
            <w:pPr>
              <w:rPr>
                <w:rFonts w:eastAsia="Arial Unicode MS" w:cs="Arial"/>
              </w:rPr>
            </w:pPr>
            <w:r w:rsidRPr="5423A3AD">
              <w:rPr>
                <w:rFonts w:eastAsia="Arial Unicode MS" w:cs="Arial"/>
              </w:rPr>
              <w:t xml:space="preserve">From August 2024 </w:t>
            </w:r>
          </w:p>
        </w:tc>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B7E93FC" w14:textId="417503F8" w:rsidR="49DD7551" w:rsidRDefault="49DD7551" w:rsidP="5423A3AD">
            <w:pPr>
              <w:rPr>
                <w:rFonts w:cs="Arial"/>
              </w:rPr>
            </w:pPr>
            <w:r w:rsidRPr="5423A3AD">
              <w:rPr>
                <w:rFonts w:cs="Arial"/>
              </w:rPr>
              <w:t>HT</w:t>
            </w:r>
          </w:p>
          <w:p w14:paraId="350B9E60" w14:textId="15646BFC" w:rsidR="5BBE923B" w:rsidRDefault="5BBE923B" w:rsidP="5423A3AD">
            <w:pPr>
              <w:rPr>
                <w:rFonts w:cs="Arial"/>
              </w:rPr>
            </w:pPr>
            <w:r w:rsidRPr="5423A3AD">
              <w:rPr>
                <w:rFonts w:cs="Arial"/>
              </w:rPr>
              <w:t xml:space="preserve">PSA </w:t>
            </w:r>
          </w:p>
        </w:tc>
        <w:tc>
          <w:tcPr>
            <w:tcW w:w="488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D08D417" w14:textId="53461CB3" w:rsidR="49DD7551" w:rsidRDefault="49DD7551" w:rsidP="5423A3AD">
            <w:pPr>
              <w:rPr>
                <w:rFonts w:cs="Arial"/>
              </w:rPr>
            </w:pPr>
            <w:r w:rsidRPr="5423A3AD">
              <w:rPr>
                <w:rFonts w:cs="Arial"/>
              </w:rPr>
              <w:t>Breakfast club staff / registers</w:t>
            </w:r>
          </w:p>
        </w:tc>
      </w:tr>
    </w:tbl>
    <w:p w14:paraId="2E94181B" w14:textId="77777777" w:rsidR="00077B50" w:rsidRPr="00DD0F31" w:rsidRDefault="00077B50" w:rsidP="00077B50">
      <w:pPr>
        <w:rPr>
          <w:rFonts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077B50" w:rsidRPr="00DD0F31" w14:paraId="40A20DDC" w14:textId="77777777" w:rsidTr="5423A3AD">
        <w:tc>
          <w:tcPr>
            <w:tcW w:w="14220" w:type="dxa"/>
            <w:shd w:val="clear" w:color="auto" w:fill="B3B3B3"/>
          </w:tcPr>
          <w:p w14:paraId="026D92B6" w14:textId="4D0C635D" w:rsidR="00077B50" w:rsidRPr="00DD0F31" w:rsidRDefault="005A56CC" w:rsidP="00B73E84">
            <w:pPr>
              <w:rPr>
                <w:rFonts w:cs="Arial"/>
                <w:b/>
              </w:rPr>
            </w:pPr>
            <w:r w:rsidRPr="00DD0F31">
              <w:rPr>
                <w:rFonts w:cs="Arial"/>
                <w:b/>
              </w:rPr>
              <w:t xml:space="preserve">Measure of Impact: </w:t>
            </w:r>
            <w:r w:rsidRPr="00DD0F31">
              <w:rPr>
                <w:rFonts w:eastAsia="Arial Unicode MS" w:cs="Arial"/>
                <w:b/>
                <w:bCs/>
              </w:rPr>
              <w:t>What we will see and where?</w:t>
            </w:r>
          </w:p>
        </w:tc>
      </w:tr>
      <w:tr w:rsidR="00077B50" w:rsidRPr="00DD0F31" w14:paraId="5BC7593D" w14:textId="77777777" w:rsidTr="5423A3AD">
        <w:tc>
          <w:tcPr>
            <w:tcW w:w="14220" w:type="dxa"/>
            <w:shd w:val="clear" w:color="auto" w:fill="auto"/>
          </w:tcPr>
          <w:p w14:paraId="6D646543" w14:textId="392A2249" w:rsidR="00077B50" w:rsidRPr="00DD0F31" w:rsidRDefault="00077B50" w:rsidP="00077B50">
            <w:pPr>
              <w:spacing w:after="0"/>
              <w:rPr>
                <w:rFonts w:cs="Arial"/>
              </w:rPr>
            </w:pPr>
            <w:r w:rsidRPr="00DD0F31">
              <w:rPr>
                <w:rFonts w:cs="Arial"/>
              </w:rPr>
              <w:t xml:space="preserve"> </w:t>
            </w:r>
          </w:p>
          <w:p w14:paraId="3DF25B01" w14:textId="143D2828" w:rsidR="005B188C" w:rsidRPr="00DD0F31" w:rsidRDefault="1AC31EE8" w:rsidP="001D1897">
            <w:pPr>
              <w:pStyle w:val="ListParagraph"/>
              <w:numPr>
                <w:ilvl w:val="0"/>
                <w:numId w:val="24"/>
              </w:numPr>
              <w:spacing w:after="0"/>
              <w:rPr>
                <w:rFonts w:cs="Arial"/>
              </w:rPr>
            </w:pPr>
            <w:r w:rsidRPr="5423A3AD">
              <w:rPr>
                <w:rFonts w:cs="Arial"/>
              </w:rPr>
              <w:t xml:space="preserve">DHTs </w:t>
            </w:r>
            <w:r w:rsidR="00910384" w:rsidRPr="5423A3AD">
              <w:rPr>
                <w:rFonts w:cs="Arial"/>
              </w:rPr>
              <w:t>and PTs</w:t>
            </w:r>
            <w:r w:rsidR="1C0E2307" w:rsidRPr="5423A3AD">
              <w:rPr>
                <w:rFonts w:cs="Arial"/>
              </w:rPr>
              <w:t xml:space="preserve"> providing a robust support programme at each level to ensure all SIMD 1 and 2 pupils </w:t>
            </w:r>
            <w:r w:rsidR="1C0E2307" w:rsidRPr="5423A3AD">
              <w:rPr>
                <w:rFonts w:cs="Arial"/>
                <w:b/>
                <w:bCs/>
              </w:rPr>
              <w:t>not on track</w:t>
            </w:r>
            <w:r w:rsidR="1C0E2307" w:rsidRPr="5423A3AD">
              <w:rPr>
                <w:rFonts w:cs="Arial"/>
              </w:rPr>
              <w:t xml:space="preserve"> for </w:t>
            </w:r>
            <w:r w:rsidR="09FC12FF" w:rsidRPr="5423A3AD">
              <w:rPr>
                <w:rFonts w:cs="Arial"/>
              </w:rPr>
              <w:t>literacy and numeracy</w:t>
            </w:r>
            <w:r w:rsidR="1C0E2307" w:rsidRPr="5423A3AD">
              <w:rPr>
                <w:rFonts w:cs="Arial"/>
              </w:rPr>
              <w:t xml:space="preserve"> receive high quality </w:t>
            </w:r>
            <w:r w:rsidR="71F5AE74" w:rsidRPr="5423A3AD">
              <w:rPr>
                <w:rFonts w:cs="Arial"/>
              </w:rPr>
              <w:t xml:space="preserve">support. </w:t>
            </w:r>
          </w:p>
          <w:p w14:paraId="38ABD47C" w14:textId="22CBC34C" w:rsidR="00077B50" w:rsidRPr="00DD0F31" w:rsidRDefault="005C22DE" w:rsidP="001D1897">
            <w:pPr>
              <w:pStyle w:val="ListParagraph"/>
              <w:numPr>
                <w:ilvl w:val="0"/>
                <w:numId w:val="24"/>
              </w:numPr>
              <w:spacing w:after="0"/>
              <w:rPr>
                <w:rFonts w:cs="Arial"/>
              </w:rPr>
            </w:pPr>
            <w:r>
              <w:rPr>
                <w:rFonts w:cs="Arial"/>
              </w:rPr>
              <w:t>Tracking and</w:t>
            </w:r>
            <w:r w:rsidR="61843FFD" w:rsidRPr="5423A3AD">
              <w:rPr>
                <w:rFonts w:cs="Arial"/>
              </w:rPr>
              <w:t xml:space="preserve"> monitoring data (BGE dashboard) will</w:t>
            </w:r>
            <w:r w:rsidR="14CD0919" w:rsidRPr="5423A3AD">
              <w:rPr>
                <w:rFonts w:cs="Arial"/>
              </w:rPr>
              <w:t xml:space="preserve"> show an </w:t>
            </w:r>
            <w:r w:rsidR="084B14D9" w:rsidRPr="5423A3AD">
              <w:rPr>
                <w:rFonts w:cs="Arial"/>
              </w:rPr>
              <w:t xml:space="preserve">increase attainment and the gap will be </w:t>
            </w:r>
            <w:r w:rsidR="070945B8" w:rsidRPr="5423A3AD">
              <w:rPr>
                <w:rFonts w:cs="Arial"/>
              </w:rPr>
              <w:t>decrease.</w:t>
            </w:r>
          </w:p>
          <w:p w14:paraId="10CC06CB" w14:textId="5ECBB28B" w:rsidR="00077B50" w:rsidRPr="00DD0F31" w:rsidRDefault="61843FFD" w:rsidP="001D1897">
            <w:pPr>
              <w:pStyle w:val="ListParagraph"/>
              <w:numPr>
                <w:ilvl w:val="0"/>
                <w:numId w:val="18"/>
              </w:numPr>
              <w:rPr>
                <w:rFonts w:cs="Arial"/>
              </w:rPr>
            </w:pPr>
            <w:r w:rsidRPr="5423A3AD">
              <w:rPr>
                <w:rFonts w:cs="Arial"/>
              </w:rPr>
              <w:t xml:space="preserve">Minutes of </w:t>
            </w:r>
            <w:r w:rsidR="1C0E2307" w:rsidRPr="5423A3AD">
              <w:rPr>
                <w:rFonts w:cs="Arial"/>
              </w:rPr>
              <w:t xml:space="preserve">TAC </w:t>
            </w:r>
            <w:r w:rsidRPr="5423A3AD">
              <w:rPr>
                <w:rFonts w:cs="Arial"/>
              </w:rPr>
              <w:t xml:space="preserve">meetings focusing on pupil progress and </w:t>
            </w:r>
            <w:r w:rsidR="1C0E2307" w:rsidRPr="5423A3AD">
              <w:rPr>
                <w:rFonts w:cs="Arial"/>
              </w:rPr>
              <w:t xml:space="preserve">over </w:t>
            </w:r>
            <w:r w:rsidR="73AE0F2F" w:rsidRPr="5423A3AD">
              <w:rPr>
                <w:rFonts w:cs="Arial"/>
              </w:rPr>
              <w:t xml:space="preserve">all </w:t>
            </w:r>
            <w:r w:rsidRPr="5423A3AD">
              <w:rPr>
                <w:rFonts w:cs="Arial"/>
              </w:rPr>
              <w:t>attainment</w:t>
            </w:r>
            <w:r w:rsidR="7F9D08F8" w:rsidRPr="5423A3AD">
              <w:rPr>
                <w:rFonts w:cs="Arial"/>
              </w:rPr>
              <w:t xml:space="preserve"> and attainment gap</w:t>
            </w:r>
            <w:r w:rsidRPr="5423A3AD">
              <w:rPr>
                <w:rFonts w:cs="Arial"/>
              </w:rPr>
              <w:t xml:space="preserve"> </w:t>
            </w:r>
            <w:r w:rsidR="084B14D9" w:rsidRPr="5423A3AD">
              <w:rPr>
                <w:rFonts w:cs="Arial"/>
              </w:rPr>
              <w:t xml:space="preserve">will </w:t>
            </w:r>
            <w:r w:rsidR="2CEAC1A4" w:rsidRPr="5423A3AD">
              <w:rPr>
                <w:rFonts w:cs="Arial"/>
              </w:rPr>
              <w:t xml:space="preserve">show </w:t>
            </w:r>
            <w:r w:rsidR="0E3B8F03" w:rsidRPr="5423A3AD">
              <w:rPr>
                <w:rFonts w:cs="Arial"/>
              </w:rPr>
              <w:t>improvement.</w:t>
            </w:r>
          </w:p>
          <w:p w14:paraId="7E2D45BA" w14:textId="224CC5E3" w:rsidR="00077B50" w:rsidRPr="00DD0F31" w:rsidRDefault="61843FFD" w:rsidP="001D1897">
            <w:pPr>
              <w:pStyle w:val="ListParagraph"/>
              <w:numPr>
                <w:ilvl w:val="0"/>
                <w:numId w:val="18"/>
              </w:numPr>
              <w:rPr>
                <w:rFonts w:cs="Arial"/>
              </w:rPr>
            </w:pPr>
            <w:r w:rsidRPr="5423A3AD">
              <w:rPr>
                <w:rFonts w:cs="Arial"/>
              </w:rPr>
              <w:t>Data which demonstrates that almost all pupils are making expected progress</w:t>
            </w:r>
            <w:r w:rsidR="458CE019" w:rsidRPr="5423A3AD">
              <w:rPr>
                <w:rFonts w:cs="Arial"/>
              </w:rPr>
              <w:t xml:space="preserve"> in literacy and numeracy. </w:t>
            </w:r>
          </w:p>
          <w:p w14:paraId="29D8E250" w14:textId="538E449F" w:rsidR="00077B50" w:rsidRPr="00DD0F31" w:rsidRDefault="61843FFD" w:rsidP="001D1897">
            <w:pPr>
              <w:pStyle w:val="ListParagraph"/>
              <w:numPr>
                <w:ilvl w:val="0"/>
                <w:numId w:val="18"/>
              </w:numPr>
              <w:rPr>
                <w:rFonts w:cs="Arial"/>
              </w:rPr>
            </w:pPr>
            <w:r w:rsidRPr="5423A3AD">
              <w:rPr>
                <w:rFonts w:cs="Arial"/>
              </w:rPr>
              <w:t xml:space="preserve">Self-evaluation of learning and teaching will evidence improvement in the consistency of </w:t>
            </w:r>
            <w:r w:rsidR="1C0E2307" w:rsidRPr="5423A3AD">
              <w:rPr>
                <w:rFonts w:cs="Arial"/>
              </w:rPr>
              <w:t>high-quality</w:t>
            </w:r>
            <w:r w:rsidRPr="5423A3AD">
              <w:rPr>
                <w:rFonts w:cs="Arial"/>
              </w:rPr>
              <w:t xml:space="preserve"> learning and teaching (including effective use of digital </w:t>
            </w:r>
            <w:r w:rsidR="1C0E2307" w:rsidRPr="5423A3AD">
              <w:rPr>
                <w:rFonts w:cs="Arial"/>
              </w:rPr>
              <w:t>literacy</w:t>
            </w:r>
            <w:r w:rsidRPr="5423A3AD">
              <w:rPr>
                <w:rFonts w:cs="Arial"/>
              </w:rPr>
              <w:t>). Evidence will be gathered via analysis of pupil progress, pupils’ views and learning visits</w:t>
            </w:r>
            <w:r w:rsidR="084B14D9" w:rsidRPr="5423A3AD">
              <w:rPr>
                <w:rFonts w:cs="Arial"/>
              </w:rPr>
              <w:t>, jotter monitoring</w:t>
            </w:r>
            <w:r w:rsidR="08F2191E" w:rsidRPr="5423A3AD">
              <w:rPr>
                <w:rFonts w:cs="Arial"/>
              </w:rPr>
              <w:t xml:space="preserve"> and pupil focus groups.</w:t>
            </w:r>
            <w:r w:rsidR="084B14D9" w:rsidRPr="5423A3AD">
              <w:rPr>
                <w:rFonts w:cs="Arial"/>
              </w:rPr>
              <w:t xml:space="preserve"> </w:t>
            </w:r>
          </w:p>
          <w:p w14:paraId="006EE6B7" w14:textId="4D4C0A4E" w:rsidR="00077B50" w:rsidRPr="00DD0F31" w:rsidRDefault="61843FFD" w:rsidP="001D1897">
            <w:pPr>
              <w:pStyle w:val="ListParagraph"/>
              <w:numPr>
                <w:ilvl w:val="0"/>
                <w:numId w:val="18"/>
              </w:numPr>
              <w:rPr>
                <w:rFonts w:cs="Arial"/>
              </w:rPr>
            </w:pPr>
            <w:r w:rsidRPr="5423A3AD">
              <w:rPr>
                <w:rFonts w:cs="Arial"/>
              </w:rPr>
              <w:t xml:space="preserve">Engagement levels data </w:t>
            </w:r>
            <w:r w:rsidR="084B14D9" w:rsidRPr="5423A3AD">
              <w:rPr>
                <w:rFonts w:cs="Arial"/>
              </w:rPr>
              <w:t xml:space="preserve">in </w:t>
            </w:r>
            <w:r w:rsidR="48707D29" w:rsidRPr="5423A3AD">
              <w:rPr>
                <w:rFonts w:cs="Arial"/>
              </w:rPr>
              <w:t>literacy</w:t>
            </w:r>
            <w:r w:rsidR="78EDE815" w:rsidRPr="5423A3AD">
              <w:rPr>
                <w:rFonts w:cs="Arial"/>
              </w:rPr>
              <w:t xml:space="preserve"> and numeracy</w:t>
            </w:r>
            <w:r w:rsidR="525B3FEB" w:rsidRPr="5423A3AD">
              <w:rPr>
                <w:rFonts w:cs="Arial"/>
              </w:rPr>
              <w:t xml:space="preserve"> </w:t>
            </w:r>
            <w:r w:rsidR="084B14D9" w:rsidRPr="5423A3AD">
              <w:rPr>
                <w:rFonts w:cs="Arial"/>
              </w:rPr>
              <w:t xml:space="preserve">lessons </w:t>
            </w:r>
            <w:r w:rsidRPr="5423A3AD">
              <w:rPr>
                <w:rFonts w:cs="Arial"/>
              </w:rPr>
              <w:t>demonstrates evidence of improved engagement for targeted cohort of pupils</w:t>
            </w:r>
            <w:r w:rsidR="137C2558" w:rsidRPr="5423A3AD">
              <w:rPr>
                <w:rFonts w:cs="Arial"/>
              </w:rPr>
              <w:t>.</w:t>
            </w:r>
          </w:p>
          <w:p w14:paraId="3E0D34F0" w14:textId="127CCB20" w:rsidR="00DE609C" w:rsidRPr="00DD0F31" w:rsidRDefault="01399CA4" w:rsidP="00DE609C">
            <w:pPr>
              <w:pStyle w:val="ListParagraph"/>
              <w:numPr>
                <w:ilvl w:val="0"/>
                <w:numId w:val="18"/>
              </w:numPr>
              <w:rPr>
                <w:rFonts w:cs="Arial"/>
              </w:rPr>
            </w:pPr>
            <w:r w:rsidRPr="5423A3AD">
              <w:rPr>
                <w:rFonts w:cs="Arial"/>
              </w:rPr>
              <w:t xml:space="preserve">Reduction in </w:t>
            </w:r>
            <w:r w:rsidR="11544D6D" w:rsidRPr="5423A3AD">
              <w:rPr>
                <w:rFonts w:cs="Arial"/>
              </w:rPr>
              <w:t xml:space="preserve">late coming and </w:t>
            </w:r>
            <w:r w:rsidRPr="5423A3AD">
              <w:rPr>
                <w:rFonts w:cs="Arial"/>
              </w:rPr>
              <w:t>absence for targeted learners</w:t>
            </w:r>
            <w:r w:rsidR="2BAB2B7D" w:rsidRPr="5423A3AD">
              <w:rPr>
                <w:rFonts w:cs="Arial"/>
              </w:rPr>
              <w:t>.</w:t>
            </w:r>
          </w:p>
          <w:p w14:paraId="1BB4A3B6" w14:textId="1D989A5C" w:rsidR="00DE609C" w:rsidRPr="00DD0F31" w:rsidRDefault="01399CA4" w:rsidP="00DE609C">
            <w:pPr>
              <w:pStyle w:val="ListParagraph"/>
              <w:numPr>
                <w:ilvl w:val="0"/>
                <w:numId w:val="18"/>
              </w:numPr>
              <w:rPr>
                <w:rFonts w:cs="Arial"/>
              </w:rPr>
            </w:pPr>
            <w:r w:rsidRPr="5423A3AD">
              <w:rPr>
                <w:rFonts w:cs="Arial"/>
              </w:rPr>
              <w:t>Identified pupils and parents report to DHT/HT that they feel more included/supported</w:t>
            </w:r>
            <w:r w:rsidR="0DAF2CE1" w:rsidRPr="5423A3AD">
              <w:rPr>
                <w:rFonts w:cs="Arial"/>
              </w:rPr>
              <w:t xml:space="preserve"> through pupil voice.</w:t>
            </w:r>
          </w:p>
          <w:p w14:paraId="35D1C055" w14:textId="77777777" w:rsidR="00077B50" w:rsidRPr="00DD0F31" w:rsidRDefault="176A285D" w:rsidP="00675613">
            <w:pPr>
              <w:pStyle w:val="ListParagraph"/>
              <w:numPr>
                <w:ilvl w:val="0"/>
                <w:numId w:val="18"/>
              </w:numPr>
              <w:rPr>
                <w:rFonts w:cs="Arial"/>
              </w:rPr>
            </w:pPr>
            <w:r w:rsidRPr="5423A3AD">
              <w:rPr>
                <w:rFonts w:cs="Arial"/>
              </w:rPr>
              <w:t>Improved partnerships and engagement with targeted parents.</w:t>
            </w:r>
          </w:p>
          <w:p w14:paraId="23FA7E2D" w14:textId="0138ACA2" w:rsidR="00F86D8D" w:rsidRPr="00DD0F31" w:rsidRDefault="4E9371B2" w:rsidP="00675613">
            <w:pPr>
              <w:pStyle w:val="ListParagraph"/>
              <w:numPr>
                <w:ilvl w:val="0"/>
                <w:numId w:val="18"/>
              </w:numPr>
              <w:rPr>
                <w:rFonts w:cs="Arial"/>
              </w:rPr>
            </w:pPr>
            <w:r w:rsidRPr="5423A3AD">
              <w:rPr>
                <w:rFonts w:cs="Arial"/>
              </w:rPr>
              <w:t>Fact, story action data analysis</w:t>
            </w:r>
            <w:r w:rsidR="547770FB" w:rsidRPr="5423A3AD">
              <w:rPr>
                <w:rFonts w:cs="Arial"/>
              </w:rPr>
              <w:t xml:space="preserve"> </w:t>
            </w:r>
            <w:r w:rsidR="692C8A79" w:rsidRPr="5423A3AD">
              <w:rPr>
                <w:rFonts w:cs="Arial"/>
              </w:rPr>
              <w:t>will be used by all staff</w:t>
            </w:r>
            <w:r w:rsidR="299568BE" w:rsidRPr="5423A3AD">
              <w:rPr>
                <w:rFonts w:cs="Arial"/>
              </w:rPr>
              <w:t xml:space="preserve"> and shared with PSAs. </w:t>
            </w:r>
          </w:p>
        </w:tc>
      </w:tr>
    </w:tbl>
    <w:p w14:paraId="4101DF30" w14:textId="77777777" w:rsidR="00DD0F31" w:rsidRPr="00DD0F31" w:rsidRDefault="00DD0F31" w:rsidP="00077B50">
      <w:pPr>
        <w:pStyle w:val="Title"/>
        <w:tabs>
          <w:tab w:val="left" w:pos="12150"/>
        </w:tabs>
        <w:rPr>
          <w:rFonts w:asciiTheme="minorHAnsi" w:hAnsiTheme="minorHAnsi"/>
          <w:color w:val="auto"/>
          <w:sz w:val="22"/>
          <w:szCs w:val="22"/>
        </w:rPr>
      </w:pPr>
    </w:p>
    <w:p w14:paraId="0DBA6513" w14:textId="3916D266" w:rsidR="00077B50" w:rsidRPr="00DD0F31" w:rsidRDefault="61843FFD" w:rsidP="5423A3AD">
      <w:pPr>
        <w:pStyle w:val="Title"/>
        <w:tabs>
          <w:tab w:val="left" w:pos="12150"/>
        </w:tabs>
        <w:rPr>
          <w:rFonts w:asciiTheme="minorHAnsi" w:hAnsiTheme="minorHAnsi"/>
          <w:i/>
          <w:iCs/>
          <w:color w:val="auto"/>
          <w:sz w:val="22"/>
          <w:szCs w:val="22"/>
        </w:rPr>
      </w:pPr>
      <w:r w:rsidRPr="5423A3AD">
        <w:rPr>
          <w:rFonts w:asciiTheme="minorHAnsi" w:hAnsiTheme="minorHAnsi"/>
          <w:color w:val="auto"/>
          <w:sz w:val="22"/>
          <w:szCs w:val="22"/>
        </w:rPr>
        <w:t>Plan –Session 202</w:t>
      </w:r>
      <w:r w:rsidR="53F5BDFE" w:rsidRPr="5423A3AD">
        <w:rPr>
          <w:rFonts w:asciiTheme="minorHAnsi" w:hAnsiTheme="minorHAnsi"/>
          <w:color w:val="auto"/>
          <w:sz w:val="22"/>
          <w:szCs w:val="22"/>
        </w:rPr>
        <w:t>4</w:t>
      </w:r>
      <w:r w:rsidRPr="5423A3AD">
        <w:rPr>
          <w:rFonts w:asciiTheme="minorHAnsi" w:hAnsiTheme="minorHAnsi"/>
          <w:color w:val="auto"/>
          <w:sz w:val="22"/>
          <w:szCs w:val="22"/>
        </w:rPr>
        <w:t>-202</w:t>
      </w:r>
      <w:r w:rsidR="398728B0" w:rsidRPr="5423A3AD">
        <w:rPr>
          <w:rFonts w:asciiTheme="minorHAnsi" w:hAnsiTheme="minorHAnsi"/>
          <w:color w:val="auto"/>
          <w:sz w:val="22"/>
          <w:szCs w:val="22"/>
        </w:rPr>
        <w:t>5</w:t>
      </w:r>
      <w:r w:rsidR="00077B50">
        <w:tab/>
      </w:r>
    </w:p>
    <w:tbl>
      <w:tblPr>
        <w:tblStyle w:val="TableGrid"/>
        <w:tblW w:w="14076" w:type="dxa"/>
        <w:tblInd w:w="108" w:type="dxa"/>
        <w:tblLook w:val="04A0" w:firstRow="1" w:lastRow="0" w:firstColumn="1" w:lastColumn="0" w:noHBand="0" w:noVBand="1"/>
      </w:tblPr>
      <w:tblGrid>
        <w:gridCol w:w="4075"/>
        <w:gridCol w:w="4652"/>
        <w:gridCol w:w="5349"/>
      </w:tblGrid>
      <w:tr w:rsidR="00077B50" w:rsidRPr="00DD0F31" w14:paraId="7C62DC1F" w14:textId="77777777" w:rsidTr="5423A3AD">
        <w:trPr>
          <w:trHeight w:val="571"/>
        </w:trPr>
        <w:tc>
          <w:tcPr>
            <w:tcW w:w="14076" w:type="dxa"/>
            <w:gridSpan w:val="3"/>
            <w:shd w:val="clear" w:color="auto" w:fill="BFBFBF" w:themeFill="background1" w:themeFillShade="BF"/>
          </w:tcPr>
          <w:p w14:paraId="42C453EF" w14:textId="590615CC" w:rsidR="00077B50" w:rsidRPr="00DD0F31" w:rsidRDefault="61843FFD" w:rsidP="5423A3AD">
            <w:pPr>
              <w:pStyle w:val="Default"/>
              <w:rPr>
                <w:rFonts w:asciiTheme="minorHAnsi" w:hAnsiTheme="minorHAnsi" w:cs="Arial"/>
                <w:sz w:val="22"/>
                <w:szCs w:val="22"/>
              </w:rPr>
            </w:pPr>
            <w:r w:rsidRPr="5423A3AD">
              <w:rPr>
                <w:rFonts w:asciiTheme="minorHAnsi" w:hAnsiTheme="minorHAnsi" w:cs="Arial"/>
                <w:b/>
                <w:bCs/>
                <w:sz w:val="22"/>
                <w:szCs w:val="22"/>
              </w:rPr>
              <w:t>P</w:t>
            </w:r>
            <w:r w:rsidRPr="5423A3AD">
              <w:rPr>
                <w:rFonts w:asciiTheme="minorHAnsi" w:hAnsiTheme="minorHAnsi" w:cs="Arial"/>
                <w:b/>
                <w:bCs/>
                <w:sz w:val="22"/>
                <w:szCs w:val="22"/>
                <w:highlight w:val="lightGray"/>
              </w:rPr>
              <w:t>ri</w:t>
            </w:r>
            <w:r w:rsidR="18751B0B" w:rsidRPr="5423A3AD">
              <w:rPr>
                <w:rFonts w:asciiTheme="minorHAnsi" w:hAnsiTheme="minorHAnsi" w:cs="Arial"/>
                <w:b/>
                <w:bCs/>
                <w:sz w:val="22"/>
                <w:szCs w:val="22"/>
              </w:rPr>
              <w:t>ority 4</w:t>
            </w:r>
            <w:r w:rsidRPr="5423A3AD">
              <w:rPr>
                <w:rFonts w:asciiTheme="minorHAnsi" w:hAnsiTheme="minorHAnsi" w:cs="Arial"/>
                <w:b/>
                <w:bCs/>
                <w:sz w:val="22"/>
                <w:szCs w:val="22"/>
              </w:rPr>
              <w:t xml:space="preserve">   </w:t>
            </w:r>
            <w:sdt>
              <w:sdtPr>
                <w:rPr>
                  <w:rFonts w:asciiTheme="minorHAnsi" w:hAnsiTheme="minorHAnsi" w:cs="Arial"/>
                  <w:sz w:val="22"/>
                  <w:szCs w:val="22"/>
                </w:rPr>
                <w:alias w:val="NIF"/>
                <w:tag w:val="NIF"/>
                <w:id w:val="790402884"/>
                <w:placeholder>
                  <w:docPart w:val="8351F7073F234BD09E5B311B5DBD8178"/>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11445FA8" w:rsidRPr="5423A3AD">
                  <w:rPr>
                    <w:rFonts w:asciiTheme="minorHAnsi" w:hAnsiTheme="minorHAnsi" w:cs="Arial"/>
                    <w:sz w:val="22"/>
                    <w:szCs w:val="22"/>
                  </w:rPr>
                  <w:t>Improvement</w:t>
                </w:r>
                <w:r w:rsidR="0637A104" w:rsidRPr="5423A3AD">
                  <w:rPr>
                    <w:rFonts w:asciiTheme="minorHAnsi" w:hAnsiTheme="minorHAnsi" w:cs="Arial"/>
                    <w:sz w:val="22"/>
                    <w:szCs w:val="22"/>
                  </w:rPr>
                  <w:t xml:space="preserve"> in skills and sustained, positive school-leaver destinations for all young people </w:t>
                </w:r>
              </w:sdtContent>
            </w:sdt>
          </w:p>
          <w:p w14:paraId="00D4BCFD" w14:textId="77777777" w:rsidR="00077B50" w:rsidRPr="00DD0F31" w:rsidRDefault="00077B50" w:rsidP="00B73E84">
            <w:pPr>
              <w:rPr>
                <w:rFonts w:cs="Arial"/>
                <w:b/>
              </w:rPr>
            </w:pPr>
          </w:p>
        </w:tc>
      </w:tr>
      <w:tr w:rsidR="00077B50" w:rsidRPr="00DD0F31" w14:paraId="4F695027" w14:textId="77777777" w:rsidTr="5423A3AD">
        <w:trPr>
          <w:trHeight w:val="571"/>
        </w:trPr>
        <w:tc>
          <w:tcPr>
            <w:tcW w:w="4075" w:type="dxa"/>
          </w:tcPr>
          <w:p w14:paraId="77A38387" w14:textId="77777777" w:rsidR="00077B50" w:rsidRPr="00DD0F31" w:rsidRDefault="00077B50" w:rsidP="00B73E84">
            <w:pPr>
              <w:rPr>
                <w:rFonts w:cs="Arial"/>
                <w:b/>
              </w:rPr>
            </w:pPr>
            <w:r w:rsidRPr="00DD0F31">
              <w:rPr>
                <w:rFonts w:cs="Arial"/>
                <w:b/>
              </w:rPr>
              <w:t>NIF Driver</w:t>
            </w:r>
          </w:p>
          <w:sdt>
            <w:sdtPr>
              <w:rPr>
                <w:rFonts w:asciiTheme="minorHAnsi" w:hAnsiTheme="minorHAnsi" w:cs="Arial"/>
                <w:sz w:val="22"/>
                <w:szCs w:val="22"/>
              </w:rPr>
              <w:alias w:val="NIF Drivers"/>
              <w:tag w:val="NIF Drivers"/>
              <w:id w:val="2005165621"/>
              <w:placeholder>
                <w:docPart w:val="E68170B8785342F88916369F661ABE5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6F9B792" w14:textId="58B467BA" w:rsidR="00077B50" w:rsidRPr="00DD0F31" w:rsidRDefault="0055438C" w:rsidP="00B73E84">
                <w:pPr>
                  <w:pStyle w:val="Default"/>
                  <w:rPr>
                    <w:rFonts w:asciiTheme="minorHAnsi" w:hAnsiTheme="minorHAnsi" w:cs="Arial"/>
                    <w:color w:val="auto"/>
                    <w:sz w:val="22"/>
                    <w:szCs w:val="22"/>
                  </w:rPr>
                </w:pPr>
                <w:r w:rsidRPr="00DD0F31">
                  <w:rPr>
                    <w:rFonts w:asciiTheme="minorHAnsi" w:hAnsiTheme="minorHAnsi" w:cs="Arial"/>
                    <w:sz w:val="22"/>
                    <w:szCs w:val="22"/>
                  </w:rPr>
                  <w:t>Assessment of children's progress</w:t>
                </w:r>
              </w:p>
            </w:sdtContent>
          </w:sdt>
          <w:sdt>
            <w:sdtPr>
              <w:rPr>
                <w:rFonts w:asciiTheme="minorHAnsi" w:hAnsiTheme="minorHAnsi" w:cs="Arial"/>
                <w:sz w:val="22"/>
                <w:szCs w:val="22"/>
              </w:rPr>
              <w:alias w:val="NIF Drivers"/>
              <w:tag w:val="NIF Drivers"/>
              <w:id w:val="1358543648"/>
              <w:placeholder>
                <w:docPart w:val="9A8C4CA2A22D465CBED2D8F39E205A6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45043AAC" w14:textId="51071563" w:rsidR="00077B50" w:rsidRPr="00DD0F31" w:rsidRDefault="43F64A77" w:rsidP="00B73E84">
                <w:pPr>
                  <w:pStyle w:val="Default"/>
                  <w:rPr>
                    <w:rFonts w:asciiTheme="minorHAnsi" w:hAnsiTheme="minorHAnsi" w:cs="Arial"/>
                    <w:color w:val="auto"/>
                    <w:sz w:val="22"/>
                    <w:szCs w:val="22"/>
                  </w:rPr>
                </w:pPr>
                <w:r w:rsidRPr="5423A3AD">
                  <w:rPr>
                    <w:rFonts w:asciiTheme="minorHAnsi" w:hAnsiTheme="minorHAnsi" w:cs="Arial"/>
                    <w:sz w:val="22"/>
                    <w:szCs w:val="22"/>
                  </w:rPr>
                  <w:t>Teacher professionalism</w:t>
                </w:r>
              </w:p>
            </w:sdtContent>
          </w:sdt>
          <w:p w14:paraId="4B637089" w14:textId="77777777" w:rsidR="00077B50" w:rsidRPr="00DD0F31" w:rsidRDefault="00077B50" w:rsidP="00B73E84">
            <w:pPr>
              <w:pStyle w:val="Default"/>
              <w:rPr>
                <w:rFonts w:asciiTheme="minorHAnsi" w:hAnsiTheme="minorHAnsi" w:cs="Arial"/>
                <w:sz w:val="22"/>
                <w:szCs w:val="22"/>
              </w:rPr>
            </w:pPr>
          </w:p>
          <w:p w14:paraId="40E11DF9" w14:textId="77777777" w:rsidR="00077B50" w:rsidRPr="00DD0F31" w:rsidRDefault="00077B50" w:rsidP="00B73E84">
            <w:pPr>
              <w:autoSpaceDE w:val="0"/>
              <w:autoSpaceDN w:val="0"/>
              <w:adjustRightInd w:val="0"/>
              <w:spacing w:after="30"/>
              <w:rPr>
                <w:rFonts w:cs="Arial"/>
                <w:b/>
              </w:rPr>
            </w:pPr>
          </w:p>
        </w:tc>
        <w:tc>
          <w:tcPr>
            <w:tcW w:w="4652" w:type="dxa"/>
          </w:tcPr>
          <w:p w14:paraId="0B6FA9B7" w14:textId="77777777" w:rsidR="006E3C1B" w:rsidRPr="00DD0F31" w:rsidRDefault="006E3C1B" w:rsidP="006E3C1B">
            <w:pPr>
              <w:pStyle w:val="Default"/>
              <w:rPr>
                <w:rFonts w:asciiTheme="minorHAnsi" w:hAnsiTheme="minorHAnsi" w:cs="Arial"/>
                <w:sz w:val="22"/>
                <w:szCs w:val="22"/>
                <w:u w:val="single"/>
              </w:rPr>
            </w:pPr>
            <w:r w:rsidRPr="00DD0F31">
              <w:rPr>
                <w:rFonts w:asciiTheme="minorHAnsi" w:hAnsiTheme="minorHAnsi" w:cs="Arial"/>
                <w:sz w:val="22"/>
                <w:szCs w:val="22"/>
                <w:u w:val="single"/>
              </w:rPr>
              <w:t xml:space="preserve">HGIOS QIs </w:t>
            </w:r>
          </w:p>
          <w:sdt>
            <w:sdtPr>
              <w:rPr>
                <w:rFonts w:asciiTheme="minorHAnsi" w:hAnsiTheme="minorHAnsi" w:cs="Arial"/>
                <w:sz w:val="22"/>
                <w:szCs w:val="22"/>
              </w:rPr>
              <w:alias w:val="HGIOS"/>
              <w:tag w:val="HGIOSs"/>
              <w:id w:val="421376347"/>
              <w:placeholder>
                <w:docPart w:val="59AE4EEED6DA435B91C6407D4AC1FCC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55CE94FD" w14:textId="7F7B9380" w:rsidR="006E3C1B" w:rsidRPr="00DD0F31" w:rsidRDefault="6D699B7C" w:rsidP="5423A3AD">
                <w:pPr>
                  <w:pStyle w:val="Default"/>
                  <w:rPr>
                    <w:rFonts w:asciiTheme="minorHAnsi" w:hAnsiTheme="minorHAnsi" w:cs="Arial"/>
                    <w:sz w:val="22"/>
                    <w:szCs w:val="22"/>
                    <w:u w:val="single"/>
                  </w:rPr>
                </w:pPr>
                <w:r w:rsidRPr="5423A3AD">
                  <w:rPr>
                    <w:rFonts w:asciiTheme="minorHAnsi" w:hAnsiTheme="minorHAnsi" w:cs="Arial"/>
                    <w:sz w:val="22"/>
                    <w:szCs w:val="22"/>
                  </w:rPr>
                  <w:t>3.</w:t>
                </w:r>
                <w:r w:rsidR="5423A3AD" w:rsidRPr="5423A3AD">
                  <w:rPr>
                    <w:rFonts w:asciiTheme="minorHAnsi" w:hAnsiTheme="minorHAnsi" w:cs="Arial"/>
                    <w:sz w:val="22"/>
                    <w:szCs w:val="22"/>
                  </w:rPr>
                  <w:t>1 Ensuring wellbeing, equality and inclusion</w:t>
                </w:r>
              </w:p>
            </w:sdtContent>
          </w:sdt>
          <w:sdt>
            <w:sdtPr>
              <w:rPr>
                <w:rFonts w:asciiTheme="minorHAnsi" w:hAnsiTheme="minorHAnsi" w:cs="Arial"/>
                <w:sz w:val="22"/>
                <w:szCs w:val="22"/>
              </w:rPr>
              <w:alias w:val="HGIOS"/>
              <w:tag w:val="HGIOSs"/>
              <w:id w:val="1467005178"/>
              <w:placeholder>
                <w:docPart w:val="AE0A17D681744868B08914E9FAD8EF6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136A0FF" w14:textId="60A06B08" w:rsidR="006E3C1B" w:rsidRPr="00DD0F31" w:rsidRDefault="6D699B7C" w:rsidP="5423A3AD">
                <w:pPr>
                  <w:pStyle w:val="Default"/>
                  <w:rPr>
                    <w:rFonts w:asciiTheme="minorHAnsi" w:hAnsiTheme="minorHAnsi" w:cs="Arial"/>
                    <w:color w:val="auto"/>
                    <w:sz w:val="22"/>
                    <w:szCs w:val="22"/>
                  </w:rPr>
                </w:pPr>
                <w:r w:rsidRPr="5423A3AD">
                  <w:rPr>
                    <w:rFonts w:asciiTheme="minorHAnsi" w:hAnsiTheme="minorHAnsi" w:cs="Arial"/>
                    <w:sz w:val="22"/>
                    <w:szCs w:val="22"/>
                  </w:rPr>
                  <w:t>3.</w:t>
                </w:r>
                <w:r w:rsidR="5423A3AD" w:rsidRPr="5423A3AD">
                  <w:rPr>
                    <w:rFonts w:asciiTheme="minorHAnsi" w:hAnsiTheme="minorHAnsi" w:cs="Arial"/>
                    <w:sz w:val="22"/>
                    <w:szCs w:val="22"/>
                  </w:rPr>
                  <w:t>3 Increasing creativity and employability</w:t>
                </w:r>
              </w:p>
            </w:sdtContent>
          </w:sdt>
          <w:p w14:paraId="57CB56D7" w14:textId="5B099615" w:rsidR="006E3C1B" w:rsidRPr="00DD0F31" w:rsidRDefault="6D699B7C" w:rsidP="5423A3AD">
            <w:pPr>
              <w:pStyle w:val="Default"/>
              <w:rPr>
                <w:rFonts w:asciiTheme="minorHAnsi" w:hAnsiTheme="minorHAnsi" w:cs="Arial"/>
                <w:sz w:val="22"/>
                <w:szCs w:val="22"/>
                <w:u w:val="single"/>
              </w:rPr>
            </w:pPr>
            <w:r w:rsidRPr="5423A3AD">
              <w:rPr>
                <w:rFonts w:asciiTheme="minorHAnsi" w:hAnsiTheme="minorHAnsi" w:cs="Arial"/>
                <w:sz w:val="22"/>
                <w:szCs w:val="22"/>
              </w:rPr>
              <w:t xml:space="preserve"> </w:t>
            </w:r>
            <w:sdt>
              <w:sdtPr>
                <w:rPr>
                  <w:rFonts w:asciiTheme="minorHAnsi" w:hAnsiTheme="minorHAnsi" w:cs="Arial"/>
                  <w:sz w:val="22"/>
                  <w:szCs w:val="22"/>
                </w:rPr>
                <w:alias w:val="HGIOS"/>
                <w:tag w:val="HGIOSs"/>
                <w:id w:val="-1330213099"/>
                <w:placeholder>
                  <w:docPart w:val="822371C73F254E54909F711489BC69A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152CE1AD" w:rsidRPr="5423A3AD">
                  <w:rPr>
                    <w:rFonts w:asciiTheme="minorHAnsi" w:hAnsiTheme="minorHAnsi" w:cs="Arial"/>
                    <w:sz w:val="22"/>
                    <w:szCs w:val="22"/>
                  </w:rPr>
                  <w:t>2.</w:t>
                </w:r>
                <w:r w:rsidR="497B2315" w:rsidRPr="5423A3AD">
                  <w:rPr>
                    <w:rFonts w:asciiTheme="minorHAnsi" w:hAnsiTheme="minorHAnsi" w:cs="Arial"/>
                    <w:sz w:val="22"/>
                    <w:szCs w:val="22"/>
                  </w:rPr>
                  <w:t>6 Transitions</w:t>
                </w:r>
              </w:sdtContent>
            </w:sdt>
          </w:p>
          <w:sdt>
            <w:sdtPr>
              <w:rPr>
                <w:rFonts w:asciiTheme="minorHAnsi" w:hAnsiTheme="minorHAnsi" w:cs="Arial"/>
                <w:sz w:val="22"/>
                <w:szCs w:val="22"/>
              </w:rPr>
              <w:alias w:val="HGIOS"/>
              <w:tag w:val="HGIOSs"/>
              <w:id w:val="-2008976420"/>
              <w:placeholder>
                <w:docPart w:val="857795CC11C7419983793E1B92678172"/>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ECF47DB" w14:textId="5A79D69E" w:rsidR="006E3C1B" w:rsidRPr="00DD0F31" w:rsidRDefault="497B2315" w:rsidP="5423A3AD">
                <w:pPr>
                  <w:pStyle w:val="Default"/>
                  <w:rPr>
                    <w:rFonts w:asciiTheme="minorHAnsi" w:hAnsiTheme="minorHAnsi" w:cs="Arial"/>
                    <w:sz w:val="22"/>
                    <w:szCs w:val="22"/>
                  </w:rPr>
                </w:pPr>
                <w:r w:rsidRPr="5423A3AD">
                  <w:rPr>
                    <w:rStyle w:val="PlaceholderText"/>
                  </w:rPr>
                  <w:t>Choose an item.</w:t>
                </w:r>
              </w:p>
            </w:sdtContent>
          </w:sdt>
          <w:p w14:paraId="2A8859F8" w14:textId="77777777" w:rsidR="00077B50" w:rsidRPr="00DD0F31" w:rsidRDefault="00077B50" w:rsidP="00B73E84">
            <w:pPr>
              <w:rPr>
                <w:rFonts w:cs="Arial"/>
              </w:rPr>
            </w:pPr>
            <w:r w:rsidRPr="00DD0F31">
              <w:rPr>
                <w:rFonts w:cs="Arial"/>
              </w:rPr>
              <w:t xml:space="preserve"> </w:t>
            </w:r>
          </w:p>
        </w:tc>
        <w:tc>
          <w:tcPr>
            <w:tcW w:w="5349" w:type="dxa"/>
          </w:tcPr>
          <w:p w14:paraId="4BF037AA" w14:textId="77777777" w:rsidR="00077B50" w:rsidRPr="00DD0F31" w:rsidRDefault="00077B50" w:rsidP="00B73E84">
            <w:pPr>
              <w:pStyle w:val="Default"/>
              <w:rPr>
                <w:rFonts w:asciiTheme="minorHAnsi" w:hAnsiTheme="minorHAnsi" w:cs="Arial"/>
                <w:b/>
                <w:color w:val="auto"/>
                <w:sz w:val="22"/>
                <w:szCs w:val="22"/>
              </w:rPr>
            </w:pPr>
            <w:r w:rsidRPr="00DD0F31">
              <w:rPr>
                <w:rFonts w:asciiTheme="minorHAnsi" w:hAnsiTheme="minorHAnsi" w:cs="Arial"/>
                <w:b/>
                <w:color w:val="auto"/>
                <w:sz w:val="22"/>
                <w:szCs w:val="22"/>
              </w:rPr>
              <w:t>Other Drivers</w:t>
            </w:r>
          </w:p>
          <w:p w14:paraId="2A642C13" w14:textId="3ED884CE" w:rsidR="00077B50" w:rsidRPr="00DD0F31" w:rsidRDefault="00077B50" w:rsidP="5423A3AD">
            <w:pPr>
              <w:rPr>
                <w:rFonts w:cs="Arial"/>
              </w:rPr>
            </w:pPr>
          </w:p>
          <w:sdt>
            <w:sdtPr>
              <w:rPr>
                <w:rFonts w:cs="Arial"/>
              </w:rPr>
              <w:alias w:val="RRS Unicef articles"/>
              <w:tag w:val="RRS Unicef articles"/>
              <w:id w:val="-1148889738"/>
              <w:placeholder>
                <w:docPart w:val="D2D50D713AB34AEEBA95AD7CDAF72F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5FFB963D" w14:textId="6AFCA29C" w:rsidR="00077B50" w:rsidRPr="00DD0F31" w:rsidRDefault="61843FFD" w:rsidP="00B73E84">
                <w:pPr>
                  <w:rPr>
                    <w:rFonts w:cs="Arial"/>
                  </w:rPr>
                </w:pPr>
                <w:r w:rsidRPr="5423A3AD">
                  <w:rPr>
                    <w:rFonts w:cs="Arial"/>
                  </w:rPr>
                  <w:t xml:space="preserve">Article </w:t>
                </w:r>
                <w:r w:rsidR="5423A3AD" w:rsidRPr="5423A3AD">
                  <w:rPr>
                    <w:rFonts w:cs="Arial"/>
                  </w:rPr>
                  <w:t>12 (Respect for the views of the child</w:t>
                </w:r>
                <w:r w:rsidRPr="5423A3AD">
                  <w:rPr>
                    <w:rFonts w:cs="Arial"/>
                  </w:rPr>
                  <w:t>):</w:t>
                </w:r>
              </w:p>
            </w:sdtContent>
          </w:sdt>
          <w:p w14:paraId="51BF8AFC" w14:textId="676881D8" w:rsidR="00077B50" w:rsidRPr="00DD0F31" w:rsidRDefault="006323D2" w:rsidP="00B73E84">
            <w:pPr>
              <w:rPr>
                <w:rFonts w:cs="Arial"/>
              </w:rPr>
            </w:pPr>
            <w:sdt>
              <w:sdtPr>
                <w:rPr>
                  <w:rFonts w:cs="Arial"/>
                </w:rPr>
                <w:alias w:val="RRS Unicef articles"/>
                <w:tag w:val="RRS Unicef articles"/>
                <w:id w:val="-530725731"/>
                <w:placeholder>
                  <w:docPart w:val="C32427B1CC3241B19D4C1CB579749A3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61843FFD" w:rsidRPr="5423A3AD">
                  <w:rPr>
                    <w:rFonts w:cs="Arial"/>
                  </w:rPr>
                  <w:t xml:space="preserve">Article </w:t>
                </w:r>
                <w:r w:rsidR="65D50658" w:rsidRPr="5423A3AD">
                  <w:rPr>
                    <w:rFonts w:cs="Arial"/>
                  </w:rPr>
                  <w:t>13 (Freedom of expression</w:t>
                </w:r>
                <w:r w:rsidR="61843FFD" w:rsidRPr="5423A3AD">
                  <w:rPr>
                    <w:rFonts w:cs="Arial"/>
                  </w:rPr>
                  <w:t>):</w:t>
                </w:r>
              </w:sdtContent>
            </w:sdt>
            <w:r w:rsidR="61843FFD" w:rsidRPr="5423A3AD">
              <w:rPr>
                <w:rFonts w:cs="Arial"/>
              </w:rPr>
              <w:t xml:space="preserve"> </w:t>
            </w:r>
          </w:p>
          <w:p w14:paraId="3C43C3CF" w14:textId="77777777" w:rsidR="00077B50" w:rsidRPr="00DD0F31" w:rsidRDefault="00077B50" w:rsidP="00B73E84">
            <w:pPr>
              <w:rPr>
                <w:rFonts w:cs="Arial"/>
              </w:rPr>
            </w:pPr>
          </w:p>
          <w:p w14:paraId="0EBBA303" w14:textId="77777777" w:rsidR="00077B50" w:rsidRPr="00DD0F31" w:rsidRDefault="00077B50" w:rsidP="00B73E84">
            <w:pPr>
              <w:rPr>
                <w:rFonts w:cs="Arial"/>
              </w:rPr>
            </w:pPr>
          </w:p>
        </w:tc>
      </w:tr>
    </w:tbl>
    <w:tbl>
      <w:tblPr>
        <w:tblW w:w="14033"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tblGrid>
      <w:tr w:rsidR="00077B50" w:rsidRPr="00DD0F31" w14:paraId="0296064C" w14:textId="77777777" w:rsidTr="5423A3AD">
        <w:trPr>
          <w:trHeight w:val="530"/>
        </w:trPr>
        <w:tc>
          <w:tcPr>
            <w:tcW w:w="14033" w:type="dxa"/>
            <w:shd w:val="clear" w:color="auto" w:fill="C0C0C0"/>
            <w:tcMar>
              <w:top w:w="20" w:type="dxa"/>
              <w:left w:w="20" w:type="dxa"/>
              <w:bottom w:w="0" w:type="dxa"/>
              <w:right w:w="20" w:type="dxa"/>
            </w:tcMar>
            <w:vAlign w:val="center"/>
          </w:tcPr>
          <w:p w14:paraId="1634CC80" w14:textId="77777777" w:rsidR="00077B50" w:rsidRPr="00DD0F31" w:rsidRDefault="00077B50" w:rsidP="00B73E84">
            <w:pPr>
              <w:jc w:val="center"/>
              <w:rPr>
                <w:rFonts w:eastAsia="Arial Unicode MS" w:cs="Arial"/>
                <w:b/>
                <w:bCs/>
              </w:rPr>
            </w:pPr>
            <w:r w:rsidRPr="00DD0F31">
              <w:rPr>
                <w:rFonts w:eastAsia="Arial Unicode MS" w:cs="Arial"/>
                <w:b/>
                <w:bCs/>
              </w:rPr>
              <w:t xml:space="preserve">Rationale for change based self- evaluation including data and stakeholder views pupil </w:t>
            </w:r>
          </w:p>
        </w:tc>
      </w:tr>
      <w:tr w:rsidR="00077B50" w:rsidRPr="00DD0F31" w14:paraId="0CAB5EFF" w14:textId="77777777" w:rsidTr="5423A3AD">
        <w:trPr>
          <w:trHeight w:val="384"/>
        </w:trPr>
        <w:tc>
          <w:tcPr>
            <w:tcW w:w="14033" w:type="dxa"/>
            <w:tcMar>
              <w:top w:w="20" w:type="dxa"/>
              <w:left w:w="20" w:type="dxa"/>
              <w:bottom w:w="0" w:type="dxa"/>
              <w:right w:w="20" w:type="dxa"/>
            </w:tcMar>
          </w:tcPr>
          <w:p w14:paraId="6E958AD0" w14:textId="683A80C2" w:rsidR="00077B50" w:rsidRPr="00DD0F31" w:rsidRDefault="5E098C2E" w:rsidP="5423A3AD">
            <w:pPr>
              <w:tabs>
                <w:tab w:val="left" w:pos="264"/>
              </w:tabs>
              <w:spacing w:after="0" w:line="240" w:lineRule="auto"/>
              <w:rPr>
                <w:rFonts w:cs="Arial"/>
              </w:rPr>
            </w:pPr>
            <w:r w:rsidRPr="5423A3AD">
              <w:rPr>
                <w:rFonts w:cs="Arial"/>
              </w:rPr>
              <w:t>Curriculum design and curriculum innovation should be bespoke to engage, motiv</w:t>
            </w:r>
            <w:r w:rsidR="00F77C93">
              <w:rPr>
                <w:rFonts w:cs="Arial"/>
              </w:rPr>
              <w:t>at</w:t>
            </w:r>
            <w:r w:rsidRPr="5423A3AD">
              <w:rPr>
                <w:rFonts w:cs="Arial"/>
              </w:rPr>
              <w:t xml:space="preserve">e and develop our pupils to prepare them for the </w:t>
            </w:r>
            <w:r w:rsidR="17135E78" w:rsidRPr="5423A3AD">
              <w:rPr>
                <w:rFonts w:cs="Arial"/>
              </w:rPr>
              <w:t>future</w:t>
            </w:r>
            <w:r w:rsidRPr="5423A3AD">
              <w:rPr>
                <w:rFonts w:cs="Arial"/>
              </w:rPr>
              <w:t xml:space="preserve">.  </w:t>
            </w:r>
            <w:r w:rsidR="3CD35B76" w:rsidRPr="5423A3AD">
              <w:rPr>
                <w:rFonts w:cs="Arial"/>
              </w:rPr>
              <w:t xml:space="preserve">In line with the Education </w:t>
            </w:r>
            <w:r w:rsidR="61440DE1" w:rsidRPr="5423A3AD">
              <w:rPr>
                <w:rFonts w:cs="Arial"/>
              </w:rPr>
              <w:t>Reform,</w:t>
            </w:r>
            <w:r w:rsidR="3CD35B76" w:rsidRPr="5423A3AD">
              <w:rPr>
                <w:rFonts w:cs="Arial"/>
              </w:rPr>
              <w:t xml:space="preserve"> we will re – evaluate our curriculum offer and revisit the curriculum through the </w:t>
            </w:r>
            <w:r w:rsidR="5ABBA1F7" w:rsidRPr="5423A3AD">
              <w:rPr>
                <w:rFonts w:cs="Arial"/>
              </w:rPr>
              <w:t>lenses</w:t>
            </w:r>
            <w:r w:rsidR="3CD35B76" w:rsidRPr="5423A3AD">
              <w:rPr>
                <w:rFonts w:cs="Arial"/>
              </w:rPr>
              <w:t xml:space="preserve"> of the four contexts of learning </w:t>
            </w:r>
            <w:r w:rsidR="75747A8E" w:rsidRPr="5423A3AD">
              <w:rPr>
                <w:rFonts w:cs="Arial"/>
              </w:rPr>
              <w:t>to</w:t>
            </w:r>
            <w:r w:rsidR="78485273" w:rsidRPr="5423A3AD">
              <w:rPr>
                <w:rFonts w:cs="Arial"/>
              </w:rPr>
              <w:t xml:space="preserve"> develop the meta skills required for </w:t>
            </w:r>
            <w:r w:rsidR="7498CB05" w:rsidRPr="5423A3AD">
              <w:rPr>
                <w:rFonts w:cs="Arial"/>
              </w:rPr>
              <w:t xml:space="preserve">the world of work. </w:t>
            </w:r>
            <w:r w:rsidR="5E3F56CD" w:rsidRPr="5423A3AD">
              <w:rPr>
                <w:rFonts w:cs="Arial"/>
              </w:rPr>
              <w:t xml:space="preserve"> Pupil profiling will be adapted to reflect achievements in the four contexts and personal developments within the 4 capacities. </w:t>
            </w:r>
            <w:r w:rsidR="7498CB05" w:rsidRPr="5423A3AD">
              <w:rPr>
                <w:rFonts w:cs="Arial"/>
              </w:rPr>
              <w:t xml:space="preserve"> </w:t>
            </w:r>
            <w:r w:rsidR="10DD4F3D" w:rsidRPr="5423A3AD">
              <w:rPr>
                <w:rFonts w:cs="Arial"/>
              </w:rPr>
              <w:t>We will work in levels</w:t>
            </w:r>
            <w:r w:rsidR="334C840A" w:rsidRPr="5423A3AD">
              <w:rPr>
                <w:rFonts w:cs="Arial"/>
              </w:rPr>
              <w:t xml:space="preserve">, </w:t>
            </w:r>
            <w:r w:rsidR="6275F087" w:rsidRPr="5423A3AD">
              <w:rPr>
                <w:rFonts w:cs="Arial"/>
              </w:rPr>
              <w:t>led</w:t>
            </w:r>
            <w:r w:rsidR="334C840A" w:rsidRPr="5423A3AD">
              <w:rPr>
                <w:rFonts w:cs="Arial"/>
              </w:rPr>
              <w:t xml:space="preserve"> by PTs,</w:t>
            </w:r>
            <w:r w:rsidR="10DD4F3D" w:rsidRPr="5423A3AD">
              <w:rPr>
                <w:rFonts w:cs="Arial"/>
              </w:rPr>
              <w:t xml:space="preserve"> to re – write IDLs to </w:t>
            </w:r>
            <w:r w:rsidR="14A995BD" w:rsidRPr="5423A3AD">
              <w:rPr>
                <w:rFonts w:cs="Arial"/>
              </w:rPr>
              <w:t>ensure a</w:t>
            </w:r>
            <w:r w:rsidR="51B5356D" w:rsidRPr="5423A3AD">
              <w:rPr>
                <w:rFonts w:cs="Arial"/>
              </w:rPr>
              <w:t xml:space="preserve"> BRL focus i</w:t>
            </w:r>
            <w:r w:rsidR="3B0BB6D7" w:rsidRPr="5423A3AD">
              <w:rPr>
                <w:rFonts w:cs="Arial"/>
              </w:rPr>
              <w:t xml:space="preserve">s in </w:t>
            </w:r>
            <w:r w:rsidR="51B5356D" w:rsidRPr="5423A3AD">
              <w:rPr>
                <w:rFonts w:cs="Arial"/>
              </w:rPr>
              <w:t>each topic, as well as implement</w:t>
            </w:r>
            <w:r w:rsidR="4D79A6AB" w:rsidRPr="5423A3AD">
              <w:rPr>
                <w:rFonts w:cs="Arial"/>
              </w:rPr>
              <w:t>ing</w:t>
            </w:r>
            <w:r w:rsidR="51B5356D" w:rsidRPr="5423A3AD">
              <w:rPr>
                <w:rFonts w:cs="Arial"/>
              </w:rPr>
              <w:t xml:space="preserve"> a</w:t>
            </w:r>
            <w:r w:rsidR="6A76A2A6" w:rsidRPr="5423A3AD">
              <w:rPr>
                <w:rFonts w:cs="Arial"/>
              </w:rPr>
              <w:t xml:space="preserve"> BRL programme </w:t>
            </w:r>
            <w:r w:rsidR="51B5356D" w:rsidRPr="5423A3AD">
              <w:rPr>
                <w:rFonts w:cs="Arial"/>
              </w:rPr>
              <w:t xml:space="preserve">from P1 – P7 which </w:t>
            </w:r>
            <w:r w:rsidR="35675F5E" w:rsidRPr="5423A3AD">
              <w:rPr>
                <w:rFonts w:cs="Arial"/>
              </w:rPr>
              <w:t xml:space="preserve">will </w:t>
            </w:r>
            <w:r w:rsidR="51B5356D" w:rsidRPr="5423A3AD">
              <w:rPr>
                <w:rFonts w:cs="Arial"/>
              </w:rPr>
              <w:t>cover</w:t>
            </w:r>
            <w:r w:rsidR="7179A268" w:rsidRPr="5423A3AD">
              <w:rPr>
                <w:rFonts w:cs="Arial"/>
              </w:rPr>
              <w:t xml:space="preserve"> citizenship themes and </w:t>
            </w:r>
            <w:r w:rsidR="51B5356D" w:rsidRPr="5423A3AD">
              <w:rPr>
                <w:rFonts w:cs="Arial"/>
              </w:rPr>
              <w:t>Global Goals.  We will continue to deve</w:t>
            </w:r>
            <w:r w:rsidR="0C985D1B" w:rsidRPr="5423A3AD">
              <w:rPr>
                <w:rFonts w:cs="Arial"/>
              </w:rPr>
              <w:t>lop outdoor learning at all stages with a vision to take outdoor learning into our local spaces in our community.  We will focus on ex</w:t>
            </w:r>
            <w:r w:rsidR="7DAE3CC1" w:rsidRPr="5423A3AD">
              <w:rPr>
                <w:rFonts w:cs="Arial"/>
              </w:rPr>
              <w:t xml:space="preserve">pressive arts and build </w:t>
            </w:r>
            <w:r w:rsidR="40468ED5" w:rsidRPr="5423A3AD">
              <w:rPr>
                <w:rFonts w:cs="Arial"/>
              </w:rPr>
              <w:t xml:space="preserve">capacity within our staff by striving for our Music Gold Award in partnership with our Music specialists. </w:t>
            </w:r>
          </w:p>
          <w:p w14:paraId="7FF54DD2" w14:textId="42E414BB" w:rsidR="5423A3AD" w:rsidRDefault="5423A3AD" w:rsidP="5423A3AD">
            <w:pPr>
              <w:spacing w:after="0" w:line="240" w:lineRule="auto"/>
              <w:jc w:val="both"/>
              <w:rPr>
                <w:rFonts w:ascii="Calibri" w:eastAsia="Calibri" w:hAnsi="Calibri" w:cs="Calibri"/>
              </w:rPr>
            </w:pPr>
          </w:p>
          <w:p w14:paraId="4BBFE7B2" w14:textId="1CF9D667" w:rsidR="55AACA46" w:rsidRDefault="55AACA46" w:rsidP="5423A3AD">
            <w:pPr>
              <w:spacing w:after="0" w:line="240" w:lineRule="auto"/>
              <w:jc w:val="both"/>
              <w:rPr>
                <w:rFonts w:ascii="Calibri" w:eastAsia="Calibri" w:hAnsi="Calibri" w:cs="Calibri"/>
              </w:rPr>
            </w:pPr>
            <w:r w:rsidRPr="5423A3AD">
              <w:rPr>
                <w:rFonts w:ascii="Calibri" w:eastAsia="Calibri" w:hAnsi="Calibri" w:cs="Calibri"/>
              </w:rPr>
              <w:t>Our curriculum requires to meet the needs of learners to equip them with the skills for learning, life and work in the future in an ever-changing world. High quality IDL provides opportunities for learners to exercise creativity and application of skills in a meaningful way, whilst developing valuable “meta skills”.</w:t>
            </w:r>
          </w:p>
          <w:p w14:paraId="5E15A639" w14:textId="162C05A0" w:rsidR="55AACA46" w:rsidRDefault="55AACA46" w:rsidP="5423A3AD">
            <w:pPr>
              <w:spacing w:after="0" w:line="240" w:lineRule="auto"/>
              <w:jc w:val="both"/>
              <w:rPr>
                <w:rFonts w:ascii="Calibri" w:eastAsia="Calibri" w:hAnsi="Calibri" w:cs="Calibri"/>
              </w:rPr>
            </w:pPr>
            <w:r w:rsidRPr="5423A3AD">
              <w:rPr>
                <w:rFonts w:ascii="Calibri" w:eastAsia="Calibri" w:hAnsi="Calibri" w:cs="Calibri"/>
              </w:rPr>
              <w:t xml:space="preserve"> </w:t>
            </w:r>
          </w:p>
          <w:p w14:paraId="55522AC9" w14:textId="11E9B639" w:rsidR="55AACA46" w:rsidRDefault="55AACA46" w:rsidP="5423A3AD">
            <w:pPr>
              <w:spacing w:after="0" w:line="240" w:lineRule="auto"/>
              <w:jc w:val="both"/>
              <w:rPr>
                <w:rFonts w:ascii="Calibri" w:eastAsia="Calibri" w:hAnsi="Calibri" w:cs="Calibri"/>
              </w:rPr>
            </w:pPr>
            <w:r w:rsidRPr="5423A3AD">
              <w:rPr>
                <w:rFonts w:ascii="Calibri" w:eastAsia="Calibri" w:hAnsi="Calibri" w:cs="Calibri"/>
              </w:rPr>
              <w:t xml:space="preserve">Staff reported that our World of Work Month is advantageous and informative, however the SLT identify it needs to link to meta-skills. There is also a need for the staff to revisit Finance Education to increase pupils’ life skills. </w:t>
            </w:r>
          </w:p>
          <w:p w14:paraId="7DA0E78D" w14:textId="2247B7DA" w:rsidR="5423A3AD" w:rsidRDefault="5423A3AD" w:rsidP="5423A3AD">
            <w:pPr>
              <w:spacing w:after="0" w:line="240" w:lineRule="auto"/>
              <w:jc w:val="both"/>
              <w:rPr>
                <w:rFonts w:ascii="Calibri" w:eastAsia="Calibri" w:hAnsi="Calibri" w:cs="Calibri"/>
              </w:rPr>
            </w:pPr>
          </w:p>
          <w:p w14:paraId="1DD16405" w14:textId="28F2A255" w:rsidR="55AACA46" w:rsidRDefault="55AACA46" w:rsidP="5423A3AD">
            <w:pPr>
              <w:spacing w:after="0" w:line="240" w:lineRule="auto"/>
              <w:jc w:val="both"/>
              <w:rPr>
                <w:rFonts w:ascii="Calibri" w:eastAsia="Calibri" w:hAnsi="Calibri" w:cs="Calibri"/>
              </w:rPr>
            </w:pPr>
            <w:r w:rsidRPr="5423A3AD">
              <w:rPr>
                <w:rFonts w:ascii="Calibri" w:eastAsia="Calibri" w:hAnsi="Calibri" w:cs="Calibri"/>
              </w:rPr>
              <w:t>Our expressive arts curriculum requires a refresh.  Music will be a focus for this year, as we will work in collaboration with</w:t>
            </w:r>
            <w:r w:rsidR="74B2E492" w:rsidRPr="5423A3AD">
              <w:rPr>
                <w:rFonts w:ascii="Calibri" w:eastAsia="Calibri" w:hAnsi="Calibri" w:cs="Calibri"/>
              </w:rPr>
              <w:t xml:space="preserve"> our music specialists to </w:t>
            </w:r>
            <w:r w:rsidR="66BEC831" w:rsidRPr="5423A3AD">
              <w:rPr>
                <w:rFonts w:ascii="Calibri" w:eastAsia="Calibri" w:hAnsi="Calibri" w:cs="Calibri"/>
              </w:rPr>
              <w:t xml:space="preserve">achieve the We Make Music </w:t>
            </w:r>
            <w:r w:rsidR="693A8F8C" w:rsidRPr="5423A3AD">
              <w:rPr>
                <w:rFonts w:ascii="Calibri" w:eastAsia="Calibri" w:hAnsi="Calibri" w:cs="Calibri"/>
              </w:rPr>
              <w:t xml:space="preserve">Award. </w:t>
            </w:r>
          </w:p>
          <w:p w14:paraId="4C8AB74E" w14:textId="1C3F91BB" w:rsidR="5423A3AD" w:rsidRDefault="5423A3AD" w:rsidP="5423A3AD">
            <w:pPr>
              <w:tabs>
                <w:tab w:val="left" w:pos="264"/>
              </w:tabs>
              <w:spacing w:after="0" w:line="240" w:lineRule="auto"/>
              <w:rPr>
                <w:rFonts w:cs="Arial"/>
              </w:rPr>
            </w:pPr>
          </w:p>
          <w:p w14:paraId="4A287207" w14:textId="1F7E6249" w:rsidR="00077B50" w:rsidRPr="00DD0F31" w:rsidRDefault="00077B50" w:rsidP="42FD9B80">
            <w:pPr>
              <w:tabs>
                <w:tab w:val="left" w:pos="264"/>
              </w:tabs>
              <w:spacing w:after="0" w:line="240" w:lineRule="auto"/>
              <w:rPr>
                <w:rFonts w:cs="Arial"/>
              </w:rPr>
            </w:pPr>
          </w:p>
        </w:tc>
      </w:tr>
    </w:tbl>
    <w:p w14:paraId="2568180F" w14:textId="5A67996C" w:rsidR="00077B50" w:rsidRPr="00DD0F31" w:rsidRDefault="56758CDC" w:rsidP="00077B50">
      <w:pPr>
        <w:rPr>
          <w:rFonts w:cs="Arial"/>
        </w:rPr>
      </w:pPr>
      <w:r w:rsidRPr="42FD9B80">
        <w:rPr>
          <w:rFonts w:cs="Arial"/>
        </w:rPr>
        <w:t xml:space="preserve"> </w:t>
      </w:r>
    </w:p>
    <w:tbl>
      <w:tblPr>
        <w:tblW w:w="142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5"/>
        <w:gridCol w:w="1762"/>
        <w:gridCol w:w="716"/>
        <w:gridCol w:w="3270"/>
        <w:gridCol w:w="4117"/>
        <w:gridCol w:w="442"/>
      </w:tblGrid>
      <w:tr w:rsidR="00077B50" w:rsidRPr="00DD0F31" w14:paraId="4839750E" w14:textId="77777777" w:rsidTr="37816541">
        <w:trPr>
          <w:gridAfter w:val="1"/>
          <w:wAfter w:w="442" w:type="dxa"/>
          <w:trHeight w:val="530"/>
        </w:trPr>
        <w:tc>
          <w:tcPr>
            <w:tcW w:w="13760" w:type="dxa"/>
            <w:gridSpan w:val="5"/>
            <w:shd w:val="clear" w:color="auto" w:fill="C0C0C0"/>
            <w:tcMar>
              <w:top w:w="20" w:type="dxa"/>
              <w:left w:w="20" w:type="dxa"/>
              <w:bottom w:w="0" w:type="dxa"/>
              <w:right w:w="20" w:type="dxa"/>
            </w:tcMar>
            <w:vAlign w:val="center"/>
          </w:tcPr>
          <w:p w14:paraId="256FAC80" w14:textId="7A46C2FF" w:rsidR="00077B50" w:rsidRPr="00DD0F31" w:rsidRDefault="00077B50" w:rsidP="00B73E84">
            <w:pPr>
              <w:jc w:val="center"/>
              <w:rPr>
                <w:rFonts w:eastAsia="Arial Unicode MS" w:cs="Arial"/>
                <w:b/>
                <w:bCs/>
              </w:rPr>
            </w:pPr>
            <w:r w:rsidRPr="00DD0F31">
              <w:rPr>
                <w:rFonts w:eastAsia="Arial Unicode MS" w:cs="Arial"/>
                <w:b/>
                <w:bCs/>
              </w:rPr>
              <w:t xml:space="preserve">Expected outcomes for learners - </w:t>
            </w:r>
            <w:r w:rsidR="00802431" w:rsidRPr="00DD0F31">
              <w:rPr>
                <w:rFonts w:eastAsia="+mn-ea" w:cs="+mn-cs"/>
                <w:b/>
                <w:bCs/>
                <w:kern w:val="24"/>
                <w:lang w:eastAsia="en-GB"/>
              </w:rPr>
              <w:t xml:space="preserve">Who? </w:t>
            </w:r>
            <w:r w:rsidR="00802431" w:rsidRPr="00DD0F31">
              <w:rPr>
                <w:rFonts w:eastAsia="+mn-ea" w:cs="+mn-cs"/>
                <w:b/>
                <w:bCs/>
                <w:kern w:val="24"/>
                <w:lang w:eastAsia="en-GB"/>
              </w:rPr>
              <w:tab/>
              <w:t>By how much?     By when?     What?</w:t>
            </w:r>
          </w:p>
        </w:tc>
      </w:tr>
      <w:tr w:rsidR="00077B50" w:rsidRPr="00DD0F31" w14:paraId="117E4E7E" w14:textId="77777777" w:rsidTr="37816541">
        <w:trPr>
          <w:gridAfter w:val="1"/>
          <w:wAfter w:w="442" w:type="dxa"/>
          <w:trHeight w:val="384"/>
        </w:trPr>
        <w:tc>
          <w:tcPr>
            <w:tcW w:w="13760" w:type="dxa"/>
            <w:gridSpan w:val="5"/>
            <w:tcMar>
              <w:top w:w="20" w:type="dxa"/>
              <w:left w:w="20" w:type="dxa"/>
              <w:bottom w:w="0" w:type="dxa"/>
              <w:right w:w="20" w:type="dxa"/>
            </w:tcMar>
          </w:tcPr>
          <w:p w14:paraId="7629715B" w14:textId="5F030765" w:rsidR="00077B50" w:rsidRPr="00DD0F31" w:rsidRDefault="2FA356AF" w:rsidP="5423A3AD">
            <w:pPr>
              <w:spacing w:after="0" w:line="240" w:lineRule="auto"/>
              <w:jc w:val="both"/>
            </w:pPr>
            <w:r w:rsidRPr="5423A3AD">
              <w:rPr>
                <w:rFonts w:ascii="Calibri" w:eastAsia="Calibri" w:hAnsi="Calibri" w:cs="Calibri"/>
              </w:rPr>
              <w:t>By June 2</w:t>
            </w:r>
            <w:r w:rsidR="7D363FD6" w:rsidRPr="5423A3AD">
              <w:rPr>
                <w:rFonts w:ascii="Calibri" w:eastAsia="Calibri" w:hAnsi="Calibri" w:cs="Calibri"/>
              </w:rPr>
              <w:t>5</w:t>
            </w:r>
            <w:r w:rsidRPr="5423A3AD">
              <w:rPr>
                <w:rFonts w:ascii="Calibri" w:eastAsia="Calibri" w:hAnsi="Calibri" w:cs="Calibri"/>
              </w:rPr>
              <w:t>, feedback from a sample group of learners will articulate how they have been given increased opportunities to direct how learning is taken forward in IDL, in comparison to a baseline set in September 202</w:t>
            </w:r>
            <w:r w:rsidR="0B2421E3" w:rsidRPr="5423A3AD">
              <w:rPr>
                <w:rFonts w:ascii="Calibri" w:eastAsia="Calibri" w:hAnsi="Calibri" w:cs="Calibri"/>
              </w:rPr>
              <w:t>4</w:t>
            </w:r>
            <w:r w:rsidRPr="5423A3AD">
              <w:rPr>
                <w:rFonts w:ascii="Calibri" w:eastAsia="Calibri" w:hAnsi="Calibri" w:cs="Calibri"/>
              </w:rPr>
              <w:t xml:space="preserve">. </w:t>
            </w:r>
          </w:p>
          <w:p w14:paraId="3CAEB44D" w14:textId="2E3E4C1A" w:rsidR="00077B50" w:rsidRPr="00DD0F31" w:rsidRDefault="2FA356AF" w:rsidP="5423A3AD">
            <w:pPr>
              <w:spacing w:after="0" w:line="240" w:lineRule="auto"/>
              <w:jc w:val="both"/>
              <w:rPr>
                <w:rFonts w:ascii="Calibri" w:eastAsia="Calibri" w:hAnsi="Calibri" w:cs="Calibri"/>
              </w:rPr>
            </w:pPr>
            <w:r w:rsidRPr="5423A3AD">
              <w:rPr>
                <w:rFonts w:ascii="Calibri" w:eastAsia="Calibri" w:hAnsi="Calibri" w:cs="Calibri"/>
              </w:rPr>
              <w:t>By June 2</w:t>
            </w:r>
            <w:r w:rsidR="11F304A1" w:rsidRPr="5423A3AD">
              <w:rPr>
                <w:rFonts w:ascii="Calibri" w:eastAsia="Calibri" w:hAnsi="Calibri" w:cs="Calibri"/>
              </w:rPr>
              <w:t>5</w:t>
            </w:r>
            <w:r w:rsidRPr="5423A3AD">
              <w:rPr>
                <w:rFonts w:ascii="Calibri" w:eastAsia="Calibri" w:hAnsi="Calibri" w:cs="Calibri"/>
              </w:rPr>
              <w:t xml:space="preserve"> </w:t>
            </w:r>
            <w:r w:rsidR="30B8D173" w:rsidRPr="5423A3AD">
              <w:rPr>
                <w:rFonts w:ascii="Calibri" w:eastAsia="Calibri" w:hAnsi="Calibri" w:cs="Calibri"/>
              </w:rPr>
              <w:t>all</w:t>
            </w:r>
            <w:r w:rsidRPr="5423A3AD">
              <w:rPr>
                <w:rFonts w:ascii="Calibri" w:eastAsia="Calibri" w:hAnsi="Calibri" w:cs="Calibri"/>
              </w:rPr>
              <w:t xml:space="preserve"> learners will be involved in pupil directed learning</w:t>
            </w:r>
            <w:r w:rsidR="7AF15105" w:rsidRPr="5423A3AD">
              <w:rPr>
                <w:rFonts w:ascii="Calibri" w:eastAsia="Calibri" w:hAnsi="Calibri" w:cs="Calibri"/>
              </w:rPr>
              <w:t xml:space="preserve"> through the four contexts of learning. </w:t>
            </w:r>
          </w:p>
          <w:p w14:paraId="2508F0E1" w14:textId="7E1005AF" w:rsidR="00077B50" w:rsidRPr="00DD0F31" w:rsidRDefault="561F7CFE" w:rsidP="5423A3AD">
            <w:pPr>
              <w:spacing w:after="0" w:line="240" w:lineRule="auto"/>
              <w:jc w:val="both"/>
              <w:rPr>
                <w:rFonts w:ascii="Calibri" w:eastAsia="Calibri" w:hAnsi="Calibri" w:cs="Calibri"/>
              </w:rPr>
            </w:pPr>
            <w:r w:rsidRPr="5423A3AD">
              <w:rPr>
                <w:rFonts w:ascii="Calibri" w:eastAsia="Calibri" w:hAnsi="Calibri" w:cs="Calibri"/>
              </w:rPr>
              <w:t>By June 25 all classes will profile learning through the four contexts of learning</w:t>
            </w:r>
            <w:r w:rsidR="005C22DE">
              <w:rPr>
                <w:rFonts w:ascii="Calibri" w:eastAsia="Calibri" w:hAnsi="Calibri" w:cs="Calibri"/>
              </w:rPr>
              <w:t>,</w:t>
            </w:r>
            <w:r w:rsidRPr="5423A3AD">
              <w:rPr>
                <w:rFonts w:ascii="Calibri" w:eastAsia="Calibri" w:hAnsi="Calibri" w:cs="Calibri"/>
              </w:rPr>
              <w:t xml:space="preserve"> using a class floor book. </w:t>
            </w:r>
          </w:p>
          <w:p w14:paraId="6D038B55" w14:textId="75F64B9E" w:rsidR="00077B50" w:rsidRPr="00DD0F31" w:rsidRDefault="2FA356AF" w:rsidP="5423A3AD">
            <w:pPr>
              <w:spacing w:after="0" w:line="240" w:lineRule="auto"/>
              <w:jc w:val="both"/>
              <w:rPr>
                <w:rFonts w:ascii="Calibri" w:eastAsia="Calibri" w:hAnsi="Calibri" w:cs="Calibri"/>
              </w:rPr>
            </w:pPr>
            <w:r w:rsidRPr="5423A3AD">
              <w:rPr>
                <w:rFonts w:ascii="Calibri" w:eastAsia="Calibri" w:hAnsi="Calibri" w:cs="Calibri"/>
              </w:rPr>
              <w:t>By October 2</w:t>
            </w:r>
            <w:r w:rsidR="536D33E7" w:rsidRPr="5423A3AD">
              <w:rPr>
                <w:rFonts w:ascii="Calibri" w:eastAsia="Calibri" w:hAnsi="Calibri" w:cs="Calibri"/>
              </w:rPr>
              <w:t>4</w:t>
            </w:r>
            <w:r w:rsidRPr="5423A3AD">
              <w:rPr>
                <w:rFonts w:ascii="Calibri" w:eastAsia="Calibri" w:hAnsi="Calibri" w:cs="Calibri"/>
              </w:rPr>
              <w:t xml:space="preserve"> </w:t>
            </w:r>
            <w:r w:rsidR="7CB9B756" w:rsidRPr="5423A3AD">
              <w:rPr>
                <w:rFonts w:ascii="Calibri" w:eastAsia="Calibri" w:hAnsi="Calibri" w:cs="Calibri"/>
              </w:rPr>
              <w:t>most</w:t>
            </w:r>
            <w:r w:rsidRPr="5423A3AD">
              <w:rPr>
                <w:rFonts w:ascii="Calibri" w:eastAsia="Calibri" w:hAnsi="Calibri" w:cs="Calibri"/>
              </w:rPr>
              <w:t xml:space="preserve"> learners will be able to talk about the different types of meta skills they are developing</w:t>
            </w:r>
            <w:r w:rsidR="00894C58" w:rsidRPr="5423A3AD">
              <w:rPr>
                <w:rFonts w:ascii="Calibri" w:eastAsia="Calibri" w:hAnsi="Calibri" w:cs="Calibri"/>
              </w:rPr>
              <w:t xml:space="preserve"> and tracking through their skills jotters. </w:t>
            </w:r>
          </w:p>
          <w:p w14:paraId="5F7477D1" w14:textId="176A7939" w:rsidR="00077B50" w:rsidRPr="00DD0F31" w:rsidRDefault="2FA356AF" w:rsidP="5423A3AD">
            <w:pPr>
              <w:spacing w:after="0" w:line="240" w:lineRule="auto"/>
              <w:jc w:val="both"/>
            </w:pPr>
            <w:r w:rsidRPr="5423A3AD">
              <w:rPr>
                <w:rFonts w:ascii="Calibri" w:eastAsia="Calibri" w:hAnsi="Calibri" w:cs="Calibri"/>
              </w:rPr>
              <w:t>By June 2</w:t>
            </w:r>
            <w:r w:rsidR="392683DB" w:rsidRPr="5423A3AD">
              <w:rPr>
                <w:rFonts w:ascii="Calibri" w:eastAsia="Calibri" w:hAnsi="Calibri" w:cs="Calibri"/>
              </w:rPr>
              <w:t>5</w:t>
            </w:r>
            <w:r w:rsidRPr="5423A3AD">
              <w:rPr>
                <w:rFonts w:ascii="Calibri" w:eastAsia="Calibri" w:hAnsi="Calibri" w:cs="Calibri"/>
              </w:rPr>
              <w:t xml:space="preserve"> most learners will experience clear progression of meta-skills</w:t>
            </w:r>
            <w:r w:rsidR="67B1E8DD" w:rsidRPr="5423A3AD">
              <w:rPr>
                <w:rFonts w:ascii="Calibri" w:eastAsia="Calibri" w:hAnsi="Calibri" w:cs="Calibri"/>
              </w:rPr>
              <w:t xml:space="preserve">, evidenced through big books and skills jotters. </w:t>
            </w:r>
          </w:p>
          <w:p w14:paraId="0EF28933" w14:textId="5A27CE1F" w:rsidR="00077B50" w:rsidRPr="00DD0F31" w:rsidRDefault="2FA356AF" w:rsidP="5423A3AD">
            <w:pPr>
              <w:spacing w:after="0" w:line="240" w:lineRule="auto"/>
              <w:jc w:val="both"/>
            </w:pPr>
            <w:r w:rsidRPr="5423A3AD">
              <w:rPr>
                <w:rFonts w:ascii="Calibri" w:eastAsia="Calibri" w:hAnsi="Calibri" w:cs="Calibri"/>
              </w:rPr>
              <w:t>By June 2</w:t>
            </w:r>
            <w:r w:rsidR="72983128" w:rsidRPr="5423A3AD">
              <w:rPr>
                <w:rFonts w:ascii="Calibri" w:eastAsia="Calibri" w:hAnsi="Calibri" w:cs="Calibri"/>
              </w:rPr>
              <w:t>5</w:t>
            </w:r>
            <w:r w:rsidRPr="5423A3AD">
              <w:rPr>
                <w:rFonts w:ascii="Calibri" w:eastAsia="Calibri" w:hAnsi="Calibri" w:cs="Calibri"/>
              </w:rPr>
              <w:t xml:space="preserve">, teaching staff feedback from </w:t>
            </w:r>
            <w:r w:rsidR="3D3BB490" w:rsidRPr="5423A3AD">
              <w:rPr>
                <w:rFonts w:ascii="Calibri" w:eastAsia="Calibri" w:hAnsi="Calibri" w:cs="Calibri"/>
              </w:rPr>
              <w:t>most</w:t>
            </w:r>
            <w:r w:rsidRPr="5423A3AD">
              <w:rPr>
                <w:rFonts w:ascii="Calibri" w:eastAsia="Calibri" w:hAnsi="Calibri" w:cs="Calibri"/>
              </w:rPr>
              <w:t xml:space="preserve"> staff will indicate greater understanding of what constitutes high quality IDL</w:t>
            </w:r>
            <w:r w:rsidR="1DBCA8A7" w:rsidRPr="5423A3AD">
              <w:rPr>
                <w:rFonts w:ascii="Calibri" w:eastAsia="Calibri" w:hAnsi="Calibri" w:cs="Calibri"/>
              </w:rPr>
              <w:t>, including a BRL element</w:t>
            </w:r>
            <w:r w:rsidRPr="5423A3AD">
              <w:rPr>
                <w:rFonts w:ascii="Calibri" w:eastAsia="Calibri" w:hAnsi="Calibri" w:cs="Calibri"/>
              </w:rPr>
              <w:t xml:space="preserve"> compared to a baseline set in September 202</w:t>
            </w:r>
            <w:r w:rsidR="7B807490" w:rsidRPr="5423A3AD">
              <w:rPr>
                <w:rFonts w:ascii="Calibri" w:eastAsia="Calibri" w:hAnsi="Calibri" w:cs="Calibri"/>
              </w:rPr>
              <w:t>4</w:t>
            </w:r>
            <w:r w:rsidRPr="5423A3AD">
              <w:rPr>
                <w:rFonts w:ascii="Calibri" w:eastAsia="Calibri" w:hAnsi="Calibri" w:cs="Calibri"/>
              </w:rPr>
              <w:t>.</w:t>
            </w:r>
          </w:p>
          <w:p w14:paraId="365463CD" w14:textId="1080763E" w:rsidR="00077B50" w:rsidRPr="00DD0F31" w:rsidRDefault="6822CB7F" w:rsidP="5423A3AD">
            <w:pPr>
              <w:spacing w:after="0" w:line="240" w:lineRule="auto"/>
              <w:jc w:val="both"/>
              <w:rPr>
                <w:rFonts w:ascii="Calibri" w:eastAsia="Calibri" w:hAnsi="Calibri" w:cs="Calibri"/>
              </w:rPr>
            </w:pPr>
            <w:r w:rsidRPr="37816541">
              <w:rPr>
                <w:rFonts w:ascii="Calibri" w:eastAsia="Calibri" w:hAnsi="Calibri" w:cs="Calibri"/>
              </w:rPr>
              <w:t>By June 2</w:t>
            </w:r>
            <w:r w:rsidR="200D48CD" w:rsidRPr="37816541">
              <w:rPr>
                <w:rFonts w:ascii="Calibri" w:eastAsia="Calibri" w:hAnsi="Calibri" w:cs="Calibri"/>
              </w:rPr>
              <w:t>5</w:t>
            </w:r>
            <w:r w:rsidRPr="37816541">
              <w:rPr>
                <w:rFonts w:ascii="Calibri" w:eastAsia="Calibri" w:hAnsi="Calibri" w:cs="Calibri"/>
              </w:rPr>
              <w:t xml:space="preserve"> most learners will </w:t>
            </w:r>
            <w:r w:rsidR="1E9FB7F2" w:rsidRPr="37816541">
              <w:rPr>
                <w:rFonts w:ascii="Calibri" w:eastAsia="Calibri" w:hAnsi="Calibri" w:cs="Calibri"/>
              </w:rPr>
              <w:t xml:space="preserve">participate in </w:t>
            </w:r>
            <w:r w:rsidRPr="37816541">
              <w:rPr>
                <w:rFonts w:ascii="Calibri" w:eastAsia="Calibri" w:hAnsi="Calibri" w:cs="Calibri"/>
              </w:rPr>
              <w:t xml:space="preserve">high quality music </w:t>
            </w:r>
            <w:r w:rsidR="37B6DF1C" w:rsidRPr="37816541">
              <w:rPr>
                <w:rFonts w:ascii="Calibri" w:eastAsia="Calibri" w:hAnsi="Calibri" w:cs="Calibri"/>
              </w:rPr>
              <w:t xml:space="preserve">experiences </w:t>
            </w:r>
            <w:r w:rsidR="10789265" w:rsidRPr="37816541">
              <w:rPr>
                <w:rFonts w:ascii="Calibri" w:eastAsia="Calibri" w:hAnsi="Calibri" w:cs="Calibri"/>
              </w:rPr>
              <w:t xml:space="preserve">in line with the We Make Music Framework, </w:t>
            </w:r>
            <w:r w:rsidRPr="37816541">
              <w:rPr>
                <w:rFonts w:ascii="Calibri" w:eastAsia="Calibri" w:hAnsi="Calibri" w:cs="Calibri"/>
              </w:rPr>
              <w:t xml:space="preserve">observed by </w:t>
            </w:r>
            <w:r w:rsidR="30A86EE9" w:rsidRPr="37816541">
              <w:rPr>
                <w:rFonts w:ascii="Calibri" w:eastAsia="Calibri" w:hAnsi="Calibri" w:cs="Calibri"/>
              </w:rPr>
              <w:t>PT through learning walks</w:t>
            </w:r>
            <w:r w:rsidR="345916AD" w:rsidRPr="37816541">
              <w:rPr>
                <w:rFonts w:ascii="Calibri" w:eastAsia="Calibri" w:hAnsi="Calibri" w:cs="Calibri"/>
              </w:rPr>
              <w:t>, as part of our We Make Music Journey</w:t>
            </w:r>
            <w:r w:rsidR="15BBA3C5" w:rsidRPr="37816541">
              <w:rPr>
                <w:rFonts w:ascii="Calibri" w:eastAsia="Calibri" w:hAnsi="Calibri" w:cs="Calibri"/>
              </w:rPr>
              <w:t xml:space="preserve"> to Bronze.</w:t>
            </w:r>
          </w:p>
          <w:p w14:paraId="28B1706F" w14:textId="7A4A204D" w:rsidR="00077B50" w:rsidRPr="00DD0F31" w:rsidRDefault="283E6475" w:rsidP="5423A3AD">
            <w:pPr>
              <w:spacing w:after="0" w:line="240" w:lineRule="auto"/>
              <w:jc w:val="both"/>
              <w:rPr>
                <w:rFonts w:ascii="Calibri" w:eastAsia="Calibri" w:hAnsi="Calibri" w:cs="Calibri"/>
              </w:rPr>
            </w:pPr>
            <w:r w:rsidRPr="5423A3AD">
              <w:rPr>
                <w:rFonts w:ascii="Calibri" w:eastAsia="Calibri" w:hAnsi="Calibri" w:cs="Calibri"/>
              </w:rPr>
              <w:t>By October 2</w:t>
            </w:r>
            <w:r w:rsidR="515C7D71" w:rsidRPr="5423A3AD">
              <w:rPr>
                <w:rFonts w:ascii="Calibri" w:eastAsia="Calibri" w:hAnsi="Calibri" w:cs="Calibri"/>
              </w:rPr>
              <w:t>5</w:t>
            </w:r>
            <w:r w:rsidRPr="5423A3AD">
              <w:rPr>
                <w:rFonts w:ascii="Calibri" w:eastAsia="Calibri" w:hAnsi="Calibri" w:cs="Calibri"/>
              </w:rPr>
              <w:t xml:space="preserve"> most learners will experience </w:t>
            </w:r>
            <w:r w:rsidR="41C39FDE" w:rsidRPr="5423A3AD">
              <w:rPr>
                <w:rFonts w:ascii="Calibri" w:eastAsia="Calibri" w:hAnsi="Calibri" w:cs="Calibri"/>
              </w:rPr>
              <w:t xml:space="preserve">high quality </w:t>
            </w:r>
            <w:r w:rsidRPr="5423A3AD">
              <w:rPr>
                <w:rFonts w:ascii="Calibri" w:eastAsia="Calibri" w:hAnsi="Calibri" w:cs="Calibri"/>
              </w:rPr>
              <w:t>outdoor learning either in school or out with school grounds</w:t>
            </w:r>
            <w:r w:rsidR="0423495E" w:rsidRPr="5423A3AD">
              <w:rPr>
                <w:rFonts w:ascii="Calibri" w:eastAsia="Calibri" w:hAnsi="Calibri" w:cs="Calibri"/>
              </w:rPr>
              <w:t>,</w:t>
            </w:r>
            <w:r w:rsidR="005C22DE">
              <w:rPr>
                <w:rFonts w:ascii="Calibri" w:eastAsia="Calibri" w:hAnsi="Calibri" w:cs="Calibri"/>
              </w:rPr>
              <w:t xml:space="preserve"> through play and enquiry</w:t>
            </w:r>
            <w:r w:rsidR="0C7C8BEE" w:rsidRPr="5423A3AD">
              <w:rPr>
                <w:rFonts w:ascii="Calibri" w:eastAsia="Calibri" w:hAnsi="Calibri" w:cs="Calibri"/>
              </w:rPr>
              <w:t>.</w:t>
            </w:r>
          </w:p>
          <w:p w14:paraId="28EFD48D" w14:textId="538D85FA" w:rsidR="00077B50" w:rsidRPr="00DD0F31" w:rsidRDefault="5CE6C6D2" w:rsidP="5423A3AD">
            <w:pPr>
              <w:spacing w:after="0" w:line="240" w:lineRule="auto"/>
              <w:jc w:val="both"/>
              <w:rPr>
                <w:rFonts w:ascii="Calibri" w:eastAsia="Calibri" w:hAnsi="Calibri" w:cs="Calibri"/>
              </w:rPr>
            </w:pPr>
            <w:r w:rsidRPr="5423A3AD">
              <w:rPr>
                <w:rFonts w:ascii="Calibri" w:eastAsia="Calibri" w:hAnsi="Calibri" w:cs="Calibri"/>
              </w:rPr>
              <w:t>By June 202</w:t>
            </w:r>
            <w:r w:rsidR="4AE4F284" w:rsidRPr="5423A3AD">
              <w:rPr>
                <w:rFonts w:ascii="Calibri" w:eastAsia="Calibri" w:hAnsi="Calibri" w:cs="Calibri"/>
              </w:rPr>
              <w:t>5</w:t>
            </w:r>
            <w:r w:rsidRPr="5423A3AD">
              <w:rPr>
                <w:rFonts w:ascii="Calibri" w:eastAsia="Calibri" w:hAnsi="Calibri" w:cs="Calibri"/>
              </w:rPr>
              <w:t>, m</w:t>
            </w:r>
            <w:r w:rsidR="148CEEDB" w:rsidRPr="5423A3AD">
              <w:rPr>
                <w:rFonts w:ascii="Calibri" w:eastAsia="Calibri" w:hAnsi="Calibri" w:cs="Calibri"/>
              </w:rPr>
              <w:t>ost</w:t>
            </w:r>
            <w:r w:rsidRPr="5423A3AD">
              <w:rPr>
                <w:rFonts w:ascii="Calibri" w:eastAsia="Calibri" w:hAnsi="Calibri" w:cs="Calibri"/>
              </w:rPr>
              <w:t xml:space="preserve"> of staff feedback will indicate increased knowledge and confidence in being racially literate from baseline set in </w:t>
            </w:r>
            <w:r w:rsidR="005C22DE">
              <w:rPr>
                <w:rFonts w:ascii="Calibri" w:eastAsia="Calibri" w:hAnsi="Calibri" w:cs="Calibri"/>
              </w:rPr>
              <w:t>October</w:t>
            </w:r>
            <w:r w:rsidRPr="5423A3AD">
              <w:rPr>
                <w:rFonts w:ascii="Calibri" w:eastAsia="Calibri" w:hAnsi="Calibri" w:cs="Calibri"/>
              </w:rPr>
              <w:t xml:space="preserve"> 202</w:t>
            </w:r>
            <w:r w:rsidR="1337DF1B" w:rsidRPr="5423A3AD">
              <w:rPr>
                <w:rFonts w:ascii="Calibri" w:eastAsia="Calibri" w:hAnsi="Calibri" w:cs="Calibri"/>
              </w:rPr>
              <w:t>4</w:t>
            </w:r>
            <w:r w:rsidRPr="5423A3AD">
              <w:rPr>
                <w:rFonts w:ascii="Calibri" w:eastAsia="Calibri" w:hAnsi="Calibri" w:cs="Calibri"/>
              </w:rPr>
              <w:t xml:space="preserve">. </w:t>
            </w:r>
          </w:p>
          <w:p w14:paraId="6EC43687" w14:textId="77A51467" w:rsidR="00077B50" w:rsidRPr="00DD0F31" w:rsidRDefault="5CE6C6D2" w:rsidP="5423A3AD">
            <w:pPr>
              <w:spacing w:after="0" w:line="240" w:lineRule="auto"/>
              <w:jc w:val="both"/>
              <w:rPr>
                <w:rFonts w:ascii="Calibri" w:eastAsia="Calibri" w:hAnsi="Calibri" w:cs="Calibri"/>
              </w:rPr>
            </w:pPr>
            <w:r w:rsidRPr="5423A3AD">
              <w:rPr>
                <w:rFonts w:ascii="Calibri" w:eastAsia="Calibri" w:hAnsi="Calibri" w:cs="Calibri"/>
              </w:rPr>
              <w:t>By June 202</w:t>
            </w:r>
            <w:r w:rsidR="72363095" w:rsidRPr="5423A3AD">
              <w:rPr>
                <w:rFonts w:ascii="Calibri" w:eastAsia="Calibri" w:hAnsi="Calibri" w:cs="Calibri"/>
              </w:rPr>
              <w:t>5</w:t>
            </w:r>
            <w:r w:rsidRPr="5423A3AD">
              <w:rPr>
                <w:rFonts w:ascii="Calibri" w:eastAsia="Calibri" w:hAnsi="Calibri" w:cs="Calibri"/>
              </w:rPr>
              <w:t xml:space="preserve">, </w:t>
            </w:r>
            <w:r w:rsidR="5A817159" w:rsidRPr="5423A3AD">
              <w:rPr>
                <w:rFonts w:ascii="Calibri" w:eastAsia="Calibri" w:hAnsi="Calibri" w:cs="Calibri"/>
              </w:rPr>
              <w:t xml:space="preserve">classes at second level will have experienced high quality financial education lessons, built into our development work of STEM and DYW. </w:t>
            </w:r>
          </w:p>
          <w:p w14:paraId="5F4C69A8" w14:textId="7BA195F8" w:rsidR="00077B50" w:rsidRPr="00DD0F31" w:rsidRDefault="5EAC4D16" w:rsidP="5423A3AD">
            <w:pPr>
              <w:spacing w:after="0" w:line="240" w:lineRule="auto"/>
              <w:jc w:val="both"/>
              <w:rPr>
                <w:rFonts w:ascii="Calibri" w:eastAsia="Calibri" w:hAnsi="Calibri" w:cs="Calibri"/>
              </w:rPr>
            </w:pPr>
            <w:r w:rsidRPr="5423A3AD">
              <w:rPr>
                <w:rFonts w:ascii="Calibri" w:eastAsia="Calibri" w:hAnsi="Calibri" w:cs="Calibri"/>
              </w:rPr>
              <w:t xml:space="preserve">By June </w:t>
            </w:r>
            <w:r w:rsidR="005C22DE" w:rsidRPr="5423A3AD">
              <w:rPr>
                <w:rFonts w:ascii="Calibri" w:eastAsia="Calibri" w:hAnsi="Calibri" w:cs="Calibri"/>
              </w:rPr>
              <w:t>2025,</w:t>
            </w:r>
            <w:r w:rsidR="005C22DE">
              <w:rPr>
                <w:rFonts w:ascii="Calibri" w:eastAsia="Calibri" w:hAnsi="Calibri" w:cs="Calibri"/>
              </w:rPr>
              <w:t xml:space="preserve"> P1 – P4 </w:t>
            </w:r>
            <w:r w:rsidRPr="5423A3AD">
              <w:rPr>
                <w:rFonts w:ascii="Calibri" w:eastAsia="Calibri" w:hAnsi="Calibri" w:cs="Calibri"/>
              </w:rPr>
              <w:t>will have experienced high quality food technology lessons</w:t>
            </w:r>
            <w:r w:rsidR="48B20F69" w:rsidRPr="5423A3AD">
              <w:rPr>
                <w:rFonts w:ascii="Calibri" w:eastAsia="Calibri" w:hAnsi="Calibri" w:cs="Calibri"/>
              </w:rPr>
              <w:t xml:space="preserve"> linked to the Es and Os , building on their skills for life. </w:t>
            </w:r>
          </w:p>
        </w:tc>
      </w:tr>
      <w:tr w:rsidR="00077B50" w:rsidRPr="00DD0F31" w14:paraId="51BCBB73" w14:textId="77777777" w:rsidTr="37816541">
        <w:trPr>
          <w:gridAfter w:val="1"/>
          <w:wAfter w:w="442" w:type="dxa"/>
          <w:trHeight w:val="530"/>
        </w:trPr>
        <w:tc>
          <w:tcPr>
            <w:tcW w:w="13760" w:type="dxa"/>
            <w:gridSpan w:val="5"/>
            <w:shd w:val="clear" w:color="auto" w:fill="C0C0C0"/>
            <w:tcMar>
              <w:top w:w="20" w:type="dxa"/>
              <w:left w:w="20" w:type="dxa"/>
              <w:bottom w:w="0" w:type="dxa"/>
              <w:right w:w="20" w:type="dxa"/>
            </w:tcMar>
            <w:vAlign w:val="center"/>
          </w:tcPr>
          <w:p w14:paraId="3595DFF0" w14:textId="77777777" w:rsidR="00077B50" w:rsidRPr="00DD0F31" w:rsidRDefault="00077B50" w:rsidP="00B73E84">
            <w:pPr>
              <w:jc w:val="center"/>
              <w:rPr>
                <w:rFonts w:eastAsia="Arial Unicode MS" w:cs="Arial"/>
                <w:b/>
                <w:bCs/>
              </w:rPr>
            </w:pPr>
            <w:r w:rsidRPr="00DD0F31">
              <w:rPr>
                <w:rStyle w:val="eop"/>
                <w:rFonts w:cs="Arial"/>
                <w:color w:val="000000"/>
                <w:lang w:val="en-US"/>
              </w:rPr>
              <w:t>​</w:t>
            </w:r>
            <w:r w:rsidRPr="00DD0F31">
              <w:rPr>
                <w:rFonts w:eastAsia="Arial Unicode MS"/>
                <w:b/>
                <w:bCs/>
              </w:rPr>
              <w:t xml:space="preserve">If PEF spend is supporting – how much and what </w:t>
            </w:r>
            <w:r w:rsidRPr="00DD0F31">
              <w:rPr>
                <w:rFonts w:eastAsia="Arial Unicode MS" w:cs="Arial"/>
                <w:b/>
                <w:bCs/>
              </w:rPr>
              <w:t xml:space="preserve"> </w:t>
            </w:r>
          </w:p>
        </w:tc>
      </w:tr>
      <w:tr w:rsidR="00077B50" w:rsidRPr="00DD0F31" w14:paraId="75A1853B" w14:textId="77777777" w:rsidTr="37816541">
        <w:trPr>
          <w:gridAfter w:val="1"/>
          <w:wAfter w:w="442" w:type="dxa"/>
          <w:trHeight w:val="384"/>
        </w:trPr>
        <w:tc>
          <w:tcPr>
            <w:tcW w:w="13760" w:type="dxa"/>
            <w:gridSpan w:val="5"/>
            <w:tcMar>
              <w:top w:w="20" w:type="dxa"/>
              <w:left w:w="20" w:type="dxa"/>
              <w:bottom w:w="0" w:type="dxa"/>
              <w:right w:w="20" w:type="dxa"/>
            </w:tcMar>
          </w:tcPr>
          <w:p w14:paraId="50700CA2" w14:textId="16EE75C9" w:rsidR="00077B50" w:rsidRPr="00DD0F31" w:rsidRDefault="1CB5700C" w:rsidP="00B73E84">
            <w:pPr>
              <w:tabs>
                <w:tab w:val="left" w:pos="264"/>
              </w:tabs>
              <w:spacing w:after="0" w:line="240" w:lineRule="auto"/>
              <w:ind w:left="264"/>
              <w:rPr>
                <w:rFonts w:cs="Arial"/>
              </w:rPr>
            </w:pPr>
            <w:r w:rsidRPr="5423A3AD">
              <w:rPr>
                <w:rFonts w:cs="Arial"/>
              </w:rPr>
              <w:t>N/A</w:t>
            </w:r>
          </w:p>
        </w:tc>
      </w:tr>
      <w:tr w:rsidR="00C32FD0" w:rsidRPr="00DD0F31" w14:paraId="0E31F1D5"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blHeader/>
        </w:trPr>
        <w:tc>
          <w:tcPr>
            <w:tcW w:w="3895"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5EE5D6C2" w14:textId="77777777" w:rsidR="00C32FD0" w:rsidRPr="00DD0F31" w:rsidRDefault="00C32FD0" w:rsidP="007D3C7D">
            <w:pPr>
              <w:jc w:val="center"/>
              <w:rPr>
                <w:rFonts w:cs="Arial"/>
                <w:b/>
                <w:bCs/>
              </w:rPr>
            </w:pPr>
            <w:r w:rsidRPr="00DD0F31">
              <w:rPr>
                <w:rFonts w:cs="Arial"/>
                <w:b/>
                <w:bCs/>
              </w:rPr>
              <w:t>Tasks to achieve priority</w:t>
            </w:r>
          </w:p>
        </w:tc>
        <w:tc>
          <w:tcPr>
            <w:tcW w:w="1762" w:type="dxa"/>
            <w:tcBorders>
              <w:top w:val="single" w:sz="4" w:space="0" w:color="auto"/>
              <w:left w:val="nil"/>
              <w:bottom w:val="single" w:sz="4" w:space="0" w:color="auto"/>
              <w:right w:val="single" w:sz="4" w:space="0" w:color="auto"/>
            </w:tcBorders>
            <w:shd w:val="clear" w:color="auto" w:fill="C0C0C0"/>
          </w:tcPr>
          <w:p w14:paraId="326CAA51" w14:textId="77777777" w:rsidR="00C32FD0" w:rsidRPr="00DD0F31" w:rsidRDefault="00C32FD0" w:rsidP="007D3C7D">
            <w:pPr>
              <w:jc w:val="center"/>
              <w:rPr>
                <w:rFonts w:cs="Arial"/>
                <w:b/>
                <w:bCs/>
              </w:rPr>
            </w:pPr>
            <w:r w:rsidRPr="00DD0F31">
              <w:rPr>
                <w:rFonts w:cs="Arial"/>
                <w:b/>
                <w:bCs/>
              </w:rPr>
              <w:t xml:space="preserve">Timescale </w:t>
            </w:r>
          </w:p>
        </w:tc>
        <w:tc>
          <w:tcPr>
            <w:tcW w:w="716" w:type="dxa"/>
            <w:tcBorders>
              <w:top w:val="single" w:sz="4" w:space="0" w:color="auto"/>
              <w:left w:val="single" w:sz="4" w:space="0" w:color="auto"/>
              <w:bottom w:val="single" w:sz="4" w:space="0" w:color="auto"/>
              <w:right w:val="single" w:sz="4" w:space="0" w:color="auto"/>
            </w:tcBorders>
            <w:shd w:val="clear" w:color="auto" w:fill="C0C0C0"/>
          </w:tcPr>
          <w:p w14:paraId="0DCEB71A" w14:textId="77777777" w:rsidR="00C32FD0" w:rsidRPr="00DD0F31" w:rsidRDefault="00C32FD0" w:rsidP="007D3C7D">
            <w:pPr>
              <w:jc w:val="center"/>
              <w:rPr>
                <w:rFonts w:cs="Arial"/>
                <w:b/>
                <w:bCs/>
              </w:rPr>
            </w:pPr>
            <w:r w:rsidRPr="00DD0F31">
              <w:rPr>
                <w:rFonts w:cs="Arial"/>
                <w:b/>
                <w:bCs/>
              </w:rPr>
              <w:t>RAG</w:t>
            </w:r>
          </w:p>
        </w:tc>
        <w:tc>
          <w:tcPr>
            <w:tcW w:w="3270"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4E531379" w14:textId="77777777" w:rsidR="00C32FD0" w:rsidRPr="00DD0F31" w:rsidRDefault="00C32FD0" w:rsidP="007D3C7D">
            <w:pPr>
              <w:jc w:val="center"/>
              <w:rPr>
                <w:rFonts w:eastAsia="Arial Unicode MS" w:cs="Arial"/>
                <w:b/>
                <w:bCs/>
              </w:rPr>
            </w:pPr>
            <w:r w:rsidRPr="00DD0F31">
              <w:rPr>
                <w:rFonts w:cs="Arial"/>
                <w:b/>
                <w:bCs/>
              </w:rPr>
              <w:t>Those involved/responsible – including partners</w:t>
            </w:r>
          </w:p>
        </w:tc>
        <w:tc>
          <w:tcPr>
            <w:tcW w:w="4559"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41ED72E" w14:textId="77777777" w:rsidR="00C32FD0" w:rsidRPr="00DD0F31" w:rsidRDefault="00C32FD0" w:rsidP="007D3C7D">
            <w:pPr>
              <w:jc w:val="center"/>
              <w:rPr>
                <w:rFonts w:eastAsia="Arial Unicode MS" w:cs="Arial"/>
                <w:b/>
                <w:bCs/>
              </w:rPr>
            </w:pPr>
            <w:r w:rsidRPr="00DD0F31">
              <w:rPr>
                <w:rFonts w:cs="Arial"/>
                <w:b/>
                <w:bCs/>
              </w:rPr>
              <w:t>Resources and staff development</w:t>
            </w:r>
          </w:p>
        </w:tc>
      </w:tr>
      <w:tr w:rsidR="003C1360" w:rsidRPr="00DD0F31" w14:paraId="06A8BA5A"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C588574" w14:textId="13364144" w:rsidR="003C1360" w:rsidRPr="00DD0F31" w:rsidRDefault="00910384" w:rsidP="5423A3AD">
            <w:pPr>
              <w:pStyle w:val="Header"/>
              <w:spacing w:before="60"/>
              <w:rPr>
                <w:rFonts w:cs="Arial"/>
              </w:rPr>
            </w:pPr>
            <w:r w:rsidRPr="5423A3AD">
              <w:rPr>
                <w:rFonts w:cs="Arial"/>
                <w:b/>
                <w:bCs/>
              </w:rPr>
              <w:t>Revisit IDLs</w:t>
            </w:r>
          </w:p>
          <w:p w14:paraId="51A9652E" w14:textId="5318C212" w:rsidR="003C1360" w:rsidRPr="00DD0F31" w:rsidRDefault="00B822F5" w:rsidP="005C22DE">
            <w:pPr>
              <w:pStyle w:val="Header"/>
              <w:spacing w:before="60"/>
              <w:rPr>
                <w:rFonts w:cs="Arial"/>
              </w:rPr>
            </w:pPr>
            <w:r w:rsidRPr="5423A3AD">
              <w:rPr>
                <w:rFonts w:cs="Arial"/>
              </w:rPr>
              <w:t xml:space="preserve">Staff will work in stages to </w:t>
            </w:r>
            <w:r w:rsidR="17092607" w:rsidRPr="5423A3AD">
              <w:rPr>
                <w:rFonts w:cs="Arial"/>
              </w:rPr>
              <w:t>revisit IDLs to</w:t>
            </w:r>
            <w:r w:rsidR="005C22DE">
              <w:rPr>
                <w:rFonts w:cs="Arial"/>
              </w:rPr>
              <w:t xml:space="preserve"> build in aspects of BRL, </w:t>
            </w:r>
            <w:r w:rsidR="17092607" w:rsidRPr="5423A3AD">
              <w:rPr>
                <w:rFonts w:cs="Arial"/>
              </w:rPr>
              <w:t>glo</w:t>
            </w:r>
            <w:r w:rsidR="3F1053EF" w:rsidRPr="5423A3AD">
              <w:rPr>
                <w:rFonts w:cs="Arial"/>
              </w:rPr>
              <w:t>bal goals</w:t>
            </w:r>
            <w:r w:rsidR="5461725C" w:rsidRPr="5423A3AD">
              <w:rPr>
                <w:rFonts w:cs="Arial"/>
              </w:rPr>
              <w:t xml:space="preserve"> and </w:t>
            </w:r>
            <w:r w:rsidR="7258BFE9" w:rsidRPr="5423A3AD">
              <w:rPr>
                <w:rFonts w:cs="Arial"/>
              </w:rPr>
              <w:t>RRS</w:t>
            </w:r>
            <w:r w:rsidR="005C22DE">
              <w:rPr>
                <w:rFonts w:cs="Arial"/>
              </w:rPr>
              <w:t xml:space="preserve"> links. </w:t>
            </w:r>
          </w:p>
        </w:tc>
        <w:tc>
          <w:tcPr>
            <w:tcW w:w="1762" w:type="dxa"/>
            <w:tcBorders>
              <w:top w:val="single" w:sz="4" w:space="0" w:color="auto"/>
              <w:left w:val="single" w:sz="4" w:space="0" w:color="auto"/>
              <w:bottom w:val="single" w:sz="4" w:space="0" w:color="auto"/>
              <w:right w:val="single" w:sz="4" w:space="0" w:color="auto"/>
            </w:tcBorders>
          </w:tcPr>
          <w:p w14:paraId="44386162" w14:textId="5B321431" w:rsidR="003C1360" w:rsidRPr="00DD0F31" w:rsidRDefault="577B3AFA" w:rsidP="5423A3AD">
            <w:pPr>
              <w:autoSpaceDE w:val="0"/>
              <w:autoSpaceDN w:val="0"/>
              <w:adjustRightInd w:val="0"/>
              <w:spacing w:after="0" w:line="240" w:lineRule="auto"/>
              <w:rPr>
                <w:rFonts w:cs="Arial"/>
              </w:rPr>
            </w:pPr>
            <w:r w:rsidRPr="5423A3AD">
              <w:rPr>
                <w:rFonts w:cs="Arial"/>
              </w:rPr>
              <w:t>August 202</w:t>
            </w:r>
            <w:r w:rsidR="247CFE84" w:rsidRPr="5423A3AD">
              <w:rPr>
                <w:rFonts w:cs="Arial"/>
              </w:rPr>
              <w:t>4</w:t>
            </w:r>
          </w:p>
          <w:p w14:paraId="5925D69A" w14:textId="6D073ADD" w:rsidR="003C1360" w:rsidRPr="00DD0F31" w:rsidRDefault="003C1360" w:rsidP="5423A3AD">
            <w:pPr>
              <w:autoSpaceDE w:val="0"/>
              <w:autoSpaceDN w:val="0"/>
              <w:adjustRightInd w:val="0"/>
              <w:spacing w:after="0" w:line="240" w:lineRule="auto"/>
              <w:rPr>
                <w:rFonts w:cs="Arial"/>
              </w:rPr>
            </w:pPr>
          </w:p>
          <w:p w14:paraId="6A9B70AC" w14:textId="17A5F3E0" w:rsidR="003C1360" w:rsidRPr="00DD0F31" w:rsidRDefault="2B690560" w:rsidP="5423A3AD">
            <w:pPr>
              <w:autoSpaceDE w:val="0"/>
              <w:autoSpaceDN w:val="0"/>
              <w:adjustRightInd w:val="0"/>
              <w:spacing w:after="0" w:line="240" w:lineRule="auto"/>
              <w:rPr>
                <w:rFonts w:cs="Arial"/>
              </w:rPr>
            </w:pPr>
            <w:r w:rsidRPr="5423A3AD">
              <w:rPr>
                <w:rFonts w:cs="Arial"/>
              </w:rPr>
              <w:t xml:space="preserve">October </w:t>
            </w:r>
            <w:r w:rsidR="1FFD3CB8" w:rsidRPr="5423A3AD">
              <w:rPr>
                <w:rFonts w:cs="Arial"/>
              </w:rPr>
              <w:t>in-service</w:t>
            </w:r>
            <w:r w:rsidRPr="5423A3AD">
              <w:rPr>
                <w:rFonts w:cs="Arial"/>
              </w:rPr>
              <w:t xml:space="preserve"> day for P7 staff</w:t>
            </w:r>
          </w:p>
        </w:tc>
        <w:tc>
          <w:tcPr>
            <w:tcW w:w="716" w:type="dxa"/>
            <w:tcBorders>
              <w:top w:val="single" w:sz="4" w:space="0" w:color="auto"/>
              <w:left w:val="single" w:sz="4" w:space="0" w:color="auto"/>
              <w:bottom w:val="single" w:sz="4" w:space="0" w:color="auto"/>
              <w:right w:val="single" w:sz="4" w:space="0" w:color="auto"/>
            </w:tcBorders>
          </w:tcPr>
          <w:p w14:paraId="683E63F4" w14:textId="77777777" w:rsidR="003C1360" w:rsidRPr="00DD0F31" w:rsidRDefault="003C1360" w:rsidP="007D3C7D">
            <w:pPr>
              <w:spacing w:before="4"/>
              <w:rPr>
                <w:rFonts w:eastAsia="Arial Unicode MS" w:cs="Arial"/>
                <w:b/>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7A3AA2E" w14:textId="08C59773" w:rsidR="003C1360" w:rsidRPr="00DD0F31" w:rsidRDefault="12775D63" w:rsidP="5423A3AD">
            <w:pPr>
              <w:spacing w:before="4"/>
              <w:rPr>
                <w:rFonts w:eastAsia="Arial Unicode MS" w:cs="Arial"/>
                <w:b/>
                <w:bCs/>
              </w:rPr>
            </w:pPr>
            <w:r w:rsidRPr="5423A3AD">
              <w:rPr>
                <w:rFonts w:eastAsia="Arial Unicode MS" w:cs="Arial"/>
                <w:b/>
                <w:bCs/>
              </w:rPr>
              <w:t xml:space="preserve">SLT </w:t>
            </w:r>
          </w:p>
          <w:p w14:paraId="3432C5C7" w14:textId="77777777" w:rsidR="0097168E" w:rsidRPr="00DD0F31" w:rsidRDefault="0097168E" w:rsidP="0097168E">
            <w:pPr>
              <w:spacing w:before="4"/>
              <w:rPr>
                <w:rFonts w:eastAsia="Arial Unicode MS" w:cs="Arial"/>
                <w:b/>
              </w:rPr>
            </w:pPr>
            <w:r w:rsidRPr="00DD0F31">
              <w:rPr>
                <w:rFonts w:eastAsia="Arial Unicode MS" w:cs="Arial"/>
                <w:b/>
              </w:rPr>
              <w:t xml:space="preserve">Teachers </w:t>
            </w:r>
          </w:p>
          <w:p w14:paraId="08525AF4" w14:textId="709DCCAB" w:rsidR="0097168E" w:rsidRPr="00DD0F31" w:rsidRDefault="44746713" w:rsidP="5423A3AD">
            <w:pPr>
              <w:spacing w:before="4"/>
              <w:rPr>
                <w:rFonts w:eastAsia="Arial Unicode MS" w:cs="Arial"/>
                <w:b/>
                <w:bCs/>
              </w:rPr>
            </w:pPr>
            <w:r w:rsidRPr="5423A3AD">
              <w:rPr>
                <w:rFonts w:eastAsia="Arial Unicode MS" w:cs="Arial"/>
                <w:b/>
                <w:bCs/>
              </w:rPr>
              <w:t>J Morris</w:t>
            </w:r>
          </w:p>
          <w:p w14:paraId="3C8D6FF1" w14:textId="58CE917A" w:rsidR="0097168E" w:rsidRPr="00DD0F31" w:rsidRDefault="44746713" w:rsidP="5423A3AD">
            <w:pPr>
              <w:spacing w:before="4"/>
              <w:rPr>
                <w:rFonts w:eastAsia="Arial Unicode MS" w:cs="Arial"/>
                <w:b/>
                <w:bCs/>
              </w:rPr>
            </w:pPr>
            <w:r w:rsidRPr="5423A3AD">
              <w:rPr>
                <w:rFonts w:eastAsia="Arial Unicode MS" w:cs="Arial"/>
                <w:b/>
                <w:bCs/>
              </w:rPr>
              <w:t xml:space="preserve">Lana Robertson </w:t>
            </w:r>
            <w:r w:rsidR="46FA7D93" w:rsidRPr="5423A3AD">
              <w:rPr>
                <w:rFonts w:eastAsia="Arial Unicode MS" w:cs="Arial"/>
                <w:b/>
                <w:bCs/>
              </w:rPr>
              <w:t>(Cluster work within P7)</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66982A0" w14:textId="0110B830" w:rsidR="003C1360" w:rsidRPr="00DD0F31" w:rsidRDefault="46FA7D93" w:rsidP="5423A3AD">
            <w:pPr>
              <w:pStyle w:val="ListParagraph"/>
              <w:numPr>
                <w:ilvl w:val="0"/>
                <w:numId w:val="5"/>
              </w:numPr>
              <w:autoSpaceDE w:val="0"/>
              <w:autoSpaceDN w:val="0"/>
              <w:adjustRightInd w:val="0"/>
              <w:spacing w:after="30"/>
              <w:rPr>
                <w:rFonts w:eastAsia="Arial Unicode MS" w:cs="Arial"/>
              </w:rPr>
            </w:pPr>
            <w:r w:rsidRPr="5423A3AD">
              <w:rPr>
                <w:rFonts w:eastAsia="Arial Unicode MS" w:cs="Arial"/>
              </w:rPr>
              <w:t xml:space="preserve">All </w:t>
            </w:r>
            <w:r w:rsidR="5F3BF715" w:rsidRPr="5423A3AD">
              <w:rPr>
                <w:rFonts w:eastAsia="Arial Unicode MS" w:cs="Arial"/>
              </w:rPr>
              <w:t>IDLs</w:t>
            </w:r>
          </w:p>
          <w:p w14:paraId="1140F330" w14:textId="0C1C1AA3" w:rsidR="003C1360" w:rsidRPr="00DD0F31" w:rsidRDefault="5F3BF715" w:rsidP="5423A3AD">
            <w:pPr>
              <w:pStyle w:val="ListParagraph"/>
              <w:numPr>
                <w:ilvl w:val="0"/>
                <w:numId w:val="5"/>
              </w:numPr>
              <w:autoSpaceDE w:val="0"/>
              <w:autoSpaceDN w:val="0"/>
              <w:adjustRightInd w:val="0"/>
              <w:spacing w:after="30"/>
              <w:rPr>
                <w:rFonts w:eastAsia="Arial Unicode MS" w:cs="Arial"/>
              </w:rPr>
            </w:pPr>
            <w:r w:rsidRPr="5423A3AD">
              <w:rPr>
                <w:rFonts w:eastAsia="Arial Unicode MS" w:cs="Arial"/>
              </w:rPr>
              <w:t>The 4 contexts of learning</w:t>
            </w:r>
          </w:p>
          <w:p w14:paraId="53179C04" w14:textId="0F562A4F" w:rsidR="003C1360" w:rsidRPr="00DD0F31" w:rsidRDefault="00910384" w:rsidP="5423A3AD">
            <w:pPr>
              <w:pStyle w:val="ListParagraph"/>
              <w:numPr>
                <w:ilvl w:val="0"/>
                <w:numId w:val="5"/>
              </w:numPr>
              <w:autoSpaceDE w:val="0"/>
              <w:autoSpaceDN w:val="0"/>
              <w:adjustRightInd w:val="0"/>
              <w:spacing w:after="30"/>
              <w:rPr>
                <w:rFonts w:eastAsia="Arial Unicode MS" w:cs="Arial"/>
              </w:rPr>
            </w:pPr>
            <w:r>
              <w:rPr>
                <w:rFonts w:eastAsia="Arial Unicode MS" w:cs="Arial"/>
              </w:rPr>
              <w:t>CfE Es and O</w:t>
            </w:r>
            <w:r w:rsidR="5F3BF715" w:rsidRPr="5423A3AD">
              <w:rPr>
                <w:rFonts w:eastAsia="Arial Unicode MS" w:cs="Arial"/>
              </w:rPr>
              <w:t xml:space="preserve">s </w:t>
            </w:r>
          </w:p>
          <w:p w14:paraId="190C4466" w14:textId="7112A918" w:rsidR="003C1360" w:rsidRPr="00DD0F31" w:rsidRDefault="5F3BF715" w:rsidP="5423A3AD">
            <w:pPr>
              <w:pStyle w:val="ListParagraph"/>
              <w:numPr>
                <w:ilvl w:val="0"/>
                <w:numId w:val="5"/>
              </w:numPr>
              <w:autoSpaceDE w:val="0"/>
              <w:autoSpaceDN w:val="0"/>
              <w:adjustRightInd w:val="0"/>
              <w:spacing w:after="30"/>
              <w:rPr>
                <w:rFonts w:eastAsia="Arial Unicode MS" w:cs="Arial"/>
              </w:rPr>
            </w:pPr>
            <w:r w:rsidRPr="5423A3AD">
              <w:rPr>
                <w:rFonts w:eastAsia="Arial Unicode MS" w:cs="Arial"/>
              </w:rPr>
              <w:t xml:space="preserve">RRS </w:t>
            </w:r>
          </w:p>
        </w:tc>
      </w:tr>
      <w:tr w:rsidR="003C1360" w:rsidRPr="00DD0F31" w14:paraId="0C450DEB"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A177B50" w14:textId="4AA482FF" w:rsidR="004B6FCB" w:rsidRPr="00DD0F31" w:rsidRDefault="1F04ECC8" w:rsidP="5423A3AD">
            <w:pPr>
              <w:pStyle w:val="Header"/>
              <w:spacing w:before="60"/>
              <w:rPr>
                <w:rFonts w:cs="Arial"/>
                <w:b/>
                <w:bCs/>
              </w:rPr>
            </w:pPr>
            <w:r w:rsidRPr="5423A3AD">
              <w:rPr>
                <w:rFonts w:cs="Arial"/>
                <w:b/>
                <w:bCs/>
              </w:rPr>
              <w:t xml:space="preserve">BRL Curriculum </w:t>
            </w:r>
          </w:p>
          <w:p w14:paraId="279F9681" w14:textId="32FFF415" w:rsidR="004B6FCB" w:rsidRPr="00DD0F31" w:rsidRDefault="1F04ECC8" w:rsidP="42FD9B80">
            <w:pPr>
              <w:pStyle w:val="Header"/>
              <w:spacing w:before="60"/>
              <w:rPr>
                <w:rFonts w:cs="Arial"/>
              </w:rPr>
            </w:pPr>
            <w:r w:rsidRPr="5423A3AD">
              <w:rPr>
                <w:rFonts w:cs="Arial"/>
              </w:rPr>
              <w:t xml:space="preserve">Introduce a progressive BRL programme based on picture books and </w:t>
            </w:r>
            <w:r w:rsidR="7F1CC471" w:rsidRPr="5423A3AD">
              <w:rPr>
                <w:rFonts w:cs="Arial"/>
              </w:rPr>
              <w:t>novels.</w:t>
            </w:r>
          </w:p>
        </w:tc>
        <w:tc>
          <w:tcPr>
            <w:tcW w:w="1762" w:type="dxa"/>
            <w:tcBorders>
              <w:top w:val="single" w:sz="4" w:space="0" w:color="auto"/>
              <w:left w:val="single" w:sz="4" w:space="0" w:color="auto"/>
              <w:bottom w:val="single" w:sz="4" w:space="0" w:color="auto"/>
              <w:right w:val="single" w:sz="4" w:space="0" w:color="auto"/>
            </w:tcBorders>
          </w:tcPr>
          <w:p w14:paraId="305D9840" w14:textId="1C70A922" w:rsidR="003C1360" w:rsidRPr="00DD0F31" w:rsidRDefault="76F93019" w:rsidP="007D3C7D">
            <w:pPr>
              <w:autoSpaceDE w:val="0"/>
              <w:autoSpaceDN w:val="0"/>
              <w:adjustRightInd w:val="0"/>
              <w:spacing w:after="0" w:line="240" w:lineRule="auto"/>
              <w:rPr>
                <w:rFonts w:cs="Arial"/>
              </w:rPr>
            </w:pPr>
            <w:r w:rsidRPr="5423A3AD">
              <w:rPr>
                <w:rFonts w:cs="Arial"/>
              </w:rPr>
              <w:t>From August 202</w:t>
            </w:r>
            <w:r w:rsidR="4DCDC405" w:rsidRPr="5423A3AD">
              <w:rPr>
                <w:rFonts w:cs="Arial"/>
              </w:rPr>
              <w:t>4</w:t>
            </w:r>
          </w:p>
        </w:tc>
        <w:tc>
          <w:tcPr>
            <w:tcW w:w="716" w:type="dxa"/>
            <w:tcBorders>
              <w:top w:val="single" w:sz="4" w:space="0" w:color="auto"/>
              <w:left w:val="single" w:sz="4" w:space="0" w:color="auto"/>
              <w:bottom w:val="single" w:sz="4" w:space="0" w:color="auto"/>
              <w:right w:val="single" w:sz="4" w:space="0" w:color="auto"/>
            </w:tcBorders>
          </w:tcPr>
          <w:p w14:paraId="11A68A5F" w14:textId="77777777" w:rsidR="003C1360" w:rsidRPr="00DD0F31" w:rsidRDefault="003C1360" w:rsidP="007D3C7D">
            <w:pPr>
              <w:spacing w:before="4"/>
              <w:rPr>
                <w:rFonts w:eastAsia="Arial Unicode MS" w:cs="Arial"/>
                <w:b/>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069BF3" w14:textId="236AA100" w:rsidR="003C1360" w:rsidRPr="00DD0F31" w:rsidRDefault="07FE8BB4" w:rsidP="5423A3AD">
            <w:pPr>
              <w:spacing w:before="4"/>
              <w:rPr>
                <w:rFonts w:eastAsia="Arial Unicode MS" w:cs="Arial"/>
                <w:b/>
                <w:bCs/>
              </w:rPr>
            </w:pPr>
            <w:r w:rsidRPr="5423A3AD">
              <w:rPr>
                <w:rFonts w:eastAsia="Arial Unicode MS" w:cs="Arial"/>
                <w:b/>
                <w:bCs/>
              </w:rPr>
              <w:t xml:space="preserve">PT – Liz Jones </w:t>
            </w:r>
          </w:p>
          <w:p w14:paraId="3D171E0D" w14:textId="2BEA63FF" w:rsidR="003C1360" w:rsidRPr="00DD0F31" w:rsidRDefault="07FE8BB4" w:rsidP="5423A3AD">
            <w:pPr>
              <w:spacing w:before="4"/>
              <w:rPr>
                <w:rFonts w:eastAsia="Arial Unicode MS" w:cs="Arial"/>
                <w:b/>
                <w:bCs/>
              </w:rPr>
            </w:pPr>
            <w:r w:rsidRPr="5423A3AD">
              <w:rPr>
                <w:rFonts w:eastAsia="Arial Unicode MS" w:cs="Arial"/>
                <w:b/>
                <w:bCs/>
              </w:rPr>
              <w:t xml:space="preserve">Bernadette McKenzie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8557E7C" w14:textId="7E3A18F0" w:rsidR="00675613" w:rsidRPr="00DD0F31" w:rsidRDefault="6409AC92" w:rsidP="5423A3AD">
            <w:pPr>
              <w:autoSpaceDE w:val="0"/>
              <w:autoSpaceDN w:val="0"/>
              <w:adjustRightInd w:val="0"/>
              <w:spacing w:after="30"/>
              <w:rPr>
                <w:rFonts w:eastAsia="Arial Unicode MS" w:cs="Arial"/>
              </w:rPr>
            </w:pPr>
            <w:r w:rsidRPr="5423A3AD">
              <w:rPr>
                <w:rFonts w:eastAsia="Arial Unicode MS" w:cs="Arial"/>
              </w:rPr>
              <w:t>BRL programme</w:t>
            </w:r>
          </w:p>
          <w:p w14:paraId="667103E8" w14:textId="3A33E319" w:rsidR="00675613" w:rsidRPr="00DD0F31" w:rsidRDefault="6409AC92" w:rsidP="5423A3AD">
            <w:pPr>
              <w:autoSpaceDE w:val="0"/>
              <w:autoSpaceDN w:val="0"/>
              <w:adjustRightInd w:val="0"/>
              <w:spacing w:after="30"/>
              <w:rPr>
                <w:rFonts w:eastAsia="Arial Unicode MS" w:cs="Arial"/>
              </w:rPr>
            </w:pPr>
            <w:r w:rsidRPr="5423A3AD">
              <w:rPr>
                <w:rFonts w:eastAsia="Arial Unicode MS" w:cs="Arial"/>
              </w:rPr>
              <w:t>Books</w:t>
            </w:r>
          </w:p>
          <w:p w14:paraId="2E7ADBA5" w14:textId="7A128B03" w:rsidR="00675613" w:rsidRPr="00DD0F31" w:rsidRDefault="4B27A6C9" w:rsidP="5423A3AD">
            <w:pPr>
              <w:autoSpaceDE w:val="0"/>
              <w:autoSpaceDN w:val="0"/>
              <w:adjustRightInd w:val="0"/>
              <w:spacing w:after="30"/>
              <w:rPr>
                <w:rFonts w:eastAsia="Arial Unicode MS" w:cs="Arial"/>
              </w:rPr>
            </w:pPr>
            <w:r w:rsidRPr="5423A3AD">
              <w:rPr>
                <w:rFonts w:eastAsia="Arial Unicode MS" w:cs="Arial"/>
              </w:rPr>
              <w:t xml:space="preserve">Equalities Policy </w:t>
            </w:r>
          </w:p>
          <w:p w14:paraId="3AE8B3C3" w14:textId="2088C2DF" w:rsidR="00675613" w:rsidRPr="00DD0F31" w:rsidRDefault="4B27A6C9" w:rsidP="5423A3AD">
            <w:pPr>
              <w:autoSpaceDE w:val="0"/>
              <w:autoSpaceDN w:val="0"/>
              <w:adjustRightInd w:val="0"/>
              <w:spacing w:after="30"/>
              <w:rPr>
                <w:rFonts w:eastAsia="Arial Unicode MS" w:cs="Arial"/>
              </w:rPr>
            </w:pPr>
            <w:r w:rsidRPr="5423A3AD">
              <w:rPr>
                <w:rFonts w:eastAsia="Arial Unicode MS" w:cs="Arial"/>
              </w:rPr>
              <w:t>BRL vision for Inverclyde</w:t>
            </w:r>
          </w:p>
        </w:tc>
      </w:tr>
      <w:tr w:rsidR="5423A3AD" w14:paraId="595C42B7"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150ABD" w14:textId="148633A6" w:rsidR="7948B210" w:rsidRDefault="7948B210" w:rsidP="5423A3AD">
            <w:pPr>
              <w:pStyle w:val="Header"/>
              <w:rPr>
                <w:rFonts w:cs="Arial"/>
              </w:rPr>
            </w:pPr>
            <w:r w:rsidRPr="5423A3AD">
              <w:rPr>
                <w:rFonts w:cs="Arial"/>
              </w:rPr>
              <w:t>Improve</w:t>
            </w:r>
            <w:r w:rsidR="00910384">
              <w:rPr>
                <w:rFonts w:cs="Arial"/>
              </w:rPr>
              <w:t xml:space="preserve"> BRL displays around the school with a focus on pupil voice.</w:t>
            </w:r>
          </w:p>
        </w:tc>
        <w:tc>
          <w:tcPr>
            <w:tcW w:w="1762" w:type="dxa"/>
            <w:tcBorders>
              <w:top w:val="single" w:sz="4" w:space="0" w:color="auto"/>
              <w:left w:val="single" w:sz="4" w:space="0" w:color="auto"/>
              <w:bottom w:val="single" w:sz="4" w:space="0" w:color="auto"/>
              <w:right w:val="single" w:sz="4" w:space="0" w:color="auto"/>
            </w:tcBorders>
          </w:tcPr>
          <w:p w14:paraId="13D76097" w14:textId="0213DE7B" w:rsidR="7948B210" w:rsidRDefault="7948B210" w:rsidP="5423A3AD">
            <w:pPr>
              <w:spacing w:line="240" w:lineRule="auto"/>
              <w:rPr>
                <w:rFonts w:cs="Arial"/>
              </w:rPr>
            </w:pPr>
            <w:r w:rsidRPr="5423A3AD">
              <w:rPr>
                <w:rFonts w:cs="Arial"/>
              </w:rPr>
              <w:t>From August 2024</w:t>
            </w:r>
          </w:p>
        </w:tc>
        <w:tc>
          <w:tcPr>
            <w:tcW w:w="716" w:type="dxa"/>
            <w:tcBorders>
              <w:top w:val="single" w:sz="4" w:space="0" w:color="auto"/>
              <w:left w:val="single" w:sz="4" w:space="0" w:color="auto"/>
              <w:bottom w:val="single" w:sz="4" w:space="0" w:color="auto"/>
              <w:right w:val="single" w:sz="4" w:space="0" w:color="auto"/>
            </w:tcBorders>
          </w:tcPr>
          <w:p w14:paraId="59158E4E" w14:textId="4C23B01B" w:rsidR="5423A3AD" w:rsidRDefault="5423A3AD" w:rsidP="5423A3AD">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07A4DC3" w14:textId="35EAEF30" w:rsidR="7948B210" w:rsidRDefault="7948B210" w:rsidP="5423A3AD">
            <w:pPr>
              <w:rPr>
                <w:rFonts w:eastAsia="Arial Unicode MS" w:cs="Arial"/>
                <w:b/>
                <w:bCs/>
              </w:rPr>
            </w:pPr>
            <w:r w:rsidRPr="5423A3AD">
              <w:rPr>
                <w:rFonts w:eastAsia="Arial Unicode MS" w:cs="Arial"/>
                <w:b/>
                <w:bCs/>
              </w:rPr>
              <w:t xml:space="preserve">Bernadette McKenzie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7F1F0E1" w14:textId="21E7A6C9" w:rsidR="7948B210" w:rsidRDefault="7948B210" w:rsidP="5423A3AD">
            <w:pPr>
              <w:rPr>
                <w:rFonts w:eastAsia="Arial Unicode MS" w:cs="Arial"/>
              </w:rPr>
            </w:pPr>
            <w:r w:rsidRPr="5423A3AD">
              <w:rPr>
                <w:rFonts w:eastAsia="Arial Unicode MS" w:cs="Arial"/>
              </w:rPr>
              <w:t xml:space="preserve">BRL books/resources </w:t>
            </w:r>
          </w:p>
          <w:p w14:paraId="0868EB59" w14:textId="787A3DA0" w:rsidR="37E86E12" w:rsidRDefault="37E86E12" w:rsidP="5423A3AD">
            <w:pPr>
              <w:rPr>
                <w:rFonts w:eastAsia="Arial Unicode MS" w:cs="Arial"/>
              </w:rPr>
            </w:pPr>
            <w:r w:rsidRPr="5423A3AD">
              <w:rPr>
                <w:rFonts w:eastAsia="Arial Unicode MS" w:cs="Arial"/>
              </w:rPr>
              <w:t>EAL material</w:t>
            </w:r>
          </w:p>
        </w:tc>
      </w:tr>
      <w:tr w:rsidR="5423A3AD" w14:paraId="0313F522"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73938A" w14:textId="5B3DE1A2" w:rsidR="415CF305" w:rsidRDefault="415CF305" w:rsidP="5423A3AD">
            <w:pPr>
              <w:pStyle w:val="Header"/>
              <w:rPr>
                <w:rFonts w:cs="Arial"/>
              </w:rPr>
            </w:pPr>
            <w:r w:rsidRPr="5423A3AD">
              <w:rPr>
                <w:rFonts w:cs="Arial"/>
              </w:rPr>
              <w:t>Continue to build on Racial Literacy CLPL within the school</w:t>
            </w:r>
            <w:r w:rsidR="00B7249D">
              <w:rPr>
                <w:rFonts w:cs="Arial"/>
              </w:rPr>
              <w:t xml:space="preserve">. </w:t>
            </w:r>
          </w:p>
        </w:tc>
        <w:tc>
          <w:tcPr>
            <w:tcW w:w="1762" w:type="dxa"/>
            <w:tcBorders>
              <w:top w:val="single" w:sz="4" w:space="0" w:color="auto"/>
              <w:left w:val="single" w:sz="4" w:space="0" w:color="auto"/>
              <w:bottom w:val="single" w:sz="4" w:space="0" w:color="auto"/>
              <w:right w:val="single" w:sz="4" w:space="0" w:color="auto"/>
            </w:tcBorders>
          </w:tcPr>
          <w:p w14:paraId="2CB5237F" w14:textId="77777777" w:rsidR="415CF305" w:rsidRDefault="415CF305" w:rsidP="5423A3AD">
            <w:pPr>
              <w:spacing w:line="240" w:lineRule="auto"/>
              <w:rPr>
                <w:rFonts w:cs="Arial"/>
              </w:rPr>
            </w:pPr>
            <w:r w:rsidRPr="5423A3AD">
              <w:rPr>
                <w:rFonts w:cs="Arial"/>
              </w:rPr>
              <w:t>From August 2024</w:t>
            </w:r>
          </w:p>
          <w:p w14:paraId="4686C914" w14:textId="4AF2AE8B" w:rsidR="009938A6" w:rsidRDefault="009938A6" w:rsidP="5423A3AD">
            <w:pPr>
              <w:spacing w:line="240" w:lineRule="auto"/>
              <w:rPr>
                <w:rFonts w:cs="Arial"/>
              </w:rPr>
            </w:pPr>
            <w:r>
              <w:rPr>
                <w:rFonts w:cs="Arial"/>
              </w:rPr>
              <w:t>October inservice day focus pm</w:t>
            </w:r>
          </w:p>
        </w:tc>
        <w:tc>
          <w:tcPr>
            <w:tcW w:w="716" w:type="dxa"/>
            <w:tcBorders>
              <w:top w:val="single" w:sz="4" w:space="0" w:color="auto"/>
              <w:left w:val="single" w:sz="4" w:space="0" w:color="auto"/>
              <w:bottom w:val="single" w:sz="4" w:space="0" w:color="auto"/>
              <w:right w:val="single" w:sz="4" w:space="0" w:color="auto"/>
            </w:tcBorders>
          </w:tcPr>
          <w:p w14:paraId="377D7A35" w14:textId="282A2862" w:rsidR="5423A3AD" w:rsidRDefault="5423A3AD" w:rsidP="5423A3AD">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7C6DFAB" w14:textId="1F4D40BC" w:rsidR="415CF305" w:rsidRDefault="415CF305" w:rsidP="5423A3AD">
            <w:pPr>
              <w:rPr>
                <w:rFonts w:eastAsia="Arial Unicode MS" w:cs="Arial"/>
                <w:b/>
                <w:bCs/>
              </w:rPr>
            </w:pPr>
            <w:r w:rsidRPr="5423A3AD">
              <w:rPr>
                <w:rFonts w:eastAsia="Arial Unicode MS" w:cs="Arial"/>
                <w:b/>
                <w:bCs/>
              </w:rPr>
              <w:t xml:space="preserve">J Morris and L Robertson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9DD0601" w14:textId="04D7C0FE" w:rsidR="415CF305" w:rsidRDefault="415CF305" w:rsidP="5423A3AD">
            <w:pPr>
              <w:rPr>
                <w:rFonts w:eastAsia="Arial Unicode MS" w:cs="Arial"/>
              </w:rPr>
            </w:pPr>
            <w:r w:rsidRPr="5423A3AD">
              <w:rPr>
                <w:rFonts w:eastAsia="Arial Unicode MS" w:cs="Arial"/>
              </w:rPr>
              <w:t>Padlet</w:t>
            </w:r>
          </w:p>
          <w:p w14:paraId="2AA926E7" w14:textId="1B5C12B0" w:rsidR="415CF305" w:rsidRDefault="415CF305" w:rsidP="5423A3AD">
            <w:pPr>
              <w:rPr>
                <w:rFonts w:eastAsia="Arial Unicode MS" w:cs="Arial"/>
              </w:rPr>
            </w:pPr>
            <w:r w:rsidRPr="5423A3AD">
              <w:rPr>
                <w:rFonts w:eastAsia="Arial Unicode MS" w:cs="Arial"/>
              </w:rPr>
              <w:t xml:space="preserve">Equalities </w:t>
            </w:r>
            <w:r w:rsidR="6E099171" w:rsidRPr="5423A3AD">
              <w:rPr>
                <w:rFonts w:eastAsia="Arial Unicode MS" w:cs="Arial"/>
              </w:rPr>
              <w:t xml:space="preserve">material </w:t>
            </w:r>
          </w:p>
          <w:p w14:paraId="114C9AE2" w14:textId="53534E40" w:rsidR="6E099171" w:rsidRDefault="6E099171" w:rsidP="5423A3AD">
            <w:pPr>
              <w:rPr>
                <w:rFonts w:eastAsia="Arial Unicode MS" w:cs="Arial"/>
              </w:rPr>
            </w:pPr>
            <w:r w:rsidRPr="5423A3AD">
              <w:rPr>
                <w:rFonts w:eastAsia="Arial Unicode MS" w:cs="Arial"/>
              </w:rPr>
              <w:t>EAL material</w:t>
            </w:r>
          </w:p>
        </w:tc>
      </w:tr>
      <w:tr w:rsidR="5423A3AD" w14:paraId="25520DF0"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102CBE" w14:textId="7051EBE6" w:rsidR="5873AB90" w:rsidRDefault="5873AB90" w:rsidP="5423A3AD">
            <w:pPr>
              <w:pStyle w:val="Header"/>
              <w:rPr>
                <w:rFonts w:cs="Arial"/>
              </w:rPr>
            </w:pPr>
            <w:r w:rsidRPr="5423A3AD">
              <w:rPr>
                <w:rFonts w:cs="Arial"/>
              </w:rPr>
              <w:t xml:space="preserve">Develop a parent group to support the drive of BRL within our community. </w:t>
            </w:r>
          </w:p>
        </w:tc>
        <w:tc>
          <w:tcPr>
            <w:tcW w:w="1762" w:type="dxa"/>
            <w:tcBorders>
              <w:top w:val="single" w:sz="4" w:space="0" w:color="auto"/>
              <w:left w:val="single" w:sz="4" w:space="0" w:color="auto"/>
              <w:bottom w:val="single" w:sz="4" w:space="0" w:color="auto"/>
              <w:right w:val="single" w:sz="4" w:space="0" w:color="auto"/>
            </w:tcBorders>
          </w:tcPr>
          <w:p w14:paraId="5A238418" w14:textId="765F0DE9" w:rsidR="5873AB90" w:rsidRDefault="5873AB90" w:rsidP="5423A3AD">
            <w:pPr>
              <w:spacing w:line="240" w:lineRule="auto"/>
              <w:rPr>
                <w:rFonts w:cs="Arial"/>
              </w:rPr>
            </w:pPr>
            <w:r w:rsidRPr="5423A3AD">
              <w:rPr>
                <w:rFonts w:cs="Arial"/>
              </w:rPr>
              <w:t xml:space="preserve">From August 2024 </w:t>
            </w:r>
          </w:p>
        </w:tc>
        <w:tc>
          <w:tcPr>
            <w:tcW w:w="716" w:type="dxa"/>
            <w:tcBorders>
              <w:top w:val="single" w:sz="4" w:space="0" w:color="auto"/>
              <w:left w:val="single" w:sz="4" w:space="0" w:color="auto"/>
              <w:bottom w:val="single" w:sz="4" w:space="0" w:color="auto"/>
              <w:right w:val="single" w:sz="4" w:space="0" w:color="auto"/>
            </w:tcBorders>
          </w:tcPr>
          <w:p w14:paraId="53C18058" w14:textId="5E22ED72" w:rsidR="5423A3AD" w:rsidRDefault="5423A3AD" w:rsidP="5423A3AD">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4D9D0F" w14:textId="62F725F0" w:rsidR="5873AB90" w:rsidRDefault="5873AB90" w:rsidP="5423A3AD">
            <w:pPr>
              <w:rPr>
                <w:rFonts w:eastAsia="Arial Unicode MS" w:cs="Arial"/>
                <w:b/>
                <w:bCs/>
              </w:rPr>
            </w:pPr>
            <w:r w:rsidRPr="5423A3AD">
              <w:rPr>
                <w:rFonts w:eastAsia="Arial Unicode MS" w:cs="Arial"/>
                <w:b/>
                <w:bCs/>
              </w:rPr>
              <w:t xml:space="preserve">Jane / Lana / Bernadette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69C76FE" w14:textId="6C3726C2" w:rsidR="5873AB90" w:rsidRDefault="5873AB90" w:rsidP="5423A3AD">
            <w:pPr>
              <w:rPr>
                <w:rFonts w:eastAsia="Arial Unicode MS" w:cs="Arial"/>
              </w:rPr>
            </w:pPr>
            <w:r w:rsidRPr="5423A3AD">
              <w:rPr>
                <w:rFonts w:eastAsia="Arial Unicode MS" w:cs="Arial"/>
              </w:rPr>
              <w:t xml:space="preserve">Parents </w:t>
            </w:r>
          </w:p>
        </w:tc>
      </w:tr>
      <w:tr w:rsidR="42FD9B80" w14:paraId="7F8D4D75"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F63682" w14:textId="628F9E63" w:rsidR="114368E2" w:rsidRDefault="1E424569" w:rsidP="5423A3AD">
            <w:pPr>
              <w:pStyle w:val="Header"/>
              <w:rPr>
                <w:rFonts w:cs="Arial"/>
                <w:b/>
                <w:bCs/>
              </w:rPr>
            </w:pPr>
            <w:r w:rsidRPr="5423A3AD">
              <w:rPr>
                <w:rFonts w:cs="Arial"/>
                <w:b/>
                <w:bCs/>
              </w:rPr>
              <w:t xml:space="preserve"> </w:t>
            </w:r>
            <w:r w:rsidR="48E1F669" w:rsidRPr="5423A3AD">
              <w:rPr>
                <w:rFonts w:cs="Arial"/>
                <w:b/>
                <w:bCs/>
              </w:rPr>
              <w:t xml:space="preserve">Music </w:t>
            </w:r>
          </w:p>
          <w:p w14:paraId="00C97A06" w14:textId="3D3206D9" w:rsidR="114368E2" w:rsidRDefault="48E1F669" w:rsidP="5423A3AD">
            <w:pPr>
              <w:pStyle w:val="Header"/>
            </w:pPr>
            <w:r w:rsidRPr="37816541">
              <w:rPr>
                <w:rFonts w:cs="Arial"/>
              </w:rPr>
              <w:t xml:space="preserve">Work </w:t>
            </w:r>
            <w:r w:rsidR="3C074E13" w:rsidRPr="37816541">
              <w:rPr>
                <w:rFonts w:cs="Arial"/>
              </w:rPr>
              <w:t>in partnership w</w:t>
            </w:r>
            <w:r w:rsidR="5D5077BB" w:rsidRPr="37816541">
              <w:rPr>
                <w:rFonts w:cs="Arial"/>
              </w:rPr>
              <w:t>ith all music specialists</w:t>
            </w:r>
            <w:r w:rsidRPr="37816541">
              <w:rPr>
                <w:rFonts w:cs="Arial"/>
              </w:rPr>
              <w:t xml:space="preserve"> </w:t>
            </w:r>
            <w:r w:rsidR="4C869CE4" w:rsidRPr="37816541">
              <w:rPr>
                <w:rFonts w:cs="Arial"/>
              </w:rPr>
              <w:t xml:space="preserve">and the wider school community </w:t>
            </w:r>
            <w:r w:rsidRPr="37816541">
              <w:rPr>
                <w:rFonts w:cs="Arial"/>
              </w:rPr>
              <w:t>to</w:t>
            </w:r>
            <w:r w:rsidR="4CCF352E" w:rsidRPr="37816541">
              <w:rPr>
                <w:rFonts w:cs="Arial"/>
              </w:rPr>
              <w:t xml:space="preserve"> </w:t>
            </w:r>
            <w:r w:rsidR="305571F8" w:rsidRPr="37816541">
              <w:rPr>
                <w:rFonts w:cs="Arial"/>
              </w:rPr>
              <w:t>achieve</w:t>
            </w:r>
            <w:r w:rsidR="305571F8" w:rsidRPr="37816541">
              <w:rPr>
                <w:rFonts w:eastAsiaTheme="minorEastAsia"/>
                <w:color w:val="000000" w:themeColor="text1"/>
                <w:sz w:val="20"/>
                <w:szCs w:val="20"/>
              </w:rPr>
              <w:t xml:space="preserve"> </w:t>
            </w:r>
            <w:r w:rsidR="305571F8" w:rsidRPr="37816541">
              <w:rPr>
                <w:rFonts w:eastAsiaTheme="minorEastAsia"/>
                <w:color w:val="000000" w:themeColor="text1"/>
              </w:rPr>
              <w:t xml:space="preserve">the </w:t>
            </w:r>
            <w:r w:rsidR="75629101" w:rsidRPr="37816541">
              <w:rPr>
                <w:rFonts w:eastAsiaTheme="minorEastAsia"/>
                <w:color w:val="000000" w:themeColor="text1"/>
              </w:rPr>
              <w:t xml:space="preserve">Bronze </w:t>
            </w:r>
            <w:r w:rsidR="305571F8" w:rsidRPr="37816541">
              <w:rPr>
                <w:rFonts w:eastAsiaTheme="minorEastAsia"/>
                <w:color w:val="000000" w:themeColor="text1"/>
              </w:rPr>
              <w:t>We Make Music School (WMM) Award.</w:t>
            </w:r>
            <w:r w:rsidR="305571F8" w:rsidRPr="37816541">
              <w:rPr>
                <w:rFonts w:eastAsiaTheme="minorEastAsia"/>
                <w:color w:val="000000" w:themeColor="text1"/>
                <w:sz w:val="20"/>
                <w:szCs w:val="20"/>
              </w:rPr>
              <w:t xml:space="preserve"> </w:t>
            </w:r>
          </w:p>
        </w:tc>
        <w:tc>
          <w:tcPr>
            <w:tcW w:w="1762" w:type="dxa"/>
            <w:tcBorders>
              <w:top w:val="single" w:sz="4" w:space="0" w:color="auto"/>
              <w:left w:val="single" w:sz="4" w:space="0" w:color="auto"/>
              <w:bottom w:val="single" w:sz="4" w:space="0" w:color="auto"/>
              <w:right w:val="single" w:sz="4" w:space="0" w:color="auto"/>
            </w:tcBorders>
          </w:tcPr>
          <w:p w14:paraId="5C92912B" w14:textId="2CC0EACE" w:rsidR="114368E2" w:rsidRDefault="275621A6" w:rsidP="42FD9B80">
            <w:pPr>
              <w:spacing w:line="240" w:lineRule="auto"/>
              <w:rPr>
                <w:rFonts w:cs="Arial"/>
              </w:rPr>
            </w:pPr>
            <w:r w:rsidRPr="5423A3AD">
              <w:rPr>
                <w:rFonts w:cs="Arial"/>
              </w:rPr>
              <w:t xml:space="preserve">From August 2024 </w:t>
            </w:r>
          </w:p>
        </w:tc>
        <w:tc>
          <w:tcPr>
            <w:tcW w:w="716" w:type="dxa"/>
            <w:tcBorders>
              <w:top w:val="single" w:sz="4" w:space="0" w:color="auto"/>
              <w:left w:val="single" w:sz="4" w:space="0" w:color="auto"/>
              <w:bottom w:val="single" w:sz="4" w:space="0" w:color="auto"/>
              <w:right w:val="single" w:sz="4" w:space="0" w:color="auto"/>
            </w:tcBorders>
          </w:tcPr>
          <w:p w14:paraId="262D90F2" w14:textId="39F21769" w:rsidR="42FD9B80" w:rsidRDefault="42FD9B80" w:rsidP="42FD9B80">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84E537" w14:textId="23779E47" w:rsidR="114368E2" w:rsidRDefault="275621A6" w:rsidP="5423A3AD">
            <w:pPr>
              <w:rPr>
                <w:rFonts w:eastAsia="Arial Unicode MS" w:cs="Arial"/>
                <w:b/>
                <w:bCs/>
              </w:rPr>
            </w:pPr>
            <w:r w:rsidRPr="5423A3AD">
              <w:rPr>
                <w:rFonts w:eastAsia="Arial Unicode MS" w:cs="Arial"/>
                <w:b/>
                <w:bCs/>
              </w:rPr>
              <w:t>Liz Jones – PT second level</w:t>
            </w:r>
          </w:p>
          <w:p w14:paraId="7CFDDA33" w14:textId="4584FD0A" w:rsidR="114368E2" w:rsidRDefault="5F1A2BF7" w:rsidP="5423A3AD">
            <w:pPr>
              <w:rPr>
                <w:rFonts w:eastAsia="Arial Unicode MS" w:cs="Arial"/>
                <w:b/>
                <w:bCs/>
              </w:rPr>
            </w:pPr>
            <w:r w:rsidRPr="5423A3AD">
              <w:rPr>
                <w:rFonts w:eastAsia="Arial Unicode MS" w:cs="Arial"/>
                <w:b/>
                <w:bCs/>
              </w:rPr>
              <w:t xml:space="preserve">Teachers </w:t>
            </w:r>
          </w:p>
          <w:p w14:paraId="049C9ADB" w14:textId="78865081" w:rsidR="114368E2" w:rsidRDefault="275621A6" w:rsidP="42FD9B80">
            <w:pPr>
              <w:rPr>
                <w:rFonts w:eastAsia="Arial Unicode MS" w:cs="Arial"/>
                <w:b/>
                <w:bCs/>
              </w:rPr>
            </w:pPr>
            <w:r w:rsidRPr="5423A3AD">
              <w:rPr>
                <w:rFonts w:eastAsia="Arial Unicode MS" w:cs="Arial"/>
                <w:b/>
                <w:bCs/>
              </w:rPr>
              <w:t xml:space="preserve">Music specialist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63061EE" w14:textId="321EF688" w:rsidR="114368E2" w:rsidRDefault="275621A6" w:rsidP="5423A3AD">
            <w:pPr>
              <w:rPr>
                <w:rFonts w:eastAsia="Arial Unicode MS" w:cs="Arial"/>
              </w:rPr>
            </w:pPr>
            <w:r w:rsidRPr="5423A3AD">
              <w:rPr>
                <w:rFonts w:eastAsia="Arial Unicode MS" w:cs="Arial"/>
              </w:rPr>
              <w:t>Music programme</w:t>
            </w:r>
          </w:p>
          <w:p w14:paraId="665ABC18" w14:textId="7991B1D0" w:rsidR="114368E2" w:rsidRDefault="275621A6" w:rsidP="5423A3AD">
            <w:pPr>
              <w:rPr>
                <w:rFonts w:eastAsia="Arial Unicode MS" w:cs="Arial"/>
              </w:rPr>
            </w:pPr>
            <w:r w:rsidRPr="37816541">
              <w:rPr>
                <w:rFonts w:eastAsia="Arial Unicode MS" w:cs="Arial"/>
              </w:rPr>
              <w:t>Instruments</w:t>
            </w:r>
            <w:r w:rsidR="62B48574" w:rsidRPr="37816541">
              <w:rPr>
                <w:rFonts w:eastAsia="Arial Unicode MS" w:cs="Arial"/>
              </w:rPr>
              <w:t>/Voice/Fischy Music</w:t>
            </w:r>
            <w:r w:rsidRPr="37816541">
              <w:rPr>
                <w:rFonts w:eastAsia="Arial Unicode MS" w:cs="Arial"/>
              </w:rPr>
              <w:t xml:space="preserve"> </w:t>
            </w:r>
          </w:p>
          <w:p w14:paraId="2546EEB3" w14:textId="74FE943B" w:rsidR="114368E2" w:rsidRDefault="6BD35420" w:rsidP="42FD9B80">
            <w:pPr>
              <w:rPr>
                <w:rFonts w:eastAsia="Arial Unicode MS" w:cs="Arial"/>
              </w:rPr>
            </w:pPr>
            <w:r w:rsidRPr="5423A3AD">
              <w:rPr>
                <w:rFonts w:eastAsia="Arial Unicode MS" w:cs="Arial"/>
              </w:rPr>
              <w:t xml:space="preserve">CFE – Exp Arts </w:t>
            </w:r>
          </w:p>
        </w:tc>
      </w:tr>
      <w:tr w:rsidR="42FD9B80" w14:paraId="37283A88"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733A13" w14:textId="15A6E18A" w:rsidR="114368E2" w:rsidRDefault="45F8D574" w:rsidP="5423A3AD">
            <w:pPr>
              <w:pStyle w:val="Header"/>
              <w:rPr>
                <w:rFonts w:cs="Arial"/>
                <w:b/>
                <w:bCs/>
              </w:rPr>
            </w:pPr>
            <w:r w:rsidRPr="5423A3AD">
              <w:rPr>
                <w:rFonts w:cs="Arial"/>
                <w:b/>
                <w:bCs/>
              </w:rPr>
              <w:t>Outdoor Learning</w:t>
            </w:r>
          </w:p>
          <w:p w14:paraId="39121CCC" w14:textId="384D6175" w:rsidR="114368E2" w:rsidRDefault="45F8D574" w:rsidP="42FD9B80">
            <w:pPr>
              <w:pStyle w:val="Header"/>
              <w:rPr>
                <w:rFonts w:cs="Arial"/>
              </w:rPr>
            </w:pPr>
            <w:r w:rsidRPr="5423A3AD">
              <w:rPr>
                <w:rFonts w:cs="Arial"/>
              </w:rPr>
              <w:t xml:space="preserve">Staff </w:t>
            </w:r>
            <w:r w:rsidR="31BD2EF9" w:rsidRPr="5423A3AD">
              <w:rPr>
                <w:rFonts w:cs="Arial"/>
              </w:rPr>
              <w:t>development</w:t>
            </w:r>
            <w:r w:rsidRPr="5423A3AD">
              <w:rPr>
                <w:rFonts w:cs="Arial"/>
              </w:rPr>
              <w:t xml:space="preserve"> opportunities through in house CLPL will innovate, motivate and encourage the benefits of outdoor learning.</w:t>
            </w:r>
          </w:p>
        </w:tc>
        <w:tc>
          <w:tcPr>
            <w:tcW w:w="1762" w:type="dxa"/>
            <w:tcBorders>
              <w:top w:val="single" w:sz="4" w:space="0" w:color="auto"/>
              <w:left w:val="single" w:sz="4" w:space="0" w:color="auto"/>
              <w:bottom w:val="single" w:sz="4" w:space="0" w:color="auto"/>
              <w:right w:val="single" w:sz="4" w:space="0" w:color="auto"/>
            </w:tcBorders>
          </w:tcPr>
          <w:p w14:paraId="20378D33" w14:textId="63ECCA78" w:rsidR="3842AE1F" w:rsidRDefault="34E8C7FD" w:rsidP="42FD9B80">
            <w:pPr>
              <w:spacing w:line="240" w:lineRule="auto"/>
              <w:rPr>
                <w:rFonts w:cs="Arial"/>
              </w:rPr>
            </w:pPr>
            <w:r w:rsidRPr="5423A3AD">
              <w:rPr>
                <w:rFonts w:cs="Arial"/>
              </w:rPr>
              <w:t>From August 2</w:t>
            </w:r>
            <w:r w:rsidR="18D370D6" w:rsidRPr="5423A3AD">
              <w:rPr>
                <w:rFonts w:cs="Arial"/>
              </w:rPr>
              <w:t>4</w:t>
            </w:r>
          </w:p>
        </w:tc>
        <w:tc>
          <w:tcPr>
            <w:tcW w:w="716" w:type="dxa"/>
            <w:tcBorders>
              <w:top w:val="single" w:sz="4" w:space="0" w:color="auto"/>
              <w:left w:val="single" w:sz="4" w:space="0" w:color="auto"/>
              <w:bottom w:val="single" w:sz="4" w:space="0" w:color="auto"/>
              <w:right w:val="single" w:sz="4" w:space="0" w:color="auto"/>
            </w:tcBorders>
          </w:tcPr>
          <w:p w14:paraId="4EFE56FA" w14:textId="038D0ABE" w:rsidR="42FD9B80" w:rsidRDefault="42FD9B80" w:rsidP="42FD9B80">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2F503F" w14:textId="2294D5E7" w:rsidR="53CEF571" w:rsidRDefault="53CEF571" w:rsidP="5423A3AD">
            <w:pPr>
              <w:rPr>
                <w:rFonts w:eastAsia="Arial Unicode MS" w:cs="Arial"/>
                <w:b/>
                <w:bCs/>
              </w:rPr>
            </w:pPr>
            <w:r w:rsidRPr="5423A3AD">
              <w:rPr>
                <w:rFonts w:eastAsia="Arial Unicode MS" w:cs="Arial"/>
                <w:b/>
                <w:bCs/>
              </w:rPr>
              <w:t>DHT</w:t>
            </w:r>
          </w:p>
          <w:p w14:paraId="319FE57A" w14:textId="13EDDE86" w:rsidR="3842AE1F" w:rsidRDefault="34E8C7FD" w:rsidP="5423A3AD">
            <w:pPr>
              <w:rPr>
                <w:rFonts w:eastAsia="Arial Unicode MS" w:cs="Arial"/>
                <w:b/>
                <w:bCs/>
              </w:rPr>
            </w:pPr>
            <w:r w:rsidRPr="5423A3AD">
              <w:rPr>
                <w:rFonts w:eastAsia="Arial Unicode MS" w:cs="Arial"/>
                <w:b/>
                <w:bCs/>
              </w:rPr>
              <w:t>All teaching staff</w:t>
            </w:r>
          </w:p>
          <w:p w14:paraId="40C7BC6B" w14:textId="0DB3F29B" w:rsidR="3842AE1F" w:rsidRDefault="17D09EB9" w:rsidP="42FD9B80">
            <w:pPr>
              <w:rPr>
                <w:rFonts w:eastAsia="Arial Unicode MS" w:cs="Arial"/>
                <w:b/>
                <w:bCs/>
              </w:rPr>
            </w:pPr>
            <w:r w:rsidRPr="5423A3AD">
              <w:rPr>
                <w:rFonts w:eastAsia="Arial Unicode MS" w:cs="Arial"/>
                <w:b/>
                <w:bCs/>
              </w:rPr>
              <w:t xml:space="preserve">SLT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B2430FE" w14:textId="7482FAD6" w:rsidR="3842AE1F" w:rsidRDefault="718A43F4" w:rsidP="5423A3AD">
            <w:pPr>
              <w:rPr>
                <w:rFonts w:eastAsia="Arial Unicode MS" w:cs="Arial"/>
              </w:rPr>
            </w:pPr>
            <w:r w:rsidRPr="5423A3AD">
              <w:rPr>
                <w:rFonts w:eastAsia="Arial Unicode MS" w:cs="Arial"/>
              </w:rPr>
              <w:t xml:space="preserve">CLPL </w:t>
            </w:r>
          </w:p>
          <w:p w14:paraId="652DF0A4" w14:textId="26A0A0E7" w:rsidR="3842AE1F" w:rsidRDefault="718A43F4" w:rsidP="5423A3AD">
            <w:pPr>
              <w:rPr>
                <w:rFonts w:eastAsia="Arial Unicode MS" w:cs="Arial"/>
              </w:rPr>
            </w:pPr>
            <w:r w:rsidRPr="5423A3AD">
              <w:rPr>
                <w:rFonts w:eastAsia="Arial Unicode MS" w:cs="Arial"/>
              </w:rPr>
              <w:t xml:space="preserve">Ed Scotland </w:t>
            </w:r>
          </w:p>
          <w:p w14:paraId="176C682C" w14:textId="5112EC16" w:rsidR="3842AE1F" w:rsidRDefault="718A43F4" w:rsidP="5423A3AD">
            <w:pPr>
              <w:rPr>
                <w:rFonts w:eastAsia="Arial Unicode MS" w:cs="Arial"/>
              </w:rPr>
            </w:pPr>
            <w:r w:rsidRPr="5423A3AD">
              <w:rPr>
                <w:rFonts w:eastAsia="Arial Unicode MS" w:cs="Arial"/>
              </w:rPr>
              <w:t>Research</w:t>
            </w:r>
          </w:p>
          <w:p w14:paraId="74996247" w14:textId="35FE68DB" w:rsidR="3842AE1F" w:rsidRDefault="718A43F4" w:rsidP="42FD9B80">
            <w:pPr>
              <w:rPr>
                <w:rFonts w:eastAsia="Arial Unicode MS" w:cs="Arial"/>
              </w:rPr>
            </w:pPr>
            <w:r w:rsidRPr="5423A3AD">
              <w:rPr>
                <w:rFonts w:eastAsia="Arial Unicode MS" w:cs="Arial"/>
              </w:rPr>
              <w:t>Resources</w:t>
            </w:r>
          </w:p>
        </w:tc>
      </w:tr>
      <w:tr w:rsidR="00E314A6" w:rsidRPr="00DD0F31" w14:paraId="22335B62"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694F2F" w14:textId="77777777" w:rsidR="00224B81" w:rsidRDefault="123B6DF5" w:rsidP="5423A3AD">
            <w:pPr>
              <w:pStyle w:val="Header"/>
              <w:spacing w:before="60"/>
              <w:rPr>
                <w:rFonts w:cs="Arial"/>
              </w:rPr>
            </w:pPr>
            <w:r w:rsidRPr="5423A3AD">
              <w:rPr>
                <w:rFonts w:cs="Arial"/>
              </w:rPr>
              <w:t xml:space="preserve">Develop a vision for outdoor learning linked to play and enquiry for the whole school. </w:t>
            </w:r>
          </w:p>
          <w:p w14:paraId="162755FF" w14:textId="77777777" w:rsidR="00B7249D" w:rsidRDefault="00B7249D" w:rsidP="5423A3AD">
            <w:pPr>
              <w:pStyle w:val="Header"/>
              <w:spacing w:before="60"/>
              <w:rPr>
                <w:rFonts w:cs="Arial"/>
              </w:rPr>
            </w:pPr>
          </w:p>
          <w:p w14:paraId="4BABAF88" w14:textId="4856AE00" w:rsidR="00B7249D" w:rsidRPr="00DD0F31" w:rsidRDefault="00B7249D" w:rsidP="5423A3AD">
            <w:pPr>
              <w:pStyle w:val="Header"/>
              <w:spacing w:before="60"/>
              <w:rPr>
                <w:rFonts w:cs="Arial"/>
              </w:rPr>
            </w:pPr>
            <w:r>
              <w:rPr>
                <w:rFonts w:cs="Arial"/>
              </w:rPr>
              <w:t xml:space="preserve">Focus on outdoor spaces within our playground. </w:t>
            </w:r>
          </w:p>
        </w:tc>
        <w:tc>
          <w:tcPr>
            <w:tcW w:w="1762" w:type="dxa"/>
            <w:tcBorders>
              <w:top w:val="single" w:sz="4" w:space="0" w:color="auto"/>
              <w:left w:val="single" w:sz="4" w:space="0" w:color="auto"/>
              <w:bottom w:val="single" w:sz="4" w:space="0" w:color="auto"/>
              <w:right w:val="single" w:sz="4" w:space="0" w:color="auto"/>
            </w:tcBorders>
          </w:tcPr>
          <w:p w14:paraId="1479E0FB" w14:textId="4FA5D282" w:rsidR="00E314A6" w:rsidRPr="00DD0F31" w:rsidRDefault="60DDE027" w:rsidP="007D3C7D">
            <w:pPr>
              <w:autoSpaceDE w:val="0"/>
              <w:autoSpaceDN w:val="0"/>
              <w:adjustRightInd w:val="0"/>
              <w:spacing w:after="0" w:line="240" w:lineRule="auto"/>
              <w:rPr>
                <w:rFonts w:cs="Arial"/>
              </w:rPr>
            </w:pPr>
            <w:r w:rsidRPr="5423A3AD">
              <w:rPr>
                <w:rFonts w:cs="Arial"/>
              </w:rPr>
              <w:t>From August</w:t>
            </w:r>
            <w:r w:rsidR="2B8F3540" w:rsidRPr="5423A3AD">
              <w:rPr>
                <w:rFonts w:cs="Arial"/>
              </w:rPr>
              <w:t xml:space="preserve"> 2</w:t>
            </w:r>
            <w:r w:rsidR="66E5FCFB" w:rsidRPr="5423A3AD">
              <w:rPr>
                <w:rFonts w:cs="Arial"/>
              </w:rPr>
              <w:t>4</w:t>
            </w:r>
          </w:p>
        </w:tc>
        <w:tc>
          <w:tcPr>
            <w:tcW w:w="716" w:type="dxa"/>
            <w:tcBorders>
              <w:top w:val="single" w:sz="4" w:space="0" w:color="auto"/>
              <w:left w:val="single" w:sz="4" w:space="0" w:color="auto"/>
              <w:bottom w:val="single" w:sz="4" w:space="0" w:color="auto"/>
              <w:right w:val="single" w:sz="4" w:space="0" w:color="auto"/>
            </w:tcBorders>
          </w:tcPr>
          <w:p w14:paraId="22B8B83B" w14:textId="77777777" w:rsidR="00E314A6" w:rsidRPr="00DD0F31" w:rsidRDefault="00E314A6" w:rsidP="007D3C7D">
            <w:pPr>
              <w:spacing w:before="4"/>
              <w:rPr>
                <w:rFonts w:eastAsia="Arial Unicode MS" w:cs="Arial"/>
                <w:b/>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A5B1069" w14:textId="5CC2EBDA" w:rsidR="00E314A6" w:rsidRPr="00DD0F31" w:rsidRDefault="707FBAC7" w:rsidP="5423A3AD">
            <w:pPr>
              <w:spacing w:before="4"/>
              <w:rPr>
                <w:rFonts w:eastAsia="Arial Unicode MS" w:cs="Arial"/>
                <w:b/>
                <w:bCs/>
              </w:rPr>
            </w:pPr>
            <w:r w:rsidRPr="5423A3AD">
              <w:rPr>
                <w:rFonts w:eastAsia="Arial Unicode MS" w:cs="Arial"/>
                <w:b/>
                <w:bCs/>
              </w:rPr>
              <w:t>DHT</w:t>
            </w:r>
          </w:p>
          <w:p w14:paraId="7230ECAF" w14:textId="77777777" w:rsidR="00E314A6" w:rsidRDefault="707FBAC7" w:rsidP="5423A3AD">
            <w:pPr>
              <w:spacing w:before="4"/>
              <w:rPr>
                <w:rFonts w:eastAsia="Arial Unicode MS" w:cs="Arial"/>
                <w:b/>
                <w:bCs/>
              </w:rPr>
            </w:pPr>
            <w:r w:rsidRPr="5423A3AD">
              <w:rPr>
                <w:rFonts w:eastAsia="Arial Unicode MS" w:cs="Arial"/>
                <w:b/>
                <w:bCs/>
              </w:rPr>
              <w:t xml:space="preserve">SLT </w:t>
            </w:r>
          </w:p>
          <w:p w14:paraId="23806802" w14:textId="71578306" w:rsidR="00B7249D" w:rsidRPr="00DD0F31" w:rsidRDefault="00B7249D" w:rsidP="5423A3AD">
            <w:pPr>
              <w:spacing w:before="4"/>
              <w:rPr>
                <w:rFonts w:eastAsia="Arial Unicode MS" w:cs="Arial"/>
                <w:b/>
                <w:bCs/>
              </w:rPr>
            </w:pPr>
            <w:r>
              <w:rPr>
                <w:rFonts w:eastAsia="Arial Unicode MS" w:cs="Arial"/>
                <w:b/>
                <w:bCs/>
              </w:rPr>
              <w:t xml:space="preserve">Liz/Jane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6CFC331" w14:textId="1B64AA2C" w:rsidR="00E314A6" w:rsidRPr="00DD0F31" w:rsidRDefault="707FBAC7" w:rsidP="5423A3AD">
            <w:pPr>
              <w:autoSpaceDE w:val="0"/>
              <w:autoSpaceDN w:val="0"/>
              <w:adjustRightInd w:val="0"/>
              <w:spacing w:after="30"/>
              <w:rPr>
                <w:rFonts w:eastAsia="Arial Unicode MS" w:cs="Arial"/>
              </w:rPr>
            </w:pPr>
            <w:r w:rsidRPr="5423A3AD">
              <w:rPr>
                <w:rFonts w:eastAsia="Arial Unicode MS" w:cs="Arial"/>
              </w:rPr>
              <w:t>Outdoor learning policy (Ed Scotland)</w:t>
            </w:r>
          </w:p>
          <w:p w14:paraId="70890327" w14:textId="79365CA6" w:rsidR="00E314A6" w:rsidRPr="00DD0F31" w:rsidRDefault="707FBAC7" w:rsidP="5423A3AD">
            <w:pPr>
              <w:autoSpaceDE w:val="0"/>
              <w:autoSpaceDN w:val="0"/>
              <w:adjustRightInd w:val="0"/>
              <w:spacing w:after="30"/>
              <w:rPr>
                <w:rFonts w:eastAsia="Arial Unicode MS" w:cs="Arial"/>
              </w:rPr>
            </w:pPr>
            <w:r w:rsidRPr="5423A3AD">
              <w:rPr>
                <w:rFonts w:eastAsia="Arial Unicode MS" w:cs="Arial"/>
              </w:rPr>
              <w:t>Play and Enquiry vision</w:t>
            </w:r>
          </w:p>
          <w:p w14:paraId="1022CD87" w14:textId="7AB29831" w:rsidR="00E314A6" w:rsidRPr="00DD0F31" w:rsidRDefault="707FBAC7" w:rsidP="5423A3AD">
            <w:pPr>
              <w:autoSpaceDE w:val="0"/>
              <w:autoSpaceDN w:val="0"/>
              <w:adjustRightInd w:val="0"/>
              <w:spacing w:after="30"/>
              <w:rPr>
                <w:rFonts w:eastAsia="Arial Unicode MS" w:cs="Arial"/>
              </w:rPr>
            </w:pPr>
            <w:r w:rsidRPr="5423A3AD">
              <w:rPr>
                <w:rFonts w:eastAsia="Arial Unicode MS" w:cs="Arial"/>
              </w:rPr>
              <w:t>CfE outcomes</w:t>
            </w:r>
          </w:p>
        </w:tc>
      </w:tr>
      <w:tr w:rsidR="5423A3AD" w14:paraId="79B56EA0"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7A383F" w14:textId="14BA08D6" w:rsidR="0337AFA9" w:rsidRDefault="0337AFA9" w:rsidP="5423A3AD">
            <w:pPr>
              <w:pStyle w:val="Header"/>
              <w:rPr>
                <w:rFonts w:cs="Arial"/>
                <w:b/>
                <w:bCs/>
              </w:rPr>
            </w:pPr>
            <w:r w:rsidRPr="5423A3AD">
              <w:rPr>
                <w:rFonts w:cs="Arial"/>
                <w:b/>
                <w:bCs/>
              </w:rPr>
              <w:t>Food technology</w:t>
            </w:r>
          </w:p>
          <w:p w14:paraId="0CB2C4C3" w14:textId="72B4E9F8" w:rsidR="0337AFA9" w:rsidRDefault="0337AFA9" w:rsidP="5423A3AD">
            <w:pPr>
              <w:pStyle w:val="Header"/>
              <w:rPr>
                <w:rFonts w:cs="Arial"/>
              </w:rPr>
            </w:pPr>
            <w:r w:rsidRPr="5423A3AD">
              <w:rPr>
                <w:rFonts w:cs="Arial"/>
              </w:rPr>
              <w:t xml:space="preserve">Revisit food technology Es and Os and plan for high quality food technology lessons. </w:t>
            </w:r>
          </w:p>
        </w:tc>
        <w:tc>
          <w:tcPr>
            <w:tcW w:w="1762" w:type="dxa"/>
            <w:tcBorders>
              <w:top w:val="single" w:sz="4" w:space="0" w:color="auto"/>
              <w:left w:val="single" w:sz="4" w:space="0" w:color="auto"/>
              <w:bottom w:val="single" w:sz="4" w:space="0" w:color="auto"/>
              <w:right w:val="single" w:sz="4" w:space="0" w:color="auto"/>
            </w:tcBorders>
          </w:tcPr>
          <w:p w14:paraId="2FC1B673" w14:textId="43830D85" w:rsidR="0337AFA9" w:rsidRDefault="0337AFA9" w:rsidP="5423A3AD">
            <w:pPr>
              <w:spacing w:line="240" w:lineRule="auto"/>
              <w:rPr>
                <w:rFonts w:cs="Arial"/>
              </w:rPr>
            </w:pPr>
            <w:r w:rsidRPr="5423A3AD">
              <w:rPr>
                <w:rFonts w:cs="Arial"/>
              </w:rPr>
              <w:t>From August 24</w:t>
            </w:r>
          </w:p>
        </w:tc>
        <w:tc>
          <w:tcPr>
            <w:tcW w:w="716" w:type="dxa"/>
            <w:tcBorders>
              <w:top w:val="single" w:sz="4" w:space="0" w:color="auto"/>
              <w:left w:val="single" w:sz="4" w:space="0" w:color="auto"/>
              <w:bottom w:val="single" w:sz="4" w:space="0" w:color="auto"/>
              <w:right w:val="single" w:sz="4" w:space="0" w:color="auto"/>
            </w:tcBorders>
          </w:tcPr>
          <w:p w14:paraId="65220FFC" w14:textId="4DA480C3" w:rsidR="5423A3AD" w:rsidRDefault="5423A3AD" w:rsidP="5423A3AD">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5234C4" w14:textId="6BCF24B5" w:rsidR="0337AFA9" w:rsidRDefault="0337AFA9" w:rsidP="5423A3AD">
            <w:pPr>
              <w:rPr>
                <w:rFonts w:eastAsia="Arial Unicode MS" w:cs="Arial"/>
                <w:b/>
                <w:bCs/>
              </w:rPr>
            </w:pPr>
            <w:r w:rsidRPr="5423A3AD">
              <w:rPr>
                <w:rFonts w:eastAsia="Arial Unicode MS" w:cs="Arial"/>
                <w:b/>
                <w:bCs/>
              </w:rPr>
              <w:t xml:space="preserve">C Boyd – PT </w:t>
            </w:r>
          </w:p>
          <w:p w14:paraId="16777CBC" w14:textId="56DA9C32" w:rsidR="0337AFA9" w:rsidRDefault="0337AFA9" w:rsidP="5423A3AD">
            <w:pPr>
              <w:rPr>
                <w:rFonts w:eastAsia="Arial Unicode MS" w:cs="Arial"/>
                <w:b/>
                <w:bCs/>
              </w:rPr>
            </w:pPr>
            <w:r w:rsidRPr="5423A3AD">
              <w:rPr>
                <w:rFonts w:eastAsia="Arial Unicode MS" w:cs="Arial"/>
                <w:b/>
                <w:bCs/>
              </w:rPr>
              <w:t>Teachers</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4ACE921" w14:textId="2973137C" w:rsidR="0337AFA9" w:rsidRDefault="0337AFA9" w:rsidP="5423A3AD">
            <w:pPr>
              <w:rPr>
                <w:rFonts w:eastAsia="Arial Unicode MS" w:cs="Arial"/>
              </w:rPr>
            </w:pPr>
            <w:r w:rsidRPr="5423A3AD">
              <w:rPr>
                <w:rFonts w:eastAsia="Arial Unicode MS" w:cs="Arial"/>
              </w:rPr>
              <w:t xml:space="preserve">Food technology es and os </w:t>
            </w:r>
          </w:p>
        </w:tc>
      </w:tr>
      <w:tr w:rsidR="5423A3AD" w14:paraId="227AD316"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8F0EBF3" w14:textId="081F04E9" w:rsidR="0337AFA9" w:rsidRDefault="0337AFA9" w:rsidP="5423A3AD">
            <w:pPr>
              <w:pStyle w:val="Header"/>
              <w:rPr>
                <w:rFonts w:cs="Arial"/>
              </w:rPr>
            </w:pPr>
            <w:r w:rsidRPr="5423A3AD">
              <w:rPr>
                <w:rFonts w:cs="Arial"/>
              </w:rPr>
              <w:t>PT to develop a cooking classroom area</w:t>
            </w:r>
            <w:r w:rsidR="009938A6">
              <w:rPr>
                <w:rFonts w:cs="Arial"/>
              </w:rPr>
              <w:t xml:space="preserve">/programme for P1 – P4. </w:t>
            </w:r>
          </w:p>
        </w:tc>
        <w:tc>
          <w:tcPr>
            <w:tcW w:w="1762" w:type="dxa"/>
            <w:tcBorders>
              <w:top w:val="single" w:sz="4" w:space="0" w:color="auto"/>
              <w:left w:val="single" w:sz="4" w:space="0" w:color="auto"/>
              <w:bottom w:val="single" w:sz="4" w:space="0" w:color="auto"/>
              <w:right w:val="single" w:sz="4" w:space="0" w:color="auto"/>
            </w:tcBorders>
          </w:tcPr>
          <w:p w14:paraId="6F3B4C3B" w14:textId="75585317" w:rsidR="0337AFA9" w:rsidRDefault="0337AFA9" w:rsidP="5423A3AD">
            <w:pPr>
              <w:spacing w:line="240" w:lineRule="auto"/>
              <w:rPr>
                <w:rFonts w:cs="Arial"/>
              </w:rPr>
            </w:pPr>
            <w:r w:rsidRPr="5423A3AD">
              <w:rPr>
                <w:rFonts w:cs="Arial"/>
              </w:rPr>
              <w:t>From August 24</w:t>
            </w:r>
          </w:p>
        </w:tc>
        <w:tc>
          <w:tcPr>
            <w:tcW w:w="716" w:type="dxa"/>
            <w:tcBorders>
              <w:top w:val="single" w:sz="4" w:space="0" w:color="auto"/>
              <w:left w:val="single" w:sz="4" w:space="0" w:color="auto"/>
              <w:bottom w:val="single" w:sz="4" w:space="0" w:color="auto"/>
              <w:right w:val="single" w:sz="4" w:space="0" w:color="auto"/>
            </w:tcBorders>
          </w:tcPr>
          <w:p w14:paraId="4D6DECD5" w14:textId="538825AF" w:rsidR="5423A3AD" w:rsidRDefault="5423A3AD" w:rsidP="5423A3AD">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D95577E" w14:textId="6A1A5DF2" w:rsidR="0337AFA9" w:rsidRDefault="0337AFA9" w:rsidP="5423A3AD">
            <w:pPr>
              <w:rPr>
                <w:rFonts w:eastAsia="Arial Unicode MS" w:cs="Arial"/>
                <w:b/>
                <w:bCs/>
              </w:rPr>
            </w:pPr>
            <w:r w:rsidRPr="5423A3AD">
              <w:rPr>
                <w:rFonts w:eastAsia="Arial Unicode MS" w:cs="Arial"/>
                <w:b/>
                <w:bCs/>
              </w:rPr>
              <w:t xml:space="preserve">C Boyd – PT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55951DA" w14:textId="0477DBB4" w:rsidR="0337AFA9" w:rsidRDefault="0337AFA9" w:rsidP="5423A3AD">
            <w:pPr>
              <w:rPr>
                <w:rFonts w:eastAsia="Arial Unicode MS" w:cs="Arial"/>
              </w:rPr>
            </w:pPr>
            <w:r w:rsidRPr="5423A3AD">
              <w:rPr>
                <w:rFonts w:eastAsia="Arial Unicode MS" w:cs="Arial"/>
              </w:rPr>
              <w:t>Food technology equipment</w:t>
            </w:r>
          </w:p>
          <w:p w14:paraId="499917DF" w14:textId="5BFFC7B6" w:rsidR="5423A3AD" w:rsidRDefault="5423A3AD" w:rsidP="5423A3AD">
            <w:pPr>
              <w:rPr>
                <w:rFonts w:eastAsia="Arial Unicode MS" w:cs="Arial"/>
              </w:rPr>
            </w:pPr>
          </w:p>
        </w:tc>
      </w:tr>
      <w:tr w:rsidR="5423A3AD" w14:paraId="53B24D38"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CC21A86" w14:textId="43AD41EF" w:rsidR="375DC697" w:rsidRDefault="375DC697" w:rsidP="5423A3AD">
            <w:pPr>
              <w:pStyle w:val="Header"/>
              <w:rPr>
                <w:rFonts w:cs="Arial"/>
                <w:b/>
                <w:bCs/>
              </w:rPr>
            </w:pPr>
            <w:r w:rsidRPr="5423A3AD">
              <w:rPr>
                <w:rFonts w:cs="Arial"/>
                <w:b/>
                <w:bCs/>
              </w:rPr>
              <w:t xml:space="preserve">Financial Education </w:t>
            </w:r>
          </w:p>
          <w:p w14:paraId="22887B90" w14:textId="26D10FF9" w:rsidR="375DC697" w:rsidRDefault="375DC697" w:rsidP="5423A3AD">
            <w:pPr>
              <w:pStyle w:val="Header"/>
              <w:rPr>
                <w:rFonts w:cs="Arial"/>
              </w:rPr>
            </w:pPr>
            <w:r w:rsidRPr="5423A3AD">
              <w:rPr>
                <w:rFonts w:cs="Arial"/>
              </w:rPr>
              <w:t xml:space="preserve">PT second level to develop financial education, ensuring high quality learning </w:t>
            </w:r>
            <w:r w:rsidR="32824D33" w:rsidRPr="5423A3AD">
              <w:rPr>
                <w:rFonts w:cs="Arial"/>
              </w:rPr>
              <w:t>experiences</w:t>
            </w:r>
            <w:r w:rsidRPr="5423A3AD">
              <w:rPr>
                <w:rFonts w:cs="Arial"/>
              </w:rPr>
              <w:t xml:space="preserve"> are </w:t>
            </w:r>
            <w:r w:rsidR="5AA73636" w:rsidRPr="5423A3AD">
              <w:rPr>
                <w:rFonts w:cs="Arial"/>
              </w:rPr>
              <w:t>equipping</w:t>
            </w:r>
            <w:r w:rsidRPr="5423A3AD">
              <w:rPr>
                <w:rFonts w:cs="Arial"/>
              </w:rPr>
              <w:t xml:space="preserve"> pupils with skills for life. </w:t>
            </w:r>
          </w:p>
        </w:tc>
        <w:tc>
          <w:tcPr>
            <w:tcW w:w="1762" w:type="dxa"/>
            <w:tcBorders>
              <w:top w:val="single" w:sz="4" w:space="0" w:color="auto"/>
              <w:left w:val="single" w:sz="4" w:space="0" w:color="auto"/>
              <w:bottom w:val="single" w:sz="4" w:space="0" w:color="auto"/>
              <w:right w:val="single" w:sz="4" w:space="0" w:color="auto"/>
            </w:tcBorders>
          </w:tcPr>
          <w:p w14:paraId="636E6480" w14:textId="1300AA44" w:rsidR="6D9CCB15" w:rsidRDefault="6D9CCB15" w:rsidP="5423A3AD">
            <w:pPr>
              <w:spacing w:line="240" w:lineRule="auto"/>
              <w:rPr>
                <w:rFonts w:cs="Arial"/>
              </w:rPr>
            </w:pPr>
            <w:r w:rsidRPr="5423A3AD">
              <w:rPr>
                <w:rFonts w:cs="Arial"/>
              </w:rPr>
              <w:t>From August 24</w:t>
            </w:r>
          </w:p>
        </w:tc>
        <w:tc>
          <w:tcPr>
            <w:tcW w:w="716" w:type="dxa"/>
            <w:tcBorders>
              <w:top w:val="single" w:sz="4" w:space="0" w:color="auto"/>
              <w:left w:val="single" w:sz="4" w:space="0" w:color="auto"/>
              <w:bottom w:val="single" w:sz="4" w:space="0" w:color="auto"/>
              <w:right w:val="single" w:sz="4" w:space="0" w:color="auto"/>
            </w:tcBorders>
          </w:tcPr>
          <w:p w14:paraId="5D8217D3" w14:textId="4AB3565E" w:rsidR="5423A3AD" w:rsidRDefault="5423A3AD" w:rsidP="5423A3AD">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0407A94" w14:textId="710165B4" w:rsidR="6D9CCB15" w:rsidRDefault="6D9CCB15" w:rsidP="5423A3AD">
            <w:pPr>
              <w:rPr>
                <w:rFonts w:eastAsia="Arial Unicode MS" w:cs="Arial"/>
                <w:b/>
                <w:bCs/>
              </w:rPr>
            </w:pPr>
            <w:r w:rsidRPr="5423A3AD">
              <w:rPr>
                <w:rFonts w:eastAsia="Arial Unicode MS" w:cs="Arial"/>
                <w:b/>
                <w:bCs/>
              </w:rPr>
              <w:t xml:space="preserve">Liz Jones – PT second level </w:t>
            </w: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EB7B963" w14:textId="18317C85" w:rsidR="6D9CCB15" w:rsidRDefault="6D9CCB15" w:rsidP="5423A3AD">
            <w:pPr>
              <w:rPr>
                <w:rFonts w:eastAsia="Arial Unicode MS" w:cs="Arial"/>
              </w:rPr>
            </w:pPr>
            <w:r w:rsidRPr="5423A3AD">
              <w:rPr>
                <w:rFonts w:eastAsia="Arial Unicode MS" w:cs="Arial"/>
              </w:rPr>
              <w:t xml:space="preserve">Finacial Education </w:t>
            </w:r>
          </w:p>
          <w:p w14:paraId="33859740" w14:textId="4F18CD25" w:rsidR="6D9CCB15" w:rsidRDefault="6D9CCB15" w:rsidP="5423A3AD">
            <w:pPr>
              <w:rPr>
                <w:rFonts w:eastAsia="Arial Unicode MS" w:cs="Arial"/>
              </w:rPr>
            </w:pPr>
            <w:r w:rsidRPr="5423A3AD">
              <w:rPr>
                <w:rFonts w:eastAsia="Arial Unicode MS" w:cs="Arial"/>
              </w:rPr>
              <w:t>Es and Os</w:t>
            </w:r>
          </w:p>
          <w:p w14:paraId="4CD08309" w14:textId="1B5BDE41" w:rsidR="6D9CCB15" w:rsidRDefault="6D9CCB15" w:rsidP="5423A3AD">
            <w:pPr>
              <w:rPr>
                <w:rFonts w:eastAsia="Arial Unicode MS" w:cs="Arial"/>
              </w:rPr>
            </w:pPr>
            <w:r w:rsidRPr="5423A3AD">
              <w:rPr>
                <w:rFonts w:eastAsia="Arial Unicode MS" w:cs="Arial"/>
              </w:rPr>
              <w:t xml:space="preserve">DYWF </w:t>
            </w:r>
          </w:p>
          <w:p w14:paraId="4DAB9CB7" w14:textId="36A607A0" w:rsidR="6D9CCB15" w:rsidRDefault="6D9CCB15" w:rsidP="5423A3AD">
            <w:pPr>
              <w:rPr>
                <w:rFonts w:eastAsia="Arial Unicode MS" w:cs="Arial"/>
              </w:rPr>
            </w:pPr>
            <w:r w:rsidRPr="5423A3AD">
              <w:rPr>
                <w:rFonts w:eastAsia="Arial Unicode MS" w:cs="Arial"/>
              </w:rPr>
              <w:t xml:space="preserve">Meta skills </w:t>
            </w:r>
          </w:p>
        </w:tc>
      </w:tr>
      <w:tr w:rsidR="009938A6" w14:paraId="14F1DA24" w14:textId="77777777" w:rsidTr="37816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38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271FEC2" w14:textId="77777777" w:rsidR="009938A6" w:rsidRDefault="009938A6" w:rsidP="5423A3AD">
            <w:pPr>
              <w:pStyle w:val="Header"/>
              <w:rPr>
                <w:rFonts w:cs="Arial"/>
                <w:b/>
                <w:bCs/>
              </w:rPr>
            </w:pPr>
            <w:r>
              <w:rPr>
                <w:rFonts w:cs="Arial"/>
                <w:b/>
                <w:bCs/>
              </w:rPr>
              <w:t xml:space="preserve">Meta skills and wider achievements </w:t>
            </w:r>
          </w:p>
          <w:p w14:paraId="61F8ED90" w14:textId="7FAF5C95" w:rsidR="009938A6" w:rsidRPr="009938A6" w:rsidRDefault="009938A6" w:rsidP="5423A3AD">
            <w:pPr>
              <w:pStyle w:val="Header"/>
              <w:rPr>
                <w:rFonts w:cs="Arial"/>
                <w:bCs/>
              </w:rPr>
            </w:pPr>
            <w:r w:rsidRPr="009938A6">
              <w:rPr>
                <w:rFonts w:cs="Arial"/>
                <w:bCs/>
              </w:rPr>
              <w:t xml:space="preserve">Develop the use of Metaskills jotters as a way to profile learning and wider achievements. </w:t>
            </w:r>
          </w:p>
        </w:tc>
        <w:tc>
          <w:tcPr>
            <w:tcW w:w="1762" w:type="dxa"/>
            <w:tcBorders>
              <w:top w:val="single" w:sz="4" w:space="0" w:color="auto"/>
              <w:left w:val="single" w:sz="4" w:space="0" w:color="auto"/>
              <w:bottom w:val="single" w:sz="4" w:space="0" w:color="auto"/>
              <w:right w:val="single" w:sz="4" w:space="0" w:color="auto"/>
            </w:tcBorders>
          </w:tcPr>
          <w:p w14:paraId="25BEA520" w14:textId="322A94C5" w:rsidR="009938A6" w:rsidRPr="5423A3AD" w:rsidRDefault="009938A6" w:rsidP="5423A3AD">
            <w:pPr>
              <w:spacing w:line="240" w:lineRule="auto"/>
              <w:rPr>
                <w:rFonts w:cs="Arial"/>
              </w:rPr>
            </w:pPr>
            <w:r>
              <w:rPr>
                <w:rFonts w:cs="Arial"/>
              </w:rPr>
              <w:t>October 24 – June 25</w:t>
            </w:r>
          </w:p>
        </w:tc>
        <w:tc>
          <w:tcPr>
            <w:tcW w:w="716" w:type="dxa"/>
            <w:tcBorders>
              <w:top w:val="single" w:sz="4" w:space="0" w:color="auto"/>
              <w:left w:val="single" w:sz="4" w:space="0" w:color="auto"/>
              <w:bottom w:val="single" w:sz="4" w:space="0" w:color="auto"/>
              <w:right w:val="single" w:sz="4" w:space="0" w:color="auto"/>
            </w:tcBorders>
          </w:tcPr>
          <w:p w14:paraId="1DD1811D" w14:textId="77777777" w:rsidR="009938A6" w:rsidRDefault="009938A6" w:rsidP="5423A3AD">
            <w:pPr>
              <w:rPr>
                <w:rFonts w:eastAsia="Arial Unicode MS" w:cs="Arial"/>
                <w:b/>
                <w:bCs/>
              </w:rPr>
            </w:pPr>
          </w:p>
        </w:tc>
        <w:tc>
          <w:tcPr>
            <w:tcW w:w="32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52E9C4" w14:textId="77777777" w:rsidR="009938A6" w:rsidRPr="5423A3AD" w:rsidRDefault="009938A6" w:rsidP="5423A3AD">
            <w:pPr>
              <w:rPr>
                <w:rFonts w:eastAsia="Arial Unicode MS" w:cs="Arial"/>
                <w:b/>
                <w:bCs/>
              </w:rPr>
            </w:pPr>
          </w:p>
        </w:tc>
        <w:tc>
          <w:tcPr>
            <w:tcW w:w="4559" w:type="dxa"/>
            <w:gridSpan w:val="2"/>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CDEA878" w14:textId="77777777" w:rsidR="009938A6" w:rsidRPr="5423A3AD" w:rsidRDefault="009938A6" w:rsidP="5423A3AD">
            <w:pPr>
              <w:rPr>
                <w:rFonts w:eastAsia="Arial Unicode MS" w:cs="Arial"/>
              </w:rPr>
            </w:pPr>
          </w:p>
        </w:tc>
      </w:tr>
    </w:tbl>
    <w:p w14:paraId="6DB39FCE" w14:textId="1E7072D9" w:rsidR="00077B50" w:rsidRPr="00DD0F31" w:rsidRDefault="00077B50" w:rsidP="00077B50"/>
    <w:p w14:paraId="02524463" w14:textId="02A428C6" w:rsidR="00077B50" w:rsidRPr="00DD0F31" w:rsidRDefault="00077B50" w:rsidP="00077B50"/>
    <w:p w14:paraId="6BE28F91" w14:textId="1F69FB7B" w:rsidR="00077B50" w:rsidRPr="00DD0F31" w:rsidRDefault="00077B50" w:rsidP="00077B50"/>
    <w:p w14:paraId="5081153B" w14:textId="73356D85" w:rsidR="00077B50" w:rsidRPr="00DD0F31" w:rsidRDefault="00077B50" w:rsidP="5423A3AD"/>
    <w:p w14:paraId="2122B19A" w14:textId="77777777" w:rsidR="00077B50" w:rsidRPr="00DD0F31" w:rsidRDefault="00077B50" w:rsidP="00077B50">
      <w:pPr>
        <w:rPr>
          <w:rFonts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077B50" w:rsidRPr="00DD0F31" w14:paraId="77313DA9" w14:textId="77777777" w:rsidTr="5423A3AD">
        <w:tc>
          <w:tcPr>
            <w:tcW w:w="14220" w:type="dxa"/>
            <w:shd w:val="clear" w:color="auto" w:fill="B3B3B3"/>
          </w:tcPr>
          <w:p w14:paraId="4B04189E" w14:textId="0C8FC994" w:rsidR="00077B50" w:rsidRPr="00DD0F31" w:rsidRDefault="005A56CC" w:rsidP="00B73E84">
            <w:pPr>
              <w:rPr>
                <w:rFonts w:cs="Arial"/>
                <w:b/>
              </w:rPr>
            </w:pPr>
            <w:r w:rsidRPr="00DD0F31">
              <w:rPr>
                <w:rFonts w:cs="Arial"/>
                <w:b/>
              </w:rPr>
              <w:t xml:space="preserve">Measure of Impact: </w:t>
            </w:r>
            <w:r w:rsidRPr="00DD0F31">
              <w:rPr>
                <w:rFonts w:eastAsia="Arial Unicode MS" w:cs="Arial"/>
                <w:b/>
                <w:bCs/>
              </w:rPr>
              <w:t>What we will see and where?</w:t>
            </w:r>
          </w:p>
        </w:tc>
      </w:tr>
      <w:tr w:rsidR="00077B50" w:rsidRPr="00DD0F31" w14:paraId="1AEB8D24" w14:textId="77777777" w:rsidTr="5423A3AD">
        <w:tc>
          <w:tcPr>
            <w:tcW w:w="14220" w:type="dxa"/>
            <w:shd w:val="clear" w:color="auto" w:fill="auto"/>
          </w:tcPr>
          <w:p w14:paraId="0EBD5650" w14:textId="518B99A2" w:rsidR="00AD10F8" w:rsidRPr="00DD0F31" w:rsidRDefault="2CFAEA36" w:rsidP="00AD10F8">
            <w:pPr>
              <w:pStyle w:val="ListParagraph"/>
              <w:numPr>
                <w:ilvl w:val="0"/>
                <w:numId w:val="18"/>
              </w:numPr>
              <w:rPr>
                <w:rFonts w:cs="Arial"/>
              </w:rPr>
            </w:pPr>
            <w:r w:rsidRPr="5423A3AD">
              <w:rPr>
                <w:rFonts w:cs="Arial"/>
              </w:rPr>
              <w:t>Reduction in absence for targeted learners</w:t>
            </w:r>
          </w:p>
          <w:p w14:paraId="7391B77C" w14:textId="751881AE" w:rsidR="00C32FD0" w:rsidRPr="00DD0F31" w:rsidRDefault="427C1C60" w:rsidP="00AD10F8">
            <w:pPr>
              <w:pStyle w:val="ListParagraph"/>
              <w:numPr>
                <w:ilvl w:val="0"/>
                <w:numId w:val="18"/>
              </w:numPr>
              <w:rPr>
                <w:rFonts w:cs="Arial"/>
              </w:rPr>
            </w:pPr>
            <w:r w:rsidRPr="5423A3AD">
              <w:rPr>
                <w:rFonts w:cs="Arial"/>
              </w:rPr>
              <w:t>Reduction in stress and anxiety level of our vulnerable pupils</w:t>
            </w:r>
          </w:p>
          <w:p w14:paraId="4833EC38" w14:textId="61AB3D3A" w:rsidR="00C32FD0" w:rsidRPr="00DD0F31" w:rsidRDefault="427C1C60" w:rsidP="00AD10F8">
            <w:pPr>
              <w:pStyle w:val="ListParagraph"/>
              <w:numPr>
                <w:ilvl w:val="0"/>
                <w:numId w:val="18"/>
              </w:numPr>
              <w:rPr>
                <w:rFonts w:cs="Arial"/>
              </w:rPr>
            </w:pPr>
            <w:r w:rsidRPr="5423A3AD">
              <w:rPr>
                <w:rFonts w:cs="Arial"/>
              </w:rPr>
              <w:t>Reduction in stress and anxiety levels of our vulnerable parents/carers</w:t>
            </w:r>
          </w:p>
          <w:p w14:paraId="10A4E806" w14:textId="77777777" w:rsidR="00AD10F8" w:rsidRPr="00DD0F31" w:rsidRDefault="2CFAEA36" w:rsidP="00AD10F8">
            <w:pPr>
              <w:pStyle w:val="ListParagraph"/>
              <w:numPr>
                <w:ilvl w:val="0"/>
                <w:numId w:val="18"/>
              </w:numPr>
              <w:rPr>
                <w:rFonts w:cs="Arial"/>
              </w:rPr>
            </w:pPr>
            <w:r w:rsidRPr="5423A3AD">
              <w:rPr>
                <w:rFonts w:cs="Arial"/>
              </w:rPr>
              <w:t>Processes in place are positively evaluated by those who use and experience them</w:t>
            </w:r>
          </w:p>
          <w:p w14:paraId="2165E10F" w14:textId="77777777" w:rsidR="00AD10F8" w:rsidRPr="00DD0F31" w:rsidRDefault="2CFAEA36" w:rsidP="00AD10F8">
            <w:pPr>
              <w:pStyle w:val="ListParagraph"/>
              <w:numPr>
                <w:ilvl w:val="0"/>
                <w:numId w:val="18"/>
              </w:numPr>
              <w:rPr>
                <w:rFonts w:cs="Arial"/>
              </w:rPr>
            </w:pPr>
            <w:r w:rsidRPr="5423A3AD">
              <w:rPr>
                <w:rFonts w:cs="Arial"/>
              </w:rPr>
              <w:t>Identified pupils and parents report to DHT/HT that they feel more included/supported</w:t>
            </w:r>
          </w:p>
          <w:p w14:paraId="5C77BCBC" w14:textId="7CF75D88" w:rsidR="00AD10F8" w:rsidRPr="00DD0F31" w:rsidRDefault="2CFAEA36" w:rsidP="00AD10F8">
            <w:pPr>
              <w:pStyle w:val="ListParagraph"/>
              <w:numPr>
                <w:ilvl w:val="0"/>
                <w:numId w:val="18"/>
              </w:numPr>
              <w:rPr>
                <w:rFonts w:cs="Arial"/>
              </w:rPr>
            </w:pPr>
            <w:r w:rsidRPr="5423A3AD">
              <w:rPr>
                <w:rFonts w:cs="Arial"/>
              </w:rPr>
              <w:t xml:space="preserve">Improved partnerships and engagement with </w:t>
            </w:r>
            <w:r w:rsidR="6F849088" w:rsidRPr="5423A3AD">
              <w:rPr>
                <w:rFonts w:cs="Arial"/>
              </w:rPr>
              <w:t xml:space="preserve">our diverse community, celebrating all cultures. </w:t>
            </w:r>
          </w:p>
          <w:p w14:paraId="46F45589" w14:textId="40ACE080" w:rsidR="00C32FD0" w:rsidRPr="00DD0F31" w:rsidRDefault="601900C4" w:rsidP="00AD10F8">
            <w:pPr>
              <w:pStyle w:val="ListParagraph"/>
              <w:numPr>
                <w:ilvl w:val="0"/>
                <w:numId w:val="18"/>
              </w:numPr>
              <w:rPr>
                <w:rFonts w:cs="Arial"/>
              </w:rPr>
            </w:pPr>
            <w:r w:rsidRPr="5423A3AD">
              <w:rPr>
                <w:rFonts w:cs="Arial"/>
              </w:rPr>
              <w:t>Pupils</w:t>
            </w:r>
            <w:r w:rsidR="54011E2B" w:rsidRPr="5423A3AD">
              <w:rPr>
                <w:rFonts w:cs="Arial"/>
              </w:rPr>
              <w:t>’</w:t>
            </w:r>
            <w:r w:rsidR="770CE176" w:rsidRPr="5423A3AD">
              <w:rPr>
                <w:rFonts w:cs="Arial"/>
              </w:rPr>
              <w:t xml:space="preserve"> voices are heard and as part of the UNCRC agenda, pupils are fully aware of their rights</w:t>
            </w:r>
          </w:p>
          <w:p w14:paraId="6BCF044B" w14:textId="09D9FC6B" w:rsidR="0465DBF2" w:rsidRDefault="0465DBF2" w:rsidP="5423A3AD">
            <w:pPr>
              <w:pStyle w:val="ListParagraph"/>
              <w:numPr>
                <w:ilvl w:val="0"/>
                <w:numId w:val="18"/>
              </w:numPr>
            </w:pPr>
            <w:r w:rsidRPr="5423A3AD">
              <w:t xml:space="preserve">Observations and planning will show evidence of teaching staff using the meta skills progression framework as part of their </w:t>
            </w:r>
            <w:r w:rsidR="3F5F8923" w:rsidRPr="5423A3AD">
              <w:t>medium-term</w:t>
            </w:r>
            <w:r w:rsidRPr="5423A3AD">
              <w:t xml:space="preserve"> planning. </w:t>
            </w:r>
          </w:p>
          <w:p w14:paraId="084C3C09" w14:textId="3C4F7BCC" w:rsidR="0465DBF2" w:rsidRDefault="0465DBF2" w:rsidP="5423A3AD">
            <w:pPr>
              <w:pStyle w:val="ListParagraph"/>
              <w:numPr>
                <w:ilvl w:val="0"/>
                <w:numId w:val="18"/>
              </w:numPr>
            </w:pPr>
            <w:r w:rsidRPr="5423A3AD">
              <w:t xml:space="preserve">Most pupils will show an increase in their ability to understand, recognise and articulate their skills development. </w:t>
            </w:r>
          </w:p>
          <w:p w14:paraId="147233F8" w14:textId="572A00B2" w:rsidR="0465DBF2" w:rsidRDefault="0465DBF2" w:rsidP="5423A3AD">
            <w:pPr>
              <w:pStyle w:val="ListParagraph"/>
              <w:numPr>
                <w:ilvl w:val="0"/>
                <w:numId w:val="18"/>
              </w:numPr>
            </w:pPr>
            <w:r w:rsidRPr="5423A3AD">
              <w:t>IDL planning will indicate that pupils have led learning</w:t>
            </w:r>
            <w:r w:rsidR="1C8226BB" w:rsidRPr="5423A3AD">
              <w:t xml:space="preserve"> through the 4 contexts of learning. </w:t>
            </w:r>
          </w:p>
          <w:p w14:paraId="5B340E97" w14:textId="1481AF43" w:rsidR="1513B012" w:rsidRDefault="1513B012" w:rsidP="5423A3AD">
            <w:pPr>
              <w:pStyle w:val="ListParagraph"/>
              <w:numPr>
                <w:ilvl w:val="0"/>
                <w:numId w:val="18"/>
              </w:numPr>
            </w:pPr>
            <w:r w:rsidRPr="5423A3AD">
              <w:t>Most</w:t>
            </w:r>
            <w:r w:rsidR="0465DBF2" w:rsidRPr="5423A3AD">
              <w:t xml:space="preserve"> learners will show increased engagement and greater motivation and will be able to talk about the ways they have been empowered to lead learning. </w:t>
            </w:r>
          </w:p>
          <w:p w14:paraId="23A693FA" w14:textId="76B9C6DF" w:rsidR="0465DBF2" w:rsidRDefault="0465DBF2" w:rsidP="5423A3AD">
            <w:pPr>
              <w:pStyle w:val="ListParagraph"/>
              <w:numPr>
                <w:ilvl w:val="0"/>
                <w:numId w:val="18"/>
              </w:numPr>
            </w:pPr>
            <w:r w:rsidRPr="5423A3AD">
              <w:t xml:space="preserve">Through professional dialogue and </w:t>
            </w:r>
            <w:r w:rsidR="2C1D8E50" w:rsidRPr="5423A3AD">
              <w:t>medium-term</w:t>
            </w:r>
            <w:r w:rsidRPr="5423A3AD">
              <w:t xml:space="preserve"> planning, teachers will report an increase in confidence in planning and implementing outdoor learning. Planning will show high quality play experiences and individual learner targets for improvement/next steps. </w:t>
            </w:r>
          </w:p>
          <w:p w14:paraId="2283D8DA" w14:textId="6BB024FA" w:rsidR="0465DBF2" w:rsidRDefault="0465DBF2" w:rsidP="5423A3AD">
            <w:pPr>
              <w:pStyle w:val="ListParagraph"/>
              <w:numPr>
                <w:ilvl w:val="0"/>
                <w:numId w:val="18"/>
              </w:numPr>
            </w:pPr>
            <w:r w:rsidRPr="5423A3AD">
              <w:t xml:space="preserve">Teachers will report an increase in the number of pupils ready to engage in learning. </w:t>
            </w:r>
          </w:p>
          <w:p w14:paraId="53755234" w14:textId="27409DDF" w:rsidR="0465DBF2" w:rsidRDefault="0465DBF2" w:rsidP="5423A3AD">
            <w:pPr>
              <w:pStyle w:val="ListParagraph"/>
              <w:numPr>
                <w:ilvl w:val="0"/>
                <w:numId w:val="18"/>
              </w:numPr>
            </w:pPr>
            <w:r w:rsidRPr="5423A3AD">
              <w:t xml:space="preserve">Evidence in pre and post questionnaires, will show </w:t>
            </w:r>
            <w:r w:rsidR="245B1F47" w:rsidRPr="5423A3AD">
              <w:t>mos</w:t>
            </w:r>
            <w:r w:rsidR="0147A5D3" w:rsidRPr="5423A3AD">
              <w:t>t</w:t>
            </w:r>
            <w:r w:rsidRPr="5423A3AD">
              <w:t xml:space="preserve"> staff members are now confident in delivering racial diversity and culturally responsive curriculum. This will be reflected in the children’s learning and </w:t>
            </w:r>
            <w:r w:rsidR="7BDEE442" w:rsidRPr="5423A3AD">
              <w:t>medium-term</w:t>
            </w:r>
            <w:r w:rsidRPr="5423A3AD">
              <w:t xml:space="preserve"> planning.</w:t>
            </w:r>
          </w:p>
          <w:p w14:paraId="0C3193FA" w14:textId="0EEB35BC" w:rsidR="0641372E" w:rsidRDefault="0641372E" w:rsidP="5423A3AD">
            <w:pPr>
              <w:pStyle w:val="ListParagraph"/>
              <w:numPr>
                <w:ilvl w:val="0"/>
                <w:numId w:val="18"/>
              </w:numPr>
            </w:pPr>
            <w:r w:rsidRPr="5423A3AD">
              <w:t xml:space="preserve">High quality music lessons in classrooms planned, delivered and assessed by teachers. </w:t>
            </w:r>
          </w:p>
          <w:p w14:paraId="2A6F2053" w14:textId="35A37116" w:rsidR="0641372E" w:rsidRDefault="0641372E" w:rsidP="5423A3AD">
            <w:pPr>
              <w:pStyle w:val="ListParagraph"/>
              <w:numPr>
                <w:ilvl w:val="0"/>
                <w:numId w:val="18"/>
              </w:numPr>
            </w:pPr>
            <w:r w:rsidRPr="5423A3AD">
              <w:t xml:space="preserve">High quality food technology lessons in classrooms planned, delivered and assessed by teachers. </w:t>
            </w:r>
          </w:p>
          <w:p w14:paraId="37177B8C" w14:textId="09CCDA3F" w:rsidR="003317AE" w:rsidRPr="00DD0F31" w:rsidRDefault="003317AE" w:rsidP="00AD10F8">
            <w:pPr>
              <w:pStyle w:val="ListParagraph"/>
              <w:rPr>
                <w:rFonts w:cs="Arial"/>
              </w:rPr>
            </w:pPr>
          </w:p>
        </w:tc>
      </w:tr>
    </w:tbl>
    <w:tbl>
      <w:tblPr>
        <w:tblStyle w:val="TableGrid"/>
        <w:tblW w:w="0" w:type="auto"/>
        <w:tblInd w:w="108" w:type="dxa"/>
        <w:tblLook w:val="04A0" w:firstRow="1" w:lastRow="0" w:firstColumn="1" w:lastColumn="0" w:noHBand="0" w:noVBand="1"/>
      </w:tblPr>
      <w:tblGrid>
        <w:gridCol w:w="4017"/>
        <w:gridCol w:w="4573"/>
        <w:gridCol w:w="5250"/>
      </w:tblGrid>
      <w:tr w:rsidR="3013043D" w14:paraId="2C2710A3" w14:textId="77777777" w:rsidTr="3013043D">
        <w:trPr>
          <w:trHeight w:val="571"/>
        </w:trPr>
        <w:tc>
          <w:tcPr>
            <w:tcW w:w="14076" w:type="dxa"/>
            <w:gridSpan w:val="3"/>
            <w:shd w:val="clear" w:color="auto" w:fill="BFBFBF" w:themeFill="background1" w:themeFillShade="BF"/>
          </w:tcPr>
          <w:p w14:paraId="69C8E0C3" w14:textId="25520EAE" w:rsidR="3013043D" w:rsidRDefault="006323D2" w:rsidP="3013043D">
            <w:pPr>
              <w:pStyle w:val="Default"/>
              <w:tabs>
                <w:tab w:val="left" w:pos="2865"/>
              </w:tabs>
              <w:ind w:firstLine="2865"/>
              <w:rPr>
                <w:rFonts w:asciiTheme="minorHAnsi" w:hAnsiTheme="minorHAnsi" w:cs="Arial"/>
                <w:sz w:val="22"/>
                <w:szCs w:val="22"/>
              </w:rPr>
            </w:pPr>
            <w:sdt>
              <w:sdtPr>
                <w:rPr>
                  <w:rFonts w:asciiTheme="minorHAnsi" w:hAnsiTheme="minorHAnsi" w:cs="Arial"/>
                  <w:sz w:val="22"/>
                  <w:szCs w:val="22"/>
                </w:rPr>
                <w:alias w:val="NIF"/>
                <w:tag w:val="NIF"/>
                <w:id w:val="944669764"/>
                <w:placeholder>
                  <w:docPart w:val="919B89EC2C7F4469A4693E081619AF37"/>
                </w:placeholder>
                <w:showingPlcHdr/>
              </w:sdtPr>
              <w:sdtContent>
                <w:r w:rsidR="3013043D" w:rsidRPr="3013043D">
                  <w:rPr>
                    <w:rStyle w:val="PlaceholderText"/>
                    <w:rFonts w:asciiTheme="minorHAnsi" w:hAnsiTheme="minorHAnsi"/>
                    <w:sz w:val="22"/>
                    <w:szCs w:val="22"/>
                  </w:rPr>
                  <w:t>Choose an item.</w:t>
                </w:r>
              </w:sdtContent>
            </w:sdt>
          </w:p>
          <w:p w14:paraId="5C15D70F" w14:textId="21FFCF8B" w:rsidR="3013043D" w:rsidRDefault="3013043D" w:rsidP="3013043D">
            <w:pPr>
              <w:pStyle w:val="Default"/>
              <w:rPr>
                <w:rFonts w:asciiTheme="minorHAnsi" w:hAnsiTheme="minorHAnsi" w:cs="Arial"/>
                <w:sz w:val="22"/>
                <w:szCs w:val="22"/>
              </w:rPr>
            </w:pPr>
            <w:r w:rsidRPr="3013043D">
              <w:rPr>
                <w:rFonts w:asciiTheme="minorHAnsi" w:hAnsiTheme="minorHAnsi" w:cs="Arial"/>
                <w:b/>
                <w:bCs/>
                <w:sz w:val="22"/>
                <w:szCs w:val="22"/>
              </w:rPr>
              <w:t>P</w:t>
            </w:r>
            <w:r w:rsidRPr="3013043D">
              <w:rPr>
                <w:rFonts w:asciiTheme="minorHAnsi" w:hAnsiTheme="minorHAnsi" w:cs="Arial"/>
                <w:b/>
                <w:bCs/>
                <w:sz w:val="22"/>
                <w:szCs w:val="22"/>
                <w:highlight w:val="lightGray"/>
              </w:rPr>
              <w:t>ri</w:t>
            </w:r>
            <w:r w:rsidRPr="3013043D">
              <w:rPr>
                <w:rFonts w:asciiTheme="minorHAnsi" w:hAnsiTheme="minorHAnsi" w:cs="Arial"/>
                <w:b/>
                <w:bCs/>
                <w:sz w:val="22"/>
                <w:szCs w:val="22"/>
              </w:rPr>
              <w:t xml:space="preserve">ority 5   </w:t>
            </w:r>
            <w:sdt>
              <w:sdtPr>
                <w:rPr>
                  <w:rFonts w:asciiTheme="minorHAnsi" w:hAnsiTheme="minorHAnsi" w:cs="Arial"/>
                  <w:sz w:val="22"/>
                  <w:szCs w:val="22"/>
                </w:rPr>
                <w:alias w:val="NIF"/>
                <w:tag w:val="NIF"/>
                <w:id w:val="445952740"/>
                <w:placeholder>
                  <w:docPart w:val="1F5FED68938D4E8F8841C9C23F348C68"/>
                </w:placeholder>
                <w:showingPlcHdr/>
              </w:sdtPr>
              <w:sdtContent>
                <w:r w:rsidRPr="3013043D">
                  <w:rPr>
                    <w:rStyle w:val="PlaceholderText"/>
                    <w:rFonts w:asciiTheme="minorHAnsi" w:hAnsiTheme="minorHAnsi"/>
                    <w:sz w:val="22"/>
                    <w:szCs w:val="22"/>
                  </w:rPr>
                  <w:t>Choose an item.</w:t>
                </w:r>
              </w:sdtContent>
            </w:sdt>
          </w:p>
          <w:p w14:paraId="09B5255E" w14:textId="1866D8CC" w:rsidR="3013043D" w:rsidRDefault="3013043D" w:rsidP="3013043D">
            <w:pPr>
              <w:rPr>
                <w:rFonts w:cs="Arial"/>
                <w:b/>
                <w:bCs/>
              </w:rPr>
            </w:pPr>
            <w:r w:rsidRPr="3013043D">
              <w:rPr>
                <w:rFonts w:cs="Arial"/>
                <w:b/>
                <w:bCs/>
              </w:rPr>
              <w:t xml:space="preserve">Placing the human rights and needs of every child and young person at the centre of education. </w:t>
            </w:r>
          </w:p>
        </w:tc>
      </w:tr>
      <w:tr w:rsidR="3013043D" w14:paraId="4F2419B8" w14:textId="77777777" w:rsidTr="3013043D">
        <w:trPr>
          <w:trHeight w:val="571"/>
        </w:trPr>
        <w:tc>
          <w:tcPr>
            <w:tcW w:w="4075" w:type="dxa"/>
          </w:tcPr>
          <w:p w14:paraId="5CF4EA16" w14:textId="77777777" w:rsidR="3013043D" w:rsidRDefault="3013043D" w:rsidP="3013043D">
            <w:pPr>
              <w:rPr>
                <w:rFonts w:cs="Arial"/>
                <w:b/>
                <w:bCs/>
              </w:rPr>
            </w:pPr>
            <w:r w:rsidRPr="3013043D">
              <w:rPr>
                <w:rFonts w:cs="Arial"/>
                <w:b/>
                <w:bCs/>
              </w:rPr>
              <w:t>NIF Driver</w:t>
            </w:r>
          </w:p>
          <w:p w14:paraId="0AF2CCB7" w14:textId="5A274609" w:rsidR="3013043D" w:rsidRDefault="3013043D" w:rsidP="3013043D">
            <w:pPr>
              <w:pStyle w:val="Default"/>
              <w:rPr>
                <w:rFonts w:asciiTheme="minorHAnsi" w:hAnsiTheme="minorHAnsi" w:cs="Arial"/>
                <w:color w:val="auto"/>
                <w:sz w:val="22"/>
                <w:szCs w:val="22"/>
              </w:rPr>
            </w:pPr>
            <w:r w:rsidRPr="3013043D">
              <w:rPr>
                <w:rFonts w:asciiTheme="minorHAnsi" w:hAnsiTheme="minorHAnsi" w:cs="Arial"/>
                <w:sz w:val="22"/>
                <w:szCs w:val="22"/>
              </w:rPr>
              <w:t>School Improvement</w:t>
            </w:r>
          </w:p>
          <w:p w14:paraId="158B332D" w14:textId="52F4A82D" w:rsidR="3013043D" w:rsidRDefault="3013043D" w:rsidP="3013043D">
            <w:pPr>
              <w:pStyle w:val="Default"/>
              <w:rPr>
                <w:rFonts w:asciiTheme="minorHAnsi" w:hAnsiTheme="minorHAnsi" w:cs="Arial"/>
                <w:color w:val="auto"/>
                <w:sz w:val="22"/>
                <w:szCs w:val="22"/>
              </w:rPr>
            </w:pPr>
            <w:r w:rsidRPr="3013043D">
              <w:rPr>
                <w:rFonts w:asciiTheme="minorHAnsi" w:hAnsiTheme="minorHAnsi" w:cs="Arial"/>
                <w:sz w:val="22"/>
                <w:szCs w:val="22"/>
              </w:rPr>
              <w:t>School leadership</w:t>
            </w:r>
          </w:p>
          <w:p w14:paraId="1A25BEA7" w14:textId="757770DF" w:rsidR="3013043D" w:rsidRDefault="3013043D" w:rsidP="3013043D">
            <w:pPr>
              <w:pStyle w:val="Default"/>
              <w:rPr>
                <w:rFonts w:asciiTheme="minorHAnsi" w:hAnsiTheme="minorHAnsi" w:cs="Arial"/>
                <w:color w:val="auto"/>
                <w:sz w:val="22"/>
                <w:szCs w:val="22"/>
              </w:rPr>
            </w:pPr>
            <w:r w:rsidRPr="3013043D">
              <w:rPr>
                <w:rFonts w:asciiTheme="minorHAnsi" w:hAnsiTheme="minorHAnsi" w:cs="Arial"/>
                <w:sz w:val="22"/>
                <w:szCs w:val="22"/>
              </w:rPr>
              <w:t>Teacher professionalism</w:t>
            </w:r>
          </w:p>
          <w:p w14:paraId="75E330DD" w14:textId="77777777" w:rsidR="3013043D" w:rsidRDefault="3013043D" w:rsidP="3013043D">
            <w:pPr>
              <w:pStyle w:val="Default"/>
              <w:rPr>
                <w:rFonts w:asciiTheme="minorHAnsi" w:hAnsiTheme="minorHAnsi" w:cs="Arial"/>
                <w:sz w:val="22"/>
                <w:szCs w:val="22"/>
              </w:rPr>
            </w:pPr>
          </w:p>
          <w:p w14:paraId="58558F49" w14:textId="77777777" w:rsidR="3013043D" w:rsidRDefault="3013043D" w:rsidP="3013043D">
            <w:pPr>
              <w:spacing w:after="30"/>
              <w:rPr>
                <w:rFonts w:cs="Arial"/>
                <w:b/>
                <w:bCs/>
              </w:rPr>
            </w:pPr>
          </w:p>
        </w:tc>
        <w:tc>
          <w:tcPr>
            <w:tcW w:w="4652" w:type="dxa"/>
          </w:tcPr>
          <w:p w14:paraId="6B627AD0" w14:textId="77777777" w:rsidR="3013043D" w:rsidRDefault="3013043D" w:rsidP="3013043D">
            <w:pPr>
              <w:pStyle w:val="Default"/>
              <w:rPr>
                <w:rFonts w:asciiTheme="minorHAnsi" w:hAnsiTheme="minorHAnsi" w:cs="Arial"/>
                <w:sz w:val="22"/>
                <w:szCs w:val="22"/>
                <w:u w:val="single"/>
              </w:rPr>
            </w:pPr>
            <w:r w:rsidRPr="3013043D">
              <w:rPr>
                <w:rFonts w:asciiTheme="minorHAnsi" w:hAnsiTheme="minorHAnsi" w:cs="Arial"/>
                <w:sz w:val="22"/>
                <w:szCs w:val="22"/>
                <w:u w:val="single"/>
              </w:rPr>
              <w:t xml:space="preserve">HGIOS QIs </w:t>
            </w:r>
          </w:p>
          <w:p w14:paraId="39DDCAFB" w14:textId="77777777" w:rsidR="3013043D" w:rsidRDefault="3013043D" w:rsidP="3013043D">
            <w:pPr>
              <w:pStyle w:val="Default"/>
              <w:rPr>
                <w:rFonts w:asciiTheme="minorHAnsi" w:hAnsiTheme="minorHAnsi" w:cs="Arial"/>
                <w:sz w:val="22"/>
                <w:szCs w:val="22"/>
                <w:u w:val="single"/>
              </w:rPr>
            </w:pPr>
            <w:r w:rsidRPr="3013043D">
              <w:rPr>
                <w:rFonts w:asciiTheme="minorHAnsi" w:hAnsiTheme="minorHAnsi" w:cs="Arial"/>
                <w:sz w:val="22"/>
                <w:szCs w:val="22"/>
              </w:rPr>
              <w:t>3.2 Raising attainment and achievement</w:t>
            </w:r>
          </w:p>
          <w:p w14:paraId="1FC4F4DA" w14:textId="77777777" w:rsidR="3013043D" w:rsidRDefault="3013043D" w:rsidP="3013043D">
            <w:pPr>
              <w:pStyle w:val="Default"/>
              <w:rPr>
                <w:rFonts w:asciiTheme="minorHAnsi" w:hAnsiTheme="minorHAnsi" w:cs="Arial"/>
                <w:color w:val="auto"/>
                <w:sz w:val="22"/>
                <w:szCs w:val="22"/>
              </w:rPr>
            </w:pPr>
            <w:r w:rsidRPr="3013043D">
              <w:rPr>
                <w:rFonts w:asciiTheme="minorHAnsi" w:hAnsiTheme="minorHAnsi" w:cs="Arial"/>
                <w:sz w:val="22"/>
                <w:szCs w:val="22"/>
              </w:rPr>
              <w:t>3.2 Securing Children's Progress</w:t>
            </w:r>
          </w:p>
          <w:p w14:paraId="6C40429D" w14:textId="14DC7573" w:rsidR="3013043D" w:rsidRDefault="3013043D" w:rsidP="3013043D">
            <w:pPr>
              <w:pStyle w:val="Default"/>
              <w:rPr>
                <w:rFonts w:asciiTheme="minorHAnsi" w:hAnsiTheme="minorHAnsi" w:cs="Arial"/>
                <w:sz w:val="22"/>
                <w:szCs w:val="22"/>
                <w:u w:val="single"/>
              </w:rPr>
            </w:pPr>
            <w:r w:rsidRPr="3013043D">
              <w:rPr>
                <w:rFonts w:asciiTheme="minorHAnsi" w:hAnsiTheme="minorHAnsi" w:cs="Arial"/>
                <w:sz w:val="22"/>
                <w:szCs w:val="22"/>
              </w:rPr>
              <w:t xml:space="preserve"> </w:t>
            </w:r>
            <w:sdt>
              <w:sdtPr>
                <w:rPr>
                  <w:rFonts w:asciiTheme="minorHAnsi" w:hAnsiTheme="minorHAnsi" w:cs="Arial"/>
                  <w:sz w:val="22"/>
                  <w:szCs w:val="22"/>
                </w:rPr>
                <w:alias w:val="HGIOS"/>
                <w:tag w:val="HGIOSs"/>
                <w:id w:val="615384614"/>
                <w:placeholder>
                  <w:docPart w:val="ECA3904E3514404FA660225128108C5C"/>
                </w:placeholder>
              </w:sdtPr>
              <w:sdtContent>
                <w:r w:rsidRPr="3013043D">
                  <w:rPr>
                    <w:rFonts w:asciiTheme="minorHAnsi" w:hAnsiTheme="minorHAnsi" w:cs="Arial"/>
                    <w:sz w:val="22"/>
                    <w:szCs w:val="22"/>
                  </w:rPr>
                  <w:t>3.1 Ensuring wellbeing, equality and inclusion</w:t>
                </w:r>
              </w:sdtContent>
            </w:sdt>
          </w:p>
          <w:p w14:paraId="3402CE5C" w14:textId="5705A6F9" w:rsidR="3013043D" w:rsidRDefault="3013043D" w:rsidP="3013043D">
            <w:pPr>
              <w:pStyle w:val="Default"/>
              <w:rPr>
                <w:rFonts w:asciiTheme="minorHAnsi" w:hAnsiTheme="minorHAnsi" w:cs="Arial"/>
                <w:color w:val="auto"/>
                <w:sz w:val="22"/>
                <w:szCs w:val="22"/>
              </w:rPr>
            </w:pPr>
            <w:r w:rsidRPr="3013043D">
              <w:rPr>
                <w:rFonts w:asciiTheme="minorHAnsi" w:hAnsiTheme="minorHAnsi" w:cs="Arial"/>
                <w:sz w:val="22"/>
                <w:szCs w:val="22"/>
              </w:rPr>
              <w:t>2.2 Curriculum</w:t>
            </w:r>
          </w:p>
          <w:p w14:paraId="616323EF" w14:textId="77777777" w:rsidR="3013043D" w:rsidRDefault="3013043D" w:rsidP="3013043D">
            <w:pPr>
              <w:pStyle w:val="Default"/>
              <w:rPr>
                <w:rFonts w:asciiTheme="minorHAnsi" w:hAnsiTheme="minorHAnsi" w:cs="Arial"/>
                <w:sz w:val="22"/>
                <w:szCs w:val="22"/>
              </w:rPr>
            </w:pPr>
          </w:p>
        </w:tc>
        <w:tc>
          <w:tcPr>
            <w:tcW w:w="5349" w:type="dxa"/>
          </w:tcPr>
          <w:p w14:paraId="784BC6D5" w14:textId="77777777" w:rsidR="3013043D" w:rsidRDefault="3013043D" w:rsidP="3013043D">
            <w:pPr>
              <w:rPr>
                <w:rFonts w:cs="Arial"/>
                <w:b/>
                <w:bCs/>
              </w:rPr>
            </w:pPr>
            <w:r w:rsidRPr="3013043D">
              <w:rPr>
                <w:rFonts w:cs="Arial"/>
                <w:b/>
                <w:bCs/>
              </w:rPr>
              <w:t>UNCRC</w:t>
            </w:r>
          </w:p>
          <w:p w14:paraId="05FF5B9B" w14:textId="77777777" w:rsidR="3013043D" w:rsidRDefault="3013043D" w:rsidP="3013043D">
            <w:pPr>
              <w:rPr>
                <w:rFonts w:cs="Arial"/>
              </w:rPr>
            </w:pPr>
            <w:r w:rsidRPr="3013043D">
              <w:rPr>
                <w:rFonts w:cs="Arial"/>
              </w:rPr>
              <w:t>Article 28: (Right to education):</w:t>
            </w:r>
          </w:p>
          <w:p w14:paraId="5FF91AAF" w14:textId="77777777" w:rsidR="3013043D" w:rsidRDefault="006323D2" w:rsidP="3013043D">
            <w:pPr>
              <w:rPr>
                <w:rFonts w:cs="Arial"/>
              </w:rPr>
            </w:pPr>
            <w:sdt>
              <w:sdtPr>
                <w:rPr>
                  <w:rFonts w:cs="Arial"/>
                </w:rPr>
                <w:alias w:val="RRS Unicef articles"/>
                <w:tag w:val="RRS Unicef articles"/>
                <w:id w:val="1315809233"/>
                <w:placeholder>
                  <w:docPart w:val="3B34EF76092741FD889E5009FE128D9E"/>
                </w:placeholder>
              </w:sdtPr>
              <w:sdtContent>
                <w:r w:rsidR="3013043D" w:rsidRPr="3013043D">
                  <w:rPr>
                    <w:rFonts w:cs="Arial"/>
                  </w:rPr>
                  <w:t>Article 3 (Best interests of the child):</w:t>
                </w:r>
              </w:sdtContent>
            </w:sdt>
            <w:r w:rsidR="3013043D" w:rsidRPr="3013043D">
              <w:rPr>
                <w:rFonts w:cs="Arial"/>
              </w:rPr>
              <w:t xml:space="preserve"> </w:t>
            </w:r>
          </w:p>
          <w:p w14:paraId="555A5E73" w14:textId="77777777" w:rsidR="3013043D" w:rsidRDefault="3013043D" w:rsidP="3013043D">
            <w:pPr>
              <w:rPr>
                <w:rFonts w:cs="Arial"/>
              </w:rPr>
            </w:pPr>
          </w:p>
          <w:p w14:paraId="2BE9C438" w14:textId="77777777" w:rsidR="3013043D" w:rsidRDefault="3013043D" w:rsidP="3013043D">
            <w:pPr>
              <w:rPr>
                <w:rFonts w:cs="Arial"/>
              </w:rPr>
            </w:pPr>
          </w:p>
        </w:tc>
      </w:tr>
    </w:tbl>
    <w:p w14:paraId="1E7CD083" w14:textId="3B67EF53" w:rsidR="42FD9B80" w:rsidRDefault="42FD9B80" w:rsidP="42FD9B80">
      <w:pPr>
        <w:rPr>
          <w:rFonts w:cs="Arial"/>
          <w:b/>
          <w:bCs/>
        </w:rPr>
      </w:pPr>
    </w:p>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DD5C31" w14:paraId="26AC446F" w14:textId="77777777" w:rsidTr="5423A3AD">
        <w:trPr>
          <w:gridAfter w:val="1"/>
          <w:wAfter w:w="25" w:type="dxa"/>
          <w:trHeight w:val="530"/>
        </w:trPr>
        <w:tc>
          <w:tcPr>
            <w:tcW w:w="14033" w:type="dxa"/>
            <w:shd w:val="clear" w:color="auto" w:fill="C0C0C0"/>
            <w:tcMar>
              <w:top w:w="20" w:type="dxa"/>
              <w:left w:w="20" w:type="dxa"/>
              <w:bottom w:w="0" w:type="dxa"/>
              <w:right w:w="20" w:type="dxa"/>
            </w:tcMar>
            <w:vAlign w:val="center"/>
          </w:tcPr>
          <w:p w14:paraId="7F7E2DB4" w14:textId="77777777" w:rsidR="00DD5C31" w:rsidRDefault="00DD5C31" w:rsidP="00FC2A42">
            <w:pPr>
              <w:jc w:val="center"/>
              <w:rPr>
                <w:rFonts w:ascii="Arial" w:eastAsia="Arial Unicode MS" w:hAnsi="Arial" w:cs="Arial"/>
                <w:b/>
                <w:bCs/>
              </w:rPr>
            </w:pPr>
            <w:r>
              <w:rPr>
                <w:rFonts w:ascii="Arial" w:eastAsia="Arial Unicode MS" w:hAnsi="Arial" w:cs="Arial"/>
                <w:b/>
                <w:bCs/>
              </w:rPr>
              <w:t>Rationale for change based self- evaluation including data and stakeholder views</w:t>
            </w:r>
          </w:p>
        </w:tc>
      </w:tr>
      <w:tr w:rsidR="00DD5C31" w14:paraId="09188476" w14:textId="77777777" w:rsidTr="5423A3AD">
        <w:trPr>
          <w:gridAfter w:val="1"/>
          <w:wAfter w:w="25" w:type="dxa"/>
          <w:trHeight w:val="384"/>
        </w:trPr>
        <w:tc>
          <w:tcPr>
            <w:tcW w:w="14033" w:type="dxa"/>
            <w:tcMar>
              <w:top w:w="20" w:type="dxa"/>
              <w:left w:w="20" w:type="dxa"/>
              <w:bottom w:w="0" w:type="dxa"/>
              <w:right w:w="20" w:type="dxa"/>
            </w:tcMar>
          </w:tcPr>
          <w:p w14:paraId="39CA1B7C" w14:textId="42769E62" w:rsidR="00DD5C31" w:rsidRPr="004B64C5" w:rsidRDefault="4043985F" w:rsidP="00FC2A42">
            <w:pPr>
              <w:tabs>
                <w:tab w:val="left" w:pos="264"/>
              </w:tabs>
              <w:spacing w:after="0" w:line="240" w:lineRule="auto"/>
              <w:rPr>
                <w:rFonts w:ascii="Comic Sans MS" w:hAnsi="Comic Sans MS" w:cs="Arial"/>
              </w:rPr>
            </w:pPr>
            <w:r w:rsidRPr="004B64C5">
              <w:rPr>
                <w:rFonts w:ascii="Comic Sans MS" w:hAnsi="Comic Sans MS" w:cs="Arial"/>
              </w:rPr>
              <w:t xml:space="preserve">The demographic of the school community of St Mary’s and Ardgowan is forever evolving and becoming more diverse.  While our school communities are inclusive, we have identified a need for further development of the curriculum to incorporate diversity across our faiths and cultures. St Mary’s and Ardgowan are not in the same cluster however both HTs have identified the need to </w:t>
            </w:r>
            <w:r w:rsidR="3B35DB49" w:rsidRPr="004B64C5">
              <w:rPr>
                <w:rFonts w:ascii="Comic Sans MS" w:hAnsi="Comic Sans MS" w:cs="Arial"/>
              </w:rPr>
              <w:t xml:space="preserve">continue to </w:t>
            </w:r>
            <w:r w:rsidRPr="004B64C5">
              <w:rPr>
                <w:rFonts w:ascii="Comic Sans MS" w:hAnsi="Comic Sans MS" w:cs="Arial"/>
              </w:rPr>
              <w:t xml:space="preserve">work in partnership within our local community to improve outcomes for all. </w:t>
            </w:r>
            <w:r w:rsidR="3278861D" w:rsidRPr="004B64C5">
              <w:rPr>
                <w:rFonts w:ascii="Comic Sans MS" w:hAnsi="Comic Sans MS" w:cs="Arial"/>
              </w:rPr>
              <w:t>We strive to everyone to feel represented, heard and all are aware of the appropriate language to use.</w:t>
            </w:r>
          </w:p>
          <w:p w14:paraId="198D30A0" w14:textId="77777777" w:rsidR="00DD5C31" w:rsidRPr="004B64C5" w:rsidRDefault="00DD5C31" w:rsidP="00FC2A42">
            <w:pPr>
              <w:tabs>
                <w:tab w:val="left" w:pos="264"/>
              </w:tabs>
              <w:spacing w:after="0" w:line="240" w:lineRule="auto"/>
              <w:rPr>
                <w:rFonts w:ascii="Comic Sans MS" w:hAnsi="Comic Sans MS" w:cs="Arial"/>
              </w:rPr>
            </w:pPr>
          </w:p>
          <w:p w14:paraId="588F3607" w14:textId="19926B6E" w:rsidR="00DD5C31" w:rsidRPr="00DA2B2A" w:rsidRDefault="4919C566" w:rsidP="00FC2A42">
            <w:pPr>
              <w:tabs>
                <w:tab w:val="left" w:pos="264"/>
              </w:tabs>
              <w:spacing w:after="0" w:line="240" w:lineRule="auto"/>
              <w:rPr>
                <w:rFonts w:ascii="Arial" w:hAnsi="Arial" w:cs="Arial"/>
              </w:rPr>
            </w:pPr>
            <w:r w:rsidRPr="004B64C5">
              <w:rPr>
                <w:rFonts w:ascii="Comic Sans MS" w:hAnsi="Comic Sans MS" w:cs="Arial"/>
              </w:rPr>
              <w:t xml:space="preserve">The highest percentage of St Mary’s and Ardgowan’s intake come from our main feeder ELC, Glenpark.  We have identified the need for SMT of both schools to </w:t>
            </w:r>
            <w:r w:rsidR="026369D4" w:rsidRPr="004B64C5">
              <w:rPr>
                <w:rFonts w:ascii="Comic Sans MS" w:hAnsi="Comic Sans MS" w:cs="Arial"/>
              </w:rPr>
              <w:t>the</w:t>
            </w:r>
            <w:r w:rsidRPr="004B64C5">
              <w:rPr>
                <w:rFonts w:ascii="Comic Sans MS" w:hAnsi="Comic Sans MS" w:cs="Arial"/>
              </w:rPr>
              <w:t xml:space="preserve"> partnership model for the pre transition process and registration.</w:t>
            </w:r>
            <w:r w:rsidRPr="5423A3AD">
              <w:rPr>
                <w:rFonts w:ascii="Arial" w:hAnsi="Arial" w:cs="Arial"/>
              </w:rPr>
              <w:t xml:space="preserve"> </w:t>
            </w:r>
          </w:p>
        </w:tc>
      </w:tr>
      <w:tr w:rsidR="00DD5C31" w:rsidRPr="000005A7" w14:paraId="313541B6" w14:textId="77777777" w:rsidTr="5423A3AD">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C9E5526" w14:textId="77777777" w:rsidR="00DD5C31" w:rsidRPr="00802431" w:rsidRDefault="00DD5C31" w:rsidP="00FC2A42">
            <w:pPr>
              <w:jc w:val="center"/>
              <w:rPr>
                <w:rFonts w:ascii="Arial" w:eastAsia="Arial Unicode MS" w:hAnsi="Arial" w:cs="Arial"/>
                <w:b/>
                <w:bCs/>
              </w:rPr>
            </w:pPr>
            <w:r w:rsidRPr="00802431">
              <w:rPr>
                <w:rFonts w:ascii="Arial" w:eastAsia="Arial Unicode MS" w:hAnsi="Arial" w:cs="Arial"/>
                <w:b/>
                <w:bCs/>
              </w:rPr>
              <w:t xml:space="preserve">Expected outcomes for learners - </w:t>
            </w:r>
            <w:r w:rsidRPr="00802431">
              <w:rPr>
                <w:rFonts w:ascii="Comic Sans MS" w:eastAsia="+mn-ea" w:hAnsi="Comic Sans MS" w:cs="+mn-cs"/>
                <w:b/>
                <w:bCs/>
                <w:kern w:val="24"/>
                <w:sz w:val="18"/>
                <w:szCs w:val="18"/>
                <w:lang w:eastAsia="en-GB"/>
              </w:rPr>
              <w:t xml:space="preserve">Who? </w:t>
            </w:r>
            <w:r w:rsidRPr="00802431">
              <w:rPr>
                <w:rFonts w:ascii="Comic Sans MS" w:eastAsia="+mn-ea" w:hAnsi="Comic Sans MS" w:cs="+mn-cs"/>
                <w:b/>
                <w:bCs/>
                <w:kern w:val="24"/>
                <w:sz w:val="18"/>
                <w:szCs w:val="18"/>
                <w:lang w:eastAsia="en-GB"/>
              </w:rPr>
              <w:tab/>
              <w:t>By how much?     By when?     What?</w:t>
            </w:r>
          </w:p>
        </w:tc>
      </w:tr>
      <w:tr w:rsidR="00DD5C31" w:rsidRPr="000005A7" w14:paraId="57DCF484" w14:textId="77777777" w:rsidTr="5423A3AD">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E7CA813" w14:textId="65675BF3" w:rsidR="00DD5C31" w:rsidRDefault="00DD5C31" w:rsidP="3013043D">
            <w:pPr>
              <w:tabs>
                <w:tab w:val="left" w:pos="264"/>
              </w:tabs>
              <w:spacing w:after="0" w:line="240" w:lineRule="auto"/>
              <w:rPr>
                <w:rFonts w:ascii="Arial" w:hAnsi="Arial" w:cs="Arial"/>
                <w:b/>
                <w:bCs/>
              </w:rPr>
            </w:pPr>
          </w:p>
          <w:p w14:paraId="127F8CD9" w14:textId="4B964802" w:rsidR="58FDB477" w:rsidRPr="004B64C5" w:rsidRDefault="58FDB477" w:rsidP="3013043D">
            <w:pPr>
              <w:tabs>
                <w:tab w:val="left" w:pos="264"/>
              </w:tabs>
              <w:spacing w:after="0" w:line="240" w:lineRule="auto"/>
              <w:rPr>
                <w:rFonts w:ascii="Comic Sans MS" w:hAnsi="Comic Sans MS" w:cs="Arial"/>
                <w:b/>
                <w:bCs/>
              </w:rPr>
            </w:pPr>
            <w:r w:rsidRPr="004B64C5">
              <w:rPr>
                <w:rFonts w:ascii="Comic Sans MS" w:hAnsi="Comic Sans MS" w:cs="Arial"/>
                <w:b/>
                <w:bCs/>
              </w:rPr>
              <w:t>Transitions</w:t>
            </w:r>
          </w:p>
          <w:p w14:paraId="6F48BEA3" w14:textId="77777777" w:rsidR="00DD5C31" w:rsidRPr="004B64C5" w:rsidRDefault="00DD5C31" w:rsidP="00FC2A42">
            <w:pPr>
              <w:tabs>
                <w:tab w:val="left" w:pos="264"/>
              </w:tabs>
              <w:spacing w:after="0" w:line="240" w:lineRule="auto"/>
              <w:rPr>
                <w:rFonts w:ascii="Comic Sans MS" w:hAnsi="Comic Sans MS" w:cs="Arial"/>
                <w:szCs w:val="18"/>
              </w:rPr>
            </w:pPr>
            <w:r w:rsidRPr="004B64C5">
              <w:rPr>
                <w:rFonts w:ascii="Comic Sans MS" w:hAnsi="Comic Sans MS" w:cs="Arial"/>
                <w:szCs w:val="18"/>
              </w:rPr>
              <w:t xml:space="preserve">Through our planned collaborative pre-transition events, parents will see an improved partnership within our school communities and will feel more support with the transition and registration process.  Catchment area pupils will experience a more consistent approach, pre-registration leading to an improved transition programme.  Partnerships and relationships between families and schools will increase during the pre-school year. </w:t>
            </w:r>
          </w:p>
          <w:p w14:paraId="54C655F8" w14:textId="77777777" w:rsidR="00DD5C31" w:rsidRPr="00EB3DF4" w:rsidRDefault="00DD5C31" w:rsidP="00FC2A42">
            <w:pPr>
              <w:tabs>
                <w:tab w:val="left" w:pos="264"/>
              </w:tabs>
              <w:spacing w:after="0" w:line="240" w:lineRule="auto"/>
              <w:rPr>
                <w:rFonts w:ascii="Arial" w:hAnsi="Arial" w:cs="Arial"/>
                <w:szCs w:val="18"/>
              </w:rPr>
            </w:pPr>
          </w:p>
        </w:tc>
      </w:tr>
      <w:tr w:rsidR="00DD5C31" w:rsidRPr="000005A7" w14:paraId="79CFC8C8" w14:textId="77777777" w:rsidTr="5423A3AD">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29D5B98" w14:textId="77777777" w:rsidR="00DD5C31" w:rsidRPr="000005A7" w:rsidRDefault="00DD5C31" w:rsidP="00FC2A42">
            <w:pPr>
              <w:jc w:val="center"/>
              <w:rPr>
                <w:rFonts w:ascii="Arial" w:eastAsia="Arial Unicode MS" w:hAnsi="Arial" w:cs="Arial"/>
                <w:b/>
                <w:bCs/>
              </w:rPr>
            </w:pPr>
            <w:r>
              <w:rPr>
                <w:rStyle w:val="eop"/>
                <w:rFonts w:ascii="Arial" w:hAnsi="Arial" w:cs="Arial"/>
                <w:color w:val="000000"/>
                <w:sz w:val="20"/>
                <w:szCs w:val="20"/>
                <w:lang w:val="en-US"/>
              </w:rPr>
              <w:t>​</w:t>
            </w:r>
            <w:r>
              <w:rPr>
                <w:rFonts w:eastAsia="Arial Unicode MS"/>
                <w:b/>
                <w:bCs/>
              </w:rPr>
              <w:t>If PEF spend is supporting – how much and what?</w:t>
            </w:r>
            <w:r>
              <w:rPr>
                <w:rFonts w:ascii="Arial" w:eastAsia="Arial Unicode MS" w:hAnsi="Arial" w:cs="Arial"/>
                <w:b/>
                <w:bCs/>
              </w:rPr>
              <w:t xml:space="preserve"> </w:t>
            </w:r>
          </w:p>
        </w:tc>
      </w:tr>
      <w:tr w:rsidR="00DD5C31" w:rsidRPr="00DA74F4" w14:paraId="1BD65B93" w14:textId="77777777" w:rsidTr="5423A3AD">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3569672" w14:textId="3DD8057A" w:rsidR="00DD5C31" w:rsidRPr="00DA74F4" w:rsidRDefault="00DD5C31" w:rsidP="00FC2A42">
            <w:pPr>
              <w:tabs>
                <w:tab w:val="left" w:pos="264"/>
              </w:tabs>
              <w:spacing w:after="0" w:line="240" w:lineRule="auto"/>
              <w:ind w:left="264"/>
              <w:rPr>
                <w:rFonts w:ascii="Arial" w:hAnsi="Arial" w:cs="Arial"/>
                <w:sz w:val="18"/>
                <w:szCs w:val="18"/>
              </w:rPr>
            </w:pPr>
            <w:r>
              <w:rPr>
                <w:rFonts w:ascii="Arial" w:hAnsi="Arial" w:cs="Arial"/>
                <w:sz w:val="18"/>
                <w:szCs w:val="18"/>
              </w:rPr>
              <w:t xml:space="preserve"> </w:t>
            </w:r>
            <w:r w:rsidR="004B64C5">
              <w:rPr>
                <w:rFonts w:ascii="Arial" w:hAnsi="Arial" w:cs="Arial"/>
                <w:sz w:val="18"/>
                <w:szCs w:val="18"/>
              </w:rPr>
              <w:t>N/A</w:t>
            </w:r>
          </w:p>
        </w:tc>
      </w:tr>
    </w:tbl>
    <w:p w14:paraId="0983C6CF" w14:textId="77777777" w:rsidR="00DD5C31" w:rsidRPr="000005A7" w:rsidRDefault="00DD5C31" w:rsidP="00DD5C31">
      <w:pPr>
        <w:rPr>
          <w:rFonts w:ascii="Arial" w:hAnsi="Arial" w:cs="Arial"/>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DD5C31" w:rsidRPr="000005A7" w14:paraId="139132C7" w14:textId="77777777" w:rsidTr="5423A3AD">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F6EB3B7" w14:textId="77777777" w:rsidR="00DD5C31" w:rsidRPr="000005A7" w:rsidRDefault="00DD5C31" w:rsidP="00FC2A42">
            <w:pPr>
              <w:jc w:val="center"/>
              <w:rPr>
                <w:rFonts w:ascii="Arial" w:hAnsi="Arial" w:cs="Arial"/>
                <w:b/>
                <w:bCs/>
              </w:rPr>
            </w:pPr>
            <w:r w:rsidRPr="000005A7">
              <w:rPr>
                <w:rFonts w:ascii="Arial" w:hAnsi="Arial" w:cs="Arial"/>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4F13604" w14:textId="77777777" w:rsidR="00DD5C31" w:rsidRPr="000005A7" w:rsidRDefault="00DD5C31" w:rsidP="00FC2A42">
            <w:pPr>
              <w:jc w:val="center"/>
              <w:rPr>
                <w:rFonts w:ascii="Arial" w:hAnsi="Arial" w:cs="Arial"/>
                <w:b/>
                <w:bCs/>
                <w:sz w:val="21"/>
                <w:szCs w:val="21"/>
              </w:rPr>
            </w:pPr>
            <w:r w:rsidRPr="000005A7">
              <w:rPr>
                <w:rFonts w:ascii="Arial" w:hAnsi="Arial" w:cs="Arial"/>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64B21CAE" w14:textId="77777777" w:rsidR="00DD5C31" w:rsidRPr="000005A7" w:rsidRDefault="00DD5C31" w:rsidP="00FC2A42">
            <w:pPr>
              <w:jc w:val="center"/>
              <w:rPr>
                <w:rFonts w:ascii="Arial" w:hAnsi="Arial" w:cs="Arial"/>
                <w:b/>
                <w:bCs/>
              </w:rPr>
            </w:pPr>
            <w:r>
              <w:rPr>
                <w:rFonts w:ascii="Arial" w:hAnsi="Arial" w:cs="Arial"/>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20032856" w14:textId="77777777" w:rsidR="00DD5C31" w:rsidRPr="000005A7" w:rsidRDefault="00DD5C31" w:rsidP="00FC2A42">
            <w:pPr>
              <w:jc w:val="center"/>
              <w:rPr>
                <w:rFonts w:ascii="Arial" w:eastAsia="Arial Unicode MS" w:hAnsi="Arial" w:cs="Arial"/>
                <w:b/>
                <w:bCs/>
              </w:rPr>
            </w:pPr>
            <w:r w:rsidRPr="000005A7">
              <w:rPr>
                <w:rFonts w:ascii="Arial" w:hAnsi="Arial" w:cs="Arial"/>
                <w:b/>
                <w:bCs/>
              </w:rPr>
              <w:t>Those involved</w:t>
            </w:r>
            <w:r>
              <w:rPr>
                <w:rFonts w:ascii="Arial" w:hAnsi="Arial" w:cs="Arial"/>
                <w:b/>
                <w:bCs/>
              </w:rPr>
              <w:t>/responsible</w:t>
            </w:r>
            <w:r w:rsidRPr="000005A7">
              <w:rPr>
                <w:rFonts w:ascii="Arial" w:hAnsi="Arial" w:cs="Arial"/>
                <w:b/>
                <w:bCs/>
              </w:rPr>
              <w:t xml:space="preserv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342F3F03" w14:textId="77777777" w:rsidR="00DD5C31" w:rsidRPr="000005A7" w:rsidRDefault="00DD5C31" w:rsidP="00FC2A42">
            <w:pPr>
              <w:jc w:val="center"/>
              <w:rPr>
                <w:rFonts w:ascii="Arial" w:eastAsia="Arial Unicode MS" w:hAnsi="Arial" w:cs="Arial"/>
                <w:b/>
                <w:bCs/>
              </w:rPr>
            </w:pPr>
            <w:r w:rsidRPr="000005A7">
              <w:rPr>
                <w:rFonts w:ascii="Arial" w:hAnsi="Arial" w:cs="Arial"/>
                <w:b/>
                <w:bCs/>
              </w:rPr>
              <w:t>Resources and staff development</w:t>
            </w:r>
          </w:p>
        </w:tc>
      </w:tr>
      <w:tr w:rsidR="00DD5C31" w:rsidRPr="000005A7" w14:paraId="42E63343" w14:textId="77777777" w:rsidTr="5423A3A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581166" w14:textId="77777777" w:rsidR="00DD5C31" w:rsidRPr="00D56417" w:rsidRDefault="00DD5C31" w:rsidP="00FC2A42">
            <w:pPr>
              <w:pStyle w:val="Header"/>
              <w:spacing w:before="60"/>
              <w:rPr>
                <w:rFonts w:ascii="Arial" w:hAnsi="Arial" w:cs="Arial"/>
                <w:b/>
                <w:bCs/>
              </w:rPr>
            </w:pPr>
            <w:r w:rsidRPr="00D56417">
              <w:rPr>
                <w:rFonts w:ascii="Arial" w:hAnsi="Arial" w:cs="Arial"/>
                <w:b/>
                <w:bCs/>
              </w:rPr>
              <w:t>Partnership Transitions</w:t>
            </w:r>
          </w:p>
          <w:p w14:paraId="3C14A993" w14:textId="4ACD2D4B" w:rsidR="00DD5C31" w:rsidRDefault="1F9B5480" w:rsidP="5423A3AD">
            <w:pPr>
              <w:pStyle w:val="Header"/>
              <w:spacing w:before="60"/>
              <w:rPr>
                <w:rFonts w:ascii="Arial" w:hAnsi="Arial" w:cs="Arial"/>
              </w:rPr>
            </w:pPr>
            <w:r w:rsidRPr="5423A3AD">
              <w:rPr>
                <w:rFonts w:ascii="Arial" w:hAnsi="Arial" w:cs="Arial"/>
              </w:rPr>
              <w:t xml:space="preserve">Head Teacher meet and greet for </w:t>
            </w:r>
            <w:r w:rsidR="7E5B7788" w:rsidRPr="5423A3AD">
              <w:rPr>
                <w:rFonts w:ascii="Arial" w:hAnsi="Arial" w:cs="Arial"/>
              </w:rPr>
              <w:t>pre-school</w:t>
            </w:r>
            <w:r w:rsidRPr="5423A3AD">
              <w:rPr>
                <w:rFonts w:ascii="Arial" w:hAnsi="Arial" w:cs="Arial"/>
              </w:rPr>
              <w:t xml:space="preserve"> parents</w:t>
            </w:r>
          </w:p>
          <w:p w14:paraId="6FA02256" w14:textId="5DCF7042" w:rsidR="00DD5C31" w:rsidRDefault="7CDBE25F" w:rsidP="595CB3DD">
            <w:pPr>
              <w:pStyle w:val="Header"/>
              <w:spacing w:before="60"/>
              <w:rPr>
                <w:rFonts w:ascii="Arial" w:hAnsi="Arial" w:cs="Arial"/>
              </w:rPr>
            </w:pPr>
            <w:r w:rsidRPr="5423A3AD">
              <w:rPr>
                <w:rFonts w:ascii="Arial" w:hAnsi="Arial" w:cs="Arial"/>
              </w:rPr>
              <w:t xml:space="preserve">Registration process </w:t>
            </w:r>
          </w:p>
        </w:tc>
        <w:tc>
          <w:tcPr>
            <w:tcW w:w="1816" w:type="dxa"/>
            <w:tcBorders>
              <w:top w:val="single" w:sz="4" w:space="0" w:color="auto"/>
              <w:left w:val="single" w:sz="4" w:space="0" w:color="auto"/>
              <w:bottom w:val="single" w:sz="4" w:space="0" w:color="auto"/>
              <w:right w:val="single" w:sz="4" w:space="0" w:color="auto"/>
            </w:tcBorders>
          </w:tcPr>
          <w:p w14:paraId="6D52247E" w14:textId="77777777" w:rsidR="00DD5C31" w:rsidRDefault="00DD5C31" w:rsidP="00FC2A42">
            <w:pPr>
              <w:spacing w:before="4"/>
              <w:rPr>
                <w:rFonts w:ascii="Calibri" w:eastAsia="Arial Unicode MS" w:hAnsi="Calibri" w:cs="Arial"/>
              </w:rPr>
            </w:pPr>
          </w:p>
          <w:p w14:paraId="034EDB4E" w14:textId="1AD12326" w:rsidR="00DD5C31" w:rsidRDefault="009938A6" w:rsidP="00FC2A42">
            <w:pPr>
              <w:spacing w:before="4"/>
              <w:rPr>
                <w:rFonts w:ascii="Calibri" w:eastAsia="Arial Unicode MS" w:hAnsi="Calibri" w:cs="Arial"/>
              </w:rPr>
            </w:pPr>
            <w:r>
              <w:rPr>
                <w:rFonts w:ascii="Calibri" w:eastAsia="Arial Unicode MS" w:hAnsi="Calibri" w:cs="Arial"/>
              </w:rPr>
              <w:t>Nov</w:t>
            </w:r>
            <w:r w:rsidR="4919C566" w:rsidRPr="5423A3AD">
              <w:rPr>
                <w:rFonts w:ascii="Calibri" w:eastAsia="Arial Unicode MS" w:hAnsi="Calibri" w:cs="Arial"/>
              </w:rPr>
              <w:t xml:space="preserve"> 6pm Glenpark</w:t>
            </w:r>
          </w:p>
        </w:tc>
        <w:tc>
          <w:tcPr>
            <w:tcW w:w="687" w:type="dxa"/>
            <w:tcBorders>
              <w:top w:val="single" w:sz="4" w:space="0" w:color="auto"/>
              <w:left w:val="single" w:sz="4" w:space="0" w:color="auto"/>
              <w:bottom w:val="single" w:sz="4" w:space="0" w:color="auto"/>
              <w:right w:val="single" w:sz="4" w:space="0" w:color="auto"/>
            </w:tcBorders>
          </w:tcPr>
          <w:p w14:paraId="033FF79C" w14:textId="77777777" w:rsidR="00DD5C31" w:rsidRPr="00BF5226" w:rsidRDefault="00DD5C31" w:rsidP="00FC2A42">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18522F" w14:textId="34FC42C1" w:rsidR="00DD5C31" w:rsidRDefault="6C0F095E" w:rsidP="42FD9B80">
            <w:pPr>
              <w:spacing w:before="4"/>
              <w:rPr>
                <w:rFonts w:ascii="Arial" w:eastAsia="Arial Unicode MS" w:hAnsi="Arial" w:cs="Arial"/>
                <w:b/>
                <w:bCs/>
              </w:rPr>
            </w:pPr>
            <w:r w:rsidRPr="42FD9B80">
              <w:rPr>
                <w:rFonts w:ascii="Arial" w:eastAsia="Arial Unicode MS" w:hAnsi="Arial" w:cs="Arial"/>
                <w:b/>
                <w:bCs/>
              </w:rPr>
              <w:t>Ardgowan SMT</w:t>
            </w:r>
          </w:p>
          <w:p w14:paraId="1415D0EF" w14:textId="77777777" w:rsidR="00DD5C31" w:rsidRDefault="00DD5C31" w:rsidP="00FC2A42">
            <w:pPr>
              <w:spacing w:before="4"/>
              <w:rPr>
                <w:rFonts w:ascii="Arial" w:eastAsia="Arial Unicode MS" w:hAnsi="Arial" w:cs="Arial"/>
                <w:b/>
              </w:rPr>
            </w:pPr>
            <w:r>
              <w:rPr>
                <w:rFonts w:ascii="Arial" w:eastAsia="Arial Unicode MS" w:hAnsi="Arial" w:cs="Arial"/>
                <w:b/>
              </w:rPr>
              <w:t>St Mary’s SMT</w:t>
            </w:r>
          </w:p>
          <w:p w14:paraId="23FD1DF8" w14:textId="77777777" w:rsidR="00DD5C31" w:rsidRDefault="00DD5C31" w:rsidP="00FC2A42">
            <w:pPr>
              <w:spacing w:before="4"/>
              <w:rPr>
                <w:rFonts w:ascii="Arial" w:eastAsia="Arial Unicode MS" w:hAnsi="Arial" w:cs="Arial"/>
                <w:b/>
              </w:rPr>
            </w:pPr>
            <w:r>
              <w:rPr>
                <w:rFonts w:ascii="Arial" w:eastAsia="Arial Unicode MS" w:hAnsi="Arial" w:cs="Arial"/>
                <w:b/>
              </w:rPr>
              <w:t>Glenpark SMT</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0736EF6" w14:textId="165F5695" w:rsidR="00DD5C31" w:rsidRDefault="004B64C5" w:rsidP="00FC2A42">
            <w:pPr>
              <w:spacing w:before="4"/>
              <w:rPr>
                <w:rFonts w:ascii="Arial" w:hAnsi="Arial" w:cs="Arial"/>
              </w:rPr>
            </w:pPr>
            <w:r>
              <w:rPr>
                <w:rFonts w:ascii="Arial" w:hAnsi="Arial" w:cs="Arial"/>
              </w:rPr>
              <w:t>HT and HT of St Marys presentation</w:t>
            </w:r>
          </w:p>
          <w:p w14:paraId="0CDBF833" w14:textId="081A6C2C" w:rsidR="004B64C5" w:rsidRDefault="004B64C5" w:rsidP="00FC2A42">
            <w:pPr>
              <w:spacing w:before="4"/>
              <w:rPr>
                <w:rFonts w:ascii="Arial" w:hAnsi="Arial" w:cs="Arial"/>
              </w:rPr>
            </w:pPr>
            <w:r>
              <w:rPr>
                <w:rFonts w:ascii="Arial" w:hAnsi="Arial" w:cs="Arial"/>
              </w:rPr>
              <w:t xml:space="preserve">Glenpark ELC staff </w:t>
            </w:r>
          </w:p>
          <w:p w14:paraId="78B494CB" w14:textId="42BD3485" w:rsidR="004B64C5" w:rsidRDefault="004B64C5" w:rsidP="00FC2A42">
            <w:pPr>
              <w:spacing w:before="4"/>
              <w:rPr>
                <w:rFonts w:ascii="Arial" w:hAnsi="Arial" w:cs="Arial"/>
              </w:rPr>
            </w:pPr>
          </w:p>
          <w:p w14:paraId="6F94A70F" w14:textId="77777777" w:rsidR="004B64C5" w:rsidRDefault="004B64C5" w:rsidP="00FC2A42">
            <w:pPr>
              <w:spacing w:before="4"/>
              <w:rPr>
                <w:rFonts w:ascii="Arial" w:hAnsi="Arial" w:cs="Arial"/>
              </w:rPr>
            </w:pPr>
          </w:p>
          <w:p w14:paraId="2774B23A" w14:textId="77777777" w:rsidR="00DD5C31" w:rsidRPr="005A1002" w:rsidRDefault="00DD5C31" w:rsidP="00FC2A42">
            <w:pPr>
              <w:spacing w:before="4"/>
              <w:rPr>
                <w:rFonts w:ascii="Arial" w:hAnsi="Arial" w:cs="Arial"/>
              </w:rPr>
            </w:pPr>
          </w:p>
        </w:tc>
      </w:tr>
      <w:tr w:rsidR="00DD5C31" w:rsidRPr="000005A7" w14:paraId="29BB3915" w14:textId="77777777" w:rsidTr="5423A3A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C54DF35" w14:textId="062EA5A6" w:rsidR="00DD5C31" w:rsidRDefault="559BD401" w:rsidP="595CB3DD">
            <w:pPr>
              <w:pStyle w:val="Header"/>
              <w:spacing w:before="60"/>
              <w:rPr>
                <w:rFonts w:ascii="Arial" w:hAnsi="Arial" w:cs="Arial"/>
              </w:rPr>
            </w:pPr>
            <w:r w:rsidRPr="5423A3AD">
              <w:rPr>
                <w:rFonts w:ascii="Arial" w:hAnsi="Arial" w:cs="Arial"/>
              </w:rPr>
              <w:t>HT drop in – Questions / appointments</w:t>
            </w:r>
          </w:p>
        </w:tc>
        <w:tc>
          <w:tcPr>
            <w:tcW w:w="1816" w:type="dxa"/>
            <w:tcBorders>
              <w:top w:val="single" w:sz="4" w:space="0" w:color="auto"/>
              <w:left w:val="single" w:sz="4" w:space="0" w:color="auto"/>
              <w:bottom w:val="single" w:sz="4" w:space="0" w:color="auto"/>
              <w:right w:val="single" w:sz="4" w:space="0" w:color="auto"/>
            </w:tcBorders>
          </w:tcPr>
          <w:p w14:paraId="5F03F654" w14:textId="43E4BB80" w:rsidR="00DD5C31" w:rsidRDefault="559BD401" w:rsidP="00FC2A42">
            <w:pPr>
              <w:spacing w:before="4"/>
              <w:rPr>
                <w:rFonts w:ascii="Calibri" w:eastAsia="Arial Unicode MS" w:hAnsi="Calibri" w:cs="Arial"/>
              </w:rPr>
            </w:pPr>
            <w:r w:rsidRPr="5423A3AD">
              <w:rPr>
                <w:rFonts w:ascii="Calibri" w:eastAsia="Arial Unicode MS" w:hAnsi="Calibri" w:cs="Arial"/>
              </w:rPr>
              <w:t>Feb 2025</w:t>
            </w:r>
          </w:p>
          <w:p w14:paraId="360DDAF2" w14:textId="77777777" w:rsidR="00DD5C31" w:rsidRDefault="00DD5C31" w:rsidP="00FC2A42">
            <w:pPr>
              <w:spacing w:before="4"/>
              <w:rPr>
                <w:rFonts w:ascii="Calibri" w:eastAsia="Arial Unicode MS" w:hAnsi="Calibri" w:cs="Arial"/>
              </w:rPr>
            </w:pPr>
            <w:r>
              <w:rPr>
                <w:rFonts w:ascii="Calibri" w:eastAsia="Arial Unicode MS" w:hAnsi="Calibri" w:cs="Arial"/>
              </w:rPr>
              <w:t xml:space="preserve">Glenpark </w:t>
            </w:r>
          </w:p>
        </w:tc>
        <w:tc>
          <w:tcPr>
            <w:tcW w:w="687" w:type="dxa"/>
            <w:tcBorders>
              <w:top w:val="single" w:sz="4" w:space="0" w:color="auto"/>
              <w:left w:val="single" w:sz="4" w:space="0" w:color="auto"/>
              <w:bottom w:val="single" w:sz="4" w:space="0" w:color="auto"/>
              <w:right w:val="single" w:sz="4" w:space="0" w:color="auto"/>
            </w:tcBorders>
          </w:tcPr>
          <w:p w14:paraId="4C953501" w14:textId="77777777" w:rsidR="00DD5C31" w:rsidRPr="00BF5226" w:rsidRDefault="00DD5C31" w:rsidP="00FC2A42">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31F3EF5" w14:textId="77777777" w:rsidR="00DD5C31" w:rsidRDefault="00DD5C31" w:rsidP="00FC2A42">
            <w:pPr>
              <w:spacing w:before="4"/>
              <w:rPr>
                <w:rFonts w:ascii="Arial" w:eastAsia="Arial Unicode MS" w:hAnsi="Arial" w:cs="Arial"/>
                <w:b/>
              </w:rPr>
            </w:pPr>
            <w:r>
              <w:rPr>
                <w:rFonts w:ascii="Arial" w:eastAsia="Arial Unicode MS" w:hAnsi="Arial" w:cs="Arial"/>
                <w:b/>
              </w:rPr>
              <w:t>Ardgowan SMT</w:t>
            </w:r>
          </w:p>
          <w:p w14:paraId="30BEFD72" w14:textId="77777777" w:rsidR="00DD5C31" w:rsidRDefault="00DD5C31" w:rsidP="00FC2A42">
            <w:pPr>
              <w:spacing w:before="4"/>
              <w:rPr>
                <w:rFonts w:ascii="Arial" w:eastAsia="Arial Unicode MS" w:hAnsi="Arial" w:cs="Arial"/>
                <w:b/>
              </w:rPr>
            </w:pPr>
            <w:r>
              <w:rPr>
                <w:rFonts w:ascii="Arial" w:eastAsia="Arial Unicode MS" w:hAnsi="Arial" w:cs="Arial"/>
                <w:b/>
              </w:rPr>
              <w:t>St Mary’s SMT</w:t>
            </w:r>
          </w:p>
          <w:p w14:paraId="2A0DB9FC" w14:textId="77777777" w:rsidR="00DD5C31" w:rsidRDefault="00DD5C31" w:rsidP="00FC2A42">
            <w:pPr>
              <w:spacing w:before="4"/>
              <w:rPr>
                <w:rFonts w:ascii="Arial" w:eastAsia="Arial Unicode MS" w:hAnsi="Arial" w:cs="Arial"/>
                <w:b/>
              </w:rPr>
            </w:pPr>
            <w:r>
              <w:rPr>
                <w:rFonts w:ascii="Arial" w:eastAsia="Arial Unicode MS" w:hAnsi="Arial" w:cs="Arial"/>
                <w:b/>
              </w:rPr>
              <w:t>Glenpark SMT</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BA4BB88" w14:textId="77777777" w:rsidR="00DD5C31" w:rsidRDefault="00DD5C31" w:rsidP="00FC2A42">
            <w:pPr>
              <w:spacing w:before="4"/>
              <w:rPr>
                <w:rFonts w:ascii="Arial" w:hAnsi="Arial" w:cs="Arial"/>
              </w:rPr>
            </w:pPr>
          </w:p>
        </w:tc>
      </w:tr>
    </w:tbl>
    <w:p w14:paraId="0E89AB08" w14:textId="77777777" w:rsidR="00DD5C31" w:rsidRPr="000005A7" w:rsidRDefault="00DD5C31" w:rsidP="00DD5C31">
      <w:pPr>
        <w:rPr>
          <w:rFonts w:ascii="Arial" w:hAnsi="Arial"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DD5C31" w:rsidRPr="000005A7" w14:paraId="73340864" w14:textId="77777777" w:rsidTr="5423A3AD">
        <w:tc>
          <w:tcPr>
            <w:tcW w:w="14220" w:type="dxa"/>
            <w:shd w:val="clear" w:color="auto" w:fill="B3B3B3"/>
          </w:tcPr>
          <w:p w14:paraId="5273018F" w14:textId="77777777" w:rsidR="00DD5C31" w:rsidRDefault="00DD5C31" w:rsidP="00FC2A42">
            <w:pPr>
              <w:jc w:val="center"/>
              <w:rPr>
                <w:rFonts w:ascii="Arial" w:eastAsia="Arial Unicode MS" w:hAnsi="Arial" w:cs="Arial"/>
                <w:b/>
                <w:bCs/>
              </w:rPr>
            </w:pPr>
            <w:r>
              <w:rPr>
                <w:rFonts w:ascii="Arial" w:hAnsi="Arial" w:cs="Arial"/>
                <w:b/>
              </w:rPr>
              <w:t xml:space="preserve">Measure of Impact: </w:t>
            </w:r>
            <w:r>
              <w:rPr>
                <w:rFonts w:ascii="Arial" w:eastAsia="Arial Unicode MS" w:hAnsi="Arial" w:cs="Arial"/>
                <w:b/>
                <w:bCs/>
              </w:rPr>
              <w:t xml:space="preserve">What we will see and where?   </w:t>
            </w:r>
          </w:p>
          <w:p w14:paraId="210FB8DF" w14:textId="77777777" w:rsidR="00DD5C31" w:rsidRPr="000005A7" w:rsidRDefault="00DD5C31" w:rsidP="00FC2A42">
            <w:pPr>
              <w:jc w:val="center"/>
              <w:rPr>
                <w:rFonts w:ascii="Arial" w:hAnsi="Arial" w:cs="Arial"/>
                <w:b/>
              </w:rPr>
            </w:pPr>
            <w:r w:rsidRPr="003272D3">
              <w:rPr>
                <w:rFonts w:cs="Arial"/>
                <w:sz w:val="20"/>
              </w:rPr>
              <w:t>How will we measure this?</w:t>
            </w:r>
            <w:r>
              <w:rPr>
                <w:rFonts w:cs="Arial"/>
                <w:sz w:val="20"/>
              </w:rPr>
              <w:t xml:space="preserve">   </w:t>
            </w:r>
            <w:r w:rsidRPr="003272D3">
              <w:rPr>
                <w:rFonts w:cs="Arial"/>
                <w:sz w:val="20"/>
              </w:rPr>
              <w:t>What does “better” look like?</w:t>
            </w:r>
            <w:r>
              <w:rPr>
                <w:rFonts w:cs="Arial"/>
                <w:sz w:val="20"/>
              </w:rPr>
              <w:t xml:space="preserve">   </w:t>
            </w:r>
            <w:r w:rsidRPr="003272D3">
              <w:rPr>
                <w:rFonts w:cs="Arial"/>
                <w:sz w:val="20"/>
              </w:rPr>
              <w:t>How will we recognise better when we see it?</w:t>
            </w:r>
          </w:p>
        </w:tc>
      </w:tr>
      <w:tr w:rsidR="00DD5C31" w:rsidRPr="000005A7" w14:paraId="5ED31ABC" w14:textId="77777777" w:rsidTr="5423A3AD">
        <w:tc>
          <w:tcPr>
            <w:tcW w:w="14220" w:type="dxa"/>
            <w:shd w:val="clear" w:color="auto" w:fill="auto"/>
          </w:tcPr>
          <w:p w14:paraId="3E1CE6E3" w14:textId="77777777" w:rsidR="00DD5C31" w:rsidRDefault="00DD5C31" w:rsidP="00FC2A42">
            <w:pPr>
              <w:rPr>
                <w:rFonts w:ascii="Arial" w:eastAsia="Arial Unicode MS" w:hAnsi="Arial" w:cs="Arial"/>
                <w:b/>
              </w:rPr>
            </w:pPr>
            <w:r>
              <w:rPr>
                <w:rFonts w:ascii="Arial" w:eastAsia="Arial Unicode MS" w:hAnsi="Arial" w:cs="Arial"/>
                <w:b/>
              </w:rPr>
              <w:t>Partnership Transitions</w:t>
            </w:r>
          </w:p>
          <w:p w14:paraId="75D26BED" w14:textId="77777777" w:rsidR="00DD5C31" w:rsidRDefault="00DD5C31" w:rsidP="00DD5C31">
            <w:pPr>
              <w:pStyle w:val="ListParagraph"/>
              <w:numPr>
                <w:ilvl w:val="0"/>
                <w:numId w:val="44"/>
              </w:numPr>
              <w:rPr>
                <w:rFonts w:ascii="Arial" w:hAnsi="Arial" w:cs="Arial"/>
              </w:rPr>
            </w:pPr>
            <w:r>
              <w:rPr>
                <w:rFonts w:ascii="Arial" w:hAnsi="Arial" w:cs="Arial"/>
              </w:rPr>
              <w:t>A parent questionnaire will indicate the value of the partnership working to deliver a consistent pre-transition programme.</w:t>
            </w:r>
          </w:p>
          <w:p w14:paraId="24835EA8" w14:textId="22204E98" w:rsidR="00DD5C31" w:rsidRPr="00D56417" w:rsidRDefault="00DD5C31" w:rsidP="42FD9B80">
            <w:pPr>
              <w:pStyle w:val="ListParagraph"/>
              <w:rPr>
                <w:rFonts w:ascii="Arial" w:hAnsi="Arial" w:cs="Arial"/>
              </w:rPr>
            </w:pPr>
          </w:p>
        </w:tc>
      </w:tr>
    </w:tbl>
    <w:p w14:paraId="28DE9EC8" w14:textId="77777777" w:rsidR="00DD5C31" w:rsidRPr="00DD0F31" w:rsidRDefault="00DD5C31" w:rsidP="003A081E">
      <w:pPr>
        <w:rPr>
          <w:rFonts w:cs="Arial"/>
          <w:b/>
        </w:rPr>
      </w:pPr>
    </w:p>
    <w:p w14:paraId="75278F50" w14:textId="77777777" w:rsidR="001E161F" w:rsidRPr="00DD0F31" w:rsidRDefault="001E161F" w:rsidP="003A081E">
      <w:pPr>
        <w:rPr>
          <w:rFonts w:cs="Arial"/>
          <w:b/>
        </w:rPr>
      </w:pPr>
    </w:p>
    <w:p w14:paraId="35B64C21" w14:textId="77777777" w:rsidR="001E161F" w:rsidRPr="00DD0F31" w:rsidRDefault="001E161F" w:rsidP="001E161F">
      <w:pPr>
        <w:rPr>
          <w:rFonts w:cs="Arial"/>
        </w:rPr>
      </w:pPr>
    </w:p>
    <w:p w14:paraId="060840AD" w14:textId="6BB10DEE" w:rsidR="42FD9B80" w:rsidRDefault="42FD9B80"/>
    <w:p w14:paraId="182B64B1" w14:textId="77777777" w:rsidR="001E161F" w:rsidRPr="00DD0F31" w:rsidRDefault="001E161F" w:rsidP="001E161F">
      <w:pPr>
        <w:rPr>
          <w:rFonts w:cs="Arial"/>
        </w:rPr>
      </w:pPr>
    </w:p>
    <w:p w14:paraId="6CCD21D2" w14:textId="4C7D942D" w:rsidR="003A081E" w:rsidRPr="00DD0F31" w:rsidRDefault="003A081E" w:rsidP="003A081E">
      <w:pPr>
        <w:rPr>
          <w:rFonts w:cs="Arial"/>
          <w:b/>
        </w:rPr>
      </w:pPr>
    </w:p>
    <w:sectPr w:rsidR="003A081E" w:rsidRPr="00DD0F31" w:rsidSect="00841F1C">
      <w:pgSz w:w="16838" w:h="11906" w:orient="landscape"/>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44840" w14:textId="77777777" w:rsidR="006323D2" w:rsidRDefault="006323D2" w:rsidP="00C757F4">
      <w:pPr>
        <w:spacing w:after="0" w:line="240" w:lineRule="auto"/>
      </w:pPr>
      <w:r>
        <w:separator/>
      </w:r>
    </w:p>
  </w:endnote>
  <w:endnote w:type="continuationSeparator" w:id="0">
    <w:p w14:paraId="11232D22" w14:textId="77777777" w:rsidR="006323D2" w:rsidRDefault="006323D2"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47BD" w14:textId="77777777" w:rsidR="006323D2" w:rsidRDefault="006323D2" w:rsidP="00C757F4">
      <w:pPr>
        <w:spacing w:after="0" w:line="240" w:lineRule="auto"/>
      </w:pPr>
      <w:r>
        <w:separator/>
      </w:r>
    </w:p>
  </w:footnote>
  <w:footnote w:type="continuationSeparator" w:id="0">
    <w:p w14:paraId="4A5A97FF" w14:textId="77777777" w:rsidR="006323D2" w:rsidRDefault="006323D2" w:rsidP="00C75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79.5pt;height:160.5pt;visibility:visible;mso-wrap-style:square" o:bullet="t">
        <v:imagedata r:id="rId1" o:title=""/>
      </v:shape>
    </w:pict>
  </w:numPicBullet>
  <w:abstractNum w:abstractNumId="0" w15:restartNumberingAfterBreak="0">
    <w:nsid w:val="01135D47"/>
    <w:multiLevelType w:val="hybridMultilevel"/>
    <w:tmpl w:val="020A884C"/>
    <w:lvl w:ilvl="0" w:tplc="708C10DA">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266B2"/>
    <w:multiLevelType w:val="hybridMultilevel"/>
    <w:tmpl w:val="C4081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A36E4"/>
    <w:multiLevelType w:val="hybridMultilevel"/>
    <w:tmpl w:val="F430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E7BDF"/>
    <w:multiLevelType w:val="hybridMultilevel"/>
    <w:tmpl w:val="F6408AA0"/>
    <w:lvl w:ilvl="0" w:tplc="B5724582">
      <w:start w:val="1"/>
      <w:numFmt w:val="bullet"/>
      <w:lvlText w:val=""/>
      <w:lvlJc w:val="left"/>
      <w:pPr>
        <w:ind w:left="720" w:hanging="360"/>
      </w:pPr>
      <w:rPr>
        <w:rFonts w:ascii="Symbol" w:hAnsi="Symbol" w:hint="default"/>
      </w:rPr>
    </w:lvl>
    <w:lvl w:ilvl="1" w:tplc="1DA2565A">
      <w:start w:val="1"/>
      <w:numFmt w:val="bullet"/>
      <w:lvlText w:val="o"/>
      <w:lvlJc w:val="left"/>
      <w:pPr>
        <w:ind w:left="1440" w:hanging="360"/>
      </w:pPr>
      <w:rPr>
        <w:rFonts w:ascii="Courier New" w:hAnsi="Courier New" w:hint="default"/>
      </w:rPr>
    </w:lvl>
    <w:lvl w:ilvl="2" w:tplc="31C6C6AE">
      <w:start w:val="1"/>
      <w:numFmt w:val="bullet"/>
      <w:lvlText w:val=""/>
      <w:lvlJc w:val="left"/>
      <w:pPr>
        <w:ind w:left="2160" w:hanging="360"/>
      </w:pPr>
      <w:rPr>
        <w:rFonts w:ascii="Wingdings" w:hAnsi="Wingdings" w:hint="default"/>
      </w:rPr>
    </w:lvl>
    <w:lvl w:ilvl="3" w:tplc="A8AC7F52">
      <w:start w:val="1"/>
      <w:numFmt w:val="bullet"/>
      <w:lvlText w:val=""/>
      <w:lvlJc w:val="left"/>
      <w:pPr>
        <w:ind w:left="2880" w:hanging="360"/>
      </w:pPr>
      <w:rPr>
        <w:rFonts w:ascii="Symbol" w:hAnsi="Symbol" w:hint="default"/>
      </w:rPr>
    </w:lvl>
    <w:lvl w:ilvl="4" w:tplc="E8AE06CC">
      <w:start w:val="1"/>
      <w:numFmt w:val="bullet"/>
      <w:lvlText w:val="o"/>
      <w:lvlJc w:val="left"/>
      <w:pPr>
        <w:ind w:left="3600" w:hanging="360"/>
      </w:pPr>
      <w:rPr>
        <w:rFonts w:ascii="Courier New" w:hAnsi="Courier New" w:hint="default"/>
      </w:rPr>
    </w:lvl>
    <w:lvl w:ilvl="5" w:tplc="285E01B6">
      <w:start w:val="1"/>
      <w:numFmt w:val="bullet"/>
      <w:lvlText w:val=""/>
      <w:lvlJc w:val="left"/>
      <w:pPr>
        <w:ind w:left="4320" w:hanging="360"/>
      </w:pPr>
      <w:rPr>
        <w:rFonts w:ascii="Wingdings" w:hAnsi="Wingdings" w:hint="default"/>
      </w:rPr>
    </w:lvl>
    <w:lvl w:ilvl="6" w:tplc="E892EB32">
      <w:start w:val="1"/>
      <w:numFmt w:val="bullet"/>
      <w:lvlText w:val=""/>
      <w:lvlJc w:val="left"/>
      <w:pPr>
        <w:ind w:left="5040" w:hanging="360"/>
      </w:pPr>
      <w:rPr>
        <w:rFonts w:ascii="Symbol" w:hAnsi="Symbol" w:hint="default"/>
      </w:rPr>
    </w:lvl>
    <w:lvl w:ilvl="7" w:tplc="6A1050BA">
      <w:start w:val="1"/>
      <w:numFmt w:val="bullet"/>
      <w:lvlText w:val="o"/>
      <w:lvlJc w:val="left"/>
      <w:pPr>
        <w:ind w:left="5760" w:hanging="360"/>
      </w:pPr>
      <w:rPr>
        <w:rFonts w:ascii="Courier New" w:hAnsi="Courier New" w:hint="default"/>
      </w:rPr>
    </w:lvl>
    <w:lvl w:ilvl="8" w:tplc="454A7350">
      <w:start w:val="1"/>
      <w:numFmt w:val="bullet"/>
      <w:lvlText w:val=""/>
      <w:lvlJc w:val="left"/>
      <w:pPr>
        <w:ind w:left="6480" w:hanging="360"/>
      </w:pPr>
      <w:rPr>
        <w:rFonts w:ascii="Wingdings" w:hAnsi="Wingdings" w:hint="default"/>
      </w:rPr>
    </w:lvl>
  </w:abstractNum>
  <w:abstractNum w:abstractNumId="4" w15:restartNumberingAfterBreak="0">
    <w:nsid w:val="10821031"/>
    <w:multiLevelType w:val="hybridMultilevel"/>
    <w:tmpl w:val="A4D86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D795A"/>
    <w:multiLevelType w:val="hybridMultilevel"/>
    <w:tmpl w:val="A164F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A0000"/>
    <w:multiLevelType w:val="hybridMultilevel"/>
    <w:tmpl w:val="54C8E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B533E"/>
    <w:multiLevelType w:val="hybridMultilevel"/>
    <w:tmpl w:val="6AF82848"/>
    <w:lvl w:ilvl="0" w:tplc="708C10DA">
      <w:start w:val="18"/>
      <w:numFmt w:val="bullet"/>
      <w:lvlText w:val="-"/>
      <w:lvlJc w:val="left"/>
      <w:pPr>
        <w:ind w:left="984" w:hanging="360"/>
      </w:pPr>
      <w:rPr>
        <w:rFonts w:ascii="Arial" w:eastAsiaTheme="minorHAnsi" w:hAnsi="Arial" w:cs="Aria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 w15:restartNumberingAfterBreak="0">
    <w:nsid w:val="14604A2A"/>
    <w:multiLevelType w:val="hybridMultilevel"/>
    <w:tmpl w:val="1578E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6D5A39"/>
    <w:multiLevelType w:val="hybridMultilevel"/>
    <w:tmpl w:val="F084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40098"/>
    <w:multiLevelType w:val="hybridMultilevel"/>
    <w:tmpl w:val="DFEE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62B50"/>
    <w:multiLevelType w:val="hybridMultilevel"/>
    <w:tmpl w:val="3580E5EE"/>
    <w:lvl w:ilvl="0" w:tplc="78142A4A">
      <w:start w:val="1"/>
      <w:numFmt w:val="bullet"/>
      <w:lvlText w:val=""/>
      <w:lvlJc w:val="left"/>
      <w:pPr>
        <w:ind w:left="720" w:hanging="360"/>
      </w:pPr>
      <w:rPr>
        <w:rFonts w:ascii="Symbol" w:hAnsi="Symbol" w:hint="default"/>
      </w:rPr>
    </w:lvl>
    <w:lvl w:ilvl="1" w:tplc="ACAA9B9E">
      <w:start w:val="1"/>
      <w:numFmt w:val="bullet"/>
      <w:lvlText w:val="o"/>
      <w:lvlJc w:val="left"/>
      <w:pPr>
        <w:ind w:left="1440" w:hanging="360"/>
      </w:pPr>
      <w:rPr>
        <w:rFonts w:ascii="Courier New" w:hAnsi="Courier New" w:hint="default"/>
      </w:rPr>
    </w:lvl>
    <w:lvl w:ilvl="2" w:tplc="8C10E9D6">
      <w:start w:val="1"/>
      <w:numFmt w:val="bullet"/>
      <w:lvlText w:val=""/>
      <w:lvlJc w:val="left"/>
      <w:pPr>
        <w:ind w:left="2160" w:hanging="360"/>
      </w:pPr>
      <w:rPr>
        <w:rFonts w:ascii="Wingdings" w:hAnsi="Wingdings" w:hint="default"/>
      </w:rPr>
    </w:lvl>
    <w:lvl w:ilvl="3" w:tplc="425C5788">
      <w:start w:val="1"/>
      <w:numFmt w:val="bullet"/>
      <w:lvlText w:val=""/>
      <w:lvlJc w:val="left"/>
      <w:pPr>
        <w:ind w:left="2880" w:hanging="360"/>
      </w:pPr>
      <w:rPr>
        <w:rFonts w:ascii="Symbol" w:hAnsi="Symbol" w:hint="default"/>
      </w:rPr>
    </w:lvl>
    <w:lvl w:ilvl="4" w:tplc="4F94419E">
      <w:start w:val="1"/>
      <w:numFmt w:val="bullet"/>
      <w:lvlText w:val="o"/>
      <w:lvlJc w:val="left"/>
      <w:pPr>
        <w:ind w:left="3600" w:hanging="360"/>
      </w:pPr>
      <w:rPr>
        <w:rFonts w:ascii="Courier New" w:hAnsi="Courier New" w:hint="default"/>
      </w:rPr>
    </w:lvl>
    <w:lvl w:ilvl="5" w:tplc="9B2AFFA8">
      <w:start w:val="1"/>
      <w:numFmt w:val="bullet"/>
      <w:lvlText w:val=""/>
      <w:lvlJc w:val="left"/>
      <w:pPr>
        <w:ind w:left="4320" w:hanging="360"/>
      </w:pPr>
      <w:rPr>
        <w:rFonts w:ascii="Wingdings" w:hAnsi="Wingdings" w:hint="default"/>
      </w:rPr>
    </w:lvl>
    <w:lvl w:ilvl="6" w:tplc="8104E02C">
      <w:start w:val="1"/>
      <w:numFmt w:val="bullet"/>
      <w:lvlText w:val=""/>
      <w:lvlJc w:val="left"/>
      <w:pPr>
        <w:ind w:left="5040" w:hanging="360"/>
      </w:pPr>
      <w:rPr>
        <w:rFonts w:ascii="Symbol" w:hAnsi="Symbol" w:hint="default"/>
      </w:rPr>
    </w:lvl>
    <w:lvl w:ilvl="7" w:tplc="72E4110C">
      <w:start w:val="1"/>
      <w:numFmt w:val="bullet"/>
      <w:lvlText w:val="o"/>
      <w:lvlJc w:val="left"/>
      <w:pPr>
        <w:ind w:left="5760" w:hanging="360"/>
      </w:pPr>
      <w:rPr>
        <w:rFonts w:ascii="Courier New" w:hAnsi="Courier New" w:hint="default"/>
      </w:rPr>
    </w:lvl>
    <w:lvl w:ilvl="8" w:tplc="4808F10E">
      <w:start w:val="1"/>
      <w:numFmt w:val="bullet"/>
      <w:lvlText w:val=""/>
      <w:lvlJc w:val="left"/>
      <w:pPr>
        <w:ind w:left="6480" w:hanging="360"/>
      </w:pPr>
      <w:rPr>
        <w:rFonts w:ascii="Wingdings" w:hAnsi="Wingdings" w:hint="default"/>
      </w:rPr>
    </w:lvl>
  </w:abstractNum>
  <w:abstractNum w:abstractNumId="12" w15:restartNumberingAfterBreak="0">
    <w:nsid w:val="22392E19"/>
    <w:multiLevelType w:val="hybridMultilevel"/>
    <w:tmpl w:val="DC64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43CB0"/>
    <w:multiLevelType w:val="hybridMultilevel"/>
    <w:tmpl w:val="C68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6A310"/>
    <w:multiLevelType w:val="hybridMultilevel"/>
    <w:tmpl w:val="67F47198"/>
    <w:lvl w:ilvl="0" w:tplc="3050D8BE">
      <w:start w:val="1"/>
      <w:numFmt w:val="bullet"/>
      <w:lvlText w:val=""/>
      <w:lvlJc w:val="left"/>
      <w:pPr>
        <w:ind w:left="720" w:hanging="360"/>
      </w:pPr>
      <w:rPr>
        <w:rFonts w:ascii="Symbol" w:hAnsi="Symbol" w:hint="default"/>
      </w:rPr>
    </w:lvl>
    <w:lvl w:ilvl="1" w:tplc="752A60D4">
      <w:start w:val="1"/>
      <w:numFmt w:val="bullet"/>
      <w:lvlText w:val="o"/>
      <w:lvlJc w:val="left"/>
      <w:pPr>
        <w:ind w:left="1440" w:hanging="360"/>
      </w:pPr>
      <w:rPr>
        <w:rFonts w:ascii="Courier New" w:hAnsi="Courier New" w:hint="default"/>
      </w:rPr>
    </w:lvl>
    <w:lvl w:ilvl="2" w:tplc="F97468EA">
      <w:start w:val="1"/>
      <w:numFmt w:val="bullet"/>
      <w:lvlText w:val=""/>
      <w:lvlJc w:val="left"/>
      <w:pPr>
        <w:ind w:left="2160" w:hanging="360"/>
      </w:pPr>
      <w:rPr>
        <w:rFonts w:ascii="Wingdings" w:hAnsi="Wingdings" w:hint="default"/>
      </w:rPr>
    </w:lvl>
    <w:lvl w:ilvl="3" w:tplc="663EBAA8">
      <w:start w:val="1"/>
      <w:numFmt w:val="bullet"/>
      <w:lvlText w:val=""/>
      <w:lvlJc w:val="left"/>
      <w:pPr>
        <w:ind w:left="2880" w:hanging="360"/>
      </w:pPr>
      <w:rPr>
        <w:rFonts w:ascii="Symbol" w:hAnsi="Symbol" w:hint="default"/>
      </w:rPr>
    </w:lvl>
    <w:lvl w:ilvl="4" w:tplc="3614EBB2">
      <w:start w:val="1"/>
      <w:numFmt w:val="bullet"/>
      <w:lvlText w:val="o"/>
      <w:lvlJc w:val="left"/>
      <w:pPr>
        <w:ind w:left="3600" w:hanging="360"/>
      </w:pPr>
      <w:rPr>
        <w:rFonts w:ascii="Courier New" w:hAnsi="Courier New" w:hint="default"/>
      </w:rPr>
    </w:lvl>
    <w:lvl w:ilvl="5" w:tplc="D0F26B40">
      <w:start w:val="1"/>
      <w:numFmt w:val="bullet"/>
      <w:lvlText w:val=""/>
      <w:lvlJc w:val="left"/>
      <w:pPr>
        <w:ind w:left="4320" w:hanging="360"/>
      </w:pPr>
      <w:rPr>
        <w:rFonts w:ascii="Wingdings" w:hAnsi="Wingdings" w:hint="default"/>
      </w:rPr>
    </w:lvl>
    <w:lvl w:ilvl="6" w:tplc="EE4A40F0">
      <w:start w:val="1"/>
      <w:numFmt w:val="bullet"/>
      <w:lvlText w:val=""/>
      <w:lvlJc w:val="left"/>
      <w:pPr>
        <w:ind w:left="5040" w:hanging="360"/>
      </w:pPr>
      <w:rPr>
        <w:rFonts w:ascii="Symbol" w:hAnsi="Symbol" w:hint="default"/>
      </w:rPr>
    </w:lvl>
    <w:lvl w:ilvl="7" w:tplc="80C69610">
      <w:start w:val="1"/>
      <w:numFmt w:val="bullet"/>
      <w:lvlText w:val="o"/>
      <w:lvlJc w:val="left"/>
      <w:pPr>
        <w:ind w:left="5760" w:hanging="360"/>
      </w:pPr>
      <w:rPr>
        <w:rFonts w:ascii="Courier New" w:hAnsi="Courier New" w:hint="default"/>
      </w:rPr>
    </w:lvl>
    <w:lvl w:ilvl="8" w:tplc="7E68F952">
      <w:start w:val="1"/>
      <w:numFmt w:val="bullet"/>
      <w:lvlText w:val=""/>
      <w:lvlJc w:val="left"/>
      <w:pPr>
        <w:ind w:left="6480" w:hanging="360"/>
      </w:pPr>
      <w:rPr>
        <w:rFonts w:ascii="Wingdings" w:hAnsi="Wingdings" w:hint="default"/>
      </w:rPr>
    </w:lvl>
  </w:abstractNum>
  <w:abstractNum w:abstractNumId="16" w15:restartNumberingAfterBreak="0">
    <w:nsid w:val="2F3C5849"/>
    <w:multiLevelType w:val="hybridMultilevel"/>
    <w:tmpl w:val="41640954"/>
    <w:lvl w:ilvl="0" w:tplc="708C10DA">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5D19D"/>
    <w:multiLevelType w:val="hybridMultilevel"/>
    <w:tmpl w:val="F144769E"/>
    <w:lvl w:ilvl="0" w:tplc="21C262E6">
      <w:start w:val="1"/>
      <w:numFmt w:val="bullet"/>
      <w:lvlText w:val=""/>
      <w:lvlJc w:val="left"/>
      <w:pPr>
        <w:ind w:left="720" w:hanging="360"/>
      </w:pPr>
      <w:rPr>
        <w:rFonts w:ascii="Symbol" w:hAnsi="Symbol" w:hint="default"/>
      </w:rPr>
    </w:lvl>
    <w:lvl w:ilvl="1" w:tplc="6B52C0B4">
      <w:start w:val="1"/>
      <w:numFmt w:val="bullet"/>
      <w:lvlText w:val="o"/>
      <w:lvlJc w:val="left"/>
      <w:pPr>
        <w:ind w:left="1440" w:hanging="360"/>
      </w:pPr>
      <w:rPr>
        <w:rFonts w:ascii="Courier New" w:hAnsi="Courier New" w:hint="default"/>
      </w:rPr>
    </w:lvl>
    <w:lvl w:ilvl="2" w:tplc="62188B38">
      <w:start w:val="1"/>
      <w:numFmt w:val="bullet"/>
      <w:lvlText w:val=""/>
      <w:lvlJc w:val="left"/>
      <w:pPr>
        <w:ind w:left="2160" w:hanging="360"/>
      </w:pPr>
      <w:rPr>
        <w:rFonts w:ascii="Wingdings" w:hAnsi="Wingdings" w:hint="default"/>
      </w:rPr>
    </w:lvl>
    <w:lvl w:ilvl="3" w:tplc="768E88A2">
      <w:start w:val="1"/>
      <w:numFmt w:val="bullet"/>
      <w:lvlText w:val=""/>
      <w:lvlJc w:val="left"/>
      <w:pPr>
        <w:ind w:left="2880" w:hanging="360"/>
      </w:pPr>
      <w:rPr>
        <w:rFonts w:ascii="Symbol" w:hAnsi="Symbol" w:hint="default"/>
      </w:rPr>
    </w:lvl>
    <w:lvl w:ilvl="4" w:tplc="2D08F8E0">
      <w:start w:val="1"/>
      <w:numFmt w:val="bullet"/>
      <w:lvlText w:val="o"/>
      <w:lvlJc w:val="left"/>
      <w:pPr>
        <w:ind w:left="3600" w:hanging="360"/>
      </w:pPr>
      <w:rPr>
        <w:rFonts w:ascii="Courier New" w:hAnsi="Courier New" w:hint="default"/>
      </w:rPr>
    </w:lvl>
    <w:lvl w:ilvl="5" w:tplc="6D12C5B8">
      <w:start w:val="1"/>
      <w:numFmt w:val="bullet"/>
      <w:lvlText w:val=""/>
      <w:lvlJc w:val="left"/>
      <w:pPr>
        <w:ind w:left="4320" w:hanging="360"/>
      </w:pPr>
      <w:rPr>
        <w:rFonts w:ascii="Wingdings" w:hAnsi="Wingdings" w:hint="default"/>
      </w:rPr>
    </w:lvl>
    <w:lvl w:ilvl="6" w:tplc="C4C446DC">
      <w:start w:val="1"/>
      <w:numFmt w:val="bullet"/>
      <w:lvlText w:val=""/>
      <w:lvlJc w:val="left"/>
      <w:pPr>
        <w:ind w:left="5040" w:hanging="360"/>
      </w:pPr>
      <w:rPr>
        <w:rFonts w:ascii="Symbol" w:hAnsi="Symbol" w:hint="default"/>
      </w:rPr>
    </w:lvl>
    <w:lvl w:ilvl="7" w:tplc="CC4E79CC">
      <w:start w:val="1"/>
      <w:numFmt w:val="bullet"/>
      <w:lvlText w:val="o"/>
      <w:lvlJc w:val="left"/>
      <w:pPr>
        <w:ind w:left="5760" w:hanging="360"/>
      </w:pPr>
      <w:rPr>
        <w:rFonts w:ascii="Courier New" w:hAnsi="Courier New" w:hint="default"/>
      </w:rPr>
    </w:lvl>
    <w:lvl w:ilvl="8" w:tplc="28BE6BDC">
      <w:start w:val="1"/>
      <w:numFmt w:val="bullet"/>
      <w:lvlText w:val=""/>
      <w:lvlJc w:val="left"/>
      <w:pPr>
        <w:ind w:left="6480" w:hanging="360"/>
      </w:pPr>
      <w:rPr>
        <w:rFonts w:ascii="Wingdings" w:hAnsi="Wingdings" w:hint="default"/>
      </w:rPr>
    </w:lvl>
  </w:abstractNum>
  <w:abstractNum w:abstractNumId="18" w15:restartNumberingAfterBreak="0">
    <w:nsid w:val="37881E6C"/>
    <w:multiLevelType w:val="hybridMultilevel"/>
    <w:tmpl w:val="8FAE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41056"/>
    <w:multiLevelType w:val="hybridMultilevel"/>
    <w:tmpl w:val="D0422ED4"/>
    <w:lvl w:ilvl="0" w:tplc="DC2C093E">
      <w:start w:val="1"/>
      <w:numFmt w:val="bullet"/>
      <w:lvlText w:val=""/>
      <w:lvlJc w:val="left"/>
      <w:pPr>
        <w:ind w:left="720" w:hanging="360"/>
      </w:pPr>
      <w:rPr>
        <w:rFonts w:ascii="Symbol" w:hAnsi="Symbol" w:hint="default"/>
      </w:rPr>
    </w:lvl>
    <w:lvl w:ilvl="1" w:tplc="121C0DBE">
      <w:start w:val="1"/>
      <w:numFmt w:val="bullet"/>
      <w:lvlText w:val="o"/>
      <w:lvlJc w:val="left"/>
      <w:pPr>
        <w:ind w:left="1440" w:hanging="360"/>
      </w:pPr>
      <w:rPr>
        <w:rFonts w:ascii="Courier New" w:hAnsi="Courier New" w:hint="default"/>
      </w:rPr>
    </w:lvl>
    <w:lvl w:ilvl="2" w:tplc="7B5CF7D4">
      <w:start w:val="1"/>
      <w:numFmt w:val="bullet"/>
      <w:lvlText w:val=""/>
      <w:lvlJc w:val="left"/>
      <w:pPr>
        <w:ind w:left="2160" w:hanging="360"/>
      </w:pPr>
      <w:rPr>
        <w:rFonts w:ascii="Wingdings" w:hAnsi="Wingdings" w:hint="default"/>
      </w:rPr>
    </w:lvl>
    <w:lvl w:ilvl="3" w:tplc="07B06538">
      <w:start w:val="1"/>
      <w:numFmt w:val="bullet"/>
      <w:lvlText w:val=""/>
      <w:lvlJc w:val="left"/>
      <w:pPr>
        <w:ind w:left="2880" w:hanging="360"/>
      </w:pPr>
      <w:rPr>
        <w:rFonts w:ascii="Symbol" w:hAnsi="Symbol" w:hint="default"/>
      </w:rPr>
    </w:lvl>
    <w:lvl w:ilvl="4" w:tplc="A8707A9C">
      <w:start w:val="1"/>
      <w:numFmt w:val="bullet"/>
      <w:lvlText w:val="o"/>
      <w:lvlJc w:val="left"/>
      <w:pPr>
        <w:ind w:left="3600" w:hanging="360"/>
      </w:pPr>
      <w:rPr>
        <w:rFonts w:ascii="Courier New" w:hAnsi="Courier New" w:hint="default"/>
      </w:rPr>
    </w:lvl>
    <w:lvl w:ilvl="5" w:tplc="2AC2C3F2">
      <w:start w:val="1"/>
      <w:numFmt w:val="bullet"/>
      <w:lvlText w:val=""/>
      <w:lvlJc w:val="left"/>
      <w:pPr>
        <w:ind w:left="4320" w:hanging="360"/>
      </w:pPr>
      <w:rPr>
        <w:rFonts w:ascii="Wingdings" w:hAnsi="Wingdings" w:hint="default"/>
      </w:rPr>
    </w:lvl>
    <w:lvl w:ilvl="6" w:tplc="D2BAA96A">
      <w:start w:val="1"/>
      <w:numFmt w:val="bullet"/>
      <w:lvlText w:val=""/>
      <w:lvlJc w:val="left"/>
      <w:pPr>
        <w:ind w:left="5040" w:hanging="360"/>
      </w:pPr>
      <w:rPr>
        <w:rFonts w:ascii="Symbol" w:hAnsi="Symbol" w:hint="default"/>
      </w:rPr>
    </w:lvl>
    <w:lvl w:ilvl="7" w:tplc="D432049E">
      <w:start w:val="1"/>
      <w:numFmt w:val="bullet"/>
      <w:lvlText w:val="o"/>
      <w:lvlJc w:val="left"/>
      <w:pPr>
        <w:ind w:left="5760" w:hanging="360"/>
      </w:pPr>
      <w:rPr>
        <w:rFonts w:ascii="Courier New" w:hAnsi="Courier New" w:hint="default"/>
      </w:rPr>
    </w:lvl>
    <w:lvl w:ilvl="8" w:tplc="6F9AD052">
      <w:start w:val="1"/>
      <w:numFmt w:val="bullet"/>
      <w:lvlText w:val=""/>
      <w:lvlJc w:val="left"/>
      <w:pPr>
        <w:ind w:left="6480" w:hanging="360"/>
      </w:pPr>
      <w:rPr>
        <w:rFonts w:ascii="Wingdings" w:hAnsi="Wingdings" w:hint="default"/>
      </w:rPr>
    </w:lvl>
  </w:abstractNum>
  <w:abstractNum w:abstractNumId="21" w15:restartNumberingAfterBreak="0">
    <w:nsid w:val="42AE3F41"/>
    <w:multiLevelType w:val="hybridMultilevel"/>
    <w:tmpl w:val="E5220D1E"/>
    <w:lvl w:ilvl="0" w:tplc="034613EE">
      <w:start w:val="1"/>
      <w:numFmt w:val="decimal"/>
      <w:lvlText w:val="%1."/>
      <w:lvlJc w:val="left"/>
      <w:pPr>
        <w:ind w:left="720" w:hanging="360"/>
      </w:pPr>
      <w:rPr>
        <w:rFonts w:eastAsia="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B0C8F"/>
    <w:multiLevelType w:val="hybridMultilevel"/>
    <w:tmpl w:val="151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E1594"/>
    <w:multiLevelType w:val="hybridMultilevel"/>
    <w:tmpl w:val="8A3CA15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6" w15:restartNumberingAfterBreak="0">
    <w:nsid w:val="4F6A4FDE"/>
    <w:multiLevelType w:val="hybridMultilevel"/>
    <w:tmpl w:val="82403AE0"/>
    <w:lvl w:ilvl="0" w:tplc="09624540">
      <w:start w:val="1"/>
      <w:numFmt w:val="bullet"/>
      <w:lvlText w:val=""/>
      <w:lvlPicBulletId w:val="0"/>
      <w:lvlJc w:val="left"/>
      <w:pPr>
        <w:tabs>
          <w:tab w:val="num" w:pos="720"/>
        </w:tabs>
        <w:ind w:left="720" w:hanging="360"/>
      </w:pPr>
      <w:rPr>
        <w:rFonts w:ascii="Symbol" w:hAnsi="Symbol" w:hint="default"/>
      </w:rPr>
    </w:lvl>
    <w:lvl w:ilvl="1" w:tplc="0B6A246C" w:tentative="1">
      <w:start w:val="1"/>
      <w:numFmt w:val="bullet"/>
      <w:lvlText w:val=""/>
      <w:lvlJc w:val="left"/>
      <w:pPr>
        <w:tabs>
          <w:tab w:val="num" w:pos="1440"/>
        </w:tabs>
        <w:ind w:left="1440" w:hanging="360"/>
      </w:pPr>
      <w:rPr>
        <w:rFonts w:ascii="Symbol" w:hAnsi="Symbol" w:hint="default"/>
      </w:rPr>
    </w:lvl>
    <w:lvl w:ilvl="2" w:tplc="BF084B8E" w:tentative="1">
      <w:start w:val="1"/>
      <w:numFmt w:val="bullet"/>
      <w:lvlText w:val=""/>
      <w:lvlJc w:val="left"/>
      <w:pPr>
        <w:tabs>
          <w:tab w:val="num" w:pos="2160"/>
        </w:tabs>
        <w:ind w:left="2160" w:hanging="360"/>
      </w:pPr>
      <w:rPr>
        <w:rFonts w:ascii="Symbol" w:hAnsi="Symbol" w:hint="default"/>
      </w:rPr>
    </w:lvl>
    <w:lvl w:ilvl="3" w:tplc="0A82677A" w:tentative="1">
      <w:start w:val="1"/>
      <w:numFmt w:val="bullet"/>
      <w:lvlText w:val=""/>
      <w:lvlJc w:val="left"/>
      <w:pPr>
        <w:tabs>
          <w:tab w:val="num" w:pos="2880"/>
        </w:tabs>
        <w:ind w:left="2880" w:hanging="360"/>
      </w:pPr>
      <w:rPr>
        <w:rFonts w:ascii="Symbol" w:hAnsi="Symbol" w:hint="default"/>
      </w:rPr>
    </w:lvl>
    <w:lvl w:ilvl="4" w:tplc="4146A0AA" w:tentative="1">
      <w:start w:val="1"/>
      <w:numFmt w:val="bullet"/>
      <w:lvlText w:val=""/>
      <w:lvlJc w:val="left"/>
      <w:pPr>
        <w:tabs>
          <w:tab w:val="num" w:pos="3600"/>
        </w:tabs>
        <w:ind w:left="3600" w:hanging="360"/>
      </w:pPr>
      <w:rPr>
        <w:rFonts w:ascii="Symbol" w:hAnsi="Symbol" w:hint="default"/>
      </w:rPr>
    </w:lvl>
    <w:lvl w:ilvl="5" w:tplc="38CA30F4" w:tentative="1">
      <w:start w:val="1"/>
      <w:numFmt w:val="bullet"/>
      <w:lvlText w:val=""/>
      <w:lvlJc w:val="left"/>
      <w:pPr>
        <w:tabs>
          <w:tab w:val="num" w:pos="4320"/>
        </w:tabs>
        <w:ind w:left="4320" w:hanging="360"/>
      </w:pPr>
      <w:rPr>
        <w:rFonts w:ascii="Symbol" w:hAnsi="Symbol" w:hint="default"/>
      </w:rPr>
    </w:lvl>
    <w:lvl w:ilvl="6" w:tplc="7382AD18" w:tentative="1">
      <w:start w:val="1"/>
      <w:numFmt w:val="bullet"/>
      <w:lvlText w:val=""/>
      <w:lvlJc w:val="left"/>
      <w:pPr>
        <w:tabs>
          <w:tab w:val="num" w:pos="5040"/>
        </w:tabs>
        <w:ind w:left="5040" w:hanging="360"/>
      </w:pPr>
      <w:rPr>
        <w:rFonts w:ascii="Symbol" w:hAnsi="Symbol" w:hint="default"/>
      </w:rPr>
    </w:lvl>
    <w:lvl w:ilvl="7" w:tplc="1B9A49D4" w:tentative="1">
      <w:start w:val="1"/>
      <w:numFmt w:val="bullet"/>
      <w:lvlText w:val=""/>
      <w:lvlJc w:val="left"/>
      <w:pPr>
        <w:tabs>
          <w:tab w:val="num" w:pos="5760"/>
        </w:tabs>
        <w:ind w:left="5760" w:hanging="360"/>
      </w:pPr>
      <w:rPr>
        <w:rFonts w:ascii="Symbol" w:hAnsi="Symbol" w:hint="default"/>
      </w:rPr>
    </w:lvl>
    <w:lvl w:ilvl="8" w:tplc="C460505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04B0DBC"/>
    <w:multiLevelType w:val="hybridMultilevel"/>
    <w:tmpl w:val="43F8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CFFBA"/>
    <w:multiLevelType w:val="hybridMultilevel"/>
    <w:tmpl w:val="8D9E5720"/>
    <w:lvl w:ilvl="0" w:tplc="CB04EAD0">
      <w:start w:val="1"/>
      <w:numFmt w:val="bullet"/>
      <w:lvlText w:val=""/>
      <w:lvlJc w:val="left"/>
      <w:pPr>
        <w:ind w:left="720" w:hanging="360"/>
      </w:pPr>
      <w:rPr>
        <w:rFonts w:ascii="Symbol" w:hAnsi="Symbol" w:hint="default"/>
      </w:rPr>
    </w:lvl>
    <w:lvl w:ilvl="1" w:tplc="BB206CBE">
      <w:start w:val="1"/>
      <w:numFmt w:val="bullet"/>
      <w:lvlText w:val="o"/>
      <w:lvlJc w:val="left"/>
      <w:pPr>
        <w:ind w:left="1440" w:hanging="360"/>
      </w:pPr>
      <w:rPr>
        <w:rFonts w:ascii="Courier New" w:hAnsi="Courier New" w:hint="default"/>
      </w:rPr>
    </w:lvl>
    <w:lvl w:ilvl="2" w:tplc="45AEB0B2">
      <w:start w:val="1"/>
      <w:numFmt w:val="bullet"/>
      <w:lvlText w:val=""/>
      <w:lvlJc w:val="left"/>
      <w:pPr>
        <w:ind w:left="2160" w:hanging="360"/>
      </w:pPr>
      <w:rPr>
        <w:rFonts w:ascii="Wingdings" w:hAnsi="Wingdings" w:hint="default"/>
      </w:rPr>
    </w:lvl>
    <w:lvl w:ilvl="3" w:tplc="352E9A9E">
      <w:start w:val="1"/>
      <w:numFmt w:val="bullet"/>
      <w:lvlText w:val=""/>
      <w:lvlJc w:val="left"/>
      <w:pPr>
        <w:ind w:left="2880" w:hanging="360"/>
      </w:pPr>
      <w:rPr>
        <w:rFonts w:ascii="Symbol" w:hAnsi="Symbol" w:hint="default"/>
      </w:rPr>
    </w:lvl>
    <w:lvl w:ilvl="4" w:tplc="327AE190">
      <w:start w:val="1"/>
      <w:numFmt w:val="bullet"/>
      <w:lvlText w:val="o"/>
      <w:lvlJc w:val="left"/>
      <w:pPr>
        <w:ind w:left="3600" w:hanging="360"/>
      </w:pPr>
      <w:rPr>
        <w:rFonts w:ascii="Courier New" w:hAnsi="Courier New" w:hint="default"/>
      </w:rPr>
    </w:lvl>
    <w:lvl w:ilvl="5" w:tplc="F170028C">
      <w:start w:val="1"/>
      <w:numFmt w:val="bullet"/>
      <w:lvlText w:val=""/>
      <w:lvlJc w:val="left"/>
      <w:pPr>
        <w:ind w:left="4320" w:hanging="360"/>
      </w:pPr>
      <w:rPr>
        <w:rFonts w:ascii="Wingdings" w:hAnsi="Wingdings" w:hint="default"/>
      </w:rPr>
    </w:lvl>
    <w:lvl w:ilvl="6" w:tplc="0494E5D4">
      <w:start w:val="1"/>
      <w:numFmt w:val="bullet"/>
      <w:lvlText w:val=""/>
      <w:lvlJc w:val="left"/>
      <w:pPr>
        <w:ind w:left="5040" w:hanging="360"/>
      </w:pPr>
      <w:rPr>
        <w:rFonts w:ascii="Symbol" w:hAnsi="Symbol" w:hint="default"/>
      </w:rPr>
    </w:lvl>
    <w:lvl w:ilvl="7" w:tplc="8CC86B00">
      <w:start w:val="1"/>
      <w:numFmt w:val="bullet"/>
      <w:lvlText w:val="o"/>
      <w:lvlJc w:val="left"/>
      <w:pPr>
        <w:ind w:left="5760" w:hanging="360"/>
      </w:pPr>
      <w:rPr>
        <w:rFonts w:ascii="Courier New" w:hAnsi="Courier New" w:hint="default"/>
      </w:rPr>
    </w:lvl>
    <w:lvl w:ilvl="8" w:tplc="6FAA3F68">
      <w:start w:val="1"/>
      <w:numFmt w:val="bullet"/>
      <w:lvlText w:val=""/>
      <w:lvlJc w:val="left"/>
      <w:pPr>
        <w:ind w:left="6480" w:hanging="360"/>
      </w:pPr>
      <w:rPr>
        <w:rFonts w:ascii="Wingdings" w:hAnsi="Wingdings" w:hint="default"/>
      </w:rPr>
    </w:lvl>
  </w:abstractNum>
  <w:abstractNum w:abstractNumId="29" w15:restartNumberingAfterBreak="0">
    <w:nsid w:val="5B0A59BB"/>
    <w:multiLevelType w:val="hybridMultilevel"/>
    <w:tmpl w:val="42E0090E"/>
    <w:lvl w:ilvl="0" w:tplc="AE6AAAF4">
      <w:start w:val="1"/>
      <w:numFmt w:val="bullet"/>
      <w:lvlText w:val=""/>
      <w:lvlJc w:val="left"/>
      <w:pPr>
        <w:ind w:left="720" w:hanging="360"/>
      </w:pPr>
      <w:rPr>
        <w:rFonts w:ascii="Symbol" w:hAnsi="Symbol" w:hint="default"/>
      </w:rPr>
    </w:lvl>
    <w:lvl w:ilvl="1" w:tplc="C1D49018">
      <w:start w:val="1"/>
      <w:numFmt w:val="bullet"/>
      <w:lvlText w:val="o"/>
      <w:lvlJc w:val="left"/>
      <w:pPr>
        <w:ind w:left="1440" w:hanging="360"/>
      </w:pPr>
      <w:rPr>
        <w:rFonts w:ascii="Courier New" w:hAnsi="Courier New" w:hint="default"/>
      </w:rPr>
    </w:lvl>
    <w:lvl w:ilvl="2" w:tplc="7A323BC0">
      <w:start w:val="1"/>
      <w:numFmt w:val="bullet"/>
      <w:lvlText w:val=""/>
      <w:lvlJc w:val="left"/>
      <w:pPr>
        <w:ind w:left="2160" w:hanging="360"/>
      </w:pPr>
      <w:rPr>
        <w:rFonts w:ascii="Wingdings" w:hAnsi="Wingdings" w:hint="default"/>
      </w:rPr>
    </w:lvl>
    <w:lvl w:ilvl="3" w:tplc="BAE47162">
      <w:start w:val="1"/>
      <w:numFmt w:val="bullet"/>
      <w:lvlText w:val=""/>
      <w:lvlJc w:val="left"/>
      <w:pPr>
        <w:ind w:left="2880" w:hanging="360"/>
      </w:pPr>
      <w:rPr>
        <w:rFonts w:ascii="Symbol" w:hAnsi="Symbol" w:hint="default"/>
      </w:rPr>
    </w:lvl>
    <w:lvl w:ilvl="4" w:tplc="1E8650C2">
      <w:start w:val="1"/>
      <w:numFmt w:val="bullet"/>
      <w:lvlText w:val="o"/>
      <w:lvlJc w:val="left"/>
      <w:pPr>
        <w:ind w:left="3600" w:hanging="360"/>
      </w:pPr>
      <w:rPr>
        <w:rFonts w:ascii="Courier New" w:hAnsi="Courier New" w:hint="default"/>
      </w:rPr>
    </w:lvl>
    <w:lvl w:ilvl="5" w:tplc="B19EAC16">
      <w:start w:val="1"/>
      <w:numFmt w:val="bullet"/>
      <w:lvlText w:val=""/>
      <w:lvlJc w:val="left"/>
      <w:pPr>
        <w:ind w:left="4320" w:hanging="360"/>
      </w:pPr>
      <w:rPr>
        <w:rFonts w:ascii="Wingdings" w:hAnsi="Wingdings" w:hint="default"/>
      </w:rPr>
    </w:lvl>
    <w:lvl w:ilvl="6" w:tplc="3AA08D80">
      <w:start w:val="1"/>
      <w:numFmt w:val="bullet"/>
      <w:lvlText w:val=""/>
      <w:lvlJc w:val="left"/>
      <w:pPr>
        <w:ind w:left="5040" w:hanging="360"/>
      </w:pPr>
      <w:rPr>
        <w:rFonts w:ascii="Symbol" w:hAnsi="Symbol" w:hint="default"/>
      </w:rPr>
    </w:lvl>
    <w:lvl w:ilvl="7" w:tplc="D9A64EEA">
      <w:start w:val="1"/>
      <w:numFmt w:val="bullet"/>
      <w:lvlText w:val="o"/>
      <w:lvlJc w:val="left"/>
      <w:pPr>
        <w:ind w:left="5760" w:hanging="360"/>
      </w:pPr>
      <w:rPr>
        <w:rFonts w:ascii="Courier New" w:hAnsi="Courier New" w:hint="default"/>
      </w:rPr>
    </w:lvl>
    <w:lvl w:ilvl="8" w:tplc="E9C4B7D4">
      <w:start w:val="1"/>
      <w:numFmt w:val="bullet"/>
      <w:lvlText w:val=""/>
      <w:lvlJc w:val="left"/>
      <w:pPr>
        <w:ind w:left="6480" w:hanging="360"/>
      </w:pPr>
      <w:rPr>
        <w:rFonts w:ascii="Wingdings" w:hAnsi="Wingdings" w:hint="default"/>
      </w:rPr>
    </w:lvl>
  </w:abstractNum>
  <w:abstractNum w:abstractNumId="30" w15:restartNumberingAfterBreak="0">
    <w:nsid w:val="5BF7FFE4"/>
    <w:multiLevelType w:val="hybridMultilevel"/>
    <w:tmpl w:val="EB2A5ECE"/>
    <w:lvl w:ilvl="0" w:tplc="8E9099C6">
      <w:start w:val="1"/>
      <w:numFmt w:val="bullet"/>
      <w:lvlText w:val=""/>
      <w:lvlJc w:val="left"/>
      <w:pPr>
        <w:ind w:left="720" w:hanging="360"/>
      </w:pPr>
      <w:rPr>
        <w:rFonts w:ascii="Symbol" w:hAnsi="Symbol" w:hint="default"/>
      </w:rPr>
    </w:lvl>
    <w:lvl w:ilvl="1" w:tplc="C52CA9AE">
      <w:start w:val="1"/>
      <w:numFmt w:val="bullet"/>
      <w:lvlText w:val="o"/>
      <w:lvlJc w:val="left"/>
      <w:pPr>
        <w:ind w:left="1440" w:hanging="360"/>
      </w:pPr>
      <w:rPr>
        <w:rFonts w:ascii="Courier New" w:hAnsi="Courier New" w:hint="default"/>
      </w:rPr>
    </w:lvl>
    <w:lvl w:ilvl="2" w:tplc="FD4CDB86">
      <w:start w:val="1"/>
      <w:numFmt w:val="bullet"/>
      <w:lvlText w:val=""/>
      <w:lvlJc w:val="left"/>
      <w:pPr>
        <w:ind w:left="2160" w:hanging="360"/>
      </w:pPr>
      <w:rPr>
        <w:rFonts w:ascii="Wingdings" w:hAnsi="Wingdings" w:hint="default"/>
      </w:rPr>
    </w:lvl>
    <w:lvl w:ilvl="3" w:tplc="2A821E10">
      <w:start w:val="1"/>
      <w:numFmt w:val="bullet"/>
      <w:lvlText w:val=""/>
      <w:lvlJc w:val="left"/>
      <w:pPr>
        <w:ind w:left="2880" w:hanging="360"/>
      </w:pPr>
      <w:rPr>
        <w:rFonts w:ascii="Symbol" w:hAnsi="Symbol" w:hint="default"/>
      </w:rPr>
    </w:lvl>
    <w:lvl w:ilvl="4" w:tplc="CA302CB4">
      <w:start w:val="1"/>
      <w:numFmt w:val="bullet"/>
      <w:lvlText w:val="o"/>
      <w:lvlJc w:val="left"/>
      <w:pPr>
        <w:ind w:left="3600" w:hanging="360"/>
      </w:pPr>
      <w:rPr>
        <w:rFonts w:ascii="Courier New" w:hAnsi="Courier New" w:hint="default"/>
      </w:rPr>
    </w:lvl>
    <w:lvl w:ilvl="5" w:tplc="4460AC72">
      <w:start w:val="1"/>
      <w:numFmt w:val="bullet"/>
      <w:lvlText w:val=""/>
      <w:lvlJc w:val="left"/>
      <w:pPr>
        <w:ind w:left="4320" w:hanging="360"/>
      </w:pPr>
      <w:rPr>
        <w:rFonts w:ascii="Wingdings" w:hAnsi="Wingdings" w:hint="default"/>
      </w:rPr>
    </w:lvl>
    <w:lvl w:ilvl="6" w:tplc="17B248FE">
      <w:start w:val="1"/>
      <w:numFmt w:val="bullet"/>
      <w:lvlText w:val=""/>
      <w:lvlJc w:val="left"/>
      <w:pPr>
        <w:ind w:left="5040" w:hanging="360"/>
      </w:pPr>
      <w:rPr>
        <w:rFonts w:ascii="Symbol" w:hAnsi="Symbol" w:hint="default"/>
      </w:rPr>
    </w:lvl>
    <w:lvl w:ilvl="7" w:tplc="C266568C">
      <w:start w:val="1"/>
      <w:numFmt w:val="bullet"/>
      <w:lvlText w:val="o"/>
      <w:lvlJc w:val="left"/>
      <w:pPr>
        <w:ind w:left="5760" w:hanging="360"/>
      </w:pPr>
      <w:rPr>
        <w:rFonts w:ascii="Courier New" w:hAnsi="Courier New" w:hint="default"/>
      </w:rPr>
    </w:lvl>
    <w:lvl w:ilvl="8" w:tplc="ACE436D0">
      <w:start w:val="1"/>
      <w:numFmt w:val="bullet"/>
      <w:lvlText w:val=""/>
      <w:lvlJc w:val="left"/>
      <w:pPr>
        <w:ind w:left="6480" w:hanging="360"/>
      </w:pPr>
      <w:rPr>
        <w:rFonts w:ascii="Wingdings" w:hAnsi="Wingdings" w:hint="default"/>
      </w:rPr>
    </w:lvl>
  </w:abstractNum>
  <w:abstractNum w:abstractNumId="31" w15:restartNumberingAfterBreak="0">
    <w:nsid w:val="5EADDAB7"/>
    <w:multiLevelType w:val="hybridMultilevel"/>
    <w:tmpl w:val="E692240C"/>
    <w:lvl w:ilvl="0" w:tplc="48CC197E">
      <w:start w:val="1"/>
      <w:numFmt w:val="bullet"/>
      <w:lvlText w:val=""/>
      <w:lvlJc w:val="left"/>
      <w:pPr>
        <w:ind w:left="720" w:hanging="360"/>
      </w:pPr>
      <w:rPr>
        <w:rFonts w:ascii="Symbol" w:hAnsi="Symbol" w:hint="default"/>
      </w:rPr>
    </w:lvl>
    <w:lvl w:ilvl="1" w:tplc="80FA87F4">
      <w:start w:val="1"/>
      <w:numFmt w:val="bullet"/>
      <w:lvlText w:val="o"/>
      <w:lvlJc w:val="left"/>
      <w:pPr>
        <w:ind w:left="1440" w:hanging="360"/>
      </w:pPr>
      <w:rPr>
        <w:rFonts w:ascii="Courier New" w:hAnsi="Courier New" w:hint="default"/>
      </w:rPr>
    </w:lvl>
    <w:lvl w:ilvl="2" w:tplc="1C929066">
      <w:start w:val="1"/>
      <w:numFmt w:val="bullet"/>
      <w:lvlText w:val=""/>
      <w:lvlJc w:val="left"/>
      <w:pPr>
        <w:ind w:left="2160" w:hanging="360"/>
      </w:pPr>
      <w:rPr>
        <w:rFonts w:ascii="Wingdings" w:hAnsi="Wingdings" w:hint="default"/>
      </w:rPr>
    </w:lvl>
    <w:lvl w:ilvl="3" w:tplc="0BE4ACF0">
      <w:start w:val="1"/>
      <w:numFmt w:val="bullet"/>
      <w:lvlText w:val=""/>
      <w:lvlJc w:val="left"/>
      <w:pPr>
        <w:ind w:left="2880" w:hanging="360"/>
      </w:pPr>
      <w:rPr>
        <w:rFonts w:ascii="Symbol" w:hAnsi="Symbol" w:hint="default"/>
      </w:rPr>
    </w:lvl>
    <w:lvl w:ilvl="4" w:tplc="08A4C18E">
      <w:start w:val="1"/>
      <w:numFmt w:val="bullet"/>
      <w:lvlText w:val="o"/>
      <w:lvlJc w:val="left"/>
      <w:pPr>
        <w:ind w:left="3600" w:hanging="360"/>
      </w:pPr>
      <w:rPr>
        <w:rFonts w:ascii="Courier New" w:hAnsi="Courier New" w:hint="default"/>
      </w:rPr>
    </w:lvl>
    <w:lvl w:ilvl="5" w:tplc="0C72CA84">
      <w:start w:val="1"/>
      <w:numFmt w:val="bullet"/>
      <w:lvlText w:val=""/>
      <w:lvlJc w:val="left"/>
      <w:pPr>
        <w:ind w:left="4320" w:hanging="360"/>
      </w:pPr>
      <w:rPr>
        <w:rFonts w:ascii="Wingdings" w:hAnsi="Wingdings" w:hint="default"/>
      </w:rPr>
    </w:lvl>
    <w:lvl w:ilvl="6" w:tplc="C83403F8">
      <w:start w:val="1"/>
      <w:numFmt w:val="bullet"/>
      <w:lvlText w:val=""/>
      <w:lvlJc w:val="left"/>
      <w:pPr>
        <w:ind w:left="5040" w:hanging="360"/>
      </w:pPr>
      <w:rPr>
        <w:rFonts w:ascii="Symbol" w:hAnsi="Symbol" w:hint="default"/>
      </w:rPr>
    </w:lvl>
    <w:lvl w:ilvl="7" w:tplc="B64E5908">
      <w:start w:val="1"/>
      <w:numFmt w:val="bullet"/>
      <w:lvlText w:val="o"/>
      <w:lvlJc w:val="left"/>
      <w:pPr>
        <w:ind w:left="5760" w:hanging="360"/>
      </w:pPr>
      <w:rPr>
        <w:rFonts w:ascii="Courier New" w:hAnsi="Courier New" w:hint="default"/>
      </w:rPr>
    </w:lvl>
    <w:lvl w:ilvl="8" w:tplc="DA5EC068">
      <w:start w:val="1"/>
      <w:numFmt w:val="bullet"/>
      <w:lvlText w:val=""/>
      <w:lvlJc w:val="left"/>
      <w:pPr>
        <w:ind w:left="6480" w:hanging="360"/>
      </w:pPr>
      <w:rPr>
        <w:rFonts w:ascii="Wingdings" w:hAnsi="Wingdings" w:hint="default"/>
      </w:rPr>
    </w:lvl>
  </w:abstractNum>
  <w:abstractNum w:abstractNumId="32" w15:restartNumberingAfterBreak="0">
    <w:nsid w:val="64CA76D5"/>
    <w:multiLevelType w:val="hybridMultilevel"/>
    <w:tmpl w:val="D692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FC6F2"/>
    <w:multiLevelType w:val="hybridMultilevel"/>
    <w:tmpl w:val="E0DE3488"/>
    <w:lvl w:ilvl="0" w:tplc="C4A6C394">
      <w:start w:val="1"/>
      <w:numFmt w:val="bullet"/>
      <w:lvlText w:val=""/>
      <w:lvlJc w:val="left"/>
      <w:pPr>
        <w:ind w:left="720" w:hanging="360"/>
      </w:pPr>
      <w:rPr>
        <w:rFonts w:ascii="Symbol" w:hAnsi="Symbol" w:hint="default"/>
      </w:rPr>
    </w:lvl>
    <w:lvl w:ilvl="1" w:tplc="A3E04674">
      <w:start w:val="1"/>
      <w:numFmt w:val="bullet"/>
      <w:lvlText w:val="o"/>
      <w:lvlJc w:val="left"/>
      <w:pPr>
        <w:ind w:left="1440" w:hanging="360"/>
      </w:pPr>
      <w:rPr>
        <w:rFonts w:ascii="Courier New" w:hAnsi="Courier New" w:hint="default"/>
      </w:rPr>
    </w:lvl>
    <w:lvl w:ilvl="2" w:tplc="4A900144">
      <w:start w:val="1"/>
      <w:numFmt w:val="bullet"/>
      <w:lvlText w:val=""/>
      <w:lvlJc w:val="left"/>
      <w:pPr>
        <w:ind w:left="2160" w:hanging="360"/>
      </w:pPr>
      <w:rPr>
        <w:rFonts w:ascii="Wingdings" w:hAnsi="Wingdings" w:hint="default"/>
      </w:rPr>
    </w:lvl>
    <w:lvl w:ilvl="3" w:tplc="F3BE85E8">
      <w:start w:val="1"/>
      <w:numFmt w:val="bullet"/>
      <w:lvlText w:val=""/>
      <w:lvlJc w:val="left"/>
      <w:pPr>
        <w:ind w:left="2880" w:hanging="360"/>
      </w:pPr>
      <w:rPr>
        <w:rFonts w:ascii="Symbol" w:hAnsi="Symbol" w:hint="default"/>
      </w:rPr>
    </w:lvl>
    <w:lvl w:ilvl="4" w:tplc="A53801E8">
      <w:start w:val="1"/>
      <w:numFmt w:val="bullet"/>
      <w:lvlText w:val="o"/>
      <w:lvlJc w:val="left"/>
      <w:pPr>
        <w:ind w:left="3600" w:hanging="360"/>
      </w:pPr>
      <w:rPr>
        <w:rFonts w:ascii="Courier New" w:hAnsi="Courier New" w:hint="default"/>
      </w:rPr>
    </w:lvl>
    <w:lvl w:ilvl="5" w:tplc="8F38C446">
      <w:start w:val="1"/>
      <w:numFmt w:val="bullet"/>
      <w:lvlText w:val=""/>
      <w:lvlJc w:val="left"/>
      <w:pPr>
        <w:ind w:left="4320" w:hanging="360"/>
      </w:pPr>
      <w:rPr>
        <w:rFonts w:ascii="Wingdings" w:hAnsi="Wingdings" w:hint="default"/>
      </w:rPr>
    </w:lvl>
    <w:lvl w:ilvl="6" w:tplc="56124DD4">
      <w:start w:val="1"/>
      <w:numFmt w:val="bullet"/>
      <w:lvlText w:val=""/>
      <w:lvlJc w:val="left"/>
      <w:pPr>
        <w:ind w:left="5040" w:hanging="360"/>
      </w:pPr>
      <w:rPr>
        <w:rFonts w:ascii="Symbol" w:hAnsi="Symbol" w:hint="default"/>
      </w:rPr>
    </w:lvl>
    <w:lvl w:ilvl="7" w:tplc="40B84618">
      <w:start w:val="1"/>
      <w:numFmt w:val="bullet"/>
      <w:lvlText w:val="o"/>
      <w:lvlJc w:val="left"/>
      <w:pPr>
        <w:ind w:left="5760" w:hanging="360"/>
      </w:pPr>
      <w:rPr>
        <w:rFonts w:ascii="Courier New" w:hAnsi="Courier New" w:hint="default"/>
      </w:rPr>
    </w:lvl>
    <w:lvl w:ilvl="8" w:tplc="87DC771E">
      <w:start w:val="1"/>
      <w:numFmt w:val="bullet"/>
      <w:lvlText w:val=""/>
      <w:lvlJc w:val="left"/>
      <w:pPr>
        <w:ind w:left="6480" w:hanging="360"/>
      </w:pPr>
      <w:rPr>
        <w:rFonts w:ascii="Wingdings" w:hAnsi="Wingdings" w:hint="default"/>
      </w:rPr>
    </w:lvl>
  </w:abstractNum>
  <w:abstractNum w:abstractNumId="34" w15:restartNumberingAfterBreak="0">
    <w:nsid w:val="69052E69"/>
    <w:multiLevelType w:val="hybridMultilevel"/>
    <w:tmpl w:val="79981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610990"/>
    <w:multiLevelType w:val="hybridMultilevel"/>
    <w:tmpl w:val="3098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476C4"/>
    <w:multiLevelType w:val="hybridMultilevel"/>
    <w:tmpl w:val="3946B488"/>
    <w:lvl w:ilvl="0" w:tplc="5E5EB7CA">
      <w:start w:val="1"/>
      <w:numFmt w:val="bullet"/>
      <w:lvlText w:val=""/>
      <w:lvlJc w:val="left"/>
      <w:pPr>
        <w:ind w:left="720" w:hanging="360"/>
      </w:pPr>
      <w:rPr>
        <w:rFonts w:ascii="Symbol" w:hAnsi="Symbol" w:hint="default"/>
      </w:rPr>
    </w:lvl>
    <w:lvl w:ilvl="1" w:tplc="3DBCBF3A">
      <w:start w:val="1"/>
      <w:numFmt w:val="bullet"/>
      <w:lvlText w:val="o"/>
      <w:lvlJc w:val="left"/>
      <w:pPr>
        <w:ind w:left="1440" w:hanging="360"/>
      </w:pPr>
      <w:rPr>
        <w:rFonts w:ascii="Courier New" w:hAnsi="Courier New" w:hint="default"/>
      </w:rPr>
    </w:lvl>
    <w:lvl w:ilvl="2" w:tplc="D00253F8">
      <w:start w:val="1"/>
      <w:numFmt w:val="bullet"/>
      <w:lvlText w:val=""/>
      <w:lvlJc w:val="left"/>
      <w:pPr>
        <w:ind w:left="2160" w:hanging="360"/>
      </w:pPr>
      <w:rPr>
        <w:rFonts w:ascii="Wingdings" w:hAnsi="Wingdings" w:hint="default"/>
      </w:rPr>
    </w:lvl>
    <w:lvl w:ilvl="3" w:tplc="E6D4F1A4">
      <w:start w:val="1"/>
      <w:numFmt w:val="bullet"/>
      <w:lvlText w:val=""/>
      <w:lvlJc w:val="left"/>
      <w:pPr>
        <w:ind w:left="2880" w:hanging="360"/>
      </w:pPr>
      <w:rPr>
        <w:rFonts w:ascii="Symbol" w:hAnsi="Symbol" w:hint="default"/>
      </w:rPr>
    </w:lvl>
    <w:lvl w:ilvl="4" w:tplc="B4DE4A60">
      <w:start w:val="1"/>
      <w:numFmt w:val="bullet"/>
      <w:lvlText w:val="o"/>
      <w:lvlJc w:val="left"/>
      <w:pPr>
        <w:ind w:left="3600" w:hanging="360"/>
      </w:pPr>
      <w:rPr>
        <w:rFonts w:ascii="Courier New" w:hAnsi="Courier New" w:hint="default"/>
      </w:rPr>
    </w:lvl>
    <w:lvl w:ilvl="5" w:tplc="CEC87164">
      <w:start w:val="1"/>
      <w:numFmt w:val="bullet"/>
      <w:lvlText w:val=""/>
      <w:lvlJc w:val="left"/>
      <w:pPr>
        <w:ind w:left="4320" w:hanging="360"/>
      </w:pPr>
      <w:rPr>
        <w:rFonts w:ascii="Wingdings" w:hAnsi="Wingdings" w:hint="default"/>
      </w:rPr>
    </w:lvl>
    <w:lvl w:ilvl="6" w:tplc="8F645366">
      <w:start w:val="1"/>
      <w:numFmt w:val="bullet"/>
      <w:lvlText w:val=""/>
      <w:lvlJc w:val="left"/>
      <w:pPr>
        <w:ind w:left="5040" w:hanging="360"/>
      </w:pPr>
      <w:rPr>
        <w:rFonts w:ascii="Symbol" w:hAnsi="Symbol" w:hint="default"/>
      </w:rPr>
    </w:lvl>
    <w:lvl w:ilvl="7" w:tplc="C4326930">
      <w:start w:val="1"/>
      <w:numFmt w:val="bullet"/>
      <w:lvlText w:val="o"/>
      <w:lvlJc w:val="left"/>
      <w:pPr>
        <w:ind w:left="5760" w:hanging="360"/>
      </w:pPr>
      <w:rPr>
        <w:rFonts w:ascii="Courier New" w:hAnsi="Courier New" w:hint="default"/>
      </w:rPr>
    </w:lvl>
    <w:lvl w:ilvl="8" w:tplc="F6D6F9FC">
      <w:start w:val="1"/>
      <w:numFmt w:val="bullet"/>
      <w:lvlText w:val=""/>
      <w:lvlJc w:val="left"/>
      <w:pPr>
        <w:ind w:left="6480" w:hanging="360"/>
      </w:pPr>
      <w:rPr>
        <w:rFonts w:ascii="Wingdings" w:hAnsi="Wingdings" w:hint="default"/>
      </w:rPr>
    </w:lvl>
  </w:abstractNum>
  <w:abstractNum w:abstractNumId="37" w15:restartNumberingAfterBreak="0">
    <w:nsid w:val="6CBB4BD4"/>
    <w:multiLevelType w:val="hybridMultilevel"/>
    <w:tmpl w:val="F3021F7E"/>
    <w:lvl w:ilvl="0" w:tplc="64F80862">
      <w:start w:val="1"/>
      <w:numFmt w:val="bullet"/>
      <w:lvlText w:val=""/>
      <w:lvlJc w:val="left"/>
      <w:pPr>
        <w:ind w:left="720" w:hanging="360"/>
      </w:pPr>
      <w:rPr>
        <w:rFonts w:ascii="Symbol" w:hAnsi="Symbol" w:hint="default"/>
      </w:rPr>
    </w:lvl>
    <w:lvl w:ilvl="1" w:tplc="F2C07226">
      <w:start w:val="1"/>
      <w:numFmt w:val="bullet"/>
      <w:lvlText w:val="o"/>
      <w:lvlJc w:val="left"/>
      <w:pPr>
        <w:ind w:left="1440" w:hanging="360"/>
      </w:pPr>
      <w:rPr>
        <w:rFonts w:ascii="Courier New" w:hAnsi="Courier New" w:hint="default"/>
      </w:rPr>
    </w:lvl>
    <w:lvl w:ilvl="2" w:tplc="B4A234DA">
      <w:start w:val="1"/>
      <w:numFmt w:val="bullet"/>
      <w:lvlText w:val=""/>
      <w:lvlJc w:val="left"/>
      <w:pPr>
        <w:ind w:left="2160" w:hanging="360"/>
      </w:pPr>
      <w:rPr>
        <w:rFonts w:ascii="Wingdings" w:hAnsi="Wingdings" w:hint="default"/>
      </w:rPr>
    </w:lvl>
    <w:lvl w:ilvl="3" w:tplc="DE0C05DA">
      <w:start w:val="1"/>
      <w:numFmt w:val="bullet"/>
      <w:lvlText w:val=""/>
      <w:lvlJc w:val="left"/>
      <w:pPr>
        <w:ind w:left="2880" w:hanging="360"/>
      </w:pPr>
      <w:rPr>
        <w:rFonts w:ascii="Symbol" w:hAnsi="Symbol" w:hint="default"/>
      </w:rPr>
    </w:lvl>
    <w:lvl w:ilvl="4" w:tplc="C9FC443A">
      <w:start w:val="1"/>
      <w:numFmt w:val="bullet"/>
      <w:lvlText w:val="o"/>
      <w:lvlJc w:val="left"/>
      <w:pPr>
        <w:ind w:left="3600" w:hanging="360"/>
      </w:pPr>
      <w:rPr>
        <w:rFonts w:ascii="Courier New" w:hAnsi="Courier New" w:hint="default"/>
      </w:rPr>
    </w:lvl>
    <w:lvl w:ilvl="5" w:tplc="B4780C2C">
      <w:start w:val="1"/>
      <w:numFmt w:val="bullet"/>
      <w:lvlText w:val=""/>
      <w:lvlJc w:val="left"/>
      <w:pPr>
        <w:ind w:left="4320" w:hanging="360"/>
      </w:pPr>
      <w:rPr>
        <w:rFonts w:ascii="Wingdings" w:hAnsi="Wingdings" w:hint="default"/>
      </w:rPr>
    </w:lvl>
    <w:lvl w:ilvl="6" w:tplc="2DE8915C">
      <w:start w:val="1"/>
      <w:numFmt w:val="bullet"/>
      <w:lvlText w:val=""/>
      <w:lvlJc w:val="left"/>
      <w:pPr>
        <w:ind w:left="5040" w:hanging="360"/>
      </w:pPr>
      <w:rPr>
        <w:rFonts w:ascii="Symbol" w:hAnsi="Symbol" w:hint="default"/>
      </w:rPr>
    </w:lvl>
    <w:lvl w:ilvl="7" w:tplc="EC565094">
      <w:start w:val="1"/>
      <w:numFmt w:val="bullet"/>
      <w:lvlText w:val="o"/>
      <w:lvlJc w:val="left"/>
      <w:pPr>
        <w:ind w:left="5760" w:hanging="360"/>
      </w:pPr>
      <w:rPr>
        <w:rFonts w:ascii="Courier New" w:hAnsi="Courier New" w:hint="default"/>
      </w:rPr>
    </w:lvl>
    <w:lvl w:ilvl="8" w:tplc="D682BF6A">
      <w:start w:val="1"/>
      <w:numFmt w:val="bullet"/>
      <w:lvlText w:val=""/>
      <w:lvlJc w:val="left"/>
      <w:pPr>
        <w:ind w:left="6480" w:hanging="360"/>
      </w:pPr>
      <w:rPr>
        <w:rFonts w:ascii="Wingdings" w:hAnsi="Wingdings" w:hint="default"/>
      </w:rPr>
    </w:lvl>
  </w:abstractNum>
  <w:abstractNum w:abstractNumId="38" w15:restartNumberingAfterBreak="0">
    <w:nsid w:val="6F4B6EA8"/>
    <w:multiLevelType w:val="hybridMultilevel"/>
    <w:tmpl w:val="CBF4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C8831"/>
    <w:multiLevelType w:val="hybridMultilevel"/>
    <w:tmpl w:val="EECA4E0A"/>
    <w:lvl w:ilvl="0" w:tplc="49A6E684">
      <w:start w:val="1"/>
      <w:numFmt w:val="bullet"/>
      <w:lvlText w:val=""/>
      <w:lvlJc w:val="left"/>
      <w:pPr>
        <w:ind w:left="720" w:hanging="360"/>
      </w:pPr>
      <w:rPr>
        <w:rFonts w:ascii="Symbol" w:hAnsi="Symbol" w:hint="default"/>
      </w:rPr>
    </w:lvl>
    <w:lvl w:ilvl="1" w:tplc="D1E27048">
      <w:start w:val="1"/>
      <w:numFmt w:val="bullet"/>
      <w:lvlText w:val="o"/>
      <w:lvlJc w:val="left"/>
      <w:pPr>
        <w:ind w:left="1440" w:hanging="360"/>
      </w:pPr>
      <w:rPr>
        <w:rFonts w:ascii="Courier New" w:hAnsi="Courier New" w:hint="default"/>
      </w:rPr>
    </w:lvl>
    <w:lvl w:ilvl="2" w:tplc="1D0E0EF6">
      <w:start w:val="1"/>
      <w:numFmt w:val="bullet"/>
      <w:lvlText w:val=""/>
      <w:lvlJc w:val="left"/>
      <w:pPr>
        <w:ind w:left="2160" w:hanging="360"/>
      </w:pPr>
      <w:rPr>
        <w:rFonts w:ascii="Wingdings" w:hAnsi="Wingdings" w:hint="default"/>
      </w:rPr>
    </w:lvl>
    <w:lvl w:ilvl="3" w:tplc="5344EB58">
      <w:start w:val="1"/>
      <w:numFmt w:val="bullet"/>
      <w:lvlText w:val=""/>
      <w:lvlJc w:val="left"/>
      <w:pPr>
        <w:ind w:left="2880" w:hanging="360"/>
      </w:pPr>
      <w:rPr>
        <w:rFonts w:ascii="Symbol" w:hAnsi="Symbol" w:hint="default"/>
      </w:rPr>
    </w:lvl>
    <w:lvl w:ilvl="4" w:tplc="3CA4D56E">
      <w:start w:val="1"/>
      <w:numFmt w:val="bullet"/>
      <w:lvlText w:val="o"/>
      <w:lvlJc w:val="left"/>
      <w:pPr>
        <w:ind w:left="3600" w:hanging="360"/>
      </w:pPr>
      <w:rPr>
        <w:rFonts w:ascii="Courier New" w:hAnsi="Courier New" w:hint="default"/>
      </w:rPr>
    </w:lvl>
    <w:lvl w:ilvl="5" w:tplc="951E4E16">
      <w:start w:val="1"/>
      <w:numFmt w:val="bullet"/>
      <w:lvlText w:val=""/>
      <w:lvlJc w:val="left"/>
      <w:pPr>
        <w:ind w:left="4320" w:hanging="360"/>
      </w:pPr>
      <w:rPr>
        <w:rFonts w:ascii="Wingdings" w:hAnsi="Wingdings" w:hint="default"/>
      </w:rPr>
    </w:lvl>
    <w:lvl w:ilvl="6" w:tplc="1C8ED3C8">
      <w:start w:val="1"/>
      <w:numFmt w:val="bullet"/>
      <w:lvlText w:val=""/>
      <w:lvlJc w:val="left"/>
      <w:pPr>
        <w:ind w:left="5040" w:hanging="360"/>
      </w:pPr>
      <w:rPr>
        <w:rFonts w:ascii="Symbol" w:hAnsi="Symbol" w:hint="default"/>
      </w:rPr>
    </w:lvl>
    <w:lvl w:ilvl="7" w:tplc="2D847B90">
      <w:start w:val="1"/>
      <w:numFmt w:val="bullet"/>
      <w:lvlText w:val="o"/>
      <w:lvlJc w:val="left"/>
      <w:pPr>
        <w:ind w:left="5760" w:hanging="360"/>
      </w:pPr>
      <w:rPr>
        <w:rFonts w:ascii="Courier New" w:hAnsi="Courier New" w:hint="default"/>
      </w:rPr>
    </w:lvl>
    <w:lvl w:ilvl="8" w:tplc="B7A488B6">
      <w:start w:val="1"/>
      <w:numFmt w:val="bullet"/>
      <w:lvlText w:val=""/>
      <w:lvlJc w:val="left"/>
      <w:pPr>
        <w:ind w:left="6480" w:hanging="360"/>
      </w:pPr>
      <w:rPr>
        <w:rFonts w:ascii="Wingdings" w:hAnsi="Wingdings" w:hint="default"/>
      </w:rPr>
    </w:lvl>
  </w:abstractNum>
  <w:abstractNum w:abstractNumId="40" w15:restartNumberingAfterBreak="0">
    <w:nsid w:val="763D6682"/>
    <w:multiLevelType w:val="hybridMultilevel"/>
    <w:tmpl w:val="12B6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31359"/>
    <w:multiLevelType w:val="hybridMultilevel"/>
    <w:tmpl w:val="6742ADBC"/>
    <w:lvl w:ilvl="0" w:tplc="B968533E">
      <w:start w:val="1"/>
      <w:numFmt w:val="bullet"/>
      <w:lvlText w:val=""/>
      <w:lvlJc w:val="left"/>
      <w:pPr>
        <w:ind w:left="720" w:hanging="360"/>
      </w:pPr>
      <w:rPr>
        <w:rFonts w:ascii="Symbol" w:hAnsi="Symbol" w:hint="default"/>
      </w:rPr>
    </w:lvl>
    <w:lvl w:ilvl="1" w:tplc="DBEA2BF2">
      <w:start w:val="1"/>
      <w:numFmt w:val="bullet"/>
      <w:lvlText w:val="o"/>
      <w:lvlJc w:val="left"/>
      <w:pPr>
        <w:ind w:left="1440" w:hanging="360"/>
      </w:pPr>
      <w:rPr>
        <w:rFonts w:ascii="Courier New" w:hAnsi="Courier New" w:hint="default"/>
      </w:rPr>
    </w:lvl>
    <w:lvl w:ilvl="2" w:tplc="59DCAACE">
      <w:start w:val="1"/>
      <w:numFmt w:val="bullet"/>
      <w:lvlText w:val=""/>
      <w:lvlJc w:val="left"/>
      <w:pPr>
        <w:ind w:left="2160" w:hanging="360"/>
      </w:pPr>
      <w:rPr>
        <w:rFonts w:ascii="Wingdings" w:hAnsi="Wingdings" w:hint="default"/>
      </w:rPr>
    </w:lvl>
    <w:lvl w:ilvl="3" w:tplc="2056F822">
      <w:start w:val="1"/>
      <w:numFmt w:val="bullet"/>
      <w:lvlText w:val=""/>
      <w:lvlJc w:val="left"/>
      <w:pPr>
        <w:ind w:left="2880" w:hanging="360"/>
      </w:pPr>
      <w:rPr>
        <w:rFonts w:ascii="Symbol" w:hAnsi="Symbol" w:hint="default"/>
      </w:rPr>
    </w:lvl>
    <w:lvl w:ilvl="4" w:tplc="C4601D94">
      <w:start w:val="1"/>
      <w:numFmt w:val="bullet"/>
      <w:lvlText w:val="o"/>
      <w:lvlJc w:val="left"/>
      <w:pPr>
        <w:ind w:left="3600" w:hanging="360"/>
      </w:pPr>
      <w:rPr>
        <w:rFonts w:ascii="Courier New" w:hAnsi="Courier New" w:hint="default"/>
      </w:rPr>
    </w:lvl>
    <w:lvl w:ilvl="5" w:tplc="0A5849BE">
      <w:start w:val="1"/>
      <w:numFmt w:val="bullet"/>
      <w:lvlText w:val=""/>
      <w:lvlJc w:val="left"/>
      <w:pPr>
        <w:ind w:left="4320" w:hanging="360"/>
      </w:pPr>
      <w:rPr>
        <w:rFonts w:ascii="Wingdings" w:hAnsi="Wingdings" w:hint="default"/>
      </w:rPr>
    </w:lvl>
    <w:lvl w:ilvl="6" w:tplc="60A28E6E">
      <w:start w:val="1"/>
      <w:numFmt w:val="bullet"/>
      <w:lvlText w:val=""/>
      <w:lvlJc w:val="left"/>
      <w:pPr>
        <w:ind w:left="5040" w:hanging="360"/>
      </w:pPr>
      <w:rPr>
        <w:rFonts w:ascii="Symbol" w:hAnsi="Symbol" w:hint="default"/>
      </w:rPr>
    </w:lvl>
    <w:lvl w:ilvl="7" w:tplc="8B885900">
      <w:start w:val="1"/>
      <w:numFmt w:val="bullet"/>
      <w:lvlText w:val="o"/>
      <w:lvlJc w:val="left"/>
      <w:pPr>
        <w:ind w:left="5760" w:hanging="360"/>
      </w:pPr>
      <w:rPr>
        <w:rFonts w:ascii="Courier New" w:hAnsi="Courier New" w:hint="default"/>
      </w:rPr>
    </w:lvl>
    <w:lvl w:ilvl="8" w:tplc="B50627F8">
      <w:start w:val="1"/>
      <w:numFmt w:val="bullet"/>
      <w:lvlText w:val=""/>
      <w:lvlJc w:val="left"/>
      <w:pPr>
        <w:ind w:left="6480" w:hanging="360"/>
      </w:pPr>
      <w:rPr>
        <w:rFonts w:ascii="Wingdings" w:hAnsi="Wingdings" w:hint="default"/>
      </w:rPr>
    </w:lvl>
  </w:abstractNum>
  <w:abstractNum w:abstractNumId="42" w15:restartNumberingAfterBreak="0">
    <w:nsid w:val="78039C9F"/>
    <w:multiLevelType w:val="hybridMultilevel"/>
    <w:tmpl w:val="3F96E6BE"/>
    <w:lvl w:ilvl="0" w:tplc="971A6F08">
      <w:start w:val="1"/>
      <w:numFmt w:val="bullet"/>
      <w:lvlText w:val=""/>
      <w:lvlJc w:val="left"/>
      <w:pPr>
        <w:ind w:left="720" w:hanging="360"/>
      </w:pPr>
      <w:rPr>
        <w:rFonts w:ascii="Symbol" w:hAnsi="Symbol" w:hint="default"/>
      </w:rPr>
    </w:lvl>
    <w:lvl w:ilvl="1" w:tplc="07EADA32">
      <w:start w:val="1"/>
      <w:numFmt w:val="bullet"/>
      <w:lvlText w:val="o"/>
      <w:lvlJc w:val="left"/>
      <w:pPr>
        <w:ind w:left="1440" w:hanging="360"/>
      </w:pPr>
      <w:rPr>
        <w:rFonts w:ascii="Courier New" w:hAnsi="Courier New" w:hint="default"/>
      </w:rPr>
    </w:lvl>
    <w:lvl w:ilvl="2" w:tplc="6F3AA3C8">
      <w:start w:val="1"/>
      <w:numFmt w:val="bullet"/>
      <w:lvlText w:val=""/>
      <w:lvlJc w:val="left"/>
      <w:pPr>
        <w:ind w:left="2160" w:hanging="360"/>
      </w:pPr>
      <w:rPr>
        <w:rFonts w:ascii="Wingdings" w:hAnsi="Wingdings" w:hint="default"/>
      </w:rPr>
    </w:lvl>
    <w:lvl w:ilvl="3" w:tplc="9A8C8FF0">
      <w:start w:val="1"/>
      <w:numFmt w:val="bullet"/>
      <w:lvlText w:val=""/>
      <w:lvlJc w:val="left"/>
      <w:pPr>
        <w:ind w:left="2880" w:hanging="360"/>
      </w:pPr>
      <w:rPr>
        <w:rFonts w:ascii="Symbol" w:hAnsi="Symbol" w:hint="default"/>
      </w:rPr>
    </w:lvl>
    <w:lvl w:ilvl="4" w:tplc="7F1AA3E8">
      <w:start w:val="1"/>
      <w:numFmt w:val="bullet"/>
      <w:lvlText w:val="o"/>
      <w:lvlJc w:val="left"/>
      <w:pPr>
        <w:ind w:left="3600" w:hanging="360"/>
      </w:pPr>
      <w:rPr>
        <w:rFonts w:ascii="Courier New" w:hAnsi="Courier New" w:hint="default"/>
      </w:rPr>
    </w:lvl>
    <w:lvl w:ilvl="5" w:tplc="8048E20A">
      <w:start w:val="1"/>
      <w:numFmt w:val="bullet"/>
      <w:lvlText w:val=""/>
      <w:lvlJc w:val="left"/>
      <w:pPr>
        <w:ind w:left="4320" w:hanging="360"/>
      </w:pPr>
      <w:rPr>
        <w:rFonts w:ascii="Wingdings" w:hAnsi="Wingdings" w:hint="default"/>
      </w:rPr>
    </w:lvl>
    <w:lvl w:ilvl="6" w:tplc="5308AB00">
      <w:start w:val="1"/>
      <w:numFmt w:val="bullet"/>
      <w:lvlText w:val=""/>
      <w:lvlJc w:val="left"/>
      <w:pPr>
        <w:ind w:left="5040" w:hanging="360"/>
      </w:pPr>
      <w:rPr>
        <w:rFonts w:ascii="Symbol" w:hAnsi="Symbol" w:hint="default"/>
      </w:rPr>
    </w:lvl>
    <w:lvl w:ilvl="7" w:tplc="92BA65B0">
      <w:start w:val="1"/>
      <w:numFmt w:val="bullet"/>
      <w:lvlText w:val="o"/>
      <w:lvlJc w:val="left"/>
      <w:pPr>
        <w:ind w:left="5760" w:hanging="360"/>
      </w:pPr>
      <w:rPr>
        <w:rFonts w:ascii="Courier New" w:hAnsi="Courier New" w:hint="default"/>
      </w:rPr>
    </w:lvl>
    <w:lvl w:ilvl="8" w:tplc="94A63A10">
      <w:start w:val="1"/>
      <w:numFmt w:val="bullet"/>
      <w:lvlText w:val=""/>
      <w:lvlJc w:val="left"/>
      <w:pPr>
        <w:ind w:left="6480" w:hanging="360"/>
      </w:pPr>
      <w:rPr>
        <w:rFonts w:ascii="Wingdings" w:hAnsi="Wingdings" w:hint="default"/>
      </w:rPr>
    </w:lvl>
  </w:abstractNum>
  <w:abstractNum w:abstractNumId="43" w15:restartNumberingAfterBreak="0">
    <w:nsid w:val="7C906322"/>
    <w:multiLevelType w:val="hybridMultilevel"/>
    <w:tmpl w:val="9E88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444C8"/>
    <w:multiLevelType w:val="hybridMultilevel"/>
    <w:tmpl w:val="4A36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4812F"/>
    <w:multiLevelType w:val="hybridMultilevel"/>
    <w:tmpl w:val="46127BBE"/>
    <w:lvl w:ilvl="0" w:tplc="A7DC0EE8">
      <w:start w:val="1"/>
      <w:numFmt w:val="bullet"/>
      <w:lvlText w:val=""/>
      <w:lvlJc w:val="left"/>
      <w:pPr>
        <w:ind w:left="720" w:hanging="360"/>
      </w:pPr>
      <w:rPr>
        <w:rFonts w:ascii="Symbol" w:hAnsi="Symbol" w:hint="default"/>
      </w:rPr>
    </w:lvl>
    <w:lvl w:ilvl="1" w:tplc="3D067898">
      <w:start w:val="1"/>
      <w:numFmt w:val="bullet"/>
      <w:lvlText w:val="o"/>
      <w:lvlJc w:val="left"/>
      <w:pPr>
        <w:ind w:left="1440" w:hanging="360"/>
      </w:pPr>
      <w:rPr>
        <w:rFonts w:ascii="Courier New" w:hAnsi="Courier New" w:hint="default"/>
      </w:rPr>
    </w:lvl>
    <w:lvl w:ilvl="2" w:tplc="E1BEE384">
      <w:start w:val="1"/>
      <w:numFmt w:val="bullet"/>
      <w:lvlText w:val=""/>
      <w:lvlJc w:val="left"/>
      <w:pPr>
        <w:ind w:left="2160" w:hanging="360"/>
      </w:pPr>
      <w:rPr>
        <w:rFonts w:ascii="Wingdings" w:hAnsi="Wingdings" w:hint="default"/>
      </w:rPr>
    </w:lvl>
    <w:lvl w:ilvl="3" w:tplc="04324D4C">
      <w:start w:val="1"/>
      <w:numFmt w:val="bullet"/>
      <w:lvlText w:val=""/>
      <w:lvlJc w:val="left"/>
      <w:pPr>
        <w:ind w:left="2880" w:hanging="360"/>
      </w:pPr>
      <w:rPr>
        <w:rFonts w:ascii="Symbol" w:hAnsi="Symbol" w:hint="default"/>
      </w:rPr>
    </w:lvl>
    <w:lvl w:ilvl="4" w:tplc="AD16D220">
      <w:start w:val="1"/>
      <w:numFmt w:val="bullet"/>
      <w:lvlText w:val="o"/>
      <w:lvlJc w:val="left"/>
      <w:pPr>
        <w:ind w:left="3600" w:hanging="360"/>
      </w:pPr>
      <w:rPr>
        <w:rFonts w:ascii="Courier New" w:hAnsi="Courier New" w:hint="default"/>
      </w:rPr>
    </w:lvl>
    <w:lvl w:ilvl="5" w:tplc="BA2EF8A4">
      <w:start w:val="1"/>
      <w:numFmt w:val="bullet"/>
      <w:lvlText w:val=""/>
      <w:lvlJc w:val="left"/>
      <w:pPr>
        <w:ind w:left="4320" w:hanging="360"/>
      </w:pPr>
      <w:rPr>
        <w:rFonts w:ascii="Wingdings" w:hAnsi="Wingdings" w:hint="default"/>
      </w:rPr>
    </w:lvl>
    <w:lvl w:ilvl="6" w:tplc="3118F72A">
      <w:start w:val="1"/>
      <w:numFmt w:val="bullet"/>
      <w:lvlText w:val=""/>
      <w:lvlJc w:val="left"/>
      <w:pPr>
        <w:ind w:left="5040" w:hanging="360"/>
      </w:pPr>
      <w:rPr>
        <w:rFonts w:ascii="Symbol" w:hAnsi="Symbol" w:hint="default"/>
      </w:rPr>
    </w:lvl>
    <w:lvl w:ilvl="7" w:tplc="C7A82C1A">
      <w:start w:val="1"/>
      <w:numFmt w:val="bullet"/>
      <w:lvlText w:val="o"/>
      <w:lvlJc w:val="left"/>
      <w:pPr>
        <w:ind w:left="5760" w:hanging="360"/>
      </w:pPr>
      <w:rPr>
        <w:rFonts w:ascii="Courier New" w:hAnsi="Courier New" w:hint="default"/>
      </w:rPr>
    </w:lvl>
    <w:lvl w:ilvl="8" w:tplc="36DC15AA">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33"/>
  </w:num>
  <w:num w:numId="4">
    <w:abstractNumId w:val="11"/>
  </w:num>
  <w:num w:numId="5">
    <w:abstractNumId w:val="15"/>
  </w:num>
  <w:num w:numId="6">
    <w:abstractNumId w:val="45"/>
  </w:num>
  <w:num w:numId="7">
    <w:abstractNumId w:val="28"/>
  </w:num>
  <w:num w:numId="8">
    <w:abstractNumId w:val="37"/>
  </w:num>
  <w:num w:numId="9">
    <w:abstractNumId w:val="31"/>
  </w:num>
  <w:num w:numId="10">
    <w:abstractNumId w:val="3"/>
  </w:num>
  <w:num w:numId="11">
    <w:abstractNumId w:val="42"/>
  </w:num>
  <w:num w:numId="12">
    <w:abstractNumId w:val="30"/>
  </w:num>
  <w:num w:numId="13">
    <w:abstractNumId w:val="36"/>
  </w:num>
  <w:num w:numId="14">
    <w:abstractNumId w:val="17"/>
  </w:num>
  <w:num w:numId="15">
    <w:abstractNumId w:val="29"/>
  </w:num>
  <w:num w:numId="16">
    <w:abstractNumId w:val="39"/>
  </w:num>
  <w:num w:numId="17">
    <w:abstractNumId w:val="22"/>
  </w:num>
  <w:num w:numId="18">
    <w:abstractNumId w:val="40"/>
  </w:num>
  <w:num w:numId="19">
    <w:abstractNumId w:val="6"/>
  </w:num>
  <w:num w:numId="20">
    <w:abstractNumId w:val="21"/>
  </w:num>
  <w:num w:numId="21">
    <w:abstractNumId w:val="13"/>
  </w:num>
  <w:num w:numId="22">
    <w:abstractNumId w:val="23"/>
  </w:num>
  <w:num w:numId="23">
    <w:abstractNumId w:val="19"/>
  </w:num>
  <w:num w:numId="24">
    <w:abstractNumId w:val="38"/>
  </w:num>
  <w:num w:numId="25">
    <w:abstractNumId w:val="32"/>
  </w:num>
  <w:num w:numId="26">
    <w:abstractNumId w:val="12"/>
  </w:num>
  <w:num w:numId="27">
    <w:abstractNumId w:val="9"/>
  </w:num>
  <w:num w:numId="28">
    <w:abstractNumId w:val="10"/>
  </w:num>
  <w:num w:numId="29">
    <w:abstractNumId w:val="24"/>
  </w:num>
  <w:num w:numId="30">
    <w:abstractNumId w:val="40"/>
  </w:num>
  <w:num w:numId="31">
    <w:abstractNumId w:val="8"/>
  </w:num>
  <w:num w:numId="32">
    <w:abstractNumId w:val="8"/>
  </w:num>
  <w:num w:numId="33">
    <w:abstractNumId w:val="34"/>
  </w:num>
  <w:num w:numId="34">
    <w:abstractNumId w:val="0"/>
  </w:num>
  <w:num w:numId="35">
    <w:abstractNumId w:val="7"/>
  </w:num>
  <w:num w:numId="36">
    <w:abstractNumId w:val="16"/>
  </w:num>
  <w:num w:numId="37">
    <w:abstractNumId w:val="18"/>
  </w:num>
  <w:num w:numId="38">
    <w:abstractNumId w:val="25"/>
  </w:num>
  <w:num w:numId="39">
    <w:abstractNumId w:val="5"/>
  </w:num>
  <w:num w:numId="40">
    <w:abstractNumId w:val="44"/>
  </w:num>
  <w:num w:numId="41">
    <w:abstractNumId w:val="1"/>
  </w:num>
  <w:num w:numId="42">
    <w:abstractNumId w:val="35"/>
  </w:num>
  <w:num w:numId="43">
    <w:abstractNumId w:val="14"/>
  </w:num>
  <w:num w:numId="44">
    <w:abstractNumId w:val="43"/>
  </w:num>
  <w:num w:numId="45">
    <w:abstractNumId w:val="2"/>
  </w:num>
  <w:num w:numId="46">
    <w:abstractNumId w:val="4"/>
  </w:num>
  <w:num w:numId="47">
    <w:abstractNumId w:val="27"/>
  </w:num>
  <w:num w:numId="4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007B1"/>
    <w:rsid w:val="00017834"/>
    <w:rsid w:val="00017C16"/>
    <w:rsid w:val="00024C7B"/>
    <w:rsid w:val="00025863"/>
    <w:rsid w:val="00026E42"/>
    <w:rsid w:val="000325F4"/>
    <w:rsid w:val="00034024"/>
    <w:rsid w:val="00035C08"/>
    <w:rsid w:val="0003633E"/>
    <w:rsid w:val="00040ADF"/>
    <w:rsid w:val="00051F95"/>
    <w:rsid w:val="00053612"/>
    <w:rsid w:val="00054831"/>
    <w:rsid w:val="00077B50"/>
    <w:rsid w:val="00085744"/>
    <w:rsid w:val="000905F8"/>
    <w:rsid w:val="000A45CB"/>
    <w:rsid w:val="000B1E48"/>
    <w:rsid w:val="000B2AC3"/>
    <w:rsid w:val="000B574D"/>
    <w:rsid w:val="000D0EE1"/>
    <w:rsid w:val="000D4D51"/>
    <w:rsid w:val="000E5B6B"/>
    <w:rsid w:val="000F3F2D"/>
    <w:rsid w:val="000F5AE0"/>
    <w:rsid w:val="00103AA9"/>
    <w:rsid w:val="00107A66"/>
    <w:rsid w:val="00115E3D"/>
    <w:rsid w:val="00122A89"/>
    <w:rsid w:val="0012372C"/>
    <w:rsid w:val="0012A0FC"/>
    <w:rsid w:val="00137AFF"/>
    <w:rsid w:val="0014028F"/>
    <w:rsid w:val="00142EDE"/>
    <w:rsid w:val="00143769"/>
    <w:rsid w:val="00152059"/>
    <w:rsid w:val="001602F2"/>
    <w:rsid w:val="0016088A"/>
    <w:rsid w:val="001649AB"/>
    <w:rsid w:val="001710F4"/>
    <w:rsid w:val="00173C63"/>
    <w:rsid w:val="00174B85"/>
    <w:rsid w:val="00175BB2"/>
    <w:rsid w:val="00175F8D"/>
    <w:rsid w:val="0017792A"/>
    <w:rsid w:val="001813E8"/>
    <w:rsid w:val="001A2DF2"/>
    <w:rsid w:val="001B3A8F"/>
    <w:rsid w:val="001B3CF6"/>
    <w:rsid w:val="001D1897"/>
    <w:rsid w:val="001D468D"/>
    <w:rsid w:val="001D6784"/>
    <w:rsid w:val="001E161F"/>
    <w:rsid w:val="001E44FE"/>
    <w:rsid w:val="001E6DC3"/>
    <w:rsid w:val="001F73CC"/>
    <w:rsid w:val="001F7C45"/>
    <w:rsid w:val="00203168"/>
    <w:rsid w:val="00207113"/>
    <w:rsid w:val="00213DD7"/>
    <w:rsid w:val="00221908"/>
    <w:rsid w:val="00224B81"/>
    <w:rsid w:val="00236ED6"/>
    <w:rsid w:val="002535D5"/>
    <w:rsid w:val="00260A73"/>
    <w:rsid w:val="00261EA4"/>
    <w:rsid w:val="00263C2A"/>
    <w:rsid w:val="00276D46"/>
    <w:rsid w:val="0027700C"/>
    <w:rsid w:val="00280267"/>
    <w:rsid w:val="002826F2"/>
    <w:rsid w:val="00282B6D"/>
    <w:rsid w:val="00285FA5"/>
    <w:rsid w:val="0029110F"/>
    <w:rsid w:val="0029237A"/>
    <w:rsid w:val="00296047"/>
    <w:rsid w:val="00297275"/>
    <w:rsid w:val="002A7C99"/>
    <w:rsid w:val="002C2495"/>
    <w:rsid w:val="002C24A5"/>
    <w:rsid w:val="002C46D7"/>
    <w:rsid w:val="002D1114"/>
    <w:rsid w:val="002D1145"/>
    <w:rsid w:val="002D116B"/>
    <w:rsid w:val="002E3DB3"/>
    <w:rsid w:val="002F2AFE"/>
    <w:rsid w:val="00301E92"/>
    <w:rsid w:val="00307EAF"/>
    <w:rsid w:val="00326190"/>
    <w:rsid w:val="003317AE"/>
    <w:rsid w:val="00337F9A"/>
    <w:rsid w:val="00344E30"/>
    <w:rsid w:val="00354D21"/>
    <w:rsid w:val="00356561"/>
    <w:rsid w:val="00370E56"/>
    <w:rsid w:val="00386948"/>
    <w:rsid w:val="003A081E"/>
    <w:rsid w:val="003A36F0"/>
    <w:rsid w:val="003B67E1"/>
    <w:rsid w:val="003C080A"/>
    <w:rsid w:val="003C1360"/>
    <w:rsid w:val="003C356A"/>
    <w:rsid w:val="003C5510"/>
    <w:rsid w:val="003C7A9D"/>
    <w:rsid w:val="003E3C26"/>
    <w:rsid w:val="003E4A3D"/>
    <w:rsid w:val="003F51DF"/>
    <w:rsid w:val="00401CF0"/>
    <w:rsid w:val="00412832"/>
    <w:rsid w:val="004340BB"/>
    <w:rsid w:val="0043704F"/>
    <w:rsid w:val="00451789"/>
    <w:rsid w:val="0045670F"/>
    <w:rsid w:val="0046453A"/>
    <w:rsid w:val="004801EA"/>
    <w:rsid w:val="00490D87"/>
    <w:rsid w:val="00493775"/>
    <w:rsid w:val="004A09DF"/>
    <w:rsid w:val="004A530A"/>
    <w:rsid w:val="004A6945"/>
    <w:rsid w:val="004B64C5"/>
    <w:rsid w:val="004B6FCB"/>
    <w:rsid w:val="004C0572"/>
    <w:rsid w:val="004F5E1D"/>
    <w:rsid w:val="00500CE5"/>
    <w:rsid w:val="00507DEB"/>
    <w:rsid w:val="0051408A"/>
    <w:rsid w:val="00521C68"/>
    <w:rsid w:val="005232A9"/>
    <w:rsid w:val="005236D0"/>
    <w:rsid w:val="00523D60"/>
    <w:rsid w:val="00531891"/>
    <w:rsid w:val="00533A31"/>
    <w:rsid w:val="00534D67"/>
    <w:rsid w:val="00537140"/>
    <w:rsid w:val="00537685"/>
    <w:rsid w:val="00550780"/>
    <w:rsid w:val="0055438C"/>
    <w:rsid w:val="00561E39"/>
    <w:rsid w:val="005650E5"/>
    <w:rsid w:val="0057078C"/>
    <w:rsid w:val="005742A6"/>
    <w:rsid w:val="005755CA"/>
    <w:rsid w:val="00576690"/>
    <w:rsid w:val="00581804"/>
    <w:rsid w:val="00593332"/>
    <w:rsid w:val="00594D99"/>
    <w:rsid w:val="00595BE4"/>
    <w:rsid w:val="005A385E"/>
    <w:rsid w:val="005A56CC"/>
    <w:rsid w:val="005A7274"/>
    <w:rsid w:val="005B188C"/>
    <w:rsid w:val="005B6408"/>
    <w:rsid w:val="005C01DE"/>
    <w:rsid w:val="005C177D"/>
    <w:rsid w:val="005C20C1"/>
    <w:rsid w:val="005C22DE"/>
    <w:rsid w:val="005C3709"/>
    <w:rsid w:val="005C3B0B"/>
    <w:rsid w:val="005D1A12"/>
    <w:rsid w:val="005D1C72"/>
    <w:rsid w:val="005D2614"/>
    <w:rsid w:val="005D2942"/>
    <w:rsid w:val="005E5D60"/>
    <w:rsid w:val="005F12C9"/>
    <w:rsid w:val="005F24C8"/>
    <w:rsid w:val="005F6D31"/>
    <w:rsid w:val="005F7216"/>
    <w:rsid w:val="005F74FB"/>
    <w:rsid w:val="006103AB"/>
    <w:rsid w:val="00627645"/>
    <w:rsid w:val="006323D2"/>
    <w:rsid w:val="006341A5"/>
    <w:rsid w:val="00634ABC"/>
    <w:rsid w:val="006374E1"/>
    <w:rsid w:val="006376F1"/>
    <w:rsid w:val="00642233"/>
    <w:rsid w:val="00647708"/>
    <w:rsid w:val="0065557A"/>
    <w:rsid w:val="00656EA2"/>
    <w:rsid w:val="00660D73"/>
    <w:rsid w:val="0066551C"/>
    <w:rsid w:val="00675613"/>
    <w:rsid w:val="006820B9"/>
    <w:rsid w:val="00687985"/>
    <w:rsid w:val="006939C6"/>
    <w:rsid w:val="0069426F"/>
    <w:rsid w:val="006A48DF"/>
    <w:rsid w:val="006A737E"/>
    <w:rsid w:val="006B2B09"/>
    <w:rsid w:val="006C43CA"/>
    <w:rsid w:val="006D02CB"/>
    <w:rsid w:val="006D26CD"/>
    <w:rsid w:val="006E0235"/>
    <w:rsid w:val="006E3775"/>
    <w:rsid w:val="006E3C1B"/>
    <w:rsid w:val="006E4E01"/>
    <w:rsid w:val="006E6479"/>
    <w:rsid w:val="006EC922"/>
    <w:rsid w:val="006F3299"/>
    <w:rsid w:val="007024FC"/>
    <w:rsid w:val="007025BB"/>
    <w:rsid w:val="007100C5"/>
    <w:rsid w:val="0072100F"/>
    <w:rsid w:val="00726E45"/>
    <w:rsid w:val="007375EA"/>
    <w:rsid w:val="0073786B"/>
    <w:rsid w:val="007408FA"/>
    <w:rsid w:val="00742A87"/>
    <w:rsid w:val="0074662F"/>
    <w:rsid w:val="0075164C"/>
    <w:rsid w:val="00766558"/>
    <w:rsid w:val="0076714E"/>
    <w:rsid w:val="0077550F"/>
    <w:rsid w:val="0077600B"/>
    <w:rsid w:val="007869CD"/>
    <w:rsid w:val="00786AC2"/>
    <w:rsid w:val="00787E5F"/>
    <w:rsid w:val="00793388"/>
    <w:rsid w:val="007A1864"/>
    <w:rsid w:val="007A3D1C"/>
    <w:rsid w:val="007A7FBD"/>
    <w:rsid w:val="007B0DCD"/>
    <w:rsid w:val="007B6739"/>
    <w:rsid w:val="007B7696"/>
    <w:rsid w:val="007C573F"/>
    <w:rsid w:val="007D3C7D"/>
    <w:rsid w:val="007D3C7F"/>
    <w:rsid w:val="007E0FC0"/>
    <w:rsid w:val="007F78EF"/>
    <w:rsid w:val="0080029F"/>
    <w:rsid w:val="00802431"/>
    <w:rsid w:val="008026EB"/>
    <w:rsid w:val="00804A8B"/>
    <w:rsid w:val="00805096"/>
    <w:rsid w:val="00815B7A"/>
    <w:rsid w:val="00820DCD"/>
    <w:rsid w:val="008212BA"/>
    <w:rsid w:val="008226B4"/>
    <w:rsid w:val="008229FB"/>
    <w:rsid w:val="008333D6"/>
    <w:rsid w:val="00841F1C"/>
    <w:rsid w:val="00845C97"/>
    <w:rsid w:val="0084624F"/>
    <w:rsid w:val="00847517"/>
    <w:rsid w:val="00854F30"/>
    <w:rsid w:val="00855FE4"/>
    <w:rsid w:val="00860142"/>
    <w:rsid w:val="00864F01"/>
    <w:rsid w:val="0086516E"/>
    <w:rsid w:val="008656AA"/>
    <w:rsid w:val="00872309"/>
    <w:rsid w:val="00877E61"/>
    <w:rsid w:val="0088394B"/>
    <w:rsid w:val="00883F73"/>
    <w:rsid w:val="0088491D"/>
    <w:rsid w:val="00894C58"/>
    <w:rsid w:val="00897AC6"/>
    <w:rsid w:val="00897E72"/>
    <w:rsid w:val="008A7B3A"/>
    <w:rsid w:val="008B3E87"/>
    <w:rsid w:val="008B57E1"/>
    <w:rsid w:val="008C3D20"/>
    <w:rsid w:val="008C43B5"/>
    <w:rsid w:val="008C51A5"/>
    <w:rsid w:val="008D19E0"/>
    <w:rsid w:val="008E1851"/>
    <w:rsid w:val="008E1D20"/>
    <w:rsid w:val="008E55CB"/>
    <w:rsid w:val="00910384"/>
    <w:rsid w:val="0091072E"/>
    <w:rsid w:val="00910FEA"/>
    <w:rsid w:val="00914F97"/>
    <w:rsid w:val="00925D5F"/>
    <w:rsid w:val="00926999"/>
    <w:rsid w:val="00930D05"/>
    <w:rsid w:val="009376BF"/>
    <w:rsid w:val="009401C8"/>
    <w:rsid w:val="00946CB9"/>
    <w:rsid w:val="00954DFB"/>
    <w:rsid w:val="009642F1"/>
    <w:rsid w:val="009645A8"/>
    <w:rsid w:val="009714E0"/>
    <w:rsid w:val="0097168E"/>
    <w:rsid w:val="00973B66"/>
    <w:rsid w:val="0097628F"/>
    <w:rsid w:val="00991B97"/>
    <w:rsid w:val="009938A6"/>
    <w:rsid w:val="00995288"/>
    <w:rsid w:val="009A242D"/>
    <w:rsid w:val="009A640D"/>
    <w:rsid w:val="009C3548"/>
    <w:rsid w:val="009C4A58"/>
    <w:rsid w:val="009C4E93"/>
    <w:rsid w:val="009E1F1A"/>
    <w:rsid w:val="009F5582"/>
    <w:rsid w:val="00A02019"/>
    <w:rsid w:val="00A03F66"/>
    <w:rsid w:val="00A10F1A"/>
    <w:rsid w:val="00A150F0"/>
    <w:rsid w:val="00A2547E"/>
    <w:rsid w:val="00A30191"/>
    <w:rsid w:val="00A31225"/>
    <w:rsid w:val="00A35854"/>
    <w:rsid w:val="00A54151"/>
    <w:rsid w:val="00A561C6"/>
    <w:rsid w:val="00A719F7"/>
    <w:rsid w:val="00A73851"/>
    <w:rsid w:val="00A76DD6"/>
    <w:rsid w:val="00AA13E7"/>
    <w:rsid w:val="00AA3CBC"/>
    <w:rsid w:val="00AA4C64"/>
    <w:rsid w:val="00AA5947"/>
    <w:rsid w:val="00AB2733"/>
    <w:rsid w:val="00AB3208"/>
    <w:rsid w:val="00AB435D"/>
    <w:rsid w:val="00AB7399"/>
    <w:rsid w:val="00AC484E"/>
    <w:rsid w:val="00AC60D4"/>
    <w:rsid w:val="00AD10F8"/>
    <w:rsid w:val="00AE4CF0"/>
    <w:rsid w:val="00AF644A"/>
    <w:rsid w:val="00AF7572"/>
    <w:rsid w:val="00B326A9"/>
    <w:rsid w:val="00B35B03"/>
    <w:rsid w:val="00B36CEB"/>
    <w:rsid w:val="00B37246"/>
    <w:rsid w:val="00B4319E"/>
    <w:rsid w:val="00B47131"/>
    <w:rsid w:val="00B528F8"/>
    <w:rsid w:val="00B57991"/>
    <w:rsid w:val="00B62FB2"/>
    <w:rsid w:val="00B7249D"/>
    <w:rsid w:val="00B73E84"/>
    <w:rsid w:val="00B77614"/>
    <w:rsid w:val="00B822F5"/>
    <w:rsid w:val="00B828F1"/>
    <w:rsid w:val="00B82E8F"/>
    <w:rsid w:val="00B840CF"/>
    <w:rsid w:val="00B84E36"/>
    <w:rsid w:val="00B85E72"/>
    <w:rsid w:val="00B87DE7"/>
    <w:rsid w:val="00B94181"/>
    <w:rsid w:val="00BA7ABE"/>
    <w:rsid w:val="00BB0CE1"/>
    <w:rsid w:val="00BB45ED"/>
    <w:rsid w:val="00BB46EB"/>
    <w:rsid w:val="00BB56F9"/>
    <w:rsid w:val="00BC62B4"/>
    <w:rsid w:val="00BD3147"/>
    <w:rsid w:val="00BD456A"/>
    <w:rsid w:val="00BD7A28"/>
    <w:rsid w:val="00BF3CF6"/>
    <w:rsid w:val="00BF5226"/>
    <w:rsid w:val="00BF7094"/>
    <w:rsid w:val="00BF7685"/>
    <w:rsid w:val="00C01BC7"/>
    <w:rsid w:val="00C03F44"/>
    <w:rsid w:val="00C05FC4"/>
    <w:rsid w:val="00C05FFA"/>
    <w:rsid w:val="00C07E03"/>
    <w:rsid w:val="00C10686"/>
    <w:rsid w:val="00C1119E"/>
    <w:rsid w:val="00C19F85"/>
    <w:rsid w:val="00C2115E"/>
    <w:rsid w:val="00C24AAE"/>
    <w:rsid w:val="00C24FB2"/>
    <w:rsid w:val="00C32FD0"/>
    <w:rsid w:val="00C374D7"/>
    <w:rsid w:val="00C46DAA"/>
    <w:rsid w:val="00C5287E"/>
    <w:rsid w:val="00C605CE"/>
    <w:rsid w:val="00C73A48"/>
    <w:rsid w:val="00C74769"/>
    <w:rsid w:val="00C757F4"/>
    <w:rsid w:val="00C9011E"/>
    <w:rsid w:val="00C93E5B"/>
    <w:rsid w:val="00CA306C"/>
    <w:rsid w:val="00CA548E"/>
    <w:rsid w:val="00CA6DAE"/>
    <w:rsid w:val="00CAB5A6"/>
    <w:rsid w:val="00CB6138"/>
    <w:rsid w:val="00CD445B"/>
    <w:rsid w:val="00CD5CF8"/>
    <w:rsid w:val="00D02026"/>
    <w:rsid w:val="00D02A17"/>
    <w:rsid w:val="00D13EA2"/>
    <w:rsid w:val="00D202CA"/>
    <w:rsid w:val="00D3086A"/>
    <w:rsid w:val="00D31A85"/>
    <w:rsid w:val="00D34CE0"/>
    <w:rsid w:val="00D40B9D"/>
    <w:rsid w:val="00D41F19"/>
    <w:rsid w:val="00D44ECA"/>
    <w:rsid w:val="00D47833"/>
    <w:rsid w:val="00D549E2"/>
    <w:rsid w:val="00D617D8"/>
    <w:rsid w:val="00D71013"/>
    <w:rsid w:val="00D74F34"/>
    <w:rsid w:val="00D75DDF"/>
    <w:rsid w:val="00D81C45"/>
    <w:rsid w:val="00D855AC"/>
    <w:rsid w:val="00D8618E"/>
    <w:rsid w:val="00DA00E9"/>
    <w:rsid w:val="00DA612C"/>
    <w:rsid w:val="00DA74F4"/>
    <w:rsid w:val="00DB3775"/>
    <w:rsid w:val="00DC7331"/>
    <w:rsid w:val="00DD0F31"/>
    <w:rsid w:val="00DD2417"/>
    <w:rsid w:val="00DD3057"/>
    <w:rsid w:val="00DD5C31"/>
    <w:rsid w:val="00DE07A0"/>
    <w:rsid w:val="00DE1469"/>
    <w:rsid w:val="00DE609C"/>
    <w:rsid w:val="00DE671D"/>
    <w:rsid w:val="00DF00CD"/>
    <w:rsid w:val="00E11149"/>
    <w:rsid w:val="00E25846"/>
    <w:rsid w:val="00E26C25"/>
    <w:rsid w:val="00E314A6"/>
    <w:rsid w:val="00E367D5"/>
    <w:rsid w:val="00E3786E"/>
    <w:rsid w:val="00E458CA"/>
    <w:rsid w:val="00E469A3"/>
    <w:rsid w:val="00E50375"/>
    <w:rsid w:val="00E64535"/>
    <w:rsid w:val="00E66ED9"/>
    <w:rsid w:val="00E71EF5"/>
    <w:rsid w:val="00E723C1"/>
    <w:rsid w:val="00E7463D"/>
    <w:rsid w:val="00E8221C"/>
    <w:rsid w:val="00E970B5"/>
    <w:rsid w:val="00E976D4"/>
    <w:rsid w:val="00EA3688"/>
    <w:rsid w:val="00EA73D1"/>
    <w:rsid w:val="00EB0D7E"/>
    <w:rsid w:val="00EC5272"/>
    <w:rsid w:val="00EC6E24"/>
    <w:rsid w:val="00EC7805"/>
    <w:rsid w:val="00ED1C28"/>
    <w:rsid w:val="00EE7228"/>
    <w:rsid w:val="00EF4B41"/>
    <w:rsid w:val="00F11CCA"/>
    <w:rsid w:val="00F12843"/>
    <w:rsid w:val="00F220C4"/>
    <w:rsid w:val="00F262C8"/>
    <w:rsid w:val="00F2741E"/>
    <w:rsid w:val="00F30C0F"/>
    <w:rsid w:val="00F30D32"/>
    <w:rsid w:val="00F650ED"/>
    <w:rsid w:val="00F77227"/>
    <w:rsid w:val="00F77C93"/>
    <w:rsid w:val="00F86D8D"/>
    <w:rsid w:val="00F92BB4"/>
    <w:rsid w:val="00F9792C"/>
    <w:rsid w:val="00F97C6C"/>
    <w:rsid w:val="00F9BCD9"/>
    <w:rsid w:val="00FA5161"/>
    <w:rsid w:val="00FB731E"/>
    <w:rsid w:val="00FC15F5"/>
    <w:rsid w:val="00FC2A42"/>
    <w:rsid w:val="00FE4A36"/>
    <w:rsid w:val="00FE5F8C"/>
    <w:rsid w:val="00FF297B"/>
    <w:rsid w:val="00FF4AA3"/>
    <w:rsid w:val="0106E963"/>
    <w:rsid w:val="011EE694"/>
    <w:rsid w:val="012B3024"/>
    <w:rsid w:val="012DB576"/>
    <w:rsid w:val="01399CA4"/>
    <w:rsid w:val="0147A5D3"/>
    <w:rsid w:val="0148E1C8"/>
    <w:rsid w:val="014AF372"/>
    <w:rsid w:val="014E6B73"/>
    <w:rsid w:val="015A6519"/>
    <w:rsid w:val="016AB3A9"/>
    <w:rsid w:val="017C1B0E"/>
    <w:rsid w:val="017D0773"/>
    <w:rsid w:val="018B65F5"/>
    <w:rsid w:val="019B0412"/>
    <w:rsid w:val="019B2106"/>
    <w:rsid w:val="01AA8803"/>
    <w:rsid w:val="01AA90A5"/>
    <w:rsid w:val="01DBA02B"/>
    <w:rsid w:val="01DE304B"/>
    <w:rsid w:val="0201EED5"/>
    <w:rsid w:val="020B9889"/>
    <w:rsid w:val="02110CDC"/>
    <w:rsid w:val="021CBAD8"/>
    <w:rsid w:val="0230CDBF"/>
    <w:rsid w:val="0232E5AE"/>
    <w:rsid w:val="0235417A"/>
    <w:rsid w:val="02564920"/>
    <w:rsid w:val="026369D4"/>
    <w:rsid w:val="026550F4"/>
    <w:rsid w:val="02659BA3"/>
    <w:rsid w:val="02720720"/>
    <w:rsid w:val="0283B224"/>
    <w:rsid w:val="0283EF71"/>
    <w:rsid w:val="028EF555"/>
    <w:rsid w:val="029020AE"/>
    <w:rsid w:val="02A903FA"/>
    <w:rsid w:val="02AE6804"/>
    <w:rsid w:val="02C755A1"/>
    <w:rsid w:val="02C89E48"/>
    <w:rsid w:val="02D01F2B"/>
    <w:rsid w:val="02E78947"/>
    <w:rsid w:val="03007932"/>
    <w:rsid w:val="030702A1"/>
    <w:rsid w:val="030C4DE5"/>
    <w:rsid w:val="0317989C"/>
    <w:rsid w:val="0337AFA9"/>
    <w:rsid w:val="033DDDBE"/>
    <w:rsid w:val="0340E551"/>
    <w:rsid w:val="03417B7E"/>
    <w:rsid w:val="03624C3E"/>
    <w:rsid w:val="03631BBC"/>
    <w:rsid w:val="03636597"/>
    <w:rsid w:val="037613AA"/>
    <w:rsid w:val="038BF945"/>
    <w:rsid w:val="038C6BF9"/>
    <w:rsid w:val="038FB274"/>
    <w:rsid w:val="03A7419F"/>
    <w:rsid w:val="03ABE4ED"/>
    <w:rsid w:val="03B9A680"/>
    <w:rsid w:val="03C90E69"/>
    <w:rsid w:val="03CAC793"/>
    <w:rsid w:val="03D111DB"/>
    <w:rsid w:val="03DC36AC"/>
    <w:rsid w:val="03E3A6A6"/>
    <w:rsid w:val="03E73281"/>
    <w:rsid w:val="03E9E03E"/>
    <w:rsid w:val="03F193FA"/>
    <w:rsid w:val="03F52293"/>
    <w:rsid w:val="03FCF01D"/>
    <w:rsid w:val="040BF67F"/>
    <w:rsid w:val="0410390C"/>
    <w:rsid w:val="0423495E"/>
    <w:rsid w:val="043B19C1"/>
    <w:rsid w:val="043E9A03"/>
    <w:rsid w:val="0446D074"/>
    <w:rsid w:val="044A71A1"/>
    <w:rsid w:val="044BC984"/>
    <w:rsid w:val="044EFECC"/>
    <w:rsid w:val="045C2A28"/>
    <w:rsid w:val="0465DBF2"/>
    <w:rsid w:val="049C4B06"/>
    <w:rsid w:val="04A07B22"/>
    <w:rsid w:val="04AC080C"/>
    <w:rsid w:val="04AD6650"/>
    <w:rsid w:val="04C12C53"/>
    <w:rsid w:val="04C391EB"/>
    <w:rsid w:val="04F0FA2F"/>
    <w:rsid w:val="04F570AF"/>
    <w:rsid w:val="04F8B77B"/>
    <w:rsid w:val="0505DD8B"/>
    <w:rsid w:val="050D5769"/>
    <w:rsid w:val="051860CF"/>
    <w:rsid w:val="0549F27D"/>
    <w:rsid w:val="054D1EE9"/>
    <w:rsid w:val="05538D0D"/>
    <w:rsid w:val="056B3C97"/>
    <w:rsid w:val="056E1047"/>
    <w:rsid w:val="056F02DA"/>
    <w:rsid w:val="057254E8"/>
    <w:rsid w:val="0575502B"/>
    <w:rsid w:val="057AC225"/>
    <w:rsid w:val="057C8D81"/>
    <w:rsid w:val="0587820D"/>
    <w:rsid w:val="05A9A5BC"/>
    <w:rsid w:val="05B10C46"/>
    <w:rsid w:val="05B138A8"/>
    <w:rsid w:val="05B60B50"/>
    <w:rsid w:val="05D041B7"/>
    <w:rsid w:val="05E18768"/>
    <w:rsid w:val="05E7AEE0"/>
    <w:rsid w:val="05EE6CDA"/>
    <w:rsid w:val="06005235"/>
    <w:rsid w:val="0608774C"/>
    <w:rsid w:val="060DFDFE"/>
    <w:rsid w:val="060E95EE"/>
    <w:rsid w:val="06244FCE"/>
    <w:rsid w:val="062DFFB8"/>
    <w:rsid w:val="062F20A2"/>
    <w:rsid w:val="0637A104"/>
    <w:rsid w:val="063F50C1"/>
    <w:rsid w:val="0641372E"/>
    <w:rsid w:val="064FD851"/>
    <w:rsid w:val="06550F2E"/>
    <w:rsid w:val="0671AD35"/>
    <w:rsid w:val="067418CB"/>
    <w:rsid w:val="069B0659"/>
    <w:rsid w:val="06A25A1C"/>
    <w:rsid w:val="06AADC4D"/>
    <w:rsid w:val="06BE5CCF"/>
    <w:rsid w:val="06C1061A"/>
    <w:rsid w:val="06C66D4A"/>
    <w:rsid w:val="06EA5A35"/>
    <w:rsid w:val="06F1880C"/>
    <w:rsid w:val="070719E8"/>
    <w:rsid w:val="070945B8"/>
    <w:rsid w:val="071BB986"/>
    <w:rsid w:val="071F09A4"/>
    <w:rsid w:val="0721F28E"/>
    <w:rsid w:val="0729475B"/>
    <w:rsid w:val="073523E6"/>
    <w:rsid w:val="0747FD40"/>
    <w:rsid w:val="075954BD"/>
    <w:rsid w:val="07596881"/>
    <w:rsid w:val="075FDCC0"/>
    <w:rsid w:val="0764EC2D"/>
    <w:rsid w:val="076EEC46"/>
    <w:rsid w:val="0785AFA5"/>
    <w:rsid w:val="07894107"/>
    <w:rsid w:val="078B64B4"/>
    <w:rsid w:val="07922D99"/>
    <w:rsid w:val="0794B1A8"/>
    <w:rsid w:val="07A3C759"/>
    <w:rsid w:val="07AAD8FF"/>
    <w:rsid w:val="07D4E13B"/>
    <w:rsid w:val="07EDB85D"/>
    <w:rsid w:val="07F4BFA3"/>
    <w:rsid w:val="07FE8BB4"/>
    <w:rsid w:val="080C6CCB"/>
    <w:rsid w:val="081238D6"/>
    <w:rsid w:val="081722AE"/>
    <w:rsid w:val="0818E4C4"/>
    <w:rsid w:val="081CBB44"/>
    <w:rsid w:val="0828BCC9"/>
    <w:rsid w:val="08386D13"/>
    <w:rsid w:val="08400B12"/>
    <w:rsid w:val="0846ACAE"/>
    <w:rsid w:val="084B14D9"/>
    <w:rsid w:val="08684219"/>
    <w:rsid w:val="08749C79"/>
    <w:rsid w:val="0877F576"/>
    <w:rsid w:val="08789CEC"/>
    <w:rsid w:val="0891FEAC"/>
    <w:rsid w:val="08922DE8"/>
    <w:rsid w:val="089772A2"/>
    <w:rsid w:val="08C6AE16"/>
    <w:rsid w:val="08C8D32D"/>
    <w:rsid w:val="08CC8159"/>
    <w:rsid w:val="08E6A77D"/>
    <w:rsid w:val="08E7C523"/>
    <w:rsid w:val="08E864AF"/>
    <w:rsid w:val="08F2191E"/>
    <w:rsid w:val="08F7DF5D"/>
    <w:rsid w:val="08FFD3E8"/>
    <w:rsid w:val="091F4FA2"/>
    <w:rsid w:val="09409010"/>
    <w:rsid w:val="0942BA3D"/>
    <w:rsid w:val="09511C92"/>
    <w:rsid w:val="095B6E73"/>
    <w:rsid w:val="095C1576"/>
    <w:rsid w:val="09913254"/>
    <w:rsid w:val="0998E5F6"/>
    <w:rsid w:val="09A6BC99"/>
    <w:rsid w:val="09A92D2B"/>
    <w:rsid w:val="09B08358"/>
    <w:rsid w:val="09B78073"/>
    <w:rsid w:val="09C16FC7"/>
    <w:rsid w:val="09DD5E8C"/>
    <w:rsid w:val="09E46DED"/>
    <w:rsid w:val="09E5F47C"/>
    <w:rsid w:val="09E65B24"/>
    <w:rsid w:val="09FC12FF"/>
    <w:rsid w:val="0A17F373"/>
    <w:rsid w:val="0A1A83AF"/>
    <w:rsid w:val="0A1DED63"/>
    <w:rsid w:val="0A3A96DB"/>
    <w:rsid w:val="0A5AC342"/>
    <w:rsid w:val="0A5F178F"/>
    <w:rsid w:val="0A617D4F"/>
    <w:rsid w:val="0A635446"/>
    <w:rsid w:val="0A674A86"/>
    <w:rsid w:val="0A6972C1"/>
    <w:rsid w:val="0A6C31A1"/>
    <w:rsid w:val="0A832D47"/>
    <w:rsid w:val="0A863862"/>
    <w:rsid w:val="0A8F2BEB"/>
    <w:rsid w:val="0AABE834"/>
    <w:rsid w:val="0AB62144"/>
    <w:rsid w:val="0AC1DDFD"/>
    <w:rsid w:val="0ACAE4C6"/>
    <w:rsid w:val="0ADFDBA3"/>
    <w:rsid w:val="0AE37852"/>
    <w:rsid w:val="0AF6C107"/>
    <w:rsid w:val="0B04186D"/>
    <w:rsid w:val="0B06DE72"/>
    <w:rsid w:val="0B1073B6"/>
    <w:rsid w:val="0B17457A"/>
    <w:rsid w:val="0B201B93"/>
    <w:rsid w:val="0B229EA1"/>
    <w:rsid w:val="0B231910"/>
    <w:rsid w:val="0B2421E3"/>
    <w:rsid w:val="0B4D0BDE"/>
    <w:rsid w:val="0B583F76"/>
    <w:rsid w:val="0B5D0451"/>
    <w:rsid w:val="0B60BB9E"/>
    <w:rsid w:val="0B69A4C4"/>
    <w:rsid w:val="0B6D6E76"/>
    <w:rsid w:val="0B6D8675"/>
    <w:rsid w:val="0B734F6D"/>
    <w:rsid w:val="0B74E304"/>
    <w:rsid w:val="0B770FA8"/>
    <w:rsid w:val="0B7CCB6D"/>
    <w:rsid w:val="0B7ED8FF"/>
    <w:rsid w:val="0B9C9D13"/>
    <w:rsid w:val="0B9E9E90"/>
    <w:rsid w:val="0BA28451"/>
    <w:rsid w:val="0BA6D0C3"/>
    <w:rsid w:val="0BACE789"/>
    <w:rsid w:val="0BB30EA5"/>
    <w:rsid w:val="0BB78603"/>
    <w:rsid w:val="0BC6CC62"/>
    <w:rsid w:val="0BD0584B"/>
    <w:rsid w:val="0BF0C2AD"/>
    <w:rsid w:val="0C021D64"/>
    <w:rsid w:val="0C277F09"/>
    <w:rsid w:val="0C29350C"/>
    <w:rsid w:val="0C391D85"/>
    <w:rsid w:val="0C3F30C4"/>
    <w:rsid w:val="0C4218BB"/>
    <w:rsid w:val="0C462BA6"/>
    <w:rsid w:val="0C471468"/>
    <w:rsid w:val="0C48D340"/>
    <w:rsid w:val="0C59A654"/>
    <w:rsid w:val="0C6A1FBA"/>
    <w:rsid w:val="0C6D0368"/>
    <w:rsid w:val="0C702EA6"/>
    <w:rsid w:val="0C739EAF"/>
    <w:rsid w:val="0C7613BA"/>
    <w:rsid w:val="0C7C8BEE"/>
    <w:rsid w:val="0C890A58"/>
    <w:rsid w:val="0C985D1B"/>
    <w:rsid w:val="0C9F7A39"/>
    <w:rsid w:val="0CA2FA7B"/>
    <w:rsid w:val="0CCE9F3A"/>
    <w:rsid w:val="0CE98839"/>
    <w:rsid w:val="0CF67CD6"/>
    <w:rsid w:val="0CF7A5E3"/>
    <w:rsid w:val="0D0AF675"/>
    <w:rsid w:val="0D0EC502"/>
    <w:rsid w:val="0D2CD6C2"/>
    <w:rsid w:val="0D3AEDC3"/>
    <w:rsid w:val="0D43340F"/>
    <w:rsid w:val="0D44BD99"/>
    <w:rsid w:val="0D46D314"/>
    <w:rsid w:val="0D51CFA4"/>
    <w:rsid w:val="0D5767F3"/>
    <w:rsid w:val="0D59F2F6"/>
    <w:rsid w:val="0D664D0A"/>
    <w:rsid w:val="0D8AAA06"/>
    <w:rsid w:val="0D8ABD06"/>
    <w:rsid w:val="0DA7B2EE"/>
    <w:rsid w:val="0DACD0FC"/>
    <w:rsid w:val="0DAF2CE1"/>
    <w:rsid w:val="0DB2682B"/>
    <w:rsid w:val="0DB7FFC3"/>
    <w:rsid w:val="0DBDB189"/>
    <w:rsid w:val="0DBE2B89"/>
    <w:rsid w:val="0DD8D43E"/>
    <w:rsid w:val="0DDA8DBA"/>
    <w:rsid w:val="0DE1FC07"/>
    <w:rsid w:val="0DE48D61"/>
    <w:rsid w:val="0DEC4609"/>
    <w:rsid w:val="0DEF78C6"/>
    <w:rsid w:val="0DF6E793"/>
    <w:rsid w:val="0E05433D"/>
    <w:rsid w:val="0E10007E"/>
    <w:rsid w:val="0E12E951"/>
    <w:rsid w:val="0E134DE7"/>
    <w:rsid w:val="0E24F077"/>
    <w:rsid w:val="0E2C475B"/>
    <w:rsid w:val="0E3344DA"/>
    <w:rsid w:val="0E370A20"/>
    <w:rsid w:val="0E379BC1"/>
    <w:rsid w:val="0E3B8F03"/>
    <w:rsid w:val="0E436C70"/>
    <w:rsid w:val="0E58B3B5"/>
    <w:rsid w:val="0E5936D6"/>
    <w:rsid w:val="0E88BBBF"/>
    <w:rsid w:val="0E922145"/>
    <w:rsid w:val="0E9DB360"/>
    <w:rsid w:val="0EAA223E"/>
    <w:rsid w:val="0EB72856"/>
    <w:rsid w:val="0EBC99DC"/>
    <w:rsid w:val="0EC43699"/>
    <w:rsid w:val="0ED0AD24"/>
    <w:rsid w:val="0ED2FF68"/>
    <w:rsid w:val="0EE55D8E"/>
    <w:rsid w:val="0EF1596C"/>
    <w:rsid w:val="0F1B2194"/>
    <w:rsid w:val="0F1FEA2C"/>
    <w:rsid w:val="0F27A9C6"/>
    <w:rsid w:val="0F2AAD07"/>
    <w:rsid w:val="0F2BCB8B"/>
    <w:rsid w:val="0F3F54A8"/>
    <w:rsid w:val="0F3FA2C4"/>
    <w:rsid w:val="0F428C69"/>
    <w:rsid w:val="0F4607C3"/>
    <w:rsid w:val="0F53A598"/>
    <w:rsid w:val="0F566008"/>
    <w:rsid w:val="0F6466A2"/>
    <w:rsid w:val="0F71CAEE"/>
    <w:rsid w:val="0F7B3689"/>
    <w:rsid w:val="0F8BEF80"/>
    <w:rsid w:val="0FCA0C27"/>
    <w:rsid w:val="0FCF563B"/>
    <w:rsid w:val="0FEBBE94"/>
    <w:rsid w:val="0FEFDED1"/>
    <w:rsid w:val="10004167"/>
    <w:rsid w:val="100D3BCD"/>
    <w:rsid w:val="1029F723"/>
    <w:rsid w:val="10342684"/>
    <w:rsid w:val="103507BC"/>
    <w:rsid w:val="10417D7D"/>
    <w:rsid w:val="1043C448"/>
    <w:rsid w:val="10441E65"/>
    <w:rsid w:val="10485427"/>
    <w:rsid w:val="105E223B"/>
    <w:rsid w:val="106326FD"/>
    <w:rsid w:val="10789265"/>
    <w:rsid w:val="1078F1ED"/>
    <w:rsid w:val="10927972"/>
    <w:rsid w:val="10B4369E"/>
    <w:rsid w:val="10C24AC8"/>
    <w:rsid w:val="10CBAFEA"/>
    <w:rsid w:val="10CE8685"/>
    <w:rsid w:val="10D4DC41"/>
    <w:rsid w:val="10DD4F3D"/>
    <w:rsid w:val="10E0A13D"/>
    <w:rsid w:val="10E4C11D"/>
    <w:rsid w:val="10F6621B"/>
    <w:rsid w:val="11060173"/>
    <w:rsid w:val="114368E2"/>
    <w:rsid w:val="11445FA8"/>
    <w:rsid w:val="11544D6D"/>
    <w:rsid w:val="11582658"/>
    <w:rsid w:val="1168F915"/>
    <w:rsid w:val="1172A0C4"/>
    <w:rsid w:val="117BA18B"/>
    <w:rsid w:val="1181ECAB"/>
    <w:rsid w:val="118A1F8A"/>
    <w:rsid w:val="11B347FF"/>
    <w:rsid w:val="11BC4D62"/>
    <w:rsid w:val="11BE2DC0"/>
    <w:rsid w:val="11D123E0"/>
    <w:rsid w:val="11D3D9FC"/>
    <w:rsid w:val="11D943F3"/>
    <w:rsid w:val="11DD4DDE"/>
    <w:rsid w:val="11DF0773"/>
    <w:rsid w:val="11E5E928"/>
    <w:rsid w:val="11EE4369"/>
    <w:rsid w:val="11F2A3E3"/>
    <w:rsid w:val="11F304A1"/>
    <w:rsid w:val="11FF04D6"/>
    <w:rsid w:val="1210B864"/>
    <w:rsid w:val="121CBD8B"/>
    <w:rsid w:val="12207F32"/>
    <w:rsid w:val="1223914F"/>
    <w:rsid w:val="122F7121"/>
    <w:rsid w:val="123563A2"/>
    <w:rsid w:val="1237C932"/>
    <w:rsid w:val="123B6DF5"/>
    <w:rsid w:val="125447DF"/>
    <w:rsid w:val="12718530"/>
    <w:rsid w:val="12775D63"/>
    <w:rsid w:val="1283602F"/>
    <w:rsid w:val="1294EFBA"/>
    <w:rsid w:val="129F6BF9"/>
    <w:rsid w:val="12A66393"/>
    <w:rsid w:val="12B8D458"/>
    <w:rsid w:val="12BF4AE8"/>
    <w:rsid w:val="12C3744A"/>
    <w:rsid w:val="12CBB28E"/>
    <w:rsid w:val="12D93BCA"/>
    <w:rsid w:val="12DD73FA"/>
    <w:rsid w:val="12E6D7FF"/>
    <w:rsid w:val="12E86E93"/>
    <w:rsid w:val="12F3F6B9"/>
    <w:rsid w:val="1305A368"/>
    <w:rsid w:val="1306B5FD"/>
    <w:rsid w:val="1322575F"/>
    <w:rsid w:val="1330D749"/>
    <w:rsid w:val="1337DF1B"/>
    <w:rsid w:val="1340237F"/>
    <w:rsid w:val="137C2558"/>
    <w:rsid w:val="1387814C"/>
    <w:rsid w:val="13B315AD"/>
    <w:rsid w:val="13B38565"/>
    <w:rsid w:val="13B4A49B"/>
    <w:rsid w:val="13C5301A"/>
    <w:rsid w:val="13C7156D"/>
    <w:rsid w:val="13FA91AC"/>
    <w:rsid w:val="14081937"/>
    <w:rsid w:val="14098ED1"/>
    <w:rsid w:val="140F71AB"/>
    <w:rsid w:val="1414AED0"/>
    <w:rsid w:val="141AB560"/>
    <w:rsid w:val="142A00B5"/>
    <w:rsid w:val="14301E29"/>
    <w:rsid w:val="143BF96F"/>
    <w:rsid w:val="143E70A5"/>
    <w:rsid w:val="14675D5D"/>
    <w:rsid w:val="14711E26"/>
    <w:rsid w:val="14825C09"/>
    <w:rsid w:val="14836788"/>
    <w:rsid w:val="14894F34"/>
    <w:rsid w:val="148CEEDB"/>
    <w:rsid w:val="149D299C"/>
    <w:rsid w:val="149DCC6F"/>
    <w:rsid w:val="14A12644"/>
    <w:rsid w:val="14A2865E"/>
    <w:rsid w:val="14A59277"/>
    <w:rsid w:val="14A7C0FD"/>
    <w:rsid w:val="14A995BD"/>
    <w:rsid w:val="14CD0919"/>
    <w:rsid w:val="14CFD3CA"/>
    <w:rsid w:val="14D9C9E8"/>
    <w:rsid w:val="14DC6681"/>
    <w:rsid w:val="14EE4267"/>
    <w:rsid w:val="1513B012"/>
    <w:rsid w:val="152CE1AD"/>
    <w:rsid w:val="1534AF59"/>
    <w:rsid w:val="153995CC"/>
    <w:rsid w:val="153BA973"/>
    <w:rsid w:val="15586A02"/>
    <w:rsid w:val="1562E6E4"/>
    <w:rsid w:val="15AEEEF6"/>
    <w:rsid w:val="15BBA3C5"/>
    <w:rsid w:val="15BE7CE4"/>
    <w:rsid w:val="15D269B4"/>
    <w:rsid w:val="15E1CCED"/>
    <w:rsid w:val="15EBD042"/>
    <w:rsid w:val="1606CFED"/>
    <w:rsid w:val="160A5A5A"/>
    <w:rsid w:val="16100687"/>
    <w:rsid w:val="1629B014"/>
    <w:rsid w:val="162A9CD5"/>
    <w:rsid w:val="162C7622"/>
    <w:rsid w:val="163AE5F2"/>
    <w:rsid w:val="1641924E"/>
    <w:rsid w:val="16431CAF"/>
    <w:rsid w:val="165EBFDF"/>
    <w:rsid w:val="1661C9A6"/>
    <w:rsid w:val="1668B1F5"/>
    <w:rsid w:val="168EA488"/>
    <w:rsid w:val="16959D06"/>
    <w:rsid w:val="16ABBBBA"/>
    <w:rsid w:val="16D1388C"/>
    <w:rsid w:val="16DBF112"/>
    <w:rsid w:val="17092607"/>
    <w:rsid w:val="17135E78"/>
    <w:rsid w:val="171EAC80"/>
    <w:rsid w:val="17251E48"/>
    <w:rsid w:val="173C93E1"/>
    <w:rsid w:val="17439986"/>
    <w:rsid w:val="174B9D58"/>
    <w:rsid w:val="175A2795"/>
    <w:rsid w:val="175B3CDC"/>
    <w:rsid w:val="176A285D"/>
    <w:rsid w:val="17801DAA"/>
    <w:rsid w:val="1791E9BA"/>
    <w:rsid w:val="179C3DDB"/>
    <w:rsid w:val="17A7251B"/>
    <w:rsid w:val="17AC2582"/>
    <w:rsid w:val="17B240C6"/>
    <w:rsid w:val="17BFEF6D"/>
    <w:rsid w:val="17D09EB9"/>
    <w:rsid w:val="17EB0EA9"/>
    <w:rsid w:val="17EDF412"/>
    <w:rsid w:val="17F2DE93"/>
    <w:rsid w:val="17FE2892"/>
    <w:rsid w:val="18041EA5"/>
    <w:rsid w:val="180F44E1"/>
    <w:rsid w:val="1815CB7A"/>
    <w:rsid w:val="181AFC57"/>
    <w:rsid w:val="181BD5F5"/>
    <w:rsid w:val="182A2E14"/>
    <w:rsid w:val="182D0867"/>
    <w:rsid w:val="18307462"/>
    <w:rsid w:val="1838B22B"/>
    <w:rsid w:val="1859C49D"/>
    <w:rsid w:val="185CD078"/>
    <w:rsid w:val="18681CD5"/>
    <w:rsid w:val="18751B0B"/>
    <w:rsid w:val="18755AC3"/>
    <w:rsid w:val="187AC461"/>
    <w:rsid w:val="1880CCB7"/>
    <w:rsid w:val="1880EAD1"/>
    <w:rsid w:val="188CE87F"/>
    <w:rsid w:val="1894734F"/>
    <w:rsid w:val="189D456D"/>
    <w:rsid w:val="18A0C6FC"/>
    <w:rsid w:val="18A543FB"/>
    <w:rsid w:val="18AD8EB2"/>
    <w:rsid w:val="18BD652D"/>
    <w:rsid w:val="18D370D6"/>
    <w:rsid w:val="18D73A3E"/>
    <w:rsid w:val="18E391A8"/>
    <w:rsid w:val="18EB696D"/>
    <w:rsid w:val="18F441A7"/>
    <w:rsid w:val="18F792F9"/>
    <w:rsid w:val="18FF6143"/>
    <w:rsid w:val="19082C64"/>
    <w:rsid w:val="19177CC4"/>
    <w:rsid w:val="1925E14C"/>
    <w:rsid w:val="193AE2D8"/>
    <w:rsid w:val="1953E2C0"/>
    <w:rsid w:val="1956D8AB"/>
    <w:rsid w:val="195EE5C7"/>
    <w:rsid w:val="1961A996"/>
    <w:rsid w:val="19793647"/>
    <w:rsid w:val="198BD6A0"/>
    <w:rsid w:val="1993F369"/>
    <w:rsid w:val="19979296"/>
    <w:rsid w:val="19A0F822"/>
    <w:rsid w:val="19A51B78"/>
    <w:rsid w:val="19AAA335"/>
    <w:rsid w:val="19B5F0A7"/>
    <w:rsid w:val="19CA3BA1"/>
    <w:rsid w:val="19CE428B"/>
    <w:rsid w:val="19DD7506"/>
    <w:rsid w:val="19E280FE"/>
    <w:rsid w:val="19EAFD0B"/>
    <w:rsid w:val="1A04CFCE"/>
    <w:rsid w:val="1A129727"/>
    <w:rsid w:val="1A18BCCF"/>
    <w:rsid w:val="1A3908CC"/>
    <w:rsid w:val="1A3A0E2F"/>
    <w:rsid w:val="1A3FFA74"/>
    <w:rsid w:val="1A50677D"/>
    <w:rsid w:val="1A6A9D81"/>
    <w:rsid w:val="1A731E10"/>
    <w:rsid w:val="1A8E73FE"/>
    <w:rsid w:val="1A909719"/>
    <w:rsid w:val="1A9A0C57"/>
    <w:rsid w:val="1ABA36C2"/>
    <w:rsid w:val="1ABA8EA9"/>
    <w:rsid w:val="1AC31EE8"/>
    <w:rsid w:val="1AD3381C"/>
    <w:rsid w:val="1AD54644"/>
    <w:rsid w:val="1AE19E18"/>
    <w:rsid w:val="1AE6A07E"/>
    <w:rsid w:val="1AF2A90C"/>
    <w:rsid w:val="1AF80518"/>
    <w:rsid w:val="1AFF79B6"/>
    <w:rsid w:val="1B03FCB9"/>
    <w:rsid w:val="1B098AA9"/>
    <w:rsid w:val="1B0E0C72"/>
    <w:rsid w:val="1B28159B"/>
    <w:rsid w:val="1B2884EB"/>
    <w:rsid w:val="1B5DC6AF"/>
    <w:rsid w:val="1B64083B"/>
    <w:rsid w:val="1B798A26"/>
    <w:rsid w:val="1B810872"/>
    <w:rsid w:val="1B8846DD"/>
    <w:rsid w:val="1B906D78"/>
    <w:rsid w:val="1B94713A"/>
    <w:rsid w:val="1B975779"/>
    <w:rsid w:val="1B9B48DC"/>
    <w:rsid w:val="1B9CAF3F"/>
    <w:rsid w:val="1BA0A02F"/>
    <w:rsid w:val="1BB11D63"/>
    <w:rsid w:val="1BB1B9F0"/>
    <w:rsid w:val="1BD41E06"/>
    <w:rsid w:val="1BD6F9CC"/>
    <w:rsid w:val="1BF16C2E"/>
    <w:rsid w:val="1BF88F6B"/>
    <w:rsid w:val="1BFE2B37"/>
    <w:rsid w:val="1C0CD709"/>
    <w:rsid w:val="1C0E2307"/>
    <w:rsid w:val="1C21908B"/>
    <w:rsid w:val="1C40840A"/>
    <w:rsid w:val="1C485147"/>
    <w:rsid w:val="1C552DAF"/>
    <w:rsid w:val="1C5DE3E9"/>
    <w:rsid w:val="1C65EC14"/>
    <w:rsid w:val="1C8226BB"/>
    <w:rsid w:val="1C849F20"/>
    <w:rsid w:val="1CA935A4"/>
    <w:rsid w:val="1CB14378"/>
    <w:rsid w:val="1CB5700C"/>
    <w:rsid w:val="1CC00B7B"/>
    <w:rsid w:val="1CCC0106"/>
    <w:rsid w:val="1CCD2CAD"/>
    <w:rsid w:val="1CD3882D"/>
    <w:rsid w:val="1CD59F39"/>
    <w:rsid w:val="1CFF0009"/>
    <w:rsid w:val="1D0F0483"/>
    <w:rsid w:val="1D138E0B"/>
    <w:rsid w:val="1D3AAA57"/>
    <w:rsid w:val="1D3C7090"/>
    <w:rsid w:val="1D47AEC4"/>
    <w:rsid w:val="1D5F67A3"/>
    <w:rsid w:val="1D608D63"/>
    <w:rsid w:val="1D620393"/>
    <w:rsid w:val="1D791B32"/>
    <w:rsid w:val="1D95283E"/>
    <w:rsid w:val="1D96FCE7"/>
    <w:rsid w:val="1DA8721C"/>
    <w:rsid w:val="1DA9175A"/>
    <w:rsid w:val="1DBCA8A7"/>
    <w:rsid w:val="1DC68C49"/>
    <w:rsid w:val="1DE435B1"/>
    <w:rsid w:val="1DF3B04A"/>
    <w:rsid w:val="1DF5C515"/>
    <w:rsid w:val="1DFD8387"/>
    <w:rsid w:val="1E0D4C95"/>
    <w:rsid w:val="1E30F444"/>
    <w:rsid w:val="1E3B54A2"/>
    <w:rsid w:val="1E3EF3FC"/>
    <w:rsid w:val="1E424569"/>
    <w:rsid w:val="1E63CAF8"/>
    <w:rsid w:val="1E66FCB2"/>
    <w:rsid w:val="1E6FFA0B"/>
    <w:rsid w:val="1E82A047"/>
    <w:rsid w:val="1E9B93C8"/>
    <w:rsid w:val="1E9FB7F2"/>
    <w:rsid w:val="1EA8EC2F"/>
    <w:rsid w:val="1EABDB28"/>
    <w:rsid w:val="1EB7C84A"/>
    <w:rsid w:val="1EC5EB14"/>
    <w:rsid w:val="1ED2BA67"/>
    <w:rsid w:val="1EE30F0A"/>
    <w:rsid w:val="1EE52352"/>
    <w:rsid w:val="1EE8E0B6"/>
    <w:rsid w:val="1EEBE1BA"/>
    <w:rsid w:val="1EFC624D"/>
    <w:rsid w:val="1F00E620"/>
    <w:rsid w:val="1F047FB5"/>
    <w:rsid w:val="1F04ECC8"/>
    <w:rsid w:val="1F0697B5"/>
    <w:rsid w:val="1F0A651E"/>
    <w:rsid w:val="1F0D3AD1"/>
    <w:rsid w:val="1F19D918"/>
    <w:rsid w:val="1F2CDC41"/>
    <w:rsid w:val="1F2FD959"/>
    <w:rsid w:val="1F59A0EB"/>
    <w:rsid w:val="1F5A4A65"/>
    <w:rsid w:val="1F5FECCE"/>
    <w:rsid w:val="1F61AFAE"/>
    <w:rsid w:val="1F71F7FD"/>
    <w:rsid w:val="1F962CEA"/>
    <w:rsid w:val="1F9B5480"/>
    <w:rsid w:val="1FAE2C12"/>
    <w:rsid w:val="1FC4BA04"/>
    <w:rsid w:val="1FC87ADC"/>
    <w:rsid w:val="1FCA31B8"/>
    <w:rsid w:val="1FCDF2D2"/>
    <w:rsid w:val="1FDC6D01"/>
    <w:rsid w:val="1FFD3CB8"/>
    <w:rsid w:val="2000E296"/>
    <w:rsid w:val="200D48CD"/>
    <w:rsid w:val="201413A0"/>
    <w:rsid w:val="201A39AF"/>
    <w:rsid w:val="202DBA97"/>
    <w:rsid w:val="20320F66"/>
    <w:rsid w:val="203225C3"/>
    <w:rsid w:val="203A153B"/>
    <w:rsid w:val="20498981"/>
    <w:rsid w:val="20838A4A"/>
    <w:rsid w:val="2088D2FB"/>
    <w:rsid w:val="2092D3F0"/>
    <w:rsid w:val="20B35863"/>
    <w:rsid w:val="20BD16B8"/>
    <w:rsid w:val="20CA1ADF"/>
    <w:rsid w:val="20CC008E"/>
    <w:rsid w:val="20DDB2AC"/>
    <w:rsid w:val="20DF9121"/>
    <w:rsid w:val="20E834D7"/>
    <w:rsid w:val="20FC7DD2"/>
    <w:rsid w:val="210B2432"/>
    <w:rsid w:val="2122B73D"/>
    <w:rsid w:val="213B3AD6"/>
    <w:rsid w:val="214DC07B"/>
    <w:rsid w:val="2157FADE"/>
    <w:rsid w:val="2161DC1E"/>
    <w:rsid w:val="2161EA90"/>
    <w:rsid w:val="216267EA"/>
    <w:rsid w:val="21679862"/>
    <w:rsid w:val="21684C38"/>
    <w:rsid w:val="216EFBED"/>
    <w:rsid w:val="21724C2C"/>
    <w:rsid w:val="218937EC"/>
    <w:rsid w:val="219B8D42"/>
    <w:rsid w:val="219E16EB"/>
    <w:rsid w:val="21A361A1"/>
    <w:rsid w:val="21BA4765"/>
    <w:rsid w:val="21D630C2"/>
    <w:rsid w:val="21D641B3"/>
    <w:rsid w:val="21D6E3F6"/>
    <w:rsid w:val="21F75107"/>
    <w:rsid w:val="21FAB535"/>
    <w:rsid w:val="21FF91ED"/>
    <w:rsid w:val="220A5B29"/>
    <w:rsid w:val="220F6A81"/>
    <w:rsid w:val="2212F60A"/>
    <w:rsid w:val="22406C46"/>
    <w:rsid w:val="2243604E"/>
    <w:rsid w:val="22489A14"/>
    <w:rsid w:val="225E19B1"/>
    <w:rsid w:val="2268B6EA"/>
    <w:rsid w:val="226B5587"/>
    <w:rsid w:val="2273978B"/>
    <w:rsid w:val="227DBEA9"/>
    <w:rsid w:val="228F98DA"/>
    <w:rsid w:val="2296C526"/>
    <w:rsid w:val="22979FD8"/>
    <w:rsid w:val="229C6D28"/>
    <w:rsid w:val="22BCCCD7"/>
    <w:rsid w:val="22D5BA95"/>
    <w:rsid w:val="22E3BC92"/>
    <w:rsid w:val="230EDFC0"/>
    <w:rsid w:val="2325084D"/>
    <w:rsid w:val="233A4DF5"/>
    <w:rsid w:val="233D4108"/>
    <w:rsid w:val="23560DFB"/>
    <w:rsid w:val="23757B23"/>
    <w:rsid w:val="23760EB9"/>
    <w:rsid w:val="237E5C38"/>
    <w:rsid w:val="23856416"/>
    <w:rsid w:val="238B7B9C"/>
    <w:rsid w:val="239E74EC"/>
    <w:rsid w:val="23A61E9B"/>
    <w:rsid w:val="23A62B8A"/>
    <w:rsid w:val="23ABE190"/>
    <w:rsid w:val="23AEE0C1"/>
    <w:rsid w:val="23AEFB00"/>
    <w:rsid w:val="23B49090"/>
    <w:rsid w:val="23B71E3E"/>
    <w:rsid w:val="23CF69FF"/>
    <w:rsid w:val="23D04196"/>
    <w:rsid w:val="23D82957"/>
    <w:rsid w:val="23DA0C16"/>
    <w:rsid w:val="23F777DC"/>
    <w:rsid w:val="2405E319"/>
    <w:rsid w:val="24138447"/>
    <w:rsid w:val="24244B8A"/>
    <w:rsid w:val="2431BD53"/>
    <w:rsid w:val="243EA473"/>
    <w:rsid w:val="243F5DE1"/>
    <w:rsid w:val="2449C361"/>
    <w:rsid w:val="244EF037"/>
    <w:rsid w:val="24537E24"/>
    <w:rsid w:val="245B1F47"/>
    <w:rsid w:val="247CFE84"/>
    <w:rsid w:val="2484492A"/>
    <w:rsid w:val="248AB082"/>
    <w:rsid w:val="248B5DA4"/>
    <w:rsid w:val="24C67FED"/>
    <w:rsid w:val="24D44B8A"/>
    <w:rsid w:val="24DE9A12"/>
    <w:rsid w:val="24EE6639"/>
    <w:rsid w:val="24EEDE69"/>
    <w:rsid w:val="250539AD"/>
    <w:rsid w:val="25203F77"/>
    <w:rsid w:val="25356511"/>
    <w:rsid w:val="2541BE82"/>
    <w:rsid w:val="254DC1EA"/>
    <w:rsid w:val="2554B6E8"/>
    <w:rsid w:val="255D5697"/>
    <w:rsid w:val="256ADDA5"/>
    <w:rsid w:val="257494F4"/>
    <w:rsid w:val="258BFBF8"/>
    <w:rsid w:val="25A06B72"/>
    <w:rsid w:val="25A88AA3"/>
    <w:rsid w:val="25B06885"/>
    <w:rsid w:val="25B322F9"/>
    <w:rsid w:val="25CE8832"/>
    <w:rsid w:val="25CF5C56"/>
    <w:rsid w:val="25E1B82F"/>
    <w:rsid w:val="25EB2CB6"/>
    <w:rsid w:val="25F0F065"/>
    <w:rsid w:val="25FF29B5"/>
    <w:rsid w:val="26117FC2"/>
    <w:rsid w:val="26406167"/>
    <w:rsid w:val="2643D2F7"/>
    <w:rsid w:val="2647596E"/>
    <w:rsid w:val="265500D5"/>
    <w:rsid w:val="265BB70D"/>
    <w:rsid w:val="265F8B59"/>
    <w:rsid w:val="2666ECDD"/>
    <w:rsid w:val="26679B3F"/>
    <w:rsid w:val="2669DDF1"/>
    <w:rsid w:val="267E5645"/>
    <w:rsid w:val="267EA973"/>
    <w:rsid w:val="268E5EF4"/>
    <w:rsid w:val="269450FB"/>
    <w:rsid w:val="269834E1"/>
    <w:rsid w:val="26AFD842"/>
    <w:rsid w:val="26C0D5B2"/>
    <w:rsid w:val="26C46686"/>
    <w:rsid w:val="26CDA1DC"/>
    <w:rsid w:val="26D568AD"/>
    <w:rsid w:val="26D723E1"/>
    <w:rsid w:val="2718733E"/>
    <w:rsid w:val="27193BAC"/>
    <w:rsid w:val="2719F0FA"/>
    <w:rsid w:val="2727987D"/>
    <w:rsid w:val="2733E149"/>
    <w:rsid w:val="27481B71"/>
    <w:rsid w:val="274A5DEE"/>
    <w:rsid w:val="275621A6"/>
    <w:rsid w:val="27581434"/>
    <w:rsid w:val="2762E934"/>
    <w:rsid w:val="276679D0"/>
    <w:rsid w:val="27764487"/>
    <w:rsid w:val="278DCA17"/>
    <w:rsid w:val="27A85BD8"/>
    <w:rsid w:val="27AD2E04"/>
    <w:rsid w:val="27AF1887"/>
    <w:rsid w:val="27B1AB77"/>
    <w:rsid w:val="27BBC85F"/>
    <w:rsid w:val="27D4A7D1"/>
    <w:rsid w:val="27D9F43E"/>
    <w:rsid w:val="27F94C1E"/>
    <w:rsid w:val="280F973E"/>
    <w:rsid w:val="281A43C5"/>
    <w:rsid w:val="282CA548"/>
    <w:rsid w:val="282CE2ED"/>
    <w:rsid w:val="282DBFB3"/>
    <w:rsid w:val="2832C4BA"/>
    <w:rsid w:val="283E6475"/>
    <w:rsid w:val="28586666"/>
    <w:rsid w:val="2859B6E9"/>
    <w:rsid w:val="2865804B"/>
    <w:rsid w:val="286B2B6E"/>
    <w:rsid w:val="28970AA3"/>
    <w:rsid w:val="28A9F6B2"/>
    <w:rsid w:val="28C330BD"/>
    <w:rsid w:val="28D7BD81"/>
    <w:rsid w:val="2929F5F2"/>
    <w:rsid w:val="292D8BA5"/>
    <w:rsid w:val="2941C2E4"/>
    <w:rsid w:val="294BFB5A"/>
    <w:rsid w:val="294D1B31"/>
    <w:rsid w:val="29513E6A"/>
    <w:rsid w:val="2953ACB7"/>
    <w:rsid w:val="297BA8EE"/>
    <w:rsid w:val="2987B38E"/>
    <w:rsid w:val="299568BE"/>
    <w:rsid w:val="299DD745"/>
    <w:rsid w:val="299DD8D0"/>
    <w:rsid w:val="29AE1141"/>
    <w:rsid w:val="29CD24D5"/>
    <w:rsid w:val="29D390C4"/>
    <w:rsid w:val="29EB050F"/>
    <w:rsid w:val="29EFEC7C"/>
    <w:rsid w:val="2A0EC4A3"/>
    <w:rsid w:val="2A16DADB"/>
    <w:rsid w:val="2A1B2A51"/>
    <w:rsid w:val="2A1BB77A"/>
    <w:rsid w:val="2A25BF93"/>
    <w:rsid w:val="2A26EA92"/>
    <w:rsid w:val="2A28FCF4"/>
    <w:rsid w:val="2A37D72F"/>
    <w:rsid w:val="2A386ED4"/>
    <w:rsid w:val="2A3AB962"/>
    <w:rsid w:val="2A3DD623"/>
    <w:rsid w:val="2A409011"/>
    <w:rsid w:val="2A456F13"/>
    <w:rsid w:val="2A473C5D"/>
    <w:rsid w:val="2A4FC35E"/>
    <w:rsid w:val="2A5A2369"/>
    <w:rsid w:val="2A5B0A1D"/>
    <w:rsid w:val="2A80478D"/>
    <w:rsid w:val="2A87F846"/>
    <w:rsid w:val="2A912359"/>
    <w:rsid w:val="2AA38A54"/>
    <w:rsid w:val="2AAB65B6"/>
    <w:rsid w:val="2AC2106E"/>
    <w:rsid w:val="2AE97200"/>
    <w:rsid w:val="2AEF0831"/>
    <w:rsid w:val="2AF1306A"/>
    <w:rsid w:val="2B11747D"/>
    <w:rsid w:val="2B3962F6"/>
    <w:rsid w:val="2B48014E"/>
    <w:rsid w:val="2B4CF876"/>
    <w:rsid w:val="2B690560"/>
    <w:rsid w:val="2B6F2249"/>
    <w:rsid w:val="2B88378F"/>
    <w:rsid w:val="2B89D10F"/>
    <w:rsid w:val="2B8F3540"/>
    <w:rsid w:val="2B90B2E6"/>
    <w:rsid w:val="2B97D7A9"/>
    <w:rsid w:val="2B9D210D"/>
    <w:rsid w:val="2BA8D9D0"/>
    <w:rsid w:val="2BAA9504"/>
    <w:rsid w:val="2BAB2B7D"/>
    <w:rsid w:val="2BAF97CA"/>
    <w:rsid w:val="2BE71ACB"/>
    <w:rsid w:val="2BF30430"/>
    <w:rsid w:val="2BFE5633"/>
    <w:rsid w:val="2C1D8E50"/>
    <w:rsid w:val="2C207D36"/>
    <w:rsid w:val="2C2267B3"/>
    <w:rsid w:val="2C4C40FC"/>
    <w:rsid w:val="2C4D5D6F"/>
    <w:rsid w:val="2C4DABE6"/>
    <w:rsid w:val="2C694984"/>
    <w:rsid w:val="2C76344C"/>
    <w:rsid w:val="2C834C03"/>
    <w:rsid w:val="2C88FD14"/>
    <w:rsid w:val="2CAA70A6"/>
    <w:rsid w:val="2CBF9EB5"/>
    <w:rsid w:val="2CEAC1A4"/>
    <w:rsid w:val="2CFAEA36"/>
    <w:rsid w:val="2D05BEE1"/>
    <w:rsid w:val="2D170933"/>
    <w:rsid w:val="2D2360ED"/>
    <w:rsid w:val="2D38F16E"/>
    <w:rsid w:val="2D3FD2C2"/>
    <w:rsid w:val="2D420797"/>
    <w:rsid w:val="2D43F329"/>
    <w:rsid w:val="2D52ACB1"/>
    <w:rsid w:val="2D5D6055"/>
    <w:rsid w:val="2D5F00C3"/>
    <w:rsid w:val="2D625902"/>
    <w:rsid w:val="2D678A86"/>
    <w:rsid w:val="2D7138F0"/>
    <w:rsid w:val="2D883472"/>
    <w:rsid w:val="2D8B975F"/>
    <w:rsid w:val="2DA3FC67"/>
    <w:rsid w:val="2DA6C190"/>
    <w:rsid w:val="2DBCF19C"/>
    <w:rsid w:val="2DBE1C4B"/>
    <w:rsid w:val="2DD8C40F"/>
    <w:rsid w:val="2DEE3F08"/>
    <w:rsid w:val="2E006D15"/>
    <w:rsid w:val="2E12D651"/>
    <w:rsid w:val="2E156EA1"/>
    <w:rsid w:val="2E2FE2E6"/>
    <w:rsid w:val="2E45C6E1"/>
    <w:rsid w:val="2E4FA1EE"/>
    <w:rsid w:val="2E5330D4"/>
    <w:rsid w:val="2E5B6F16"/>
    <w:rsid w:val="2E5E4EDF"/>
    <w:rsid w:val="2E64C7FA"/>
    <w:rsid w:val="2E849F37"/>
    <w:rsid w:val="2E99829A"/>
    <w:rsid w:val="2E99BE88"/>
    <w:rsid w:val="2EAAB48D"/>
    <w:rsid w:val="2EE235C6"/>
    <w:rsid w:val="2EF3D5FC"/>
    <w:rsid w:val="2EF70303"/>
    <w:rsid w:val="2F010237"/>
    <w:rsid w:val="2F0A93C7"/>
    <w:rsid w:val="2F1E8AC9"/>
    <w:rsid w:val="2F380ADB"/>
    <w:rsid w:val="2F4D719B"/>
    <w:rsid w:val="2F853EDD"/>
    <w:rsid w:val="2F97DC0B"/>
    <w:rsid w:val="2FA356AF"/>
    <w:rsid w:val="2FD108E4"/>
    <w:rsid w:val="2FD2949B"/>
    <w:rsid w:val="2FD3BEDE"/>
    <w:rsid w:val="2FDADC77"/>
    <w:rsid w:val="2FEFB455"/>
    <w:rsid w:val="301021CC"/>
    <w:rsid w:val="30108C05"/>
    <w:rsid w:val="3013043D"/>
    <w:rsid w:val="3015476F"/>
    <w:rsid w:val="3028C3F0"/>
    <w:rsid w:val="30328907"/>
    <w:rsid w:val="3034F83A"/>
    <w:rsid w:val="3043B324"/>
    <w:rsid w:val="3047251D"/>
    <w:rsid w:val="304F7BBC"/>
    <w:rsid w:val="305135F2"/>
    <w:rsid w:val="305571F8"/>
    <w:rsid w:val="30637279"/>
    <w:rsid w:val="307136AA"/>
    <w:rsid w:val="3078221B"/>
    <w:rsid w:val="307A9AFA"/>
    <w:rsid w:val="307AE472"/>
    <w:rsid w:val="30829C47"/>
    <w:rsid w:val="30A86696"/>
    <w:rsid w:val="30A86EE9"/>
    <w:rsid w:val="30B27A0F"/>
    <w:rsid w:val="30B8D173"/>
    <w:rsid w:val="30B96C6C"/>
    <w:rsid w:val="30CD6719"/>
    <w:rsid w:val="30CFBA67"/>
    <w:rsid w:val="30D47BFF"/>
    <w:rsid w:val="30DB3965"/>
    <w:rsid w:val="30E30370"/>
    <w:rsid w:val="31332692"/>
    <w:rsid w:val="314D8919"/>
    <w:rsid w:val="316F82B6"/>
    <w:rsid w:val="3174D098"/>
    <w:rsid w:val="31B38EDA"/>
    <w:rsid w:val="31B80B1C"/>
    <w:rsid w:val="31BD2EF9"/>
    <w:rsid w:val="31DAD053"/>
    <w:rsid w:val="31E486D9"/>
    <w:rsid w:val="31EB2B6F"/>
    <w:rsid w:val="3201839B"/>
    <w:rsid w:val="3203DF76"/>
    <w:rsid w:val="3220FFA5"/>
    <w:rsid w:val="323226D4"/>
    <w:rsid w:val="32327938"/>
    <w:rsid w:val="323B5CA4"/>
    <w:rsid w:val="3256563A"/>
    <w:rsid w:val="32626BB1"/>
    <w:rsid w:val="326F4547"/>
    <w:rsid w:val="3276D701"/>
    <w:rsid w:val="3278861D"/>
    <w:rsid w:val="327E487E"/>
    <w:rsid w:val="327F3748"/>
    <w:rsid w:val="32824D33"/>
    <w:rsid w:val="32865B96"/>
    <w:rsid w:val="328D6928"/>
    <w:rsid w:val="329E2B88"/>
    <w:rsid w:val="32AD80DA"/>
    <w:rsid w:val="32C32F8C"/>
    <w:rsid w:val="32C73417"/>
    <w:rsid w:val="32CD56FC"/>
    <w:rsid w:val="32D2213C"/>
    <w:rsid w:val="32E57EB5"/>
    <w:rsid w:val="32EC1D8E"/>
    <w:rsid w:val="32EC88B0"/>
    <w:rsid w:val="32F031FE"/>
    <w:rsid w:val="32FC5EA4"/>
    <w:rsid w:val="33035E2E"/>
    <w:rsid w:val="3317BFC8"/>
    <w:rsid w:val="331B1DE6"/>
    <w:rsid w:val="33246D80"/>
    <w:rsid w:val="3328F2B4"/>
    <w:rsid w:val="33466E77"/>
    <w:rsid w:val="334963A6"/>
    <w:rsid w:val="334C840A"/>
    <w:rsid w:val="334CDD5A"/>
    <w:rsid w:val="33546B31"/>
    <w:rsid w:val="3360D32D"/>
    <w:rsid w:val="33658837"/>
    <w:rsid w:val="3365AB8C"/>
    <w:rsid w:val="3377315D"/>
    <w:rsid w:val="338339B5"/>
    <w:rsid w:val="33898AF4"/>
    <w:rsid w:val="33A18F09"/>
    <w:rsid w:val="33A832F2"/>
    <w:rsid w:val="33B71923"/>
    <w:rsid w:val="33C60F22"/>
    <w:rsid w:val="33C918E3"/>
    <w:rsid w:val="33CB0E0E"/>
    <w:rsid w:val="33CE7762"/>
    <w:rsid w:val="33DE64B0"/>
    <w:rsid w:val="33EA2DEE"/>
    <w:rsid w:val="33F247E0"/>
    <w:rsid w:val="33F9AB25"/>
    <w:rsid w:val="33FC30E8"/>
    <w:rsid w:val="340459FC"/>
    <w:rsid w:val="340C3B2E"/>
    <w:rsid w:val="3440DE45"/>
    <w:rsid w:val="345916AD"/>
    <w:rsid w:val="345EC3CF"/>
    <w:rsid w:val="3461729C"/>
    <w:rsid w:val="34670379"/>
    <w:rsid w:val="3470F96C"/>
    <w:rsid w:val="3472BD81"/>
    <w:rsid w:val="34785346"/>
    <w:rsid w:val="347E0135"/>
    <w:rsid w:val="348B0F31"/>
    <w:rsid w:val="348D9C7A"/>
    <w:rsid w:val="349442F9"/>
    <w:rsid w:val="349FE189"/>
    <w:rsid w:val="34A3FFA7"/>
    <w:rsid w:val="34B0E9B9"/>
    <w:rsid w:val="34B6EE47"/>
    <w:rsid w:val="34C5046A"/>
    <w:rsid w:val="34D78E1C"/>
    <w:rsid w:val="34DB0706"/>
    <w:rsid w:val="34E8C7FD"/>
    <w:rsid w:val="34EEE1B7"/>
    <w:rsid w:val="34FB63A6"/>
    <w:rsid w:val="34FDAFB6"/>
    <w:rsid w:val="35014D18"/>
    <w:rsid w:val="3521E397"/>
    <w:rsid w:val="35280D3D"/>
    <w:rsid w:val="35294E12"/>
    <w:rsid w:val="35313FA5"/>
    <w:rsid w:val="3534084C"/>
    <w:rsid w:val="353934CA"/>
    <w:rsid w:val="353AF3A9"/>
    <w:rsid w:val="35456561"/>
    <w:rsid w:val="35675F5E"/>
    <w:rsid w:val="3569B078"/>
    <w:rsid w:val="357872F6"/>
    <w:rsid w:val="35885E36"/>
    <w:rsid w:val="358B82A9"/>
    <w:rsid w:val="359B8C36"/>
    <w:rsid w:val="35A14ACE"/>
    <w:rsid w:val="35BD261E"/>
    <w:rsid w:val="35CCF770"/>
    <w:rsid w:val="35DCA951"/>
    <w:rsid w:val="35EE7099"/>
    <w:rsid w:val="35F88863"/>
    <w:rsid w:val="360DADB5"/>
    <w:rsid w:val="36105F67"/>
    <w:rsid w:val="3611A62B"/>
    <w:rsid w:val="36166903"/>
    <w:rsid w:val="361749ED"/>
    <w:rsid w:val="36246DBB"/>
    <w:rsid w:val="36254A47"/>
    <w:rsid w:val="362D1213"/>
    <w:rsid w:val="3647A49F"/>
    <w:rsid w:val="3647CA80"/>
    <w:rsid w:val="365163DE"/>
    <w:rsid w:val="368DE58F"/>
    <w:rsid w:val="368EABB5"/>
    <w:rsid w:val="36903011"/>
    <w:rsid w:val="3695BC34"/>
    <w:rsid w:val="36AE0880"/>
    <w:rsid w:val="36B45D4F"/>
    <w:rsid w:val="36BF346D"/>
    <w:rsid w:val="36CFB2A9"/>
    <w:rsid w:val="36D89E7F"/>
    <w:rsid w:val="36E27440"/>
    <w:rsid w:val="36E55C5A"/>
    <w:rsid w:val="36EF543F"/>
    <w:rsid w:val="36F59EDE"/>
    <w:rsid w:val="36F632EF"/>
    <w:rsid w:val="36F90F0D"/>
    <w:rsid w:val="370CF1B6"/>
    <w:rsid w:val="37133C7C"/>
    <w:rsid w:val="371E9FEE"/>
    <w:rsid w:val="37261A13"/>
    <w:rsid w:val="3728100D"/>
    <w:rsid w:val="37323AA2"/>
    <w:rsid w:val="373BF434"/>
    <w:rsid w:val="373D4795"/>
    <w:rsid w:val="373EF04F"/>
    <w:rsid w:val="3756F1BF"/>
    <w:rsid w:val="375DC697"/>
    <w:rsid w:val="3776DAF0"/>
    <w:rsid w:val="37816541"/>
    <w:rsid w:val="378F2A5B"/>
    <w:rsid w:val="379015AD"/>
    <w:rsid w:val="379FA70B"/>
    <w:rsid w:val="37A97B42"/>
    <w:rsid w:val="37B410CE"/>
    <w:rsid w:val="37B6DF1C"/>
    <w:rsid w:val="37B8A6F8"/>
    <w:rsid w:val="37CE9FA5"/>
    <w:rsid w:val="37DB2ACB"/>
    <w:rsid w:val="37E86E12"/>
    <w:rsid w:val="37F00FA2"/>
    <w:rsid w:val="37FB831D"/>
    <w:rsid w:val="38046374"/>
    <w:rsid w:val="3813CF04"/>
    <w:rsid w:val="381CD6D8"/>
    <w:rsid w:val="38349044"/>
    <w:rsid w:val="383BCE79"/>
    <w:rsid w:val="383D7BA9"/>
    <w:rsid w:val="3842AE1F"/>
    <w:rsid w:val="384BA946"/>
    <w:rsid w:val="384CB63B"/>
    <w:rsid w:val="386544C9"/>
    <w:rsid w:val="386CB087"/>
    <w:rsid w:val="386DFF55"/>
    <w:rsid w:val="389603B9"/>
    <w:rsid w:val="389AEBC4"/>
    <w:rsid w:val="38B0EC50"/>
    <w:rsid w:val="38B76A45"/>
    <w:rsid w:val="38C446AA"/>
    <w:rsid w:val="38CC6372"/>
    <w:rsid w:val="38CF6486"/>
    <w:rsid w:val="38E937D0"/>
    <w:rsid w:val="38FCAAAC"/>
    <w:rsid w:val="39196DC4"/>
    <w:rsid w:val="3920DD91"/>
    <w:rsid w:val="392683DB"/>
    <w:rsid w:val="392C31EF"/>
    <w:rsid w:val="392DF58D"/>
    <w:rsid w:val="3939FA95"/>
    <w:rsid w:val="39432D33"/>
    <w:rsid w:val="39455A4C"/>
    <w:rsid w:val="394BEC36"/>
    <w:rsid w:val="395C1F75"/>
    <w:rsid w:val="3979E609"/>
    <w:rsid w:val="397A09D5"/>
    <w:rsid w:val="397DD3A4"/>
    <w:rsid w:val="398728B0"/>
    <w:rsid w:val="398943F3"/>
    <w:rsid w:val="3989F8BE"/>
    <w:rsid w:val="39AFB1DC"/>
    <w:rsid w:val="39BBEBA3"/>
    <w:rsid w:val="39CC41F0"/>
    <w:rsid w:val="39D65033"/>
    <w:rsid w:val="39D6C670"/>
    <w:rsid w:val="39D732E8"/>
    <w:rsid w:val="39E059CC"/>
    <w:rsid w:val="39E1D9C3"/>
    <w:rsid w:val="39E24D90"/>
    <w:rsid w:val="39E2A0A0"/>
    <w:rsid w:val="39E8DF72"/>
    <w:rsid w:val="39F20336"/>
    <w:rsid w:val="39F46F5D"/>
    <w:rsid w:val="3A026509"/>
    <w:rsid w:val="3A0F15B7"/>
    <w:rsid w:val="3A18F5FC"/>
    <w:rsid w:val="3A23C1CE"/>
    <w:rsid w:val="3A3E5678"/>
    <w:rsid w:val="3A727372"/>
    <w:rsid w:val="3A7BBD3C"/>
    <w:rsid w:val="3A82AC85"/>
    <w:rsid w:val="3A84C731"/>
    <w:rsid w:val="3A987B0D"/>
    <w:rsid w:val="3AA2C995"/>
    <w:rsid w:val="3AA571DF"/>
    <w:rsid w:val="3AAC14F0"/>
    <w:rsid w:val="3AB08EDA"/>
    <w:rsid w:val="3AC07AF8"/>
    <w:rsid w:val="3AD2D23B"/>
    <w:rsid w:val="3ADFB3D9"/>
    <w:rsid w:val="3AE7000D"/>
    <w:rsid w:val="3AF1B10A"/>
    <w:rsid w:val="3AFCE1B7"/>
    <w:rsid w:val="3AFE061D"/>
    <w:rsid w:val="3B0BB6D7"/>
    <w:rsid w:val="3B0F0923"/>
    <w:rsid w:val="3B103768"/>
    <w:rsid w:val="3B195313"/>
    <w:rsid w:val="3B19DC1A"/>
    <w:rsid w:val="3B2BCF25"/>
    <w:rsid w:val="3B35DB49"/>
    <w:rsid w:val="3B4015E7"/>
    <w:rsid w:val="3B42DBC3"/>
    <w:rsid w:val="3B63A134"/>
    <w:rsid w:val="3B674A7E"/>
    <w:rsid w:val="3B92B60D"/>
    <w:rsid w:val="3B9B8532"/>
    <w:rsid w:val="3BB184A9"/>
    <w:rsid w:val="3BB38D90"/>
    <w:rsid w:val="3BE062D9"/>
    <w:rsid w:val="3BFAECDE"/>
    <w:rsid w:val="3C074E13"/>
    <w:rsid w:val="3C193058"/>
    <w:rsid w:val="3C19F2BE"/>
    <w:rsid w:val="3C2AEDF2"/>
    <w:rsid w:val="3C335A37"/>
    <w:rsid w:val="3C3C38F4"/>
    <w:rsid w:val="3C3E99F6"/>
    <w:rsid w:val="3C4FE311"/>
    <w:rsid w:val="3C73901A"/>
    <w:rsid w:val="3C7625E8"/>
    <w:rsid w:val="3C903572"/>
    <w:rsid w:val="3C953DC5"/>
    <w:rsid w:val="3CB2C08D"/>
    <w:rsid w:val="3CBEB478"/>
    <w:rsid w:val="3CD35B76"/>
    <w:rsid w:val="3CD588A1"/>
    <w:rsid w:val="3CDD1B4F"/>
    <w:rsid w:val="3CE16E5B"/>
    <w:rsid w:val="3D096343"/>
    <w:rsid w:val="3D237640"/>
    <w:rsid w:val="3D249160"/>
    <w:rsid w:val="3D3BB490"/>
    <w:rsid w:val="3D4DB386"/>
    <w:rsid w:val="3D6E9E28"/>
    <w:rsid w:val="3D798E6D"/>
    <w:rsid w:val="3D818D06"/>
    <w:rsid w:val="3D83CF7A"/>
    <w:rsid w:val="3DA2744C"/>
    <w:rsid w:val="3DBC67F3"/>
    <w:rsid w:val="3DC82BBD"/>
    <w:rsid w:val="3DC891A3"/>
    <w:rsid w:val="3DCC14E2"/>
    <w:rsid w:val="3DD6E114"/>
    <w:rsid w:val="3DE1A4DA"/>
    <w:rsid w:val="3DEA22BC"/>
    <w:rsid w:val="3E087EE2"/>
    <w:rsid w:val="3E107D26"/>
    <w:rsid w:val="3E18DC77"/>
    <w:rsid w:val="3E18E576"/>
    <w:rsid w:val="3E20F31B"/>
    <w:rsid w:val="3E235941"/>
    <w:rsid w:val="3E3C3470"/>
    <w:rsid w:val="3E4123C5"/>
    <w:rsid w:val="3E417069"/>
    <w:rsid w:val="3E44C323"/>
    <w:rsid w:val="3E663D4E"/>
    <w:rsid w:val="3E68B924"/>
    <w:rsid w:val="3E68BC99"/>
    <w:rsid w:val="3E9F8075"/>
    <w:rsid w:val="3EA0F4DC"/>
    <w:rsid w:val="3EA38DA8"/>
    <w:rsid w:val="3EAF7EE6"/>
    <w:rsid w:val="3EB2CB51"/>
    <w:rsid w:val="3EB7C1DE"/>
    <w:rsid w:val="3EBCA5DF"/>
    <w:rsid w:val="3EDC32DA"/>
    <w:rsid w:val="3F006881"/>
    <w:rsid w:val="3F0201E3"/>
    <w:rsid w:val="3F0ADB7C"/>
    <w:rsid w:val="3F1053EF"/>
    <w:rsid w:val="3F2B015C"/>
    <w:rsid w:val="3F497105"/>
    <w:rsid w:val="3F50DC21"/>
    <w:rsid w:val="3F5AC47E"/>
    <w:rsid w:val="3F5CEA0A"/>
    <w:rsid w:val="3F5F8923"/>
    <w:rsid w:val="3F662371"/>
    <w:rsid w:val="3F7AC06D"/>
    <w:rsid w:val="3F850750"/>
    <w:rsid w:val="3F9399E5"/>
    <w:rsid w:val="3FA6E2DD"/>
    <w:rsid w:val="3FAAB95F"/>
    <w:rsid w:val="3FAF1202"/>
    <w:rsid w:val="3FB23031"/>
    <w:rsid w:val="3FB8EA08"/>
    <w:rsid w:val="3FBC7246"/>
    <w:rsid w:val="3FC621CB"/>
    <w:rsid w:val="3FD1A30D"/>
    <w:rsid w:val="3FD36828"/>
    <w:rsid w:val="3FD6E768"/>
    <w:rsid w:val="3FDB4EB9"/>
    <w:rsid w:val="3FE37BD3"/>
    <w:rsid w:val="3FE9D711"/>
    <w:rsid w:val="3FF545A7"/>
    <w:rsid w:val="40012B5C"/>
    <w:rsid w:val="4004A681"/>
    <w:rsid w:val="400AA8A3"/>
    <w:rsid w:val="401D55F2"/>
    <w:rsid w:val="401F8F9F"/>
    <w:rsid w:val="4020C84D"/>
    <w:rsid w:val="4024C3EA"/>
    <w:rsid w:val="4043985F"/>
    <w:rsid w:val="40468ED5"/>
    <w:rsid w:val="40515D24"/>
    <w:rsid w:val="40931E66"/>
    <w:rsid w:val="40BC7854"/>
    <w:rsid w:val="40CD7D4C"/>
    <w:rsid w:val="40D3AB9F"/>
    <w:rsid w:val="40D8020D"/>
    <w:rsid w:val="40E352F6"/>
    <w:rsid w:val="40F89029"/>
    <w:rsid w:val="41065550"/>
    <w:rsid w:val="4106AF9F"/>
    <w:rsid w:val="4107BC91"/>
    <w:rsid w:val="4108E3DC"/>
    <w:rsid w:val="41098B01"/>
    <w:rsid w:val="410C30D1"/>
    <w:rsid w:val="410DCBEB"/>
    <w:rsid w:val="411AC1A3"/>
    <w:rsid w:val="411AF63C"/>
    <w:rsid w:val="4129EF34"/>
    <w:rsid w:val="412EE9F3"/>
    <w:rsid w:val="413D82F5"/>
    <w:rsid w:val="415CF305"/>
    <w:rsid w:val="4161A083"/>
    <w:rsid w:val="416CF311"/>
    <w:rsid w:val="416F6A7C"/>
    <w:rsid w:val="41828352"/>
    <w:rsid w:val="418835E8"/>
    <w:rsid w:val="418F6B5F"/>
    <w:rsid w:val="419CE4CD"/>
    <w:rsid w:val="41A0B9C7"/>
    <w:rsid w:val="41A1A1A3"/>
    <w:rsid w:val="41A8298C"/>
    <w:rsid w:val="41C38539"/>
    <w:rsid w:val="41C39FDE"/>
    <w:rsid w:val="41D40968"/>
    <w:rsid w:val="41D8EBC6"/>
    <w:rsid w:val="41DBA336"/>
    <w:rsid w:val="41F60F8A"/>
    <w:rsid w:val="41FAAAA3"/>
    <w:rsid w:val="420C9B28"/>
    <w:rsid w:val="420E297A"/>
    <w:rsid w:val="4218B2E1"/>
    <w:rsid w:val="421C2110"/>
    <w:rsid w:val="4224508D"/>
    <w:rsid w:val="42252A7D"/>
    <w:rsid w:val="4236C7BB"/>
    <w:rsid w:val="425F2136"/>
    <w:rsid w:val="426A1AB0"/>
    <w:rsid w:val="426ED189"/>
    <w:rsid w:val="42726F72"/>
    <w:rsid w:val="427C1C60"/>
    <w:rsid w:val="42821D85"/>
    <w:rsid w:val="428AE66F"/>
    <w:rsid w:val="42913523"/>
    <w:rsid w:val="42918456"/>
    <w:rsid w:val="42A38CF2"/>
    <w:rsid w:val="42CA8DDB"/>
    <w:rsid w:val="42CC3ED7"/>
    <w:rsid w:val="42E7C527"/>
    <w:rsid w:val="42E9D0F3"/>
    <w:rsid w:val="42F60AEF"/>
    <w:rsid w:val="42FD9B80"/>
    <w:rsid w:val="43038720"/>
    <w:rsid w:val="43087467"/>
    <w:rsid w:val="430DB3B8"/>
    <w:rsid w:val="4310FF85"/>
    <w:rsid w:val="4312826E"/>
    <w:rsid w:val="4317ECEA"/>
    <w:rsid w:val="4323ECA8"/>
    <w:rsid w:val="43323E48"/>
    <w:rsid w:val="434B1C70"/>
    <w:rsid w:val="435A71D7"/>
    <w:rsid w:val="435BF2AF"/>
    <w:rsid w:val="4363C654"/>
    <w:rsid w:val="437DE278"/>
    <w:rsid w:val="437E00F3"/>
    <w:rsid w:val="4397E307"/>
    <w:rsid w:val="43AC5C4C"/>
    <w:rsid w:val="43B5C9AB"/>
    <w:rsid w:val="43BDD6DE"/>
    <w:rsid w:val="43BE2C6E"/>
    <w:rsid w:val="43F64A77"/>
    <w:rsid w:val="440AF8A4"/>
    <w:rsid w:val="44104DC4"/>
    <w:rsid w:val="4412811A"/>
    <w:rsid w:val="441B98CE"/>
    <w:rsid w:val="4420BA14"/>
    <w:rsid w:val="442A07F6"/>
    <w:rsid w:val="442D9F0B"/>
    <w:rsid w:val="4435EE11"/>
    <w:rsid w:val="4445A0FC"/>
    <w:rsid w:val="44474AD9"/>
    <w:rsid w:val="4449ABDB"/>
    <w:rsid w:val="44604F94"/>
    <w:rsid w:val="44661E28"/>
    <w:rsid w:val="44746713"/>
    <w:rsid w:val="447D98AD"/>
    <w:rsid w:val="4484E95C"/>
    <w:rsid w:val="44944F00"/>
    <w:rsid w:val="44970485"/>
    <w:rsid w:val="449F5781"/>
    <w:rsid w:val="44AE52CF"/>
    <w:rsid w:val="44B2EF63"/>
    <w:rsid w:val="44BD6039"/>
    <w:rsid w:val="44D4FF97"/>
    <w:rsid w:val="450E846B"/>
    <w:rsid w:val="4521FCC4"/>
    <w:rsid w:val="454B7F45"/>
    <w:rsid w:val="45502EC0"/>
    <w:rsid w:val="45517FCE"/>
    <w:rsid w:val="45522093"/>
    <w:rsid w:val="45551489"/>
    <w:rsid w:val="45624222"/>
    <w:rsid w:val="4571DEAB"/>
    <w:rsid w:val="458CC1D4"/>
    <w:rsid w:val="458CE019"/>
    <w:rsid w:val="45AAAB43"/>
    <w:rsid w:val="45ADD66E"/>
    <w:rsid w:val="45AF9F2D"/>
    <w:rsid w:val="45CC6BA6"/>
    <w:rsid w:val="45CE689D"/>
    <w:rsid w:val="45D67CE8"/>
    <w:rsid w:val="45D7A9E9"/>
    <w:rsid w:val="45F8D574"/>
    <w:rsid w:val="45FC60BE"/>
    <w:rsid w:val="4610D01C"/>
    <w:rsid w:val="461F022E"/>
    <w:rsid w:val="4620B9BD"/>
    <w:rsid w:val="462D92A0"/>
    <w:rsid w:val="463C6702"/>
    <w:rsid w:val="46447E15"/>
    <w:rsid w:val="46448B5A"/>
    <w:rsid w:val="464FBE30"/>
    <w:rsid w:val="465E447E"/>
    <w:rsid w:val="4686B765"/>
    <w:rsid w:val="4692EE7F"/>
    <w:rsid w:val="469688E3"/>
    <w:rsid w:val="4698DBFF"/>
    <w:rsid w:val="469CA048"/>
    <w:rsid w:val="46A13E37"/>
    <w:rsid w:val="46BD3EFF"/>
    <w:rsid w:val="46C1EB2B"/>
    <w:rsid w:val="46CE1BC6"/>
    <w:rsid w:val="46D6050B"/>
    <w:rsid w:val="46F3EABD"/>
    <w:rsid w:val="46FA7D93"/>
    <w:rsid w:val="47099DC7"/>
    <w:rsid w:val="47140446"/>
    <w:rsid w:val="4717304C"/>
    <w:rsid w:val="472A45C8"/>
    <w:rsid w:val="47304834"/>
    <w:rsid w:val="47492874"/>
    <w:rsid w:val="4769A61D"/>
    <w:rsid w:val="477F4FFB"/>
    <w:rsid w:val="47BC8A1E"/>
    <w:rsid w:val="47C114ED"/>
    <w:rsid w:val="47CA3E4D"/>
    <w:rsid w:val="47D09214"/>
    <w:rsid w:val="47DFA993"/>
    <w:rsid w:val="47E5F391"/>
    <w:rsid w:val="48169592"/>
    <w:rsid w:val="481E448D"/>
    <w:rsid w:val="48288E2C"/>
    <w:rsid w:val="48308ECA"/>
    <w:rsid w:val="483368A7"/>
    <w:rsid w:val="483F36E1"/>
    <w:rsid w:val="4842EE85"/>
    <w:rsid w:val="484AFD84"/>
    <w:rsid w:val="4852DAC3"/>
    <w:rsid w:val="485C65A4"/>
    <w:rsid w:val="48707D29"/>
    <w:rsid w:val="4871360D"/>
    <w:rsid w:val="48713902"/>
    <w:rsid w:val="4871D9AD"/>
    <w:rsid w:val="4871F048"/>
    <w:rsid w:val="4874A2D5"/>
    <w:rsid w:val="488B7563"/>
    <w:rsid w:val="48ADE144"/>
    <w:rsid w:val="48B20F69"/>
    <w:rsid w:val="48DA8416"/>
    <w:rsid w:val="48E1F669"/>
    <w:rsid w:val="48EEF0A7"/>
    <w:rsid w:val="49146EBF"/>
    <w:rsid w:val="49166F2E"/>
    <w:rsid w:val="4919C566"/>
    <w:rsid w:val="491ABBFC"/>
    <w:rsid w:val="4930689C"/>
    <w:rsid w:val="4930EAE5"/>
    <w:rsid w:val="49473658"/>
    <w:rsid w:val="494C6763"/>
    <w:rsid w:val="494C9A06"/>
    <w:rsid w:val="49501DFE"/>
    <w:rsid w:val="4956CB59"/>
    <w:rsid w:val="495D4CAD"/>
    <w:rsid w:val="49675604"/>
    <w:rsid w:val="496C6275"/>
    <w:rsid w:val="49717879"/>
    <w:rsid w:val="4971B5F0"/>
    <w:rsid w:val="4972EF8F"/>
    <w:rsid w:val="497998D4"/>
    <w:rsid w:val="497B2315"/>
    <w:rsid w:val="498088F5"/>
    <w:rsid w:val="4988678D"/>
    <w:rsid w:val="49AA1A47"/>
    <w:rsid w:val="49BD3EB2"/>
    <w:rsid w:val="49C9D3C0"/>
    <w:rsid w:val="49DD7551"/>
    <w:rsid w:val="49F25027"/>
    <w:rsid w:val="4A05BC88"/>
    <w:rsid w:val="4A0DAA0E"/>
    <w:rsid w:val="4A0E45AB"/>
    <w:rsid w:val="4A22AF4E"/>
    <w:rsid w:val="4A659136"/>
    <w:rsid w:val="4A80C6F2"/>
    <w:rsid w:val="4A82FE95"/>
    <w:rsid w:val="4A980A03"/>
    <w:rsid w:val="4AB82237"/>
    <w:rsid w:val="4ADDD374"/>
    <w:rsid w:val="4AE4F284"/>
    <w:rsid w:val="4AE7F477"/>
    <w:rsid w:val="4AF4BCAA"/>
    <w:rsid w:val="4AFB041A"/>
    <w:rsid w:val="4AFB3554"/>
    <w:rsid w:val="4B036796"/>
    <w:rsid w:val="4B1D9453"/>
    <w:rsid w:val="4B261214"/>
    <w:rsid w:val="4B27A6C9"/>
    <w:rsid w:val="4B2C05A1"/>
    <w:rsid w:val="4B48D1E8"/>
    <w:rsid w:val="4B617BF7"/>
    <w:rsid w:val="4B61C1C7"/>
    <w:rsid w:val="4B710A02"/>
    <w:rsid w:val="4B794DA1"/>
    <w:rsid w:val="4B7F88F6"/>
    <w:rsid w:val="4B7FCCD5"/>
    <w:rsid w:val="4B81CCFD"/>
    <w:rsid w:val="4B946026"/>
    <w:rsid w:val="4BA97A6F"/>
    <w:rsid w:val="4BBAE03A"/>
    <w:rsid w:val="4BD15627"/>
    <w:rsid w:val="4BD3C9E4"/>
    <w:rsid w:val="4BD91B60"/>
    <w:rsid w:val="4BDDFBC2"/>
    <w:rsid w:val="4BE5460D"/>
    <w:rsid w:val="4C175856"/>
    <w:rsid w:val="4C1EC031"/>
    <w:rsid w:val="4C2C2D49"/>
    <w:rsid w:val="4C3D611C"/>
    <w:rsid w:val="4C4610DA"/>
    <w:rsid w:val="4C4ED425"/>
    <w:rsid w:val="4C51641A"/>
    <w:rsid w:val="4C525CBE"/>
    <w:rsid w:val="4C7740AA"/>
    <w:rsid w:val="4C791B78"/>
    <w:rsid w:val="4C869CE4"/>
    <w:rsid w:val="4C9853E9"/>
    <w:rsid w:val="4C9B56DD"/>
    <w:rsid w:val="4CA44ECA"/>
    <w:rsid w:val="4CA579A3"/>
    <w:rsid w:val="4CA84EF8"/>
    <w:rsid w:val="4CAB1479"/>
    <w:rsid w:val="4CB36FB7"/>
    <w:rsid w:val="4CC626B9"/>
    <w:rsid w:val="4CCE6353"/>
    <w:rsid w:val="4CCF352E"/>
    <w:rsid w:val="4CCF4588"/>
    <w:rsid w:val="4CCF55B8"/>
    <w:rsid w:val="4CF2160F"/>
    <w:rsid w:val="4CF6EE46"/>
    <w:rsid w:val="4CFBA2A4"/>
    <w:rsid w:val="4D1601B9"/>
    <w:rsid w:val="4D2F30AC"/>
    <w:rsid w:val="4D3A1F9F"/>
    <w:rsid w:val="4D454AD0"/>
    <w:rsid w:val="4D6D2688"/>
    <w:rsid w:val="4D71040A"/>
    <w:rsid w:val="4D79A6AB"/>
    <w:rsid w:val="4D8E6D49"/>
    <w:rsid w:val="4D99294E"/>
    <w:rsid w:val="4DA0D6E4"/>
    <w:rsid w:val="4DAFFD3C"/>
    <w:rsid w:val="4DBA22BC"/>
    <w:rsid w:val="4DCDC405"/>
    <w:rsid w:val="4DDB333A"/>
    <w:rsid w:val="4DF01008"/>
    <w:rsid w:val="4E090A3F"/>
    <w:rsid w:val="4E0ACB26"/>
    <w:rsid w:val="4E13BE4C"/>
    <w:rsid w:val="4E194BF0"/>
    <w:rsid w:val="4E2B15C8"/>
    <w:rsid w:val="4E5F8867"/>
    <w:rsid w:val="4E720FC3"/>
    <w:rsid w:val="4E9371B2"/>
    <w:rsid w:val="4E9993FC"/>
    <w:rsid w:val="4EB4A756"/>
    <w:rsid w:val="4ECADAE3"/>
    <w:rsid w:val="4ED73182"/>
    <w:rsid w:val="4EDAAA5E"/>
    <w:rsid w:val="4EE36D7E"/>
    <w:rsid w:val="4EF0AFF8"/>
    <w:rsid w:val="4F14C9BE"/>
    <w:rsid w:val="4F232A49"/>
    <w:rsid w:val="4F2ABC53"/>
    <w:rsid w:val="4F34F9AF"/>
    <w:rsid w:val="4F3B2AAF"/>
    <w:rsid w:val="4F4A0BA4"/>
    <w:rsid w:val="4F5712E6"/>
    <w:rsid w:val="4F6F5B58"/>
    <w:rsid w:val="4FB81D8B"/>
    <w:rsid w:val="4FB9843D"/>
    <w:rsid w:val="4FC9E284"/>
    <w:rsid w:val="4FD0BBB7"/>
    <w:rsid w:val="4FD393D7"/>
    <w:rsid w:val="4FD72BB8"/>
    <w:rsid w:val="4FDE481B"/>
    <w:rsid w:val="4FE835E4"/>
    <w:rsid w:val="500D4E05"/>
    <w:rsid w:val="500F7962"/>
    <w:rsid w:val="501068B0"/>
    <w:rsid w:val="501B62E2"/>
    <w:rsid w:val="502E1A36"/>
    <w:rsid w:val="50510197"/>
    <w:rsid w:val="5055855C"/>
    <w:rsid w:val="505A4934"/>
    <w:rsid w:val="506191AB"/>
    <w:rsid w:val="506FF57C"/>
    <w:rsid w:val="507AF410"/>
    <w:rsid w:val="507ECB62"/>
    <w:rsid w:val="507F3DDF"/>
    <w:rsid w:val="50AD0A4F"/>
    <w:rsid w:val="50B943CA"/>
    <w:rsid w:val="50C563F6"/>
    <w:rsid w:val="50F304D2"/>
    <w:rsid w:val="51016E7B"/>
    <w:rsid w:val="511C04C3"/>
    <w:rsid w:val="5121D59F"/>
    <w:rsid w:val="51426BE8"/>
    <w:rsid w:val="5152E2BA"/>
    <w:rsid w:val="51596452"/>
    <w:rsid w:val="515A3971"/>
    <w:rsid w:val="515C7D71"/>
    <w:rsid w:val="51643019"/>
    <w:rsid w:val="516770CC"/>
    <w:rsid w:val="517145D7"/>
    <w:rsid w:val="51716910"/>
    <w:rsid w:val="517A187C"/>
    <w:rsid w:val="518C73DD"/>
    <w:rsid w:val="519F34B2"/>
    <w:rsid w:val="51B0F749"/>
    <w:rsid w:val="51B30C8A"/>
    <w:rsid w:val="51B5356D"/>
    <w:rsid w:val="51B634B2"/>
    <w:rsid w:val="51B9BEB2"/>
    <w:rsid w:val="51CE2CB2"/>
    <w:rsid w:val="51CF97BC"/>
    <w:rsid w:val="51E8623B"/>
    <w:rsid w:val="51FAF68A"/>
    <w:rsid w:val="521E1A9D"/>
    <w:rsid w:val="522527BD"/>
    <w:rsid w:val="5243787C"/>
    <w:rsid w:val="524F3EBC"/>
    <w:rsid w:val="525B3FEB"/>
    <w:rsid w:val="525E5B43"/>
    <w:rsid w:val="525E670F"/>
    <w:rsid w:val="527BFA53"/>
    <w:rsid w:val="528C0AEB"/>
    <w:rsid w:val="5297816B"/>
    <w:rsid w:val="52A5051E"/>
    <w:rsid w:val="52C0E3D1"/>
    <w:rsid w:val="52CE316F"/>
    <w:rsid w:val="52D71549"/>
    <w:rsid w:val="52F9959A"/>
    <w:rsid w:val="530CFEB1"/>
    <w:rsid w:val="53208149"/>
    <w:rsid w:val="5328A638"/>
    <w:rsid w:val="532BDE33"/>
    <w:rsid w:val="536D33E7"/>
    <w:rsid w:val="5388BC33"/>
    <w:rsid w:val="5392E400"/>
    <w:rsid w:val="539C38D8"/>
    <w:rsid w:val="53B9F29E"/>
    <w:rsid w:val="53CEF571"/>
    <w:rsid w:val="53D0D96D"/>
    <w:rsid w:val="53DBD9C6"/>
    <w:rsid w:val="53DCFAF2"/>
    <w:rsid w:val="53E006E8"/>
    <w:rsid w:val="53F5BDFE"/>
    <w:rsid w:val="53FBA156"/>
    <w:rsid w:val="5400F56E"/>
    <w:rsid w:val="54011E2B"/>
    <w:rsid w:val="541A65B6"/>
    <w:rsid w:val="541B30C1"/>
    <w:rsid w:val="5423A3AD"/>
    <w:rsid w:val="545706C3"/>
    <w:rsid w:val="545A4626"/>
    <w:rsid w:val="545E06D7"/>
    <w:rsid w:val="545E4DE2"/>
    <w:rsid w:val="545E8F0F"/>
    <w:rsid w:val="5461725C"/>
    <w:rsid w:val="5471D8D3"/>
    <w:rsid w:val="547770FB"/>
    <w:rsid w:val="547A5AB3"/>
    <w:rsid w:val="54962D66"/>
    <w:rsid w:val="5497E4BE"/>
    <w:rsid w:val="549C85B2"/>
    <w:rsid w:val="54A071C8"/>
    <w:rsid w:val="54A31D8F"/>
    <w:rsid w:val="54A9A3CE"/>
    <w:rsid w:val="54ACF300"/>
    <w:rsid w:val="54B7E960"/>
    <w:rsid w:val="54B8D1FF"/>
    <w:rsid w:val="54CF3CE9"/>
    <w:rsid w:val="54D8D6A5"/>
    <w:rsid w:val="54DE65E1"/>
    <w:rsid w:val="54DE7848"/>
    <w:rsid w:val="54F59E5B"/>
    <w:rsid w:val="54FF8B64"/>
    <w:rsid w:val="551584B7"/>
    <w:rsid w:val="55176183"/>
    <w:rsid w:val="55190E40"/>
    <w:rsid w:val="552305D2"/>
    <w:rsid w:val="5534417D"/>
    <w:rsid w:val="553C410C"/>
    <w:rsid w:val="553F6B88"/>
    <w:rsid w:val="5548AB66"/>
    <w:rsid w:val="555CA9EE"/>
    <w:rsid w:val="558B92B9"/>
    <w:rsid w:val="5590B331"/>
    <w:rsid w:val="5598F54E"/>
    <w:rsid w:val="559BD401"/>
    <w:rsid w:val="559E7D78"/>
    <w:rsid w:val="55AACA46"/>
    <w:rsid w:val="55BA8683"/>
    <w:rsid w:val="55C36679"/>
    <w:rsid w:val="55CDED39"/>
    <w:rsid w:val="55D53F4B"/>
    <w:rsid w:val="55DD18C9"/>
    <w:rsid w:val="55EA0BAE"/>
    <w:rsid w:val="55FFD561"/>
    <w:rsid w:val="56038D8C"/>
    <w:rsid w:val="56104F8E"/>
    <w:rsid w:val="561F7CFE"/>
    <w:rsid w:val="5625131B"/>
    <w:rsid w:val="564AFD44"/>
    <w:rsid w:val="56694F09"/>
    <w:rsid w:val="56758CDC"/>
    <w:rsid w:val="5676B647"/>
    <w:rsid w:val="56825152"/>
    <w:rsid w:val="5682547E"/>
    <w:rsid w:val="5684509F"/>
    <w:rsid w:val="56AAAE83"/>
    <w:rsid w:val="56CBB41B"/>
    <w:rsid w:val="56EF62F9"/>
    <w:rsid w:val="57392CBE"/>
    <w:rsid w:val="574C0D1E"/>
    <w:rsid w:val="575105AB"/>
    <w:rsid w:val="577B3AFA"/>
    <w:rsid w:val="577F2481"/>
    <w:rsid w:val="577F8F83"/>
    <w:rsid w:val="5785BE5A"/>
    <w:rsid w:val="578A1F0E"/>
    <w:rsid w:val="57906A33"/>
    <w:rsid w:val="57949019"/>
    <w:rsid w:val="5799FB5B"/>
    <w:rsid w:val="579BB4D3"/>
    <w:rsid w:val="57B09216"/>
    <w:rsid w:val="57B1B9A6"/>
    <w:rsid w:val="57BEDA26"/>
    <w:rsid w:val="57CA598C"/>
    <w:rsid w:val="57DE9D05"/>
    <w:rsid w:val="57EEA364"/>
    <w:rsid w:val="57F2E976"/>
    <w:rsid w:val="580A63DB"/>
    <w:rsid w:val="580CB0C4"/>
    <w:rsid w:val="5813CC6E"/>
    <w:rsid w:val="58145701"/>
    <w:rsid w:val="581E1206"/>
    <w:rsid w:val="582DD9BB"/>
    <w:rsid w:val="5843BC32"/>
    <w:rsid w:val="58540899"/>
    <w:rsid w:val="5869483C"/>
    <w:rsid w:val="5873AB90"/>
    <w:rsid w:val="587A3BD9"/>
    <w:rsid w:val="58810A0A"/>
    <w:rsid w:val="58814811"/>
    <w:rsid w:val="58879AC4"/>
    <w:rsid w:val="5887FD77"/>
    <w:rsid w:val="5895C420"/>
    <w:rsid w:val="589F31FB"/>
    <w:rsid w:val="58A3AB73"/>
    <w:rsid w:val="58AC910B"/>
    <w:rsid w:val="58BDE9FF"/>
    <w:rsid w:val="58C4F1A7"/>
    <w:rsid w:val="58C7B6A3"/>
    <w:rsid w:val="58C7E77E"/>
    <w:rsid w:val="58C9C9A1"/>
    <w:rsid w:val="58D18DC9"/>
    <w:rsid w:val="58FDB477"/>
    <w:rsid w:val="5920C6D2"/>
    <w:rsid w:val="59357C4A"/>
    <w:rsid w:val="5935ED41"/>
    <w:rsid w:val="593D6DBA"/>
    <w:rsid w:val="59472DAD"/>
    <w:rsid w:val="595CB3DD"/>
    <w:rsid w:val="596C0C39"/>
    <w:rsid w:val="597EBF5F"/>
    <w:rsid w:val="598DFC49"/>
    <w:rsid w:val="5990EE8E"/>
    <w:rsid w:val="59957288"/>
    <w:rsid w:val="59A45EE7"/>
    <w:rsid w:val="59A72D6D"/>
    <w:rsid w:val="59AD83EB"/>
    <w:rsid w:val="59B6769B"/>
    <w:rsid w:val="59BFC9B1"/>
    <w:rsid w:val="59C2181F"/>
    <w:rsid w:val="59CCAA64"/>
    <w:rsid w:val="59D71A4D"/>
    <w:rsid w:val="59E9574C"/>
    <w:rsid w:val="59F3379D"/>
    <w:rsid w:val="59FBE1F0"/>
    <w:rsid w:val="5A14CAB1"/>
    <w:rsid w:val="5A16E887"/>
    <w:rsid w:val="5A23CDD8"/>
    <w:rsid w:val="5A279F50"/>
    <w:rsid w:val="5A3BB887"/>
    <w:rsid w:val="5A3C3CAA"/>
    <w:rsid w:val="5A3CE5A7"/>
    <w:rsid w:val="5A3DA0B8"/>
    <w:rsid w:val="5A3F7BD4"/>
    <w:rsid w:val="5A4AEAD5"/>
    <w:rsid w:val="5A4B54FF"/>
    <w:rsid w:val="5A53D32E"/>
    <w:rsid w:val="5A5BFC62"/>
    <w:rsid w:val="5A6B6F0F"/>
    <w:rsid w:val="5A80FC1A"/>
    <w:rsid w:val="5A817159"/>
    <w:rsid w:val="5A90AD13"/>
    <w:rsid w:val="5A947111"/>
    <w:rsid w:val="5A9AB356"/>
    <w:rsid w:val="5AA0FF06"/>
    <w:rsid w:val="5AA73636"/>
    <w:rsid w:val="5AB2C540"/>
    <w:rsid w:val="5ABB08FA"/>
    <w:rsid w:val="5ABBA1F7"/>
    <w:rsid w:val="5ABEE556"/>
    <w:rsid w:val="5AD8FE04"/>
    <w:rsid w:val="5AE90B71"/>
    <w:rsid w:val="5AF79BEA"/>
    <w:rsid w:val="5B04BA20"/>
    <w:rsid w:val="5B07C1A1"/>
    <w:rsid w:val="5B12F428"/>
    <w:rsid w:val="5B2CFE2A"/>
    <w:rsid w:val="5B30CF75"/>
    <w:rsid w:val="5B38BAE3"/>
    <w:rsid w:val="5B4108E7"/>
    <w:rsid w:val="5B45A67E"/>
    <w:rsid w:val="5B5CB102"/>
    <w:rsid w:val="5B60EFE1"/>
    <w:rsid w:val="5B99D3A4"/>
    <w:rsid w:val="5BA74ABD"/>
    <w:rsid w:val="5BB8729D"/>
    <w:rsid w:val="5BBE923B"/>
    <w:rsid w:val="5BD0378C"/>
    <w:rsid w:val="5BE8C12A"/>
    <w:rsid w:val="5BF52A56"/>
    <w:rsid w:val="5BFCC929"/>
    <w:rsid w:val="5C02CE8B"/>
    <w:rsid w:val="5C053BEE"/>
    <w:rsid w:val="5C066A45"/>
    <w:rsid w:val="5C0CD35A"/>
    <w:rsid w:val="5C1C8D4A"/>
    <w:rsid w:val="5C1FC895"/>
    <w:rsid w:val="5C2E0150"/>
    <w:rsid w:val="5C3BCBB2"/>
    <w:rsid w:val="5C4B1003"/>
    <w:rsid w:val="5C524639"/>
    <w:rsid w:val="5C5D252E"/>
    <w:rsid w:val="5C5D7DB5"/>
    <w:rsid w:val="5C62198D"/>
    <w:rsid w:val="5C672E51"/>
    <w:rsid w:val="5C72FB14"/>
    <w:rsid w:val="5C74487B"/>
    <w:rsid w:val="5C861AAE"/>
    <w:rsid w:val="5C872165"/>
    <w:rsid w:val="5C8A875A"/>
    <w:rsid w:val="5C93202A"/>
    <w:rsid w:val="5CA8AFAB"/>
    <w:rsid w:val="5CA9F821"/>
    <w:rsid w:val="5CC72BC9"/>
    <w:rsid w:val="5CC95752"/>
    <w:rsid w:val="5CD02FF3"/>
    <w:rsid w:val="5CD08D8C"/>
    <w:rsid w:val="5CD0D423"/>
    <w:rsid w:val="5CD15724"/>
    <w:rsid w:val="5CD23B9C"/>
    <w:rsid w:val="5CE6C6D2"/>
    <w:rsid w:val="5CF27247"/>
    <w:rsid w:val="5CF477B7"/>
    <w:rsid w:val="5D0364CC"/>
    <w:rsid w:val="5D04D57E"/>
    <w:rsid w:val="5D077BD8"/>
    <w:rsid w:val="5D0CAE1A"/>
    <w:rsid w:val="5D0F1212"/>
    <w:rsid w:val="5D26FEF2"/>
    <w:rsid w:val="5D291293"/>
    <w:rsid w:val="5D2E03D0"/>
    <w:rsid w:val="5D42BD4A"/>
    <w:rsid w:val="5D5077BB"/>
    <w:rsid w:val="5D5B6E9A"/>
    <w:rsid w:val="5D670858"/>
    <w:rsid w:val="5D6F8DA5"/>
    <w:rsid w:val="5D7A0B49"/>
    <w:rsid w:val="5D883BF3"/>
    <w:rsid w:val="5D8BCABE"/>
    <w:rsid w:val="5D90FAB7"/>
    <w:rsid w:val="5DA8BE18"/>
    <w:rsid w:val="5DA9813F"/>
    <w:rsid w:val="5DAA4FD4"/>
    <w:rsid w:val="5DBF1DAF"/>
    <w:rsid w:val="5DD582C0"/>
    <w:rsid w:val="5DE312EC"/>
    <w:rsid w:val="5E047530"/>
    <w:rsid w:val="5E06CE0A"/>
    <w:rsid w:val="5E097005"/>
    <w:rsid w:val="5E098C2E"/>
    <w:rsid w:val="5E1AAF49"/>
    <w:rsid w:val="5E2985BD"/>
    <w:rsid w:val="5E3F56CD"/>
    <w:rsid w:val="5E4BB219"/>
    <w:rsid w:val="5E56FA36"/>
    <w:rsid w:val="5E699DAB"/>
    <w:rsid w:val="5E833E64"/>
    <w:rsid w:val="5E85A9F5"/>
    <w:rsid w:val="5E88AB32"/>
    <w:rsid w:val="5E89C6B1"/>
    <w:rsid w:val="5E90F0C9"/>
    <w:rsid w:val="5EAC4D16"/>
    <w:rsid w:val="5EC20B50"/>
    <w:rsid w:val="5EC4A467"/>
    <w:rsid w:val="5EDEEB7F"/>
    <w:rsid w:val="5EEDB16F"/>
    <w:rsid w:val="5EFA6783"/>
    <w:rsid w:val="5EFB8986"/>
    <w:rsid w:val="5EFE2C8C"/>
    <w:rsid w:val="5F0284D9"/>
    <w:rsid w:val="5F155236"/>
    <w:rsid w:val="5F1A2BF7"/>
    <w:rsid w:val="5F3BF715"/>
    <w:rsid w:val="5F49CF50"/>
    <w:rsid w:val="5F4B3C84"/>
    <w:rsid w:val="5F5B1BC1"/>
    <w:rsid w:val="5F6247A3"/>
    <w:rsid w:val="5FAA11A6"/>
    <w:rsid w:val="5FAA6FD2"/>
    <w:rsid w:val="5FB23CF9"/>
    <w:rsid w:val="5FBBE974"/>
    <w:rsid w:val="5FE8FF6A"/>
    <w:rsid w:val="5FEEABCB"/>
    <w:rsid w:val="5FF3786E"/>
    <w:rsid w:val="5FF9B549"/>
    <w:rsid w:val="601900C4"/>
    <w:rsid w:val="60278F6E"/>
    <w:rsid w:val="602DB0B3"/>
    <w:rsid w:val="6030289C"/>
    <w:rsid w:val="604204B7"/>
    <w:rsid w:val="605AB028"/>
    <w:rsid w:val="60733694"/>
    <w:rsid w:val="60787D3F"/>
    <w:rsid w:val="6088DC20"/>
    <w:rsid w:val="609624F5"/>
    <w:rsid w:val="609B6032"/>
    <w:rsid w:val="60C2B3FB"/>
    <w:rsid w:val="60C36B80"/>
    <w:rsid w:val="60D04242"/>
    <w:rsid w:val="60D8002E"/>
    <w:rsid w:val="60DDE027"/>
    <w:rsid w:val="60E02B97"/>
    <w:rsid w:val="60E1F2E1"/>
    <w:rsid w:val="60F2FCC4"/>
    <w:rsid w:val="60F88069"/>
    <w:rsid w:val="61224F39"/>
    <w:rsid w:val="6141B0CC"/>
    <w:rsid w:val="61440DE1"/>
    <w:rsid w:val="6146D163"/>
    <w:rsid w:val="614A854E"/>
    <w:rsid w:val="615936F1"/>
    <w:rsid w:val="616AA35E"/>
    <w:rsid w:val="617A0BE6"/>
    <w:rsid w:val="61843FFD"/>
    <w:rsid w:val="6189D144"/>
    <w:rsid w:val="618C9DDA"/>
    <w:rsid w:val="6198FCE6"/>
    <w:rsid w:val="619C521B"/>
    <w:rsid w:val="61AEB514"/>
    <w:rsid w:val="61B7D248"/>
    <w:rsid w:val="61CD02D5"/>
    <w:rsid w:val="61CE578D"/>
    <w:rsid w:val="61D77C9B"/>
    <w:rsid w:val="61DA43F2"/>
    <w:rsid w:val="61EAEB75"/>
    <w:rsid w:val="621EBC8F"/>
    <w:rsid w:val="62268226"/>
    <w:rsid w:val="622E65C3"/>
    <w:rsid w:val="62332A48"/>
    <w:rsid w:val="62485DC9"/>
    <w:rsid w:val="625443E8"/>
    <w:rsid w:val="62611CB8"/>
    <w:rsid w:val="62636882"/>
    <w:rsid w:val="6275F087"/>
    <w:rsid w:val="62A2C663"/>
    <w:rsid w:val="62B0F641"/>
    <w:rsid w:val="62B48574"/>
    <w:rsid w:val="62B814E9"/>
    <w:rsid w:val="62D9AB88"/>
    <w:rsid w:val="62DC0388"/>
    <w:rsid w:val="62E87427"/>
    <w:rsid w:val="62FA68B4"/>
    <w:rsid w:val="631E4632"/>
    <w:rsid w:val="6373A6DB"/>
    <w:rsid w:val="63752712"/>
    <w:rsid w:val="6376D0B3"/>
    <w:rsid w:val="6381511A"/>
    <w:rsid w:val="639EE9C6"/>
    <w:rsid w:val="63A3EDA4"/>
    <w:rsid w:val="63CE63FB"/>
    <w:rsid w:val="63D664D0"/>
    <w:rsid w:val="63E1B8CE"/>
    <w:rsid w:val="63E96F78"/>
    <w:rsid w:val="63FB0C42"/>
    <w:rsid w:val="6409AC92"/>
    <w:rsid w:val="640B6E01"/>
    <w:rsid w:val="64191E70"/>
    <w:rsid w:val="64732103"/>
    <w:rsid w:val="64817715"/>
    <w:rsid w:val="64CF9AEE"/>
    <w:rsid w:val="64D3951F"/>
    <w:rsid w:val="64E74DDF"/>
    <w:rsid w:val="6503AB40"/>
    <w:rsid w:val="6519D3F1"/>
    <w:rsid w:val="6539362C"/>
    <w:rsid w:val="653AC59F"/>
    <w:rsid w:val="655107F1"/>
    <w:rsid w:val="65548041"/>
    <w:rsid w:val="6561BB1B"/>
    <w:rsid w:val="656ACB0A"/>
    <w:rsid w:val="656DB463"/>
    <w:rsid w:val="6575CA51"/>
    <w:rsid w:val="65775CD1"/>
    <w:rsid w:val="657F951D"/>
    <w:rsid w:val="6589A4B3"/>
    <w:rsid w:val="659015D8"/>
    <w:rsid w:val="65963B31"/>
    <w:rsid w:val="659C0C9C"/>
    <w:rsid w:val="65A2053F"/>
    <w:rsid w:val="65A33BE5"/>
    <w:rsid w:val="65A9D42E"/>
    <w:rsid w:val="65B2247C"/>
    <w:rsid w:val="65B89AAB"/>
    <w:rsid w:val="65CF11BE"/>
    <w:rsid w:val="65D50658"/>
    <w:rsid w:val="65EA22A9"/>
    <w:rsid w:val="65ED081C"/>
    <w:rsid w:val="6612911F"/>
    <w:rsid w:val="661335A1"/>
    <w:rsid w:val="6619532A"/>
    <w:rsid w:val="663A4F3B"/>
    <w:rsid w:val="66483F01"/>
    <w:rsid w:val="66614C88"/>
    <w:rsid w:val="666B4062"/>
    <w:rsid w:val="66741D07"/>
    <w:rsid w:val="6686BB9F"/>
    <w:rsid w:val="668ACB72"/>
    <w:rsid w:val="6693706A"/>
    <w:rsid w:val="6696C6A9"/>
    <w:rsid w:val="66B2B925"/>
    <w:rsid w:val="66B63CD3"/>
    <w:rsid w:val="66BEC831"/>
    <w:rsid w:val="66C70A98"/>
    <w:rsid w:val="66E2A6BE"/>
    <w:rsid w:val="66E5FCFB"/>
    <w:rsid w:val="66FB69DF"/>
    <w:rsid w:val="66FE46BC"/>
    <w:rsid w:val="670BA59E"/>
    <w:rsid w:val="6714DB67"/>
    <w:rsid w:val="671D2D1D"/>
    <w:rsid w:val="67279BE7"/>
    <w:rsid w:val="67310777"/>
    <w:rsid w:val="673D21AE"/>
    <w:rsid w:val="673DDD56"/>
    <w:rsid w:val="6751008B"/>
    <w:rsid w:val="6757C6F0"/>
    <w:rsid w:val="6779FD57"/>
    <w:rsid w:val="678E9952"/>
    <w:rsid w:val="678FCE28"/>
    <w:rsid w:val="6797F33D"/>
    <w:rsid w:val="67B1E8DD"/>
    <w:rsid w:val="67BB03AC"/>
    <w:rsid w:val="67D7052A"/>
    <w:rsid w:val="67DCEB76"/>
    <w:rsid w:val="67DF4538"/>
    <w:rsid w:val="67E23F59"/>
    <w:rsid w:val="67E6556D"/>
    <w:rsid w:val="67E85009"/>
    <w:rsid w:val="67F4DF08"/>
    <w:rsid w:val="67F9B82F"/>
    <w:rsid w:val="6800552C"/>
    <w:rsid w:val="68173384"/>
    <w:rsid w:val="6820A1ED"/>
    <w:rsid w:val="6822CB7F"/>
    <w:rsid w:val="682EEC0F"/>
    <w:rsid w:val="683FC7EB"/>
    <w:rsid w:val="6847C849"/>
    <w:rsid w:val="684AA330"/>
    <w:rsid w:val="685F64E6"/>
    <w:rsid w:val="68736F8D"/>
    <w:rsid w:val="6878004B"/>
    <w:rsid w:val="6885F699"/>
    <w:rsid w:val="68903E25"/>
    <w:rsid w:val="68A3E9FF"/>
    <w:rsid w:val="68A4D88B"/>
    <w:rsid w:val="68BC9048"/>
    <w:rsid w:val="68C43274"/>
    <w:rsid w:val="68E4C950"/>
    <w:rsid w:val="68E696BE"/>
    <w:rsid w:val="68E93160"/>
    <w:rsid w:val="68E9C53E"/>
    <w:rsid w:val="68EB44DF"/>
    <w:rsid w:val="69030214"/>
    <w:rsid w:val="6906C16A"/>
    <w:rsid w:val="690F343F"/>
    <w:rsid w:val="69127C10"/>
    <w:rsid w:val="6928FB1E"/>
    <w:rsid w:val="692C8A79"/>
    <w:rsid w:val="692DDD91"/>
    <w:rsid w:val="692DF1A1"/>
    <w:rsid w:val="69317E30"/>
    <w:rsid w:val="693326C6"/>
    <w:rsid w:val="693A8F8C"/>
    <w:rsid w:val="6944B5A9"/>
    <w:rsid w:val="694EA4BD"/>
    <w:rsid w:val="695C3859"/>
    <w:rsid w:val="696901B2"/>
    <w:rsid w:val="696AFFDD"/>
    <w:rsid w:val="6976124A"/>
    <w:rsid w:val="697741DC"/>
    <w:rsid w:val="6984EF7A"/>
    <w:rsid w:val="698A01F0"/>
    <w:rsid w:val="698B7B88"/>
    <w:rsid w:val="698DC72D"/>
    <w:rsid w:val="698F1DA3"/>
    <w:rsid w:val="699D7BFF"/>
    <w:rsid w:val="69A0B9D1"/>
    <w:rsid w:val="69A453DC"/>
    <w:rsid w:val="69ADF63A"/>
    <w:rsid w:val="69BF483D"/>
    <w:rsid w:val="69C5B796"/>
    <w:rsid w:val="69C8FDCF"/>
    <w:rsid w:val="69CED92C"/>
    <w:rsid w:val="69D51EE8"/>
    <w:rsid w:val="6A0475B7"/>
    <w:rsid w:val="6A0E4C06"/>
    <w:rsid w:val="6A250E5E"/>
    <w:rsid w:val="6A2A644C"/>
    <w:rsid w:val="6A2EB784"/>
    <w:rsid w:val="6A4A896E"/>
    <w:rsid w:val="6A512569"/>
    <w:rsid w:val="6A6D22E2"/>
    <w:rsid w:val="6A76A2A6"/>
    <w:rsid w:val="6A776B45"/>
    <w:rsid w:val="6A7CF066"/>
    <w:rsid w:val="6A862D68"/>
    <w:rsid w:val="6A872936"/>
    <w:rsid w:val="6A87B811"/>
    <w:rsid w:val="6A9CC4C2"/>
    <w:rsid w:val="6AA9E043"/>
    <w:rsid w:val="6AB2B31B"/>
    <w:rsid w:val="6ABBDA76"/>
    <w:rsid w:val="6AC11C2F"/>
    <w:rsid w:val="6AE82F3B"/>
    <w:rsid w:val="6AFCA484"/>
    <w:rsid w:val="6B0078F4"/>
    <w:rsid w:val="6B01A601"/>
    <w:rsid w:val="6B03A63F"/>
    <w:rsid w:val="6B1215E1"/>
    <w:rsid w:val="6B148C38"/>
    <w:rsid w:val="6B5C1E72"/>
    <w:rsid w:val="6B9619E0"/>
    <w:rsid w:val="6B99DA89"/>
    <w:rsid w:val="6BB4B0F6"/>
    <w:rsid w:val="6BD35420"/>
    <w:rsid w:val="6BD8A701"/>
    <w:rsid w:val="6BEB2714"/>
    <w:rsid w:val="6BF00CA6"/>
    <w:rsid w:val="6BF2F704"/>
    <w:rsid w:val="6BF36E85"/>
    <w:rsid w:val="6BF95D85"/>
    <w:rsid w:val="6C03B288"/>
    <w:rsid w:val="6C0F095E"/>
    <w:rsid w:val="6C0F8CA9"/>
    <w:rsid w:val="6C11F68B"/>
    <w:rsid w:val="6C19EE8B"/>
    <w:rsid w:val="6C1C1EDB"/>
    <w:rsid w:val="6C3B837F"/>
    <w:rsid w:val="6C3CB516"/>
    <w:rsid w:val="6C3E6F40"/>
    <w:rsid w:val="6C4C2FA2"/>
    <w:rsid w:val="6C56ED09"/>
    <w:rsid w:val="6C5E58D5"/>
    <w:rsid w:val="6C5EEA14"/>
    <w:rsid w:val="6C9C0093"/>
    <w:rsid w:val="6CA19E6B"/>
    <w:rsid w:val="6CB1C65F"/>
    <w:rsid w:val="6CE2C833"/>
    <w:rsid w:val="6CF499CE"/>
    <w:rsid w:val="6CF74EC9"/>
    <w:rsid w:val="6D0EAF62"/>
    <w:rsid w:val="6D261642"/>
    <w:rsid w:val="6D2D5FDA"/>
    <w:rsid w:val="6D54CE47"/>
    <w:rsid w:val="6D573A6A"/>
    <w:rsid w:val="6D638D70"/>
    <w:rsid w:val="6D699B7C"/>
    <w:rsid w:val="6D6FC1D1"/>
    <w:rsid w:val="6D8C99DB"/>
    <w:rsid w:val="6D92BDED"/>
    <w:rsid w:val="6D9CCB15"/>
    <w:rsid w:val="6D9ECAF1"/>
    <w:rsid w:val="6DADC6EC"/>
    <w:rsid w:val="6DAECB5E"/>
    <w:rsid w:val="6DBEC9F8"/>
    <w:rsid w:val="6DD830AD"/>
    <w:rsid w:val="6DF28F0A"/>
    <w:rsid w:val="6DF997C6"/>
    <w:rsid w:val="6E099171"/>
    <w:rsid w:val="6E308B17"/>
    <w:rsid w:val="6E39784B"/>
    <w:rsid w:val="6E5445C8"/>
    <w:rsid w:val="6E5B40F0"/>
    <w:rsid w:val="6E5CDF99"/>
    <w:rsid w:val="6E62A418"/>
    <w:rsid w:val="6E64BBB7"/>
    <w:rsid w:val="6E7FFFD5"/>
    <w:rsid w:val="6E8B6EB6"/>
    <w:rsid w:val="6E99AA0B"/>
    <w:rsid w:val="6EA126B4"/>
    <w:rsid w:val="6EAED9C1"/>
    <w:rsid w:val="6EBE5EE9"/>
    <w:rsid w:val="6EEA5A5A"/>
    <w:rsid w:val="6EEDC567"/>
    <w:rsid w:val="6EF6F82B"/>
    <w:rsid w:val="6EF79E00"/>
    <w:rsid w:val="6F02FAFE"/>
    <w:rsid w:val="6F159F37"/>
    <w:rsid w:val="6F1F9D2A"/>
    <w:rsid w:val="6F267763"/>
    <w:rsid w:val="6F29E73F"/>
    <w:rsid w:val="6F34BB6D"/>
    <w:rsid w:val="6F3A9B52"/>
    <w:rsid w:val="6F3B0868"/>
    <w:rsid w:val="6F439260"/>
    <w:rsid w:val="6F57346E"/>
    <w:rsid w:val="6F6FDD34"/>
    <w:rsid w:val="6F711D6F"/>
    <w:rsid w:val="6F849088"/>
    <w:rsid w:val="6F84CA31"/>
    <w:rsid w:val="6F8CEF4D"/>
    <w:rsid w:val="6FB9FC1E"/>
    <w:rsid w:val="6FE00FA7"/>
    <w:rsid w:val="701103B7"/>
    <w:rsid w:val="7011FAEE"/>
    <w:rsid w:val="7015FCAE"/>
    <w:rsid w:val="7018AFE5"/>
    <w:rsid w:val="701B676B"/>
    <w:rsid w:val="704685F1"/>
    <w:rsid w:val="70521DD1"/>
    <w:rsid w:val="70535528"/>
    <w:rsid w:val="70644471"/>
    <w:rsid w:val="7066F038"/>
    <w:rsid w:val="70696B67"/>
    <w:rsid w:val="706D531D"/>
    <w:rsid w:val="707104A8"/>
    <w:rsid w:val="70792B7E"/>
    <w:rsid w:val="707EBE6A"/>
    <w:rsid w:val="707FBAC7"/>
    <w:rsid w:val="70831428"/>
    <w:rsid w:val="709010A0"/>
    <w:rsid w:val="709553EA"/>
    <w:rsid w:val="70A05E73"/>
    <w:rsid w:val="70A8F9C7"/>
    <w:rsid w:val="70B1B977"/>
    <w:rsid w:val="70C9D521"/>
    <w:rsid w:val="70CCCEA8"/>
    <w:rsid w:val="70D38A6F"/>
    <w:rsid w:val="70D5C0AF"/>
    <w:rsid w:val="70D66BB3"/>
    <w:rsid w:val="70D7AD40"/>
    <w:rsid w:val="70E19971"/>
    <w:rsid w:val="70E52A45"/>
    <w:rsid w:val="70E9240E"/>
    <w:rsid w:val="70F06FE4"/>
    <w:rsid w:val="710C627F"/>
    <w:rsid w:val="71151002"/>
    <w:rsid w:val="71221803"/>
    <w:rsid w:val="7122BACE"/>
    <w:rsid w:val="7127918C"/>
    <w:rsid w:val="7128E8CF"/>
    <w:rsid w:val="71368CD4"/>
    <w:rsid w:val="7140F79C"/>
    <w:rsid w:val="7157BC91"/>
    <w:rsid w:val="7164F7CD"/>
    <w:rsid w:val="7179A268"/>
    <w:rsid w:val="718A43F4"/>
    <w:rsid w:val="718B329B"/>
    <w:rsid w:val="719BC478"/>
    <w:rsid w:val="71BF63DF"/>
    <w:rsid w:val="71C6D4B9"/>
    <w:rsid w:val="71D5D2C7"/>
    <w:rsid w:val="71D8C776"/>
    <w:rsid w:val="71EC3EBA"/>
    <w:rsid w:val="71F5AE74"/>
    <w:rsid w:val="71FB69DD"/>
    <w:rsid w:val="7217BFB0"/>
    <w:rsid w:val="7232FE64"/>
    <w:rsid w:val="72363095"/>
    <w:rsid w:val="72481913"/>
    <w:rsid w:val="724CF3C7"/>
    <w:rsid w:val="724F9BEF"/>
    <w:rsid w:val="7258BFE9"/>
    <w:rsid w:val="726AA695"/>
    <w:rsid w:val="7281380F"/>
    <w:rsid w:val="72868497"/>
    <w:rsid w:val="72983128"/>
    <w:rsid w:val="72AA8581"/>
    <w:rsid w:val="72C18FE9"/>
    <w:rsid w:val="72C4C2A5"/>
    <w:rsid w:val="72CB6DE3"/>
    <w:rsid w:val="72CE9EE2"/>
    <w:rsid w:val="72E08827"/>
    <w:rsid w:val="72EACE16"/>
    <w:rsid w:val="72EEE2B2"/>
    <w:rsid w:val="7302AF6D"/>
    <w:rsid w:val="730BC108"/>
    <w:rsid w:val="730BE8AA"/>
    <w:rsid w:val="730D9A47"/>
    <w:rsid w:val="730EA9A8"/>
    <w:rsid w:val="7313D871"/>
    <w:rsid w:val="73147439"/>
    <w:rsid w:val="734BED4A"/>
    <w:rsid w:val="7354A573"/>
    <w:rsid w:val="738EDC70"/>
    <w:rsid w:val="7391DD3A"/>
    <w:rsid w:val="7394FF5F"/>
    <w:rsid w:val="739DED94"/>
    <w:rsid w:val="73A622AD"/>
    <w:rsid w:val="73AE0F2F"/>
    <w:rsid w:val="73BFEC11"/>
    <w:rsid w:val="73C64462"/>
    <w:rsid w:val="73D67332"/>
    <w:rsid w:val="73E90401"/>
    <w:rsid w:val="73EA2371"/>
    <w:rsid w:val="73F2FEF0"/>
    <w:rsid w:val="740123CF"/>
    <w:rsid w:val="74166005"/>
    <w:rsid w:val="741E4D8B"/>
    <w:rsid w:val="74248194"/>
    <w:rsid w:val="7425EC60"/>
    <w:rsid w:val="742A8A17"/>
    <w:rsid w:val="744437ED"/>
    <w:rsid w:val="747575AA"/>
    <w:rsid w:val="7488B4BA"/>
    <w:rsid w:val="748FD0DA"/>
    <w:rsid w:val="7498CB05"/>
    <w:rsid w:val="749C391B"/>
    <w:rsid w:val="74A22407"/>
    <w:rsid w:val="74A39689"/>
    <w:rsid w:val="74A8021D"/>
    <w:rsid w:val="74B2E492"/>
    <w:rsid w:val="74C7F31D"/>
    <w:rsid w:val="74CE7CA0"/>
    <w:rsid w:val="74D0C57A"/>
    <w:rsid w:val="74EF6F95"/>
    <w:rsid w:val="74F79383"/>
    <w:rsid w:val="75002ACB"/>
    <w:rsid w:val="7502016C"/>
    <w:rsid w:val="75106838"/>
    <w:rsid w:val="7510F608"/>
    <w:rsid w:val="754B2870"/>
    <w:rsid w:val="7557E746"/>
    <w:rsid w:val="75618875"/>
    <w:rsid w:val="75629101"/>
    <w:rsid w:val="7568BE98"/>
    <w:rsid w:val="75747A8E"/>
    <w:rsid w:val="759DE1F3"/>
    <w:rsid w:val="75B23066"/>
    <w:rsid w:val="75B28350"/>
    <w:rsid w:val="75BE79C3"/>
    <w:rsid w:val="75C46F57"/>
    <w:rsid w:val="75C644C9"/>
    <w:rsid w:val="75CCC798"/>
    <w:rsid w:val="75E0084E"/>
    <w:rsid w:val="75E9CF8F"/>
    <w:rsid w:val="75EA36B7"/>
    <w:rsid w:val="76004818"/>
    <w:rsid w:val="7621A853"/>
    <w:rsid w:val="76738915"/>
    <w:rsid w:val="76833BF7"/>
    <w:rsid w:val="7687D07E"/>
    <w:rsid w:val="7694C6F8"/>
    <w:rsid w:val="769A632D"/>
    <w:rsid w:val="76A3C218"/>
    <w:rsid w:val="76AE44C7"/>
    <w:rsid w:val="76B2BD8C"/>
    <w:rsid w:val="76B96B4D"/>
    <w:rsid w:val="76CE45DE"/>
    <w:rsid w:val="76DE84D9"/>
    <w:rsid w:val="76E06274"/>
    <w:rsid w:val="76E38408"/>
    <w:rsid w:val="76F93019"/>
    <w:rsid w:val="77082FB2"/>
    <w:rsid w:val="770CE176"/>
    <w:rsid w:val="7715E2CF"/>
    <w:rsid w:val="77209CF2"/>
    <w:rsid w:val="7731F921"/>
    <w:rsid w:val="773571AC"/>
    <w:rsid w:val="773C57F0"/>
    <w:rsid w:val="774547DB"/>
    <w:rsid w:val="7749796F"/>
    <w:rsid w:val="774C370E"/>
    <w:rsid w:val="7755EE4D"/>
    <w:rsid w:val="7756A931"/>
    <w:rsid w:val="7765025F"/>
    <w:rsid w:val="7781111D"/>
    <w:rsid w:val="778B4C78"/>
    <w:rsid w:val="778BDDE0"/>
    <w:rsid w:val="778C53D8"/>
    <w:rsid w:val="77AFA412"/>
    <w:rsid w:val="77B23CC9"/>
    <w:rsid w:val="77B464FE"/>
    <w:rsid w:val="77BE52F5"/>
    <w:rsid w:val="77D01B66"/>
    <w:rsid w:val="77E1633A"/>
    <w:rsid w:val="77F8EEBD"/>
    <w:rsid w:val="78160CB3"/>
    <w:rsid w:val="78383F95"/>
    <w:rsid w:val="78394A8B"/>
    <w:rsid w:val="78485273"/>
    <w:rsid w:val="78546793"/>
    <w:rsid w:val="786122F9"/>
    <w:rsid w:val="7863D47D"/>
    <w:rsid w:val="78672AFD"/>
    <w:rsid w:val="786A7CE6"/>
    <w:rsid w:val="786CE106"/>
    <w:rsid w:val="786DD92A"/>
    <w:rsid w:val="78747F8A"/>
    <w:rsid w:val="787676D1"/>
    <w:rsid w:val="787A0534"/>
    <w:rsid w:val="78B080D1"/>
    <w:rsid w:val="78BECCBE"/>
    <w:rsid w:val="78C0D555"/>
    <w:rsid w:val="78EDE815"/>
    <w:rsid w:val="78F1BEAE"/>
    <w:rsid w:val="78FB9ADF"/>
    <w:rsid w:val="78FC3F92"/>
    <w:rsid w:val="7906E5D8"/>
    <w:rsid w:val="790D69CD"/>
    <w:rsid w:val="7918ACDE"/>
    <w:rsid w:val="7925AB2B"/>
    <w:rsid w:val="7948B210"/>
    <w:rsid w:val="7955F146"/>
    <w:rsid w:val="797B8E94"/>
    <w:rsid w:val="79813274"/>
    <w:rsid w:val="79820378"/>
    <w:rsid w:val="79932A2C"/>
    <w:rsid w:val="79B6EBC0"/>
    <w:rsid w:val="79CBF9C2"/>
    <w:rsid w:val="7A287AA5"/>
    <w:rsid w:val="7A2E7DE9"/>
    <w:rsid w:val="7A31C71B"/>
    <w:rsid w:val="7A421078"/>
    <w:rsid w:val="7A59D98E"/>
    <w:rsid w:val="7A6F132C"/>
    <w:rsid w:val="7A7D4DF9"/>
    <w:rsid w:val="7A8203B6"/>
    <w:rsid w:val="7A871BD4"/>
    <w:rsid w:val="7A953212"/>
    <w:rsid w:val="7A9C08A2"/>
    <w:rsid w:val="7A9D0EB2"/>
    <w:rsid w:val="7A9F04F1"/>
    <w:rsid w:val="7AA57D11"/>
    <w:rsid w:val="7ABD3D55"/>
    <w:rsid w:val="7AC0201B"/>
    <w:rsid w:val="7ACAADED"/>
    <w:rsid w:val="7ACBBC63"/>
    <w:rsid w:val="7ACFD323"/>
    <w:rsid w:val="7AD52997"/>
    <w:rsid w:val="7AE0C208"/>
    <w:rsid w:val="7AE7A693"/>
    <w:rsid w:val="7AF15105"/>
    <w:rsid w:val="7B062533"/>
    <w:rsid w:val="7B0B07C5"/>
    <w:rsid w:val="7B0C18FE"/>
    <w:rsid w:val="7B1743A1"/>
    <w:rsid w:val="7B43FA40"/>
    <w:rsid w:val="7B45B832"/>
    <w:rsid w:val="7B4F73EF"/>
    <w:rsid w:val="7B5AD064"/>
    <w:rsid w:val="7B5F5AB3"/>
    <w:rsid w:val="7B64927B"/>
    <w:rsid w:val="7B7C1537"/>
    <w:rsid w:val="7B807490"/>
    <w:rsid w:val="7BA015E2"/>
    <w:rsid w:val="7BB3D4B1"/>
    <w:rsid w:val="7BB6F83F"/>
    <w:rsid w:val="7BBE14E6"/>
    <w:rsid w:val="7BD6FE89"/>
    <w:rsid w:val="7BDC10B4"/>
    <w:rsid w:val="7BDEE442"/>
    <w:rsid w:val="7BFAA0F8"/>
    <w:rsid w:val="7C080711"/>
    <w:rsid w:val="7C162A76"/>
    <w:rsid w:val="7C18B70F"/>
    <w:rsid w:val="7C1E739E"/>
    <w:rsid w:val="7C2D2650"/>
    <w:rsid w:val="7C3F545A"/>
    <w:rsid w:val="7C60C195"/>
    <w:rsid w:val="7C63123E"/>
    <w:rsid w:val="7C667E4E"/>
    <w:rsid w:val="7C94780B"/>
    <w:rsid w:val="7C9B28E6"/>
    <w:rsid w:val="7CA304F8"/>
    <w:rsid w:val="7CAD4B2A"/>
    <w:rsid w:val="7CB9B756"/>
    <w:rsid w:val="7CC79433"/>
    <w:rsid w:val="7CC94E99"/>
    <w:rsid w:val="7CCB3506"/>
    <w:rsid w:val="7CDBE25F"/>
    <w:rsid w:val="7CE4828A"/>
    <w:rsid w:val="7CFD46A4"/>
    <w:rsid w:val="7D02C15E"/>
    <w:rsid w:val="7D037A48"/>
    <w:rsid w:val="7D224C0F"/>
    <w:rsid w:val="7D363FD6"/>
    <w:rsid w:val="7D38F7B9"/>
    <w:rsid w:val="7D3A2FC7"/>
    <w:rsid w:val="7D508009"/>
    <w:rsid w:val="7D6D871A"/>
    <w:rsid w:val="7D81180B"/>
    <w:rsid w:val="7D8DC068"/>
    <w:rsid w:val="7D95A98D"/>
    <w:rsid w:val="7DA8B852"/>
    <w:rsid w:val="7DAE3CC1"/>
    <w:rsid w:val="7DC1BFEC"/>
    <w:rsid w:val="7DD810B8"/>
    <w:rsid w:val="7DE273E7"/>
    <w:rsid w:val="7DE7A019"/>
    <w:rsid w:val="7DE85870"/>
    <w:rsid w:val="7DF1921B"/>
    <w:rsid w:val="7DFA17A2"/>
    <w:rsid w:val="7E18D6C5"/>
    <w:rsid w:val="7E20695B"/>
    <w:rsid w:val="7E253D83"/>
    <w:rsid w:val="7E2B0298"/>
    <w:rsid w:val="7E3FA734"/>
    <w:rsid w:val="7E51EACE"/>
    <w:rsid w:val="7E528090"/>
    <w:rsid w:val="7E535055"/>
    <w:rsid w:val="7E564B7F"/>
    <w:rsid w:val="7E5B7788"/>
    <w:rsid w:val="7E7D8150"/>
    <w:rsid w:val="7E91A1CA"/>
    <w:rsid w:val="7E92ACE8"/>
    <w:rsid w:val="7EB6055E"/>
    <w:rsid w:val="7EBD6538"/>
    <w:rsid w:val="7ECCC57A"/>
    <w:rsid w:val="7EE1D732"/>
    <w:rsid w:val="7EE48E81"/>
    <w:rsid w:val="7EE4E921"/>
    <w:rsid w:val="7F11489A"/>
    <w:rsid w:val="7F13BF49"/>
    <w:rsid w:val="7F1CC471"/>
    <w:rsid w:val="7F234E1B"/>
    <w:rsid w:val="7F26208E"/>
    <w:rsid w:val="7F3567B5"/>
    <w:rsid w:val="7F3A0E94"/>
    <w:rsid w:val="7F4488B3"/>
    <w:rsid w:val="7F519CCC"/>
    <w:rsid w:val="7F5912AC"/>
    <w:rsid w:val="7F6E9CE0"/>
    <w:rsid w:val="7F7B0F4C"/>
    <w:rsid w:val="7F7FBAC3"/>
    <w:rsid w:val="7F83B374"/>
    <w:rsid w:val="7F8F9A99"/>
    <w:rsid w:val="7F912BF7"/>
    <w:rsid w:val="7F9D08F8"/>
    <w:rsid w:val="7FA09EB7"/>
    <w:rsid w:val="7FC6BB3C"/>
    <w:rsid w:val="7FD3CF24"/>
    <w:rsid w:val="7FD58036"/>
    <w:rsid w:val="7FF01C31"/>
    <w:rsid w:val="7FFA206A"/>
    <w:rsid w:val="7FFE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50"/>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C75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57F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markm9xy2cxd4">
    <w:name w:val="markm9xy2cxd4"/>
    <w:basedOn w:val="DefaultParagraphFont"/>
    <w:rsid w:val="007B6739"/>
  </w:style>
  <w:style w:type="character" w:customStyle="1" w:styleId="markjtqmn5c2e">
    <w:name w:val="markjtqmn5c2e"/>
    <w:basedOn w:val="DefaultParagraphFont"/>
    <w:rsid w:val="007B6739"/>
  </w:style>
  <w:style w:type="character" w:customStyle="1" w:styleId="mark6wvhm584m">
    <w:name w:val="mark6wvhm584m"/>
    <w:basedOn w:val="DefaultParagraphFont"/>
    <w:rsid w:val="007B6739"/>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DD5C31"/>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11230872">
      <w:bodyDiv w:val="1"/>
      <w:marLeft w:val="0"/>
      <w:marRight w:val="0"/>
      <w:marTop w:val="0"/>
      <w:marBottom w:val="0"/>
      <w:divBdr>
        <w:top w:val="none" w:sz="0" w:space="0" w:color="auto"/>
        <w:left w:val="none" w:sz="0" w:space="0" w:color="auto"/>
        <w:bottom w:val="none" w:sz="0" w:space="0" w:color="auto"/>
        <w:right w:val="none" w:sz="0" w:space="0" w:color="auto"/>
      </w:divBdr>
    </w:div>
    <w:div w:id="223611590">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32240359">
      <w:bodyDiv w:val="1"/>
      <w:marLeft w:val="0"/>
      <w:marRight w:val="0"/>
      <w:marTop w:val="0"/>
      <w:marBottom w:val="0"/>
      <w:divBdr>
        <w:top w:val="none" w:sz="0" w:space="0" w:color="auto"/>
        <w:left w:val="none" w:sz="0" w:space="0" w:color="auto"/>
        <w:bottom w:val="none" w:sz="0" w:space="0" w:color="auto"/>
        <w:right w:val="none" w:sz="0" w:space="0" w:color="auto"/>
      </w:divBdr>
    </w:div>
    <w:div w:id="473720797">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848327665">
      <w:bodyDiv w:val="1"/>
      <w:marLeft w:val="0"/>
      <w:marRight w:val="0"/>
      <w:marTop w:val="0"/>
      <w:marBottom w:val="0"/>
      <w:divBdr>
        <w:top w:val="none" w:sz="0" w:space="0" w:color="auto"/>
        <w:left w:val="none" w:sz="0" w:space="0" w:color="auto"/>
        <w:bottom w:val="none" w:sz="0" w:space="0" w:color="auto"/>
        <w:right w:val="none" w:sz="0" w:space="0" w:color="auto"/>
      </w:divBdr>
    </w:div>
    <w:div w:id="896168674">
      <w:bodyDiv w:val="1"/>
      <w:marLeft w:val="0"/>
      <w:marRight w:val="0"/>
      <w:marTop w:val="0"/>
      <w:marBottom w:val="0"/>
      <w:divBdr>
        <w:top w:val="none" w:sz="0" w:space="0" w:color="auto"/>
        <w:left w:val="none" w:sz="0" w:space="0" w:color="auto"/>
        <w:bottom w:val="none" w:sz="0" w:space="0" w:color="auto"/>
        <w:right w:val="none" w:sz="0" w:space="0" w:color="auto"/>
      </w:divBdr>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951476141">
      <w:bodyDiv w:val="1"/>
      <w:marLeft w:val="0"/>
      <w:marRight w:val="0"/>
      <w:marTop w:val="0"/>
      <w:marBottom w:val="0"/>
      <w:divBdr>
        <w:top w:val="none" w:sz="0" w:space="0" w:color="auto"/>
        <w:left w:val="none" w:sz="0" w:space="0" w:color="auto"/>
        <w:bottom w:val="none" w:sz="0" w:space="0" w:color="auto"/>
        <w:right w:val="none" w:sz="0" w:space="0" w:color="auto"/>
      </w:divBdr>
    </w:div>
    <w:div w:id="966198610">
      <w:bodyDiv w:val="1"/>
      <w:marLeft w:val="0"/>
      <w:marRight w:val="0"/>
      <w:marTop w:val="0"/>
      <w:marBottom w:val="0"/>
      <w:divBdr>
        <w:top w:val="none" w:sz="0" w:space="0" w:color="auto"/>
        <w:left w:val="none" w:sz="0" w:space="0" w:color="auto"/>
        <w:bottom w:val="none" w:sz="0" w:space="0" w:color="auto"/>
        <w:right w:val="none" w:sz="0" w:space="0" w:color="auto"/>
      </w:divBdr>
    </w:div>
    <w:div w:id="971210290">
      <w:bodyDiv w:val="1"/>
      <w:marLeft w:val="0"/>
      <w:marRight w:val="0"/>
      <w:marTop w:val="0"/>
      <w:marBottom w:val="0"/>
      <w:divBdr>
        <w:top w:val="none" w:sz="0" w:space="0" w:color="auto"/>
        <w:left w:val="none" w:sz="0" w:space="0" w:color="auto"/>
        <w:bottom w:val="none" w:sz="0" w:space="0" w:color="auto"/>
        <w:right w:val="none" w:sz="0" w:space="0" w:color="auto"/>
      </w:divBdr>
    </w:div>
    <w:div w:id="1209296617">
      <w:bodyDiv w:val="1"/>
      <w:marLeft w:val="0"/>
      <w:marRight w:val="0"/>
      <w:marTop w:val="0"/>
      <w:marBottom w:val="0"/>
      <w:divBdr>
        <w:top w:val="none" w:sz="0" w:space="0" w:color="auto"/>
        <w:left w:val="none" w:sz="0" w:space="0" w:color="auto"/>
        <w:bottom w:val="none" w:sz="0" w:space="0" w:color="auto"/>
        <w:right w:val="none" w:sz="0" w:space="0" w:color="auto"/>
      </w:divBdr>
    </w:div>
    <w:div w:id="1263218749">
      <w:bodyDiv w:val="1"/>
      <w:marLeft w:val="0"/>
      <w:marRight w:val="0"/>
      <w:marTop w:val="0"/>
      <w:marBottom w:val="0"/>
      <w:divBdr>
        <w:top w:val="none" w:sz="0" w:space="0" w:color="auto"/>
        <w:left w:val="none" w:sz="0" w:space="0" w:color="auto"/>
        <w:bottom w:val="none" w:sz="0" w:space="0" w:color="auto"/>
        <w:right w:val="none" w:sz="0" w:space="0" w:color="auto"/>
      </w:divBdr>
    </w:div>
    <w:div w:id="1325477595">
      <w:bodyDiv w:val="1"/>
      <w:marLeft w:val="0"/>
      <w:marRight w:val="0"/>
      <w:marTop w:val="0"/>
      <w:marBottom w:val="0"/>
      <w:divBdr>
        <w:top w:val="none" w:sz="0" w:space="0" w:color="auto"/>
        <w:left w:val="none" w:sz="0" w:space="0" w:color="auto"/>
        <w:bottom w:val="none" w:sz="0" w:space="0" w:color="auto"/>
        <w:right w:val="none" w:sz="0" w:space="0" w:color="auto"/>
      </w:divBdr>
    </w:div>
    <w:div w:id="1374422527">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09225625">
      <w:bodyDiv w:val="1"/>
      <w:marLeft w:val="0"/>
      <w:marRight w:val="0"/>
      <w:marTop w:val="0"/>
      <w:marBottom w:val="0"/>
      <w:divBdr>
        <w:top w:val="none" w:sz="0" w:space="0" w:color="auto"/>
        <w:left w:val="none" w:sz="0" w:space="0" w:color="auto"/>
        <w:bottom w:val="none" w:sz="0" w:space="0" w:color="auto"/>
        <w:right w:val="none" w:sz="0" w:space="0" w:color="auto"/>
      </w:divBdr>
    </w:div>
    <w:div w:id="1455323184">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614901632">
      <w:bodyDiv w:val="1"/>
      <w:marLeft w:val="0"/>
      <w:marRight w:val="0"/>
      <w:marTop w:val="0"/>
      <w:marBottom w:val="0"/>
      <w:divBdr>
        <w:top w:val="none" w:sz="0" w:space="0" w:color="auto"/>
        <w:left w:val="none" w:sz="0" w:space="0" w:color="auto"/>
        <w:bottom w:val="none" w:sz="0" w:space="0" w:color="auto"/>
        <w:right w:val="none" w:sz="0" w:space="0" w:color="auto"/>
      </w:divBdr>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41907240">
      <w:bodyDiv w:val="1"/>
      <w:marLeft w:val="0"/>
      <w:marRight w:val="0"/>
      <w:marTop w:val="0"/>
      <w:marBottom w:val="0"/>
      <w:divBdr>
        <w:top w:val="none" w:sz="0" w:space="0" w:color="auto"/>
        <w:left w:val="none" w:sz="0" w:space="0" w:color="auto"/>
        <w:bottom w:val="none" w:sz="0" w:space="0" w:color="auto"/>
        <w:right w:val="none" w:sz="0" w:space="0" w:color="auto"/>
      </w:divBdr>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826626890">
      <w:bodyDiv w:val="1"/>
      <w:marLeft w:val="0"/>
      <w:marRight w:val="0"/>
      <w:marTop w:val="0"/>
      <w:marBottom w:val="0"/>
      <w:divBdr>
        <w:top w:val="none" w:sz="0" w:space="0" w:color="auto"/>
        <w:left w:val="none" w:sz="0" w:space="0" w:color="auto"/>
        <w:bottom w:val="none" w:sz="0" w:space="0" w:color="auto"/>
        <w:right w:val="none" w:sz="0" w:space="0" w:color="auto"/>
      </w:divBdr>
    </w:div>
    <w:div w:id="1843885574">
      <w:bodyDiv w:val="1"/>
      <w:marLeft w:val="0"/>
      <w:marRight w:val="0"/>
      <w:marTop w:val="0"/>
      <w:marBottom w:val="0"/>
      <w:divBdr>
        <w:top w:val="none" w:sz="0" w:space="0" w:color="auto"/>
        <w:left w:val="none" w:sz="0" w:space="0" w:color="auto"/>
        <w:bottom w:val="none" w:sz="0" w:space="0" w:color="auto"/>
        <w:right w:val="none" w:sz="0" w:space="0" w:color="auto"/>
      </w:divBdr>
    </w:div>
    <w:div w:id="1929461889">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 w:id="2083990696">
      <w:bodyDiv w:val="1"/>
      <w:marLeft w:val="0"/>
      <w:marRight w:val="0"/>
      <w:marTop w:val="0"/>
      <w:marBottom w:val="0"/>
      <w:divBdr>
        <w:top w:val="none" w:sz="0" w:space="0" w:color="auto"/>
        <w:left w:val="none" w:sz="0" w:space="0" w:color="auto"/>
        <w:bottom w:val="none" w:sz="0" w:space="0" w:color="auto"/>
        <w:right w:val="none" w:sz="0" w:space="0" w:color="auto"/>
      </w:divBdr>
    </w:div>
    <w:div w:id="2108235860">
      <w:bodyDiv w:val="1"/>
      <w:marLeft w:val="0"/>
      <w:marRight w:val="0"/>
      <w:marTop w:val="0"/>
      <w:marBottom w:val="0"/>
      <w:divBdr>
        <w:top w:val="none" w:sz="0" w:space="0" w:color="auto"/>
        <w:left w:val="none" w:sz="0" w:space="0" w:color="auto"/>
        <w:bottom w:val="none" w:sz="0" w:space="0" w:color="auto"/>
        <w:right w:val="none" w:sz="0" w:space="0" w:color="auto"/>
      </w:divBdr>
    </w:div>
    <w:div w:id="21461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A60FC399DD48E6B67E2C63666AEC5F"/>
        <w:category>
          <w:name w:val="General"/>
          <w:gallery w:val="placeholder"/>
        </w:category>
        <w:types>
          <w:type w:val="bbPlcHdr"/>
        </w:types>
        <w:behaviors>
          <w:behavior w:val="content"/>
        </w:behaviors>
        <w:guid w:val="{15D03B7B-9E82-4329-A092-21D9D93344F2}"/>
      </w:docPartPr>
      <w:docPartBody>
        <w:p w:rsidR="00B8306F" w:rsidRDefault="005B6408" w:rsidP="005B6408">
          <w:r w:rsidRPr="00BA16E6">
            <w:rPr>
              <w:rStyle w:val="PlaceholderText"/>
            </w:rPr>
            <w:t>Choose an item.</w:t>
          </w:r>
        </w:p>
      </w:docPartBody>
    </w:docPart>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r w:rsidRPr="00A1380C">
            <w:rPr>
              <w:rStyle w:val="PlaceholderText"/>
            </w:rPr>
            <w:t>Choose an item.</w:t>
          </w:r>
        </w:p>
      </w:docPartBody>
    </w:docPart>
    <w:docPart>
      <w:docPartPr>
        <w:name w:val="8E854E52295146949D98F812D4E52068"/>
        <w:category>
          <w:name w:val="General"/>
          <w:gallery w:val="placeholder"/>
        </w:category>
        <w:types>
          <w:type w:val="bbPlcHdr"/>
        </w:types>
        <w:behaviors>
          <w:behavior w:val="content"/>
        </w:behaviors>
        <w:guid w:val="{0CFC60C9-E6B2-4D64-9D50-ECBFF72F75A8}"/>
      </w:docPartPr>
      <w:docPartBody>
        <w:p w:rsidR="00656EA2" w:rsidRDefault="00883F73" w:rsidP="00883F73">
          <w:r w:rsidRPr="00BA16E6">
            <w:rPr>
              <w:rStyle w:val="PlaceholderText"/>
            </w:rPr>
            <w:t>Choose an item.</w:t>
          </w:r>
        </w:p>
      </w:docPartBody>
    </w:docPart>
    <w:docPart>
      <w:docPartPr>
        <w:name w:val="91F9FB3BE65A491483C82DE8C3D0A9FD"/>
        <w:category>
          <w:name w:val="General"/>
          <w:gallery w:val="placeholder"/>
        </w:category>
        <w:types>
          <w:type w:val="bbPlcHdr"/>
        </w:types>
        <w:behaviors>
          <w:behavior w:val="content"/>
        </w:behaviors>
        <w:guid w:val="{3B7E0500-8B92-4ECE-805D-FB3B6AA06A67}"/>
      </w:docPartPr>
      <w:docPartBody>
        <w:p w:rsidR="00656EA2" w:rsidRDefault="00883F73" w:rsidP="00883F73">
          <w:r w:rsidRPr="00BA16E6">
            <w:rPr>
              <w:rStyle w:val="PlaceholderText"/>
            </w:rPr>
            <w:t>Choose an item.</w:t>
          </w:r>
        </w:p>
      </w:docPartBody>
    </w:docPart>
    <w:docPart>
      <w:docPartPr>
        <w:name w:val="8E87766D37BA4FEABE6410614B6B374D"/>
        <w:category>
          <w:name w:val="General"/>
          <w:gallery w:val="placeholder"/>
        </w:category>
        <w:types>
          <w:type w:val="bbPlcHdr"/>
        </w:types>
        <w:behaviors>
          <w:behavior w:val="content"/>
        </w:behaviors>
        <w:guid w:val="{30AA4C05-50EB-41A1-A301-FE5ED452B9AF}"/>
      </w:docPartPr>
      <w:docPartBody>
        <w:p w:rsidR="00656EA2" w:rsidRDefault="00883F73" w:rsidP="00883F73">
          <w:r w:rsidRPr="00BA16E6">
            <w:rPr>
              <w:rStyle w:val="PlaceholderText"/>
            </w:rPr>
            <w:t>Choose an item.</w:t>
          </w:r>
        </w:p>
      </w:docPartBody>
    </w:docPart>
    <w:docPart>
      <w:docPartPr>
        <w:name w:val="EA2102FBF22B4F8CB82662A62129C9B6"/>
        <w:category>
          <w:name w:val="General"/>
          <w:gallery w:val="placeholder"/>
        </w:category>
        <w:types>
          <w:type w:val="bbPlcHdr"/>
        </w:types>
        <w:behaviors>
          <w:behavior w:val="content"/>
        </w:behaviors>
        <w:guid w:val="{DF6CADD5-6F84-48B8-BA75-D76EEBE40144}"/>
      </w:docPartPr>
      <w:docPartBody>
        <w:p w:rsidR="00656EA2" w:rsidRDefault="00883F73" w:rsidP="00883F73">
          <w:r w:rsidRPr="00A1380C">
            <w:rPr>
              <w:rStyle w:val="PlaceholderText"/>
            </w:rPr>
            <w:t>Choose an item.</w:t>
          </w:r>
        </w:p>
      </w:docPartBody>
    </w:docPart>
    <w:docPart>
      <w:docPartPr>
        <w:name w:val="BB50FA06949148F4ADE5BBDCF8DF297C"/>
        <w:category>
          <w:name w:val="General"/>
          <w:gallery w:val="placeholder"/>
        </w:category>
        <w:types>
          <w:type w:val="bbPlcHdr"/>
        </w:types>
        <w:behaviors>
          <w:behavior w:val="content"/>
        </w:behaviors>
        <w:guid w:val="{B3173836-1706-4FAD-A95E-59FAC0425C87}"/>
      </w:docPartPr>
      <w:docPartBody>
        <w:p w:rsidR="00656EA2" w:rsidRDefault="00883F73" w:rsidP="00883F73">
          <w:r w:rsidRPr="00A1380C">
            <w:rPr>
              <w:rStyle w:val="PlaceholderText"/>
            </w:rPr>
            <w:t>Choose an item.</w:t>
          </w:r>
        </w:p>
      </w:docPartBody>
    </w:docPart>
    <w:docPart>
      <w:docPartPr>
        <w:name w:val="4A5DC58812DF4B4ABA0995A72418D744"/>
        <w:category>
          <w:name w:val="General"/>
          <w:gallery w:val="placeholder"/>
        </w:category>
        <w:types>
          <w:type w:val="bbPlcHdr"/>
        </w:types>
        <w:behaviors>
          <w:behavior w:val="content"/>
        </w:behaviors>
        <w:guid w:val="{9AE9E315-53E5-40D5-B05B-39C95DA08FB7}"/>
      </w:docPartPr>
      <w:docPartBody>
        <w:p w:rsidR="00656EA2" w:rsidRDefault="00883F73" w:rsidP="00883F73">
          <w:r w:rsidRPr="00BA16E6">
            <w:rPr>
              <w:rStyle w:val="PlaceholderText"/>
            </w:rPr>
            <w:t>Choose an item.</w:t>
          </w:r>
        </w:p>
      </w:docPartBody>
    </w:docPart>
    <w:docPart>
      <w:docPartPr>
        <w:name w:val="38B54B97645C459187FC150104E5CAA4"/>
        <w:category>
          <w:name w:val="General"/>
          <w:gallery w:val="placeholder"/>
        </w:category>
        <w:types>
          <w:type w:val="bbPlcHdr"/>
        </w:types>
        <w:behaviors>
          <w:behavior w:val="content"/>
        </w:behaviors>
        <w:guid w:val="{CB16AB6D-6D3F-4DC1-A1B1-0F1647B7A2E5}"/>
      </w:docPartPr>
      <w:docPartBody>
        <w:p w:rsidR="00656EA2" w:rsidRDefault="00883F73" w:rsidP="00883F73">
          <w:r w:rsidRPr="00BA16E6">
            <w:rPr>
              <w:rStyle w:val="PlaceholderText"/>
            </w:rPr>
            <w:t>Choose an item.</w:t>
          </w:r>
        </w:p>
      </w:docPartBody>
    </w:docPart>
    <w:docPart>
      <w:docPartPr>
        <w:name w:val="66D4CCA028B440EC90C77E32F672594D"/>
        <w:category>
          <w:name w:val="General"/>
          <w:gallery w:val="placeholder"/>
        </w:category>
        <w:types>
          <w:type w:val="bbPlcHdr"/>
        </w:types>
        <w:behaviors>
          <w:behavior w:val="content"/>
        </w:behaviors>
        <w:guid w:val="{1B96C81F-F7CF-4B7C-941B-4ADE03B1C29E}"/>
      </w:docPartPr>
      <w:docPartBody>
        <w:p w:rsidR="00656EA2" w:rsidRDefault="00883F73" w:rsidP="00883F73">
          <w:r w:rsidRPr="00BA16E6">
            <w:rPr>
              <w:rStyle w:val="PlaceholderText"/>
            </w:rPr>
            <w:t>Choose an item.</w:t>
          </w:r>
        </w:p>
      </w:docPartBody>
    </w:docPart>
    <w:docPart>
      <w:docPartPr>
        <w:name w:val="696B4149506D4CC589824757E5814800"/>
        <w:category>
          <w:name w:val="General"/>
          <w:gallery w:val="placeholder"/>
        </w:category>
        <w:types>
          <w:type w:val="bbPlcHdr"/>
        </w:types>
        <w:behaviors>
          <w:behavior w:val="content"/>
        </w:behaviors>
        <w:guid w:val="{7BD20E82-1CD7-484D-A72E-37728518A1BA}"/>
      </w:docPartPr>
      <w:docPartBody>
        <w:p w:rsidR="00656EA2" w:rsidRDefault="00883F73" w:rsidP="00883F73">
          <w:r w:rsidRPr="00A1380C">
            <w:rPr>
              <w:rStyle w:val="PlaceholderText"/>
            </w:rPr>
            <w:t>Choose an item.</w:t>
          </w:r>
        </w:p>
      </w:docPartBody>
    </w:docPart>
    <w:docPart>
      <w:docPartPr>
        <w:name w:val="DFF3B5534EC14A178C2C344719923DA4"/>
        <w:category>
          <w:name w:val="General"/>
          <w:gallery w:val="placeholder"/>
        </w:category>
        <w:types>
          <w:type w:val="bbPlcHdr"/>
        </w:types>
        <w:behaviors>
          <w:behavior w:val="content"/>
        </w:behaviors>
        <w:guid w:val="{A409AD3D-3047-41D8-B8EE-C6EEF7BECA92}"/>
      </w:docPartPr>
      <w:docPartBody>
        <w:p w:rsidR="00656EA2" w:rsidRDefault="00883F73" w:rsidP="00883F73">
          <w:r w:rsidRPr="00A1380C">
            <w:rPr>
              <w:rStyle w:val="PlaceholderText"/>
            </w:rPr>
            <w:t>Choose an item.</w:t>
          </w:r>
        </w:p>
      </w:docPartBody>
    </w:docPart>
    <w:docPart>
      <w:docPartPr>
        <w:name w:val="E68170B8785342F88916369F661ABE54"/>
        <w:category>
          <w:name w:val="General"/>
          <w:gallery w:val="placeholder"/>
        </w:category>
        <w:types>
          <w:type w:val="bbPlcHdr"/>
        </w:types>
        <w:behaviors>
          <w:behavior w:val="content"/>
        </w:behaviors>
        <w:guid w:val="{57AE25BB-8EB5-4BA2-B8A7-1B85B975CB46}"/>
      </w:docPartPr>
      <w:docPartBody>
        <w:p w:rsidR="00656EA2" w:rsidRDefault="00883F73" w:rsidP="00883F73">
          <w:r w:rsidRPr="00BA16E6">
            <w:rPr>
              <w:rStyle w:val="PlaceholderText"/>
            </w:rPr>
            <w:t>Choose an item.</w:t>
          </w:r>
        </w:p>
      </w:docPartBody>
    </w:docPart>
    <w:docPart>
      <w:docPartPr>
        <w:name w:val="9A8C4CA2A22D465CBED2D8F39E205A6C"/>
        <w:category>
          <w:name w:val="General"/>
          <w:gallery w:val="placeholder"/>
        </w:category>
        <w:types>
          <w:type w:val="bbPlcHdr"/>
        </w:types>
        <w:behaviors>
          <w:behavior w:val="content"/>
        </w:behaviors>
        <w:guid w:val="{417C62EC-CB82-4940-99AC-1EE8D44DBF2D}"/>
      </w:docPartPr>
      <w:docPartBody>
        <w:p w:rsidR="00656EA2" w:rsidRDefault="00883F73" w:rsidP="00883F73">
          <w:r w:rsidRPr="00BA16E6">
            <w:rPr>
              <w:rStyle w:val="PlaceholderText"/>
            </w:rPr>
            <w:t>Choose an item.</w:t>
          </w:r>
        </w:p>
      </w:docPartBody>
    </w:docPart>
    <w:docPart>
      <w:docPartPr>
        <w:name w:val="D2D50D713AB34AEEBA95AD7CDAF72FCA"/>
        <w:category>
          <w:name w:val="General"/>
          <w:gallery w:val="placeholder"/>
        </w:category>
        <w:types>
          <w:type w:val="bbPlcHdr"/>
        </w:types>
        <w:behaviors>
          <w:behavior w:val="content"/>
        </w:behaviors>
        <w:guid w:val="{984BA505-1ED0-4E1C-96AE-4DBC3E2C5319}"/>
      </w:docPartPr>
      <w:docPartBody>
        <w:p w:rsidR="00656EA2" w:rsidRDefault="00883F73" w:rsidP="00883F73">
          <w:r w:rsidRPr="00A1380C">
            <w:rPr>
              <w:rStyle w:val="PlaceholderText"/>
            </w:rPr>
            <w:t>Choose an item.</w:t>
          </w:r>
        </w:p>
      </w:docPartBody>
    </w:docPart>
    <w:docPart>
      <w:docPartPr>
        <w:name w:val="C32427B1CC3241B19D4C1CB579749A39"/>
        <w:category>
          <w:name w:val="General"/>
          <w:gallery w:val="placeholder"/>
        </w:category>
        <w:types>
          <w:type w:val="bbPlcHdr"/>
        </w:types>
        <w:behaviors>
          <w:behavior w:val="content"/>
        </w:behaviors>
        <w:guid w:val="{EC5B5C82-6B09-4808-BDC7-D7BD00534631}"/>
      </w:docPartPr>
      <w:docPartBody>
        <w:p w:rsidR="00656EA2" w:rsidRDefault="00883F73" w:rsidP="00883F73">
          <w:r w:rsidRPr="00A1380C">
            <w:rPr>
              <w:rStyle w:val="PlaceholderText"/>
            </w:rPr>
            <w:t>Choose an item.</w:t>
          </w:r>
        </w:p>
      </w:docPartBody>
    </w:docPart>
    <w:docPart>
      <w:docPartPr>
        <w:name w:val="4E5F8A536CE044B580D118A5BB8F1E99"/>
        <w:category>
          <w:name w:val="General"/>
          <w:gallery w:val="placeholder"/>
        </w:category>
        <w:types>
          <w:type w:val="bbPlcHdr"/>
        </w:types>
        <w:behaviors>
          <w:behavior w:val="content"/>
        </w:behaviors>
        <w:guid w:val="{31BBB94B-B660-452B-81D7-9B04C0B3D943}"/>
      </w:docPartPr>
      <w:docPartBody>
        <w:p w:rsidR="008B2C45" w:rsidRDefault="00656EA2" w:rsidP="00656EA2">
          <w:r w:rsidRPr="00BA16E6">
            <w:rPr>
              <w:rStyle w:val="PlaceholderText"/>
            </w:rPr>
            <w:t>Choose an item.</w:t>
          </w:r>
        </w:p>
      </w:docPartBody>
    </w:docPart>
    <w:docPart>
      <w:docPartPr>
        <w:name w:val="F1629DBCB9D1481DB9BE3A3CFEC4FA47"/>
        <w:category>
          <w:name w:val="General"/>
          <w:gallery w:val="placeholder"/>
        </w:category>
        <w:types>
          <w:type w:val="bbPlcHdr"/>
        </w:types>
        <w:behaviors>
          <w:behavior w:val="content"/>
        </w:behaviors>
        <w:guid w:val="{861A0C1F-9DE5-4FE3-ABF4-DA7B1FAA4ED3}"/>
      </w:docPartPr>
      <w:docPartBody>
        <w:p w:rsidR="008B2C45" w:rsidRDefault="00656EA2" w:rsidP="00656EA2">
          <w:r w:rsidRPr="00BA16E6">
            <w:rPr>
              <w:rStyle w:val="PlaceholderText"/>
            </w:rPr>
            <w:t>Choose an item.</w:t>
          </w:r>
        </w:p>
      </w:docPartBody>
    </w:docPart>
    <w:docPart>
      <w:docPartPr>
        <w:name w:val="8351F7073F234BD09E5B311B5DBD8178"/>
        <w:category>
          <w:name w:val="General"/>
          <w:gallery w:val="placeholder"/>
        </w:category>
        <w:types>
          <w:type w:val="bbPlcHdr"/>
        </w:types>
        <w:behaviors>
          <w:behavior w:val="content"/>
        </w:behaviors>
        <w:guid w:val="{26902B01-BBDC-4126-9065-195AC9FDF2D0}"/>
      </w:docPartPr>
      <w:docPartBody>
        <w:p w:rsidR="008B2C45" w:rsidRDefault="00656EA2" w:rsidP="00656EA2">
          <w:r w:rsidRPr="00BA16E6">
            <w:rPr>
              <w:rStyle w:val="PlaceholderText"/>
            </w:rPr>
            <w:t>Choose an item.</w:t>
          </w:r>
        </w:p>
      </w:docPartBody>
    </w:docPart>
    <w:docPart>
      <w:docPartPr>
        <w:name w:val="F8BC9F9919D342E09C86A105E0BE33C9"/>
        <w:category>
          <w:name w:val="General"/>
          <w:gallery w:val="placeholder"/>
        </w:category>
        <w:types>
          <w:type w:val="bbPlcHdr"/>
        </w:types>
        <w:behaviors>
          <w:behavior w:val="content"/>
        </w:behaviors>
        <w:guid w:val="{43112600-B88E-48D2-AF6C-889D18A28638}"/>
      </w:docPartPr>
      <w:docPartBody>
        <w:p w:rsidR="008B2C45" w:rsidRDefault="00656EA2" w:rsidP="00656EA2">
          <w:r w:rsidRPr="00BA16E6">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661CE6" w:rsidRDefault="00C1119E" w:rsidP="00C1119E">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661CE6" w:rsidRDefault="00C1119E" w:rsidP="00C1119E">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661CE6" w:rsidRDefault="00C1119E" w:rsidP="00C1119E">
          <w:r w:rsidRPr="00BA16E6">
            <w:rPr>
              <w:rStyle w:val="PlaceholderText"/>
            </w:rPr>
            <w:t>Choose an item.</w:t>
          </w:r>
        </w:p>
      </w:docPartBody>
    </w:docPart>
    <w:docPart>
      <w:docPartPr>
        <w:name w:val="F86B2BB44D834038B300718E50B2F31E"/>
        <w:category>
          <w:name w:val="General"/>
          <w:gallery w:val="placeholder"/>
        </w:category>
        <w:types>
          <w:type w:val="bbPlcHdr"/>
        </w:types>
        <w:behaviors>
          <w:behavior w:val="content"/>
        </w:behaviors>
        <w:guid w:val="{D39B772D-827A-48BC-A912-01B8590B967B}"/>
      </w:docPartPr>
      <w:docPartBody>
        <w:p w:rsidR="00661CE6" w:rsidRDefault="00C1119E" w:rsidP="00C1119E">
          <w:r w:rsidRPr="00BA16E6">
            <w:rPr>
              <w:rStyle w:val="PlaceholderText"/>
            </w:rPr>
            <w:t>Choose an item.</w:t>
          </w:r>
        </w:p>
      </w:docPartBody>
    </w:docPart>
    <w:docPart>
      <w:docPartPr>
        <w:name w:val="6337DFB45D0247FA89803815ABDF0C78"/>
        <w:category>
          <w:name w:val="General"/>
          <w:gallery w:val="placeholder"/>
        </w:category>
        <w:types>
          <w:type w:val="bbPlcHdr"/>
        </w:types>
        <w:behaviors>
          <w:behavior w:val="content"/>
        </w:behaviors>
        <w:guid w:val="{6803214C-66C4-485D-A45E-F30A809B6D45}"/>
      </w:docPartPr>
      <w:docPartBody>
        <w:p w:rsidR="00661CE6" w:rsidRDefault="00C1119E" w:rsidP="00C1119E">
          <w:r w:rsidRPr="00BA16E6">
            <w:rPr>
              <w:rStyle w:val="PlaceholderText"/>
            </w:rPr>
            <w:t>Choose an item.</w:t>
          </w:r>
        </w:p>
      </w:docPartBody>
    </w:docPart>
    <w:docPart>
      <w:docPartPr>
        <w:name w:val="28CDCD4AD3774F72A4BE08C456E9DBBC"/>
        <w:category>
          <w:name w:val="General"/>
          <w:gallery w:val="placeholder"/>
        </w:category>
        <w:types>
          <w:type w:val="bbPlcHdr"/>
        </w:types>
        <w:behaviors>
          <w:behavior w:val="content"/>
        </w:behaviors>
        <w:guid w:val="{75900618-E180-455D-976A-C62B4E0DB826}"/>
      </w:docPartPr>
      <w:docPartBody>
        <w:p w:rsidR="00661CE6" w:rsidRDefault="00C1119E" w:rsidP="00C1119E">
          <w:r w:rsidRPr="00BA16E6">
            <w:rPr>
              <w:rStyle w:val="PlaceholderText"/>
            </w:rPr>
            <w:t>Choose an item.</w:t>
          </w:r>
        </w:p>
      </w:docPartBody>
    </w:docPart>
    <w:docPart>
      <w:docPartPr>
        <w:name w:val="F99B6DDD2030478DB4AA652DEEC77D50"/>
        <w:category>
          <w:name w:val="General"/>
          <w:gallery w:val="placeholder"/>
        </w:category>
        <w:types>
          <w:type w:val="bbPlcHdr"/>
        </w:types>
        <w:behaviors>
          <w:behavior w:val="content"/>
        </w:behaviors>
        <w:guid w:val="{4ABB53A2-E2AA-4FDC-8079-A9184B044206}"/>
      </w:docPartPr>
      <w:docPartBody>
        <w:p w:rsidR="00661CE6" w:rsidRDefault="00C1119E" w:rsidP="00C1119E">
          <w:r w:rsidRPr="00BA16E6">
            <w:rPr>
              <w:rStyle w:val="PlaceholderText"/>
            </w:rPr>
            <w:t>Choose an item.</w:t>
          </w:r>
        </w:p>
      </w:docPartBody>
    </w:docPart>
    <w:docPart>
      <w:docPartPr>
        <w:name w:val="B0309E14A46C4448A9BE326A636910CD"/>
        <w:category>
          <w:name w:val="General"/>
          <w:gallery w:val="placeholder"/>
        </w:category>
        <w:types>
          <w:type w:val="bbPlcHdr"/>
        </w:types>
        <w:behaviors>
          <w:behavior w:val="content"/>
        </w:behaviors>
        <w:guid w:val="{132A4EC9-6AFC-49DC-9633-B359983193CE}"/>
      </w:docPartPr>
      <w:docPartBody>
        <w:p w:rsidR="00661CE6" w:rsidRDefault="00C1119E" w:rsidP="00C1119E">
          <w:r w:rsidRPr="00BA16E6">
            <w:rPr>
              <w:rStyle w:val="PlaceholderText"/>
            </w:rPr>
            <w:t>Choose an item.</w:t>
          </w:r>
        </w:p>
      </w:docPartBody>
    </w:docPart>
    <w:docPart>
      <w:docPartPr>
        <w:name w:val="966DDE5D08E841509F7BA69624986777"/>
        <w:category>
          <w:name w:val="General"/>
          <w:gallery w:val="placeholder"/>
        </w:category>
        <w:types>
          <w:type w:val="bbPlcHdr"/>
        </w:types>
        <w:behaviors>
          <w:behavior w:val="content"/>
        </w:behaviors>
        <w:guid w:val="{DE86734F-D722-4313-A4AB-470619D9F0A7}"/>
      </w:docPartPr>
      <w:docPartBody>
        <w:p w:rsidR="00661CE6" w:rsidRDefault="00C1119E" w:rsidP="00C1119E">
          <w:r w:rsidRPr="00BA16E6">
            <w:rPr>
              <w:rStyle w:val="PlaceholderText"/>
            </w:rPr>
            <w:t>Choose an item.</w:t>
          </w:r>
        </w:p>
      </w:docPartBody>
    </w:docPart>
    <w:docPart>
      <w:docPartPr>
        <w:name w:val="178125E9E96E48FCAFD27AABB5F630F6"/>
        <w:category>
          <w:name w:val="General"/>
          <w:gallery w:val="placeholder"/>
        </w:category>
        <w:types>
          <w:type w:val="bbPlcHdr"/>
        </w:types>
        <w:behaviors>
          <w:behavior w:val="content"/>
        </w:behaviors>
        <w:guid w:val="{F921E6B7-6DF8-4C52-AD8B-D84AE27438CD}"/>
      </w:docPartPr>
      <w:docPartBody>
        <w:p w:rsidR="00661CE6" w:rsidRDefault="00C1119E" w:rsidP="00C1119E">
          <w:r w:rsidRPr="00BA16E6">
            <w:rPr>
              <w:rStyle w:val="PlaceholderText"/>
            </w:rPr>
            <w:t>Choose an item.</w:t>
          </w:r>
        </w:p>
      </w:docPartBody>
    </w:docPart>
    <w:docPart>
      <w:docPartPr>
        <w:name w:val="9768CBF9920047FE9C834E1438C420AE"/>
        <w:category>
          <w:name w:val="General"/>
          <w:gallery w:val="placeholder"/>
        </w:category>
        <w:types>
          <w:type w:val="bbPlcHdr"/>
        </w:types>
        <w:behaviors>
          <w:behavior w:val="content"/>
        </w:behaviors>
        <w:guid w:val="{1FD6414A-4C5A-447C-AD2D-ADD771FE849D}"/>
      </w:docPartPr>
      <w:docPartBody>
        <w:p w:rsidR="00661CE6" w:rsidRDefault="00C1119E" w:rsidP="00C1119E">
          <w:r w:rsidRPr="00BA16E6">
            <w:rPr>
              <w:rStyle w:val="PlaceholderText"/>
            </w:rPr>
            <w:t>Choose an item.</w:t>
          </w:r>
        </w:p>
      </w:docPartBody>
    </w:docPart>
    <w:docPart>
      <w:docPartPr>
        <w:name w:val="42D81976C01F462EA668F802C2A89672"/>
        <w:category>
          <w:name w:val="General"/>
          <w:gallery w:val="placeholder"/>
        </w:category>
        <w:types>
          <w:type w:val="bbPlcHdr"/>
        </w:types>
        <w:behaviors>
          <w:behavior w:val="content"/>
        </w:behaviors>
        <w:guid w:val="{EA559144-EC67-460A-BEB9-DDFDA984ABBB}"/>
      </w:docPartPr>
      <w:docPartBody>
        <w:p w:rsidR="00661CE6" w:rsidRDefault="00C1119E" w:rsidP="00C1119E">
          <w:r w:rsidRPr="00BA16E6">
            <w:rPr>
              <w:rStyle w:val="PlaceholderText"/>
            </w:rPr>
            <w:t>Choose an item.</w:t>
          </w:r>
        </w:p>
      </w:docPartBody>
    </w:docPart>
    <w:docPart>
      <w:docPartPr>
        <w:name w:val="59AE4EEED6DA435B91C6407D4AC1FCC5"/>
        <w:category>
          <w:name w:val="General"/>
          <w:gallery w:val="placeholder"/>
        </w:category>
        <w:types>
          <w:type w:val="bbPlcHdr"/>
        </w:types>
        <w:behaviors>
          <w:behavior w:val="content"/>
        </w:behaviors>
        <w:guid w:val="{920FEC77-DB5E-4074-8029-2C132F19646C}"/>
      </w:docPartPr>
      <w:docPartBody>
        <w:p w:rsidR="00661CE6" w:rsidRDefault="00C1119E" w:rsidP="00C1119E">
          <w:r w:rsidRPr="00BA16E6">
            <w:rPr>
              <w:rStyle w:val="PlaceholderText"/>
            </w:rPr>
            <w:t>Choose an item.</w:t>
          </w:r>
        </w:p>
      </w:docPartBody>
    </w:docPart>
    <w:docPart>
      <w:docPartPr>
        <w:name w:val="AE0A17D681744868B08914E9FAD8EF64"/>
        <w:category>
          <w:name w:val="General"/>
          <w:gallery w:val="placeholder"/>
        </w:category>
        <w:types>
          <w:type w:val="bbPlcHdr"/>
        </w:types>
        <w:behaviors>
          <w:behavior w:val="content"/>
        </w:behaviors>
        <w:guid w:val="{9FA6AC26-AC62-4F10-B578-DA3AE2857CC4}"/>
      </w:docPartPr>
      <w:docPartBody>
        <w:p w:rsidR="00661CE6" w:rsidRDefault="00C1119E" w:rsidP="00C1119E">
          <w:r w:rsidRPr="00BA16E6">
            <w:rPr>
              <w:rStyle w:val="PlaceholderText"/>
            </w:rPr>
            <w:t>Choose an item.</w:t>
          </w:r>
        </w:p>
      </w:docPartBody>
    </w:docPart>
    <w:docPart>
      <w:docPartPr>
        <w:name w:val="822371C73F254E54909F711489BC69A3"/>
        <w:category>
          <w:name w:val="General"/>
          <w:gallery w:val="placeholder"/>
        </w:category>
        <w:types>
          <w:type w:val="bbPlcHdr"/>
        </w:types>
        <w:behaviors>
          <w:behavior w:val="content"/>
        </w:behaviors>
        <w:guid w:val="{38375E5F-AAD3-4770-8C68-45B546C1B1F2}"/>
      </w:docPartPr>
      <w:docPartBody>
        <w:p w:rsidR="00661CE6" w:rsidRDefault="00C1119E" w:rsidP="00C1119E">
          <w:r w:rsidRPr="00BA16E6">
            <w:rPr>
              <w:rStyle w:val="PlaceholderText"/>
            </w:rPr>
            <w:t>Choose an item.</w:t>
          </w:r>
        </w:p>
      </w:docPartBody>
    </w:docPart>
    <w:docPart>
      <w:docPartPr>
        <w:name w:val="857795CC11C7419983793E1B92678172"/>
        <w:category>
          <w:name w:val="General"/>
          <w:gallery w:val="placeholder"/>
        </w:category>
        <w:types>
          <w:type w:val="bbPlcHdr"/>
        </w:types>
        <w:behaviors>
          <w:behavior w:val="content"/>
        </w:behaviors>
        <w:guid w:val="{DD563FBB-F6C6-4E4E-BCCC-2223856BD315}"/>
      </w:docPartPr>
      <w:docPartBody>
        <w:p w:rsidR="00661CE6" w:rsidRDefault="00C1119E" w:rsidP="00C1119E">
          <w:r w:rsidRPr="00BA16E6">
            <w:rPr>
              <w:rStyle w:val="PlaceholderText"/>
            </w:rPr>
            <w:t>Choose an item.</w:t>
          </w:r>
        </w:p>
      </w:docPartBody>
    </w:docPart>
    <w:docPart>
      <w:docPartPr>
        <w:name w:val="919B89EC2C7F4469A4693E081619AF37"/>
        <w:category>
          <w:name w:val="General"/>
          <w:gallery w:val="placeholder"/>
        </w:category>
        <w:types>
          <w:type w:val="bbPlcHdr"/>
        </w:types>
        <w:behaviors>
          <w:behavior w:val="content"/>
        </w:behaviors>
        <w:guid w:val="{A9D693B8-753A-4427-89FE-AEE31996C422}"/>
      </w:docPartPr>
      <w:docPartBody>
        <w:p w:rsidR="00BB6D34" w:rsidRDefault="00D13EA2" w:rsidP="00D13EA2">
          <w:pPr>
            <w:pStyle w:val="919B89EC2C7F4469A4693E081619AF37"/>
          </w:pPr>
          <w:r w:rsidRPr="00BA16E6">
            <w:rPr>
              <w:rStyle w:val="PlaceholderText"/>
            </w:rPr>
            <w:t>Choose an item.</w:t>
          </w:r>
        </w:p>
      </w:docPartBody>
    </w:docPart>
    <w:docPart>
      <w:docPartPr>
        <w:name w:val="ECA3904E3514404FA660225128108C5C"/>
        <w:category>
          <w:name w:val="General"/>
          <w:gallery w:val="placeholder"/>
        </w:category>
        <w:types>
          <w:type w:val="bbPlcHdr"/>
        </w:types>
        <w:behaviors>
          <w:behavior w:val="content"/>
        </w:behaviors>
        <w:guid w:val="{7375F800-F46E-47A6-8961-3F937248257E}"/>
      </w:docPartPr>
      <w:docPartBody>
        <w:p w:rsidR="00BB6D34" w:rsidRDefault="00D13EA2" w:rsidP="00D13EA2">
          <w:pPr>
            <w:pStyle w:val="ECA3904E3514404FA660225128108C5C"/>
          </w:pPr>
          <w:r w:rsidRPr="00BA16E6">
            <w:rPr>
              <w:rStyle w:val="PlaceholderText"/>
            </w:rPr>
            <w:t>Choose an item.</w:t>
          </w:r>
        </w:p>
      </w:docPartBody>
    </w:docPart>
    <w:docPart>
      <w:docPartPr>
        <w:name w:val="3B34EF76092741FD889E5009FE128D9E"/>
        <w:category>
          <w:name w:val="General"/>
          <w:gallery w:val="placeholder"/>
        </w:category>
        <w:types>
          <w:type w:val="bbPlcHdr"/>
        </w:types>
        <w:behaviors>
          <w:behavior w:val="content"/>
        </w:behaviors>
        <w:guid w:val="{C3AB07D4-09CD-4436-81FF-E3B37B139E3E}"/>
      </w:docPartPr>
      <w:docPartBody>
        <w:p w:rsidR="00BB6D34" w:rsidRDefault="00D13EA2" w:rsidP="00D13EA2">
          <w:pPr>
            <w:pStyle w:val="3B34EF76092741FD889E5009FE128D9E"/>
          </w:pPr>
          <w:r w:rsidRPr="00A1380C">
            <w:rPr>
              <w:rStyle w:val="PlaceholderText"/>
            </w:rPr>
            <w:t>Choose an item.</w:t>
          </w:r>
        </w:p>
      </w:docPartBody>
    </w:docPart>
    <w:docPart>
      <w:docPartPr>
        <w:name w:val="1F5FED68938D4E8F8841C9C23F348C68"/>
        <w:category>
          <w:name w:val="General"/>
          <w:gallery w:val="placeholder"/>
        </w:category>
        <w:types>
          <w:type w:val="bbPlcHdr"/>
        </w:types>
        <w:behaviors>
          <w:behavior w:val="content"/>
        </w:behaviors>
        <w:guid w:val="{BE877DCB-B46E-4A81-A4EB-F35A9A9348E9}"/>
      </w:docPartPr>
      <w:docPartBody>
        <w:p w:rsidR="00D207FD" w:rsidRDefault="00860142" w:rsidP="00860142">
          <w:pPr>
            <w:pStyle w:val="1F5FED68938D4E8F8841C9C23F348C68"/>
          </w:pPr>
          <w:r w:rsidRPr="00BA16E6">
            <w:rPr>
              <w:rStyle w:val="PlaceholderText"/>
            </w:rPr>
            <w:t>Choose an item.</w:t>
          </w:r>
        </w:p>
      </w:docPartBody>
    </w:docPart>
    <w:docPart>
      <w:docPartPr>
        <w:name w:val="8ED1BFEACF4F4D96B9F15A3D7FB925DA"/>
        <w:category>
          <w:name w:val="General"/>
          <w:gallery w:val="placeholder"/>
        </w:category>
        <w:types>
          <w:type w:val="bbPlcHdr"/>
        </w:types>
        <w:behaviors>
          <w:behavior w:val="content"/>
        </w:behaviors>
        <w:guid w:val="{8B0B04BC-4D63-4E34-9945-A38346383777}"/>
      </w:docPartPr>
      <w:docPartBody>
        <w:p w:rsidR="00FB236D" w:rsidRDefault="00FB236D" w:rsidP="00FB236D">
          <w:pPr>
            <w:pStyle w:val="8ED1BFEACF4F4D96B9F15A3D7FB925DA"/>
          </w:pPr>
          <w:r w:rsidRPr="00BA16E6">
            <w:rPr>
              <w:rStyle w:val="PlaceholderText"/>
            </w:rPr>
            <w:t>Choose an item.</w:t>
          </w:r>
        </w:p>
      </w:docPartBody>
    </w:docPart>
    <w:docPart>
      <w:docPartPr>
        <w:name w:val="FFC4E148772E4144A0E896FE2EE4E986"/>
        <w:category>
          <w:name w:val="General"/>
          <w:gallery w:val="placeholder"/>
        </w:category>
        <w:types>
          <w:type w:val="bbPlcHdr"/>
        </w:types>
        <w:behaviors>
          <w:behavior w:val="content"/>
        </w:behaviors>
        <w:guid w:val="{15E6D3D8-B10A-4334-B78C-61A75C427A08}"/>
      </w:docPartPr>
      <w:docPartBody>
        <w:p w:rsidR="00FB236D" w:rsidRDefault="00FB236D" w:rsidP="00FB236D">
          <w:pPr>
            <w:pStyle w:val="FFC4E148772E4144A0E896FE2EE4E986"/>
          </w:pPr>
          <w:r w:rsidRPr="00BA16E6">
            <w:rPr>
              <w:rStyle w:val="PlaceholderText"/>
            </w:rPr>
            <w:t>Choose an item.</w:t>
          </w:r>
        </w:p>
      </w:docPartBody>
    </w:docPart>
    <w:docPart>
      <w:docPartPr>
        <w:name w:val="5FB488C4F21D480596234CCE9DFEB631"/>
        <w:category>
          <w:name w:val="General"/>
          <w:gallery w:val="placeholder"/>
        </w:category>
        <w:types>
          <w:type w:val="bbPlcHdr"/>
        </w:types>
        <w:behaviors>
          <w:behavior w:val="content"/>
        </w:behaviors>
        <w:guid w:val="{F98DE222-BB61-4A47-9830-537CF1D91450}"/>
      </w:docPartPr>
      <w:docPartBody>
        <w:p w:rsidR="00FB236D" w:rsidRDefault="00FB236D" w:rsidP="00FB236D">
          <w:pPr>
            <w:pStyle w:val="5FB488C4F21D480596234CCE9DFEB631"/>
          </w:pPr>
          <w:r w:rsidRPr="00BA16E6">
            <w:rPr>
              <w:rStyle w:val="PlaceholderText"/>
            </w:rPr>
            <w:t>Choose an item.</w:t>
          </w:r>
        </w:p>
      </w:docPartBody>
    </w:docPart>
    <w:docPart>
      <w:docPartPr>
        <w:name w:val="EBF045D672554BB6AD9C5CFD82526B76"/>
        <w:category>
          <w:name w:val="General"/>
          <w:gallery w:val="placeholder"/>
        </w:category>
        <w:types>
          <w:type w:val="bbPlcHdr"/>
        </w:types>
        <w:behaviors>
          <w:behavior w:val="content"/>
        </w:behaviors>
        <w:guid w:val="{21054A32-5592-4115-B663-A218898DF21E}"/>
      </w:docPartPr>
      <w:docPartBody>
        <w:p w:rsidR="00FB236D" w:rsidRDefault="00FB236D" w:rsidP="00FB236D">
          <w:pPr>
            <w:pStyle w:val="EBF045D672554BB6AD9C5CFD82526B76"/>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A12CF"/>
    <w:rsid w:val="000A4E18"/>
    <w:rsid w:val="00122A89"/>
    <w:rsid w:val="00130480"/>
    <w:rsid w:val="00150959"/>
    <w:rsid w:val="001A438C"/>
    <w:rsid w:val="002C37D4"/>
    <w:rsid w:val="002C7D95"/>
    <w:rsid w:val="002D15AE"/>
    <w:rsid w:val="003C4AF1"/>
    <w:rsid w:val="004660BF"/>
    <w:rsid w:val="0048428A"/>
    <w:rsid w:val="005B6408"/>
    <w:rsid w:val="005F6D31"/>
    <w:rsid w:val="00656EA2"/>
    <w:rsid w:val="00660D73"/>
    <w:rsid w:val="00661CE6"/>
    <w:rsid w:val="007000C5"/>
    <w:rsid w:val="00786AC2"/>
    <w:rsid w:val="00860142"/>
    <w:rsid w:val="00883F73"/>
    <w:rsid w:val="008B2C45"/>
    <w:rsid w:val="00A25D41"/>
    <w:rsid w:val="00A748DD"/>
    <w:rsid w:val="00B8306F"/>
    <w:rsid w:val="00BB6D34"/>
    <w:rsid w:val="00BB76D4"/>
    <w:rsid w:val="00C1119E"/>
    <w:rsid w:val="00D13EA2"/>
    <w:rsid w:val="00D207FD"/>
    <w:rsid w:val="00E7147B"/>
    <w:rsid w:val="00F340D4"/>
    <w:rsid w:val="00FA3ABB"/>
    <w:rsid w:val="00FB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36D"/>
    <w:rPr>
      <w:color w:val="808080"/>
    </w:rPr>
  </w:style>
  <w:style w:type="paragraph" w:customStyle="1" w:styleId="919B89EC2C7F4469A4693E081619AF37">
    <w:name w:val="919B89EC2C7F4469A4693E081619AF37"/>
    <w:rsid w:val="00D13EA2"/>
  </w:style>
  <w:style w:type="paragraph" w:customStyle="1" w:styleId="509222E63DB947AB98A45DCB4C57AF34">
    <w:name w:val="509222E63DB947AB98A45DCB4C57AF34"/>
    <w:rsid w:val="00D13EA2"/>
  </w:style>
  <w:style w:type="paragraph" w:customStyle="1" w:styleId="17D334E4A5BE44119D95439B74DFB0CD">
    <w:name w:val="17D334E4A5BE44119D95439B74DFB0CD"/>
    <w:rsid w:val="00D13EA2"/>
  </w:style>
  <w:style w:type="paragraph" w:customStyle="1" w:styleId="824B6DEA3CFB4A5A898EBF24C7FC1935">
    <w:name w:val="824B6DEA3CFB4A5A898EBF24C7FC1935"/>
    <w:rsid w:val="00D13EA2"/>
  </w:style>
  <w:style w:type="paragraph" w:customStyle="1" w:styleId="07FF96B1A0C443DFBEA59BC80DB519C5">
    <w:name w:val="07FF96B1A0C443DFBEA59BC80DB519C5"/>
    <w:rsid w:val="00D13EA2"/>
  </w:style>
  <w:style w:type="paragraph" w:customStyle="1" w:styleId="5F56A5E193334095A3A9123F271D5A46">
    <w:name w:val="5F56A5E193334095A3A9123F271D5A46"/>
    <w:rsid w:val="00D13EA2"/>
  </w:style>
  <w:style w:type="paragraph" w:customStyle="1" w:styleId="ECA3904E3514404FA660225128108C5C">
    <w:name w:val="ECA3904E3514404FA660225128108C5C"/>
    <w:rsid w:val="00D13EA2"/>
  </w:style>
  <w:style w:type="paragraph" w:customStyle="1" w:styleId="42BC7ACFC1DE460FBF3055329BAC2BC8">
    <w:name w:val="42BC7ACFC1DE460FBF3055329BAC2BC8"/>
    <w:rsid w:val="00D13EA2"/>
  </w:style>
  <w:style w:type="paragraph" w:customStyle="1" w:styleId="368C7EB4B949424A8C619E53670F84EB">
    <w:name w:val="368C7EB4B949424A8C619E53670F84EB"/>
    <w:rsid w:val="00D13EA2"/>
  </w:style>
  <w:style w:type="paragraph" w:customStyle="1" w:styleId="3B34EF76092741FD889E5009FE128D9E">
    <w:name w:val="3B34EF76092741FD889E5009FE128D9E"/>
    <w:rsid w:val="00D13EA2"/>
  </w:style>
  <w:style w:type="paragraph" w:customStyle="1" w:styleId="1F5FED68938D4E8F8841C9C23F348C68">
    <w:name w:val="1F5FED68938D4E8F8841C9C23F348C68"/>
    <w:rsid w:val="00860142"/>
  </w:style>
  <w:style w:type="paragraph" w:customStyle="1" w:styleId="B0EB02ECB42549FBA60915A8237561D7">
    <w:name w:val="B0EB02ECB42549FBA60915A8237561D7"/>
    <w:rsid w:val="00122A89"/>
  </w:style>
  <w:style w:type="paragraph" w:customStyle="1" w:styleId="BAF75EE5A4C047DE90AF8AB5F8F05263">
    <w:name w:val="BAF75EE5A4C047DE90AF8AB5F8F05263"/>
    <w:rsid w:val="00122A89"/>
  </w:style>
  <w:style w:type="paragraph" w:customStyle="1" w:styleId="DC82B16BA2FB489CA85502CF5105D639">
    <w:name w:val="DC82B16BA2FB489CA85502CF5105D639"/>
    <w:rsid w:val="00122A89"/>
  </w:style>
  <w:style w:type="paragraph" w:customStyle="1" w:styleId="0F53DACDD1BB4A98A999BB7BF390CF91">
    <w:name w:val="0F53DACDD1BB4A98A999BB7BF390CF91"/>
    <w:rsid w:val="00122A89"/>
  </w:style>
  <w:style w:type="paragraph" w:customStyle="1" w:styleId="7A481C0B92974F679F8B348A1CA3146D">
    <w:name w:val="7A481C0B92974F679F8B348A1CA3146D"/>
    <w:rsid w:val="00122A89"/>
  </w:style>
  <w:style w:type="paragraph" w:customStyle="1" w:styleId="397CFA6135604D0AAE8FBBAAC60ED86B">
    <w:name w:val="397CFA6135604D0AAE8FBBAAC60ED86B"/>
    <w:rsid w:val="00122A89"/>
  </w:style>
  <w:style w:type="paragraph" w:customStyle="1" w:styleId="59331A039BD849E6934C4B5B9EC3360E">
    <w:name w:val="59331A039BD849E6934C4B5B9EC3360E"/>
    <w:rsid w:val="00122A89"/>
  </w:style>
  <w:style w:type="paragraph" w:customStyle="1" w:styleId="29EE389269C64C49A51AB716186BF7F1">
    <w:name w:val="29EE389269C64C49A51AB716186BF7F1"/>
    <w:rsid w:val="00122A89"/>
  </w:style>
  <w:style w:type="paragraph" w:customStyle="1" w:styleId="E7EEC9D605DB40B9BC927580A850164A">
    <w:name w:val="E7EEC9D605DB40B9BC927580A850164A"/>
    <w:rsid w:val="00FB236D"/>
  </w:style>
  <w:style w:type="paragraph" w:customStyle="1" w:styleId="3537C1E9274B43B28A39BDEFFDE688B0">
    <w:name w:val="3537C1E9274B43B28A39BDEFFDE688B0"/>
    <w:rsid w:val="00FB236D"/>
  </w:style>
  <w:style w:type="paragraph" w:customStyle="1" w:styleId="35A0946F1EF24A77A83C906EE3C089B0">
    <w:name w:val="35A0946F1EF24A77A83C906EE3C089B0"/>
    <w:rsid w:val="00FB236D"/>
  </w:style>
  <w:style w:type="paragraph" w:customStyle="1" w:styleId="44B024B40703475498317101673D9238">
    <w:name w:val="44B024B40703475498317101673D9238"/>
    <w:rsid w:val="00FB236D"/>
  </w:style>
  <w:style w:type="paragraph" w:customStyle="1" w:styleId="8ED1BFEACF4F4D96B9F15A3D7FB925DA">
    <w:name w:val="8ED1BFEACF4F4D96B9F15A3D7FB925DA"/>
    <w:rsid w:val="00FB236D"/>
  </w:style>
  <w:style w:type="paragraph" w:customStyle="1" w:styleId="FFC4E148772E4144A0E896FE2EE4E986">
    <w:name w:val="FFC4E148772E4144A0E896FE2EE4E986"/>
    <w:rsid w:val="00FB236D"/>
  </w:style>
  <w:style w:type="paragraph" w:customStyle="1" w:styleId="5FB488C4F21D480596234CCE9DFEB631">
    <w:name w:val="5FB488C4F21D480596234CCE9DFEB631"/>
    <w:rsid w:val="00FB236D"/>
  </w:style>
  <w:style w:type="paragraph" w:customStyle="1" w:styleId="EBF045D672554BB6AD9C5CFD82526B76">
    <w:name w:val="EBF045D672554BB6AD9C5CFD82526B76"/>
    <w:rsid w:val="00FB2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5DF4DDC0D4F42BD102485C076B97E" ma:contentTypeVersion="11" ma:contentTypeDescription="Create a new document." ma:contentTypeScope="" ma:versionID="9156fe9c5b842cc8ce3f508c68ea014b">
  <xsd:schema xmlns:xsd="http://www.w3.org/2001/XMLSchema" xmlns:xs="http://www.w3.org/2001/XMLSchema" xmlns:p="http://schemas.microsoft.com/office/2006/metadata/properties" xmlns:ns2="dec205b4-c343-472b-817d-dea7fa3ffa5f" xmlns:ns3="975dd9f4-e803-4728-a757-0257bdbcdb93" targetNamespace="http://schemas.microsoft.com/office/2006/metadata/properties" ma:root="true" ma:fieldsID="2133341deb0dd9314433a6ebe2db2cc3" ns2:_="" ns3:_="">
    <xsd:import namespace="dec205b4-c343-472b-817d-dea7fa3ffa5f"/>
    <xsd:import namespace="975dd9f4-e803-4728-a757-0257bdbcd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205b4-c343-472b-817d-dea7fa3ff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dd9f4-e803-4728-a757-0257bdbcd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01B0-5E60-4194-92A6-475D34F0C8D1}">
  <ds:schemaRefs>
    <ds:schemaRef ds:uri="http://schemas.microsoft.com/office/2006/documentManagement/types"/>
    <ds:schemaRef ds:uri="dec205b4-c343-472b-817d-dea7fa3ffa5f"/>
    <ds:schemaRef ds:uri="http://purl.org/dc/elements/1.1/"/>
    <ds:schemaRef ds:uri="975dd9f4-e803-4728-a757-0257bdbcdb93"/>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B31C3C8-435E-410D-8E14-89C2F4D672B7}">
  <ds:schemaRefs>
    <ds:schemaRef ds:uri="http://schemas.microsoft.com/sharepoint/v3/contenttype/forms"/>
  </ds:schemaRefs>
</ds:datastoreItem>
</file>

<file path=customXml/itemProps3.xml><?xml version="1.0" encoding="utf-8"?>
<ds:datastoreItem xmlns:ds="http://schemas.openxmlformats.org/officeDocument/2006/customXml" ds:itemID="{6FB52569-AC84-4427-99AF-B5462A0B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205b4-c343-472b-817d-dea7fa3ffa5f"/>
    <ds:schemaRef ds:uri="975dd9f4-e803-4728-a757-0257bdbcd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0C662-9785-4E79-A76F-1C6B1250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37</Pages>
  <Words>7610</Words>
  <Characters>43381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50890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invictad</dc:creator>
  <cp:lastModifiedBy>Mrs Picken</cp:lastModifiedBy>
  <cp:revision>15</cp:revision>
  <cp:lastPrinted>2024-09-12T15:19:00Z</cp:lastPrinted>
  <dcterms:created xsi:type="dcterms:W3CDTF">2024-06-28T12:44:00Z</dcterms:created>
  <dcterms:modified xsi:type="dcterms:W3CDTF">2024-09-12T15:23:00Z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0x010100E2F5DF4DDC0D4F42BD102485C076B97E</vt:lpwstr>
  </property>
</Properties>
</file>