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4499F" w14:textId="77777777" w:rsidR="00C757F4" w:rsidRPr="000005A7" w:rsidRDefault="00B77614" w:rsidP="00C757F4">
      <w:pPr>
        <w:pStyle w:val="Title"/>
        <w:rPr>
          <w:color w:val="auto"/>
        </w:rPr>
      </w:pPr>
      <w:bookmarkStart w:id="0" w:name="_GoBack"/>
      <w:bookmarkEnd w:id="0"/>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p>
    <w:p w14:paraId="21191262"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B412BB4" wp14:editId="0FF3806E">
                <wp:simplePos x="0" y="0"/>
                <wp:positionH relativeFrom="column">
                  <wp:posOffset>2133600</wp:posOffset>
                </wp:positionH>
                <wp:positionV relativeFrom="paragraph">
                  <wp:posOffset>92710</wp:posOffset>
                </wp:positionV>
                <wp:extent cx="5953125" cy="563525"/>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5953125" cy="5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A52171" w14:textId="3F06EE4D" w:rsidR="006262BB" w:rsidRPr="009F2D13" w:rsidRDefault="006262BB">
                            <w:pPr>
                              <w:rPr>
                                <w:sz w:val="48"/>
                                <w:szCs w:val="48"/>
                              </w:rPr>
                            </w:pPr>
                            <w:r w:rsidRPr="00C36E17">
                              <w:rPr>
                                <w:sz w:val="40"/>
                                <w:szCs w:val="40"/>
                              </w:rPr>
                              <w:t>All Saints Primary and Communication &amp; Language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12BB4" id="_x0000_t202" coordsize="21600,21600" o:spt="202" path="m,l,21600r21600,l21600,xe">
                <v:stroke joinstyle="miter"/>
                <v:path gradientshapeok="t" o:connecttype="rect"/>
              </v:shapetype>
              <v:shape id="Text Box 1" o:spid="_x0000_s1026" type="#_x0000_t202" style="position:absolute;margin-left:168pt;margin-top:7.3pt;width:468.7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TkAIAALIFAAAOAAAAZHJzL2Uyb0RvYy54bWysVE1PGzEQvVfqf7B8L5sEQk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4e04&#10;s6LBE92rNrKv1LJhYmftwgSgOwdYbHGdkP19wGUqutW+SX+Uw6AHz5sdt8mZxOX4ZHw4HI05k9CN&#10;jw/HkOGmeLZ2PsRvihqWhJJ7vF2mVKyuQuygW0gKFsjU1WVtTD6kflHnxrOVwEubmHOE8xcoY9m6&#10;5Ig9yI5f6JLrnf3cCPnUp7eHgj9jUziVO6tPKzHUMZGluDEqYYz9oTSYzYS8kaOQUtldnhmdUBoV&#10;vcewxz9n9R7jrg5Y5Mhk4864qS35jqWX1FZPW2p1h8cb7tWdxNjO275D5lRt0DieusELTl7WIPpK&#10;hHgrPCYNvYLtEW/w0YbwOtRLnC3I/37rPuExANBytsbkljz8WgqvODPfLUbjZHh0lEY9H47Gn0c4&#10;+H3NfF9jl805oWXQ/sguiwkfzVbUnpoHLJlZigqVsBKxSx634nns9gmWlFSzWQZhuJ2IV/bOyeQ6&#10;0Zsa7L59EN71DR4xGte0nXExedXnHTZZWpotI+k6D0EiuGO1Jx6LIY9Rv8TS5tk/Z9Tzqp3+AQAA&#10;//8DAFBLAwQUAAYACAAAACEAzghkmd4AAAALAQAADwAAAGRycy9kb3ducmV2LnhtbEyPwU7DMBBE&#10;70j8g7VI3KhDAyGEOBWgwoUTpep5G7u2RWxHtpuGv2d7gtuOZjT7pl3NbmCTiskGL+B2UQBTvg/S&#10;ei1g+/V2UwNLGb3EIXgl4EclWHWXFy02Mpz8p5o2WTMq8alBASbnseE89UY5TIswKk/eIUSHmWTU&#10;XEY8Ubkb+LIoKu7QevpgcFSvRvXfm6MTsH7Rj7qvMZp1La2d5t3hQ78LcX01Pz8By2rOf2E44xM6&#10;dMS0D0cvExsElGVFWzIZdxWwc2D5UN4D29NVlCXwruX/N3S/AAAA//8DAFBLAQItABQABgAIAAAA&#10;IQC2gziS/gAAAOEBAAATAAAAAAAAAAAAAAAAAAAAAABbQ29udGVudF9UeXBlc10ueG1sUEsBAi0A&#10;FAAGAAgAAAAhADj9If/WAAAAlAEAAAsAAAAAAAAAAAAAAAAALwEAAF9yZWxzLy5yZWxzUEsBAi0A&#10;FAAGAAgAAAAhAD+cFdOQAgAAsgUAAA4AAAAAAAAAAAAAAAAALgIAAGRycy9lMm9Eb2MueG1sUEsB&#10;Ai0AFAAGAAgAAAAhAM4IZJneAAAACwEAAA8AAAAAAAAAAAAAAAAA6gQAAGRycy9kb3ducmV2Lnht&#10;bFBLBQYAAAAABAAEAPMAAAD1BQAAAAA=&#10;" fillcolor="white [3201]" strokeweight=".5pt">
                <v:textbox>
                  <w:txbxContent>
                    <w:p w14:paraId="00A52171" w14:textId="3F06EE4D" w:rsidR="006262BB" w:rsidRPr="009F2D13" w:rsidRDefault="006262BB">
                      <w:pPr>
                        <w:rPr>
                          <w:sz w:val="48"/>
                          <w:szCs w:val="48"/>
                        </w:rPr>
                      </w:pPr>
                      <w:r w:rsidRPr="00C36E17">
                        <w:rPr>
                          <w:sz w:val="40"/>
                          <w:szCs w:val="40"/>
                        </w:rPr>
                        <w:t>All Saints Primary and Communication &amp; Language Base</w:t>
                      </w:r>
                    </w:p>
                  </w:txbxContent>
                </v:textbox>
              </v:shape>
            </w:pict>
          </mc:Fallback>
        </mc:AlternateContent>
      </w:r>
    </w:p>
    <w:p w14:paraId="59E3073A" w14:textId="77777777" w:rsidR="005D1A12" w:rsidRPr="000005A7" w:rsidRDefault="00C757F4">
      <w:pPr>
        <w:rPr>
          <w:sz w:val="36"/>
          <w:szCs w:val="36"/>
        </w:rPr>
      </w:pPr>
      <w:r w:rsidRPr="000005A7">
        <w:rPr>
          <w:sz w:val="36"/>
          <w:szCs w:val="36"/>
        </w:rPr>
        <w:t xml:space="preserve">Establishment Name: </w:t>
      </w:r>
    </w:p>
    <w:p w14:paraId="75991CCD" w14:textId="77777777" w:rsidR="00C757F4" w:rsidRPr="000005A7" w:rsidRDefault="00C757F4">
      <w:pPr>
        <w:rPr>
          <w:sz w:val="10"/>
          <w:szCs w:val="10"/>
        </w:rPr>
      </w:pPr>
    </w:p>
    <w:p w14:paraId="0DF2D16C" w14:textId="77777777" w:rsidR="00C757F4" w:rsidRPr="000005A7" w:rsidRDefault="00C757F4">
      <w:pPr>
        <w:rPr>
          <w:sz w:val="36"/>
          <w:szCs w:val="36"/>
        </w:rPr>
      </w:pPr>
      <w:r w:rsidRPr="000005A7">
        <w:rPr>
          <w:sz w:val="36"/>
          <w:szCs w:val="36"/>
        </w:rPr>
        <w:t>CONTENTS</w:t>
      </w:r>
    </w:p>
    <w:p w14:paraId="3758D3E8" w14:textId="77777777" w:rsidR="00263C2A" w:rsidRPr="000005A7" w:rsidRDefault="00263C2A" w:rsidP="00263C2A">
      <w:pPr>
        <w:pStyle w:val="ListParagraph"/>
        <w:rPr>
          <w:sz w:val="10"/>
          <w:szCs w:val="10"/>
        </w:rPr>
      </w:pPr>
    </w:p>
    <w:p w14:paraId="65C6438B" w14:textId="77777777" w:rsidR="00C757F4" w:rsidRPr="000005A7" w:rsidRDefault="00C757F4" w:rsidP="00C757F4">
      <w:pPr>
        <w:pStyle w:val="ListParagraph"/>
        <w:numPr>
          <w:ilvl w:val="0"/>
          <w:numId w:val="2"/>
        </w:numPr>
        <w:rPr>
          <w:sz w:val="28"/>
          <w:szCs w:val="28"/>
        </w:rPr>
      </w:pPr>
      <w:r w:rsidRPr="000005A7">
        <w:rPr>
          <w:sz w:val="28"/>
          <w:szCs w:val="28"/>
        </w:rPr>
        <w:t>Establishment Vision, Values and Aims</w:t>
      </w:r>
    </w:p>
    <w:p w14:paraId="021A2AA7" w14:textId="77777777" w:rsidR="00263C2A" w:rsidRPr="000005A7" w:rsidRDefault="00263C2A" w:rsidP="00263C2A">
      <w:pPr>
        <w:pStyle w:val="ListParagraph"/>
        <w:rPr>
          <w:sz w:val="10"/>
          <w:szCs w:val="10"/>
        </w:rPr>
      </w:pPr>
    </w:p>
    <w:p w14:paraId="40E30583" w14:textId="77777777" w:rsidR="00263C2A" w:rsidRPr="000005A7" w:rsidRDefault="00263C2A" w:rsidP="00263C2A">
      <w:pPr>
        <w:pStyle w:val="ListParagraph"/>
        <w:rPr>
          <w:sz w:val="10"/>
          <w:szCs w:val="10"/>
        </w:rPr>
      </w:pPr>
    </w:p>
    <w:p w14:paraId="605738F3" w14:textId="77777777" w:rsidR="00C757F4" w:rsidRPr="000005A7" w:rsidRDefault="00C757F4" w:rsidP="00C757F4">
      <w:pPr>
        <w:pStyle w:val="ListParagraph"/>
        <w:numPr>
          <w:ilvl w:val="0"/>
          <w:numId w:val="2"/>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0D30A244" w14:textId="77777777" w:rsidR="0086516E" w:rsidRPr="000005A7" w:rsidRDefault="0086516E" w:rsidP="0086516E">
      <w:pPr>
        <w:pStyle w:val="ListParagraph"/>
        <w:ind w:left="1080"/>
        <w:rPr>
          <w:sz w:val="10"/>
          <w:szCs w:val="10"/>
        </w:rPr>
      </w:pPr>
    </w:p>
    <w:p w14:paraId="1DCDB1F8" w14:textId="77777777" w:rsidR="00263C2A" w:rsidRPr="000005A7" w:rsidRDefault="00263C2A" w:rsidP="00263C2A">
      <w:pPr>
        <w:pStyle w:val="ListParagraph"/>
        <w:rPr>
          <w:sz w:val="10"/>
          <w:szCs w:val="10"/>
        </w:rPr>
      </w:pPr>
    </w:p>
    <w:p w14:paraId="77313176" w14:textId="77777777" w:rsidR="00550780" w:rsidRPr="00221908" w:rsidRDefault="00337F9A" w:rsidP="00221908">
      <w:pPr>
        <w:pStyle w:val="ListParagraph"/>
        <w:numPr>
          <w:ilvl w:val="0"/>
          <w:numId w:val="2"/>
        </w:numPr>
        <w:rPr>
          <w:sz w:val="28"/>
          <w:szCs w:val="28"/>
        </w:rPr>
      </w:pPr>
      <w:r w:rsidRPr="000005A7">
        <w:rPr>
          <w:sz w:val="28"/>
          <w:szCs w:val="28"/>
        </w:rPr>
        <w:t xml:space="preserve">Action Plan for </w:t>
      </w:r>
      <w:r w:rsidR="000C0898">
        <w:rPr>
          <w:sz w:val="28"/>
          <w:szCs w:val="28"/>
        </w:rPr>
        <w:t>session 2021-22</w:t>
      </w:r>
    </w:p>
    <w:p w14:paraId="354368D0"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4"/>
        <w:gridCol w:w="4978"/>
        <w:gridCol w:w="1987"/>
        <w:gridCol w:w="3479"/>
      </w:tblGrid>
      <w:tr w:rsidR="00263C2A" w:rsidRPr="000005A7" w14:paraId="5D54613B" w14:textId="77777777" w:rsidTr="00263C2A">
        <w:tc>
          <w:tcPr>
            <w:tcW w:w="3543" w:type="dxa"/>
            <w:shd w:val="pct12" w:color="auto" w:fill="auto"/>
          </w:tcPr>
          <w:p w14:paraId="7618D198" w14:textId="77777777" w:rsidR="00263C2A" w:rsidRPr="000005A7" w:rsidRDefault="00263C2A" w:rsidP="00263C2A">
            <w:pPr>
              <w:rPr>
                <w:sz w:val="28"/>
                <w:szCs w:val="28"/>
              </w:rPr>
            </w:pPr>
            <w:r w:rsidRPr="000005A7">
              <w:rPr>
                <w:sz w:val="28"/>
                <w:szCs w:val="28"/>
              </w:rPr>
              <w:t>Head of Establishment</w:t>
            </w:r>
          </w:p>
        </w:tc>
        <w:tc>
          <w:tcPr>
            <w:tcW w:w="5070" w:type="dxa"/>
          </w:tcPr>
          <w:p w14:paraId="312DB2D9" w14:textId="77777777" w:rsidR="00263C2A" w:rsidRPr="000005A7" w:rsidRDefault="009F2D13" w:rsidP="00263C2A">
            <w:pPr>
              <w:rPr>
                <w:sz w:val="28"/>
                <w:szCs w:val="28"/>
              </w:rPr>
            </w:pPr>
            <w:r>
              <w:rPr>
                <w:sz w:val="28"/>
                <w:szCs w:val="28"/>
              </w:rPr>
              <w:t>Lorraine Fisher</w:t>
            </w:r>
          </w:p>
        </w:tc>
        <w:tc>
          <w:tcPr>
            <w:tcW w:w="2017" w:type="dxa"/>
            <w:shd w:val="pct12" w:color="auto" w:fill="auto"/>
          </w:tcPr>
          <w:p w14:paraId="413307C6" w14:textId="77777777" w:rsidR="00263C2A" w:rsidRPr="000005A7" w:rsidRDefault="00263C2A" w:rsidP="00263C2A">
            <w:pPr>
              <w:rPr>
                <w:sz w:val="28"/>
                <w:szCs w:val="28"/>
              </w:rPr>
            </w:pPr>
            <w:r w:rsidRPr="000005A7">
              <w:rPr>
                <w:sz w:val="28"/>
                <w:szCs w:val="28"/>
              </w:rPr>
              <w:t>Date</w:t>
            </w:r>
          </w:p>
        </w:tc>
        <w:tc>
          <w:tcPr>
            <w:tcW w:w="3544" w:type="dxa"/>
          </w:tcPr>
          <w:p w14:paraId="5DBE01B5" w14:textId="77777777" w:rsidR="00263C2A" w:rsidRPr="000005A7" w:rsidRDefault="000C0898" w:rsidP="00EF4B41">
            <w:pPr>
              <w:rPr>
                <w:sz w:val="28"/>
                <w:szCs w:val="28"/>
              </w:rPr>
            </w:pPr>
            <w:r>
              <w:rPr>
                <w:sz w:val="28"/>
                <w:szCs w:val="28"/>
              </w:rPr>
              <w:t>June 2021</w:t>
            </w:r>
          </w:p>
        </w:tc>
      </w:tr>
    </w:tbl>
    <w:p w14:paraId="09230488"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2"/>
        <w:gridCol w:w="4980"/>
        <w:gridCol w:w="1987"/>
        <w:gridCol w:w="3479"/>
      </w:tblGrid>
      <w:tr w:rsidR="00263C2A" w:rsidRPr="000005A7" w14:paraId="31E59306" w14:textId="77777777" w:rsidTr="00356561">
        <w:tc>
          <w:tcPr>
            <w:tcW w:w="3543" w:type="dxa"/>
            <w:shd w:val="pct12" w:color="auto" w:fill="auto"/>
          </w:tcPr>
          <w:p w14:paraId="1F717EB2" w14:textId="77777777" w:rsidR="00263C2A" w:rsidRPr="000005A7" w:rsidRDefault="00263C2A" w:rsidP="00263C2A">
            <w:pPr>
              <w:rPr>
                <w:sz w:val="28"/>
                <w:szCs w:val="28"/>
              </w:rPr>
            </w:pPr>
            <w:r w:rsidRPr="000005A7">
              <w:rPr>
                <w:sz w:val="28"/>
                <w:szCs w:val="28"/>
              </w:rPr>
              <w:t>Quality Improvement Officer</w:t>
            </w:r>
          </w:p>
        </w:tc>
        <w:tc>
          <w:tcPr>
            <w:tcW w:w="5070" w:type="dxa"/>
          </w:tcPr>
          <w:p w14:paraId="6016295C" w14:textId="77777777" w:rsidR="00263C2A" w:rsidRPr="000005A7" w:rsidRDefault="009F2D13" w:rsidP="00356561">
            <w:pPr>
              <w:rPr>
                <w:sz w:val="28"/>
                <w:szCs w:val="28"/>
              </w:rPr>
            </w:pPr>
            <w:r>
              <w:rPr>
                <w:sz w:val="28"/>
                <w:szCs w:val="28"/>
              </w:rPr>
              <w:t>Alison McLellan</w:t>
            </w:r>
          </w:p>
        </w:tc>
        <w:tc>
          <w:tcPr>
            <w:tcW w:w="2017" w:type="dxa"/>
            <w:shd w:val="pct12" w:color="auto" w:fill="auto"/>
          </w:tcPr>
          <w:p w14:paraId="4D3D9F30" w14:textId="77777777" w:rsidR="00263C2A" w:rsidRPr="000005A7" w:rsidRDefault="00263C2A" w:rsidP="00356561">
            <w:pPr>
              <w:rPr>
                <w:sz w:val="28"/>
                <w:szCs w:val="28"/>
              </w:rPr>
            </w:pPr>
            <w:r w:rsidRPr="000005A7">
              <w:rPr>
                <w:sz w:val="28"/>
                <w:szCs w:val="28"/>
              </w:rPr>
              <w:t>Date</w:t>
            </w:r>
          </w:p>
        </w:tc>
        <w:tc>
          <w:tcPr>
            <w:tcW w:w="3544" w:type="dxa"/>
          </w:tcPr>
          <w:p w14:paraId="5010DC70" w14:textId="4B8CB75C" w:rsidR="00263C2A" w:rsidRPr="000005A7" w:rsidRDefault="0047340C" w:rsidP="00356561">
            <w:pPr>
              <w:rPr>
                <w:sz w:val="28"/>
                <w:szCs w:val="28"/>
              </w:rPr>
            </w:pPr>
            <w:r>
              <w:rPr>
                <w:sz w:val="28"/>
                <w:szCs w:val="28"/>
              </w:rPr>
              <w:t>June 2021</w:t>
            </w:r>
          </w:p>
        </w:tc>
      </w:tr>
    </w:tbl>
    <w:p w14:paraId="4F461AF4" w14:textId="77777777" w:rsidR="00B77614" w:rsidRDefault="00B77614" w:rsidP="00263C2A">
      <w:pPr>
        <w:rPr>
          <w:sz w:val="28"/>
          <w:szCs w:val="28"/>
        </w:rPr>
      </w:pPr>
    </w:p>
    <w:p w14:paraId="4F84F14F" w14:textId="77777777" w:rsidR="00A2547E" w:rsidRPr="00221908" w:rsidRDefault="00A2547E" w:rsidP="00263C2A">
      <w:pPr>
        <w:rPr>
          <w:rFonts w:ascii="Comic Sans MS" w:hAnsi="Comic Sans MS"/>
          <w:color w:val="7030A0"/>
          <w:sz w:val="28"/>
          <w:szCs w:val="28"/>
        </w:rPr>
        <w:sectPr w:rsidR="00A2547E" w:rsidRPr="00221908" w:rsidSect="00B77614">
          <w:headerReference w:type="default" r:id="rId8"/>
          <w:headerReference w:type="first" r:id="rId9"/>
          <w:pgSz w:w="16838" w:h="11906" w:orient="landscape"/>
          <w:pgMar w:top="1440" w:right="1440" w:bottom="1440" w:left="1440" w:header="708" w:footer="708" w:gutter="0"/>
          <w:cols w:space="708"/>
          <w:docGrid w:linePitch="360"/>
        </w:sectPr>
      </w:pPr>
    </w:p>
    <w:p w14:paraId="3A2A4867" w14:textId="77777777" w:rsidR="006D26CD" w:rsidRPr="00527545" w:rsidRDefault="006D26CD" w:rsidP="006D26CD">
      <w:pPr>
        <w:pStyle w:val="Title"/>
        <w:rPr>
          <w:rFonts w:ascii="Arial" w:hAnsi="Arial" w:cs="Arial"/>
          <w:color w:val="auto"/>
          <w:sz w:val="48"/>
          <w:szCs w:val="48"/>
        </w:rPr>
      </w:pPr>
      <w:r w:rsidRPr="00527545">
        <w:rPr>
          <w:rFonts w:ascii="Arial" w:hAnsi="Arial" w:cs="Arial"/>
          <w:color w:val="auto"/>
          <w:sz w:val="48"/>
          <w:szCs w:val="48"/>
        </w:rPr>
        <w:lastRenderedPageBreak/>
        <w:t>Our Vision, Values and Aims</w:t>
      </w:r>
    </w:p>
    <w:p w14:paraId="0328760E" w14:textId="77777777" w:rsidR="00703D12" w:rsidRPr="00527545" w:rsidRDefault="00703D12" w:rsidP="00703D12">
      <w:pPr>
        <w:spacing w:before="100" w:beforeAutospacing="1" w:after="100" w:afterAutospacing="1" w:line="240" w:lineRule="auto"/>
        <w:rPr>
          <w:rFonts w:ascii="Arial" w:eastAsia="Times New Roman" w:hAnsi="Arial" w:cs="Arial"/>
          <w:b/>
          <w:color w:val="000000"/>
          <w:sz w:val="28"/>
          <w:szCs w:val="28"/>
          <w:u w:val="single"/>
          <w:lang w:val="en-US"/>
        </w:rPr>
      </w:pPr>
      <w:r w:rsidRPr="00527545">
        <w:rPr>
          <w:rFonts w:ascii="Arial" w:eastAsia="Times New Roman" w:hAnsi="Arial" w:cs="Arial"/>
          <w:b/>
          <w:color w:val="000000"/>
          <w:sz w:val="28"/>
          <w:szCs w:val="28"/>
          <w:u w:val="single"/>
          <w:lang w:val="en-US"/>
        </w:rPr>
        <w:t>Our Vision</w:t>
      </w:r>
    </w:p>
    <w:p w14:paraId="4245BA5F" w14:textId="77777777" w:rsidR="00D21181" w:rsidRPr="00527545" w:rsidRDefault="00703D12" w:rsidP="00703D12">
      <w:pPr>
        <w:spacing w:before="100" w:beforeAutospacing="1" w:after="100" w:afterAutospacing="1" w:line="240" w:lineRule="auto"/>
        <w:rPr>
          <w:rFonts w:ascii="Arial" w:eastAsia="Times New Roman" w:hAnsi="Arial" w:cs="Arial"/>
          <w:color w:val="000000"/>
          <w:sz w:val="24"/>
          <w:szCs w:val="24"/>
          <w:lang w:val="en-US"/>
        </w:rPr>
      </w:pPr>
      <w:r w:rsidRPr="00527545">
        <w:rPr>
          <w:rFonts w:ascii="Arial" w:eastAsia="Times New Roman" w:hAnsi="Arial" w:cs="Arial"/>
          <w:color w:val="000000"/>
          <w:sz w:val="24"/>
          <w:szCs w:val="24"/>
          <w:lang w:val="en-US"/>
        </w:rPr>
        <w:t xml:space="preserve">At All Saints Primary we strive to </w:t>
      </w:r>
      <w:r w:rsidR="00D21181" w:rsidRPr="00527545">
        <w:rPr>
          <w:rFonts w:ascii="Arial" w:eastAsia="Times New Roman" w:hAnsi="Arial" w:cs="Arial"/>
          <w:color w:val="000000"/>
          <w:sz w:val="24"/>
          <w:szCs w:val="24"/>
          <w:lang w:val="en-US"/>
        </w:rPr>
        <w:t xml:space="preserve">live by our motto of Truth, Knowledge and Friendship. We make every effort to ensure our school </w:t>
      </w:r>
      <w:r w:rsidR="00371E39" w:rsidRPr="00527545">
        <w:rPr>
          <w:rFonts w:ascii="Arial" w:eastAsia="Times New Roman" w:hAnsi="Arial" w:cs="Arial"/>
          <w:color w:val="000000"/>
          <w:sz w:val="24"/>
          <w:szCs w:val="24"/>
          <w:lang w:val="en-US"/>
        </w:rPr>
        <w:t>is safe, happy and nurturing. We</w:t>
      </w:r>
      <w:r w:rsidR="00D21181" w:rsidRPr="00527545">
        <w:rPr>
          <w:rFonts w:ascii="Arial" w:eastAsia="Times New Roman" w:hAnsi="Arial" w:cs="Arial"/>
          <w:color w:val="000000"/>
          <w:sz w:val="24"/>
          <w:szCs w:val="24"/>
          <w:lang w:val="en-US"/>
        </w:rPr>
        <w:t xml:space="preserve"> encourage each child to fulfil his/her potential.</w:t>
      </w:r>
    </w:p>
    <w:p w14:paraId="080BACB4" w14:textId="77777777" w:rsidR="00703D12" w:rsidRPr="00527545" w:rsidRDefault="00703D12" w:rsidP="00703D12">
      <w:pPr>
        <w:spacing w:before="100" w:beforeAutospacing="1" w:after="100" w:afterAutospacing="1" w:line="240" w:lineRule="auto"/>
        <w:rPr>
          <w:rFonts w:ascii="Arial" w:eastAsia="Times New Roman" w:hAnsi="Arial" w:cs="Arial"/>
          <w:b/>
          <w:color w:val="000000"/>
          <w:sz w:val="28"/>
          <w:szCs w:val="28"/>
          <w:u w:val="single"/>
          <w:lang w:val="en-US"/>
        </w:rPr>
      </w:pPr>
      <w:r w:rsidRPr="00527545">
        <w:rPr>
          <w:rFonts w:ascii="Arial" w:eastAsia="Times New Roman" w:hAnsi="Arial" w:cs="Arial"/>
          <w:b/>
          <w:color w:val="000000"/>
          <w:sz w:val="28"/>
          <w:szCs w:val="28"/>
          <w:u w:val="single"/>
          <w:lang w:val="en-US"/>
        </w:rPr>
        <w:t>Our School Values</w:t>
      </w:r>
    </w:p>
    <w:p w14:paraId="42ED25DF" w14:textId="77777777" w:rsidR="00703D12" w:rsidRPr="00527545" w:rsidRDefault="00371E39" w:rsidP="00703D12">
      <w:pPr>
        <w:spacing w:before="100" w:beforeAutospacing="1" w:after="100" w:afterAutospacing="1" w:line="240" w:lineRule="auto"/>
        <w:rPr>
          <w:rFonts w:ascii="Arial" w:eastAsia="Times New Roman" w:hAnsi="Arial" w:cs="Arial"/>
          <w:color w:val="000000"/>
          <w:sz w:val="24"/>
          <w:szCs w:val="24"/>
          <w:lang w:val="en-US"/>
        </w:rPr>
      </w:pPr>
      <w:r w:rsidRPr="00527545">
        <w:rPr>
          <w:rFonts w:ascii="Arial" w:eastAsia="Times New Roman" w:hAnsi="Arial" w:cs="Arial"/>
          <w:color w:val="000000"/>
          <w:sz w:val="24"/>
          <w:szCs w:val="24"/>
          <w:lang w:val="en-US"/>
        </w:rPr>
        <w:t>Faith, Family, Ambition, Respect and Kindness</w:t>
      </w:r>
      <w:r w:rsidR="00703D12" w:rsidRPr="00527545">
        <w:rPr>
          <w:rFonts w:ascii="Arial" w:eastAsia="Times New Roman" w:hAnsi="Arial" w:cs="Arial"/>
          <w:color w:val="000000"/>
          <w:sz w:val="24"/>
          <w:szCs w:val="24"/>
          <w:lang w:val="en-US"/>
        </w:rPr>
        <w:t xml:space="preserve">. </w:t>
      </w:r>
    </w:p>
    <w:p w14:paraId="1ED2A37F" w14:textId="77777777" w:rsidR="00703D12" w:rsidRPr="00527545" w:rsidRDefault="00703D12" w:rsidP="00703D12">
      <w:pPr>
        <w:spacing w:before="100" w:beforeAutospacing="1" w:after="100" w:afterAutospacing="1" w:line="240" w:lineRule="auto"/>
        <w:rPr>
          <w:rFonts w:ascii="Arial" w:eastAsia="Times New Roman" w:hAnsi="Arial" w:cs="Arial"/>
          <w:color w:val="000000"/>
          <w:sz w:val="28"/>
          <w:szCs w:val="28"/>
          <w:lang w:val="en-US"/>
        </w:rPr>
      </w:pPr>
      <w:r w:rsidRPr="00527545">
        <w:rPr>
          <w:rFonts w:ascii="Arial" w:eastAsia="Times New Roman" w:hAnsi="Arial" w:cs="Arial"/>
          <w:b/>
          <w:color w:val="000000"/>
          <w:sz w:val="28"/>
          <w:szCs w:val="28"/>
          <w:u w:val="single"/>
          <w:lang w:val="en-US"/>
        </w:rPr>
        <w:t>Aims</w:t>
      </w:r>
    </w:p>
    <w:p w14:paraId="11D6FD8E" w14:textId="77777777" w:rsidR="001F31AA" w:rsidRPr="0076297F" w:rsidRDefault="001F31AA" w:rsidP="001F31AA">
      <w:pPr>
        <w:pStyle w:val="ListParagraph"/>
        <w:numPr>
          <w:ilvl w:val="0"/>
          <w:numId w:val="36"/>
        </w:numPr>
        <w:spacing w:after="160" w:line="259" w:lineRule="auto"/>
        <w:rPr>
          <w:rFonts w:ascii="Arial" w:hAnsi="Arial" w:cs="Arial"/>
          <w:sz w:val="24"/>
          <w:szCs w:val="24"/>
        </w:rPr>
      </w:pPr>
      <w:r w:rsidRPr="0076297F">
        <w:rPr>
          <w:rFonts w:ascii="Arial" w:hAnsi="Arial" w:cs="Arial"/>
          <w:sz w:val="24"/>
          <w:szCs w:val="24"/>
        </w:rPr>
        <w:t>Strive to provide the highest quality teaching and learning</w:t>
      </w:r>
      <w:r w:rsidR="000C0898">
        <w:rPr>
          <w:rFonts w:ascii="Arial" w:hAnsi="Arial" w:cs="Arial"/>
          <w:sz w:val="24"/>
          <w:szCs w:val="24"/>
        </w:rPr>
        <w:t>.</w:t>
      </w:r>
    </w:p>
    <w:p w14:paraId="7FC9EFD2" w14:textId="77777777" w:rsidR="001F31AA" w:rsidRDefault="001F31AA" w:rsidP="001F31AA">
      <w:pPr>
        <w:pStyle w:val="ListParagraph"/>
        <w:numPr>
          <w:ilvl w:val="0"/>
          <w:numId w:val="36"/>
        </w:numPr>
        <w:spacing w:after="160" w:line="259" w:lineRule="auto"/>
        <w:rPr>
          <w:rFonts w:ascii="Arial" w:hAnsi="Arial" w:cs="Arial"/>
          <w:sz w:val="24"/>
          <w:szCs w:val="24"/>
        </w:rPr>
      </w:pPr>
      <w:r>
        <w:rPr>
          <w:rFonts w:ascii="Arial" w:hAnsi="Arial" w:cs="Arial"/>
          <w:sz w:val="24"/>
          <w:szCs w:val="24"/>
        </w:rPr>
        <w:t>Ensure all pupils attain, achieve and acquire a full range of skills and abilities to empower them to be lifelong learners</w:t>
      </w:r>
      <w:r w:rsidR="000C0898">
        <w:rPr>
          <w:rFonts w:ascii="Arial" w:hAnsi="Arial" w:cs="Arial"/>
          <w:sz w:val="24"/>
          <w:szCs w:val="24"/>
        </w:rPr>
        <w:t>.</w:t>
      </w:r>
    </w:p>
    <w:p w14:paraId="0102572F" w14:textId="77777777" w:rsidR="001F31AA" w:rsidRDefault="001F31AA" w:rsidP="001F31AA">
      <w:pPr>
        <w:pStyle w:val="ListParagraph"/>
        <w:numPr>
          <w:ilvl w:val="0"/>
          <w:numId w:val="36"/>
        </w:numPr>
        <w:spacing w:after="160" w:line="259" w:lineRule="auto"/>
        <w:rPr>
          <w:rFonts w:ascii="Arial" w:hAnsi="Arial" w:cs="Arial"/>
          <w:sz w:val="24"/>
          <w:szCs w:val="24"/>
        </w:rPr>
      </w:pPr>
      <w:r>
        <w:rPr>
          <w:rFonts w:ascii="Arial" w:hAnsi="Arial" w:cs="Arial"/>
          <w:sz w:val="24"/>
          <w:szCs w:val="24"/>
        </w:rPr>
        <w:t>Endeavour to ensure all pupils feel safe, healthy, achieving, nurtured, active, respected, responsible and included</w:t>
      </w:r>
      <w:r w:rsidR="000C0898">
        <w:rPr>
          <w:rFonts w:ascii="Arial" w:hAnsi="Arial" w:cs="Arial"/>
          <w:sz w:val="24"/>
          <w:szCs w:val="24"/>
        </w:rPr>
        <w:t>.</w:t>
      </w:r>
    </w:p>
    <w:p w14:paraId="51D75E58" w14:textId="77777777" w:rsidR="001F31AA" w:rsidRDefault="001F31AA" w:rsidP="001F31AA">
      <w:pPr>
        <w:pStyle w:val="ListParagraph"/>
        <w:numPr>
          <w:ilvl w:val="0"/>
          <w:numId w:val="36"/>
        </w:numPr>
        <w:spacing w:after="160" w:line="259" w:lineRule="auto"/>
        <w:rPr>
          <w:rFonts w:ascii="Arial" w:hAnsi="Arial" w:cs="Arial"/>
          <w:sz w:val="24"/>
          <w:szCs w:val="24"/>
        </w:rPr>
      </w:pPr>
      <w:r>
        <w:rPr>
          <w:rFonts w:ascii="Arial" w:hAnsi="Arial" w:cs="Arial"/>
          <w:sz w:val="24"/>
          <w:szCs w:val="24"/>
        </w:rPr>
        <w:t>Nurture, inspire, develop and encourage successful learners, responsible citizens, effective contributors and confident individuals prepared and empowered for the future</w:t>
      </w:r>
      <w:r w:rsidR="000C0898">
        <w:rPr>
          <w:rFonts w:ascii="Arial" w:hAnsi="Arial" w:cs="Arial"/>
          <w:sz w:val="24"/>
          <w:szCs w:val="24"/>
        </w:rPr>
        <w:t>.</w:t>
      </w:r>
    </w:p>
    <w:p w14:paraId="4E4B3F9E" w14:textId="77777777" w:rsidR="006D26CD" w:rsidRPr="000005A7" w:rsidRDefault="006D26CD" w:rsidP="00054831">
      <w:pPr>
        <w:pStyle w:val="Default"/>
        <w:rPr>
          <w:rFonts w:asciiTheme="majorHAnsi" w:eastAsiaTheme="majorEastAsia" w:hAnsiTheme="majorHAnsi" w:cstheme="majorBidi"/>
          <w:color w:val="auto"/>
          <w:spacing w:val="5"/>
          <w:kern w:val="28"/>
          <w:sz w:val="52"/>
          <w:szCs w:val="52"/>
        </w:rPr>
      </w:pPr>
      <w:r w:rsidRPr="000005A7">
        <w:rPr>
          <w:color w:val="auto"/>
        </w:rPr>
        <w:br w:type="page"/>
      </w:r>
    </w:p>
    <w:p w14:paraId="37D47A0C" w14:textId="77777777" w:rsidR="007A3D1C" w:rsidRPr="00527545" w:rsidRDefault="00742A87" w:rsidP="00742A87">
      <w:pPr>
        <w:pStyle w:val="Title"/>
        <w:rPr>
          <w:rFonts w:ascii="Arial" w:hAnsi="Arial" w:cs="Arial"/>
          <w:color w:val="auto"/>
          <w:sz w:val="48"/>
          <w:szCs w:val="48"/>
        </w:rPr>
      </w:pPr>
      <w:r w:rsidRPr="00527545">
        <w:rPr>
          <w:rFonts w:ascii="Arial" w:hAnsi="Arial" w:cs="Arial"/>
          <w:color w:val="auto"/>
          <w:sz w:val="48"/>
          <w:szCs w:val="48"/>
        </w:rPr>
        <w:lastRenderedPageBreak/>
        <w:t xml:space="preserve">3 Year Overview of </w:t>
      </w:r>
      <w:r w:rsidR="007B7696" w:rsidRPr="00527545">
        <w:rPr>
          <w:rFonts w:ascii="Arial" w:hAnsi="Arial" w:cs="Arial"/>
          <w:color w:val="auto"/>
          <w:sz w:val="48"/>
          <w:szCs w:val="48"/>
        </w:rPr>
        <w:t xml:space="preserve">Establishment </w:t>
      </w:r>
      <w:r w:rsidRPr="00527545">
        <w:rPr>
          <w:rFonts w:ascii="Arial" w:hAnsi="Arial" w:cs="Arial"/>
          <w:color w:val="auto"/>
          <w:sz w:val="48"/>
          <w:szCs w:val="48"/>
        </w:rPr>
        <w:t>Priorities</w:t>
      </w:r>
    </w:p>
    <w:p w14:paraId="6D5AFC8B" w14:textId="77777777" w:rsidR="00A35854" w:rsidRPr="00527545" w:rsidRDefault="00103AA9" w:rsidP="00A35854">
      <w:pPr>
        <w:rPr>
          <w:rFonts w:ascii="Arial" w:hAnsi="Arial" w:cs="Arial"/>
          <w:sz w:val="28"/>
          <w:szCs w:val="28"/>
        </w:rPr>
      </w:pPr>
      <w:r w:rsidRPr="00527545">
        <w:rPr>
          <w:rFonts w:ascii="Arial" w:hAnsi="Arial" w:cs="Arial"/>
          <w:sz w:val="28"/>
          <w:szCs w:val="28"/>
        </w:rPr>
        <w:t xml:space="preserve">The improvement priorities for our establishment are noted on the following page. They have been expressed in the context of </w:t>
      </w:r>
      <w:r w:rsidR="00E976D4" w:rsidRPr="00527545">
        <w:rPr>
          <w:rFonts w:ascii="Arial" w:hAnsi="Arial" w:cs="Arial"/>
          <w:sz w:val="28"/>
          <w:szCs w:val="28"/>
        </w:rPr>
        <w:t xml:space="preserve">the </w:t>
      </w:r>
      <w:r w:rsidR="000325F4" w:rsidRPr="00527545">
        <w:rPr>
          <w:rFonts w:ascii="Arial" w:hAnsi="Arial" w:cs="Arial"/>
          <w:sz w:val="28"/>
          <w:szCs w:val="28"/>
        </w:rPr>
        <w:t>National Improvement Framework</w:t>
      </w:r>
    </w:p>
    <w:p w14:paraId="569746B2" w14:textId="77777777" w:rsidR="00103AA9" w:rsidRPr="000C0898" w:rsidRDefault="00103AA9" w:rsidP="000C0898">
      <w:pPr>
        <w:rPr>
          <w:rFonts w:ascii="Arial" w:hAnsi="Arial" w:cs="Arial"/>
          <w:sz w:val="28"/>
          <w:szCs w:val="28"/>
        </w:rPr>
      </w:pPr>
      <w:r w:rsidRPr="00527545">
        <w:rPr>
          <w:rFonts w:ascii="Arial" w:hAnsi="Arial" w:cs="Arial"/>
          <w:sz w:val="28"/>
          <w:szCs w:val="28"/>
        </w:rPr>
        <w:t xml:space="preserve">Our Improvement Priorities extend </w:t>
      </w:r>
      <w:r w:rsidR="000325F4" w:rsidRPr="00527545">
        <w:rPr>
          <w:rFonts w:ascii="Arial" w:hAnsi="Arial" w:cs="Arial"/>
          <w:sz w:val="28"/>
          <w:szCs w:val="28"/>
        </w:rPr>
        <w:t>in a rolling programme over three years</w:t>
      </w:r>
      <w:r w:rsidRPr="00527545">
        <w:rPr>
          <w:rFonts w:ascii="Arial" w:hAnsi="Arial" w:cs="Arial"/>
          <w:sz w:val="28"/>
          <w:szCs w:val="28"/>
        </w:rPr>
        <w:t>. Each priority has been coded accordingly:</w:t>
      </w:r>
      <w:r w:rsidR="002D116B" w:rsidRPr="000C0898">
        <w:rPr>
          <w:rFonts w:ascii="Arial" w:hAnsi="Arial" w:cs="Arial"/>
          <w:sz w:val="28"/>
          <w:szCs w:val="28"/>
        </w:rPr>
        <w:tab/>
      </w:r>
      <w:r w:rsidR="002D116B" w:rsidRPr="000C0898">
        <w:rPr>
          <w:rFonts w:ascii="Arial" w:hAnsi="Arial" w:cs="Arial"/>
          <w:sz w:val="28"/>
          <w:szCs w:val="28"/>
        </w:rPr>
        <w:tab/>
      </w:r>
    </w:p>
    <w:p w14:paraId="04801194" w14:textId="77777777" w:rsidR="00103AA9" w:rsidRDefault="00F94030" w:rsidP="00103AA9">
      <w:pPr>
        <w:spacing w:after="0" w:line="240" w:lineRule="auto"/>
        <w:rPr>
          <w:rFonts w:ascii="Arial" w:hAnsi="Arial" w:cs="Arial"/>
          <w:sz w:val="28"/>
          <w:szCs w:val="28"/>
        </w:rPr>
      </w:pPr>
      <w:r w:rsidRPr="00527545">
        <w:rPr>
          <w:rFonts w:ascii="Arial" w:hAnsi="Arial" w:cs="Arial"/>
          <w:sz w:val="28"/>
          <w:szCs w:val="28"/>
        </w:rPr>
        <w:tab/>
      </w:r>
      <w:r w:rsidRPr="00527545">
        <w:rPr>
          <w:rFonts w:ascii="Arial" w:hAnsi="Arial" w:cs="Arial"/>
          <w:sz w:val="28"/>
          <w:szCs w:val="28"/>
        </w:rPr>
        <w:tab/>
      </w:r>
      <w:r w:rsidRPr="00527545">
        <w:rPr>
          <w:rFonts w:ascii="Arial" w:hAnsi="Arial" w:cs="Arial"/>
          <w:sz w:val="28"/>
          <w:szCs w:val="28"/>
        </w:rPr>
        <w:tab/>
        <w:t>Session 2021-2022</w:t>
      </w:r>
    </w:p>
    <w:p w14:paraId="402F185B" w14:textId="77777777" w:rsidR="000C0898" w:rsidRDefault="000C0898" w:rsidP="000C0898">
      <w:pPr>
        <w:spacing w:after="0" w:line="240" w:lineRule="auto"/>
        <w:ind w:left="1440" w:firstLine="720"/>
        <w:rPr>
          <w:rFonts w:ascii="Arial" w:hAnsi="Arial" w:cs="Arial"/>
          <w:sz w:val="28"/>
          <w:szCs w:val="28"/>
        </w:rPr>
      </w:pPr>
      <w:r>
        <w:rPr>
          <w:rFonts w:ascii="Arial" w:hAnsi="Arial" w:cs="Arial"/>
          <w:sz w:val="28"/>
          <w:szCs w:val="28"/>
        </w:rPr>
        <w:t>Session 2022-2023</w:t>
      </w:r>
    </w:p>
    <w:p w14:paraId="69C640BC" w14:textId="77777777" w:rsidR="00DA3A0F" w:rsidRDefault="00DA3A0F" w:rsidP="000C0898">
      <w:pPr>
        <w:spacing w:after="0" w:line="240" w:lineRule="auto"/>
        <w:ind w:left="1440" w:firstLine="720"/>
        <w:rPr>
          <w:rFonts w:ascii="Arial" w:hAnsi="Arial" w:cs="Arial"/>
          <w:sz w:val="28"/>
          <w:szCs w:val="28"/>
        </w:rPr>
      </w:pPr>
      <w:r>
        <w:rPr>
          <w:rFonts w:ascii="Arial" w:hAnsi="Arial" w:cs="Arial"/>
          <w:sz w:val="28"/>
          <w:szCs w:val="28"/>
        </w:rPr>
        <w:t>Session 2023-2024</w:t>
      </w:r>
    </w:p>
    <w:p w14:paraId="75AE58CA" w14:textId="77777777" w:rsidR="00DA3A0F" w:rsidRDefault="00DA3A0F" w:rsidP="000C0898">
      <w:pPr>
        <w:spacing w:after="0" w:line="240" w:lineRule="auto"/>
        <w:ind w:left="1440" w:firstLine="720"/>
        <w:rPr>
          <w:rFonts w:ascii="Arial" w:hAnsi="Arial" w:cs="Arial"/>
          <w:sz w:val="28"/>
          <w:szCs w:val="28"/>
        </w:rPr>
      </w:pPr>
    </w:p>
    <w:p w14:paraId="3C913E2F" w14:textId="77777777" w:rsidR="002D12F6" w:rsidRDefault="002D12F6" w:rsidP="00103AA9">
      <w:pPr>
        <w:spacing w:after="0" w:line="240" w:lineRule="auto"/>
        <w:rPr>
          <w:rFonts w:ascii="Arial" w:hAnsi="Arial" w:cs="Arial"/>
          <w:sz w:val="28"/>
          <w:szCs w:val="28"/>
        </w:rPr>
      </w:pPr>
    </w:p>
    <w:p w14:paraId="2B0B7435" w14:textId="77777777" w:rsidR="002D12F6" w:rsidRDefault="002D12F6" w:rsidP="00103AA9">
      <w:pPr>
        <w:spacing w:after="0" w:line="240" w:lineRule="auto"/>
        <w:rPr>
          <w:rFonts w:ascii="Arial" w:hAnsi="Arial" w:cs="Arial"/>
          <w:sz w:val="28"/>
          <w:szCs w:val="28"/>
        </w:rPr>
      </w:pPr>
    </w:p>
    <w:p w14:paraId="7175D4A4" w14:textId="77777777" w:rsidR="002D12F6" w:rsidRDefault="002D12F6" w:rsidP="00103AA9">
      <w:pPr>
        <w:spacing w:after="0" w:line="240" w:lineRule="auto"/>
        <w:rPr>
          <w:rFonts w:ascii="Arial" w:hAnsi="Arial" w:cs="Arial"/>
          <w:sz w:val="28"/>
          <w:szCs w:val="28"/>
        </w:rPr>
      </w:pPr>
    </w:p>
    <w:p w14:paraId="506B8B0B" w14:textId="77777777" w:rsidR="002D12F6" w:rsidRDefault="002D12F6" w:rsidP="00103AA9">
      <w:pPr>
        <w:spacing w:after="0" w:line="240" w:lineRule="auto"/>
        <w:rPr>
          <w:rFonts w:ascii="Arial" w:hAnsi="Arial" w:cs="Arial"/>
          <w:sz w:val="28"/>
          <w:szCs w:val="28"/>
        </w:rPr>
      </w:pPr>
    </w:p>
    <w:p w14:paraId="48C1FB63" w14:textId="77777777" w:rsidR="002D12F6" w:rsidRDefault="002D12F6" w:rsidP="00103AA9">
      <w:pPr>
        <w:spacing w:after="0" w:line="240" w:lineRule="auto"/>
        <w:rPr>
          <w:rFonts w:ascii="Arial" w:hAnsi="Arial" w:cs="Arial"/>
          <w:sz w:val="28"/>
          <w:szCs w:val="28"/>
        </w:rPr>
      </w:pPr>
    </w:p>
    <w:p w14:paraId="54D5EF5D" w14:textId="77777777" w:rsidR="002D12F6" w:rsidRDefault="002D12F6" w:rsidP="00103AA9">
      <w:pPr>
        <w:spacing w:after="0" w:line="240" w:lineRule="auto"/>
        <w:rPr>
          <w:rFonts w:ascii="Arial" w:hAnsi="Arial" w:cs="Arial"/>
          <w:sz w:val="28"/>
          <w:szCs w:val="28"/>
        </w:rPr>
      </w:pPr>
    </w:p>
    <w:p w14:paraId="2E4C99EE" w14:textId="77777777" w:rsidR="002D12F6" w:rsidRPr="00527545" w:rsidRDefault="002D12F6" w:rsidP="00103AA9">
      <w:pPr>
        <w:spacing w:after="0" w:line="240" w:lineRule="auto"/>
        <w:rPr>
          <w:rFonts w:ascii="Arial" w:hAnsi="Arial" w:cs="Arial"/>
          <w:sz w:val="28"/>
          <w:szCs w:val="28"/>
        </w:rPr>
      </w:pPr>
    </w:p>
    <w:p w14:paraId="4BB9FC74" w14:textId="77777777" w:rsidR="002D12F6" w:rsidRDefault="002D12F6" w:rsidP="006859D8">
      <w:pPr>
        <w:pStyle w:val="Title"/>
        <w:rPr>
          <w:rFonts w:ascii="Arial" w:hAnsi="Arial" w:cs="Arial"/>
          <w:color w:val="auto"/>
          <w:sz w:val="48"/>
          <w:szCs w:val="48"/>
        </w:rPr>
      </w:pPr>
    </w:p>
    <w:p w14:paraId="3916C270" w14:textId="77777777" w:rsidR="002D12F6" w:rsidRDefault="002D12F6" w:rsidP="006859D8">
      <w:pPr>
        <w:pStyle w:val="Title"/>
        <w:rPr>
          <w:rFonts w:ascii="Arial" w:hAnsi="Arial" w:cs="Arial"/>
          <w:color w:val="auto"/>
          <w:sz w:val="48"/>
          <w:szCs w:val="48"/>
        </w:rPr>
      </w:pPr>
    </w:p>
    <w:p w14:paraId="392E036D" w14:textId="77777777" w:rsidR="004E64A3" w:rsidRPr="004E64A3" w:rsidRDefault="004E64A3" w:rsidP="004E64A3"/>
    <w:p w14:paraId="3546440A" w14:textId="77777777" w:rsidR="004E64A3" w:rsidRPr="004E64A3" w:rsidRDefault="004E64A3" w:rsidP="004E64A3"/>
    <w:p w14:paraId="63AD0C7F" w14:textId="77777777" w:rsidR="00A10F1A" w:rsidRPr="004E64A3" w:rsidRDefault="002D116B" w:rsidP="006859D8">
      <w:pPr>
        <w:pStyle w:val="Title"/>
        <w:rPr>
          <w:rFonts w:ascii="Arial" w:hAnsi="Arial" w:cs="Arial"/>
          <w:color w:val="auto"/>
          <w:sz w:val="36"/>
          <w:szCs w:val="36"/>
        </w:rPr>
      </w:pPr>
      <w:r w:rsidRPr="004E64A3">
        <w:rPr>
          <w:rFonts w:ascii="Arial" w:hAnsi="Arial" w:cs="Arial"/>
          <w:color w:val="auto"/>
          <w:sz w:val="36"/>
          <w:szCs w:val="36"/>
        </w:rPr>
        <w:t xml:space="preserve">Overview of rolling </w:t>
      </w:r>
      <w:r w:rsidR="006859D8" w:rsidRPr="004E64A3">
        <w:rPr>
          <w:rFonts w:ascii="Arial" w:hAnsi="Arial" w:cs="Arial"/>
          <w:color w:val="auto"/>
          <w:sz w:val="36"/>
          <w:szCs w:val="36"/>
        </w:rPr>
        <w:t>three year plan</w:t>
      </w:r>
    </w:p>
    <w:tbl>
      <w:tblPr>
        <w:tblStyle w:val="TableGrid"/>
        <w:tblW w:w="0" w:type="auto"/>
        <w:tblLook w:val="04A0" w:firstRow="1" w:lastRow="0" w:firstColumn="1" w:lastColumn="0" w:noHBand="0" w:noVBand="1"/>
      </w:tblPr>
      <w:tblGrid>
        <w:gridCol w:w="2689"/>
        <w:gridCol w:w="4168"/>
        <w:gridCol w:w="3545"/>
        <w:gridCol w:w="3546"/>
      </w:tblGrid>
      <w:tr w:rsidR="00A2547E" w:rsidRPr="000005A7" w14:paraId="703C2063" w14:textId="77777777" w:rsidTr="00164921">
        <w:tc>
          <w:tcPr>
            <w:tcW w:w="2689" w:type="dxa"/>
            <w:shd w:val="clear" w:color="auto" w:fill="D9D9D9" w:themeFill="background1" w:themeFillShade="D9"/>
          </w:tcPr>
          <w:p w14:paraId="00C54E50" w14:textId="77777777" w:rsidR="00A2547E" w:rsidRPr="00187245" w:rsidRDefault="00A2547E" w:rsidP="00E66EFA">
            <w:pPr>
              <w:pStyle w:val="Title"/>
              <w:pBdr>
                <w:bottom w:val="none" w:sz="0" w:space="0" w:color="auto"/>
              </w:pBdr>
              <w:rPr>
                <w:rFonts w:ascii="Arial" w:hAnsi="Arial" w:cs="Arial"/>
                <w:b/>
                <w:color w:val="auto"/>
                <w:sz w:val="24"/>
                <w:szCs w:val="24"/>
              </w:rPr>
            </w:pPr>
            <w:r w:rsidRPr="00187245">
              <w:rPr>
                <w:rFonts w:ascii="Arial" w:hAnsi="Arial" w:cs="Arial"/>
                <w:b/>
                <w:color w:val="auto"/>
                <w:sz w:val="24"/>
                <w:szCs w:val="24"/>
              </w:rPr>
              <w:t>National Priorities</w:t>
            </w:r>
          </w:p>
        </w:tc>
        <w:tc>
          <w:tcPr>
            <w:tcW w:w="4168" w:type="dxa"/>
            <w:shd w:val="clear" w:color="auto" w:fill="D9D9D9" w:themeFill="background1" w:themeFillShade="D9"/>
          </w:tcPr>
          <w:p w14:paraId="2C5A154D" w14:textId="77777777" w:rsidR="00A2547E" w:rsidRPr="00187245" w:rsidRDefault="00DA3A0F" w:rsidP="00E66EFA">
            <w:pPr>
              <w:rPr>
                <w:sz w:val="24"/>
                <w:szCs w:val="24"/>
              </w:rPr>
            </w:pPr>
            <w:r>
              <w:rPr>
                <w:sz w:val="24"/>
                <w:szCs w:val="24"/>
              </w:rPr>
              <w:t>Session 2021-2022</w:t>
            </w:r>
          </w:p>
        </w:tc>
        <w:tc>
          <w:tcPr>
            <w:tcW w:w="3545" w:type="dxa"/>
            <w:shd w:val="clear" w:color="auto" w:fill="D9D9D9" w:themeFill="background1" w:themeFillShade="D9"/>
          </w:tcPr>
          <w:p w14:paraId="16EFF455" w14:textId="77777777" w:rsidR="00A2547E" w:rsidRPr="00187245" w:rsidRDefault="00DA3A0F" w:rsidP="00E66EFA">
            <w:pPr>
              <w:rPr>
                <w:sz w:val="24"/>
                <w:szCs w:val="24"/>
              </w:rPr>
            </w:pPr>
            <w:r>
              <w:rPr>
                <w:sz w:val="24"/>
                <w:szCs w:val="24"/>
              </w:rPr>
              <w:t>Session 2022-2023</w:t>
            </w:r>
          </w:p>
        </w:tc>
        <w:tc>
          <w:tcPr>
            <w:tcW w:w="3546" w:type="dxa"/>
            <w:shd w:val="clear" w:color="auto" w:fill="D9D9D9" w:themeFill="background1" w:themeFillShade="D9"/>
          </w:tcPr>
          <w:p w14:paraId="0E7D1931" w14:textId="77777777" w:rsidR="00A2547E" w:rsidRPr="00187245" w:rsidRDefault="00DA3A0F">
            <w:pPr>
              <w:rPr>
                <w:sz w:val="24"/>
                <w:szCs w:val="24"/>
              </w:rPr>
            </w:pPr>
            <w:r>
              <w:rPr>
                <w:sz w:val="24"/>
                <w:szCs w:val="24"/>
              </w:rPr>
              <w:t>Session 2023-2024</w:t>
            </w:r>
          </w:p>
        </w:tc>
      </w:tr>
      <w:tr w:rsidR="00DA3A0F" w:rsidRPr="000005A7" w14:paraId="79CFC4E8" w14:textId="77777777" w:rsidTr="00BB0938">
        <w:trPr>
          <w:trHeight w:val="3836"/>
        </w:trPr>
        <w:tc>
          <w:tcPr>
            <w:tcW w:w="2689" w:type="dxa"/>
          </w:tcPr>
          <w:sdt>
            <w:sdtPr>
              <w:rPr>
                <w:rFonts w:ascii="Arial" w:hAnsi="Arial" w:cs="Arial"/>
                <w:sz w:val="22"/>
                <w:szCs w:val="22"/>
              </w:rPr>
              <w:alias w:val="NIF"/>
              <w:tag w:val="NIF"/>
              <w:id w:val="-266935323"/>
              <w:placeholder>
                <w:docPart w:val="F8363842C35444FF8CB5BAC550D2C35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DB36545" w14:textId="77777777" w:rsidR="00DA3A0F" w:rsidRPr="007B7696" w:rsidRDefault="00692C00" w:rsidP="00DA3A0F">
                <w:pPr>
                  <w:pStyle w:val="Default"/>
                  <w:rPr>
                    <w:rFonts w:ascii="Arial" w:hAnsi="Arial" w:cs="Arial"/>
                    <w:sz w:val="22"/>
                    <w:szCs w:val="22"/>
                  </w:rPr>
                </w:pPr>
                <w:r>
                  <w:rPr>
                    <w:rFonts w:ascii="Arial" w:hAnsi="Arial" w:cs="Arial"/>
                    <w:sz w:val="22"/>
                    <w:szCs w:val="22"/>
                  </w:rPr>
                  <w:t>Improvements in attainment, particularly  in literacy and numeracy</w:t>
                </w:r>
              </w:p>
            </w:sdtContent>
          </w:sdt>
          <w:p w14:paraId="7640EE7E" w14:textId="77777777" w:rsidR="00DA3A0F" w:rsidRPr="007B7696" w:rsidRDefault="00DA3A0F" w:rsidP="00DA3A0F">
            <w:pPr>
              <w:pStyle w:val="Title"/>
              <w:pBdr>
                <w:bottom w:val="none" w:sz="0" w:space="0" w:color="auto"/>
              </w:pBdr>
              <w:rPr>
                <w:color w:val="auto"/>
                <w:sz w:val="22"/>
                <w:szCs w:val="22"/>
              </w:rPr>
            </w:pPr>
          </w:p>
        </w:tc>
        <w:tc>
          <w:tcPr>
            <w:tcW w:w="4168" w:type="dxa"/>
          </w:tcPr>
          <w:p w14:paraId="124146F1" w14:textId="3967B2C2" w:rsidR="00DA3A0F" w:rsidRPr="00BB0938" w:rsidRDefault="00DA3A0F" w:rsidP="00BB0938">
            <w:pPr>
              <w:pStyle w:val="ListParagraph"/>
              <w:numPr>
                <w:ilvl w:val="0"/>
                <w:numId w:val="36"/>
              </w:numPr>
              <w:rPr>
                <w:rFonts w:ascii="Arial" w:hAnsi="Arial" w:cs="Arial"/>
                <w:sz w:val="20"/>
                <w:szCs w:val="20"/>
              </w:rPr>
            </w:pPr>
            <w:r w:rsidRPr="00BB0938">
              <w:rPr>
                <w:rFonts w:ascii="Arial" w:hAnsi="Arial" w:cs="Arial"/>
                <w:sz w:val="20"/>
                <w:szCs w:val="20"/>
              </w:rPr>
              <w:t xml:space="preserve">Developing </w:t>
            </w:r>
            <w:r w:rsidR="00C73EAD" w:rsidRPr="00BB0938">
              <w:rPr>
                <w:rFonts w:ascii="Arial" w:hAnsi="Arial" w:cs="Arial"/>
                <w:sz w:val="20"/>
                <w:szCs w:val="20"/>
              </w:rPr>
              <w:t xml:space="preserve">play </w:t>
            </w:r>
            <w:r w:rsidRPr="00BB0938">
              <w:rPr>
                <w:rFonts w:ascii="Arial" w:hAnsi="Arial" w:cs="Arial"/>
                <w:sz w:val="20"/>
                <w:szCs w:val="20"/>
              </w:rPr>
              <w:t xml:space="preserve">pedagogy </w:t>
            </w:r>
            <w:r w:rsidR="00C73EAD" w:rsidRPr="00BB0938">
              <w:rPr>
                <w:rFonts w:ascii="Arial" w:hAnsi="Arial" w:cs="Arial"/>
                <w:sz w:val="20"/>
                <w:szCs w:val="20"/>
              </w:rPr>
              <w:t>a</w:t>
            </w:r>
            <w:r w:rsidRPr="00BB0938">
              <w:rPr>
                <w:rFonts w:ascii="Arial" w:hAnsi="Arial" w:cs="Arial"/>
                <w:sz w:val="20"/>
                <w:szCs w:val="20"/>
              </w:rPr>
              <w:t>cross all stages</w:t>
            </w:r>
          </w:p>
          <w:p w14:paraId="6D4B3EE0" w14:textId="197BD0A3" w:rsidR="00460F2D" w:rsidRDefault="00460F2D" w:rsidP="00BB0938">
            <w:pPr>
              <w:pStyle w:val="ListParagraph"/>
              <w:numPr>
                <w:ilvl w:val="0"/>
                <w:numId w:val="36"/>
              </w:numPr>
              <w:rPr>
                <w:rFonts w:ascii="Arial" w:hAnsi="Arial" w:cs="Arial"/>
                <w:sz w:val="20"/>
                <w:szCs w:val="20"/>
              </w:rPr>
            </w:pPr>
            <w:r w:rsidRPr="00BB0938">
              <w:rPr>
                <w:rFonts w:ascii="Arial" w:hAnsi="Arial" w:cs="Arial"/>
                <w:sz w:val="20"/>
                <w:szCs w:val="20"/>
              </w:rPr>
              <w:t>Improving Our Classrooms whole school pilot</w:t>
            </w:r>
          </w:p>
          <w:p w14:paraId="3DFFC42C" w14:textId="01FD9B3B" w:rsidR="00694B01" w:rsidRPr="00694B01" w:rsidRDefault="00694B01" w:rsidP="00694B01">
            <w:pPr>
              <w:pStyle w:val="ListParagraph"/>
              <w:numPr>
                <w:ilvl w:val="0"/>
                <w:numId w:val="36"/>
              </w:numPr>
              <w:rPr>
                <w:rFonts w:ascii="Arial" w:hAnsi="Arial" w:cs="Arial"/>
                <w:sz w:val="20"/>
                <w:szCs w:val="20"/>
              </w:rPr>
            </w:pPr>
            <w:r>
              <w:rPr>
                <w:rFonts w:ascii="Arial" w:hAnsi="Arial" w:cs="Arial"/>
                <w:sz w:val="20"/>
                <w:szCs w:val="20"/>
              </w:rPr>
              <w:t xml:space="preserve">Introduce extended Nurture provision to include P4 – P7 to remove barriers to learning for those learners with ACES and/or social and emotional </w:t>
            </w:r>
          </w:p>
          <w:p w14:paraId="0E5436AA" w14:textId="692CEE01" w:rsidR="00BB0938" w:rsidRDefault="00BB0938" w:rsidP="00BB0938">
            <w:pPr>
              <w:pStyle w:val="ListParagraph"/>
              <w:numPr>
                <w:ilvl w:val="0"/>
                <w:numId w:val="36"/>
              </w:numPr>
              <w:rPr>
                <w:rFonts w:ascii="Arial" w:hAnsi="Arial" w:cs="Arial"/>
                <w:sz w:val="20"/>
                <w:szCs w:val="20"/>
              </w:rPr>
            </w:pPr>
            <w:r>
              <w:rPr>
                <w:rFonts w:ascii="Arial" w:hAnsi="Arial" w:cs="Arial"/>
                <w:sz w:val="20"/>
                <w:szCs w:val="20"/>
              </w:rPr>
              <w:t>Extending Number Talks and Numeracy blueprints across whole school</w:t>
            </w:r>
          </w:p>
          <w:p w14:paraId="7BB397EB" w14:textId="11422AD0" w:rsidR="00BB0938" w:rsidRPr="00BB0938" w:rsidRDefault="00BB0938" w:rsidP="00BB0938">
            <w:pPr>
              <w:pStyle w:val="ListParagraph"/>
              <w:numPr>
                <w:ilvl w:val="0"/>
                <w:numId w:val="36"/>
              </w:numPr>
              <w:rPr>
                <w:rFonts w:ascii="Arial" w:hAnsi="Arial" w:cs="Arial"/>
                <w:sz w:val="20"/>
                <w:szCs w:val="20"/>
              </w:rPr>
            </w:pPr>
            <w:r>
              <w:rPr>
                <w:rFonts w:ascii="Arial" w:hAnsi="Arial" w:cs="Arial"/>
                <w:sz w:val="20"/>
                <w:szCs w:val="20"/>
              </w:rPr>
              <w:t>Daily recovery focus groups of identified learners to be supported across Literacy &amp; Numeracy with range of interventions and resources by recovery teachers and/or learning assistants</w:t>
            </w:r>
          </w:p>
          <w:p w14:paraId="7AB80178" w14:textId="0A3A748A" w:rsidR="00BB0938" w:rsidRPr="00BB0938" w:rsidRDefault="00BB0938" w:rsidP="00BB0938">
            <w:pPr>
              <w:pStyle w:val="Title"/>
              <w:numPr>
                <w:ilvl w:val="0"/>
                <w:numId w:val="36"/>
              </w:numPr>
              <w:pBdr>
                <w:bottom w:val="none" w:sz="0" w:space="0" w:color="auto"/>
              </w:pBdr>
              <w:spacing w:after="0"/>
              <w:rPr>
                <w:rFonts w:ascii="Arial" w:hAnsi="Arial" w:cs="Arial"/>
                <w:color w:val="auto"/>
                <w:sz w:val="20"/>
                <w:szCs w:val="20"/>
              </w:rPr>
            </w:pPr>
            <w:r>
              <w:rPr>
                <w:rFonts w:ascii="Arial" w:hAnsi="Arial" w:cs="Arial"/>
                <w:color w:val="auto"/>
                <w:sz w:val="20"/>
                <w:szCs w:val="20"/>
              </w:rPr>
              <w:t>Moderation – Play (Cluster)</w:t>
            </w:r>
          </w:p>
        </w:tc>
        <w:tc>
          <w:tcPr>
            <w:tcW w:w="3545" w:type="dxa"/>
          </w:tcPr>
          <w:p w14:paraId="203FC58D" w14:textId="02921347" w:rsidR="00DA3A0F" w:rsidRDefault="00BB0938" w:rsidP="00BB0938">
            <w:pPr>
              <w:pStyle w:val="ListParagraph"/>
              <w:numPr>
                <w:ilvl w:val="0"/>
                <w:numId w:val="36"/>
              </w:numPr>
              <w:rPr>
                <w:rFonts w:ascii="Arial" w:hAnsi="Arial" w:cs="Arial"/>
                <w:sz w:val="20"/>
                <w:szCs w:val="20"/>
              </w:rPr>
            </w:pPr>
            <w:r>
              <w:rPr>
                <w:rFonts w:ascii="Arial" w:hAnsi="Arial" w:cs="Arial"/>
                <w:sz w:val="20"/>
                <w:szCs w:val="20"/>
              </w:rPr>
              <w:t>Evaluate</w:t>
            </w:r>
            <w:r w:rsidR="00DA3A0F" w:rsidRPr="00BB0938">
              <w:rPr>
                <w:rFonts w:ascii="Arial" w:hAnsi="Arial" w:cs="Arial"/>
                <w:sz w:val="20"/>
                <w:szCs w:val="20"/>
              </w:rPr>
              <w:t xml:space="preserve"> methods of planning across school </w:t>
            </w:r>
            <w:r>
              <w:rPr>
                <w:rFonts w:ascii="Arial" w:hAnsi="Arial" w:cs="Arial"/>
                <w:sz w:val="20"/>
                <w:szCs w:val="20"/>
              </w:rPr>
              <w:t>to ensure pace and challenge</w:t>
            </w:r>
          </w:p>
          <w:p w14:paraId="0C6450D4" w14:textId="06FBE70B" w:rsidR="00BB0938" w:rsidRPr="00BB0938" w:rsidRDefault="00BB0938" w:rsidP="00BB0938">
            <w:pPr>
              <w:pStyle w:val="ListParagraph"/>
              <w:numPr>
                <w:ilvl w:val="0"/>
                <w:numId w:val="36"/>
              </w:numPr>
              <w:rPr>
                <w:rFonts w:ascii="Arial" w:hAnsi="Arial" w:cs="Arial"/>
                <w:sz w:val="20"/>
                <w:szCs w:val="20"/>
              </w:rPr>
            </w:pPr>
            <w:r>
              <w:rPr>
                <w:rFonts w:ascii="Arial" w:hAnsi="Arial" w:cs="Arial"/>
                <w:sz w:val="20"/>
                <w:szCs w:val="20"/>
              </w:rPr>
              <w:t>Moderation – Improving Our Classrooms (School)</w:t>
            </w:r>
          </w:p>
          <w:p w14:paraId="7D92046E" w14:textId="38FA2F6F" w:rsidR="00BB0938" w:rsidRDefault="00BB0938" w:rsidP="00BB0938">
            <w:pPr>
              <w:pStyle w:val="ListParagraph"/>
              <w:numPr>
                <w:ilvl w:val="0"/>
                <w:numId w:val="36"/>
              </w:numPr>
              <w:rPr>
                <w:rFonts w:ascii="Arial" w:hAnsi="Arial" w:cs="Arial"/>
                <w:sz w:val="20"/>
                <w:szCs w:val="20"/>
              </w:rPr>
            </w:pPr>
            <w:r w:rsidRPr="00BB0938">
              <w:rPr>
                <w:rFonts w:ascii="Arial" w:hAnsi="Arial" w:cs="Arial"/>
                <w:sz w:val="20"/>
                <w:szCs w:val="20"/>
              </w:rPr>
              <w:t>Moderation – Play (Cluster)</w:t>
            </w:r>
          </w:p>
          <w:p w14:paraId="70FA8858" w14:textId="40D44BF5" w:rsidR="00BB0938" w:rsidRDefault="00BB0938" w:rsidP="00BB0938">
            <w:pPr>
              <w:pStyle w:val="ListParagraph"/>
              <w:numPr>
                <w:ilvl w:val="0"/>
                <w:numId w:val="36"/>
              </w:numPr>
              <w:rPr>
                <w:rFonts w:ascii="Arial" w:hAnsi="Arial" w:cs="Arial"/>
                <w:sz w:val="20"/>
                <w:szCs w:val="20"/>
              </w:rPr>
            </w:pPr>
            <w:r>
              <w:rPr>
                <w:rFonts w:ascii="Arial" w:hAnsi="Arial" w:cs="Arial"/>
                <w:sz w:val="20"/>
                <w:szCs w:val="20"/>
              </w:rPr>
              <w:t>Embed daily Number Talks and Numeracy blueprints across whole school</w:t>
            </w:r>
          </w:p>
          <w:p w14:paraId="6F6B59D4" w14:textId="0A33DDA1" w:rsidR="00BB0938" w:rsidRPr="00BB0938" w:rsidRDefault="00BB0938" w:rsidP="00BB0938">
            <w:pPr>
              <w:pStyle w:val="ListParagraph"/>
              <w:numPr>
                <w:ilvl w:val="0"/>
                <w:numId w:val="36"/>
              </w:numPr>
              <w:rPr>
                <w:rFonts w:ascii="Arial" w:hAnsi="Arial" w:cs="Arial"/>
                <w:sz w:val="20"/>
                <w:szCs w:val="20"/>
              </w:rPr>
            </w:pPr>
            <w:r>
              <w:rPr>
                <w:rFonts w:ascii="Arial" w:hAnsi="Arial" w:cs="Arial"/>
                <w:sz w:val="20"/>
                <w:szCs w:val="20"/>
              </w:rPr>
              <w:t>Daily recovery focus groups of identified learners to be supported across Literacy &amp; Numeracy with range of interventions and resources by learning assistants</w:t>
            </w:r>
          </w:p>
          <w:p w14:paraId="2B72D53D" w14:textId="77777777" w:rsidR="00BB0938" w:rsidRPr="00BB0938" w:rsidRDefault="00BB0938" w:rsidP="00BB0938">
            <w:pPr>
              <w:ind w:left="360"/>
              <w:rPr>
                <w:rFonts w:ascii="Arial" w:hAnsi="Arial" w:cs="Arial"/>
                <w:sz w:val="20"/>
                <w:szCs w:val="20"/>
              </w:rPr>
            </w:pPr>
          </w:p>
          <w:p w14:paraId="7157E9A8" w14:textId="77777777" w:rsidR="00BB0938" w:rsidRPr="00187245" w:rsidRDefault="00BB0938" w:rsidP="00DA3A0F">
            <w:pPr>
              <w:rPr>
                <w:rFonts w:ascii="Arial" w:hAnsi="Arial" w:cs="Arial"/>
                <w:sz w:val="20"/>
                <w:szCs w:val="20"/>
              </w:rPr>
            </w:pPr>
          </w:p>
          <w:p w14:paraId="498A64F0" w14:textId="77777777" w:rsidR="00DA3A0F" w:rsidRPr="00187245" w:rsidRDefault="00DA3A0F" w:rsidP="00DA3A0F">
            <w:pPr>
              <w:rPr>
                <w:rFonts w:ascii="Arial" w:hAnsi="Arial" w:cs="Arial"/>
                <w:sz w:val="20"/>
                <w:szCs w:val="20"/>
              </w:rPr>
            </w:pPr>
          </w:p>
          <w:p w14:paraId="5D4F2403" w14:textId="77777777" w:rsidR="00DA3A0F" w:rsidRPr="00187245" w:rsidRDefault="00DA3A0F" w:rsidP="00DA3A0F">
            <w:pPr>
              <w:rPr>
                <w:rFonts w:ascii="Arial" w:hAnsi="Arial" w:cs="Arial"/>
                <w:sz w:val="20"/>
                <w:szCs w:val="20"/>
              </w:rPr>
            </w:pPr>
          </w:p>
        </w:tc>
        <w:tc>
          <w:tcPr>
            <w:tcW w:w="3546" w:type="dxa"/>
          </w:tcPr>
          <w:p w14:paraId="402580EC" w14:textId="4067D393" w:rsidR="00DA3A0F" w:rsidRPr="00187245" w:rsidRDefault="00BB0938" w:rsidP="00DA3A0F">
            <w:pPr>
              <w:rPr>
                <w:rFonts w:ascii="Arial" w:hAnsi="Arial" w:cs="Arial"/>
                <w:sz w:val="20"/>
                <w:szCs w:val="20"/>
              </w:rPr>
            </w:pPr>
            <w:r>
              <w:rPr>
                <w:rFonts w:ascii="Arial" w:hAnsi="Arial" w:cs="Arial"/>
                <w:sz w:val="20"/>
                <w:szCs w:val="20"/>
              </w:rPr>
              <w:t>Moderation – Play</w:t>
            </w:r>
            <w:r w:rsidR="0047340C">
              <w:rPr>
                <w:rFonts w:ascii="Arial" w:hAnsi="Arial" w:cs="Arial"/>
                <w:sz w:val="20"/>
                <w:szCs w:val="20"/>
              </w:rPr>
              <w:t xml:space="preserve"> Pedagogy</w:t>
            </w:r>
            <w:r>
              <w:rPr>
                <w:rFonts w:ascii="Arial" w:hAnsi="Arial" w:cs="Arial"/>
                <w:sz w:val="20"/>
                <w:szCs w:val="20"/>
              </w:rPr>
              <w:t xml:space="preserve"> (Cluster)</w:t>
            </w:r>
          </w:p>
        </w:tc>
      </w:tr>
      <w:tr w:rsidR="00DA3A0F" w:rsidRPr="000005A7" w14:paraId="3C2155EB" w14:textId="77777777" w:rsidTr="00164921">
        <w:tc>
          <w:tcPr>
            <w:tcW w:w="2689" w:type="dxa"/>
          </w:tcPr>
          <w:sdt>
            <w:sdtPr>
              <w:rPr>
                <w:rFonts w:ascii="Arial" w:hAnsi="Arial" w:cs="Arial"/>
                <w:sz w:val="22"/>
                <w:szCs w:val="22"/>
              </w:rPr>
              <w:alias w:val="NIF"/>
              <w:tag w:val="NIF"/>
              <w:id w:val="626581768"/>
              <w:placeholder>
                <w:docPart w:val="3A3B760AD5E44AB58752CED50F0AAEE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32C1FD0E" w14:textId="77777777" w:rsidR="00DA3A0F" w:rsidRPr="006859D8" w:rsidRDefault="00692C00" w:rsidP="00DA3A0F">
                <w:pPr>
                  <w:pStyle w:val="Default"/>
                  <w:rPr>
                    <w:rFonts w:ascii="Arial" w:hAnsi="Arial" w:cs="Arial"/>
                    <w:sz w:val="22"/>
                    <w:szCs w:val="22"/>
                  </w:rPr>
                </w:pPr>
                <w:r>
                  <w:rPr>
                    <w:rFonts w:ascii="Arial" w:hAnsi="Arial" w:cs="Arial"/>
                    <w:sz w:val="22"/>
                    <w:szCs w:val="22"/>
                  </w:rPr>
                  <w:t>Closing the attainment gap between the most and least disadvantaged children</w:t>
                </w:r>
              </w:p>
            </w:sdtContent>
          </w:sdt>
        </w:tc>
        <w:tc>
          <w:tcPr>
            <w:tcW w:w="4168" w:type="dxa"/>
          </w:tcPr>
          <w:p w14:paraId="5715D6D4" w14:textId="494B7E92" w:rsidR="00DA3A0F" w:rsidRPr="00BB0938" w:rsidRDefault="00DA3A0F" w:rsidP="00BB0938">
            <w:pPr>
              <w:pStyle w:val="ListParagraph"/>
              <w:numPr>
                <w:ilvl w:val="0"/>
                <w:numId w:val="36"/>
              </w:numPr>
              <w:rPr>
                <w:rFonts w:ascii="Arial" w:hAnsi="Arial" w:cs="Arial"/>
                <w:sz w:val="20"/>
                <w:szCs w:val="20"/>
              </w:rPr>
            </w:pPr>
            <w:r w:rsidRPr="00BB0938">
              <w:rPr>
                <w:rFonts w:ascii="Arial" w:hAnsi="Arial" w:cs="Arial"/>
                <w:sz w:val="20"/>
                <w:szCs w:val="20"/>
              </w:rPr>
              <w:t>Create strategic overview of interventions and subsequent tracking &amp; monitoring t</w:t>
            </w:r>
            <w:r w:rsidR="00942081">
              <w:rPr>
                <w:rFonts w:ascii="Arial" w:hAnsi="Arial" w:cs="Arial"/>
                <w:sz w:val="20"/>
                <w:szCs w:val="20"/>
              </w:rPr>
              <w:t>o inform attainment/recovery data and next steps</w:t>
            </w:r>
          </w:p>
          <w:p w14:paraId="7BDF6D8F" w14:textId="05974350" w:rsidR="00460F2D" w:rsidRPr="00942081" w:rsidRDefault="00460F2D" w:rsidP="00942081">
            <w:pPr>
              <w:pStyle w:val="ListParagraph"/>
              <w:numPr>
                <w:ilvl w:val="0"/>
                <w:numId w:val="36"/>
              </w:numPr>
              <w:rPr>
                <w:rFonts w:ascii="Arial" w:hAnsi="Arial" w:cs="Arial"/>
                <w:sz w:val="20"/>
                <w:szCs w:val="20"/>
              </w:rPr>
            </w:pPr>
            <w:r w:rsidRPr="00942081">
              <w:rPr>
                <w:rFonts w:ascii="Arial" w:hAnsi="Arial" w:cs="Arial"/>
                <w:sz w:val="20"/>
                <w:szCs w:val="20"/>
              </w:rPr>
              <w:t>Consistent approach to support for learning interventions delivered by Learning Assistants</w:t>
            </w:r>
          </w:p>
          <w:p w14:paraId="457B1264" w14:textId="2E3A4BB6" w:rsidR="00DA3A0F" w:rsidRPr="00942081" w:rsidRDefault="00DA3A0F" w:rsidP="00942081">
            <w:pPr>
              <w:pStyle w:val="ListParagraph"/>
              <w:numPr>
                <w:ilvl w:val="0"/>
                <w:numId w:val="36"/>
              </w:numPr>
              <w:rPr>
                <w:rFonts w:ascii="Arial" w:hAnsi="Arial" w:cs="Arial"/>
                <w:sz w:val="20"/>
                <w:szCs w:val="20"/>
              </w:rPr>
            </w:pPr>
            <w:r w:rsidRPr="00942081">
              <w:rPr>
                <w:rFonts w:ascii="Arial" w:hAnsi="Arial" w:cs="Arial"/>
                <w:sz w:val="20"/>
                <w:szCs w:val="20"/>
              </w:rPr>
              <w:t xml:space="preserve">Family Learning feature of parent base within school to include further education </w:t>
            </w:r>
            <w:r w:rsidR="00942081">
              <w:rPr>
                <w:rFonts w:ascii="Arial" w:hAnsi="Arial" w:cs="Arial"/>
                <w:sz w:val="20"/>
                <w:szCs w:val="20"/>
              </w:rPr>
              <w:t xml:space="preserve">and </w:t>
            </w:r>
            <w:r w:rsidRPr="00942081">
              <w:rPr>
                <w:rFonts w:ascii="Arial" w:hAnsi="Arial" w:cs="Arial"/>
                <w:sz w:val="20"/>
                <w:szCs w:val="20"/>
              </w:rPr>
              <w:t>local links</w:t>
            </w:r>
            <w:r w:rsidR="00942081">
              <w:rPr>
                <w:rFonts w:ascii="Arial" w:hAnsi="Arial" w:cs="Arial"/>
                <w:sz w:val="20"/>
                <w:szCs w:val="20"/>
              </w:rPr>
              <w:t xml:space="preserve"> for learning and work</w:t>
            </w:r>
          </w:p>
          <w:p w14:paraId="1D7D6185" w14:textId="300302F7" w:rsidR="00DA3A0F" w:rsidRPr="00942081" w:rsidRDefault="00DA3A0F" w:rsidP="00942081">
            <w:pPr>
              <w:pStyle w:val="ListParagraph"/>
              <w:numPr>
                <w:ilvl w:val="0"/>
                <w:numId w:val="36"/>
              </w:numPr>
              <w:rPr>
                <w:rFonts w:ascii="Arial" w:hAnsi="Arial" w:cs="Arial"/>
                <w:sz w:val="20"/>
                <w:szCs w:val="20"/>
              </w:rPr>
            </w:pPr>
            <w:r w:rsidRPr="00942081">
              <w:rPr>
                <w:rFonts w:ascii="Arial" w:hAnsi="Arial" w:cs="Arial"/>
                <w:sz w:val="20"/>
                <w:szCs w:val="20"/>
              </w:rPr>
              <w:t>SQA opportunities for senior learners</w:t>
            </w:r>
          </w:p>
          <w:p w14:paraId="6E12E0F6" w14:textId="69556EA8" w:rsidR="00DA3A0F" w:rsidRPr="00942081" w:rsidRDefault="00DA3A0F" w:rsidP="00942081">
            <w:pPr>
              <w:pStyle w:val="ListParagraph"/>
              <w:numPr>
                <w:ilvl w:val="0"/>
                <w:numId w:val="36"/>
              </w:numPr>
              <w:rPr>
                <w:rFonts w:ascii="Arial" w:hAnsi="Arial" w:cs="Arial"/>
                <w:sz w:val="20"/>
                <w:szCs w:val="20"/>
              </w:rPr>
            </w:pPr>
            <w:r w:rsidRPr="00942081">
              <w:rPr>
                <w:rFonts w:ascii="Arial" w:hAnsi="Arial" w:cs="Arial"/>
                <w:sz w:val="20"/>
                <w:szCs w:val="20"/>
              </w:rPr>
              <w:t>Family learning opportunities; class, school and community</w:t>
            </w:r>
            <w:r w:rsidR="00942081">
              <w:rPr>
                <w:rFonts w:ascii="Arial" w:hAnsi="Arial" w:cs="Arial"/>
                <w:sz w:val="20"/>
                <w:szCs w:val="20"/>
              </w:rPr>
              <w:t xml:space="preserve"> during term time and beyond (after school and holidays)</w:t>
            </w:r>
          </w:p>
          <w:p w14:paraId="654D3FAA" w14:textId="54F92BF8" w:rsidR="00DA3A0F" w:rsidRPr="00942081" w:rsidRDefault="00C73EAD" w:rsidP="00942081">
            <w:pPr>
              <w:pStyle w:val="ListParagraph"/>
              <w:numPr>
                <w:ilvl w:val="0"/>
                <w:numId w:val="36"/>
              </w:numPr>
              <w:rPr>
                <w:rFonts w:ascii="Arial" w:hAnsi="Arial" w:cs="Arial"/>
                <w:sz w:val="20"/>
                <w:szCs w:val="20"/>
              </w:rPr>
            </w:pPr>
            <w:r w:rsidRPr="00942081">
              <w:rPr>
                <w:rFonts w:ascii="Arial" w:hAnsi="Arial" w:cs="Arial"/>
                <w:sz w:val="20"/>
                <w:szCs w:val="20"/>
              </w:rPr>
              <w:t>Improving Our Classrooms whole school pilot</w:t>
            </w:r>
          </w:p>
        </w:tc>
        <w:tc>
          <w:tcPr>
            <w:tcW w:w="3545" w:type="dxa"/>
          </w:tcPr>
          <w:p w14:paraId="5F90582A" w14:textId="740F8309" w:rsidR="00DA3A0F" w:rsidRPr="00942081" w:rsidRDefault="00DA3A0F" w:rsidP="00942081">
            <w:pPr>
              <w:pStyle w:val="ListParagraph"/>
              <w:numPr>
                <w:ilvl w:val="0"/>
                <w:numId w:val="36"/>
              </w:numPr>
              <w:rPr>
                <w:rFonts w:ascii="Arial" w:hAnsi="Arial" w:cs="Arial"/>
                <w:sz w:val="20"/>
                <w:szCs w:val="20"/>
              </w:rPr>
            </w:pPr>
            <w:r w:rsidRPr="00942081">
              <w:rPr>
                <w:rFonts w:ascii="Arial" w:hAnsi="Arial" w:cs="Arial"/>
                <w:sz w:val="20"/>
                <w:szCs w:val="20"/>
              </w:rPr>
              <w:t>Review strategic overview of ASN interventions</w:t>
            </w:r>
          </w:p>
          <w:p w14:paraId="3F932351" w14:textId="048E74BA" w:rsidR="00C73EAD" w:rsidRPr="00FE1988" w:rsidRDefault="00C73EAD" w:rsidP="00942081">
            <w:pPr>
              <w:pStyle w:val="Title"/>
              <w:numPr>
                <w:ilvl w:val="0"/>
                <w:numId w:val="36"/>
              </w:numPr>
              <w:pBdr>
                <w:bottom w:val="none" w:sz="0" w:space="0" w:color="auto"/>
              </w:pBdr>
              <w:spacing w:after="0"/>
              <w:rPr>
                <w:rFonts w:ascii="Arial" w:hAnsi="Arial" w:cs="Arial"/>
                <w:color w:val="auto"/>
                <w:sz w:val="20"/>
                <w:szCs w:val="20"/>
              </w:rPr>
            </w:pPr>
            <w:r w:rsidRPr="00187245">
              <w:rPr>
                <w:rFonts w:ascii="Arial" w:hAnsi="Arial" w:cs="Arial"/>
                <w:color w:val="auto"/>
                <w:sz w:val="20"/>
                <w:szCs w:val="20"/>
              </w:rPr>
              <w:t>Improving Paren</w:t>
            </w:r>
            <w:r w:rsidR="00FE1988">
              <w:rPr>
                <w:rFonts w:ascii="Arial" w:hAnsi="Arial" w:cs="Arial"/>
                <w:color w:val="auto"/>
                <w:sz w:val="20"/>
                <w:szCs w:val="20"/>
              </w:rPr>
              <w:t>tal Engagement – provide f</w:t>
            </w:r>
            <w:r w:rsidRPr="00187245">
              <w:rPr>
                <w:rFonts w:ascii="Arial" w:hAnsi="Arial" w:cs="Arial"/>
                <w:sz w:val="20"/>
                <w:szCs w:val="20"/>
              </w:rPr>
              <w:t xml:space="preserve">amily learning opportunities within class and teacher led workshops for parents </w:t>
            </w:r>
            <w:r w:rsidR="00942081">
              <w:rPr>
                <w:rFonts w:ascii="Arial" w:hAnsi="Arial" w:cs="Arial"/>
                <w:sz w:val="20"/>
                <w:szCs w:val="20"/>
              </w:rPr>
              <w:t>to specifically detail how they can support raising attainment</w:t>
            </w:r>
          </w:p>
          <w:p w14:paraId="0ABEAF06" w14:textId="7080CB74" w:rsidR="00DA3A0F" w:rsidRPr="00942081" w:rsidRDefault="00DA3A0F" w:rsidP="00942081">
            <w:pPr>
              <w:pStyle w:val="ListParagraph"/>
              <w:numPr>
                <w:ilvl w:val="0"/>
                <w:numId w:val="36"/>
              </w:numPr>
              <w:rPr>
                <w:sz w:val="20"/>
                <w:szCs w:val="20"/>
              </w:rPr>
            </w:pPr>
            <w:r w:rsidRPr="00942081">
              <w:rPr>
                <w:rFonts w:ascii="Arial" w:hAnsi="Arial" w:cs="Arial"/>
                <w:sz w:val="20"/>
                <w:szCs w:val="20"/>
              </w:rPr>
              <w:t>Family learning to include opportunities from partner agencies</w:t>
            </w:r>
          </w:p>
        </w:tc>
        <w:tc>
          <w:tcPr>
            <w:tcW w:w="3546" w:type="dxa"/>
          </w:tcPr>
          <w:p w14:paraId="504D2F6D" w14:textId="77777777" w:rsidR="00DA3A0F" w:rsidRPr="00187245" w:rsidRDefault="00DA3A0F" w:rsidP="00C73EAD">
            <w:pPr>
              <w:rPr>
                <w:sz w:val="20"/>
                <w:szCs w:val="20"/>
              </w:rPr>
            </w:pPr>
          </w:p>
        </w:tc>
      </w:tr>
      <w:tr w:rsidR="00DA3A0F" w:rsidRPr="000005A7" w14:paraId="31D3B02B" w14:textId="77777777" w:rsidTr="00164921">
        <w:tc>
          <w:tcPr>
            <w:tcW w:w="2689" w:type="dxa"/>
          </w:tcPr>
          <w:sdt>
            <w:sdtPr>
              <w:rPr>
                <w:rFonts w:ascii="Arial" w:hAnsi="Arial" w:cs="Arial"/>
                <w:sz w:val="22"/>
                <w:szCs w:val="22"/>
              </w:rPr>
              <w:alias w:val="NIF"/>
              <w:tag w:val="NIF"/>
              <w:id w:val="930168053"/>
              <w:placeholder>
                <w:docPart w:val="A8E389F343DC40568FD875E9FA5A40E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65E9F2BC" w14:textId="77777777" w:rsidR="00DA3A0F" w:rsidRPr="007B7696" w:rsidRDefault="00692C00" w:rsidP="00DA3A0F">
                <w:pPr>
                  <w:pStyle w:val="Default"/>
                  <w:rPr>
                    <w:rFonts w:ascii="Arial" w:hAnsi="Arial" w:cs="Arial"/>
                    <w:sz w:val="22"/>
                    <w:szCs w:val="22"/>
                  </w:rPr>
                </w:pPr>
                <w:r>
                  <w:rPr>
                    <w:rFonts w:ascii="Arial" w:hAnsi="Arial" w:cs="Arial"/>
                    <w:sz w:val="22"/>
                    <w:szCs w:val="22"/>
                  </w:rPr>
                  <w:t>Improvement in children and young people's health and wellbeing</w:t>
                </w:r>
              </w:p>
            </w:sdtContent>
          </w:sdt>
          <w:p w14:paraId="5B11F262" w14:textId="77777777" w:rsidR="00DA3A0F" w:rsidRPr="007B7696" w:rsidRDefault="00DA3A0F" w:rsidP="00DA3A0F">
            <w:pPr>
              <w:pStyle w:val="Title"/>
              <w:pBdr>
                <w:bottom w:val="none" w:sz="0" w:space="0" w:color="auto"/>
              </w:pBdr>
              <w:rPr>
                <w:color w:val="auto"/>
                <w:sz w:val="22"/>
                <w:szCs w:val="22"/>
              </w:rPr>
            </w:pPr>
          </w:p>
        </w:tc>
        <w:tc>
          <w:tcPr>
            <w:tcW w:w="4168" w:type="dxa"/>
          </w:tcPr>
          <w:p w14:paraId="341EB7BE" w14:textId="77777777" w:rsidR="00694B01" w:rsidRDefault="00694B01" w:rsidP="00694B01">
            <w:pPr>
              <w:pStyle w:val="ListParagraph"/>
              <w:numPr>
                <w:ilvl w:val="0"/>
                <w:numId w:val="36"/>
              </w:numPr>
              <w:rPr>
                <w:rFonts w:ascii="Arial" w:hAnsi="Arial" w:cs="Arial"/>
                <w:sz w:val="20"/>
                <w:szCs w:val="20"/>
              </w:rPr>
            </w:pPr>
            <w:r>
              <w:rPr>
                <w:rFonts w:ascii="Arial" w:hAnsi="Arial" w:cs="Arial"/>
                <w:sz w:val="20"/>
                <w:szCs w:val="20"/>
              </w:rPr>
              <w:t xml:space="preserve">Introduce extended Nurture provision to include P4 – P7 to remove barriers to learning for those learners with ACES and/or social and emotional </w:t>
            </w:r>
          </w:p>
          <w:p w14:paraId="5A8C7C81" w14:textId="667377FC" w:rsidR="00DA3A0F" w:rsidRDefault="00FE1988" w:rsidP="00942081">
            <w:pPr>
              <w:pStyle w:val="ListParagraph"/>
              <w:numPr>
                <w:ilvl w:val="0"/>
                <w:numId w:val="36"/>
              </w:numPr>
              <w:rPr>
                <w:rFonts w:ascii="Arial" w:hAnsi="Arial" w:cs="Arial"/>
                <w:sz w:val="20"/>
                <w:szCs w:val="20"/>
              </w:rPr>
            </w:pPr>
            <w:r w:rsidRPr="00942081">
              <w:rPr>
                <w:rFonts w:ascii="Arial" w:hAnsi="Arial" w:cs="Arial"/>
                <w:sz w:val="20"/>
                <w:szCs w:val="20"/>
              </w:rPr>
              <w:t>Extend</w:t>
            </w:r>
            <w:r w:rsidR="00DA3A0F" w:rsidRPr="00942081">
              <w:rPr>
                <w:rFonts w:ascii="Arial" w:hAnsi="Arial" w:cs="Arial"/>
                <w:sz w:val="20"/>
                <w:szCs w:val="20"/>
              </w:rPr>
              <w:t xml:space="preserve"> ASD aware cycle of self-evaluation </w:t>
            </w:r>
            <w:r w:rsidR="00460F2D" w:rsidRPr="00942081">
              <w:rPr>
                <w:rFonts w:ascii="Arial" w:hAnsi="Arial" w:cs="Arial"/>
                <w:sz w:val="20"/>
                <w:szCs w:val="20"/>
              </w:rPr>
              <w:t xml:space="preserve">(CIRCLE) </w:t>
            </w:r>
            <w:r w:rsidRPr="00942081">
              <w:rPr>
                <w:rFonts w:ascii="Arial" w:hAnsi="Arial" w:cs="Arial"/>
                <w:sz w:val="20"/>
                <w:szCs w:val="20"/>
              </w:rPr>
              <w:t xml:space="preserve">into mainstream, supported by CLB </w:t>
            </w:r>
          </w:p>
          <w:p w14:paraId="76CED96F" w14:textId="6FAB494A" w:rsidR="00942081" w:rsidRDefault="00366A90" w:rsidP="00942081">
            <w:pPr>
              <w:pStyle w:val="ListParagraph"/>
              <w:numPr>
                <w:ilvl w:val="0"/>
                <w:numId w:val="36"/>
              </w:numPr>
              <w:rPr>
                <w:rFonts w:ascii="Arial" w:hAnsi="Arial" w:cs="Arial"/>
                <w:sz w:val="20"/>
                <w:szCs w:val="20"/>
              </w:rPr>
            </w:pPr>
            <w:r>
              <w:rPr>
                <w:rFonts w:ascii="Arial" w:hAnsi="Arial" w:cs="Arial"/>
                <w:sz w:val="20"/>
                <w:szCs w:val="20"/>
              </w:rPr>
              <w:t xml:space="preserve">Regularly assess learners wellbeing and resilience </w:t>
            </w:r>
            <w:r w:rsidR="00521C9D">
              <w:rPr>
                <w:rFonts w:ascii="Arial" w:hAnsi="Arial" w:cs="Arial"/>
                <w:sz w:val="20"/>
                <w:szCs w:val="20"/>
              </w:rPr>
              <w:t>via w</w:t>
            </w:r>
            <w:r w:rsidR="00942081">
              <w:rPr>
                <w:rFonts w:ascii="Arial" w:hAnsi="Arial" w:cs="Arial"/>
                <w:sz w:val="20"/>
                <w:szCs w:val="20"/>
              </w:rPr>
              <w:t>hole school daily use of Emotional Literacy tools and understanding of GIRFEC, SHANNARI i</w:t>
            </w:r>
            <w:r w:rsidR="00521C9D">
              <w:rPr>
                <w:rFonts w:ascii="Arial" w:hAnsi="Arial" w:cs="Arial"/>
                <w:sz w:val="20"/>
                <w:szCs w:val="20"/>
              </w:rPr>
              <w:t>ndicators and Crisis Curve as appropriate</w:t>
            </w:r>
          </w:p>
          <w:p w14:paraId="42F530AD" w14:textId="3C65118D" w:rsidR="00942081" w:rsidRPr="00942081" w:rsidRDefault="00942081" w:rsidP="00942081">
            <w:pPr>
              <w:pStyle w:val="ListParagraph"/>
              <w:numPr>
                <w:ilvl w:val="0"/>
                <w:numId w:val="36"/>
              </w:numPr>
              <w:rPr>
                <w:rFonts w:ascii="Arial" w:hAnsi="Arial" w:cs="Arial"/>
                <w:sz w:val="20"/>
                <w:szCs w:val="20"/>
              </w:rPr>
            </w:pPr>
            <w:r>
              <w:rPr>
                <w:rFonts w:ascii="Arial" w:hAnsi="Arial" w:cs="Arial"/>
                <w:sz w:val="20"/>
                <w:szCs w:val="20"/>
              </w:rPr>
              <w:t>Provide regular use of sensory equipment</w:t>
            </w:r>
            <w:r w:rsidR="00366A90">
              <w:rPr>
                <w:rFonts w:ascii="Arial" w:hAnsi="Arial" w:cs="Arial"/>
                <w:sz w:val="20"/>
                <w:szCs w:val="20"/>
              </w:rPr>
              <w:t xml:space="preserve"> for identified learners</w:t>
            </w:r>
          </w:p>
          <w:p w14:paraId="5A915813" w14:textId="30114AA0" w:rsidR="00DA3A0F" w:rsidRPr="00942081" w:rsidRDefault="00DA3A0F" w:rsidP="00942081">
            <w:pPr>
              <w:pStyle w:val="ListParagraph"/>
              <w:numPr>
                <w:ilvl w:val="0"/>
                <w:numId w:val="36"/>
              </w:numPr>
              <w:rPr>
                <w:rFonts w:ascii="Arial" w:hAnsi="Arial" w:cs="Arial"/>
                <w:sz w:val="20"/>
                <w:szCs w:val="20"/>
              </w:rPr>
            </w:pPr>
            <w:r w:rsidRPr="00942081">
              <w:rPr>
                <w:rFonts w:ascii="Arial" w:hAnsi="Arial" w:cs="Arial"/>
                <w:sz w:val="20"/>
                <w:szCs w:val="20"/>
              </w:rPr>
              <w:t>Outdoor Learning linked to STEM teaching &amp; learning</w:t>
            </w:r>
            <w:r w:rsidR="00942081" w:rsidRPr="00942081">
              <w:rPr>
                <w:rFonts w:ascii="Arial" w:hAnsi="Arial" w:cs="Arial"/>
                <w:sz w:val="20"/>
                <w:szCs w:val="20"/>
              </w:rPr>
              <w:t xml:space="preserve"> and Play pedagogy</w:t>
            </w:r>
          </w:p>
          <w:p w14:paraId="14ECAA5F" w14:textId="7D5FC62B" w:rsidR="00FE1988" w:rsidRPr="00942081" w:rsidRDefault="00FE1988" w:rsidP="00942081">
            <w:pPr>
              <w:pStyle w:val="ListParagraph"/>
              <w:numPr>
                <w:ilvl w:val="0"/>
                <w:numId w:val="36"/>
              </w:numPr>
              <w:rPr>
                <w:rFonts w:ascii="Arial" w:hAnsi="Arial" w:cs="Arial"/>
                <w:sz w:val="20"/>
                <w:szCs w:val="20"/>
              </w:rPr>
            </w:pPr>
            <w:r w:rsidRPr="00942081">
              <w:rPr>
                <w:rFonts w:ascii="Arial" w:hAnsi="Arial" w:cs="Arial"/>
                <w:sz w:val="20"/>
                <w:szCs w:val="20"/>
              </w:rPr>
              <w:t>Staff training for Rebound Therapy</w:t>
            </w:r>
            <w:r w:rsidR="00B23167" w:rsidRPr="00942081">
              <w:rPr>
                <w:rFonts w:ascii="Arial" w:hAnsi="Arial" w:cs="Arial"/>
                <w:sz w:val="20"/>
                <w:szCs w:val="20"/>
              </w:rPr>
              <w:t xml:space="preserve"> </w:t>
            </w:r>
            <w:r w:rsidRPr="00942081">
              <w:rPr>
                <w:rFonts w:ascii="Arial" w:hAnsi="Arial" w:cs="Arial"/>
                <w:sz w:val="20"/>
                <w:szCs w:val="20"/>
              </w:rPr>
              <w:t>to support</w:t>
            </w:r>
            <w:r w:rsidR="008A3FA1" w:rsidRPr="00942081">
              <w:rPr>
                <w:rFonts w:ascii="Arial" w:hAnsi="Arial" w:cs="Arial"/>
                <w:sz w:val="20"/>
                <w:szCs w:val="20"/>
              </w:rPr>
              <w:t xml:space="preserve"> sensory integration, relaxation &amp; communication skills</w:t>
            </w:r>
          </w:p>
          <w:p w14:paraId="5650AD57" w14:textId="1B2AEDCC" w:rsidR="00FE1988" w:rsidRPr="00942081" w:rsidRDefault="00FE1988" w:rsidP="00942081">
            <w:pPr>
              <w:pStyle w:val="ListParagraph"/>
              <w:numPr>
                <w:ilvl w:val="0"/>
                <w:numId w:val="36"/>
              </w:numPr>
              <w:rPr>
                <w:rFonts w:ascii="Arial" w:hAnsi="Arial" w:cs="Arial"/>
                <w:sz w:val="20"/>
                <w:szCs w:val="20"/>
              </w:rPr>
            </w:pPr>
            <w:r w:rsidRPr="00942081">
              <w:rPr>
                <w:rFonts w:ascii="Arial" w:hAnsi="Arial" w:cs="Arial"/>
                <w:sz w:val="20"/>
                <w:szCs w:val="20"/>
              </w:rPr>
              <w:t>Provide child counselling services with Action for Children</w:t>
            </w:r>
          </w:p>
          <w:p w14:paraId="7016D099" w14:textId="6B02345C" w:rsidR="00FE1988" w:rsidRDefault="00FE1988" w:rsidP="00942081">
            <w:pPr>
              <w:pStyle w:val="ListParagraph"/>
              <w:numPr>
                <w:ilvl w:val="0"/>
                <w:numId w:val="36"/>
              </w:numPr>
              <w:rPr>
                <w:rFonts w:ascii="Arial" w:hAnsi="Arial" w:cs="Arial"/>
                <w:sz w:val="20"/>
                <w:szCs w:val="20"/>
              </w:rPr>
            </w:pPr>
            <w:r w:rsidRPr="00942081">
              <w:rPr>
                <w:rFonts w:ascii="Arial" w:hAnsi="Arial" w:cs="Arial"/>
                <w:sz w:val="20"/>
                <w:szCs w:val="20"/>
              </w:rPr>
              <w:t>Provide Play therapy opportunities with Mind Mosaic</w:t>
            </w:r>
          </w:p>
          <w:p w14:paraId="383AAEE0" w14:textId="192786BC" w:rsidR="00366A90" w:rsidRDefault="00942081" w:rsidP="00366A90">
            <w:pPr>
              <w:pStyle w:val="ListParagraph"/>
              <w:numPr>
                <w:ilvl w:val="0"/>
                <w:numId w:val="36"/>
              </w:numPr>
              <w:rPr>
                <w:rFonts w:ascii="Arial" w:hAnsi="Arial" w:cs="Arial"/>
                <w:sz w:val="20"/>
                <w:szCs w:val="20"/>
              </w:rPr>
            </w:pPr>
            <w:r>
              <w:rPr>
                <w:rFonts w:ascii="Arial" w:hAnsi="Arial" w:cs="Arial"/>
                <w:sz w:val="20"/>
                <w:szCs w:val="20"/>
              </w:rPr>
              <w:t>Staff training with Mind Mosaic</w:t>
            </w:r>
          </w:p>
          <w:p w14:paraId="1C688EAD" w14:textId="6A2C77FB" w:rsidR="00521C9D" w:rsidRDefault="00521C9D" w:rsidP="00366A90">
            <w:pPr>
              <w:pStyle w:val="ListParagraph"/>
              <w:numPr>
                <w:ilvl w:val="0"/>
                <w:numId w:val="36"/>
              </w:numPr>
              <w:rPr>
                <w:rFonts w:ascii="Arial" w:hAnsi="Arial" w:cs="Arial"/>
                <w:sz w:val="20"/>
                <w:szCs w:val="20"/>
              </w:rPr>
            </w:pPr>
            <w:r>
              <w:rPr>
                <w:rFonts w:ascii="Arial" w:hAnsi="Arial" w:cs="Arial"/>
                <w:sz w:val="20"/>
                <w:szCs w:val="20"/>
              </w:rPr>
              <w:t>Art therapy for identified learners</w:t>
            </w:r>
          </w:p>
          <w:p w14:paraId="364D704C" w14:textId="147D06A0" w:rsidR="00DA3A0F" w:rsidRPr="0047340C" w:rsidRDefault="004A1B58" w:rsidP="00DA3A0F">
            <w:pPr>
              <w:pStyle w:val="ListParagraph"/>
              <w:numPr>
                <w:ilvl w:val="0"/>
                <w:numId w:val="36"/>
              </w:numPr>
              <w:rPr>
                <w:rFonts w:ascii="Arial" w:hAnsi="Arial" w:cs="Arial"/>
                <w:sz w:val="20"/>
                <w:szCs w:val="20"/>
              </w:rPr>
            </w:pPr>
            <w:proofErr w:type="spellStart"/>
            <w:r>
              <w:rPr>
                <w:rFonts w:ascii="Arial" w:hAnsi="Arial" w:cs="Arial"/>
                <w:sz w:val="20"/>
                <w:szCs w:val="20"/>
              </w:rPr>
              <w:t>Laudato</w:t>
            </w:r>
            <w:proofErr w:type="spellEnd"/>
            <w:r>
              <w:rPr>
                <w:rFonts w:ascii="Arial" w:hAnsi="Arial" w:cs="Arial"/>
                <w:sz w:val="20"/>
                <w:szCs w:val="20"/>
              </w:rPr>
              <w:t xml:space="preserve"> S</w:t>
            </w:r>
            <w:r w:rsidR="0047340C">
              <w:rPr>
                <w:rFonts w:ascii="Arial" w:hAnsi="Arial" w:cs="Arial"/>
                <w:sz w:val="20"/>
                <w:szCs w:val="20"/>
              </w:rPr>
              <w:t>i programme</w:t>
            </w:r>
          </w:p>
        </w:tc>
        <w:tc>
          <w:tcPr>
            <w:tcW w:w="3545" w:type="dxa"/>
          </w:tcPr>
          <w:p w14:paraId="53D9F10B" w14:textId="7CA9D96D" w:rsidR="00DA3A0F" w:rsidRPr="00187245" w:rsidRDefault="00DA3A0F" w:rsidP="00942081">
            <w:pPr>
              <w:pStyle w:val="Title"/>
              <w:numPr>
                <w:ilvl w:val="0"/>
                <w:numId w:val="36"/>
              </w:numPr>
              <w:pBdr>
                <w:bottom w:val="none" w:sz="0" w:space="0" w:color="auto"/>
              </w:pBdr>
              <w:spacing w:after="0"/>
              <w:rPr>
                <w:rFonts w:ascii="Arial" w:hAnsi="Arial" w:cs="Arial"/>
                <w:color w:val="auto"/>
                <w:sz w:val="20"/>
                <w:szCs w:val="20"/>
              </w:rPr>
            </w:pPr>
            <w:r w:rsidRPr="00187245">
              <w:rPr>
                <w:rFonts w:ascii="Arial" w:hAnsi="Arial" w:cs="Arial"/>
                <w:color w:val="auto"/>
                <w:sz w:val="20"/>
                <w:szCs w:val="20"/>
              </w:rPr>
              <w:t>Developing in Faith – tbc</w:t>
            </w:r>
          </w:p>
          <w:p w14:paraId="54B756CA" w14:textId="77777777" w:rsidR="00942081" w:rsidRDefault="00942081" w:rsidP="00942081">
            <w:pPr>
              <w:pStyle w:val="ListParagraph"/>
              <w:numPr>
                <w:ilvl w:val="0"/>
                <w:numId w:val="36"/>
              </w:numPr>
              <w:rPr>
                <w:rFonts w:ascii="Arial" w:hAnsi="Arial" w:cs="Arial"/>
                <w:sz w:val="20"/>
                <w:szCs w:val="20"/>
              </w:rPr>
            </w:pPr>
            <w:r w:rsidRPr="00187245">
              <w:rPr>
                <w:rFonts w:ascii="Arial" w:hAnsi="Arial" w:cs="Arial"/>
                <w:sz w:val="20"/>
                <w:szCs w:val="20"/>
              </w:rPr>
              <w:t>Develop strategies to become Mentally Healthy School via Place2B self-evaluation tool - including pupil and parent Mental Health Champions</w:t>
            </w:r>
            <w:r w:rsidRPr="00942081">
              <w:rPr>
                <w:rFonts w:ascii="Arial" w:hAnsi="Arial" w:cs="Arial"/>
                <w:sz w:val="20"/>
                <w:szCs w:val="20"/>
              </w:rPr>
              <w:t xml:space="preserve"> </w:t>
            </w:r>
          </w:p>
          <w:p w14:paraId="4E64E37C" w14:textId="77777777" w:rsidR="00DA3A0F" w:rsidRDefault="00366A90" w:rsidP="00942081">
            <w:pPr>
              <w:pStyle w:val="ListParagraph"/>
              <w:numPr>
                <w:ilvl w:val="0"/>
                <w:numId w:val="36"/>
              </w:numPr>
              <w:rPr>
                <w:rFonts w:ascii="Arial" w:hAnsi="Arial" w:cs="Arial"/>
                <w:sz w:val="20"/>
                <w:szCs w:val="20"/>
              </w:rPr>
            </w:pPr>
            <w:r>
              <w:rPr>
                <w:rFonts w:ascii="Arial" w:hAnsi="Arial" w:cs="Arial"/>
                <w:sz w:val="20"/>
                <w:szCs w:val="20"/>
              </w:rPr>
              <w:t xml:space="preserve">Continue to assess learners resilience and </w:t>
            </w:r>
          </w:p>
          <w:p w14:paraId="0508CF29" w14:textId="77777777" w:rsidR="0047340C" w:rsidRPr="00366A90" w:rsidRDefault="0047340C" w:rsidP="0047340C">
            <w:pPr>
              <w:pStyle w:val="ListParagraph"/>
              <w:numPr>
                <w:ilvl w:val="0"/>
                <w:numId w:val="36"/>
              </w:numPr>
              <w:rPr>
                <w:rFonts w:ascii="Arial" w:hAnsi="Arial" w:cs="Arial"/>
                <w:sz w:val="20"/>
                <w:szCs w:val="20"/>
              </w:rPr>
            </w:pPr>
            <w:proofErr w:type="spellStart"/>
            <w:r>
              <w:rPr>
                <w:rFonts w:ascii="Arial" w:hAnsi="Arial" w:cs="Arial"/>
                <w:sz w:val="20"/>
                <w:szCs w:val="20"/>
              </w:rPr>
              <w:t>Laudato</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programme</w:t>
            </w:r>
          </w:p>
          <w:p w14:paraId="253EBDEC" w14:textId="6E22F6D9" w:rsidR="0047340C" w:rsidRPr="00187245" w:rsidRDefault="0047340C" w:rsidP="00942081">
            <w:pPr>
              <w:pStyle w:val="ListParagraph"/>
              <w:numPr>
                <w:ilvl w:val="0"/>
                <w:numId w:val="36"/>
              </w:numPr>
              <w:rPr>
                <w:rFonts w:ascii="Arial" w:hAnsi="Arial" w:cs="Arial"/>
                <w:sz w:val="20"/>
                <w:szCs w:val="20"/>
              </w:rPr>
            </w:pPr>
          </w:p>
        </w:tc>
        <w:tc>
          <w:tcPr>
            <w:tcW w:w="3546" w:type="dxa"/>
          </w:tcPr>
          <w:p w14:paraId="3DFFFDE2" w14:textId="77777777" w:rsidR="0047340C" w:rsidRPr="00366A90" w:rsidRDefault="0047340C" w:rsidP="0047340C">
            <w:pPr>
              <w:pStyle w:val="ListParagraph"/>
              <w:numPr>
                <w:ilvl w:val="0"/>
                <w:numId w:val="36"/>
              </w:numPr>
              <w:rPr>
                <w:rFonts w:ascii="Arial" w:hAnsi="Arial" w:cs="Arial"/>
                <w:sz w:val="20"/>
                <w:szCs w:val="20"/>
              </w:rPr>
            </w:pPr>
            <w:proofErr w:type="spellStart"/>
            <w:r>
              <w:rPr>
                <w:rFonts w:ascii="Arial" w:hAnsi="Arial" w:cs="Arial"/>
                <w:sz w:val="20"/>
                <w:szCs w:val="20"/>
              </w:rPr>
              <w:t>Laudato</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programme</w:t>
            </w:r>
          </w:p>
          <w:p w14:paraId="7308C0A7" w14:textId="77777777" w:rsidR="00DA3A0F" w:rsidRPr="00187245" w:rsidRDefault="00DA3A0F" w:rsidP="00DA3A0F">
            <w:pPr>
              <w:rPr>
                <w:rFonts w:ascii="Arial" w:hAnsi="Arial" w:cs="Arial"/>
                <w:sz w:val="20"/>
                <w:szCs w:val="20"/>
              </w:rPr>
            </w:pPr>
          </w:p>
        </w:tc>
      </w:tr>
      <w:tr w:rsidR="00DA3A0F" w:rsidRPr="000005A7" w14:paraId="0ADBFC2B" w14:textId="77777777" w:rsidTr="00164921">
        <w:tc>
          <w:tcPr>
            <w:tcW w:w="2689" w:type="dxa"/>
          </w:tcPr>
          <w:sdt>
            <w:sdtPr>
              <w:rPr>
                <w:rFonts w:ascii="Arial" w:hAnsi="Arial" w:cs="Arial"/>
                <w:sz w:val="22"/>
                <w:szCs w:val="22"/>
              </w:rPr>
              <w:alias w:val="NIF"/>
              <w:tag w:val="NIF"/>
              <w:id w:val="89749928"/>
              <w:placeholder>
                <w:docPart w:val="9D85B359104B43F6AE3DE078E4B342A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11A31DF" w14:textId="77777777" w:rsidR="00DA3A0F" w:rsidRPr="00187245" w:rsidRDefault="00692C00" w:rsidP="00DA3A0F">
                <w:pPr>
                  <w:pStyle w:val="Default"/>
                  <w:rPr>
                    <w:rFonts w:ascii="Arial" w:hAnsi="Arial" w:cs="Arial"/>
                    <w:sz w:val="22"/>
                    <w:szCs w:val="22"/>
                  </w:rPr>
                </w:pPr>
                <w:r>
                  <w:rPr>
                    <w:rFonts w:ascii="Arial" w:hAnsi="Arial" w:cs="Arial"/>
                    <w:sz w:val="22"/>
                    <w:szCs w:val="22"/>
                  </w:rPr>
                  <w:t>Improvement in employability skills and sustained positive school leaver destinations for all young people</w:t>
                </w:r>
              </w:p>
            </w:sdtContent>
          </w:sdt>
        </w:tc>
        <w:tc>
          <w:tcPr>
            <w:tcW w:w="4168" w:type="dxa"/>
          </w:tcPr>
          <w:p w14:paraId="04F80019" w14:textId="471C35AD" w:rsidR="008A3FA1" w:rsidRDefault="00DA3A0F" w:rsidP="00521C9D">
            <w:pPr>
              <w:pStyle w:val="Title"/>
              <w:numPr>
                <w:ilvl w:val="0"/>
                <w:numId w:val="36"/>
              </w:numPr>
              <w:pBdr>
                <w:bottom w:val="none" w:sz="0" w:space="0" w:color="auto"/>
              </w:pBdr>
              <w:spacing w:after="0"/>
              <w:rPr>
                <w:rFonts w:ascii="Arial" w:hAnsi="Arial" w:cs="Arial"/>
                <w:color w:val="auto"/>
                <w:sz w:val="20"/>
                <w:szCs w:val="20"/>
              </w:rPr>
            </w:pPr>
            <w:r w:rsidRPr="00187245">
              <w:rPr>
                <w:rFonts w:ascii="Arial" w:hAnsi="Arial" w:cs="Arial"/>
                <w:color w:val="auto"/>
                <w:sz w:val="20"/>
                <w:szCs w:val="20"/>
              </w:rPr>
              <w:t xml:space="preserve">Developing Inverclyde’s Young Workforce - </w:t>
            </w:r>
            <w:r w:rsidR="008A3FA1">
              <w:rPr>
                <w:rFonts w:ascii="Arial" w:hAnsi="Arial" w:cs="Arial"/>
                <w:color w:val="auto"/>
                <w:sz w:val="20"/>
                <w:szCs w:val="20"/>
              </w:rPr>
              <w:t>Cluster Primaries Career Fayre</w:t>
            </w:r>
            <w:r w:rsidR="00521C9D">
              <w:rPr>
                <w:rFonts w:ascii="Arial" w:hAnsi="Arial" w:cs="Arial"/>
                <w:color w:val="auto"/>
                <w:sz w:val="20"/>
                <w:szCs w:val="20"/>
              </w:rPr>
              <w:t xml:space="preserve"> (tbc)</w:t>
            </w:r>
          </w:p>
          <w:p w14:paraId="39286885" w14:textId="2EBBCBE0" w:rsidR="00DA3A0F" w:rsidRPr="00187245" w:rsidRDefault="00DA3A0F" w:rsidP="00521C9D">
            <w:pPr>
              <w:pStyle w:val="Title"/>
              <w:numPr>
                <w:ilvl w:val="0"/>
                <w:numId w:val="36"/>
              </w:numPr>
              <w:pBdr>
                <w:bottom w:val="none" w:sz="0" w:space="0" w:color="auto"/>
              </w:pBdr>
              <w:spacing w:after="0"/>
              <w:rPr>
                <w:rFonts w:ascii="Arial" w:hAnsi="Arial" w:cs="Arial"/>
                <w:color w:val="auto"/>
                <w:sz w:val="20"/>
                <w:szCs w:val="20"/>
              </w:rPr>
            </w:pPr>
            <w:r w:rsidRPr="00187245">
              <w:rPr>
                <w:rFonts w:ascii="Arial" w:hAnsi="Arial" w:cs="Arial"/>
                <w:color w:val="auto"/>
                <w:sz w:val="20"/>
                <w:szCs w:val="20"/>
              </w:rPr>
              <w:t>Employability Skills, community links</w:t>
            </w:r>
          </w:p>
          <w:p w14:paraId="5E3E7AF3" w14:textId="31DFF6F6" w:rsidR="00DA3A0F" w:rsidRPr="00521C9D" w:rsidRDefault="00DA3A0F" w:rsidP="00521C9D">
            <w:pPr>
              <w:pStyle w:val="ListParagraph"/>
              <w:numPr>
                <w:ilvl w:val="0"/>
                <w:numId w:val="36"/>
              </w:numPr>
              <w:rPr>
                <w:rFonts w:ascii="Arial" w:hAnsi="Arial" w:cs="Arial"/>
                <w:sz w:val="20"/>
                <w:szCs w:val="20"/>
              </w:rPr>
            </w:pPr>
            <w:r w:rsidRPr="00521C9D">
              <w:rPr>
                <w:rFonts w:ascii="Arial" w:hAnsi="Arial" w:cs="Arial"/>
                <w:sz w:val="20"/>
                <w:szCs w:val="20"/>
              </w:rPr>
              <w:t>Introduction of L3 (French)</w:t>
            </w:r>
          </w:p>
          <w:p w14:paraId="1DFFA4CE" w14:textId="2A314CF9" w:rsidR="008A3FA1" w:rsidRPr="00521C9D" w:rsidRDefault="008A3FA1" w:rsidP="00521C9D">
            <w:pPr>
              <w:pStyle w:val="ListParagraph"/>
              <w:numPr>
                <w:ilvl w:val="0"/>
                <w:numId w:val="36"/>
              </w:numPr>
              <w:rPr>
                <w:rFonts w:ascii="Arial" w:hAnsi="Arial" w:cs="Arial"/>
                <w:sz w:val="20"/>
                <w:szCs w:val="20"/>
              </w:rPr>
            </w:pPr>
            <w:r w:rsidRPr="00521C9D">
              <w:rPr>
                <w:rFonts w:ascii="Arial" w:hAnsi="Arial" w:cs="Arial"/>
                <w:sz w:val="20"/>
                <w:szCs w:val="20"/>
              </w:rPr>
              <w:t>Digital Literacy</w:t>
            </w:r>
          </w:p>
        </w:tc>
        <w:tc>
          <w:tcPr>
            <w:tcW w:w="3545" w:type="dxa"/>
          </w:tcPr>
          <w:p w14:paraId="73623538" w14:textId="77777777" w:rsidR="00DA3A0F" w:rsidRPr="00187245" w:rsidRDefault="00DA3A0F" w:rsidP="00DA3A0F">
            <w:pPr>
              <w:pStyle w:val="Title"/>
              <w:pBdr>
                <w:bottom w:val="none" w:sz="0" w:space="0" w:color="auto"/>
              </w:pBdr>
              <w:spacing w:after="0"/>
              <w:rPr>
                <w:rFonts w:ascii="Arial" w:hAnsi="Arial" w:cs="Arial"/>
                <w:color w:val="auto"/>
                <w:sz w:val="20"/>
                <w:szCs w:val="20"/>
              </w:rPr>
            </w:pPr>
            <w:r w:rsidRPr="00187245">
              <w:rPr>
                <w:rFonts w:ascii="Arial" w:hAnsi="Arial" w:cs="Arial"/>
                <w:color w:val="auto"/>
                <w:sz w:val="20"/>
                <w:szCs w:val="20"/>
              </w:rPr>
              <w:t xml:space="preserve">Developing Inverclyde’s Young Workforce </w:t>
            </w:r>
          </w:p>
          <w:p w14:paraId="19A0A300" w14:textId="77777777" w:rsidR="00DA3A0F" w:rsidRPr="00187245" w:rsidRDefault="00DA3A0F" w:rsidP="00DA3A0F">
            <w:pPr>
              <w:rPr>
                <w:rFonts w:ascii="Arial" w:hAnsi="Arial" w:cs="Arial"/>
                <w:sz w:val="20"/>
                <w:szCs w:val="20"/>
              </w:rPr>
            </w:pPr>
            <w:r w:rsidRPr="00187245">
              <w:rPr>
                <w:rFonts w:ascii="Arial" w:hAnsi="Arial" w:cs="Arial"/>
                <w:sz w:val="20"/>
                <w:szCs w:val="20"/>
              </w:rPr>
              <w:t>L3 (French)</w:t>
            </w:r>
          </w:p>
          <w:p w14:paraId="429A0201" w14:textId="77777777" w:rsidR="00DA3A0F" w:rsidRPr="00187245" w:rsidRDefault="00DA3A0F" w:rsidP="00DA3A0F">
            <w:pPr>
              <w:pStyle w:val="Title"/>
              <w:pBdr>
                <w:bottom w:val="none" w:sz="0" w:space="0" w:color="auto"/>
              </w:pBdr>
              <w:spacing w:after="0"/>
              <w:rPr>
                <w:rFonts w:ascii="Arial" w:hAnsi="Arial" w:cs="Arial"/>
                <w:color w:val="auto"/>
                <w:sz w:val="20"/>
                <w:szCs w:val="20"/>
              </w:rPr>
            </w:pPr>
            <w:r w:rsidRPr="00187245">
              <w:rPr>
                <w:rFonts w:ascii="Arial" w:hAnsi="Arial" w:cs="Arial"/>
                <w:color w:val="auto"/>
                <w:sz w:val="20"/>
                <w:szCs w:val="20"/>
              </w:rPr>
              <w:t xml:space="preserve">Digital Literacy </w:t>
            </w:r>
          </w:p>
        </w:tc>
        <w:tc>
          <w:tcPr>
            <w:tcW w:w="3546" w:type="dxa"/>
          </w:tcPr>
          <w:p w14:paraId="294BB363" w14:textId="77777777" w:rsidR="00DA3A0F" w:rsidRPr="00187245" w:rsidRDefault="00DA3A0F" w:rsidP="00DA3A0F">
            <w:pPr>
              <w:pStyle w:val="Title"/>
              <w:pBdr>
                <w:bottom w:val="none" w:sz="0" w:space="0" w:color="auto"/>
              </w:pBdr>
              <w:spacing w:after="0"/>
              <w:rPr>
                <w:rFonts w:ascii="Arial" w:hAnsi="Arial" w:cs="Arial"/>
                <w:color w:val="auto"/>
                <w:sz w:val="20"/>
                <w:szCs w:val="20"/>
              </w:rPr>
            </w:pPr>
            <w:r w:rsidRPr="00187245">
              <w:rPr>
                <w:rFonts w:ascii="Arial" w:hAnsi="Arial" w:cs="Arial"/>
                <w:color w:val="auto"/>
                <w:sz w:val="20"/>
                <w:szCs w:val="20"/>
              </w:rPr>
              <w:t>Developing Inverclyde’s Young Workforce – IDL Planning</w:t>
            </w:r>
          </w:p>
          <w:p w14:paraId="582D9A54" w14:textId="77777777" w:rsidR="00DA3A0F" w:rsidRPr="00187245" w:rsidRDefault="00DA3A0F" w:rsidP="00DA3A0F">
            <w:pPr>
              <w:pStyle w:val="Title"/>
              <w:pBdr>
                <w:bottom w:val="none" w:sz="0" w:space="0" w:color="auto"/>
              </w:pBdr>
              <w:spacing w:after="0"/>
              <w:rPr>
                <w:rFonts w:ascii="Arial" w:hAnsi="Arial" w:cs="Arial"/>
                <w:color w:val="auto"/>
                <w:sz w:val="20"/>
                <w:szCs w:val="20"/>
              </w:rPr>
            </w:pPr>
            <w:r w:rsidRPr="00187245">
              <w:rPr>
                <w:rFonts w:ascii="Arial" w:hAnsi="Arial" w:cs="Arial"/>
                <w:color w:val="auto"/>
                <w:sz w:val="20"/>
                <w:szCs w:val="20"/>
              </w:rPr>
              <w:t xml:space="preserve">Digital Literacy </w:t>
            </w:r>
          </w:p>
          <w:p w14:paraId="68867FA6" w14:textId="77777777" w:rsidR="00DA3A0F" w:rsidRPr="00187245" w:rsidRDefault="00DA3A0F" w:rsidP="00DA3A0F">
            <w:pPr>
              <w:pStyle w:val="Title"/>
              <w:pBdr>
                <w:bottom w:val="none" w:sz="0" w:space="0" w:color="auto"/>
              </w:pBdr>
              <w:spacing w:after="0"/>
              <w:rPr>
                <w:rFonts w:ascii="Arial" w:hAnsi="Arial" w:cs="Arial"/>
                <w:color w:val="auto"/>
                <w:sz w:val="20"/>
                <w:szCs w:val="20"/>
              </w:rPr>
            </w:pPr>
            <w:r w:rsidRPr="00187245">
              <w:rPr>
                <w:rFonts w:ascii="Arial" w:hAnsi="Arial" w:cs="Arial"/>
                <w:color w:val="auto"/>
                <w:sz w:val="20"/>
                <w:szCs w:val="20"/>
              </w:rPr>
              <w:t>Embedding use of Skills Progression ladders (P1 – P7)</w:t>
            </w:r>
          </w:p>
        </w:tc>
      </w:tr>
    </w:tbl>
    <w:p w14:paraId="29BFEE6D" w14:textId="41A2E935" w:rsidR="004E64A3" w:rsidRDefault="004E64A3" w:rsidP="004E64A3"/>
    <w:p w14:paraId="432AA3F0" w14:textId="14AEEDE2" w:rsidR="004E64A3" w:rsidRDefault="004E64A3" w:rsidP="004E64A3"/>
    <w:p w14:paraId="15E8B42C" w14:textId="1B54B0E3" w:rsidR="00CB3C07" w:rsidRDefault="00CB3C07" w:rsidP="004E64A3"/>
    <w:p w14:paraId="1B12B116" w14:textId="37204A72" w:rsidR="00CB3C07" w:rsidRDefault="00CB3C07" w:rsidP="004E64A3"/>
    <w:p w14:paraId="6CD4CCC1" w14:textId="3AC0040C" w:rsidR="00CB3C07" w:rsidRDefault="00CB3C07" w:rsidP="004E64A3"/>
    <w:p w14:paraId="7368049E" w14:textId="78860D71" w:rsidR="00CB3C07" w:rsidRDefault="00CB3C07" w:rsidP="004E64A3"/>
    <w:p w14:paraId="49BEA58E" w14:textId="31E21C04" w:rsidR="00CB3C07" w:rsidRDefault="00CB3C07" w:rsidP="004E64A3"/>
    <w:p w14:paraId="4A59A0B7" w14:textId="6B776F75" w:rsidR="00CB3C07" w:rsidRDefault="00CB3C07" w:rsidP="004E64A3"/>
    <w:p w14:paraId="5FFBD9AE" w14:textId="5BDAE3EB" w:rsidR="00CB3C07" w:rsidRDefault="00CB3C07" w:rsidP="004E64A3"/>
    <w:p w14:paraId="776683F0" w14:textId="32E078A9" w:rsidR="00CB3C07" w:rsidRDefault="00CB3C07" w:rsidP="004E64A3"/>
    <w:p w14:paraId="6881C994" w14:textId="561F18F7" w:rsidR="00CB3C07" w:rsidRDefault="00CB3C07" w:rsidP="004E64A3"/>
    <w:p w14:paraId="020DB2A5" w14:textId="628B2188" w:rsidR="00CB3C07" w:rsidRDefault="00CB3C07" w:rsidP="004E64A3"/>
    <w:p w14:paraId="0E924417" w14:textId="1C4ADD21" w:rsidR="00CB3C07" w:rsidRDefault="00CB3C07" w:rsidP="004E64A3"/>
    <w:p w14:paraId="7F120C5B" w14:textId="7271094C" w:rsidR="00CB3C07" w:rsidRDefault="00CB3C07" w:rsidP="004E64A3"/>
    <w:p w14:paraId="757EADC1" w14:textId="17DCBCC7" w:rsidR="00CB3C07" w:rsidRDefault="00CB3C07" w:rsidP="004E64A3"/>
    <w:p w14:paraId="0A42D4EB" w14:textId="77777777" w:rsidR="00CB3C07" w:rsidRPr="004E64A3" w:rsidRDefault="00CB3C07" w:rsidP="004E64A3"/>
    <w:p w14:paraId="55E00DF2" w14:textId="09609B80" w:rsidR="00DE59D0" w:rsidRPr="00527545" w:rsidRDefault="000C6B4F" w:rsidP="00DE59D0">
      <w:pPr>
        <w:pStyle w:val="Title"/>
        <w:rPr>
          <w:rFonts w:ascii="Arial" w:hAnsi="Arial" w:cs="Arial"/>
          <w:color w:val="auto"/>
          <w:sz w:val="48"/>
          <w:szCs w:val="48"/>
        </w:rPr>
      </w:pPr>
      <w:r>
        <w:rPr>
          <w:rFonts w:ascii="Arial" w:hAnsi="Arial" w:cs="Arial"/>
          <w:color w:val="auto"/>
          <w:sz w:val="48"/>
          <w:szCs w:val="48"/>
        </w:rPr>
        <w:t>Pupil Equity Fund –Session 20</w:t>
      </w:r>
      <w:r w:rsidR="0032168A">
        <w:rPr>
          <w:rFonts w:ascii="Arial" w:hAnsi="Arial" w:cs="Arial"/>
          <w:color w:val="auto"/>
          <w:sz w:val="48"/>
          <w:szCs w:val="48"/>
        </w:rPr>
        <w:t>21</w:t>
      </w:r>
      <w:r>
        <w:rPr>
          <w:rFonts w:ascii="Arial" w:hAnsi="Arial" w:cs="Arial"/>
          <w:color w:val="auto"/>
          <w:sz w:val="48"/>
          <w:szCs w:val="48"/>
        </w:rPr>
        <w:t>-202</w:t>
      </w:r>
      <w:r w:rsidR="0032168A">
        <w:rPr>
          <w:rFonts w:ascii="Arial" w:hAnsi="Arial" w:cs="Arial"/>
          <w:color w:val="auto"/>
          <w:sz w:val="48"/>
          <w:szCs w:val="48"/>
        </w:rPr>
        <w:t>2</w:t>
      </w:r>
    </w:p>
    <w:p w14:paraId="0F83DC00" w14:textId="77777777" w:rsidR="00DE59D0" w:rsidRPr="000005A7" w:rsidRDefault="00DE59D0" w:rsidP="00DE59D0">
      <w:pPr>
        <w:rPr>
          <w:sz w:val="12"/>
          <w:szCs w:val="12"/>
        </w:rPr>
      </w:pPr>
      <w:r>
        <w:rPr>
          <w:noProof/>
          <w:sz w:val="36"/>
          <w:szCs w:val="36"/>
          <w:lang w:eastAsia="en-GB"/>
        </w:rPr>
        <mc:AlternateContent>
          <mc:Choice Requires="wps">
            <w:drawing>
              <wp:anchor distT="0" distB="0" distL="114300" distR="114300" simplePos="0" relativeHeight="251661312" behindDoc="0" locked="0" layoutInCell="1" allowOverlap="1" wp14:anchorId="2C1098DB" wp14:editId="13C4C401">
                <wp:simplePos x="0" y="0"/>
                <wp:positionH relativeFrom="column">
                  <wp:posOffset>2137410</wp:posOffset>
                </wp:positionH>
                <wp:positionV relativeFrom="paragraph">
                  <wp:posOffset>93345</wp:posOffset>
                </wp:positionV>
                <wp:extent cx="2700655" cy="563245"/>
                <wp:effectExtent l="0" t="0" r="444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655"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427D3" w14:textId="77777777" w:rsidR="006262BB" w:rsidRPr="006E3775" w:rsidRDefault="006262BB" w:rsidP="00DE59D0">
                            <w:pPr>
                              <w:rPr>
                                <w:color w:val="7030A0"/>
                                <w:sz w:val="48"/>
                                <w:szCs w:val="48"/>
                              </w:rPr>
                            </w:pPr>
                            <w:r>
                              <w:rPr>
                                <w:color w:val="7030A0"/>
                                <w:sz w:val="48"/>
                                <w:szCs w:val="48"/>
                              </w:rPr>
                              <w:t>All Saints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98DB" id="Text Box 3" o:spid="_x0000_s1027" type="#_x0000_t202" style="position:absolute;margin-left:168.3pt;margin-top:7.35pt;width:212.6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OnAIAANIFAAAOAAAAZHJzL2Uyb0RvYy54bWysVElvGyEUvlfqf0Dcm/GatFbGkZsoVSUr&#10;iepUOWMGYhTgUcCecX99Hsx4yXJJ1csM8L63fW85v2iMJhvhgwJb0v5JjxJhOVTKPpb09/31l6+U&#10;hMhsxTRYUdKtCPRi+vnTee0mYgAr0JXwBI3YMKldSVcxuklRBL4ShoUTcMKiUII3LOLVPxaVZzVa&#10;N7oY9HqnRQ2+ch64CAFfr1ohnWb7Ugoeb6UMIhJdUowt5q/P32X6FtNzNnn0zK0U78Jg/xCFYcqi&#10;072pKxYZWXv1xpRR3EMAGU84mAKkVFzkHDCbfu9VNosVcyLnguQEt6cp/D+z/GZz54mqSjqkxDKD&#10;JboXTSTfoSHDxE7twgRBC4ew2OAzVjlnGtwc+FNASHGEaRUCohMbjfQm/TFPgopYgO2e9OSF4+Pg&#10;DMs4HlPCUTY+HQ5G4+S3OGg7H+IPAYakQ0k9FjVHwDbzEFvoDpKcBdCqulZa50tqJHGpPdkwbAEd&#10;+53xFyhtSV3S0+G416Z2bCGZ3usvNeNPby1gsNomdyK3XBdWoqVlIp/iVouE0faXkEh5JuSdGBnn&#10;wu7jzOiEkpjRRxQ7/CGqjyi3eaBG9gw27pWNsuBbll5SWz3tqJUtvmuM0OadKIjNssm9lpHpZQnV&#10;FhvLQzuYwfFrhXzPWYh3zOMkYsvgdom3+JEasEjQnShZgf/73nvC44CglJIaJ7uk4c+aeUGJ/mlx&#10;dL71R6O0CvJlND4b4MUfS5bHErs2l4Cd08c95ng+JnzUu6P0YB5wCc2SVxQxy9F3SePueBnbfYNL&#10;jIvZLINw+B2Lc7twfDdPqc/umwfmXdfnESfkBnY7gE1etXuLTfWxMFtHkCrPwoHVjn9cHHmauiWX&#10;NtPxPaMOq3j6DAAA//8DAFBLAwQUAAYACAAAACEAeLbwpOEAAAAKAQAADwAAAGRycy9kb3ducmV2&#10;LnhtbEyPwU7DMAyG70i8Q2QkbiwdHR2UptOEQEJCPawDsWPWJE21xqmabCtvj3eCo/1/+v25WE2u&#10;Zyc9hs6jgPksAaax8arDVsDn9u3uEViIEpXsPWoBPzrAqry+KmSu/Bk3+lTHllEJhlwKsDEOOeeh&#10;sdrJMPODRsqMH52MNI4tV6M8U7nr+X2SZNzJDumClYN+sbo51EcnQBmzPTzYd7P5+Da7r+q1Wu/q&#10;Sojbm2n9DCzqKf7BcNEndSjJae+PqALrBaRplhFKwWIJjIBlNn8CtqdFki6AlwX//0L5CwAA//8D&#10;AFBLAQItABQABgAIAAAAIQC2gziS/gAAAOEBAAATAAAAAAAAAAAAAAAAAAAAAABbQ29udGVudF9U&#10;eXBlc10ueG1sUEsBAi0AFAAGAAgAAAAhADj9If/WAAAAlAEAAAsAAAAAAAAAAAAAAAAALwEAAF9y&#10;ZWxzLy5yZWxzUEsBAi0AFAAGAAgAAAAhAM1n+86cAgAA0gUAAA4AAAAAAAAAAAAAAAAALgIAAGRy&#10;cy9lMm9Eb2MueG1sUEsBAi0AFAAGAAgAAAAhAHi28KThAAAACgEAAA8AAAAAAAAAAAAAAAAA9gQA&#10;AGRycy9kb3ducmV2LnhtbFBLBQYAAAAABAAEAPMAAAAEBgAAAAA=&#10;" fillcolor="white [3201]" strokeweight=".5pt">
                <v:path arrowok="t"/>
                <v:textbox>
                  <w:txbxContent>
                    <w:p w14:paraId="65A427D3" w14:textId="77777777" w:rsidR="006262BB" w:rsidRPr="006E3775" w:rsidRDefault="006262BB" w:rsidP="00DE59D0">
                      <w:pPr>
                        <w:rPr>
                          <w:color w:val="7030A0"/>
                          <w:sz w:val="48"/>
                          <w:szCs w:val="48"/>
                        </w:rPr>
                      </w:pPr>
                      <w:r>
                        <w:rPr>
                          <w:color w:val="7030A0"/>
                          <w:sz w:val="48"/>
                          <w:szCs w:val="48"/>
                        </w:rPr>
                        <w:t>All Saints Primary</w:t>
                      </w:r>
                    </w:p>
                  </w:txbxContent>
                </v:textbox>
              </v:shape>
            </w:pict>
          </mc:Fallback>
        </mc:AlternateContent>
      </w:r>
    </w:p>
    <w:p w14:paraId="509BB2BB" w14:textId="77777777" w:rsidR="00DE59D0" w:rsidRPr="000005A7" w:rsidRDefault="00DE59D0" w:rsidP="00DE59D0">
      <w:pPr>
        <w:rPr>
          <w:sz w:val="36"/>
          <w:szCs w:val="36"/>
        </w:rPr>
      </w:pPr>
      <w:r w:rsidRPr="000005A7">
        <w:rPr>
          <w:sz w:val="36"/>
          <w:szCs w:val="36"/>
        </w:rPr>
        <w:t xml:space="preserve">Establishment Name: </w:t>
      </w:r>
    </w:p>
    <w:p w14:paraId="00249BC2" w14:textId="77777777" w:rsidR="00DE59D0" w:rsidRPr="000005A7" w:rsidRDefault="00DE59D0" w:rsidP="00DE59D0">
      <w:pPr>
        <w:rPr>
          <w:sz w:val="10"/>
          <w:szCs w:val="10"/>
        </w:rPr>
      </w:pPr>
    </w:p>
    <w:p w14:paraId="17782391" w14:textId="77777777" w:rsidR="00DE59D0" w:rsidRPr="000005A7" w:rsidRDefault="00DE59D0" w:rsidP="00DE59D0">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4"/>
        <w:gridCol w:w="4978"/>
        <w:gridCol w:w="1987"/>
        <w:gridCol w:w="3479"/>
      </w:tblGrid>
      <w:tr w:rsidR="00DE59D0" w:rsidRPr="000005A7" w14:paraId="00E898E6" w14:textId="77777777" w:rsidTr="00787663">
        <w:tc>
          <w:tcPr>
            <w:tcW w:w="3543" w:type="dxa"/>
            <w:shd w:val="pct12" w:color="auto" w:fill="auto"/>
          </w:tcPr>
          <w:p w14:paraId="76F92D18" w14:textId="77777777" w:rsidR="00DE59D0" w:rsidRPr="000005A7" w:rsidRDefault="00DE59D0" w:rsidP="00787663">
            <w:pPr>
              <w:rPr>
                <w:sz w:val="28"/>
                <w:szCs w:val="28"/>
              </w:rPr>
            </w:pPr>
            <w:r w:rsidRPr="000005A7">
              <w:rPr>
                <w:sz w:val="28"/>
                <w:szCs w:val="28"/>
              </w:rPr>
              <w:t>Head of Establishment</w:t>
            </w:r>
          </w:p>
        </w:tc>
        <w:tc>
          <w:tcPr>
            <w:tcW w:w="5070" w:type="dxa"/>
          </w:tcPr>
          <w:p w14:paraId="5043DB80" w14:textId="77777777" w:rsidR="00DE59D0" w:rsidRPr="000005A7" w:rsidRDefault="00DE59D0" w:rsidP="00787663">
            <w:pPr>
              <w:rPr>
                <w:sz w:val="28"/>
                <w:szCs w:val="28"/>
              </w:rPr>
            </w:pPr>
            <w:r>
              <w:rPr>
                <w:sz w:val="28"/>
                <w:szCs w:val="28"/>
              </w:rPr>
              <w:t>Lorraine Fisher</w:t>
            </w:r>
          </w:p>
        </w:tc>
        <w:tc>
          <w:tcPr>
            <w:tcW w:w="2017" w:type="dxa"/>
            <w:shd w:val="pct12" w:color="auto" w:fill="auto"/>
          </w:tcPr>
          <w:p w14:paraId="56488B33" w14:textId="77777777" w:rsidR="00DE59D0" w:rsidRPr="000005A7" w:rsidRDefault="00DE59D0" w:rsidP="00787663">
            <w:pPr>
              <w:rPr>
                <w:sz w:val="28"/>
                <w:szCs w:val="28"/>
              </w:rPr>
            </w:pPr>
            <w:r w:rsidRPr="000005A7">
              <w:rPr>
                <w:sz w:val="28"/>
                <w:szCs w:val="28"/>
              </w:rPr>
              <w:t>Date</w:t>
            </w:r>
          </w:p>
        </w:tc>
        <w:tc>
          <w:tcPr>
            <w:tcW w:w="3544" w:type="dxa"/>
          </w:tcPr>
          <w:p w14:paraId="38110B3B" w14:textId="7287C3DA" w:rsidR="00DE59D0" w:rsidRPr="000005A7" w:rsidRDefault="0032168A" w:rsidP="00787663">
            <w:pPr>
              <w:rPr>
                <w:sz w:val="28"/>
                <w:szCs w:val="28"/>
              </w:rPr>
            </w:pPr>
            <w:r>
              <w:rPr>
                <w:sz w:val="28"/>
                <w:szCs w:val="28"/>
              </w:rPr>
              <w:t>June 2021</w:t>
            </w:r>
          </w:p>
        </w:tc>
      </w:tr>
    </w:tbl>
    <w:p w14:paraId="763E6773" w14:textId="77777777" w:rsidR="00DE59D0" w:rsidRPr="000005A7" w:rsidRDefault="00DE59D0" w:rsidP="00DE59D0">
      <w:pPr>
        <w:rPr>
          <w:sz w:val="28"/>
          <w:szCs w:val="28"/>
        </w:rPr>
      </w:pPr>
    </w:p>
    <w:tbl>
      <w:tblPr>
        <w:tblStyle w:val="TableGrid"/>
        <w:tblW w:w="0" w:type="auto"/>
        <w:tblLook w:val="04A0" w:firstRow="1" w:lastRow="0" w:firstColumn="1" w:lastColumn="0" w:noHBand="0" w:noVBand="1"/>
      </w:tblPr>
      <w:tblGrid>
        <w:gridCol w:w="3502"/>
        <w:gridCol w:w="4980"/>
        <w:gridCol w:w="1987"/>
        <w:gridCol w:w="3479"/>
      </w:tblGrid>
      <w:tr w:rsidR="00DE59D0" w:rsidRPr="000005A7" w14:paraId="2C0D7E52" w14:textId="77777777" w:rsidTr="00787663">
        <w:tc>
          <w:tcPr>
            <w:tcW w:w="3543" w:type="dxa"/>
            <w:shd w:val="pct12" w:color="auto" w:fill="auto"/>
          </w:tcPr>
          <w:p w14:paraId="531393F3" w14:textId="77777777" w:rsidR="00DE59D0" w:rsidRPr="000005A7" w:rsidRDefault="00DE59D0" w:rsidP="00787663">
            <w:pPr>
              <w:rPr>
                <w:sz w:val="28"/>
                <w:szCs w:val="28"/>
              </w:rPr>
            </w:pPr>
            <w:r w:rsidRPr="000005A7">
              <w:rPr>
                <w:sz w:val="28"/>
                <w:szCs w:val="28"/>
              </w:rPr>
              <w:t>Quality Improvement Officer</w:t>
            </w:r>
          </w:p>
        </w:tc>
        <w:tc>
          <w:tcPr>
            <w:tcW w:w="5070" w:type="dxa"/>
          </w:tcPr>
          <w:p w14:paraId="311FA952" w14:textId="77777777" w:rsidR="00DE59D0" w:rsidRPr="000005A7" w:rsidRDefault="00DE59D0" w:rsidP="00787663">
            <w:pPr>
              <w:rPr>
                <w:sz w:val="28"/>
                <w:szCs w:val="28"/>
              </w:rPr>
            </w:pPr>
            <w:r>
              <w:rPr>
                <w:sz w:val="28"/>
                <w:szCs w:val="28"/>
              </w:rPr>
              <w:t>Alison McLellan</w:t>
            </w:r>
          </w:p>
        </w:tc>
        <w:tc>
          <w:tcPr>
            <w:tcW w:w="2017" w:type="dxa"/>
            <w:shd w:val="pct12" w:color="auto" w:fill="auto"/>
          </w:tcPr>
          <w:p w14:paraId="26AF72AD" w14:textId="77777777" w:rsidR="00DE59D0" w:rsidRPr="000005A7" w:rsidRDefault="00DE59D0" w:rsidP="00787663">
            <w:pPr>
              <w:rPr>
                <w:sz w:val="28"/>
                <w:szCs w:val="28"/>
              </w:rPr>
            </w:pPr>
            <w:r w:rsidRPr="000005A7">
              <w:rPr>
                <w:sz w:val="28"/>
                <w:szCs w:val="28"/>
              </w:rPr>
              <w:t>Date</w:t>
            </w:r>
          </w:p>
        </w:tc>
        <w:tc>
          <w:tcPr>
            <w:tcW w:w="3544" w:type="dxa"/>
          </w:tcPr>
          <w:p w14:paraId="33CF200E" w14:textId="2A726128" w:rsidR="00DE59D0" w:rsidRPr="000005A7" w:rsidRDefault="0047340C" w:rsidP="00787663">
            <w:pPr>
              <w:rPr>
                <w:sz w:val="28"/>
                <w:szCs w:val="28"/>
              </w:rPr>
            </w:pPr>
            <w:r>
              <w:rPr>
                <w:sz w:val="28"/>
                <w:szCs w:val="28"/>
              </w:rPr>
              <w:t>June 2021</w:t>
            </w:r>
          </w:p>
        </w:tc>
      </w:tr>
    </w:tbl>
    <w:p w14:paraId="1CB3E356" w14:textId="77777777" w:rsidR="00DE59D0" w:rsidRDefault="00DE59D0" w:rsidP="00DE59D0">
      <w:pPr>
        <w:rPr>
          <w:sz w:val="28"/>
          <w:szCs w:val="28"/>
        </w:rPr>
      </w:pPr>
    </w:p>
    <w:p w14:paraId="3C252206" w14:textId="77777777" w:rsidR="00DE59D0" w:rsidRDefault="00DE59D0" w:rsidP="00DE59D0">
      <w:pPr>
        <w:pStyle w:val="Title"/>
        <w:rPr>
          <w:i/>
          <w:color w:val="auto"/>
        </w:rPr>
      </w:pPr>
    </w:p>
    <w:p w14:paraId="77971A77" w14:textId="40EEFECF" w:rsidR="00DE59D0" w:rsidRDefault="00DE59D0" w:rsidP="00DE59D0"/>
    <w:p w14:paraId="2BB210F6" w14:textId="694164F6" w:rsidR="00CB3C07" w:rsidRDefault="00CB3C07" w:rsidP="00DE59D0"/>
    <w:p w14:paraId="0CCB2908" w14:textId="77777777" w:rsidR="00CB3C07" w:rsidRDefault="00CB3C07" w:rsidP="00DE59D0"/>
    <w:p w14:paraId="7ADF42B6" w14:textId="77777777" w:rsidR="00DE59D0" w:rsidRDefault="00DE59D0" w:rsidP="00DE59D0"/>
    <w:p w14:paraId="206CB31D" w14:textId="408B9A3A" w:rsidR="00DE59D0" w:rsidRDefault="00DE59D0" w:rsidP="00DE59D0"/>
    <w:p w14:paraId="46A871D2" w14:textId="77777777" w:rsidR="00521C9D" w:rsidRPr="005D0A85" w:rsidRDefault="00521C9D" w:rsidP="00DE59D0"/>
    <w:tbl>
      <w:tblPr>
        <w:tblStyle w:val="TableGrid"/>
        <w:tblW w:w="14538" w:type="dxa"/>
        <w:tblInd w:w="108" w:type="dxa"/>
        <w:tblLook w:val="04A0" w:firstRow="1" w:lastRow="0" w:firstColumn="1" w:lastColumn="0" w:noHBand="0" w:noVBand="1"/>
      </w:tblPr>
      <w:tblGrid>
        <w:gridCol w:w="14538"/>
      </w:tblGrid>
      <w:tr w:rsidR="00DE59D0" w:rsidRPr="000005A7" w14:paraId="6C198B10" w14:textId="77777777" w:rsidTr="00F94030">
        <w:trPr>
          <w:trHeight w:val="571"/>
        </w:trPr>
        <w:tc>
          <w:tcPr>
            <w:tcW w:w="14538" w:type="dxa"/>
            <w:shd w:val="clear" w:color="auto" w:fill="BFBFBF" w:themeFill="background1" w:themeFillShade="BF"/>
          </w:tcPr>
          <w:p w14:paraId="052033AF" w14:textId="77777777" w:rsidR="00DE59D0" w:rsidRPr="00DD3057" w:rsidRDefault="00DE59D0" w:rsidP="00787663">
            <w:pPr>
              <w:rPr>
                <w:rFonts w:ascii="Arial" w:hAnsi="Arial" w:cs="Arial"/>
                <w:b/>
                <w:sz w:val="28"/>
                <w:szCs w:val="28"/>
              </w:rPr>
            </w:pPr>
            <w:r w:rsidRPr="00DD3057">
              <w:rPr>
                <w:rFonts w:ascii="Arial" w:hAnsi="Arial" w:cs="Arial"/>
                <w:b/>
                <w:sz w:val="28"/>
                <w:szCs w:val="28"/>
              </w:rPr>
              <w:t>NIF Priority</w:t>
            </w:r>
          </w:p>
          <w:sdt>
            <w:sdtPr>
              <w:rPr>
                <w:rFonts w:ascii="Arial" w:hAnsi="Arial" w:cs="Arial"/>
                <w:sz w:val="28"/>
                <w:szCs w:val="28"/>
              </w:rPr>
              <w:alias w:val="NIF"/>
              <w:tag w:val="NIF"/>
              <w:id w:val="656732385"/>
              <w:placeholder>
                <w:docPart w:val="A9163D42ECF94B37A12D754A65926491"/>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3F6B7360" w14:textId="32786D00" w:rsidR="00DE59D0" w:rsidRPr="002A7C99" w:rsidRDefault="00521C9D" w:rsidP="00787663">
                <w:pPr>
                  <w:pStyle w:val="Default"/>
                  <w:rPr>
                    <w:rFonts w:ascii="Arial" w:hAnsi="Arial" w:cs="Arial"/>
                    <w:sz w:val="20"/>
                    <w:szCs w:val="20"/>
                  </w:rPr>
                </w:pPr>
                <w:r>
                  <w:rPr>
                    <w:rFonts w:ascii="Arial" w:hAnsi="Arial" w:cs="Arial"/>
                    <w:sz w:val="28"/>
                    <w:szCs w:val="28"/>
                  </w:rPr>
                  <w:t>Improvements in attainment, particularly  in literacy and numeracy</w:t>
                </w:r>
              </w:p>
            </w:sdtContent>
          </w:sdt>
          <w:p w14:paraId="18360990" w14:textId="77777777" w:rsidR="00DE59D0" w:rsidRPr="000005A7" w:rsidRDefault="00DE59D0" w:rsidP="00787663">
            <w:pPr>
              <w:rPr>
                <w:rFonts w:ascii="Arial" w:hAnsi="Arial" w:cs="Arial"/>
                <w:b/>
                <w:sz w:val="28"/>
                <w:szCs w:val="28"/>
              </w:rPr>
            </w:pPr>
          </w:p>
        </w:tc>
      </w:tr>
      <w:tr w:rsidR="00F94030" w:rsidRPr="00532C28" w14:paraId="183A48BA" w14:textId="77777777" w:rsidTr="00220880">
        <w:trPr>
          <w:trHeight w:val="571"/>
        </w:trPr>
        <w:tc>
          <w:tcPr>
            <w:tcW w:w="14538" w:type="dxa"/>
            <w:shd w:val="clear" w:color="auto" w:fill="auto"/>
          </w:tcPr>
          <w:p w14:paraId="2AF8D608" w14:textId="0B04082C" w:rsidR="00F94030" w:rsidRDefault="00AA6305" w:rsidP="00C05397">
            <w:pPr>
              <w:pStyle w:val="ListParagraph"/>
              <w:ind w:left="0"/>
              <w:rPr>
                <w:rFonts w:ascii="Arial" w:eastAsia="Calibri" w:hAnsi="Arial" w:cs="Arial"/>
                <w:b/>
                <w:color w:val="000000"/>
              </w:rPr>
            </w:pPr>
            <w:r>
              <w:rPr>
                <w:rFonts w:ascii="Arial" w:eastAsia="Calibri" w:hAnsi="Arial" w:cs="Arial"/>
                <w:b/>
                <w:color w:val="000000"/>
              </w:rPr>
              <w:t>Evaluation of Progress – June 2021</w:t>
            </w:r>
          </w:p>
          <w:p w14:paraId="4B4EF2F8" w14:textId="294C970A" w:rsidR="00FC4939" w:rsidRDefault="00AA6305" w:rsidP="00AA6305">
            <w:pPr>
              <w:rPr>
                <w:rFonts w:ascii="Arial" w:eastAsia="Calibri" w:hAnsi="Arial" w:cs="Arial"/>
                <w:color w:val="000000"/>
              </w:rPr>
            </w:pPr>
            <w:r w:rsidRPr="00AA6305">
              <w:rPr>
                <w:rFonts w:ascii="Arial" w:eastAsia="Calibri" w:hAnsi="Arial" w:cs="Arial"/>
                <w:color w:val="000000"/>
              </w:rPr>
              <w:t xml:space="preserve">In June 2021 </w:t>
            </w:r>
            <w:r w:rsidR="000E3EBF">
              <w:rPr>
                <w:rFonts w:ascii="Arial" w:eastAsia="Calibri" w:hAnsi="Arial" w:cs="Arial"/>
                <w:color w:val="000000"/>
              </w:rPr>
              <w:t xml:space="preserve">majority of learners across school were on expected SEEMIS level for year group across organisers for Talking &amp; Listening (52%) and Numeracy (51%). Minority of learners were on expected SEEMIS level for year group across organisers for Reading (45%) and Writing (41%). </w:t>
            </w:r>
          </w:p>
          <w:p w14:paraId="7A4B12AE" w14:textId="2D1888F6" w:rsidR="000E3EBF" w:rsidRDefault="000E3EBF" w:rsidP="00AA6305">
            <w:pPr>
              <w:rPr>
                <w:rFonts w:ascii="Arial" w:eastAsia="Calibri" w:hAnsi="Arial" w:cs="Arial"/>
                <w:color w:val="000000"/>
              </w:rPr>
            </w:pPr>
          </w:p>
          <w:p w14:paraId="214B00A3" w14:textId="181425B4" w:rsidR="000E3EBF" w:rsidRDefault="000E3EBF" w:rsidP="00AA6305">
            <w:pPr>
              <w:rPr>
                <w:rFonts w:ascii="Arial" w:eastAsia="Calibri" w:hAnsi="Arial" w:cs="Arial"/>
                <w:color w:val="000000"/>
              </w:rPr>
            </w:pPr>
            <w:r>
              <w:rPr>
                <w:rFonts w:ascii="Arial" w:eastAsia="Calibri" w:hAnsi="Arial" w:cs="Arial"/>
                <w:color w:val="000000"/>
              </w:rPr>
              <w:t>Compared to June 2019 and June 2020 school data, the data for 2021 highlights a dramatic fall in attainment across all organisers :</w:t>
            </w:r>
          </w:p>
          <w:p w14:paraId="57F71CAB" w14:textId="77777777" w:rsidR="000E3EBF" w:rsidRDefault="000E3EBF" w:rsidP="00AA6305">
            <w:pPr>
              <w:rPr>
                <w:rFonts w:ascii="Arial" w:eastAsia="Calibri" w:hAnsi="Arial" w:cs="Arial"/>
                <w:color w:val="000000"/>
              </w:rPr>
            </w:pPr>
          </w:p>
          <w:tbl>
            <w:tblPr>
              <w:tblStyle w:val="TableGrid"/>
              <w:tblW w:w="0" w:type="auto"/>
              <w:tblLook w:val="04A0" w:firstRow="1" w:lastRow="0" w:firstColumn="1" w:lastColumn="0" w:noHBand="0" w:noVBand="1"/>
            </w:tblPr>
            <w:tblGrid>
              <w:gridCol w:w="2747"/>
              <w:gridCol w:w="2410"/>
              <w:gridCol w:w="2126"/>
              <w:gridCol w:w="2552"/>
              <w:gridCol w:w="2268"/>
              <w:gridCol w:w="2209"/>
            </w:tblGrid>
            <w:tr w:rsidR="007F3ECC" w14:paraId="37693968" w14:textId="77777777" w:rsidTr="00CB3C07">
              <w:tc>
                <w:tcPr>
                  <w:tcW w:w="2747" w:type="dxa"/>
                </w:tcPr>
                <w:p w14:paraId="42FC02EA" w14:textId="6ECA8D09" w:rsidR="007F3ECC" w:rsidRPr="00CB3C07" w:rsidRDefault="007F3ECC" w:rsidP="00AA6305">
                  <w:pPr>
                    <w:rPr>
                      <w:rFonts w:ascii="Arial" w:eastAsia="Calibri" w:hAnsi="Arial" w:cs="Arial"/>
                      <w:b/>
                      <w:color w:val="000000"/>
                    </w:rPr>
                  </w:pPr>
                  <w:r w:rsidRPr="00CB3C07">
                    <w:rPr>
                      <w:rFonts w:ascii="Arial" w:eastAsia="Calibri" w:hAnsi="Arial" w:cs="Arial"/>
                      <w:b/>
                      <w:color w:val="000000"/>
                    </w:rPr>
                    <w:t>Year</w:t>
                  </w:r>
                </w:p>
              </w:tc>
              <w:tc>
                <w:tcPr>
                  <w:tcW w:w="2410" w:type="dxa"/>
                </w:tcPr>
                <w:p w14:paraId="5908A3F2" w14:textId="54FDA818" w:rsidR="007F3ECC" w:rsidRPr="000E3EBF" w:rsidRDefault="007F3ECC" w:rsidP="000E3EBF">
                  <w:pPr>
                    <w:jc w:val="center"/>
                    <w:rPr>
                      <w:rFonts w:ascii="Arial" w:eastAsia="Calibri" w:hAnsi="Arial" w:cs="Arial"/>
                      <w:b/>
                      <w:color w:val="000000"/>
                    </w:rPr>
                  </w:pPr>
                  <w:r w:rsidRPr="000E3EBF">
                    <w:rPr>
                      <w:rFonts w:ascii="Arial" w:eastAsia="Calibri" w:hAnsi="Arial" w:cs="Arial"/>
                      <w:b/>
                      <w:color w:val="000000"/>
                    </w:rPr>
                    <w:t>June 2019</w:t>
                  </w:r>
                </w:p>
              </w:tc>
              <w:tc>
                <w:tcPr>
                  <w:tcW w:w="2126" w:type="dxa"/>
                </w:tcPr>
                <w:p w14:paraId="66966E99" w14:textId="77777777" w:rsidR="007F3ECC" w:rsidRPr="000E3EBF" w:rsidRDefault="007F3ECC" w:rsidP="000E3EBF">
                  <w:pPr>
                    <w:jc w:val="center"/>
                    <w:rPr>
                      <w:rFonts w:ascii="Arial" w:eastAsia="Calibri" w:hAnsi="Arial" w:cs="Arial"/>
                      <w:b/>
                      <w:color w:val="000000"/>
                    </w:rPr>
                  </w:pPr>
                  <w:r w:rsidRPr="000E3EBF">
                    <w:rPr>
                      <w:rFonts w:ascii="Arial" w:eastAsia="Calibri" w:hAnsi="Arial" w:cs="Arial"/>
                      <w:b/>
                      <w:color w:val="000000"/>
                    </w:rPr>
                    <w:t>June 2020</w:t>
                  </w:r>
                </w:p>
              </w:tc>
              <w:tc>
                <w:tcPr>
                  <w:tcW w:w="2552" w:type="dxa"/>
                </w:tcPr>
                <w:p w14:paraId="3B866C0E" w14:textId="407081A4" w:rsidR="007F3ECC" w:rsidRPr="000E3EBF" w:rsidRDefault="007F3ECC" w:rsidP="000E3EBF">
                  <w:pPr>
                    <w:jc w:val="center"/>
                    <w:rPr>
                      <w:rFonts w:ascii="Arial" w:eastAsia="Calibri" w:hAnsi="Arial" w:cs="Arial"/>
                      <w:b/>
                      <w:color w:val="000000"/>
                    </w:rPr>
                  </w:pPr>
                  <w:proofErr w:type="spellStart"/>
                  <w:r>
                    <w:rPr>
                      <w:rFonts w:ascii="Arial" w:eastAsia="Calibri" w:hAnsi="Arial" w:cs="Arial"/>
                      <w:b/>
                      <w:color w:val="000000"/>
                    </w:rPr>
                    <w:t>Yr</w:t>
                  </w:r>
                  <w:proofErr w:type="spellEnd"/>
                  <w:r>
                    <w:rPr>
                      <w:rFonts w:ascii="Arial" w:eastAsia="Calibri" w:hAnsi="Arial" w:cs="Arial"/>
                      <w:b/>
                      <w:color w:val="000000"/>
                    </w:rPr>
                    <w:t xml:space="preserve"> on </w:t>
                  </w:r>
                  <w:proofErr w:type="spellStart"/>
                  <w:r>
                    <w:rPr>
                      <w:rFonts w:ascii="Arial" w:eastAsia="Calibri" w:hAnsi="Arial" w:cs="Arial"/>
                      <w:b/>
                      <w:color w:val="000000"/>
                    </w:rPr>
                    <w:t>Yr</w:t>
                  </w:r>
                  <w:proofErr w:type="spellEnd"/>
                  <w:r>
                    <w:rPr>
                      <w:rFonts w:ascii="Arial" w:eastAsia="Calibri" w:hAnsi="Arial" w:cs="Arial"/>
                      <w:b/>
                      <w:color w:val="000000"/>
                    </w:rPr>
                    <w:t xml:space="preserve"> %+/-</w:t>
                  </w:r>
                </w:p>
              </w:tc>
              <w:tc>
                <w:tcPr>
                  <w:tcW w:w="2268" w:type="dxa"/>
                </w:tcPr>
                <w:p w14:paraId="0BC3D704" w14:textId="77777777" w:rsidR="007F3ECC" w:rsidRPr="000E3EBF" w:rsidRDefault="007F3ECC" w:rsidP="000E3EBF">
                  <w:pPr>
                    <w:jc w:val="center"/>
                    <w:rPr>
                      <w:rFonts w:ascii="Arial" w:eastAsia="Calibri" w:hAnsi="Arial" w:cs="Arial"/>
                      <w:b/>
                      <w:color w:val="000000"/>
                    </w:rPr>
                  </w:pPr>
                  <w:r w:rsidRPr="000E3EBF">
                    <w:rPr>
                      <w:rFonts w:ascii="Arial" w:eastAsia="Calibri" w:hAnsi="Arial" w:cs="Arial"/>
                      <w:b/>
                      <w:color w:val="000000"/>
                    </w:rPr>
                    <w:t>June 2021</w:t>
                  </w:r>
                </w:p>
              </w:tc>
              <w:tc>
                <w:tcPr>
                  <w:tcW w:w="2209" w:type="dxa"/>
                </w:tcPr>
                <w:p w14:paraId="2EEC3991" w14:textId="731C5EEF" w:rsidR="007F3ECC" w:rsidRPr="000E3EBF" w:rsidRDefault="007F3ECC" w:rsidP="000E3EBF">
                  <w:pPr>
                    <w:jc w:val="center"/>
                    <w:rPr>
                      <w:rFonts w:ascii="Arial" w:eastAsia="Calibri" w:hAnsi="Arial" w:cs="Arial"/>
                      <w:b/>
                      <w:color w:val="000000"/>
                    </w:rPr>
                  </w:pPr>
                  <w:proofErr w:type="spellStart"/>
                  <w:r>
                    <w:rPr>
                      <w:rFonts w:ascii="Arial" w:eastAsia="Calibri" w:hAnsi="Arial" w:cs="Arial"/>
                      <w:b/>
                      <w:color w:val="000000"/>
                    </w:rPr>
                    <w:t>Yr</w:t>
                  </w:r>
                  <w:proofErr w:type="spellEnd"/>
                  <w:r>
                    <w:rPr>
                      <w:rFonts w:ascii="Arial" w:eastAsia="Calibri" w:hAnsi="Arial" w:cs="Arial"/>
                      <w:b/>
                      <w:color w:val="000000"/>
                    </w:rPr>
                    <w:t xml:space="preserve"> on </w:t>
                  </w:r>
                  <w:proofErr w:type="spellStart"/>
                  <w:r>
                    <w:rPr>
                      <w:rFonts w:ascii="Arial" w:eastAsia="Calibri" w:hAnsi="Arial" w:cs="Arial"/>
                      <w:b/>
                      <w:color w:val="000000"/>
                    </w:rPr>
                    <w:t>Yr</w:t>
                  </w:r>
                  <w:proofErr w:type="spellEnd"/>
                  <w:r>
                    <w:rPr>
                      <w:rFonts w:ascii="Arial" w:eastAsia="Calibri" w:hAnsi="Arial" w:cs="Arial"/>
                      <w:b/>
                      <w:color w:val="000000"/>
                    </w:rPr>
                    <w:t xml:space="preserve"> %+/-</w:t>
                  </w:r>
                </w:p>
              </w:tc>
            </w:tr>
            <w:tr w:rsidR="007F3ECC" w14:paraId="29A7C353" w14:textId="77777777" w:rsidTr="00CB3C07">
              <w:tc>
                <w:tcPr>
                  <w:tcW w:w="2747" w:type="dxa"/>
                </w:tcPr>
                <w:p w14:paraId="5ACC1A6E" w14:textId="51BE6C24" w:rsidR="007F3ECC" w:rsidRDefault="007F3ECC" w:rsidP="00AA6305">
                  <w:pPr>
                    <w:rPr>
                      <w:rFonts w:ascii="Arial" w:eastAsia="Calibri" w:hAnsi="Arial" w:cs="Arial"/>
                      <w:color w:val="000000"/>
                    </w:rPr>
                  </w:pPr>
                  <w:r>
                    <w:rPr>
                      <w:rFonts w:ascii="Arial" w:eastAsia="Calibri" w:hAnsi="Arial" w:cs="Arial"/>
                      <w:color w:val="000000"/>
                    </w:rPr>
                    <w:t>Numeracy</w:t>
                  </w:r>
                </w:p>
              </w:tc>
              <w:tc>
                <w:tcPr>
                  <w:tcW w:w="2410" w:type="dxa"/>
                </w:tcPr>
                <w:p w14:paraId="631ECB05" w14:textId="4D2C676A" w:rsidR="007F3ECC" w:rsidRDefault="007F3ECC" w:rsidP="00AA6305">
                  <w:pPr>
                    <w:rPr>
                      <w:rFonts w:ascii="Arial" w:eastAsia="Calibri" w:hAnsi="Arial" w:cs="Arial"/>
                      <w:color w:val="000000"/>
                    </w:rPr>
                  </w:pPr>
                  <w:r>
                    <w:rPr>
                      <w:rFonts w:ascii="Arial" w:eastAsia="Calibri" w:hAnsi="Arial" w:cs="Arial"/>
                      <w:color w:val="000000"/>
                    </w:rPr>
                    <w:t>70%</w:t>
                  </w:r>
                </w:p>
              </w:tc>
              <w:tc>
                <w:tcPr>
                  <w:tcW w:w="2126" w:type="dxa"/>
                </w:tcPr>
                <w:p w14:paraId="4BF528FC" w14:textId="794FFFEA" w:rsidR="007F3ECC" w:rsidRDefault="007F3ECC" w:rsidP="007F3ECC">
                  <w:pPr>
                    <w:rPr>
                      <w:rFonts w:ascii="Arial" w:eastAsia="Calibri" w:hAnsi="Arial" w:cs="Arial"/>
                      <w:color w:val="000000"/>
                    </w:rPr>
                  </w:pPr>
                  <w:r>
                    <w:rPr>
                      <w:rFonts w:ascii="Arial" w:eastAsia="Calibri" w:hAnsi="Arial" w:cs="Arial"/>
                      <w:color w:val="000000"/>
                    </w:rPr>
                    <w:t xml:space="preserve">74% </w:t>
                  </w:r>
                </w:p>
              </w:tc>
              <w:tc>
                <w:tcPr>
                  <w:tcW w:w="2552" w:type="dxa"/>
                </w:tcPr>
                <w:p w14:paraId="2F5F6F96" w14:textId="0D19AF91" w:rsidR="007F3ECC" w:rsidRDefault="007F3ECC" w:rsidP="00AA6305">
                  <w:pPr>
                    <w:rPr>
                      <w:rFonts w:ascii="Arial" w:eastAsia="Calibri" w:hAnsi="Arial" w:cs="Arial"/>
                      <w:color w:val="000000"/>
                    </w:rPr>
                  </w:pPr>
                  <w:r>
                    <w:rPr>
                      <w:rFonts w:ascii="Arial" w:eastAsia="Calibri" w:hAnsi="Arial" w:cs="Arial"/>
                      <w:color w:val="000000"/>
                    </w:rPr>
                    <w:t>(+4%)</w:t>
                  </w:r>
                </w:p>
              </w:tc>
              <w:tc>
                <w:tcPr>
                  <w:tcW w:w="2268" w:type="dxa"/>
                </w:tcPr>
                <w:p w14:paraId="39ADA7B2" w14:textId="0C575AA9" w:rsidR="007F3ECC" w:rsidRDefault="007F3ECC" w:rsidP="007F3ECC">
                  <w:pPr>
                    <w:rPr>
                      <w:rFonts w:ascii="Arial" w:eastAsia="Calibri" w:hAnsi="Arial" w:cs="Arial"/>
                      <w:color w:val="000000"/>
                    </w:rPr>
                  </w:pPr>
                  <w:r>
                    <w:rPr>
                      <w:rFonts w:ascii="Arial" w:eastAsia="Calibri" w:hAnsi="Arial" w:cs="Arial"/>
                      <w:color w:val="000000"/>
                    </w:rPr>
                    <w:t xml:space="preserve">51% </w:t>
                  </w:r>
                </w:p>
              </w:tc>
              <w:tc>
                <w:tcPr>
                  <w:tcW w:w="2209" w:type="dxa"/>
                </w:tcPr>
                <w:p w14:paraId="7B488F20" w14:textId="0E3DC982" w:rsidR="007F3ECC" w:rsidRDefault="007F3ECC" w:rsidP="00AA6305">
                  <w:pPr>
                    <w:rPr>
                      <w:rFonts w:ascii="Arial" w:eastAsia="Calibri" w:hAnsi="Arial" w:cs="Arial"/>
                      <w:color w:val="000000"/>
                    </w:rPr>
                  </w:pPr>
                  <w:r>
                    <w:rPr>
                      <w:rFonts w:ascii="Arial" w:eastAsia="Calibri" w:hAnsi="Arial" w:cs="Arial"/>
                      <w:color w:val="000000"/>
                    </w:rPr>
                    <w:t>(-23%)</w:t>
                  </w:r>
                </w:p>
              </w:tc>
            </w:tr>
            <w:tr w:rsidR="007F3ECC" w14:paraId="247BD507" w14:textId="77777777" w:rsidTr="00CB3C07">
              <w:tc>
                <w:tcPr>
                  <w:tcW w:w="2747" w:type="dxa"/>
                </w:tcPr>
                <w:p w14:paraId="23FD1501" w14:textId="2EE2C694" w:rsidR="007F3ECC" w:rsidRDefault="007F3ECC" w:rsidP="00AA6305">
                  <w:pPr>
                    <w:rPr>
                      <w:rFonts w:ascii="Arial" w:eastAsia="Calibri" w:hAnsi="Arial" w:cs="Arial"/>
                      <w:color w:val="000000"/>
                    </w:rPr>
                  </w:pPr>
                  <w:r>
                    <w:rPr>
                      <w:rFonts w:ascii="Arial" w:eastAsia="Calibri" w:hAnsi="Arial" w:cs="Arial"/>
                      <w:color w:val="000000"/>
                    </w:rPr>
                    <w:t>Talking &amp; Listening</w:t>
                  </w:r>
                </w:p>
              </w:tc>
              <w:tc>
                <w:tcPr>
                  <w:tcW w:w="2410" w:type="dxa"/>
                </w:tcPr>
                <w:p w14:paraId="3F1B96A3" w14:textId="539C9B52" w:rsidR="007F3ECC" w:rsidRDefault="007F3ECC" w:rsidP="00AA6305">
                  <w:pPr>
                    <w:rPr>
                      <w:rFonts w:ascii="Arial" w:eastAsia="Calibri" w:hAnsi="Arial" w:cs="Arial"/>
                      <w:color w:val="000000"/>
                    </w:rPr>
                  </w:pPr>
                  <w:r>
                    <w:rPr>
                      <w:rFonts w:ascii="Arial" w:eastAsia="Calibri" w:hAnsi="Arial" w:cs="Arial"/>
                      <w:color w:val="000000"/>
                    </w:rPr>
                    <w:t>81%</w:t>
                  </w:r>
                </w:p>
              </w:tc>
              <w:tc>
                <w:tcPr>
                  <w:tcW w:w="2126" w:type="dxa"/>
                </w:tcPr>
                <w:p w14:paraId="4AF4DBE6" w14:textId="5EC4EDF9" w:rsidR="007F3ECC" w:rsidRDefault="007F3ECC" w:rsidP="007F3ECC">
                  <w:pPr>
                    <w:rPr>
                      <w:rFonts w:ascii="Arial" w:eastAsia="Calibri" w:hAnsi="Arial" w:cs="Arial"/>
                      <w:color w:val="000000"/>
                    </w:rPr>
                  </w:pPr>
                  <w:r>
                    <w:rPr>
                      <w:rFonts w:ascii="Arial" w:eastAsia="Calibri" w:hAnsi="Arial" w:cs="Arial"/>
                      <w:color w:val="000000"/>
                    </w:rPr>
                    <w:t xml:space="preserve">85% </w:t>
                  </w:r>
                </w:p>
              </w:tc>
              <w:tc>
                <w:tcPr>
                  <w:tcW w:w="2552" w:type="dxa"/>
                </w:tcPr>
                <w:p w14:paraId="206ECBCD" w14:textId="43EA501C" w:rsidR="007F3ECC" w:rsidRDefault="007F3ECC" w:rsidP="00AA6305">
                  <w:pPr>
                    <w:rPr>
                      <w:rFonts w:ascii="Arial" w:eastAsia="Calibri" w:hAnsi="Arial" w:cs="Arial"/>
                      <w:color w:val="000000"/>
                    </w:rPr>
                  </w:pPr>
                  <w:r>
                    <w:rPr>
                      <w:rFonts w:ascii="Arial" w:eastAsia="Calibri" w:hAnsi="Arial" w:cs="Arial"/>
                      <w:color w:val="000000"/>
                    </w:rPr>
                    <w:t>(+3%)</w:t>
                  </w:r>
                </w:p>
              </w:tc>
              <w:tc>
                <w:tcPr>
                  <w:tcW w:w="2268" w:type="dxa"/>
                </w:tcPr>
                <w:p w14:paraId="50BAAB9F" w14:textId="05CA9D0C" w:rsidR="007F3ECC" w:rsidRDefault="007F3ECC" w:rsidP="007F3ECC">
                  <w:pPr>
                    <w:rPr>
                      <w:rFonts w:ascii="Arial" w:eastAsia="Calibri" w:hAnsi="Arial" w:cs="Arial"/>
                      <w:color w:val="000000"/>
                    </w:rPr>
                  </w:pPr>
                  <w:r>
                    <w:rPr>
                      <w:rFonts w:ascii="Arial" w:eastAsia="Calibri" w:hAnsi="Arial" w:cs="Arial"/>
                      <w:color w:val="000000"/>
                    </w:rPr>
                    <w:t xml:space="preserve">52% </w:t>
                  </w:r>
                </w:p>
              </w:tc>
              <w:tc>
                <w:tcPr>
                  <w:tcW w:w="2209" w:type="dxa"/>
                </w:tcPr>
                <w:p w14:paraId="558D301E" w14:textId="48F7998C" w:rsidR="007F3ECC" w:rsidRDefault="007F3ECC" w:rsidP="00AA6305">
                  <w:pPr>
                    <w:rPr>
                      <w:rFonts w:ascii="Arial" w:eastAsia="Calibri" w:hAnsi="Arial" w:cs="Arial"/>
                      <w:color w:val="000000"/>
                    </w:rPr>
                  </w:pPr>
                  <w:r>
                    <w:rPr>
                      <w:rFonts w:ascii="Arial" w:eastAsia="Calibri" w:hAnsi="Arial" w:cs="Arial"/>
                      <w:color w:val="000000"/>
                    </w:rPr>
                    <w:t>(-33%)</w:t>
                  </w:r>
                </w:p>
              </w:tc>
            </w:tr>
            <w:tr w:rsidR="007F3ECC" w14:paraId="5A5874A2" w14:textId="77777777" w:rsidTr="00CB3C07">
              <w:tc>
                <w:tcPr>
                  <w:tcW w:w="2747" w:type="dxa"/>
                </w:tcPr>
                <w:p w14:paraId="3DA8371F" w14:textId="0293E93B" w:rsidR="007F3ECC" w:rsidRDefault="007F3ECC" w:rsidP="00AA6305">
                  <w:pPr>
                    <w:rPr>
                      <w:rFonts w:ascii="Arial" w:eastAsia="Calibri" w:hAnsi="Arial" w:cs="Arial"/>
                      <w:color w:val="000000"/>
                    </w:rPr>
                  </w:pPr>
                  <w:r>
                    <w:rPr>
                      <w:rFonts w:ascii="Arial" w:eastAsia="Calibri" w:hAnsi="Arial" w:cs="Arial"/>
                      <w:color w:val="000000"/>
                    </w:rPr>
                    <w:t>Reading</w:t>
                  </w:r>
                </w:p>
              </w:tc>
              <w:tc>
                <w:tcPr>
                  <w:tcW w:w="2410" w:type="dxa"/>
                </w:tcPr>
                <w:p w14:paraId="79578855" w14:textId="2C7E684C" w:rsidR="007F3ECC" w:rsidRDefault="007F3ECC" w:rsidP="00AA6305">
                  <w:pPr>
                    <w:rPr>
                      <w:rFonts w:ascii="Arial" w:eastAsia="Calibri" w:hAnsi="Arial" w:cs="Arial"/>
                      <w:color w:val="000000"/>
                    </w:rPr>
                  </w:pPr>
                  <w:r>
                    <w:rPr>
                      <w:rFonts w:ascii="Arial" w:eastAsia="Calibri" w:hAnsi="Arial" w:cs="Arial"/>
                      <w:color w:val="000000"/>
                    </w:rPr>
                    <w:t>75%</w:t>
                  </w:r>
                </w:p>
              </w:tc>
              <w:tc>
                <w:tcPr>
                  <w:tcW w:w="2126" w:type="dxa"/>
                </w:tcPr>
                <w:p w14:paraId="38735600" w14:textId="69F17EC1" w:rsidR="007F3ECC" w:rsidRDefault="007F3ECC" w:rsidP="007F3ECC">
                  <w:pPr>
                    <w:rPr>
                      <w:rFonts w:ascii="Arial" w:eastAsia="Calibri" w:hAnsi="Arial" w:cs="Arial"/>
                      <w:color w:val="000000"/>
                    </w:rPr>
                  </w:pPr>
                  <w:r>
                    <w:rPr>
                      <w:rFonts w:ascii="Arial" w:eastAsia="Calibri" w:hAnsi="Arial" w:cs="Arial"/>
                      <w:color w:val="000000"/>
                    </w:rPr>
                    <w:t xml:space="preserve">76% </w:t>
                  </w:r>
                </w:p>
              </w:tc>
              <w:tc>
                <w:tcPr>
                  <w:tcW w:w="2552" w:type="dxa"/>
                </w:tcPr>
                <w:p w14:paraId="2E16308C" w14:textId="7098AFEA" w:rsidR="007F3ECC" w:rsidRDefault="007F3ECC" w:rsidP="00AA6305">
                  <w:pPr>
                    <w:rPr>
                      <w:rFonts w:ascii="Arial" w:eastAsia="Calibri" w:hAnsi="Arial" w:cs="Arial"/>
                      <w:color w:val="000000"/>
                    </w:rPr>
                  </w:pPr>
                  <w:r>
                    <w:rPr>
                      <w:rFonts w:ascii="Arial" w:eastAsia="Calibri" w:hAnsi="Arial" w:cs="Arial"/>
                      <w:color w:val="000000"/>
                    </w:rPr>
                    <w:t>(+1%)</w:t>
                  </w:r>
                </w:p>
              </w:tc>
              <w:tc>
                <w:tcPr>
                  <w:tcW w:w="2268" w:type="dxa"/>
                </w:tcPr>
                <w:p w14:paraId="2FC27443" w14:textId="375C95BE" w:rsidR="007F3ECC" w:rsidRDefault="007F3ECC" w:rsidP="007F3ECC">
                  <w:pPr>
                    <w:rPr>
                      <w:rFonts w:ascii="Arial" w:eastAsia="Calibri" w:hAnsi="Arial" w:cs="Arial"/>
                      <w:color w:val="000000"/>
                    </w:rPr>
                  </w:pPr>
                  <w:r>
                    <w:rPr>
                      <w:rFonts w:ascii="Arial" w:eastAsia="Calibri" w:hAnsi="Arial" w:cs="Arial"/>
                      <w:color w:val="000000"/>
                    </w:rPr>
                    <w:t xml:space="preserve">45% </w:t>
                  </w:r>
                </w:p>
              </w:tc>
              <w:tc>
                <w:tcPr>
                  <w:tcW w:w="2209" w:type="dxa"/>
                </w:tcPr>
                <w:p w14:paraId="24513484" w14:textId="1152B503" w:rsidR="007F3ECC" w:rsidRDefault="007F3ECC" w:rsidP="00AA6305">
                  <w:pPr>
                    <w:rPr>
                      <w:rFonts w:ascii="Arial" w:eastAsia="Calibri" w:hAnsi="Arial" w:cs="Arial"/>
                      <w:color w:val="000000"/>
                    </w:rPr>
                  </w:pPr>
                  <w:r>
                    <w:rPr>
                      <w:rFonts w:ascii="Arial" w:eastAsia="Calibri" w:hAnsi="Arial" w:cs="Arial"/>
                      <w:color w:val="000000"/>
                    </w:rPr>
                    <w:t>(-31%)</w:t>
                  </w:r>
                </w:p>
              </w:tc>
            </w:tr>
            <w:tr w:rsidR="007F3ECC" w14:paraId="3B110C5D" w14:textId="77777777" w:rsidTr="00CB3C07">
              <w:tc>
                <w:tcPr>
                  <w:tcW w:w="2747" w:type="dxa"/>
                </w:tcPr>
                <w:p w14:paraId="0E7F4C09" w14:textId="222927AA" w:rsidR="007F3ECC" w:rsidRDefault="007F3ECC" w:rsidP="00AA6305">
                  <w:pPr>
                    <w:rPr>
                      <w:rFonts w:ascii="Arial" w:eastAsia="Calibri" w:hAnsi="Arial" w:cs="Arial"/>
                      <w:color w:val="000000"/>
                    </w:rPr>
                  </w:pPr>
                  <w:r>
                    <w:rPr>
                      <w:rFonts w:ascii="Arial" w:eastAsia="Calibri" w:hAnsi="Arial" w:cs="Arial"/>
                      <w:color w:val="000000"/>
                    </w:rPr>
                    <w:t>Writing</w:t>
                  </w:r>
                </w:p>
              </w:tc>
              <w:tc>
                <w:tcPr>
                  <w:tcW w:w="2410" w:type="dxa"/>
                </w:tcPr>
                <w:p w14:paraId="4494BF4C" w14:textId="40ED80A4" w:rsidR="007F3ECC" w:rsidRDefault="007F3ECC" w:rsidP="00AA6305">
                  <w:pPr>
                    <w:rPr>
                      <w:rFonts w:ascii="Arial" w:eastAsia="Calibri" w:hAnsi="Arial" w:cs="Arial"/>
                      <w:color w:val="000000"/>
                    </w:rPr>
                  </w:pPr>
                  <w:r>
                    <w:rPr>
                      <w:rFonts w:ascii="Arial" w:eastAsia="Calibri" w:hAnsi="Arial" w:cs="Arial"/>
                      <w:color w:val="000000"/>
                    </w:rPr>
                    <w:t>66%</w:t>
                  </w:r>
                </w:p>
              </w:tc>
              <w:tc>
                <w:tcPr>
                  <w:tcW w:w="2126" w:type="dxa"/>
                </w:tcPr>
                <w:p w14:paraId="54B0C053" w14:textId="2FB6B870" w:rsidR="007F3ECC" w:rsidRDefault="007F3ECC" w:rsidP="007F3ECC">
                  <w:pPr>
                    <w:rPr>
                      <w:rFonts w:ascii="Arial" w:eastAsia="Calibri" w:hAnsi="Arial" w:cs="Arial"/>
                      <w:color w:val="000000"/>
                    </w:rPr>
                  </w:pPr>
                  <w:r>
                    <w:rPr>
                      <w:rFonts w:ascii="Arial" w:eastAsia="Calibri" w:hAnsi="Arial" w:cs="Arial"/>
                      <w:color w:val="000000"/>
                    </w:rPr>
                    <w:t xml:space="preserve">76% </w:t>
                  </w:r>
                </w:p>
              </w:tc>
              <w:tc>
                <w:tcPr>
                  <w:tcW w:w="2552" w:type="dxa"/>
                </w:tcPr>
                <w:p w14:paraId="197BB222" w14:textId="0FCE61CE" w:rsidR="007F3ECC" w:rsidRDefault="007F3ECC" w:rsidP="00AA6305">
                  <w:pPr>
                    <w:rPr>
                      <w:rFonts w:ascii="Arial" w:eastAsia="Calibri" w:hAnsi="Arial" w:cs="Arial"/>
                      <w:color w:val="000000"/>
                    </w:rPr>
                  </w:pPr>
                  <w:r>
                    <w:rPr>
                      <w:rFonts w:ascii="Arial" w:eastAsia="Calibri" w:hAnsi="Arial" w:cs="Arial"/>
                      <w:color w:val="000000"/>
                    </w:rPr>
                    <w:t>(+10%)</w:t>
                  </w:r>
                </w:p>
              </w:tc>
              <w:tc>
                <w:tcPr>
                  <w:tcW w:w="2268" w:type="dxa"/>
                </w:tcPr>
                <w:p w14:paraId="1A98B9F3" w14:textId="77777777" w:rsidR="007F3ECC" w:rsidRDefault="007F3ECC" w:rsidP="00AA6305">
                  <w:pPr>
                    <w:rPr>
                      <w:rFonts w:ascii="Arial" w:eastAsia="Calibri" w:hAnsi="Arial" w:cs="Arial"/>
                      <w:color w:val="000000"/>
                    </w:rPr>
                  </w:pPr>
                  <w:r>
                    <w:rPr>
                      <w:rFonts w:ascii="Arial" w:eastAsia="Calibri" w:hAnsi="Arial" w:cs="Arial"/>
                      <w:color w:val="000000"/>
                    </w:rPr>
                    <w:t>41%</w:t>
                  </w:r>
                </w:p>
              </w:tc>
              <w:tc>
                <w:tcPr>
                  <w:tcW w:w="2209" w:type="dxa"/>
                </w:tcPr>
                <w:p w14:paraId="396D8EEE" w14:textId="1975406A" w:rsidR="007F3ECC" w:rsidRDefault="007F3ECC" w:rsidP="00AA6305">
                  <w:pPr>
                    <w:rPr>
                      <w:rFonts w:ascii="Arial" w:eastAsia="Calibri" w:hAnsi="Arial" w:cs="Arial"/>
                      <w:color w:val="000000"/>
                    </w:rPr>
                  </w:pPr>
                  <w:r>
                    <w:rPr>
                      <w:rFonts w:ascii="Arial" w:eastAsia="Calibri" w:hAnsi="Arial" w:cs="Arial"/>
                      <w:color w:val="000000"/>
                    </w:rPr>
                    <w:t>(-35%)</w:t>
                  </w:r>
                </w:p>
              </w:tc>
            </w:tr>
          </w:tbl>
          <w:p w14:paraId="272B9514" w14:textId="77777777" w:rsidR="000E3EBF" w:rsidRPr="00AA6305" w:rsidRDefault="000E3EBF" w:rsidP="00AA6305">
            <w:pPr>
              <w:rPr>
                <w:rFonts w:ascii="Arial" w:eastAsia="Calibri" w:hAnsi="Arial" w:cs="Arial"/>
                <w:color w:val="000000"/>
              </w:rPr>
            </w:pPr>
          </w:p>
          <w:p w14:paraId="60935A12" w14:textId="4458E441" w:rsidR="00FC4939" w:rsidRDefault="007F3ECC" w:rsidP="007F3ECC">
            <w:pPr>
              <w:rPr>
                <w:rFonts w:ascii="Arial" w:eastAsia="Calibri" w:hAnsi="Arial" w:cs="Arial"/>
                <w:color w:val="000000"/>
              </w:rPr>
            </w:pPr>
            <w:r w:rsidRPr="007F3ECC">
              <w:rPr>
                <w:rFonts w:ascii="Arial" w:eastAsia="Calibri" w:hAnsi="Arial" w:cs="Arial"/>
                <w:color w:val="000000"/>
              </w:rPr>
              <w:t>On average, attainment, across all organisers has fallen by a third (30%) during academic session 2020 – 2021.</w:t>
            </w:r>
            <w:r>
              <w:rPr>
                <w:rFonts w:ascii="Arial" w:eastAsia="Calibri" w:hAnsi="Arial" w:cs="Arial"/>
                <w:color w:val="000000"/>
              </w:rPr>
              <w:t xml:space="preserve"> The impact of two lockdowns has had a devastating effect on our attainment. Despite a variety of attempts to consistently engage learners during remote learning, many of our families experienced physical, mental and emotional ill health throughout Covid-19 pandemic and teaching and learning was not a priority at this time. </w:t>
            </w:r>
          </w:p>
          <w:p w14:paraId="21396C47" w14:textId="77777777" w:rsidR="00833FB8" w:rsidRDefault="00833FB8" w:rsidP="007F3ECC">
            <w:pPr>
              <w:rPr>
                <w:rFonts w:ascii="Arial" w:eastAsia="Calibri" w:hAnsi="Arial" w:cs="Arial"/>
                <w:color w:val="000000"/>
              </w:rPr>
            </w:pPr>
          </w:p>
          <w:p w14:paraId="4E5F80F1" w14:textId="1CFA1DE0" w:rsidR="007F3ECC" w:rsidRDefault="007F3ECC" w:rsidP="007F3ECC">
            <w:pPr>
              <w:rPr>
                <w:rFonts w:ascii="Arial" w:eastAsia="Calibri" w:hAnsi="Arial" w:cs="Arial"/>
                <w:color w:val="000000"/>
              </w:rPr>
            </w:pPr>
            <w:r>
              <w:rPr>
                <w:rFonts w:ascii="Arial" w:eastAsia="Calibri" w:hAnsi="Arial" w:cs="Arial"/>
                <w:color w:val="000000"/>
              </w:rPr>
              <w:t xml:space="preserve">Since </w:t>
            </w:r>
            <w:r w:rsidR="009B248A">
              <w:rPr>
                <w:rFonts w:ascii="Arial" w:eastAsia="Calibri" w:hAnsi="Arial" w:cs="Arial"/>
                <w:color w:val="000000"/>
              </w:rPr>
              <w:t>return to in-</w:t>
            </w:r>
            <w:r>
              <w:rPr>
                <w:rFonts w:ascii="Arial" w:eastAsia="Calibri" w:hAnsi="Arial" w:cs="Arial"/>
                <w:color w:val="000000"/>
              </w:rPr>
              <w:t xml:space="preserve">school learning we have made positive in-roads to support those learners most adversely affected by lack of engagement with remote learning. Recovery teaching has supported learners to get back on track with literacy and numeracy and, from recent assessments, we know that </w:t>
            </w:r>
            <w:r w:rsidR="00833FB8">
              <w:rPr>
                <w:rFonts w:ascii="Arial" w:eastAsia="Calibri" w:hAnsi="Arial" w:cs="Arial"/>
                <w:color w:val="000000"/>
              </w:rPr>
              <w:t>almost all learners are making progress and, in most cases, are on target to be on track by next session.</w:t>
            </w:r>
          </w:p>
          <w:p w14:paraId="2B966978" w14:textId="77777777" w:rsidR="00833FB8" w:rsidRDefault="00833FB8" w:rsidP="007F3ECC">
            <w:pPr>
              <w:rPr>
                <w:rFonts w:ascii="Arial" w:eastAsia="Calibri" w:hAnsi="Arial" w:cs="Arial"/>
                <w:color w:val="000000"/>
              </w:rPr>
            </w:pPr>
          </w:p>
          <w:p w14:paraId="11201B44" w14:textId="787C3D6B" w:rsidR="00833FB8" w:rsidRPr="007F3ECC" w:rsidRDefault="00833FB8" w:rsidP="007F3ECC">
            <w:pPr>
              <w:rPr>
                <w:rFonts w:ascii="Arial" w:eastAsia="Calibri" w:hAnsi="Arial" w:cs="Arial"/>
                <w:color w:val="000000"/>
              </w:rPr>
            </w:pPr>
            <w:r>
              <w:rPr>
                <w:rFonts w:ascii="Arial" w:eastAsia="Calibri" w:hAnsi="Arial" w:cs="Arial"/>
                <w:color w:val="000000"/>
              </w:rPr>
              <w:t>From August 2021, our recovery staffing has been enhanced (+3.0FTE) and we have in place a range of literacy and numeracy strategies to support working towards raising attainment and achievement.</w:t>
            </w:r>
            <w:r w:rsidR="00FE456E">
              <w:rPr>
                <w:rFonts w:ascii="Arial" w:eastAsia="Calibri" w:hAnsi="Arial" w:cs="Arial"/>
                <w:color w:val="000000"/>
              </w:rPr>
              <w:t xml:space="preserve"> In early 2019 we began to see encouraging rises in attainment with regular, daily input from support staff using a range of literacy and numeracy interventions. Whilst this input was stalled due to ASN re-organisation at authority level, we are now placed to refresh this offer starting August 2022.</w:t>
            </w:r>
          </w:p>
          <w:p w14:paraId="06500B81" w14:textId="77777777" w:rsidR="00FC4939" w:rsidRPr="00FC4939" w:rsidRDefault="00FC4939" w:rsidP="00A723FA">
            <w:pPr>
              <w:pStyle w:val="ListParagraph"/>
              <w:rPr>
                <w:rFonts w:ascii="Arial" w:eastAsia="Calibri" w:hAnsi="Arial" w:cs="Arial"/>
                <w:b/>
                <w:color w:val="000000"/>
              </w:rPr>
            </w:pPr>
          </w:p>
          <w:p w14:paraId="34452043" w14:textId="67A6C9A7" w:rsidR="00FE456E" w:rsidRDefault="00833FB8" w:rsidP="00833FB8">
            <w:pPr>
              <w:rPr>
                <w:rFonts w:ascii="Arial" w:eastAsia="Calibri" w:hAnsi="Arial" w:cs="Arial"/>
                <w:color w:val="000000"/>
              </w:rPr>
            </w:pPr>
            <w:r w:rsidRPr="00833FB8">
              <w:rPr>
                <w:rFonts w:ascii="Arial" w:eastAsia="Calibri" w:hAnsi="Arial" w:cs="Arial"/>
                <w:color w:val="000000"/>
              </w:rPr>
              <w:t xml:space="preserve">Our Senior CLD worker (PEF) continued to support families </w:t>
            </w:r>
            <w:r w:rsidR="00D73CEC">
              <w:rPr>
                <w:rFonts w:ascii="Arial" w:eastAsia="Calibri" w:hAnsi="Arial" w:cs="Arial"/>
                <w:color w:val="000000"/>
              </w:rPr>
              <w:t xml:space="preserve">(100 families engaged online and 25 in person) </w:t>
            </w:r>
            <w:r w:rsidRPr="00833FB8">
              <w:rPr>
                <w:rFonts w:ascii="Arial" w:eastAsia="Calibri" w:hAnsi="Arial" w:cs="Arial"/>
                <w:color w:val="000000"/>
              </w:rPr>
              <w:t xml:space="preserve">throughout lockdown with a focus on </w:t>
            </w:r>
            <w:r w:rsidR="009B248A">
              <w:rPr>
                <w:rFonts w:ascii="Arial" w:eastAsia="Calibri" w:hAnsi="Arial" w:cs="Arial"/>
                <w:color w:val="000000"/>
              </w:rPr>
              <w:t xml:space="preserve">whole family </w:t>
            </w:r>
            <w:r w:rsidRPr="00833FB8">
              <w:rPr>
                <w:rFonts w:ascii="Arial" w:eastAsia="Calibri" w:hAnsi="Arial" w:cs="Arial"/>
                <w:color w:val="000000"/>
              </w:rPr>
              <w:t>health and wellbeing.</w:t>
            </w:r>
            <w:r>
              <w:rPr>
                <w:rFonts w:ascii="Arial" w:eastAsia="Calibri" w:hAnsi="Arial" w:cs="Arial"/>
                <w:color w:val="000000"/>
              </w:rPr>
              <w:t xml:space="preserve"> </w:t>
            </w:r>
            <w:r w:rsidR="00FE456E">
              <w:rPr>
                <w:rFonts w:ascii="Arial" w:eastAsia="Calibri" w:hAnsi="Arial" w:cs="Arial"/>
                <w:color w:val="000000"/>
              </w:rPr>
              <w:t xml:space="preserve">It was our aim that by supporting whole family health and wellbeing we would remove barriers to learning for many of our learners and their families. </w:t>
            </w:r>
            <w:r>
              <w:rPr>
                <w:rFonts w:ascii="Arial" w:eastAsia="Calibri" w:hAnsi="Arial" w:cs="Arial"/>
                <w:color w:val="000000"/>
              </w:rPr>
              <w:t xml:space="preserve">Alongside </w:t>
            </w:r>
            <w:r w:rsidR="00AA26E2">
              <w:rPr>
                <w:rFonts w:ascii="Arial" w:eastAsia="Calibri" w:hAnsi="Arial" w:cs="Arial"/>
                <w:color w:val="000000"/>
              </w:rPr>
              <w:t xml:space="preserve">weekly telephone check-ins to support access and delivery of food and/or utilities we provided </w:t>
            </w:r>
            <w:r>
              <w:rPr>
                <w:rFonts w:ascii="Arial" w:eastAsia="Calibri" w:hAnsi="Arial" w:cs="Arial"/>
                <w:color w:val="000000"/>
              </w:rPr>
              <w:t>family learning opportunities</w:t>
            </w:r>
            <w:r w:rsidR="00FE456E">
              <w:rPr>
                <w:rFonts w:ascii="Arial" w:eastAsia="Calibri" w:hAnsi="Arial" w:cs="Arial"/>
                <w:color w:val="000000"/>
              </w:rPr>
              <w:t xml:space="preserve"> including:</w:t>
            </w:r>
          </w:p>
          <w:p w14:paraId="6BC2094F" w14:textId="77777777" w:rsidR="00FE456E" w:rsidRDefault="00FE456E" w:rsidP="00FE456E">
            <w:pPr>
              <w:pStyle w:val="ListParagraph"/>
              <w:numPr>
                <w:ilvl w:val="0"/>
                <w:numId w:val="36"/>
              </w:numPr>
              <w:rPr>
                <w:rFonts w:ascii="Arial" w:eastAsia="Calibri" w:hAnsi="Arial" w:cs="Arial"/>
                <w:color w:val="000000"/>
              </w:rPr>
            </w:pPr>
            <w:r>
              <w:rPr>
                <w:rFonts w:ascii="Arial" w:eastAsia="Calibri" w:hAnsi="Arial" w:cs="Arial"/>
                <w:color w:val="000000"/>
              </w:rPr>
              <w:t>V</w:t>
            </w:r>
            <w:r w:rsidR="00833FB8" w:rsidRPr="00FE456E">
              <w:rPr>
                <w:rFonts w:ascii="Arial" w:eastAsia="Calibri" w:hAnsi="Arial" w:cs="Arial"/>
                <w:color w:val="000000"/>
              </w:rPr>
              <w:t>irtual weekly walking group</w:t>
            </w:r>
          </w:p>
          <w:p w14:paraId="000B5394" w14:textId="77777777" w:rsidR="00FE456E" w:rsidRDefault="00FE456E" w:rsidP="00FE456E">
            <w:pPr>
              <w:pStyle w:val="ListParagraph"/>
              <w:numPr>
                <w:ilvl w:val="0"/>
                <w:numId w:val="36"/>
              </w:numPr>
              <w:rPr>
                <w:rFonts w:ascii="Arial" w:eastAsia="Calibri" w:hAnsi="Arial" w:cs="Arial"/>
                <w:color w:val="000000"/>
              </w:rPr>
            </w:pPr>
            <w:r>
              <w:rPr>
                <w:rFonts w:ascii="Arial" w:eastAsia="Calibri" w:hAnsi="Arial" w:cs="Arial"/>
                <w:color w:val="000000"/>
              </w:rPr>
              <w:t>V</w:t>
            </w:r>
            <w:r w:rsidR="00AA26E2" w:rsidRPr="00FE456E">
              <w:rPr>
                <w:rFonts w:ascii="Arial" w:eastAsia="Calibri" w:hAnsi="Arial" w:cs="Arial"/>
                <w:color w:val="000000"/>
              </w:rPr>
              <w:t>irtual tea/coffee break sessions</w:t>
            </w:r>
          </w:p>
          <w:p w14:paraId="76B99F3C" w14:textId="2D83BBEF" w:rsidR="00FC4939" w:rsidRDefault="00FE456E" w:rsidP="00FE456E">
            <w:pPr>
              <w:pStyle w:val="ListParagraph"/>
              <w:numPr>
                <w:ilvl w:val="0"/>
                <w:numId w:val="36"/>
              </w:numPr>
              <w:rPr>
                <w:rFonts w:ascii="Arial" w:eastAsia="Calibri" w:hAnsi="Arial" w:cs="Arial"/>
                <w:color w:val="000000"/>
              </w:rPr>
            </w:pPr>
            <w:r>
              <w:rPr>
                <w:rFonts w:ascii="Arial" w:eastAsia="Calibri" w:hAnsi="Arial" w:cs="Arial"/>
                <w:color w:val="000000"/>
              </w:rPr>
              <w:t>M</w:t>
            </w:r>
            <w:r w:rsidR="00AA26E2" w:rsidRPr="00FE456E">
              <w:rPr>
                <w:rFonts w:ascii="Arial" w:eastAsia="Calibri" w:hAnsi="Arial" w:cs="Arial"/>
                <w:color w:val="000000"/>
              </w:rPr>
              <w:t xml:space="preserve">indfulness sessions and </w:t>
            </w:r>
            <w:r w:rsidR="00833FB8" w:rsidRPr="00FE456E">
              <w:rPr>
                <w:rFonts w:ascii="Arial" w:eastAsia="Calibri" w:hAnsi="Arial" w:cs="Arial"/>
                <w:color w:val="000000"/>
              </w:rPr>
              <w:t xml:space="preserve">mental health </w:t>
            </w:r>
          </w:p>
          <w:p w14:paraId="31CD988A" w14:textId="5E0C8268" w:rsidR="00FE456E" w:rsidRDefault="00FE456E" w:rsidP="00FE456E">
            <w:pPr>
              <w:pStyle w:val="ListParagraph"/>
              <w:numPr>
                <w:ilvl w:val="0"/>
                <w:numId w:val="36"/>
              </w:numPr>
              <w:rPr>
                <w:rFonts w:ascii="Arial" w:eastAsia="Calibri" w:hAnsi="Arial" w:cs="Arial"/>
                <w:color w:val="000000"/>
              </w:rPr>
            </w:pPr>
            <w:r>
              <w:rPr>
                <w:rFonts w:ascii="Arial" w:eastAsia="Calibri" w:hAnsi="Arial" w:cs="Arial"/>
                <w:color w:val="000000"/>
              </w:rPr>
              <w:t>TED talk Thursdays with focus on health and wellbeing and personal development</w:t>
            </w:r>
          </w:p>
          <w:p w14:paraId="5314E33C" w14:textId="04E572FA" w:rsidR="00AA26E2" w:rsidRDefault="00FE456E" w:rsidP="00833FB8">
            <w:pPr>
              <w:pStyle w:val="ListParagraph"/>
              <w:numPr>
                <w:ilvl w:val="0"/>
                <w:numId w:val="36"/>
              </w:numPr>
              <w:rPr>
                <w:rFonts w:ascii="Arial" w:eastAsia="Calibri" w:hAnsi="Arial" w:cs="Arial"/>
                <w:color w:val="000000"/>
              </w:rPr>
            </w:pPr>
            <w:r>
              <w:rPr>
                <w:rFonts w:ascii="Arial" w:eastAsia="Calibri" w:hAnsi="Arial" w:cs="Arial"/>
                <w:color w:val="000000"/>
              </w:rPr>
              <w:t>Weekly virtual f</w:t>
            </w:r>
            <w:r w:rsidR="00AA26E2" w:rsidRPr="00FE456E">
              <w:rPr>
                <w:rFonts w:ascii="Arial" w:eastAsia="Calibri" w:hAnsi="Arial" w:cs="Arial"/>
                <w:color w:val="000000"/>
              </w:rPr>
              <w:t xml:space="preserve">amily bingo </w:t>
            </w:r>
            <w:r>
              <w:rPr>
                <w:rFonts w:ascii="Arial" w:eastAsia="Calibri" w:hAnsi="Arial" w:cs="Arial"/>
                <w:color w:val="000000"/>
              </w:rPr>
              <w:t xml:space="preserve">to engage with </w:t>
            </w:r>
            <w:r w:rsidR="00AA26E2" w:rsidRPr="00FE456E">
              <w:rPr>
                <w:rFonts w:ascii="Arial" w:eastAsia="Calibri" w:hAnsi="Arial" w:cs="Arial"/>
                <w:color w:val="000000"/>
              </w:rPr>
              <w:t>numeracy</w:t>
            </w:r>
            <w:r>
              <w:rPr>
                <w:rFonts w:ascii="Arial" w:eastAsia="Calibri" w:hAnsi="Arial" w:cs="Arial"/>
                <w:color w:val="000000"/>
              </w:rPr>
              <w:t xml:space="preserve"> skills</w:t>
            </w:r>
          </w:p>
          <w:p w14:paraId="170CB899" w14:textId="72BD1B8A" w:rsidR="00AA26E2" w:rsidRDefault="00AA26E2" w:rsidP="00833FB8">
            <w:pPr>
              <w:pStyle w:val="ListParagraph"/>
              <w:numPr>
                <w:ilvl w:val="0"/>
                <w:numId w:val="36"/>
              </w:numPr>
              <w:rPr>
                <w:rFonts w:ascii="Arial" w:eastAsia="Calibri" w:hAnsi="Arial" w:cs="Arial"/>
                <w:color w:val="000000"/>
              </w:rPr>
            </w:pPr>
            <w:r w:rsidRPr="00FE456E">
              <w:rPr>
                <w:rFonts w:ascii="Arial" w:eastAsia="Calibri" w:hAnsi="Arial" w:cs="Arial"/>
                <w:color w:val="000000"/>
              </w:rPr>
              <w:t xml:space="preserve">Weekly family quizzes </w:t>
            </w:r>
            <w:r w:rsidR="00FE456E">
              <w:rPr>
                <w:rFonts w:ascii="Arial" w:eastAsia="Calibri" w:hAnsi="Arial" w:cs="Arial"/>
                <w:color w:val="000000"/>
              </w:rPr>
              <w:t>with focus on S</w:t>
            </w:r>
            <w:r w:rsidRPr="00FE456E">
              <w:rPr>
                <w:rFonts w:ascii="Arial" w:eastAsia="Calibri" w:hAnsi="Arial" w:cs="Arial"/>
                <w:color w:val="000000"/>
              </w:rPr>
              <w:t xml:space="preserve">ocial </w:t>
            </w:r>
            <w:r w:rsidR="00FE456E">
              <w:rPr>
                <w:rFonts w:ascii="Arial" w:eastAsia="Calibri" w:hAnsi="Arial" w:cs="Arial"/>
                <w:color w:val="000000"/>
              </w:rPr>
              <w:t>studies</w:t>
            </w:r>
          </w:p>
          <w:p w14:paraId="67BD35E3" w14:textId="77777777" w:rsidR="00DC172A" w:rsidRDefault="00AA26E2" w:rsidP="00914A67">
            <w:pPr>
              <w:pStyle w:val="ListParagraph"/>
              <w:numPr>
                <w:ilvl w:val="0"/>
                <w:numId w:val="36"/>
              </w:numPr>
              <w:rPr>
                <w:rFonts w:ascii="Arial" w:eastAsia="Calibri" w:hAnsi="Arial" w:cs="Arial"/>
                <w:color w:val="000000"/>
              </w:rPr>
            </w:pPr>
            <w:r w:rsidRPr="00DC172A">
              <w:rPr>
                <w:rFonts w:ascii="Arial" w:eastAsia="Calibri" w:hAnsi="Arial" w:cs="Arial"/>
                <w:color w:val="000000"/>
              </w:rPr>
              <w:t xml:space="preserve">Walk around </w:t>
            </w:r>
            <w:r w:rsidR="00FE456E" w:rsidRPr="00DC172A">
              <w:rPr>
                <w:rFonts w:ascii="Arial" w:eastAsia="Calibri" w:hAnsi="Arial" w:cs="Arial"/>
                <w:color w:val="000000"/>
              </w:rPr>
              <w:t>the W</w:t>
            </w:r>
            <w:r w:rsidRPr="00DC172A">
              <w:rPr>
                <w:rFonts w:ascii="Arial" w:eastAsia="Calibri" w:hAnsi="Arial" w:cs="Arial"/>
                <w:color w:val="000000"/>
              </w:rPr>
              <w:t xml:space="preserve">orld </w:t>
            </w:r>
            <w:r w:rsidR="00DC172A" w:rsidRPr="00DC172A">
              <w:rPr>
                <w:rFonts w:ascii="Arial" w:eastAsia="Calibri" w:hAnsi="Arial" w:cs="Arial"/>
                <w:color w:val="000000"/>
              </w:rPr>
              <w:t xml:space="preserve">(Inverclyde to Russia) </w:t>
            </w:r>
            <w:r w:rsidR="00FE456E" w:rsidRPr="00DC172A">
              <w:rPr>
                <w:rFonts w:ascii="Arial" w:eastAsia="Calibri" w:hAnsi="Arial" w:cs="Arial"/>
                <w:color w:val="000000"/>
              </w:rPr>
              <w:t xml:space="preserve">whole family walking sessions to improve physical fitness and </w:t>
            </w:r>
            <w:r w:rsidR="00DC172A" w:rsidRPr="00DC172A">
              <w:rPr>
                <w:rFonts w:ascii="Arial" w:eastAsia="Calibri" w:hAnsi="Arial" w:cs="Arial"/>
                <w:color w:val="000000"/>
              </w:rPr>
              <w:t xml:space="preserve">enhance knowledge and understanding of Scotland’s place in the World, other countries, cultures and beliefs. </w:t>
            </w:r>
          </w:p>
          <w:p w14:paraId="41C5FE61" w14:textId="0492E955" w:rsidR="00AA26E2" w:rsidRDefault="00DC172A" w:rsidP="00914A67">
            <w:pPr>
              <w:pStyle w:val="ListParagraph"/>
              <w:numPr>
                <w:ilvl w:val="0"/>
                <w:numId w:val="36"/>
              </w:numPr>
              <w:rPr>
                <w:rFonts w:ascii="Arial" w:eastAsia="Calibri" w:hAnsi="Arial" w:cs="Arial"/>
                <w:color w:val="000000"/>
              </w:rPr>
            </w:pPr>
            <w:r>
              <w:rPr>
                <w:rFonts w:ascii="Arial" w:eastAsia="Calibri" w:hAnsi="Arial" w:cs="Arial"/>
                <w:color w:val="000000"/>
              </w:rPr>
              <w:t xml:space="preserve">8 week in person, socially distanced, Anxiety Toolkit course to discuss and identify stress and anxiety </w:t>
            </w:r>
            <w:r w:rsidR="00D73CEC">
              <w:rPr>
                <w:rFonts w:ascii="Arial" w:eastAsia="Calibri" w:hAnsi="Arial" w:cs="Arial"/>
                <w:color w:val="000000"/>
              </w:rPr>
              <w:t xml:space="preserve">related to pandemic and social isolation. </w:t>
            </w:r>
          </w:p>
          <w:p w14:paraId="130E174E" w14:textId="77777777" w:rsidR="00D73CEC" w:rsidRPr="00DC172A" w:rsidRDefault="00D73CEC" w:rsidP="00D73CEC">
            <w:pPr>
              <w:pStyle w:val="ListParagraph"/>
              <w:rPr>
                <w:rFonts w:ascii="Arial" w:eastAsia="Calibri" w:hAnsi="Arial" w:cs="Arial"/>
                <w:color w:val="000000"/>
              </w:rPr>
            </w:pPr>
          </w:p>
          <w:p w14:paraId="4665D285" w14:textId="4E84A6FA" w:rsidR="00AA26E2" w:rsidRPr="00833FB8" w:rsidRDefault="00AA26E2" w:rsidP="00833FB8">
            <w:pPr>
              <w:rPr>
                <w:rFonts w:ascii="Arial" w:eastAsia="Calibri" w:hAnsi="Arial" w:cs="Arial"/>
                <w:color w:val="000000"/>
              </w:rPr>
            </w:pPr>
            <w:r>
              <w:rPr>
                <w:rFonts w:ascii="Arial" w:eastAsia="Calibri" w:hAnsi="Arial" w:cs="Arial"/>
                <w:color w:val="000000"/>
              </w:rPr>
              <w:t xml:space="preserve">Liaising with </w:t>
            </w:r>
            <w:r w:rsidR="00D73CEC">
              <w:rPr>
                <w:rFonts w:ascii="Arial" w:eastAsia="Calibri" w:hAnsi="Arial" w:cs="Arial"/>
                <w:color w:val="000000"/>
              </w:rPr>
              <w:t xml:space="preserve">NHS, Breathing Space and Inverclyde </w:t>
            </w:r>
            <w:r w:rsidR="004009DC">
              <w:rPr>
                <w:rFonts w:ascii="Arial" w:eastAsia="Calibri" w:hAnsi="Arial" w:cs="Arial"/>
                <w:color w:val="000000"/>
              </w:rPr>
              <w:t>HR Advisor (Health &amp; Wellbeing) all</w:t>
            </w:r>
            <w:r>
              <w:rPr>
                <w:rFonts w:ascii="Arial" w:eastAsia="Calibri" w:hAnsi="Arial" w:cs="Arial"/>
                <w:color w:val="000000"/>
              </w:rPr>
              <w:t xml:space="preserve"> staff </w:t>
            </w:r>
            <w:r w:rsidR="004009DC">
              <w:rPr>
                <w:rFonts w:ascii="Arial" w:eastAsia="Calibri" w:hAnsi="Arial" w:cs="Arial"/>
                <w:color w:val="000000"/>
              </w:rPr>
              <w:t>have taken part in focus of their own</w:t>
            </w:r>
            <w:r>
              <w:rPr>
                <w:rFonts w:ascii="Arial" w:eastAsia="Calibri" w:hAnsi="Arial" w:cs="Arial"/>
                <w:color w:val="000000"/>
              </w:rPr>
              <w:t xml:space="preserve"> </w:t>
            </w:r>
            <w:r w:rsidR="004009DC">
              <w:rPr>
                <w:rFonts w:ascii="Arial" w:eastAsia="Calibri" w:hAnsi="Arial" w:cs="Arial"/>
                <w:color w:val="000000"/>
              </w:rPr>
              <w:t>health and wellbeing with emphasis on techniques to support stress management, sleep difficulties and relaxation.</w:t>
            </w:r>
          </w:p>
          <w:p w14:paraId="0471AE59" w14:textId="47D5F8E1" w:rsidR="00FC4939" w:rsidRPr="00532C28" w:rsidRDefault="00FC4939" w:rsidP="00A723FA">
            <w:pPr>
              <w:pStyle w:val="ListParagraph"/>
              <w:rPr>
                <w:rFonts w:ascii="Arial" w:eastAsia="Calibri" w:hAnsi="Arial" w:cs="Arial"/>
                <w:b/>
                <w:color w:val="000000"/>
                <w:sz w:val="20"/>
                <w:szCs w:val="20"/>
              </w:rPr>
            </w:pPr>
          </w:p>
        </w:tc>
      </w:tr>
    </w:tbl>
    <w:p w14:paraId="0F04CA7C" w14:textId="113C515D" w:rsidR="006262BB" w:rsidRDefault="006262BB" w:rsidP="00F94030">
      <w:pPr>
        <w:rPr>
          <w:rFonts w:ascii="Arial" w:hAnsi="Arial" w:cs="Arial"/>
          <w:sz w:val="20"/>
          <w:szCs w:val="20"/>
        </w:rPr>
      </w:pPr>
    </w:p>
    <w:p w14:paraId="380EEED8" w14:textId="77777777" w:rsidR="006262BB" w:rsidRPr="006262BB" w:rsidRDefault="006262BB" w:rsidP="006262BB">
      <w:pPr>
        <w:rPr>
          <w:rFonts w:ascii="Arial" w:hAnsi="Arial" w:cs="Arial"/>
          <w:sz w:val="20"/>
          <w:szCs w:val="20"/>
        </w:rPr>
      </w:pPr>
    </w:p>
    <w:p w14:paraId="4CCED82A" w14:textId="77777777" w:rsidR="006262BB" w:rsidRPr="006262BB" w:rsidRDefault="006262BB" w:rsidP="006262BB">
      <w:pPr>
        <w:rPr>
          <w:rFonts w:ascii="Arial" w:hAnsi="Arial" w:cs="Arial"/>
          <w:sz w:val="20"/>
          <w:szCs w:val="20"/>
        </w:rPr>
      </w:pPr>
    </w:p>
    <w:p w14:paraId="736B64E0" w14:textId="77777777" w:rsidR="006262BB" w:rsidRPr="006262BB" w:rsidRDefault="006262BB" w:rsidP="006262BB">
      <w:pPr>
        <w:rPr>
          <w:rFonts w:ascii="Arial" w:hAnsi="Arial" w:cs="Arial"/>
          <w:sz w:val="20"/>
          <w:szCs w:val="20"/>
        </w:rPr>
      </w:pPr>
    </w:p>
    <w:p w14:paraId="6446E3B9" w14:textId="77777777" w:rsidR="006262BB" w:rsidRPr="006262BB" w:rsidRDefault="006262BB" w:rsidP="006262BB">
      <w:pPr>
        <w:rPr>
          <w:rFonts w:ascii="Arial" w:hAnsi="Arial" w:cs="Arial"/>
          <w:sz w:val="20"/>
          <w:szCs w:val="20"/>
        </w:rPr>
      </w:pPr>
    </w:p>
    <w:p w14:paraId="70F390F4" w14:textId="77777777" w:rsidR="006262BB" w:rsidRPr="006262BB" w:rsidRDefault="006262BB" w:rsidP="006262BB">
      <w:pPr>
        <w:rPr>
          <w:rFonts w:ascii="Arial" w:hAnsi="Arial" w:cs="Arial"/>
          <w:sz w:val="20"/>
          <w:szCs w:val="20"/>
        </w:rPr>
      </w:pPr>
    </w:p>
    <w:p w14:paraId="4773D7B7" w14:textId="77777777" w:rsidR="006262BB" w:rsidRPr="006262BB" w:rsidRDefault="006262BB" w:rsidP="006262BB">
      <w:pPr>
        <w:rPr>
          <w:rFonts w:ascii="Arial" w:hAnsi="Arial" w:cs="Arial"/>
          <w:sz w:val="20"/>
          <w:szCs w:val="20"/>
        </w:rPr>
      </w:pPr>
    </w:p>
    <w:p w14:paraId="7E1A9DF2" w14:textId="77777777" w:rsidR="006262BB" w:rsidRPr="006262BB" w:rsidRDefault="006262BB" w:rsidP="006262BB">
      <w:pPr>
        <w:rPr>
          <w:rFonts w:ascii="Arial" w:hAnsi="Arial" w:cs="Arial"/>
          <w:sz w:val="20"/>
          <w:szCs w:val="20"/>
        </w:rPr>
      </w:pPr>
    </w:p>
    <w:p w14:paraId="17AC6BEC" w14:textId="77777777" w:rsidR="006262BB" w:rsidRPr="006262BB" w:rsidRDefault="006262BB" w:rsidP="006262BB">
      <w:pPr>
        <w:rPr>
          <w:rFonts w:ascii="Arial" w:hAnsi="Arial" w:cs="Arial"/>
          <w:sz w:val="20"/>
          <w:szCs w:val="20"/>
        </w:rPr>
      </w:pPr>
    </w:p>
    <w:p w14:paraId="5575AD85" w14:textId="77777777" w:rsidR="006262BB" w:rsidRPr="006262BB" w:rsidRDefault="006262BB" w:rsidP="006262BB">
      <w:pPr>
        <w:rPr>
          <w:rFonts w:ascii="Arial" w:hAnsi="Arial" w:cs="Arial"/>
          <w:sz w:val="20"/>
          <w:szCs w:val="20"/>
        </w:rPr>
      </w:pPr>
    </w:p>
    <w:p w14:paraId="520A1AFA" w14:textId="1E8EA953" w:rsidR="006262BB" w:rsidRDefault="006262BB" w:rsidP="006262BB">
      <w:pPr>
        <w:rPr>
          <w:rFonts w:ascii="Arial" w:hAnsi="Arial" w:cs="Arial"/>
          <w:sz w:val="20"/>
          <w:szCs w:val="20"/>
        </w:rPr>
      </w:pPr>
    </w:p>
    <w:p w14:paraId="62029F1B" w14:textId="7853C77B" w:rsidR="00F94030" w:rsidRDefault="006262BB" w:rsidP="006262BB">
      <w:pPr>
        <w:tabs>
          <w:tab w:val="left" w:pos="2700"/>
        </w:tabs>
        <w:rPr>
          <w:rFonts w:ascii="Arial" w:hAnsi="Arial" w:cs="Arial"/>
          <w:sz w:val="20"/>
          <w:szCs w:val="20"/>
        </w:rPr>
      </w:pPr>
      <w:r>
        <w:rPr>
          <w:rFonts w:ascii="Arial" w:hAnsi="Arial" w:cs="Arial"/>
          <w:sz w:val="20"/>
          <w:szCs w:val="20"/>
        </w:rPr>
        <w:tab/>
      </w:r>
    </w:p>
    <w:p w14:paraId="4118AB93" w14:textId="6A7B03D6" w:rsidR="006262BB" w:rsidRDefault="006262BB" w:rsidP="006262BB">
      <w:pPr>
        <w:tabs>
          <w:tab w:val="left" w:pos="2700"/>
        </w:tabs>
        <w:rPr>
          <w:rFonts w:ascii="Arial" w:hAnsi="Arial" w:cs="Arial"/>
          <w:sz w:val="20"/>
          <w:szCs w:val="20"/>
        </w:rPr>
      </w:pPr>
    </w:p>
    <w:p w14:paraId="510B5E4E" w14:textId="77777777" w:rsidR="006262BB" w:rsidRDefault="006262BB" w:rsidP="006262BB">
      <w:pPr>
        <w:jc w:val="center"/>
        <w:rPr>
          <w:b/>
          <w:sz w:val="32"/>
          <w:szCs w:val="32"/>
        </w:rPr>
      </w:pPr>
      <w:r>
        <w:rPr>
          <w:b/>
          <w:sz w:val="32"/>
          <w:szCs w:val="32"/>
        </w:rPr>
        <w:t>All Saints</w:t>
      </w:r>
      <w:r w:rsidRPr="00AD5BA1">
        <w:rPr>
          <w:b/>
          <w:sz w:val="32"/>
          <w:szCs w:val="32"/>
        </w:rPr>
        <w:t xml:space="preserve"> Primary PEF Plan 2021 /2022</w:t>
      </w:r>
    </w:p>
    <w:tbl>
      <w:tblPr>
        <w:tblStyle w:val="TableGrid"/>
        <w:tblW w:w="0" w:type="auto"/>
        <w:tblLook w:val="04A0" w:firstRow="1" w:lastRow="0" w:firstColumn="1" w:lastColumn="0" w:noHBand="0" w:noVBand="1"/>
      </w:tblPr>
      <w:tblGrid>
        <w:gridCol w:w="4649"/>
        <w:gridCol w:w="4649"/>
        <w:gridCol w:w="4650"/>
      </w:tblGrid>
      <w:tr w:rsidR="006262BB" w14:paraId="569351B6" w14:textId="77777777" w:rsidTr="006262BB">
        <w:tc>
          <w:tcPr>
            <w:tcW w:w="4649" w:type="dxa"/>
          </w:tcPr>
          <w:p w14:paraId="3C2DB68B" w14:textId="77777777" w:rsidR="006262BB" w:rsidRPr="00D22172" w:rsidRDefault="006262BB" w:rsidP="006262BB">
            <w:pPr>
              <w:rPr>
                <w:rFonts w:ascii="Arial" w:hAnsi="Arial" w:cs="Arial"/>
                <w:b/>
                <w:sz w:val="24"/>
                <w:szCs w:val="24"/>
              </w:rPr>
            </w:pPr>
            <w:r w:rsidRPr="00D22172">
              <w:rPr>
                <w:rFonts w:ascii="Arial" w:hAnsi="Arial" w:cs="Arial"/>
                <w:b/>
                <w:sz w:val="24"/>
                <w:szCs w:val="24"/>
              </w:rPr>
              <w:t>PEF Budget:</w:t>
            </w:r>
            <w:r>
              <w:rPr>
                <w:rFonts w:ascii="Arial" w:hAnsi="Arial" w:cs="Arial"/>
                <w:b/>
                <w:sz w:val="24"/>
                <w:szCs w:val="24"/>
              </w:rPr>
              <w:t>£211,347.00</w:t>
            </w:r>
          </w:p>
          <w:p w14:paraId="40C0D507" w14:textId="77777777" w:rsidR="006262BB" w:rsidRPr="00D22172" w:rsidRDefault="006262BB" w:rsidP="006262BB">
            <w:pPr>
              <w:rPr>
                <w:rFonts w:ascii="Arial" w:hAnsi="Arial" w:cs="Arial"/>
                <w:b/>
                <w:sz w:val="24"/>
                <w:szCs w:val="24"/>
              </w:rPr>
            </w:pPr>
            <w:r w:rsidRPr="00D22172">
              <w:rPr>
                <w:rFonts w:ascii="Arial" w:hAnsi="Arial" w:cs="Arial"/>
                <w:b/>
                <w:sz w:val="24"/>
                <w:szCs w:val="24"/>
              </w:rPr>
              <w:t>Carried forward:</w:t>
            </w:r>
            <w:r>
              <w:rPr>
                <w:rFonts w:ascii="Arial" w:hAnsi="Arial" w:cs="Arial"/>
                <w:b/>
                <w:sz w:val="24"/>
                <w:szCs w:val="24"/>
              </w:rPr>
              <w:t xml:space="preserve"> £100,278</w:t>
            </w:r>
          </w:p>
          <w:p w14:paraId="40B941EA" w14:textId="77777777" w:rsidR="006262BB" w:rsidRPr="00D22172" w:rsidRDefault="006262BB" w:rsidP="006262BB">
            <w:pPr>
              <w:rPr>
                <w:rFonts w:ascii="Arial" w:hAnsi="Arial" w:cs="Arial"/>
                <w:b/>
                <w:sz w:val="24"/>
                <w:szCs w:val="24"/>
              </w:rPr>
            </w:pPr>
            <w:r w:rsidRPr="00D22172">
              <w:rPr>
                <w:rFonts w:ascii="Arial" w:hAnsi="Arial" w:cs="Arial"/>
                <w:b/>
                <w:sz w:val="24"/>
                <w:szCs w:val="24"/>
              </w:rPr>
              <w:t>Total PEF spend available:</w:t>
            </w:r>
            <w:r>
              <w:rPr>
                <w:rFonts w:ascii="Arial" w:hAnsi="Arial" w:cs="Arial"/>
                <w:b/>
                <w:sz w:val="24"/>
                <w:szCs w:val="24"/>
              </w:rPr>
              <w:t xml:space="preserve"> £311,625</w:t>
            </w:r>
          </w:p>
        </w:tc>
        <w:tc>
          <w:tcPr>
            <w:tcW w:w="4649" w:type="dxa"/>
          </w:tcPr>
          <w:p w14:paraId="1E2275B7" w14:textId="77777777" w:rsidR="006262BB" w:rsidRPr="00D22172" w:rsidRDefault="006262BB" w:rsidP="006262BB">
            <w:pPr>
              <w:rPr>
                <w:rFonts w:ascii="Arial" w:hAnsi="Arial" w:cs="Arial"/>
                <w:b/>
                <w:sz w:val="24"/>
                <w:szCs w:val="24"/>
              </w:rPr>
            </w:pPr>
            <w:r w:rsidRPr="00D22172">
              <w:rPr>
                <w:rFonts w:ascii="Arial" w:hAnsi="Arial" w:cs="Arial"/>
                <w:b/>
                <w:sz w:val="24"/>
                <w:szCs w:val="24"/>
              </w:rPr>
              <w:t>PEF spend 2021/2022 planned £</w:t>
            </w:r>
            <w:r>
              <w:rPr>
                <w:rFonts w:ascii="Arial" w:hAnsi="Arial" w:cs="Arial"/>
                <w:b/>
                <w:sz w:val="24"/>
                <w:szCs w:val="24"/>
              </w:rPr>
              <w:t>287,465.22</w:t>
            </w:r>
          </w:p>
        </w:tc>
        <w:tc>
          <w:tcPr>
            <w:tcW w:w="4650" w:type="dxa"/>
          </w:tcPr>
          <w:p w14:paraId="2B0AC0CD" w14:textId="77777777" w:rsidR="006262BB" w:rsidRPr="00D22172" w:rsidRDefault="006262BB" w:rsidP="006262BB">
            <w:pPr>
              <w:rPr>
                <w:rFonts w:ascii="Arial" w:hAnsi="Arial" w:cs="Arial"/>
                <w:b/>
                <w:sz w:val="24"/>
                <w:szCs w:val="24"/>
              </w:rPr>
            </w:pPr>
            <w:r w:rsidRPr="00D22172">
              <w:rPr>
                <w:rFonts w:ascii="Arial" w:hAnsi="Arial" w:cs="Arial"/>
                <w:b/>
                <w:sz w:val="24"/>
                <w:szCs w:val="24"/>
              </w:rPr>
              <w:t>Difference: £</w:t>
            </w:r>
            <w:r>
              <w:rPr>
                <w:rFonts w:ascii="Arial" w:hAnsi="Arial" w:cs="Arial"/>
                <w:b/>
                <w:sz w:val="24"/>
                <w:szCs w:val="24"/>
              </w:rPr>
              <w:t xml:space="preserve"> 24,159.78</w:t>
            </w:r>
          </w:p>
        </w:tc>
      </w:tr>
    </w:tbl>
    <w:p w14:paraId="6CB299C4" w14:textId="77777777" w:rsidR="006262BB" w:rsidRPr="00AD5BA1" w:rsidRDefault="006262BB" w:rsidP="006262BB">
      <w:pPr>
        <w:jc w:val="center"/>
        <w:rPr>
          <w:b/>
          <w:sz w:val="32"/>
          <w:szCs w:val="32"/>
        </w:rPr>
      </w:pPr>
    </w:p>
    <w:tbl>
      <w:tblPr>
        <w:tblStyle w:val="TableGrid"/>
        <w:tblW w:w="0" w:type="auto"/>
        <w:tblLook w:val="04A0" w:firstRow="1" w:lastRow="0" w:firstColumn="1" w:lastColumn="0" w:noHBand="0" w:noVBand="1"/>
      </w:tblPr>
      <w:tblGrid>
        <w:gridCol w:w="13948"/>
      </w:tblGrid>
      <w:tr w:rsidR="006262BB" w14:paraId="51B4D6EE" w14:textId="77777777" w:rsidTr="006262BB">
        <w:trPr>
          <w:trHeight w:val="450"/>
        </w:trPr>
        <w:tc>
          <w:tcPr>
            <w:tcW w:w="13948" w:type="dxa"/>
            <w:shd w:val="clear" w:color="auto" w:fill="FFFFFF" w:themeFill="background1"/>
          </w:tcPr>
          <w:p w14:paraId="1AC1EE90" w14:textId="77777777" w:rsidR="006262BB" w:rsidRPr="000D4C6F" w:rsidRDefault="006262BB" w:rsidP="006262BB">
            <w:pPr>
              <w:rPr>
                <w:rFonts w:ascii="Arial" w:hAnsi="Arial" w:cs="Arial"/>
                <w:sz w:val="24"/>
                <w:szCs w:val="24"/>
              </w:rPr>
            </w:pPr>
            <w:r>
              <w:rPr>
                <w:rFonts w:ascii="Arial" w:hAnsi="Arial" w:cs="Arial"/>
                <w:sz w:val="24"/>
                <w:szCs w:val="24"/>
              </w:rPr>
              <w:t>Rationale:</w:t>
            </w:r>
          </w:p>
          <w:p w14:paraId="1CE9D59E" w14:textId="77777777" w:rsidR="006262BB" w:rsidRPr="000D4C6F" w:rsidRDefault="006262BB" w:rsidP="006262BB">
            <w:pPr>
              <w:rPr>
                <w:rFonts w:ascii="Arial" w:hAnsi="Arial" w:cs="Arial"/>
              </w:rPr>
            </w:pPr>
          </w:p>
        </w:tc>
      </w:tr>
      <w:tr w:rsidR="006262BB" w14:paraId="014D6108" w14:textId="77777777" w:rsidTr="006262BB">
        <w:trPr>
          <w:trHeight w:val="720"/>
        </w:trPr>
        <w:tc>
          <w:tcPr>
            <w:tcW w:w="13948" w:type="dxa"/>
          </w:tcPr>
          <w:p w14:paraId="21A63BB5" w14:textId="77777777" w:rsidR="006262BB" w:rsidRPr="000D4C6F" w:rsidRDefault="006262BB" w:rsidP="006262BB">
            <w:pPr>
              <w:rPr>
                <w:rFonts w:ascii="Arial" w:hAnsi="Arial" w:cs="Arial"/>
                <w:sz w:val="24"/>
                <w:szCs w:val="24"/>
              </w:rPr>
            </w:pPr>
            <w:r>
              <w:rPr>
                <w:rFonts w:ascii="Arial" w:hAnsi="Arial" w:cs="Arial"/>
                <w:sz w:val="24"/>
                <w:szCs w:val="24"/>
              </w:rPr>
              <w:t>Attainment across All Saints</w:t>
            </w:r>
            <w:r w:rsidRPr="000D4C6F">
              <w:rPr>
                <w:rFonts w:ascii="Arial" w:hAnsi="Arial" w:cs="Arial"/>
                <w:sz w:val="24"/>
                <w:szCs w:val="24"/>
              </w:rPr>
              <w:t xml:space="preserve"> has been </w:t>
            </w:r>
            <w:r>
              <w:rPr>
                <w:rFonts w:ascii="Arial" w:hAnsi="Arial" w:cs="Arial"/>
                <w:sz w:val="24"/>
                <w:szCs w:val="24"/>
              </w:rPr>
              <w:t xml:space="preserve">adversely </w:t>
            </w:r>
            <w:r w:rsidRPr="000D4C6F">
              <w:rPr>
                <w:rFonts w:ascii="Arial" w:hAnsi="Arial" w:cs="Arial"/>
                <w:sz w:val="24"/>
                <w:szCs w:val="24"/>
              </w:rPr>
              <w:t>impacted by Covid</w:t>
            </w:r>
            <w:r>
              <w:rPr>
                <w:rFonts w:ascii="Arial" w:hAnsi="Arial" w:cs="Arial"/>
                <w:sz w:val="24"/>
                <w:szCs w:val="24"/>
              </w:rPr>
              <w:t>-19 related absences – lockdowns and non-attendance during term time due to symptoms, pupil/parent anxiety</w:t>
            </w:r>
            <w:r w:rsidRPr="000D4C6F">
              <w:rPr>
                <w:rFonts w:ascii="Arial" w:hAnsi="Arial" w:cs="Arial"/>
                <w:sz w:val="24"/>
                <w:szCs w:val="24"/>
              </w:rPr>
              <w:t xml:space="preserve">. </w:t>
            </w:r>
            <w:r>
              <w:rPr>
                <w:rFonts w:ascii="Arial" w:hAnsi="Arial" w:cs="Arial"/>
                <w:sz w:val="24"/>
                <w:szCs w:val="24"/>
              </w:rPr>
              <w:t>On average, attainment across literacy and numeracy organisers has decreased by 30% during academic session 2020 – 2021. Teaching staff and SLT have also observed learners</w:t>
            </w:r>
            <w:r w:rsidRPr="000D4C6F">
              <w:rPr>
                <w:rFonts w:ascii="Arial" w:hAnsi="Arial" w:cs="Arial"/>
                <w:sz w:val="24"/>
                <w:szCs w:val="24"/>
              </w:rPr>
              <w:t xml:space="preserve"> as being</w:t>
            </w:r>
            <w:r>
              <w:rPr>
                <w:rFonts w:ascii="Arial" w:hAnsi="Arial" w:cs="Arial"/>
                <w:sz w:val="24"/>
                <w:szCs w:val="24"/>
              </w:rPr>
              <w:t xml:space="preserve"> more frequently</w:t>
            </w:r>
            <w:r w:rsidRPr="000D4C6F">
              <w:rPr>
                <w:rFonts w:ascii="Arial" w:hAnsi="Arial" w:cs="Arial"/>
                <w:sz w:val="24"/>
                <w:szCs w:val="24"/>
              </w:rPr>
              <w:t xml:space="preserve"> </w:t>
            </w:r>
            <w:r>
              <w:rPr>
                <w:rFonts w:ascii="Arial" w:hAnsi="Arial" w:cs="Arial"/>
                <w:sz w:val="24"/>
                <w:szCs w:val="24"/>
              </w:rPr>
              <w:t>de-regulated, less able to focus and engage with teaching and learning and demonstrating low resilience with relationships</w:t>
            </w:r>
            <w:r w:rsidRPr="000D4C6F">
              <w:rPr>
                <w:rFonts w:ascii="Arial" w:hAnsi="Arial" w:cs="Arial"/>
                <w:sz w:val="24"/>
                <w:szCs w:val="24"/>
              </w:rPr>
              <w:t xml:space="preserve">. Identified </w:t>
            </w:r>
            <w:r>
              <w:rPr>
                <w:rFonts w:ascii="Arial" w:hAnsi="Arial" w:cs="Arial"/>
                <w:sz w:val="24"/>
                <w:szCs w:val="24"/>
              </w:rPr>
              <w:t>support will focus both on learners</w:t>
            </w:r>
            <w:r w:rsidRPr="000D4C6F">
              <w:rPr>
                <w:rFonts w:ascii="Arial" w:hAnsi="Arial" w:cs="Arial"/>
                <w:sz w:val="24"/>
                <w:szCs w:val="24"/>
              </w:rPr>
              <w:t xml:space="preserve"> </w:t>
            </w:r>
            <w:r>
              <w:rPr>
                <w:rFonts w:ascii="Arial" w:hAnsi="Arial" w:cs="Arial"/>
                <w:sz w:val="24"/>
                <w:szCs w:val="24"/>
              </w:rPr>
              <w:t>recovery within academic progress and their health and wellbeing through nurturing approaches and support for social, emotional and mental wellbeing.</w:t>
            </w:r>
          </w:p>
        </w:tc>
      </w:tr>
    </w:tbl>
    <w:p w14:paraId="10900DF5" w14:textId="77777777" w:rsidR="006262BB" w:rsidRDefault="006262BB" w:rsidP="006262BB"/>
    <w:tbl>
      <w:tblPr>
        <w:tblStyle w:val="TableGrid"/>
        <w:tblW w:w="0" w:type="auto"/>
        <w:tblLook w:val="04A0" w:firstRow="1" w:lastRow="0" w:firstColumn="1" w:lastColumn="0" w:noHBand="0" w:noVBand="1"/>
      </w:tblPr>
      <w:tblGrid>
        <w:gridCol w:w="3440"/>
        <w:gridCol w:w="1377"/>
        <w:gridCol w:w="4817"/>
        <w:gridCol w:w="4314"/>
      </w:tblGrid>
      <w:tr w:rsidR="006262BB" w14:paraId="00D358A8" w14:textId="77777777" w:rsidTr="006262BB">
        <w:tc>
          <w:tcPr>
            <w:tcW w:w="3440" w:type="dxa"/>
          </w:tcPr>
          <w:p w14:paraId="01741D44" w14:textId="77777777" w:rsidR="006262BB" w:rsidRPr="000D4C6F" w:rsidRDefault="006262BB" w:rsidP="006262BB">
            <w:pPr>
              <w:jc w:val="center"/>
              <w:rPr>
                <w:rFonts w:ascii="Arial" w:hAnsi="Arial" w:cs="Arial"/>
                <w:b/>
                <w:sz w:val="24"/>
                <w:szCs w:val="24"/>
              </w:rPr>
            </w:pPr>
            <w:r w:rsidRPr="000D4C6F">
              <w:rPr>
                <w:rFonts w:ascii="Arial" w:hAnsi="Arial" w:cs="Arial"/>
                <w:b/>
                <w:sz w:val="24"/>
                <w:szCs w:val="24"/>
              </w:rPr>
              <w:t>Project / Priority</w:t>
            </w:r>
          </w:p>
          <w:p w14:paraId="5E936D97" w14:textId="77777777" w:rsidR="006262BB" w:rsidRPr="000D4C6F" w:rsidRDefault="006262BB" w:rsidP="006262BB">
            <w:pPr>
              <w:jc w:val="center"/>
              <w:rPr>
                <w:rFonts w:ascii="Arial" w:hAnsi="Arial" w:cs="Arial"/>
                <w:sz w:val="24"/>
                <w:szCs w:val="24"/>
              </w:rPr>
            </w:pPr>
          </w:p>
          <w:p w14:paraId="58E01EAC" w14:textId="77777777" w:rsidR="006262BB" w:rsidRDefault="006262BB" w:rsidP="006262BB">
            <w:pPr>
              <w:jc w:val="center"/>
              <w:rPr>
                <w:rFonts w:ascii="Arial" w:hAnsi="Arial" w:cs="Arial"/>
                <w:sz w:val="24"/>
                <w:szCs w:val="24"/>
              </w:rPr>
            </w:pPr>
            <w:r w:rsidRPr="000D4C6F">
              <w:rPr>
                <w:rFonts w:ascii="Arial" w:hAnsi="Arial" w:cs="Arial"/>
                <w:sz w:val="24"/>
                <w:szCs w:val="24"/>
              </w:rPr>
              <w:t>(what we are doing and who we are targeting with an intervention)</w:t>
            </w:r>
          </w:p>
        </w:tc>
        <w:tc>
          <w:tcPr>
            <w:tcW w:w="1377" w:type="dxa"/>
          </w:tcPr>
          <w:p w14:paraId="29058DE5" w14:textId="77777777" w:rsidR="006262BB" w:rsidRDefault="006262BB" w:rsidP="006262BB">
            <w:pPr>
              <w:jc w:val="center"/>
              <w:rPr>
                <w:rFonts w:ascii="Arial" w:hAnsi="Arial" w:cs="Arial"/>
                <w:sz w:val="24"/>
                <w:szCs w:val="24"/>
              </w:rPr>
            </w:pPr>
            <w:r w:rsidRPr="000D4C6F">
              <w:rPr>
                <w:rFonts w:ascii="Arial" w:hAnsi="Arial" w:cs="Arial"/>
                <w:b/>
                <w:sz w:val="24"/>
                <w:szCs w:val="24"/>
              </w:rPr>
              <w:t>Timescale</w:t>
            </w:r>
          </w:p>
        </w:tc>
        <w:tc>
          <w:tcPr>
            <w:tcW w:w="4817" w:type="dxa"/>
          </w:tcPr>
          <w:p w14:paraId="552142C3" w14:textId="77777777" w:rsidR="006262BB" w:rsidRPr="000D4C6F" w:rsidRDefault="006262BB" w:rsidP="006262BB">
            <w:pPr>
              <w:jc w:val="center"/>
              <w:rPr>
                <w:rFonts w:ascii="Arial" w:hAnsi="Arial" w:cs="Arial"/>
                <w:b/>
                <w:sz w:val="24"/>
                <w:szCs w:val="24"/>
              </w:rPr>
            </w:pPr>
            <w:r w:rsidRPr="000D4C6F">
              <w:rPr>
                <w:rFonts w:ascii="Arial" w:hAnsi="Arial" w:cs="Arial"/>
                <w:b/>
                <w:sz w:val="24"/>
                <w:szCs w:val="24"/>
              </w:rPr>
              <w:t>Intervention</w:t>
            </w:r>
          </w:p>
          <w:p w14:paraId="780B11FF" w14:textId="77777777" w:rsidR="006262BB" w:rsidRPr="000D4C6F" w:rsidRDefault="006262BB" w:rsidP="006262BB">
            <w:pPr>
              <w:jc w:val="center"/>
              <w:rPr>
                <w:rFonts w:ascii="Arial" w:hAnsi="Arial" w:cs="Arial"/>
                <w:b/>
                <w:sz w:val="24"/>
                <w:szCs w:val="24"/>
              </w:rPr>
            </w:pPr>
          </w:p>
          <w:p w14:paraId="5BBE57B3" w14:textId="77777777" w:rsidR="006262BB" w:rsidRDefault="006262BB" w:rsidP="006262BB">
            <w:pPr>
              <w:jc w:val="center"/>
              <w:rPr>
                <w:rFonts w:ascii="Arial" w:hAnsi="Arial" w:cs="Arial"/>
                <w:sz w:val="24"/>
                <w:szCs w:val="24"/>
              </w:rPr>
            </w:pPr>
            <w:r w:rsidRPr="000D4C6F">
              <w:rPr>
                <w:rFonts w:ascii="Arial" w:hAnsi="Arial" w:cs="Arial"/>
                <w:sz w:val="24"/>
                <w:szCs w:val="24"/>
              </w:rPr>
              <w:t>(details of spend)</w:t>
            </w:r>
          </w:p>
        </w:tc>
        <w:tc>
          <w:tcPr>
            <w:tcW w:w="4314" w:type="dxa"/>
          </w:tcPr>
          <w:p w14:paraId="303755CE" w14:textId="77777777" w:rsidR="006262BB" w:rsidRPr="000D4C6F" w:rsidRDefault="006262BB" w:rsidP="006262BB">
            <w:pPr>
              <w:jc w:val="center"/>
              <w:rPr>
                <w:rFonts w:ascii="Arial" w:hAnsi="Arial" w:cs="Arial"/>
                <w:b/>
                <w:sz w:val="24"/>
                <w:szCs w:val="24"/>
              </w:rPr>
            </w:pPr>
            <w:r w:rsidRPr="000D4C6F">
              <w:rPr>
                <w:rFonts w:ascii="Arial" w:hAnsi="Arial" w:cs="Arial"/>
                <w:b/>
                <w:sz w:val="24"/>
                <w:szCs w:val="24"/>
              </w:rPr>
              <w:t>Measures</w:t>
            </w:r>
          </w:p>
          <w:p w14:paraId="55E38944" w14:textId="77777777" w:rsidR="006262BB" w:rsidRPr="000D4C6F" w:rsidRDefault="006262BB" w:rsidP="006262BB">
            <w:pPr>
              <w:jc w:val="center"/>
              <w:rPr>
                <w:rFonts w:ascii="Arial" w:hAnsi="Arial" w:cs="Arial"/>
                <w:b/>
                <w:sz w:val="24"/>
                <w:szCs w:val="24"/>
              </w:rPr>
            </w:pPr>
          </w:p>
          <w:p w14:paraId="1515CFD8" w14:textId="77777777" w:rsidR="006262BB" w:rsidRDefault="006262BB" w:rsidP="006262BB">
            <w:pPr>
              <w:jc w:val="center"/>
              <w:rPr>
                <w:rFonts w:ascii="Arial" w:hAnsi="Arial" w:cs="Arial"/>
                <w:sz w:val="24"/>
                <w:szCs w:val="24"/>
              </w:rPr>
            </w:pPr>
            <w:r w:rsidRPr="000D4C6F">
              <w:rPr>
                <w:rFonts w:ascii="Arial" w:hAnsi="Arial" w:cs="Arial"/>
                <w:sz w:val="24"/>
                <w:szCs w:val="24"/>
              </w:rPr>
              <w:t>(How we will evidence improvement)</w:t>
            </w:r>
          </w:p>
        </w:tc>
      </w:tr>
      <w:tr w:rsidR="006262BB" w14:paraId="00F64EC0" w14:textId="77777777" w:rsidTr="006262BB">
        <w:tc>
          <w:tcPr>
            <w:tcW w:w="3440" w:type="dxa"/>
          </w:tcPr>
          <w:p w14:paraId="46FCC793" w14:textId="77777777" w:rsidR="006262BB" w:rsidRPr="00FE77FC" w:rsidRDefault="006262BB" w:rsidP="006262BB">
            <w:pPr>
              <w:rPr>
                <w:rFonts w:ascii="Arial" w:hAnsi="Arial" w:cs="Arial"/>
                <w:sz w:val="24"/>
                <w:szCs w:val="24"/>
              </w:rPr>
            </w:pPr>
            <w:r>
              <w:rPr>
                <w:rFonts w:ascii="Arial" w:hAnsi="Arial" w:cs="Arial"/>
                <w:sz w:val="24"/>
                <w:szCs w:val="24"/>
              </w:rPr>
              <w:t xml:space="preserve">Working with Attainment Advisor we will identify those learners who have previously been on track to achieve </w:t>
            </w:r>
            <w:proofErr w:type="spellStart"/>
            <w:r>
              <w:rPr>
                <w:rFonts w:ascii="Arial" w:hAnsi="Arial" w:cs="Arial"/>
                <w:sz w:val="24"/>
                <w:szCs w:val="24"/>
              </w:rPr>
              <w:t>CfE</w:t>
            </w:r>
            <w:proofErr w:type="spellEnd"/>
            <w:r>
              <w:rPr>
                <w:rFonts w:ascii="Arial" w:hAnsi="Arial" w:cs="Arial"/>
                <w:sz w:val="24"/>
                <w:szCs w:val="24"/>
              </w:rPr>
              <w:t xml:space="preserve"> level expected for age and stage (literacy &amp; numeracy) but have fallen behind due to impact of Covid-19.</w:t>
            </w:r>
          </w:p>
        </w:tc>
        <w:tc>
          <w:tcPr>
            <w:tcW w:w="1377" w:type="dxa"/>
          </w:tcPr>
          <w:p w14:paraId="6A812220"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7707151E" w14:textId="77777777" w:rsidR="006262BB" w:rsidRPr="00FE77FC" w:rsidRDefault="006262BB" w:rsidP="006262BB">
            <w:pPr>
              <w:rPr>
                <w:rFonts w:ascii="Arial" w:hAnsi="Arial" w:cs="Arial"/>
                <w:sz w:val="24"/>
                <w:szCs w:val="24"/>
              </w:rPr>
            </w:pPr>
            <w:r w:rsidRPr="00FE77FC">
              <w:rPr>
                <w:rFonts w:ascii="Arial" w:hAnsi="Arial" w:cs="Arial"/>
                <w:sz w:val="24"/>
                <w:szCs w:val="24"/>
              </w:rPr>
              <w:t>Recovery teacher uplift 0.2FTE (£11,086.32)</w:t>
            </w:r>
          </w:p>
        </w:tc>
        <w:tc>
          <w:tcPr>
            <w:tcW w:w="4314" w:type="dxa"/>
          </w:tcPr>
          <w:p w14:paraId="65C20486"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70% of learners identified for Recovery support will achieve Curriculum for Excellence level expected for age and stage. </w:t>
            </w:r>
          </w:p>
          <w:p w14:paraId="5F3486C8" w14:textId="77777777" w:rsidR="006262BB" w:rsidRPr="00FC7588" w:rsidRDefault="006262BB" w:rsidP="006262BB">
            <w:pPr>
              <w:pStyle w:val="ListParagraph"/>
              <w:numPr>
                <w:ilvl w:val="0"/>
                <w:numId w:val="41"/>
              </w:numPr>
              <w:rPr>
                <w:rFonts w:ascii="Arial" w:hAnsi="Arial" w:cs="Arial"/>
                <w:sz w:val="24"/>
                <w:szCs w:val="24"/>
              </w:rPr>
            </w:pPr>
            <w:r w:rsidRPr="00FC7588">
              <w:rPr>
                <w:rFonts w:ascii="Arial" w:hAnsi="Arial" w:cs="Arial"/>
                <w:sz w:val="24"/>
                <w:szCs w:val="24"/>
              </w:rPr>
              <w:t>Teacher Professional Judgements (Recovery &amp; Class Teacher moderation).</w:t>
            </w:r>
          </w:p>
          <w:p w14:paraId="7D239B64"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Staging Posts.</w:t>
            </w:r>
          </w:p>
          <w:p w14:paraId="5A0D4B61"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SNSA.</w:t>
            </w:r>
          </w:p>
          <w:p w14:paraId="4B11B269"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Ongoing assessments and evaluations.</w:t>
            </w:r>
          </w:p>
        </w:tc>
      </w:tr>
      <w:tr w:rsidR="006262BB" w14:paraId="19BA08FD" w14:textId="77777777" w:rsidTr="006262BB">
        <w:tc>
          <w:tcPr>
            <w:tcW w:w="3440" w:type="dxa"/>
          </w:tcPr>
          <w:p w14:paraId="0437BEBF" w14:textId="7D25888C" w:rsidR="006262BB" w:rsidRPr="00FE77FC" w:rsidRDefault="006262BB" w:rsidP="006262BB">
            <w:pPr>
              <w:pStyle w:val="NormalWeb"/>
              <w:spacing w:before="0" w:beforeAutospacing="0" w:after="0" w:afterAutospacing="0"/>
              <w:rPr>
                <w:rFonts w:ascii="Arial" w:eastAsia="+mn-ea" w:hAnsi="Arial" w:cs="Arial"/>
                <w:color w:val="000000"/>
                <w:kern w:val="24"/>
              </w:rPr>
            </w:pPr>
            <w:r>
              <w:rPr>
                <w:rFonts w:ascii="Arial" w:eastAsia="+mn-ea" w:hAnsi="Arial" w:cs="Arial"/>
                <w:color w:val="000000"/>
                <w:kern w:val="24"/>
              </w:rPr>
              <w:t>To support improvements in attainment of r</w:t>
            </w:r>
            <w:r w:rsidRPr="00FE77FC">
              <w:rPr>
                <w:rFonts w:ascii="Arial" w:eastAsia="+mn-ea" w:hAnsi="Arial" w:cs="Arial"/>
                <w:color w:val="000000"/>
                <w:kern w:val="24"/>
              </w:rPr>
              <w:t xml:space="preserve">eading and writing across whole school </w:t>
            </w:r>
            <w:r>
              <w:rPr>
                <w:rFonts w:ascii="Arial" w:eastAsia="+mn-ea" w:hAnsi="Arial" w:cs="Arial"/>
                <w:color w:val="000000"/>
                <w:kern w:val="24"/>
              </w:rPr>
              <w:t>we will work with Attainment Advisor to research, develop and plan literacy interventions to use with identified learners</w:t>
            </w:r>
            <w:r w:rsidR="00240614">
              <w:rPr>
                <w:rFonts w:ascii="Arial" w:eastAsia="+mn-ea" w:hAnsi="Arial" w:cs="Arial"/>
                <w:color w:val="000000"/>
                <w:kern w:val="24"/>
              </w:rPr>
              <w:t xml:space="preserve"> across mainstream and CLB</w:t>
            </w:r>
            <w:r>
              <w:rPr>
                <w:rFonts w:ascii="Arial" w:eastAsia="+mn-ea" w:hAnsi="Arial" w:cs="Arial"/>
                <w:color w:val="000000"/>
                <w:kern w:val="24"/>
              </w:rPr>
              <w:t xml:space="preserve">. </w:t>
            </w:r>
          </w:p>
          <w:p w14:paraId="699D5231" w14:textId="77777777" w:rsidR="006262BB" w:rsidRPr="00FE77FC" w:rsidRDefault="006262BB" w:rsidP="006262BB">
            <w:pPr>
              <w:rPr>
                <w:rFonts w:ascii="Arial" w:hAnsi="Arial" w:cs="Arial"/>
                <w:sz w:val="24"/>
                <w:szCs w:val="24"/>
              </w:rPr>
            </w:pPr>
          </w:p>
        </w:tc>
        <w:tc>
          <w:tcPr>
            <w:tcW w:w="1377" w:type="dxa"/>
          </w:tcPr>
          <w:p w14:paraId="53671EF7"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361BB94E" w14:textId="77777777" w:rsidR="006262BB" w:rsidRPr="00FE77FC" w:rsidRDefault="006262BB" w:rsidP="006262BB">
            <w:pPr>
              <w:rPr>
                <w:rFonts w:ascii="Arial" w:hAnsi="Arial" w:cs="Arial"/>
                <w:sz w:val="24"/>
                <w:szCs w:val="24"/>
              </w:rPr>
            </w:pPr>
            <w:r w:rsidRPr="00FE77FC">
              <w:rPr>
                <w:rFonts w:ascii="Arial" w:hAnsi="Arial" w:cs="Arial"/>
                <w:sz w:val="24"/>
                <w:szCs w:val="24"/>
              </w:rPr>
              <w:t>Literacy resources/interventions to support raised attainment (£5,000.00)</w:t>
            </w:r>
          </w:p>
        </w:tc>
        <w:tc>
          <w:tcPr>
            <w:tcW w:w="4314" w:type="dxa"/>
          </w:tcPr>
          <w:p w14:paraId="60A0BB6D" w14:textId="5445F337" w:rsidR="006262BB" w:rsidRDefault="006262BB" w:rsidP="006262BB">
            <w:pPr>
              <w:rPr>
                <w:rFonts w:ascii="Arial" w:hAnsi="Arial" w:cs="Arial"/>
                <w:sz w:val="24"/>
                <w:szCs w:val="24"/>
              </w:rPr>
            </w:pPr>
            <w:r>
              <w:rPr>
                <w:rFonts w:ascii="Arial" w:hAnsi="Arial" w:cs="Arial"/>
                <w:sz w:val="24"/>
                <w:szCs w:val="24"/>
              </w:rPr>
              <w:t>W</w:t>
            </w:r>
            <w:r w:rsidR="00240614">
              <w:rPr>
                <w:rFonts w:ascii="Arial" w:hAnsi="Arial" w:cs="Arial"/>
                <w:sz w:val="24"/>
                <w:szCs w:val="24"/>
              </w:rPr>
              <w:t>here appropriate, w</w:t>
            </w:r>
            <w:r>
              <w:rPr>
                <w:rFonts w:ascii="Arial" w:hAnsi="Arial" w:cs="Arial"/>
                <w:sz w:val="24"/>
                <w:szCs w:val="24"/>
              </w:rPr>
              <w:t>e will raise attainment in reading and writing across whole school by 10% by June 2022.</w:t>
            </w:r>
          </w:p>
          <w:p w14:paraId="1143397D" w14:textId="77777777" w:rsidR="006262BB" w:rsidRPr="00FC7588" w:rsidRDefault="006262BB" w:rsidP="006262BB">
            <w:pPr>
              <w:pStyle w:val="ListParagraph"/>
              <w:numPr>
                <w:ilvl w:val="0"/>
                <w:numId w:val="41"/>
              </w:numPr>
              <w:rPr>
                <w:rFonts w:ascii="Arial" w:hAnsi="Arial" w:cs="Arial"/>
                <w:sz w:val="24"/>
                <w:szCs w:val="24"/>
              </w:rPr>
            </w:pPr>
            <w:r w:rsidRPr="00FC7588">
              <w:rPr>
                <w:rFonts w:ascii="Arial" w:hAnsi="Arial" w:cs="Arial"/>
                <w:sz w:val="24"/>
                <w:szCs w:val="24"/>
              </w:rPr>
              <w:t>Teacher Professional Judgements (Recovery &amp; Class Teacher moderation) will evidence improvement in attainment across literacy organisers based on year on year data.</w:t>
            </w:r>
          </w:p>
          <w:p w14:paraId="5B0131AC"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Staging Posts.</w:t>
            </w:r>
          </w:p>
          <w:p w14:paraId="57DB7557"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SNSA.</w:t>
            </w:r>
          </w:p>
          <w:p w14:paraId="19316CFD" w14:textId="77777777" w:rsidR="006262BB" w:rsidRPr="00FE77FC" w:rsidRDefault="006262BB" w:rsidP="006262BB">
            <w:pPr>
              <w:pStyle w:val="ListParagraph"/>
              <w:rPr>
                <w:rFonts w:ascii="Arial" w:hAnsi="Arial" w:cs="Arial"/>
                <w:sz w:val="24"/>
                <w:szCs w:val="24"/>
              </w:rPr>
            </w:pPr>
            <w:r w:rsidRPr="00FE77FC">
              <w:rPr>
                <w:rFonts w:ascii="Arial" w:hAnsi="Arial" w:cs="Arial"/>
                <w:sz w:val="24"/>
                <w:szCs w:val="24"/>
              </w:rPr>
              <w:t>Ongoing assessments and evaluations.</w:t>
            </w:r>
          </w:p>
          <w:p w14:paraId="182EEC58"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Criterion scale trackers for assessed pieces of writing demonstrate accelerated progress.</w:t>
            </w:r>
          </w:p>
          <w:p w14:paraId="5B2DBBEA"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Observations through learning visits will show increase in effective teaching of reading and writing.</w:t>
            </w:r>
          </w:p>
          <w:p w14:paraId="048EF8F2"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Accelerated progress evidenced through tracking using progressions pathways in literacy.</w:t>
            </w:r>
          </w:p>
          <w:p w14:paraId="7BF115D5"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SNSA data will show improvement over time for class groupings.</w:t>
            </w:r>
          </w:p>
          <w:p w14:paraId="6ADF75E0"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Standardised and school assessments data show improvements pre and post intervention.</w:t>
            </w:r>
          </w:p>
        </w:tc>
      </w:tr>
      <w:tr w:rsidR="006262BB" w14:paraId="6AE0A582" w14:textId="77777777" w:rsidTr="006262BB">
        <w:tc>
          <w:tcPr>
            <w:tcW w:w="3440" w:type="dxa"/>
          </w:tcPr>
          <w:p w14:paraId="10F79A12" w14:textId="076D017A" w:rsidR="006262BB" w:rsidRPr="00FE77FC" w:rsidRDefault="006262BB" w:rsidP="006262BB">
            <w:pPr>
              <w:pStyle w:val="NormalWeb"/>
              <w:spacing w:before="0" w:beforeAutospacing="0" w:after="0" w:afterAutospacing="0"/>
              <w:rPr>
                <w:rFonts w:ascii="Arial" w:eastAsia="+mn-ea" w:hAnsi="Arial" w:cs="Arial"/>
                <w:color w:val="000000"/>
                <w:kern w:val="24"/>
              </w:rPr>
            </w:pPr>
            <w:r>
              <w:rPr>
                <w:rFonts w:ascii="Arial" w:eastAsia="+mn-ea" w:hAnsi="Arial" w:cs="Arial"/>
                <w:color w:val="000000"/>
                <w:kern w:val="24"/>
              </w:rPr>
              <w:t xml:space="preserve">To support improvements in attainment of numeracy </w:t>
            </w:r>
            <w:r w:rsidRPr="00FE77FC">
              <w:rPr>
                <w:rFonts w:ascii="Arial" w:eastAsia="+mn-ea" w:hAnsi="Arial" w:cs="Arial"/>
                <w:color w:val="000000"/>
                <w:kern w:val="24"/>
              </w:rPr>
              <w:t xml:space="preserve">across whole school </w:t>
            </w:r>
            <w:r>
              <w:rPr>
                <w:rFonts w:ascii="Arial" w:eastAsia="+mn-ea" w:hAnsi="Arial" w:cs="Arial"/>
                <w:color w:val="000000"/>
                <w:kern w:val="24"/>
              </w:rPr>
              <w:t>we will work with Attainment Advisor to research, develop and plan numeracy interventions to use with identified learners</w:t>
            </w:r>
            <w:r w:rsidR="00240614">
              <w:rPr>
                <w:rFonts w:ascii="Arial" w:eastAsia="+mn-ea" w:hAnsi="Arial" w:cs="Arial"/>
                <w:color w:val="000000"/>
                <w:kern w:val="24"/>
              </w:rPr>
              <w:t xml:space="preserve"> across mainstream and CLB</w:t>
            </w:r>
            <w:r>
              <w:rPr>
                <w:rFonts w:ascii="Arial" w:eastAsia="+mn-ea" w:hAnsi="Arial" w:cs="Arial"/>
                <w:color w:val="000000"/>
                <w:kern w:val="24"/>
              </w:rPr>
              <w:t xml:space="preserve">. </w:t>
            </w:r>
          </w:p>
          <w:p w14:paraId="05DE54F2" w14:textId="77777777" w:rsidR="006262BB" w:rsidRPr="00FE77FC" w:rsidRDefault="006262BB" w:rsidP="006262BB">
            <w:pPr>
              <w:pStyle w:val="NormalWeb"/>
              <w:spacing w:before="0" w:beforeAutospacing="0" w:after="0" w:afterAutospacing="0"/>
              <w:rPr>
                <w:rFonts w:ascii="Arial" w:hAnsi="Arial" w:cs="Arial"/>
              </w:rPr>
            </w:pPr>
          </w:p>
        </w:tc>
        <w:tc>
          <w:tcPr>
            <w:tcW w:w="1377" w:type="dxa"/>
          </w:tcPr>
          <w:p w14:paraId="3D6D886E"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2E17A680" w14:textId="77777777" w:rsidR="006262BB" w:rsidRPr="00FE77FC" w:rsidRDefault="006262BB" w:rsidP="006262BB">
            <w:pPr>
              <w:rPr>
                <w:rFonts w:ascii="Arial" w:hAnsi="Arial" w:cs="Arial"/>
                <w:sz w:val="24"/>
                <w:szCs w:val="24"/>
              </w:rPr>
            </w:pPr>
            <w:r w:rsidRPr="00FE77FC">
              <w:rPr>
                <w:rFonts w:ascii="Arial" w:hAnsi="Arial" w:cs="Arial"/>
                <w:sz w:val="24"/>
                <w:szCs w:val="24"/>
              </w:rPr>
              <w:t>Numeracy resources/interventions to support raised attainment (£5,000.00)</w:t>
            </w:r>
          </w:p>
        </w:tc>
        <w:tc>
          <w:tcPr>
            <w:tcW w:w="4314" w:type="dxa"/>
          </w:tcPr>
          <w:p w14:paraId="5C5B3B5D" w14:textId="2495FE6A" w:rsidR="006262BB" w:rsidRPr="00FE77FC" w:rsidRDefault="006262BB" w:rsidP="006262BB">
            <w:pPr>
              <w:pStyle w:val="NormalWeb"/>
              <w:spacing w:before="0" w:beforeAutospacing="0" w:after="0" w:afterAutospacing="0"/>
              <w:rPr>
                <w:rFonts w:ascii="Arial" w:eastAsia="+mn-ea" w:hAnsi="Arial" w:cs="Arial"/>
                <w:color w:val="000000"/>
                <w:kern w:val="24"/>
              </w:rPr>
            </w:pPr>
            <w:r>
              <w:rPr>
                <w:rFonts w:ascii="Arial" w:eastAsia="+mn-ea" w:hAnsi="Arial" w:cs="Arial"/>
                <w:color w:val="000000"/>
                <w:kern w:val="24"/>
              </w:rPr>
              <w:t>W</w:t>
            </w:r>
            <w:r w:rsidR="00240614">
              <w:rPr>
                <w:rFonts w:ascii="Arial" w:eastAsia="+mn-ea" w:hAnsi="Arial" w:cs="Arial"/>
                <w:color w:val="000000"/>
                <w:kern w:val="24"/>
              </w:rPr>
              <w:t>here appropriate, w</w:t>
            </w:r>
            <w:r>
              <w:rPr>
                <w:rFonts w:ascii="Arial" w:eastAsia="+mn-ea" w:hAnsi="Arial" w:cs="Arial"/>
                <w:color w:val="000000"/>
                <w:kern w:val="24"/>
              </w:rPr>
              <w:t xml:space="preserve">e will </w:t>
            </w:r>
            <w:r w:rsidRPr="00FE77FC">
              <w:rPr>
                <w:rFonts w:ascii="Arial" w:eastAsia="+mn-ea" w:hAnsi="Arial" w:cs="Arial"/>
                <w:color w:val="000000"/>
                <w:kern w:val="24"/>
              </w:rPr>
              <w:t>raise attainment in numeracy across whole school by 10% by June 2022</w:t>
            </w:r>
          </w:p>
          <w:p w14:paraId="330147D6" w14:textId="77777777" w:rsidR="006262BB" w:rsidRPr="00FC7588" w:rsidRDefault="006262BB" w:rsidP="006262BB">
            <w:pPr>
              <w:pStyle w:val="ListParagraph"/>
              <w:numPr>
                <w:ilvl w:val="0"/>
                <w:numId w:val="41"/>
              </w:numPr>
              <w:rPr>
                <w:rFonts w:ascii="Arial" w:hAnsi="Arial" w:cs="Arial"/>
                <w:sz w:val="24"/>
                <w:szCs w:val="24"/>
              </w:rPr>
            </w:pPr>
            <w:r w:rsidRPr="00FC7588">
              <w:rPr>
                <w:rFonts w:ascii="Arial" w:hAnsi="Arial" w:cs="Arial"/>
                <w:sz w:val="24"/>
                <w:szCs w:val="24"/>
              </w:rPr>
              <w:t>Teacher Professional Judgements (Recovery &amp; Class Teacher moderation) will evidence improvement in numeracy.</w:t>
            </w:r>
          </w:p>
          <w:p w14:paraId="532DA98B"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Staging Posts.</w:t>
            </w:r>
          </w:p>
          <w:p w14:paraId="19CE1A4E"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SNSA.</w:t>
            </w:r>
          </w:p>
          <w:p w14:paraId="12D3EFE4"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Observations through learning visits will show increase in effective teaching of numeracy.</w:t>
            </w:r>
          </w:p>
          <w:p w14:paraId="67A6B13A"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Accelerated progress evidenced through tracking using progressions pathways in numeracy.</w:t>
            </w:r>
          </w:p>
          <w:p w14:paraId="00E9EF24"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SNSA data will show improvement over time for class groupings.</w:t>
            </w:r>
          </w:p>
          <w:p w14:paraId="2987EF3A"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Standardised and school assessments data show improvements pre and post intervention.</w:t>
            </w:r>
          </w:p>
          <w:p w14:paraId="5EF151EC" w14:textId="77777777" w:rsidR="006262BB" w:rsidRPr="00FE77FC" w:rsidRDefault="006262BB" w:rsidP="006262BB">
            <w:pPr>
              <w:pStyle w:val="ListParagraph"/>
              <w:rPr>
                <w:rFonts w:ascii="Arial" w:hAnsi="Arial" w:cs="Arial"/>
                <w:sz w:val="24"/>
                <w:szCs w:val="24"/>
              </w:rPr>
            </w:pPr>
          </w:p>
        </w:tc>
      </w:tr>
      <w:tr w:rsidR="006262BB" w14:paraId="7F4D8EC1" w14:textId="77777777" w:rsidTr="006262BB">
        <w:tc>
          <w:tcPr>
            <w:tcW w:w="3440" w:type="dxa"/>
          </w:tcPr>
          <w:p w14:paraId="473A5B6C" w14:textId="6EA29050" w:rsidR="006262BB" w:rsidRPr="00FE77FC" w:rsidRDefault="00240614" w:rsidP="006262BB">
            <w:pPr>
              <w:rPr>
                <w:rFonts w:ascii="Arial" w:hAnsi="Arial" w:cs="Arial"/>
                <w:sz w:val="24"/>
                <w:szCs w:val="24"/>
              </w:rPr>
            </w:pPr>
            <w:r>
              <w:rPr>
                <w:rFonts w:ascii="Arial" w:hAnsi="Arial" w:cs="Arial"/>
                <w:sz w:val="24"/>
                <w:szCs w:val="24"/>
              </w:rPr>
              <w:t>Mainstream and CLB universal support for Health &amp; Wellbeing.</w:t>
            </w:r>
          </w:p>
        </w:tc>
        <w:tc>
          <w:tcPr>
            <w:tcW w:w="1377" w:type="dxa"/>
          </w:tcPr>
          <w:p w14:paraId="24D206FE"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28630010" w14:textId="77777777" w:rsidR="006262BB" w:rsidRPr="00FE77FC" w:rsidRDefault="006262BB" w:rsidP="006262BB">
            <w:pPr>
              <w:rPr>
                <w:rFonts w:ascii="Arial" w:hAnsi="Arial" w:cs="Arial"/>
                <w:sz w:val="24"/>
                <w:szCs w:val="24"/>
              </w:rPr>
            </w:pPr>
            <w:r w:rsidRPr="00FE77FC">
              <w:rPr>
                <w:rFonts w:ascii="Arial" w:hAnsi="Arial" w:cs="Arial"/>
                <w:sz w:val="24"/>
                <w:szCs w:val="24"/>
              </w:rPr>
              <w:t>Health &amp; Wellbeing/Outdoor Learning (£5,000)</w:t>
            </w:r>
          </w:p>
        </w:tc>
        <w:tc>
          <w:tcPr>
            <w:tcW w:w="4314" w:type="dxa"/>
          </w:tcPr>
          <w:p w14:paraId="79062BB8" w14:textId="77777777" w:rsidR="006262BB" w:rsidRPr="00FE77FC" w:rsidRDefault="006262BB" w:rsidP="006262BB">
            <w:pPr>
              <w:rPr>
                <w:rFonts w:ascii="Arial" w:hAnsi="Arial" w:cs="Arial"/>
                <w:sz w:val="24"/>
                <w:szCs w:val="24"/>
              </w:rPr>
            </w:pPr>
            <w:r w:rsidRPr="00FE77FC">
              <w:rPr>
                <w:rFonts w:ascii="Arial" w:hAnsi="Arial" w:cs="Arial"/>
                <w:sz w:val="24"/>
                <w:szCs w:val="24"/>
              </w:rPr>
              <w:t>100% of classes will have access to outdoor resources to encourage active, paired/group activities during break and lunchtimes.</w:t>
            </w:r>
          </w:p>
          <w:p w14:paraId="7CC81DBD" w14:textId="77777777" w:rsidR="006262BB" w:rsidRPr="00FC7588" w:rsidRDefault="006262BB" w:rsidP="006262BB">
            <w:pPr>
              <w:pStyle w:val="ListParagraph"/>
              <w:numPr>
                <w:ilvl w:val="0"/>
                <w:numId w:val="41"/>
              </w:numPr>
              <w:rPr>
                <w:rFonts w:ascii="Arial" w:hAnsi="Arial" w:cs="Arial"/>
                <w:sz w:val="24"/>
                <w:szCs w:val="24"/>
              </w:rPr>
            </w:pPr>
            <w:r w:rsidRPr="00FC7588">
              <w:rPr>
                <w:rFonts w:ascii="Arial" w:hAnsi="Arial" w:cs="Arial"/>
                <w:sz w:val="24"/>
                <w:szCs w:val="24"/>
              </w:rPr>
              <w:t>PSA observations</w:t>
            </w:r>
            <w:r>
              <w:rPr>
                <w:rFonts w:ascii="Arial" w:hAnsi="Arial" w:cs="Arial"/>
                <w:sz w:val="24"/>
                <w:szCs w:val="24"/>
              </w:rPr>
              <w:t xml:space="preserve"> will report learners as active and engaged during break/lunch periods. </w:t>
            </w:r>
          </w:p>
          <w:p w14:paraId="2429CB15"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Leuven Scale</w:t>
            </w:r>
            <w:r>
              <w:rPr>
                <w:rFonts w:ascii="Arial" w:hAnsi="Arial" w:cs="Arial"/>
                <w:sz w:val="24"/>
                <w:szCs w:val="24"/>
              </w:rPr>
              <w:t xml:space="preserve"> will demonstrate improvements (1-2 levels), in activity levels at 3 key points across session.</w:t>
            </w:r>
          </w:p>
          <w:p w14:paraId="72609C00" w14:textId="77777777" w:rsidR="006262BB" w:rsidRPr="00FE77FC" w:rsidRDefault="006262BB" w:rsidP="006262BB">
            <w:pPr>
              <w:pStyle w:val="ListParagraph"/>
              <w:numPr>
                <w:ilvl w:val="0"/>
                <w:numId w:val="41"/>
              </w:numPr>
              <w:rPr>
                <w:rFonts w:ascii="Arial" w:hAnsi="Arial" w:cs="Arial"/>
                <w:sz w:val="24"/>
                <w:szCs w:val="24"/>
              </w:rPr>
            </w:pPr>
            <w:r w:rsidRPr="00FE77FC">
              <w:rPr>
                <w:rFonts w:ascii="Arial" w:hAnsi="Arial" w:cs="Arial"/>
                <w:sz w:val="24"/>
                <w:szCs w:val="24"/>
              </w:rPr>
              <w:t xml:space="preserve">Pupil </w:t>
            </w:r>
            <w:r>
              <w:rPr>
                <w:rFonts w:ascii="Arial" w:hAnsi="Arial" w:cs="Arial"/>
                <w:sz w:val="24"/>
                <w:szCs w:val="24"/>
              </w:rPr>
              <w:t>feedback surrounding break/lunch opportunities will be positive.</w:t>
            </w:r>
          </w:p>
        </w:tc>
      </w:tr>
      <w:tr w:rsidR="006262BB" w14:paraId="41E979CE" w14:textId="77777777" w:rsidTr="006262BB">
        <w:tc>
          <w:tcPr>
            <w:tcW w:w="3440" w:type="dxa"/>
          </w:tcPr>
          <w:p w14:paraId="7650ADA0" w14:textId="77777777" w:rsidR="006262BB"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80% of learners within identified nurture group will improve their understanding of strategies to allow for more ready engagement with teaching and learning within mainstream class by June ’22.</w:t>
            </w:r>
          </w:p>
          <w:p w14:paraId="7BDA9916" w14:textId="77777777" w:rsidR="00240614" w:rsidRDefault="00240614" w:rsidP="006262BB">
            <w:pPr>
              <w:rPr>
                <w:rFonts w:ascii="Arial" w:eastAsia="+mn-ea" w:hAnsi="Arial" w:cs="Arial"/>
                <w:color w:val="000000"/>
                <w:kern w:val="24"/>
                <w:sz w:val="24"/>
                <w:szCs w:val="24"/>
              </w:rPr>
            </w:pPr>
          </w:p>
          <w:p w14:paraId="4055CBC0" w14:textId="1FC6512B" w:rsidR="00240614" w:rsidRDefault="00240614" w:rsidP="00240614">
            <w:pPr>
              <w:rPr>
                <w:rFonts w:ascii="Arial" w:eastAsia="+mn-ea" w:hAnsi="Arial" w:cs="Arial"/>
                <w:color w:val="000000"/>
                <w:kern w:val="24"/>
                <w:sz w:val="24"/>
                <w:szCs w:val="24"/>
              </w:rPr>
            </w:pPr>
            <w:r>
              <w:rPr>
                <w:rFonts w:ascii="Arial" w:eastAsia="+mn-ea" w:hAnsi="Arial" w:cs="Arial"/>
                <w:color w:val="000000"/>
                <w:kern w:val="24"/>
                <w:sz w:val="24"/>
                <w:szCs w:val="24"/>
              </w:rPr>
              <w:t xml:space="preserve">70% of </w:t>
            </w:r>
            <w:r w:rsidRPr="00FE77FC">
              <w:rPr>
                <w:rFonts w:ascii="Arial" w:eastAsia="+mn-ea" w:hAnsi="Arial" w:cs="Arial"/>
                <w:color w:val="000000"/>
                <w:kern w:val="24"/>
                <w:sz w:val="24"/>
                <w:szCs w:val="24"/>
              </w:rPr>
              <w:t>learners within identified nurture group will improve their understanding of strategies to allow for more ready engagement with teachin</w:t>
            </w:r>
            <w:r>
              <w:rPr>
                <w:rFonts w:ascii="Arial" w:eastAsia="+mn-ea" w:hAnsi="Arial" w:cs="Arial"/>
                <w:color w:val="000000"/>
                <w:kern w:val="24"/>
                <w:sz w:val="24"/>
                <w:szCs w:val="24"/>
              </w:rPr>
              <w:t>g and learning within CLB</w:t>
            </w:r>
            <w:r w:rsidRPr="00FE77FC">
              <w:rPr>
                <w:rFonts w:ascii="Arial" w:eastAsia="+mn-ea" w:hAnsi="Arial" w:cs="Arial"/>
                <w:color w:val="000000"/>
                <w:kern w:val="24"/>
                <w:sz w:val="24"/>
                <w:szCs w:val="24"/>
              </w:rPr>
              <w:t xml:space="preserve"> class</w:t>
            </w:r>
            <w:r>
              <w:rPr>
                <w:rFonts w:ascii="Arial" w:eastAsia="+mn-ea" w:hAnsi="Arial" w:cs="Arial"/>
                <w:color w:val="000000"/>
                <w:kern w:val="24"/>
                <w:sz w:val="24"/>
                <w:szCs w:val="24"/>
              </w:rPr>
              <w:t>es</w:t>
            </w:r>
            <w:r w:rsidRPr="00FE77FC">
              <w:rPr>
                <w:rFonts w:ascii="Arial" w:eastAsia="+mn-ea" w:hAnsi="Arial" w:cs="Arial"/>
                <w:color w:val="000000"/>
                <w:kern w:val="24"/>
                <w:sz w:val="24"/>
                <w:szCs w:val="24"/>
              </w:rPr>
              <w:t xml:space="preserve"> by June ’22.</w:t>
            </w:r>
          </w:p>
          <w:p w14:paraId="5D6A6B89" w14:textId="621B865A" w:rsidR="00240614" w:rsidRPr="00FE77FC" w:rsidRDefault="00240614" w:rsidP="006262BB">
            <w:pPr>
              <w:rPr>
                <w:rFonts w:ascii="Arial" w:hAnsi="Arial" w:cs="Arial"/>
                <w:sz w:val="24"/>
                <w:szCs w:val="24"/>
              </w:rPr>
            </w:pPr>
          </w:p>
        </w:tc>
        <w:tc>
          <w:tcPr>
            <w:tcW w:w="1377" w:type="dxa"/>
          </w:tcPr>
          <w:p w14:paraId="56AC567D"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2C7ECC95" w14:textId="77777777" w:rsidR="006262BB" w:rsidRPr="00FE77FC" w:rsidRDefault="006262BB" w:rsidP="006262BB">
            <w:pPr>
              <w:rPr>
                <w:rFonts w:ascii="Arial" w:hAnsi="Arial" w:cs="Arial"/>
                <w:sz w:val="24"/>
                <w:szCs w:val="24"/>
              </w:rPr>
            </w:pPr>
            <w:r w:rsidRPr="00FE77FC">
              <w:rPr>
                <w:rFonts w:ascii="Arial" w:hAnsi="Arial" w:cs="Arial"/>
                <w:sz w:val="24"/>
                <w:szCs w:val="24"/>
              </w:rPr>
              <w:t>Nurture teacher uplift 0.2FTE (£11,086.32)</w:t>
            </w:r>
          </w:p>
        </w:tc>
        <w:tc>
          <w:tcPr>
            <w:tcW w:w="4314" w:type="dxa"/>
          </w:tcPr>
          <w:p w14:paraId="177B3B6F" w14:textId="77777777" w:rsidR="006262BB" w:rsidRPr="00FE77FC" w:rsidRDefault="006262BB" w:rsidP="006262BB">
            <w:pPr>
              <w:pStyle w:val="ListParagraph"/>
              <w:numPr>
                <w:ilvl w:val="0"/>
                <w:numId w:val="38"/>
              </w:numPr>
              <w:rPr>
                <w:rFonts w:ascii="Arial" w:hAnsi="Arial" w:cs="Arial"/>
                <w:sz w:val="24"/>
                <w:szCs w:val="24"/>
              </w:rPr>
            </w:pPr>
            <w:r w:rsidRPr="00FE77FC">
              <w:rPr>
                <w:rFonts w:ascii="Arial" w:hAnsi="Arial" w:cs="Arial"/>
                <w:sz w:val="24"/>
                <w:szCs w:val="24"/>
              </w:rPr>
              <w:t>Observation of identified learners within nurture group, and within their own class, will show they are able to put taught strategies into practice most (75% - 90%) of the time.</w:t>
            </w:r>
          </w:p>
          <w:p w14:paraId="6DA3D9DA" w14:textId="77777777" w:rsidR="006262BB" w:rsidRPr="00FE77FC" w:rsidRDefault="006262BB" w:rsidP="006262BB">
            <w:pPr>
              <w:pStyle w:val="ListParagraph"/>
              <w:numPr>
                <w:ilvl w:val="0"/>
                <w:numId w:val="38"/>
              </w:numPr>
              <w:rPr>
                <w:rFonts w:ascii="Arial" w:hAnsi="Arial" w:cs="Arial"/>
                <w:sz w:val="24"/>
                <w:szCs w:val="24"/>
              </w:rPr>
            </w:pPr>
            <w:r w:rsidRPr="00FE77FC">
              <w:rPr>
                <w:rFonts w:ascii="Arial" w:hAnsi="Arial" w:cs="Arial"/>
                <w:sz w:val="24"/>
                <w:szCs w:val="24"/>
              </w:rPr>
              <w:t>By June 2022, Leuven scale of engagement will show an increase by 1-2 levels compared to data gathered for identified group during Aug/Sept 2021.</w:t>
            </w:r>
          </w:p>
        </w:tc>
      </w:tr>
      <w:tr w:rsidR="006262BB" w14:paraId="505B82A5" w14:textId="77777777" w:rsidTr="006262BB">
        <w:tc>
          <w:tcPr>
            <w:tcW w:w="3440" w:type="dxa"/>
          </w:tcPr>
          <w:p w14:paraId="34F2A62F" w14:textId="77777777" w:rsidR="006262BB" w:rsidRPr="00FE77FC" w:rsidRDefault="006262BB" w:rsidP="006262BB">
            <w:pPr>
              <w:rPr>
                <w:rFonts w:ascii="Arial" w:eastAsia="+mn-ea" w:hAnsi="Arial" w:cs="Arial"/>
                <w:color w:val="000000"/>
                <w:kern w:val="24"/>
                <w:sz w:val="24"/>
                <w:szCs w:val="24"/>
              </w:rPr>
            </w:pPr>
            <w:r w:rsidRPr="00FE77FC">
              <w:rPr>
                <w:rFonts w:ascii="Arial" w:hAnsi="Arial" w:cs="Arial"/>
                <w:sz w:val="24"/>
                <w:szCs w:val="24"/>
              </w:rPr>
              <w:t xml:space="preserve">80% of identified learners from P4 – P7 will </w:t>
            </w:r>
            <w:r w:rsidRPr="00FE77FC">
              <w:rPr>
                <w:rFonts w:ascii="Arial" w:eastAsia="+mn-ea" w:hAnsi="Arial" w:cs="Arial"/>
                <w:color w:val="000000"/>
                <w:kern w:val="24"/>
                <w:sz w:val="24"/>
                <w:szCs w:val="24"/>
              </w:rPr>
              <w:t>improve their understanding of strategies to allow for more ready engagement with teaching and learning within mainstream class by June ’22.</w:t>
            </w:r>
          </w:p>
          <w:p w14:paraId="5BDE2473" w14:textId="77777777" w:rsidR="006262BB" w:rsidRPr="00FE77FC" w:rsidRDefault="006262BB" w:rsidP="006262BB">
            <w:pPr>
              <w:rPr>
                <w:rFonts w:ascii="Arial" w:eastAsia="+mn-ea" w:hAnsi="Arial" w:cs="Arial"/>
                <w:color w:val="000000"/>
                <w:kern w:val="24"/>
                <w:sz w:val="24"/>
                <w:szCs w:val="24"/>
              </w:rPr>
            </w:pPr>
          </w:p>
          <w:p w14:paraId="742945A3" w14:textId="77777777" w:rsidR="006262BB" w:rsidRPr="00FE77FC" w:rsidRDefault="006262BB" w:rsidP="006262BB">
            <w:pPr>
              <w:rPr>
                <w:rFonts w:ascii="Arial" w:hAnsi="Arial" w:cs="Arial"/>
                <w:sz w:val="24"/>
                <w:szCs w:val="24"/>
              </w:rPr>
            </w:pPr>
            <w:r w:rsidRPr="00FE77FC">
              <w:rPr>
                <w:rFonts w:ascii="Arial" w:eastAsia="+mn-ea" w:hAnsi="Arial" w:cs="Arial"/>
                <w:color w:val="000000"/>
                <w:kern w:val="24"/>
                <w:sz w:val="24"/>
                <w:szCs w:val="24"/>
              </w:rPr>
              <w:t xml:space="preserve">80% of identified learners across P4 – P7 will demonstrate </w:t>
            </w:r>
            <w:r w:rsidRPr="00FE77FC">
              <w:rPr>
                <w:rFonts w:ascii="Arial" w:hAnsi="Arial" w:cs="Arial"/>
                <w:sz w:val="24"/>
                <w:szCs w:val="24"/>
              </w:rPr>
              <w:t xml:space="preserve">improved resilience and coping levels. </w:t>
            </w:r>
          </w:p>
        </w:tc>
        <w:tc>
          <w:tcPr>
            <w:tcW w:w="1377" w:type="dxa"/>
          </w:tcPr>
          <w:p w14:paraId="6E6173B3"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2BA0930A" w14:textId="77777777" w:rsidR="006262BB" w:rsidRPr="00FE77FC" w:rsidRDefault="006262BB" w:rsidP="006262BB">
            <w:pPr>
              <w:rPr>
                <w:rFonts w:ascii="Arial" w:hAnsi="Arial" w:cs="Arial"/>
                <w:sz w:val="24"/>
                <w:szCs w:val="24"/>
              </w:rPr>
            </w:pPr>
            <w:r w:rsidRPr="00FE77FC">
              <w:rPr>
                <w:rFonts w:ascii="Arial" w:hAnsi="Arial" w:cs="Arial"/>
                <w:sz w:val="24"/>
                <w:szCs w:val="24"/>
              </w:rPr>
              <w:t>Nurture teacher 1.0FTE (£55,667.46)</w:t>
            </w:r>
          </w:p>
        </w:tc>
        <w:tc>
          <w:tcPr>
            <w:tcW w:w="4314" w:type="dxa"/>
          </w:tcPr>
          <w:p w14:paraId="4A35A798" w14:textId="77777777" w:rsidR="006262BB" w:rsidRPr="00FE77FC" w:rsidRDefault="006262BB" w:rsidP="006262BB">
            <w:pPr>
              <w:pStyle w:val="ListParagraph"/>
              <w:numPr>
                <w:ilvl w:val="0"/>
                <w:numId w:val="38"/>
              </w:numPr>
              <w:rPr>
                <w:rFonts w:ascii="Arial" w:hAnsi="Arial" w:cs="Arial"/>
                <w:sz w:val="24"/>
                <w:szCs w:val="24"/>
              </w:rPr>
            </w:pPr>
            <w:r w:rsidRPr="00FE77FC">
              <w:rPr>
                <w:rFonts w:ascii="Arial" w:hAnsi="Arial" w:cs="Arial"/>
                <w:sz w:val="24"/>
                <w:szCs w:val="24"/>
              </w:rPr>
              <w:t>Observation of identified learners within nurture group, and within their own class, will show they are able to put taught strategies into practice most (75% - 90%) of the time.</w:t>
            </w:r>
          </w:p>
          <w:p w14:paraId="076B5E92" w14:textId="77777777" w:rsidR="006262BB" w:rsidRPr="00FE77FC" w:rsidRDefault="006262BB" w:rsidP="006262BB">
            <w:pPr>
              <w:pStyle w:val="ListParagraph"/>
              <w:numPr>
                <w:ilvl w:val="0"/>
                <w:numId w:val="38"/>
              </w:numPr>
              <w:rPr>
                <w:rFonts w:ascii="Arial" w:hAnsi="Arial" w:cs="Arial"/>
                <w:sz w:val="24"/>
                <w:szCs w:val="24"/>
              </w:rPr>
            </w:pPr>
            <w:r w:rsidRPr="00FE77FC">
              <w:rPr>
                <w:rFonts w:ascii="Arial" w:hAnsi="Arial" w:cs="Arial"/>
                <w:sz w:val="24"/>
                <w:szCs w:val="24"/>
              </w:rPr>
              <w:t>By June 2022, Leuven scale of engagement will show an increase by 1-2 levels compared to data gathered for identified group during Aug/Sept 2021.</w:t>
            </w:r>
          </w:p>
          <w:p w14:paraId="3D17AD2E" w14:textId="77777777" w:rsidR="006262BB" w:rsidRPr="00FE77FC" w:rsidRDefault="006262BB" w:rsidP="006262BB">
            <w:pPr>
              <w:pStyle w:val="ListParagraph"/>
              <w:numPr>
                <w:ilvl w:val="0"/>
                <w:numId w:val="38"/>
              </w:numPr>
              <w:rPr>
                <w:rFonts w:ascii="Arial" w:hAnsi="Arial" w:cs="Arial"/>
                <w:sz w:val="24"/>
                <w:szCs w:val="24"/>
              </w:rPr>
            </w:pPr>
            <w:r w:rsidRPr="00FE77FC">
              <w:rPr>
                <w:rFonts w:ascii="Arial" w:hAnsi="Arial" w:cs="Arial"/>
                <w:sz w:val="24"/>
                <w:szCs w:val="24"/>
              </w:rPr>
              <w:t>By June 2022, learners identified via Child &amp; Youth Resilience Measure (CYRM) tool (Resilience Research Centre) will demonstrate enhanced wellbeing, reduced stress and anxiety as measured by CYRM.</w:t>
            </w:r>
          </w:p>
        </w:tc>
      </w:tr>
      <w:tr w:rsidR="006262BB" w14:paraId="6CD5E3A4" w14:textId="77777777" w:rsidTr="006262BB">
        <w:tc>
          <w:tcPr>
            <w:tcW w:w="3440" w:type="dxa"/>
          </w:tcPr>
          <w:p w14:paraId="61AFD1FA" w14:textId="77777777" w:rsidR="006262BB" w:rsidRPr="00FE77FC" w:rsidRDefault="006262BB" w:rsidP="006262BB">
            <w:pPr>
              <w:rPr>
                <w:rFonts w:ascii="Arial" w:hAnsi="Arial" w:cs="Arial"/>
                <w:sz w:val="24"/>
                <w:szCs w:val="24"/>
              </w:rPr>
            </w:pPr>
            <w:r w:rsidRPr="00FE77FC">
              <w:rPr>
                <w:rFonts w:ascii="Arial" w:hAnsi="Arial" w:cs="Arial"/>
                <w:sz w:val="24"/>
                <w:szCs w:val="24"/>
              </w:rPr>
              <w:t>See above</w:t>
            </w:r>
          </w:p>
        </w:tc>
        <w:tc>
          <w:tcPr>
            <w:tcW w:w="1377" w:type="dxa"/>
          </w:tcPr>
          <w:p w14:paraId="31173C16"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6368F0C8" w14:textId="77777777" w:rsidR="006262BB" w:rsidRPr="00FE77FC" w:rsidRDefault="006262BB" w:rsidP="006262BB">
            <w:pPr>
              <w:rPr>
                <w:rFonts w:ascii="Arial" w:hAnsi="Arial" w:cs="Arial"/>
                <w:sz w:val="24"/>
                <w:szCs w:val="24"/>
              </w:rPr>
            </w:pPr>
            <w:r w:rsidRPr="00FE77FC">
              <w:rPr>
                <w:rFonts w:ascii="Arial" w:hAnsi="Arial" w:cs="Arial"/>
                <w:sz w:val="24"/>
                <w:szCs w:val="24"/>
              </w:rPr>
              <w:t>Resources for snack, literacy and numeracy activities within upper school Nurture room. (£1,000.00)</w:t>
            </w:r>
          </w:p>
        </w:tc>
        <w:tc>
          <w:tcPr>
            <w:tcW w:w="4314" w:type="dxa"/>
          </w:tcPr>
          <w:p w14:paraId="4BEA0BDC" w14:textId="77777777" w:rsidR="006262BB" w:rsidRPr="00FE77FC" w:rsidRDefault="006262BB" w:rsidP="006262BB">
            <w:pPr>
              <w:pStyle w:val="ListParagraph"/>
              <w:numPr>
                <w:ilvl w:val="0"/>
                <w:numId w:val="38"/>
              </w:numPr>
              <w:rPr>
                <w:rFonts w:ascii="Arial" w:hAnsi="Arial" w:cs="Arial"/>
                <w:sz w:val="24"/>
                <w:szCs w:val="24"/>
              </w:rPr>
            </w:pPr>
            <w:r w:rsidRPr="00FE77FC">
              <w:rPr>
                <w:rFonts w:ascii="Arial" w:hAnsi="Arial" w:cs="Arial"/>
                <w:sz w:val="24"/>
                <w:szCs w:val="24"/>
              </w:rPr>
              <w:t>See above</w:t>
            </w:r>
          </w:p>
        </w:tc>
      </w:tr>
      <w:tr w:rsidR="006262BB" w14:paraId="1104224B" w14:textId="77777777" w:rsidTr="006262BB">
        <w:tc>
          <w:tcPr>
            <w:tcW w:w="3440" w:type="dxa"/>
          </w:tcPr>
          <w:p w14:paraId="648AF9EB" w14:textId="77777777" w:rsidR="006262BB" w:rsidRPr="00FE77FC" w:rsidRDefault="006262BB" w:rsidP="006262BB">
            <w:pPr>
              <w:pStyle w:val="ListParagraph"/>
              <w:numPr>
                <w:ilvl w:val="0"/>
                <w:numId w:val="40"/>
              </w:numPr>
              <w:rPr>
                <w:rFonts w:ascii="Arial" w:hAnsi="Arial" w:cs="Arial"/>
                <w:sz w:val="24"/>
                <w:szCs w:val="24"/>
              </w:rPr>
            </w:pPr>
            <w:r w:rsidRPr="00FE77FC">
              <w:rPr>
                <w:rFonts w:ascii="Arial" w:hAnsi="Arial" w:cs="Arial"/>
                <w:sz w:val="24"/>
                <w:szCs w:val="24"/>
              </w:rPr>
              <w:t>FAMILY LEARNING</w:t>
            </w:r>
          </w:p>
          <w:p w14:paraId="42A2A994" w14:textId="77777777" w:rsidR="006262BB" w:rsidRPr="00FE77FC" w:rsidRDefault="006262BB" w:rsidP="006262BB">
            <w:pPr>
              <w:rPr>
                <w:rFonts w:ascii="Arial" w:hAnsi="Arial" w:cs="Arial"/>
                <w:sz w:val="24"/>
                <w:szCs w:val="24"/>
              </w:rPr>
            </w:pPr>
          </w:p>
          <w:p w14:paraId="75505A3F" w14:textId="77777777" w:rsidR="006262BB" w:rsidRDefault="006262BB" w:rsidP="006262BB">
            <w:pPr>
              <w:rPr>
                <w:rFonts w:ascii="Arial" w:hAnsi="Arial" w:cs="Arial"/>
                <w:sz w:val="24"/>
                <w:szCs w:val="24"/>
              </w:rPr>
            </w:pPr>
            <w:r>
              <w:rPr>
                <w:rFonts w:ascii="Arial" w:hAnsi="Arial" w:cs="Arial"/>
                <w:sz w:val="24"/>
                <w:szCs w:val="24"/>
              </w:rPr>
              <w:t>20% of identified parents residing in SIMD 1 &amp; 2 will complete 1 or more interventions offered by Family HIVE.</w:t>
            </w:r>
          </w:p>
          <w:p w14:paraId="26A307AB" w14:textId="77777777" w:rsidR="006262BB" w:rsidRPr="00FE77FC" w:rsidRDefault="006262BB" w:rsidP="006262BB">
            <w:pPr>
              <w:rPr>
                <w:rFonts w:ascii="Arial" w:hAnsi="Arial" w:cs="Arial"/>
                <w:sz w:val="24"/>
                <w:szCs w:val="24"/>
              </w:rPr>
            </w:pPr>
          </w:p>
          <w:p w14:paraId="5769EA6F"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5% of parents attending interventions will progress to other learning opportunities offered by partner agencies – </w:t>
            </w:r>
            <w:proofErr w:type="spellStart"/>
            <w:r w:rsidRPr="00FE77FC">
              <w:rPr>
                <w:rFonts w:ascii="Arial" w:hAnsi="Arial" w:cs="Arial"/>
                <w:sz w:val="24"/>
                <w:szCs w:val="24"/>
              </w:rPr>
              <w:t>eg</w:t>
            </w:r>
            <w:proofErr w:type="spellEnd"/>
            <w:r w:rsidRPr="00FE77FC">
              <w:rPr>
                <w:rFonts w:ascii="Arial" w:hAnsi="Arial" w:cs="Arial"/>
                <w:sz w:val="24"/>
                <w:szCs w:val="24"/>
              </w:rPr>
              <w:t xml:space="preserve"> West college Scotland</w:t>
            </w:r>
          </w:p>
          <w:p w14:paraId="155390D3" w14:textId="77777777" w:rsidR="006262BB" w:rsidRPr="00FE77FC" w:rsidRDefault="006262BB" w:rsidP="006262BB">
            <w:pPr>
              <w:rPr>
                <w:rFonts w:ascii="Arial" w:hAnsi="Arial" w:cs="Arial"/>
                <w:sz w:val="24"/>
                <w:szCs w:val="24"/>
              </w:rPr>
            </w:pPr>
          </w:p>
          <w:p w14:paraId="41E7A2BA" w14:textId="77777777" w:rsidR="006262BB" w:rsidRPr="00FE77FC" w:rsidRDefault="006262BB" w:rsidP="006262BB">
            <w:pPr>
              <w:rPr>
                <w:rFonts w:ascii="Arial" w:hAnsi="Arial" w:cs="Arial"/>
                <w:sz w:val="24"/>
                <w:szCs w:val="24"/>
              </w:rPr>
            </w:pPr>
            <w:r w:rsidRPr="00FE77FC">
              <w:rPr>
                <w:rFonts w:ascii="Arial" w:hAnsi="Arial" w:cs="Arial"/>
                <w:sz w:val="24"/>
                <w:szCs w:val="24"/>
              </w:rPr>
              <w:t>80% of parents attending HIVE interventions report an increase in confidence when supporting their children at home with literacy and numeracy activities.</w:t>
            </w:r>
          </w:p>
          <w:p w14:paraId="6E5A9C9F" w14:textId="77777777" w:rsidR="006262BB" w:rsidRPr="00FE77FC" w:rsidRDefault="006262BB" w:rsidP="006262BB">
            <w:pPr>
              <w:rPr>
                <w:rFonts w:ascii="Arial" w:hAnsi="Arial" w:cs="Arial"/>
                <w:sz w:val="24"/>
                <w:szCs w:val="24"/>
              </w:rPr>
            </w:pPr>
          </w:p>
          <w:p w14:paraId="253784E9" w14:textId="77777777" w:rsidR="006262BB" w:rsidRPr="00FE77FC" w:rsidRDefault="006262BB" w:rsidP="006262BB">
            <w:pPr>
              <w:rPr>
                <w:rFonts w:ascii="Arial" w:hAnsi="Arial" w:cs="Arial"/>
                <w:sz w:val="24"/>
                <w:szCs w:val="24"/>
              </w:rPr>
            </w:pPr>
            <w:r w:rsidRPr="00FE77FC">
              <w:rPr>
                <w:rFonts w:ascii="Arial" w:hAnsi="Arial" w:cs="Arial"/>
                <w:sz w:val="24"/>
                <w:szCs w:val="24"/>
              </w:rPr>
              <w:t>80% of parents report an increase in the time they spend with their child on quality learning activities.</w:t>
            </w:r>
          </w:p>
          <w:p w14:paraId="5DF2AFF1" w14:textId="77777777" w:rsidR="006262BB" w:rsidRPr="00FE77FC" w:rsidRDefault="006262BB" w:rsidP="006262BB">
            <w:pPr>
              <w:rPr>
                <w:rFonts w:ascii="Arial" w:hAnsi="Arial" w:cs="Arial"/>
                <w:sz w:val="24"/>
                <w:szCs w:val="24"/>
              </w:rPr>
            </w:pPr>
          </w:p>
          <w:p w14:paraId="42548D76" w14:textId="77777777" w:rsidR="006262BB" w:rsidRPr="00FE77FC" w:rsidRDefault="006262BB" w:rsidP="006262BB">
            <w:pPr>
              <w:rPr>
                <w:rFonts w:ascii="Arial" w:hAnsi="Arial" w:cs="Arial"/>
                <w:sz w:val="24"/>
                <w:szCs w:val="24"/>
              </w:rPr>
            </w:pPr>
            <w:r w:rsidRPr="00FE77FC">
              <w:rPr>
                <w:rFonts w:ascii="Arial" w:hAnsi="Arial" w:cs="Arial"/>
                <w:sz w:val="24"/>
                <w:szCs w:val="24"/>
              </w:rPr>
              <w:t>85% of parents’ holiday club as providing opportunities for continuous play and learning.</w:t>
            </w:r>
          </w:p>
          <w:p w14:paraId="40C3CAB3" w14:textId="77777777" w:rsidR="006262BB" w:rsidRPr="00FE77FC" w:rsidRDefault="006262BB" w:rsidP="006262BB">
            <w:pPr>
              <w:rPr>
                <w:rFonts w:ascii="Arial" w:hAnsi="Arial" w:cs="Arial"/>
                <w:sz w:val="24"/>
                <w:szCs w:val="24"/>
              </w:rPr>
            </w:pPr>
          </w:p>
          <w:p w14:paraId="3243FEE8" w14:textId="77777777" w:rsidR="006262BB" w:rsidRPr="00FE77FC" w:rsidRDefault="006262BB" w:rsidP="006262BB">
            <w:pPr>
              <w:pStyle w:val="ListParagraph"/>
              <w:numPr>
                <w:ilvl w:val="0"/>
                <w:numId w:val="40"/>
              </w:numPr>
              <w:rPr>
                <w:rFonts w:ascii="Arial" w:hAnsi="Arial" w:cs="Arial"/>
                <w:sz w:val="24"/>
                <w:szCs w:val="24"/>
              </w:rPr>
            </w:pPr>
            <w:r w:rsidRPr="00FE77FC">
              <w:rPr>
                <w:rFonts w:ascii="Arial" w:hAnsi="Arial" w:cs="Arial"/>
                <w:sz w:val="24"/>
                <w:szCs w:val="24"/>
              </w:rPr>
              <w:t>ADULT LEARNING</w:t>
            </w:r>
          </w:p>
          <w:p w14:paraId="7596E7DD" w14:textId="77777777" w:rsidR="006262BB" w:rsidRPr="00FE77FC" w:rsidRDefault="006262BB" w:rsidP="006262BB">
            <w:pPr>
              <w:pStyle w:val="ListParagraph"/>
              <w:rPr>
                <w:rFonts w:ascii="Arial" w:hAnsi="Arial" w:cs="Arial"/>
                <w:b/>
                <w:sz w:val="24"/>
                <w:szCs w:val="24"/>
              </w:rPr>
            </w:pPr>
          </w:p>
          <w:p w14:paraId="394A0478"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80% of those parents participating in intervention will report an increase in their ability to apply strategies and support their child’s behaviour at home. </w:t>
            </w:r>
          </w:p>
          <w:p w14:paraId="679A3ABF" w14:textId="77777777" w:rsidR="006262BB" w:rsidRPr="00FE77FC" w:rsidRDefault="006262BB" w:rsidP="006262BB">
            <w:pPr>
              <w:rPr>
                <w:rFonts w:ascii="Arial" w:hAnsi="Arial" w:cs="Arial"/>
                <w:sz w:val="24"/>
                <w:szCs w:val="24"/>
              </w:rPr>
            </w:pPr>
          </w:p>
          <w:p w14:paraId="22CC9259"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80% of parents participating in intervention will report improvements in skills and knowledge of cooking and use the knowledge and skills to work with their children at home whilst developing their literacy and numeracy. </w:t>
            </w:r>
          </w:p>
          <w:p w14:paraId="1D171575" w14:textId="77777777" w:rsidR="006262BB" w:rsidRPr="00FE77FC" w:rsidRDefault="006262BB" w:rsidP="006262BB">
            <w:pPr>
              <w:rPr>
                <w:rFonts w:ascii="Arial" w:hAnsi="Arial" w:cs="Arial"/>
                <w:sz w:val="24"/>
                <w:szCs w:val="24"/>
              </w:rPr>
            </w:pPr>
          </w:p>
          <w:p w14:paraId="199EFB07"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85% of parents participating in intervention will report an increase in one or more soft skills in relation to supporting their children during the transition from Nursery to Primary. </w:t>
            </w:r>
          </w:p>
          <w:p w14:paraId="03110700" w14:textId="77777777" w:rsidR="006262BB" w:rsidRPr="00FE77FC" w:rsidRDefault="006262BB" w:rsidP="006262BB">
            <w:pPr>
              <w:rPr>
                <w:rFonts w:ascii="Arial" w:hAnsi="Arial" w:cs="Arial"/>
                <w:sz w:val="24"/>
                <w:szCs w:val="24"/>
              </w:rPr>
            </w:pPr>
          </w:p>
          <w:p w14:paraId="3F463B1B"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60% of parents undertaking adult learning provision achieve a recognised qualification when available. </w:t>
            </w:r>
          </w:p>
          <w:p w14:paraId="045645D1" w14:textId="77777777" w:rsidR="006262BB" w:rsidRPr="00FE77FC" w:rsidRDefault="006262BB" w:rsidP="006262BB">
            <w:pPr>
              <w:rPr>
                <w:rFonts w:ascii="Arial" w:hAnsi="Arial" w:cs="Arial"/>
                <w:sz w:val="24"/>
                <w:szCs w:val="24"/>
              </w:rPr>
            </w:pPr>
          </w:p>
          <w:p w14:paraId="7CC12695" w14:textId="77777777" w:rsidR="006262BB" w:rsidRPr="00FE77FC" w:rsidRDefault="006262BB" w:rsidP="006262BB">
            <w:pPr>
              <w:rPr>
                <w:rFonts w:ascii="Arial" w:hAnsi="Arial" w:cs="Arial"/>
                <w:sz w:val="24"/>
                <w:szCs w:val="24"/>
              </w:rPr>
            </w:pPr>
            <w:r w:rsidRPr="00FE77FC">
              <w:rPr>
                <w:rFonts w:ascii="Arial" w:hAnsi="Arial" w:cs="Arial"/>
                <w:sz w:val="24"/>
                <w:szCs w:val="24"/>
              </w:rPr>
              <w:t>80% of parents participating in intervention will report an increase in their motivation, self-belief and self-efficacy, and report a greater awareness of their potential and cascade this to their children.</w:t>
            </w:r>
          </w:p>
          <w:p w14:paraId="18F22328" w14:textId="77777777" w:rsidR="006262BB" w:rsidRPr="00FE77FC" w:rsidRDefault="006262BB" w:rsidP="006262BB">
            <w:pPr>
              <w:rPr>
                <w:rFonts w:ascii="Arial" w:hAnsi="Arial" w:cs="Arial"/>
                <w:sz w:val="24"/>
                <w:szCs w:val="24"/>
              </w:rPr>
            </w:pPr>
          </w:p>
          <w:p w14:paraId="1C3B8748" w14:textId="77777777" w:rsidR="006262BB" w:rsidRPr="00FE77FC" w:rsidRDefault="006262BB" w:rsidP="006262BB">
            <w:pPr>
              <w:pStyle w:val="ListParagraph"/>
              <w:numPr>
                <w:ilvl w:val="0"/>
                <w:numId w:val="40"/>
              </w:numPr>
              <w:rPr>
                <w:rFonts w:ascii="Arial" w:hAnsi="Arial" w:cs="Arial"/>
                <w:sz w:val="24"/>
                <w:szCs w:val="24"/>
              </w:rPr>
            </w:pPr>
            <w:r w:rsidRPr="00FE77FC">
              <w:rPr>
                <w:rFonts w:ascii="Arial" w:hAnsi="Arial" w:cs="Arial"/>
                <w:sz w:val="24"/>
                <w:szCs w:val="24"/>
              </w:rPr>
              <w:t>PARENTAL ENGAGEMENT</w:t>
            </w:r>
          </w:p>
          <w:p w14:paraId="32C18F27" w14:textId="77777777" w:rsidR="006262BB" w:rsidRPr="00FE77FC" w:rsidRDefault="006262BB" w:rsidP="006262BB">
            <w:pPr>
              <w:rPr>
                <w:rFonts w:ascii="Arial" w:hAnsi="Arial" w:cs="Arial"/>
                <w:sz w:val="24"/>
                <w:szCs w:val="24"/>
              </w:rPr>
            </w:pPr>
          </w:p>
          <w:p w14:paraId="469D9546" w14:textId="77777777" w:rsidR="006262BB" w:rsidRPr="00FE77FC" w:rsidRDefault="006262BB" w:rsidP="006262BB">
            <w:pPr>
              <w:rPr>
                <w:rFonts w:ascii="Arial" w:hAnsi="Arial" w:cs="Arial"/>
                <w:sz w:val="24"/>
                <w:szCs w:val="24"/>
              </w:rPr>
            </w:pPr>
            <w:r w:rsidRPr="00FE77FC">
              <w:rPr>
                <w:rFonts w:ascii="Arial" w:hAnsi="Arial" w:cs="Arial"/>
                <w:sz w:val="24"/>
                <w:szCs w:val="24"/>
              </w:rPr>
              <w:t>Increase of 20%, year on year data, of parents residing in SIMD 1 &amp; 2 who engage with the Family Hive from All Saints Primary School.</w:t>
            </w:r>
          </w:p>
          <w:p w14:paraId="26746A8F" w14:textId="77777777" w:rsidR="006262BB" w:rsidRPr="00FE77FC" w:rsidRDefault="006262BB" w:rsidP="006262BB">
            <w:pPr>
              <w:rPr>
                <w:rFonts w:ascii="Arial" w:hAnsi="Arial" w:cs="Arial"/>
                <w:sz w:val="24"/>
                <w:szCs w:val="24"/>
              </w:rPr>
            </w:pPr>
          </w:p>
          <w:p w14:paraId="5B28B867" w14:textId="77777777" w:rsidR="006262BB" w:rsidRPr="00FE77FC" w:rsidRDefault="006262BB" w:rsidP="006262BB">
            <w:pPr>
              <w:rPr>
                <w:rFonts w:ascii="Arial" w:hAnsi="Arial" w:cs="Arial"/>
                <w:b/>
                <w:sz w:val="24"/>
                <w:szCs w:val="24"/>
              </w:rPr>
            </w:pPr>
          </w:p>
          <w:p w14:paraId="44373A0F" w14:textId="77777777" w:rsidR="006262BB" w:rsidRPr="00FE77FC" w:rsidRDefault="006262BB" w:rsidP="006262BB">
            <w:pPr>
              <w:rPr>
                <w:rFonts w:ascii="Arial" w:hAnsi="Arial" w:cs="Arial"/>
                <w:sz w:val="24"/>
                <w:szCs w:val="24"/>
              </w:rPr>
            </w:pPr>
          </w:p>
        </w:tc>
        <w:tc>
          <w:tcPr>
            <w:tcW w:w="1377" w:type="dxa"/>
          </w:tcPr>
          <w:p w14:paraId="15BB27D8" w14:textId="77777777" w:rsidR="006262BB" w:rsidRPr="00FE77FC" w:rsidRDefault="006262BB" w:rsidP="006262BB">
            <w:pPr>
              <w:rPr>
                <w:rFonts w:ascii="Arial" w:hAnsi="Arial" w:cs="Arial"/>
                <w:sz w:val="24"/>
                <w:szCs w:val="24"/>
              </w:rPr>
            </w:pPr>
            <w:r w:rsidRPr="00FE77FC">
              <w:rPr>
                <w:rFonts w:ascii="Arial" w:hAnsi="Arial" w:cs="Arial"/>
                <w:sz w:val="24"/>
                <w:szCs w:val="24"/>
              </w:rPr>
              <w:t>Aug 2022</w:t>
            </w:r>
          </w:p>
        </w:tc>
        <w:tc>
          <w:tcPr>
            <w:tcW w:w="4817" w:type="dxa"/>
          </w:tcPr>
          <w:p w14:paraId="47F44D81" w14:textId="77777777" w:rsidR="006262BB" w:rsidRPr="00FE77FC" w:rsidRDefault="006262BB" w:rsidP="006262BB">
            <w:pPr>
              <w:rPr>
                <w:rFonts w:ascii="Arial" w:hAnsi="Arial" w:cs="Arial"/>
                <w:sz w:val="24"/>
                <w:szCs w:val="24"/>
              </w:rPr>
            </w:pPr>
            <w:r w:rsidRPr="00FE77FC">
              <w:rPr>
                <w:rFonts w:ascii="Arial" w:hAnsi="Arial" w:cs="Arial"/>
                <w:sz w:val="24"/>
                <w:szCs w:val="24"/>
              </w:rPr>
              <w:t>Senior CLD Worker 1.0FTE (£40,856.00)</w:t>
            </w:r>
          </w:p>
          <w:p w14:paraId="024E2502" w14:textId="77777777" w:rsidR="006262BB" w:rsidRPr="00FE77FC" w:rsidRDefault="006262BB" w:rsidP="006262BB">
            <w:pPr>
              <w:rPr>
                <w:rFonts w:ascii="Arial" w:hAnsi="Arial" w:cs="Arial"/>
                <w:sz w:val="24"/>
                <w:szCs w:val="24"/>
              </w:rPr>
            </w:pPr>
            <w:r w:rsidRPr="00FE77FC">
              <w:rPr>
                <w:rFonts w:ascii="Arial" w:hAnsi="Arial" w:cs="Arial"/>
                <w:sz w:val="24"/>
                <w:szCs w:val="24"/>
              </w:rPr>
              <w:t>(All Saints Family HIVE)</w:t>
            </w:r>
          </w:p>
          <w:p w14:paraId="0AEE7AB9" w14:textId="77777777" w:rsidR="006262BB" w:rsidRPr="00FE77FC" w:rsidRDefault="006262BB" w:rsidP="006262BB">
            <w:pPr>
              <w:rPr>
                <w:rFonts w:ascii="Arial" w:hAnsi="Arial" w:cs="Arial"/>
                <w:sz w:val="24"/>
                <w:szCs w:val="24"/>
              </w:rPr>
            </w:pPr>
          </w:p>
          <w:p w14:paraId="79E6B923" w14:textId="77777777" w:rsidR="006262BB" w:rsidRPr="00FE77FC" w:rsidRDefault="006262BB" w:rsidP="006262BB">
            <w:pPr>
              <w:rPr>
                <w:rFonts w:ascii="Arial" w:hAnsi="Arial" w:cs="Arial"/>
                <w:sz w:val="24"/>
                <w:szCs w:val="24"/>
              </w:rPr>
            </w:pPr>
            <w:r w:rsidRPr="00FE77FC">
              <w:rPr>
                <w:rFonts w:ascii="Arial" w:hAnsi="Arial" w:cs="Arial"/>
                <w:sz w:val="24"/>
                <w:szCs w:val="24"/>
              </w:rPr>
              <w:t>Holiday Clubs</w:t>
            </w:r>
          </w:p>
          <w:p w14:paraId="235971D0" w14:textId="77777777" w:rsidR="006262BB" w:rsidRPr="00FE77FC" w:rsidRDefault="006262BB" w:rsidP="006262BB">
            <w:pPr>
              <w:rPr>
                <w:rFonts w:ascii="Arial" w:hAnsi="Arial" w:cs="Arial"/>
                <w:sz w:val="24"/>
                <w:szCs w:val="24"/>
              </w:rPr>
            </w:pPr>
          </w:p>
          <w:p w14:paraId="396FF7BA" w14:textId="77777777" w:rsidR="006262BB" w:rsidRPr="00FE77FC" w:rsidRDefault="006262BB" w:rsidP="006262BB">
            <w:pPr>
              <w:rPr>
                <w:rFonts w:ascii="Arial" w:hAnsi="Arial" w:cs="Arial"/>
                <w:sz w:val="24"/>
                <w:szCs w:val="24"/>
              </w:rPr>
            </w:pPr>
            <w:r w:rsidRPr="00FE77FC">
              <w:rPr>
                <w:rFonts w:ascii="Arial" w:hAnsi="Arial" w:cs="Arial"/>
                <w:sz w:val="24"/>
                <w:szCs w:val="24"/>
              </w:rPr>
              <w:t>Families Connect</w:t>
            </w:r>
          </w:p>
          <w:p w14:paraId="177F7922" w14:textId="77777777" w:rsidR="006262BB" w:rsidRPr="00FE77FC" w:rsidRDefault="006262BB" w:rsidP="006262BB">
            <w:pPr>
              <w:rPr>
                <w:rFonts w:ascii="Arial" w:hAnsi="Arial" w:cs="Arial"/>
                <w:sz w:val="24"/>
                <w:szCs w:val="24"/>
              </w:rPr>
            </w:pPr>
          </w:p>
          <w:p w14:paraId="1056C9AC"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Couch to 5k </w:t>
            </w:r>
          </w:p>
          <w:p w14:paraId="6C83876D" w14:textId="77777777" w:rsidR="006262BB" w:rsidRPr="00FE77FC" w:rsidRDefault="006262BB" w:rsidP="006262BB">
            <w:pPr>
              <w:rPr>
                <w:rFonts w:ascii="Arial" w:hAnsi="Arial" w:cs="Arial"/>
                <w:sz w:val="24"/>
                <w:szCs w:val="24"/>
              </w:rPr>
            </w:pPr>
          </w:p>
          <w:p w14:paraId="0CEF466E"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Family Fun Club </w:t>
            </w:r>
          </w:p>
          <w:p w14:paraId="526D97BE" w14:textId="77777777" w:rsidR="006262BB" w:rsidRPr="00FE77FC" w:rsidRDefault="006262BB" w:rsidP="006262BB">
            <w:pPr>
              <w:rPr>
                <w:rFonts w:ascii="Arial" w:hAnsi="Arial" w:cs="Arial"/>
                <w:sz w:val="24"/>
                <w:szCs w:val="24"/>
              </w:rPr>
            </w:pPr>
          </w:p>
          <w:p w14:paraId="51632D30" w14:textId="77777777" w:rsidR="006262BB" w:rsidRPr="00FE77FC" w:rsidRDefault="006262BB" w:rsidP="006262BB">
            <w:pPr>
              <w:rPr>
                <w:rFonts w:ascii="Arial" w:hAnsi="Arial" w:cs="Arial"/>
                <w:sz w:val="24"/>
                <w:szCs w:val="24"/>
              </w:rPr>
            </w:pPr>
            <w:r w:rsidRPr="00FE77FC">
              <w:rPr>
                <w:rFonts w:ascii="Arial" w:hAnsi="Arial" w:cs="Arial"/>
                <w:sz w:val="24"/>
                <w:szCs w:val="24"/>
              </w:rPr>
              <w:t>Come Learn With Me</w:t>
            </w:r>
          </w:p>
          <w:p w14:paraId="64C96A1E" w14:textId="77777777" w:rsidR="006262BB" w:rsidRPr="00FE77FC" w:rsidRDefault="006262BB" w:rsidP="006262BB">
            <w:pPr>
              <w:rPr>
                <w:rFonts w:ascii="Arial" w:hAnsi="Arial" w:cs="Arial"/>
                <w:sz w:val="24"/>
                <w:szCs w:val="24"/>
              </w:rPr>
            </w:pPr>
          </w:p>
          <w:p w14:paraId="1DF8FF61" w14:textId="77777777" w:rsidR="006262BB" w:rsidRPr="00FE77FC" w:rsidRDefault="006262BB" w:rsidP="006262BB">
            <w:pPr>
              <w:rPr>
                <w:rFonts w:ascii="Arial" w:hAnsi="Arial" w:cs="Arial"/>
                <w:sz w:val="24"/>
                <w:szCs w:val="24"/>
              </w:rPr>
            </w:pPr>
            <w:r w:rsidRPr="00FE77FC">
              <w:rPr>
                <w:rFonts w:ascii="Arial" w:hAnsi="Arial" w:cs="Arial"/>
                <w:sz w:val="24"/>
                <w:szCs w:val="24"/>
              </w:rPr>
              <w:t>Bee Active Family Learning</w:t>
            </w:r>
          </w:p>
          <w:p w14:paraId="7469F717" w14:textId="77777777" w:rsidR="006262BB" w:rsidRPr="00FE77FC" w:rsidRDefault="006262BB" w:rsidP="006262BB">
            <w:pPr>
              <w:rPr>
                <w:rFonts w:ascii="Arial" w:hAnsi="Arial" w:cs="Arial"/>
                <w:sz w:val="24"/>
                <w:szCs w:val="24"/>
              </w:rPr>
            </w:pPr>
          </w:p>
          <w:p w14:paraId="203918CE"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Moving on up to All Saints </w:t>
            </w:r>
          </w:p>
          <w:p w14:paraId="49795C98" w14:textId="77777777" w:rsidR="006262BB" w:rsidRPr="00FE77FC" w:rsidRDefault="006262BB" w:rsidP="006262BB">
            <w:pPr>
              <w:rPr>
                <w:rFonts w:ascii="Arial" w:hAnsi="Arial" w:cs="Arial"/>
                <w:sz w:val="24"/>
                <w:szCs w:val="24"/>
              </w:rPr>
            </w:pPr>
          </w:p>
          <w:p w14:paraId="4FE2112E" w14:textId="77777777" w:rsidR="006262BB" w:rsidRPr="00FE77FC" w:rsidRDefault="006262BB" w:rsidP="006262BB">
            <w:pPr>
              <w:rPr>
                <w:rFonts w:ascii="Arial" w:hAnsi="Arial" w:cs="Arial"/>
                <w:sz w:val="24"/>
                <w:szCs w:val="24"/>
              </w:rPr>
            </w:pPr>
          </w:p>
          <w:p w14:paraId="2EB9E302" w14:textId="77777777" w:rsidR="006262BB" w:rsidRPr="00FE77FC" w:rsidRDefault="006262BB" w:rsidP="006262BB">
            <w:pPr>
              <w:rPr>
                <w:rFonts w:ascii="Arial" w:hAnsi="Arial" w:cs="Arial"/>
                <w:sz w:val="24"/>
                <w:szCs w:val="24"/>
              </w:rPr>
            </w:pPr>
          </w:p>
          <w:p w14:paraId="2C46A0A4" w14:textId="77777777" w:rsidR="006262BB" w:rsidRPr="00FE77FC" w:rsidRDefault="006262BB" w:rsidP="006262BB">
            <w:pPr>
              <w:rPr>
                <w:rFonts w:ascii="Arial" w:hAnsi="Arial" w:cs="Arial"/>
                <w:sz w:val="24"/>
                <w:szCs w:val="24"/>
              </w:rPr>
            </w:pPr>
          </w:p>
          <w:p w14:paraId="2C8D700C" w14:textId="77777777" w:rsidR="006262BB" w:rsidRPr="00FE77FC" w:rsidRDefault="006262BB" w:rsidP="006262BB">
            <w:pPr>
              <w:rPr>
                <w:rFonts w:ascii="Arial" w:hAnsi="Arial" w:cs="Arial"/>
                <w:sz w:val="24"/>
                <w:szCs w:val="24"/>
              </w:rPr>
            </w:pPr>
          </w:p>
          <w:p w14:paraId="4910463D" w14:textId="77777777" w:rsidR="006262BB" w:rsidRPr="00FE77FC" w:rsidRDefault="006262BB" w:rsidP="006262BB">
            <w:pPr>
              <w:rPr>
                <w:rFonts w:ascii="Arial" w:hAnsi="Arial" w:cs="Arial"/>
                <w:sz w:val="24"/>
                <w:szCs w:val="24"/>
              </w:rPr>
            </w:pPr>
          </w:p>
          <w:p w14:paraId="10636FC0" w14:textId="77777777" w:rsidR="006262BB" w:rsidRPr="00FE77FC" w:rsidRDefault="006262BB" w:rsidP="006262BB">
            <w:pPr>
              <w:rPr>
                <w:rFonts w:ascii="Arial" w:hAnsi="Arial" w:cs="Arial"/>
                <w:sz w:val="24"/>
                <w:szCs w:val="24"/>
              </w:rPr>
            </w:pPr>
          </w:p>
          <w:p w14:paraId="51C2C734" w14:textId="77777777" w:rsidR="006262BB" w:rsidRPr="00FE77FC" w:rsidRDefault="006262BB" w:rsidP="006262BB">
            <w:pPr>
              <w:rPr>
                <w:rFonts w:ascii="Arial" w:hAnsi="Arial" w:cs="Arial"/>
                <w:sz w:val="24"/>
                <w:szCs w:val="24"/>
              </w:rPr>
            </w:pPr>
          </w:p>
          <w:p w14:paraId="38610768" w14:textId="77777777" w:rsidR="006262BB" w:rsidRPr="00FE77FC" w:rsidRDefault="006262BB" w:rsidP="006262BB">
            <w:pPr>
              <w:rPr>
                <w:rFonts w:ascii="Arial" w:hAnsi="Arial" w:cs="Arial"/>
                <w:sz w:val="24"/>
                <w:szCs w:val="24"/>
              </w:rPr>
            </w:pPr>
          </w:p>
          <w:p w14:paraId="7D6601BC" w14:textId="77777777" w:rsidR="006262BB" w:rsidRPr="00FE77FC" w:rsidRDefault="006262BB" w:rsidP="006262BB">
            <w:pPr>
              <w:rPr>
                <w:rFonts w:ascii="Arial" w:hAnsi="Arial" w:cs="Arial"/>
                <w:sz w:val="24"/>
                <w:szCs w:val="24"/>
              </w:rPr>
            </w:pPr>
          </w:p>
          <w:p w14:paraId="4D5D8B26" w14:textId="77777777" w:rsidR="006262BB" w:rsidRPr="00FE77FC" w:rsidRDefault="006262BB" w:rsidP="006262BB">
            <w:pPr>
              <w:rPr>
                <w:rFonts w:ascii="Arial" w:hAnsi="Arial" w:cs="Arial"/>
                <w:sz w:val="24"/>
                <w:szCs w:val="24"/>
              </w:rPr>
            </w:pPr>
          </w:p>
          <w:p w14:paraId="18B00268" w14:textId="77777777" w:rsidR="006262BB" w:rsidRPr="00FE77FC" w:rsidRDefault="006262BB" w:rsidP="006262BB">
            <w:pPr>
              <w:rPr>
                <w:rFonts w:ascii="Arial" w:hAnsi="Arial" w:cs="Arial"/>
                <w:sz w:val="24"/>
                <w:szCs w:val="24"/>
              </w:rPr>
            </w:pPr>
          </w:p>
          <w:p w14:paraId="3358FBD7" w14:textId="77777777" w:rsidR="006262BB" w:rsidRPr="00FE77FC" w:rsidRDefault="006262BB" w:rsidP="006262BB">
            <w:pPr>
              <w:rPr>
                <w:rFonts w:ascii="Arial" w:hAnsi="Arial" w:cs="Arial"/>
                <w:sz w:val="24"/>
                <w:szCs w:val="24"/>
              </w:rPr>
            </w:pPr>
          </w:p>
          <w:p w14:paraId="77C23973" w14:textId="77777777" w:rsidR="006262BB" w:rsidRPr="00FE77FC" w:rsidRDefault="006262BB" w:rsidP="006262BB">
            <w:pPr>
              <w:rPr>
                <w:rFonts w:ascii="Arial" w:hAnsi="Arial" w:cs="Arial"/>
                <w:sz w:val="24"/>
                <w:szCs w:val="24"/>
              </w:rPr>
            </w:pPr>
          </w:p>
          <w:p w14:paraId="7122E284" w14:textId="77777777" w:rsidR="006262BB" w:rsidRPr="00FE77FC" w:rsidRDefault="006262BB" w:rsidP="006262BB">
            <w:pPr>
              <w:rPr>
                <w:rFonts w:ascii="Arial" w:hAnsi="Arial" w:cs="Arial"/>
                <w:sz w:val="24"/>
                <w:szCs w:val="24"/>
              </w:rPr>
            </w:pPr>
          </w:p>
          <w:p w14:paraId="6258D7F7" w14:textId="77777777" w:rsidR="006262BB" w:rsidRPr="00FE77FC" w:rsidRDefault="006262BB" w:rsidP="006262BB">
            <w:pPr>
              <w:rPr>
                <w:rFonts w:ascii="Arial" w:hAnsi="Arial" w:cs="Arial"/>
                <w:sz w:val="24"/>
                <w:szCs w:val="24"/>
              </w:rPr>
            </w:pPr>
          </w:p>
          <w:p w14:paraId="0561FBDF" w14:textId="77777777" w:rsidR="006262BB" w:rsidRPr="00FE77FC" w:rsidRDefault="006262BB" w:rsidP="006262BB">
            <w:pPr>
              <w:rPr>
                <w:rFonts w:ascii="Arial" w:hAnsi="Arial" w:cs="Arial"/>
                <w:sz w:val="24"/>
                <w:szCs w:val="24"/>
              </w:rPr>
            </w:pPr>
            <w:r w:rsidRPr="00FE77FC">
              <w:rPr>
                <w:rFonts w:ascii="Arial" w:hAnsi="Arial" w:cs="Arial"/>
                <w:sz w:val="24"/>
                <w:szCs w:val="24"/>
              </w:rPr>
              <w:t>STEPS to Excellence</w:t>
            </w:r>
          </w:p>
          <w:p w14:paraId="1B084506" w14:textId="77777777" w:rsidR="006262BB" w:rsidRPr="00FE77FC" w:rsidRDefault="006262BB" w:rsidP="006262BB">
            <w:pPr>
              <w:rPr>
                <w:rFonts w:ascii="Arial" w:hAnsi="Arial" w:cs="Arial"/>
                <w:sz w:val="24"/>
                <w:szCs w:val="24"/>
              </w:rPr>
            </w:pPr>
          </w:p>
          <w:p w14:paraId="274CB4B3"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No Drama Discipline </w:t>
            </w:r>
          </w:p>
          <w:p w14:paraId="44BCEF60" w14:textId="77777777" w:rsidR="006262BB" w:rsidRPr="00FE77FC" w:rsidRDefault="006262BB" w:rsidP="006262BB">
            <w:pPr>
              <w:rPr>
                <w:rFonts w:ascii="Arial" w:eastAsia="Calibri" w:hAnsi="Arial" w:cs="Arial"/>
                <w:sz w:val="24"/>
                <w:szCs w:val="24"/>
              </w:rPr>
            </w:pPr>
          </w:p>
          <w:p w14:paraId="1F380022" w14:textId="77777777" w:rsidR="006262BB" w:rsidRPr="00FE77FC" w:rsidRDefault="006262BB" w:rsidP="006262BB">
            <w:pPr>
              <w:rPr>
                <w:rFonts w:ascii="Arial" w:hAnsi="Arial" w:cs="Arial"/>
                <w:sz w:val="24"/>
                <w:szCs w:val="24"/>
              </w:rPr>
            </w:pPr>
            <w:r w:rsidRPr="00FE77FC">
              <w:rPr>
                <w:rFonts w:ascii="Arial" w:hAnsi="Arial" w:cs="Arial"/>
                <w:sz w:val="24"/>
                <w:szCs w:val="24"/>
              </w:rPr>
              <w:t>GIRFEC for Parents/</w:t>
            </w:r>
          </w:p>
          <w:p w14:paraId="4269CC0D" w14:textId="77777777" w:rsidR="006262BB" w:rsidRPr="00FE77FC" w:rsidRDefault="006262BB" w:rsidP="006262BB">
            <w:pPr>
              <w:rPr>
                <w:rFonts w:ascii="Arial" w:hAnsi="Arial" w:cs="Arial"/>
                <w:sz w:val="24"/>
                <w:szCs w:val="24"/>
              </w:rPr>
            </w:pPr>
            <w:proofErr w:type="spellStart"/>
            <w:r w:rsidRPr="00FE77FC">
              <w:rPr>
                <w:rFonts w:ascii="Arial" w:hAnsi="Arial" w:cs="Arial"/>
                <w:sz w:val="24"/>
                <w:szCs w:val="24"/>
              </w:rPr>
              <w:t>CfE</w:t>
            </w:r>
            <w:proofErr w:type="spellEnd"/>
            <w:r w:rsidRPr="00FE77FC">
              <w:rPr>
                <w:rFonts w:ascii="Arial" w:hAnsi="Arial" w:cs="Arial"/>
                <w:sz w:val="24"/>
                <w:szCs w:val="24"/>
              </w:rPr>
              <w:t xml:space="preserve"> </w:t>
            </w:r>
          </w:p>
          <w:p w14:paraId="6FC5F54C" w14:textId="77777777" w:rsidR="006262BB" w:rsidRPr="00FE77FC" w:rsidRDefault="006262BB" w:rsidP="006262BB">
            <w:pPr>
              <w:rPr>
                <w:rFonts w:ascii="Arial" w:hAnsi="Arial" w:cs="Arial"/>
                <w:sz w:val="24"/>
                <w:szCs w:val="24"/>
              </w:rPr>
            </w:pPr>
          </w:p>
          <w:p w14:paraId="18605800"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Rights Respecting Hive </w:t>
            </w:r>
          </w:p>
          <w:p w14:paraId="431CC759" w14:textId="77777777" w:rsidR="006262BB" w:rsidRPr="00FE77FC" w:rsidRDefault="006262BB" w:rsidP="006262BB">
            <w:pPr>
              <w:rPr>
                <w:rFonts w:ascii="Arial" w:hAnsi="Arial" w:cs="Arial"/>
                <w:sz w:val="24"/>
                <w:szCs w:val="24"/>
              </w:rPr>
            </w:pPr>
          </w:p>
          <w:p w14:paraId="421888E2"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Keeping up With the Kids </w:t>
            </w:r>
          </w:p>
          <w:p w14:paraId="424820FD" w14:textId="77777777" w:rsidR="006262BB" w:rsidRPr="00FE77FC" w:rsidRDefault="006262BB" w:rsidP="006262BB">
            <w:pPr>
              <w:rPr>
                <w:rFonts w:ascii="Arial" w:hAnsi="Arial" w:cs="Arial"/>
                <w:sz w:val="24"/>
                <w:szCs w:val="24"/>
              </w:rPr>
            </w:pPr>
          </w:p>
          <w:p w14:paraId="64267069"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Parent Council Course  </w:t>
            </w:r>
          </w:p>
          <w:p w14:paraId="31B35891" w14:textId="77777777" w:rsidR="006262BB" w:rsidRPr="00FE77FC" w:rsidRDefault="006262BB" w:rsidP="006262BB">
            <w:pPr>
              <w:rPr>
                <w:rFonts w:ascii="Arial" w:hAnsi="Arial" w:cs="Arial"/>
                <w:sz w:val="24"/>
                <w:szCs w:val="24"/>
              </w:rPr>
            </w:pPr>
          </w:p>
          <w:p w14:paraId="48598625" w14:textId="77777777" w:rsidR="006262BB" w:rsidRPr="00FE77FC" w:rsidRDefault="006262BB" w:rsidP="006262BB">
            <w:pPr>
              <w:rPr>
                <w:rFonts w:ascii="Arial" w:hAnsi="Arial" w:cs="Arial"/>
                <w:sz w:val="24"/>
                <w:szCs w:val="24"/>
              </w:rPr>
            </w:pPr>
          </w:p>
          <w:p w14:paraId="2D7C209E" w14:textId="77777777" w:rsidR="006262BB" w:rsidRPr="00FE77FC" w:rsidRDefault="006262BB" w:rsidP="006262BB">
            <w:pPr>
              <w:rPr>
                <w:rFonts w:ascii="Arial" w:hAnsi="Arial" w:cs="Arial"/>
                <w:sz w:val="24"/>
                <w:szCs w:val="24"/>
              </w:rPr>
            </w:pPr>
          </w:p>
          <w:p w14:paraId="0DFC2BD0" w14:textId="77777777" w:rsidR="006262BB" w:rsidRPr="00FE77FC" w:rsidRDefault="006262BB" w:rsidP="006262BB">
            <w:pPr>
              <w:rPr>
                <w:rFonts w:ascii="Arial" w:hAnsi="Arial" w:cs="Arial"/>
                <w:sz w:val="24"/>
                <w:szCs w:val="24"/>
              </w:rPr>
            </w:pPr>
          </w:p>
          <w:p w14:paraId="1E2978F2" w14:textId="77777777" w:rsidR="006262BB" w:rsidRPr="00FE77FC" w:rsidRDefault="006262BB" w:rsidP="006262BB">
            <w:pPr>
              <w:rPr>
                <w:rFonts w:ascii="Arial" w:hAnsi="Arial" w:cs="Arial"/>
                <w:sz w:val="24"/>
                <w:szCs w:val="24"/>
              </w:rPr>
            </w:pPr>
          </w:p>
          <w:p w14:paraId="3811A01A" w14:textId="77777777" w:rsidR="006262BB" w:rsidRPr="00FE77FC" w:rsidRDefault="006262BB" w:rsidP="006262BB">
            <w:pPr>
              <w:rPr>
                <w:rFonts w:ascii="Arial" w:hAnsi="Arial" w:cs="Arial"/>
                <w:sz w:val="24"/>
                <w:szCs w:val="24"/>
              </w:rPr>
            </w:pPr>
          </w:p>
          <w:p w14:paraId="1737C42A" w14:textId="77777777" w:rsidR="006262BB" w:rsidRPr="00FE77FC" w:rsidRDefault="006262BB" w:rsidP="006262BB">
            <w:pPr>
              <w:rPr>
                <w:rFonts w:ascii="Arial" w:hAnsi="Arial" w:cs="Arial"/>
                <w:sz w:val="24"/>
                <w:szCs w:val="24"/>
              </w:rPr>
            </w:pPr>
          </w:p>
          <w:p w14:paraId="516D3402" w14:textId="77777777" w:rsidR="006262BB" w:rsidRPr="00FE77FC" w:rsidRDefault="006262BB" w:rsidP="006262BB">
            <w:pPr>
              <w:rPr>
                <w:rFonts w:ascii="Arial" w:hAnsi="Arial" w:cs="Arial"/>
                <w:sz w:val="24"/>
                <w:szCs w:val="24"/>
              </w:rPr>
            </w:pPr>
          </w:p>
          <w:p w14:paraId="657105C5" w14:textId="77777777" w:rsidR="006262BB" w:rsidRPr="00FE77FC" w:rsidRDefault="006262BB" w:rsidP="006262BB">
            <w:pPr>
              <w:rPr>
                <w:rFonts w:ascii="Arial" w:hAnsi="Arial" w:cs="Arial"/>
                <w:sz w:val="24"/>
                <w:szCs w:val="24"/>
              </w:rPr>
            </w:pPr>
          </w:p>
          <w:p w14:paraId="3BF736A0" w14:textId="77777777" w:rsidR="006262BB" w:rsidRPr="00FE77FC" w:rsidRDefault="006262BB" w:rsidP="006262BB">
            <w:pPr>
              <w:rPr>
                <w:rFonts w:ascii="Arial" w:hAnsi="Arial" w:cs="Arial"/>
                <w:sz w:val="24"/>
                <w:szCs w:val="24"/>
              </w:rPr>
            </w:pPr>
          </w:p>
          <w:p w14:paraId="15F76CB9" w14:textId="77777777" w:rsidR="006262BB" w:rsidRPr="00FE77FC" w:rsidRDefault="006262BB" w:rsidP="006262BB">
            <w:pPr>
              <w:rPr>
                <w:rFonts w:ascii="Arial" w:hAnsi="Arial" w:cs="Arial"/>
                <w:sz w:val="24"/>
                <w:szCs w:val="24"/>
              </w:rPr>
            </w:pPr>
          </w:p>
          <w:p w14:paraId="5012AB74" w14:textId="77777777" w:rsidR="006262BB" w:rsidRPr="00FE77FC" w:rsidRDefault="006262BB" w:rsidP="006262BB">
            <w:pPr>
              <w:rPr>
                <w:rFonts w:ascii="Arial" w:hAnsi="Arial" w:cs="Arial"/>
                <w:sz w:val="24"/>
                <w:szCs w:val="24"/>
              </w:rPr>
            </w:pPr>
          </w:p>
          <w:p w14:paraId="77486E75" w14:textId="77777777" w:rsidR="006262BB" w:rsidRPr="00FE77FC" w:rsidRDefault="006262BB" w:rsidP="006262BB">
            <w:pPr>
              <w:rPr>
                <w:rFonts w:ascii="Arial" w:hAnsi="Arial" w:cs="Arial"/>
                <w:sz w:val="24"/>
                <w:szCs w:val="24"/>
              </w:rPr>
            </w:pPr>
          </w:p>
          <w:p w14:paraId="30C27F3B" w14:textId="77777777" w:rsidR="006262BB" w:rsidRPr="00FE77FC" w:rsidRDefault="006262BB" w:rsidP="006262BB">
            <w:pPr>
              <w:rPr>
                <w:rFonts w:ascii="Arial" w:hAnsi="Arial" w:cs="Arial"/>
                <w:sz w:val="24"/>
                <w:szCs w:val="24"/>
              </w:rPr>
            </w:pPr>
          </w:p>
          <w:p w14:paraId="3097D6AC" w14:textId="77777777" w:rsidR="006262BB" w:rsidRPr="00FE77FC" w:rsidRDefault="006262BB" w:rsidP="006262BB">
            <w:pPr>
              <w:rPr>
                <w:rFonts w:ascii="Arial" w:hAnsi="Arial" w:cs="Arial"/>
                <w:sz w:val="24"/>
                <w:szCs w:val="24"/>
              </w:rPr>
            </w:pPr>
          </w:p>
          <w:p w14:paraId="4C134EF6" w14:textId="77777777" w:rsidR="006262BB" w:rsidRPr="00FE77FC" w:rsidRDefault="006262BB" w:rsidP="006262BB">
            <w:pPr>
              <w:rPr>
                <w:rFonts w:ascii="Arial" w:hAnsi="Arial" w:cs="Arial"/>
                <w:sz w:val="24"/>
                <w:szCs w:val="24"/>
              </w:rPr>
            </w:pPr>
          </w:p>
          <w:p w14:paraId="1BC92257" w14:textId="77777777" w:rsidR="006262BB" w:rsidRPr="00FE77FC" w:rsidRDefault="006262BB" w:rsidP="006262BB">
            <w:pPr>
              <w:rPr>
                <w:rFonts w:ascii="Arial" w:hAnsi="Arial" w:cs="Arial"/>
                <w:sz w:val="24"/>
                <w:szCs w:val="24"/>
              </w:rPr>
            </w:pPr>
          </w:p>
          <w:p w14:paraId="0E371776" w14:textId="77777777" w:rsidR="006262BB" w:rsidRPr="00FE77FC" w:rsidRDefault="006262BB" w:rsidP="006262BB">
            <w:pPr>
              <w:rPr>
                <w:rFonts w:ascii="Arial" w:hAnsi="Arial" w:cs="Arial"/>
                <w:sz w:val="24"/>
                <w:szCs w:val="24"/>
              </w:rPr>
            </w:pPr>
          </w:p>
          <w:p w14:paraId="728BB1A7" w14:textId="77777777" w:rsidR="006262BB" w:rsidRPr="00FE77FC" w:rsidRDefault="006262BB" w:rsidP="006262BB">
            <w:pPr>
              <w:rPr>
                <w:rFonts w:ascii="Arial" w:hAnsi="Arial" w:cs="Arial"/>
                <w:sz w:val="24"/>
                <w:szCs w:val="24"/>
              </w:rPr>
            </w:pPr>
          </w:p>
          <w:p w14:paraId="742B3ED0" w14:textId="77777777" w:rsidR="006262BB" w:rsidRPr="00FE77FC" w:rsidRDefault="006262BB" w:rsidP="006262BB">
            <w:pPr>
              <w:rPr>
                <w:rFonts w:ascii="Arial" w:hAnsi="Arial" w:cs="Arial"/>
                <w:sz w:val="24"/>
                <w:szCs w:val="24"/>
              </w:rPr>
            </w:pPr>
          </w:p>
          <w:p w14:paraId="3A15A82D" w14:textId="77777777" w:rsidR="006262BB" w:rsidRPr="00FE77FC" w:rsidRDefault="006262BB" w:rsidP="006262BB">
            <w:pPr>
              <w:rPr>
                <w:rFonts w:ascii="Arial" w:hAnsi="Arial" w:cs="Arial"/>
                <w:sz w:val="24"/>
                <w:szCs w:val="24"/>
              </w:rPr>
            </w:pPr>
          </w:p>
          <w:p w14:paraId="6BE18E80" w14:textId="77777777" w:rsidR="006262BB" w:rsidRPr="00FE77FC" w:rsidRDefault="006262BB" w:rsidP="006262BB">
            <w:pPr>
              <w:rPr>
                <w:rFonts w:ascii="Arial" w:hAnsi="Arial" w:cs="Arial"/>
                <w:sz w:val="24"/>
                <w:szCs w:val="24"/>
              </w:rPr>
            </w:pPr>
          </w:p>
          <w:p w14:paraId="4724C1A1" w14:textId="77777777" w:rsidR="006262BB" w:rsidRPr="00FE77FC" w:rsidRDefault="006262BB" w:rsidP="006262BB">
            <w:pPr>
              <w:rPr>
                <w:rFonts w:ascii="Arial" w:hAnsi="Arial" w:cs="Arial"/>
                <w:sz w:val="24"/>
                <w:szCs w:val="24"/>
              </w:rPr>
            </w:pPr>
          </w:p>
          <w:p w14:paraId="68252483" w14:textId="77777777" w:rsidR="006262BB" w:rsidRPr="00FE77FC" w:rsidRDefault="006262BB" w:rsidP="006262BB">
            <w:pPr>
              <w:rPr>
                <w:rFonts w:ascii="Arial" w:hAnsi="Arial" w:cs="Arial"/>
                <w:sz w:val="24"/>
                <w:szCs w:val="24"/>
              </w:rPr>
            </w:pPr>
          </w:p>
          <w:p w14:paraId="73F6AC6C" w14:textId="77777777" w:rsidR="006262BB" w:rsidRPr="00FE77FC" w:rsidRDefault="006262BB" w:rsidP="006262BB">
            <w:pPr>
              <w:rPr>
                <w:rFonts w:ascii="Arial" w:hAnsi="Arial" w:cs="Arial"/>
                <w:sz w:val="24"/>
                <w:szCs w:val="24"/>
              </w:rPr>
            </w:pPr>
          </w:p>
          <w:p w14:paraId="5941AE95" w14:textId="77777777" w:rsidR="006262BB" w:rsidRPr="00FE77FC" w:rsidRDefault="006262BB" w:rsidP="006262BB">
            <w:pPr>
              <w:rPr>
                <w:rFonts w:ascii="Arial" w:hAnsi="Arial" w:cs="Arial"/>
                <w:sz w:val="24"/>
                <w:szCs w:val="24"/>
              </w:rPr>
            </w:pPr>
          </w:p>
          <w:p w14:paraId="47D37401" w14:textId="77777777" w:rsidR="006262BB" w:rsidRPr="00FE77FC" w:rsidRDefault="006262BB" w:rsidP="006262BB">
            <w:pPr>
              <w:rPr>
                <w:rFonts w:ascii="Arial" w:hAnsi="Arial" w:cs="Arial"/>
                <w:sz w:val="24"/>
                <w:szCs w:val="24"/>
              </w:rPr>
            </w:pPr>
          </w:p>
          <w:p w14:paraId="16161718" w14:textId="77777777" w:rsidR="006262BB" w:rsidRPr="00FE77FC" w:rsidRDefault="006262BB" w:rsidP="006262BB">
            <w:pPr>
              <w:rPr>
                <w:rFonts w:ascii="Arial" w:hAnsi="Arial" w:cs="Arial"/>
                <w:sz w:val="24"/>
                <w:szCs w:val="24"/>
              </w:rPr>
            </w:pPr>
          </w:p>
          <w:p w14:paraId="6880A731" w14:textId="77777777" w:rsidR="006262BB" w:rsidRPr="00FE77FC" w:rsidRDefault="006262BB" w:rsidP="006262BB">
            <w:pPr>
              <w:rPr>
                <w:rFonts w:ascii="Arial" w:hAnsi="Arial" w:cs="Arial"/>
                <w:sz w:val="24"/>
                <w:szCs w:val="24"/>
              </w:rPr>
            </w:pPr>
          </w:p>
          <w:p w14:paraId="2A9AFAD6" w14:textId="77777777" w:rsidR="006262BB" w:rsidRPr="00FE77FC" w:rsidRDefault="006262BB" w:rsidP="006262BB">
            <w:pPr>
              <w:rPr>
                <w:rFonts w:ascii="Arial" w:hAnsi="Arial" w:cs="Arial"/>
                <w:sz w:val="24"/>
                <w:szCs w:val="24"/>
              </w:rPr>
            </w:pPr>
            <w:r w:rsidRPr="00FE77FC">
              <w:rPr>
                <w:rFonts w:ascii="Arial" w:hAnsi="Arial" w:cs="Arial"/>
                <w:sz w:val="24"/>
                <w:szCs w:val="24"/>
              </w:rPr>
              <w:t>Parent Drop-in Sessions</w:t>
            </w:r>
          </w:p>
          <w:p w14:paraId="1695BD22" w14:textId="77777777" w:rsidR="006262BB" w:rsidRPr="00FE77FC" w:rsidRDefault="006262BB" w:rsidP="006262BB">
            <w:pPr>
              <w:rPr>
                <w:rFonts w:ascii="Arial" w:hAnsi="Arial" w:cs="Arial"/>
                <w:sz w:val="24"/>
                <w:szCs w:val="24"/>
              </w:rPr>
            </w:pPr>
          </w:p>
          <w:p w14:paraId="09858F95"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Leaflet Drops </w:t>
            </w:r>
          </w:p>
          <w:p w14:paraId="63E1EC84" w14:textId="77777777" w:rsidR="006262BB" w:rsidRPr="00FE77FC" w:rsidRDefault="006262BB" w:rsidP="006262BB">
            <w:pPr>
              <w:rPr>
                <w:rFonts w:ascii="Arial" w:hAnsi="Arial" w:cs="Arial"/>
                <w:sz w:val="24"/>
                <w:szCs w:val="24"/>
              </w:rPr>
            </w:pPr>
          </w:p>
          <w:p w14:paraId="6D3B764B"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Engaging parents in the playground </w:t>
            </w:r>
          </w:p>
          <w:p w14:paraId="1D35FC21" w14:textId="77777777" w:rsidR="006262BB" w:rsidRPr="00FE77FC" w:rsidRDefault="006262BB" w:rsidP="006262BB">
            <w:pPr>
              <w:rPr>
                <w:rFonts w:ascii="Arial" w:hAnsi="Arial" w:cs="Arial"/>
                <w:sz w:val="24"/>
                <w:szCs w:val="24"/>
              </w:rPr>
            </w:pPr>
          </w:p>
          <w:p w14:paraId="3B165295" w14:textId="77777777" w:rsidR="006262BB" w:rsidRPr="00FE77FC" w:rsidRDefault="006262BB" w:rsidP="006262BB">
            <w:pPr>
              <w:rPr>
                <w:rFonts w:ascii="Arial" w:hAnsi="Arial" w:cs="Arial"/>
                <w:sz w:val="24"/>
                <w:szCs w:val="24"/>
              </w:rPr>
            </w:pPr>
            <w:r w:rsidRPr="00FE77FC">
              <w:rPr>
                <w:rFonts w:ascii="Arial" w:hAnsi="Arial" w:cs="Arial"/>
                <w:sz w:val="24"/>
                <w:szCs w:val="24"/>
              </w:rPr>
              <w:t>Engaging parents at parent evenings</w:t>
            </w:r>
          </w:p>
          <w:p w14:paraId="626AFABD" w14:textId="77777777" w:rsidR="006262BB" w:rsidRPr="00FE77FC" w:rsidRDefault="006262BB" w:rsidP="006262BB">
            <w:pPr>
              <w:rPr>
                <w:rFonts w:ascii="Arial" w:hAnsi="Arial" w:cs="Arial"/>
                <w:sz w:val="24"/>
                <w:szCs w:val="24"/>
              </w:rPr>
            </w:pPr>
          </w:p>
          <w:p w14:paraId="3D2211FB"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Outreach work to engage parents </w:t>
            </w:r>
          </w:p>
          <w:p w14:paraId="5F18A48C" w14:textId="77777777" w:rsidR="006262BB" w:rsidRPr="00FE77FC" w:rsidRDefault="006262BB" w:rsidP="006262BB">
            <w:pPr>
              <w:rPr>
                <w:rFonts w:ascii="Arial" w:hAnsi="Arial" w:cs="Arial"/>
                <w:sz w:val="24"/>
                <w:szCs w:val="24"/>
              </w:rPr>
            </w:pPr>
          </w:p>
          <w:p w14:paraId="4F6D6AF2"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Identify parents not currently engaging in order to target them specifically. </w:t>
            </w:r>
          </w:p>
          <w:p w14:paraId="33ACA8D2" w14:textId="77777777" w:rsidR="006262BB" w:rsidRPr="00FE77FC" w:rsidRDefault="006262BB" w:rsidP="006262BB">
            <w:pPr>
              <w:rPr>
                <w:rFonts w:ascii="Arial" w:hAnsi="Arial" w:cs="Arial"/>
                <w:sz w:val="24"/>
                <w:szCs w:val="24"/>
              </w:rPr>
            </w:pPr>
          </w:p>
          <w:p w14:paraId="01D55124" w14:textId="77777777" w:rsidR="006262BB" w:rsidRPr="00FE77FC" w:rsidRDefault="006262BB" w:rsidP="006262BB">
            <w:pPr>
              <w:rPr>
                <w:rFonts w:ascii="Arial" w:hAnsi="Arial" w:cs="Arial"/>
                <w:sz w:val="24"/>
                <w:szCs w:val="24"/>
              </w:rPr>
            </w:pPr>
            <w:r w:rsidRPr="00FE77FC">
              <w:rPr>
                <w:rFonts w:ascii="Arial" w:hAnsi="Arial" w:cs="Arial"/>
                <w:sz w:val="24"/>
                <w:szCs w:val="24"/>
              </w:rPr>
              <w:t>Facebook Page</w:t>
            </w:r>
          </w:p>
          <w:p w14:paraId="6F96852D" w14:textId="77777777" w:rsidR="006262BB" w:rsidRPr="00FE77FC" w:rsidRDefault="006262BB" w:rsidP="006262BB">
            <w:pPr>
              <w:rPr>
                <w:rFonts w:ascii="Arial" w:hAnsi="Arial" w:cs="Arial"/>
                <w:sz w:val="24"/>
                <w:szCs w:val="24"/>
              </w:rPr>
            </w:pPr>
          </w:p>
          <w:p w14:paraId="7C800AE7" w14:textId="77777777" w:rsidR="006262BB" w:rsidRPr="00FE77FC" w:rsidRDefault="006262BB" w:rsidP="006262BB">
            <w:pPr>
              <w:rPr>
                <w:rFonts w:ascii="Arial" w:hAnsi="Arial" w:cs="Arial"/>
                <w:sz w:val="24"/>
                <w:szCs w:val="24"/>
              </w:rPr>
            </w:pPr>
            <w:r w:rsidRPr="00FE77FC">
              <w:rPr>
                <w:rFonts w:ascii="Arial" w:hAnsi="Arial" w:cs="Arial"/>
                <w:sz w:val="24"/>
                <w:szCs w:val="24"/>
              </w:rPr>
              <w:t>Group Walk &amp; Talk</w:t>
            </w:r>
          </w:p>
        </w:tc>
        <w:tc>
          <w:tcPr>
            <w:tcW w:w="4314" w:type="dxa"/>
          </w:tcPr>
          <w:p w14:paraId="572F44EA" w14:textId="77777777" w:rsidR="006262BB" w:rsidRDefault="006262BB" w:rsidP="006262BB">
            <w:pPr>
              <w:rPr>
                <w:rFonts w:ascii="Arial" w:hAnsi="Arial" w:cs="Arial"/>
                <w:sz w:val="24"/>
                <w:szCs w:val="24"/>
              </w:rPr>
            </w:pPr>
            <w:r>
              <w:rPr>
                <w:rFonts w:ascii="Arial" w:hAnsi="Arial" w:cs="Arial"/>
                <w:sz w:val="24"/>
                <w:szCs w:val="24"/>
              </w:rPr>
              <w:t>Ongoing assessment of identified group will demonstrate improvements in engagement, capacity (to support child’s learning) and own learning, :</w:t>
            </w:r>
          </w:p>
          <w:p w14:paraId="4B73AEBB" w14:textId="77777777" w:rsidR="006262BB" w:rsidRDefault="006262BB" w:rsidP="006262BB">
            <w:pPr>
              <w:rPr>
                <w:rFonts w:ascii="Arial" w:hAnsi="Arial" w:cs="Arial"/>
                <w:sz w:val="24"/>
                <w:szCs w:val="24"/>
              </w:rPr>
            </w:pPr>
          </w:p>
          <w:p w14:paraId="30032117" w14:textId="77777777" w:rsidR="006262BB" w:rsidRPr="00CF5A6E" w:rsidRDefault="006262BB" w:rsidP="006262BB">
            <w:pPr>
              <w:pStyle w:val="ListParagraph"/>
              <w:numPr>
                <w:ilvl w:val="0"/>
                <w:numId w:val="38"/>
              </w:numPr>
              <w:rPr>
                <w:rFonts w:ascii="Arial" w:hAnsi="Arial" w:cs="Arial"/>
                <w:sz w:val="24"/>
                <w:szCs w:val="24"/>
              </w:rPr>
            </w:pPr>
            <w:r w:rsidRPr="00CF5A6E">
              <w:rPr>
                <w:rFonts w:ascii="Arial" w:hAnsi="Arial" w:cs="Arial"/>
                <w:sz w:val="24"/>
                <w:szCs w:val="24"/>
              </w:rPr>
              <w:t xml:space="preserve">Baseline Assessments/Needs Analysis of the </w:t>
            </w:r>
            <w:proofErr w:type="gramStart"/>
            <w:r w:rsidRPr="00CF5A6E">
              <w:rPr>
                <w:rFonts w:ascii="Arial" w:hAnsi="Arial" w:cs="Arial"/>
                <w:sz w:val="24"/>
                <w:szCs w:val="24"/>
              </w:rPr>
              <w:t>parents</w:t>
            </w:r>
            <w:proofErr w:type="gramEnd"/>
            <w:r w:rsidRPr="00CF5A6E">
              <w:rPr>
                <w:rFonts w:ascii="Arial" w:hAnsi="Arial" w:cs="Arial"/>
                <w:sz w:val="24"/>
                <w:szCs w:val="24"/>
              </w:rPr>
              <w:t xml:space="preserve"> soft skills</w:t>
            </w:r>
            <w:r>
              <w:rPr>
                <w:rFonts w:ascii="Arial" w:hAnsi="Arial" w:cs="Arial"/>
                <w:sz w:val="24"/>
                <w:szCs w:val="24"/>
              </w:rPr>
              <w:t xml:space="preserve"> will show improvement from start to finish of intervention.</w:t>
            </w:r>
          </w:p>
          <w:p w14:paraId="03192B14" w14:textId="77777777" w:rsidR="006262BB" w:rsidRPr="00FE77FC" w:rsidRDefault="006262BB" w:rsidP="006262BB">
            <w:pPr>
              <w:pStyle w:val="ListParagraph"/>
              <w:rPr>
                <w:rFonts w:ascii="Arial" w:hAnsi="Arial" w:cs="Arial"/>
                <w:sz w:val="24"/>
                <w:szCs w:val="24"/>
              </w:rPr>
            </w:pPr>
          </w:p>
          <w:p w14:paraId="779648D2" w14:textId="77777777" w:rsidR="006262BB" w:rsidRPr="00FE77FC" w:rsidRDefault="006262BB" w:rsidP="006262BB">
            <w:pPr>
              <w:pStyle w:val="ListParagraph"/>
              <w:numPr>
                <w:ilvl w:val="0"/>
                <w:numId w:val="38"/>
              </w:numPr>
              <w:rPr>
                <w:rFonts w:ascii="Arial" w:hAnsi="Arial" w:cs="Arial"/>
                <w:sz w:val="24"/>
                <w:szCs w:val="24"/>
              </w:rPr>
            </w:pPr>
            <w:r w:rsidRPr="00FE77FC">
              <w:rPr>
                <w:rFonts w:ascii="Arial" w:hAnsi="Arial" w:cs="Arial"/>
                <w:sz w:val="24"/>
                <w:szCs w:val="24"/>
              </w:rPr>
              <w:t xml:space="preserve">Ongoing Programme Evaluations </w:t>
            </w:r>
            <w:r>
              <w:rPr>
                <w:rFonts w:ascii="Arial" w:hAnsi="Arial" w:cs="Arial"/>
                <w:sz w:val="24"/>
                <w:szCs w:val="24"/>
              </w:rPr>
              <w:t>will demonstrate progression through time.</w:t>
            </w:r>
          </w:p>
          <w:p w14:paraId="5B74A716" w14:textId="77777777" w:rsidR="006262BB" w:rsidRPr="00FE77FC" w:rsidRDefault="006262BB" w:rsidP="006262BB">
            <w:pPr>
              <w:pStyle w:val="ListParagraph"/>
              <w:rPr>
                <w:rFonts w:ascii="Arial" w:hAnsi="Arial" w:cs="Arial"/>
                <w:sz w:val="24"/>
                <w:szCs w:val="24"/>
              </w:rPr>
            </w:pPr>
          </w:p>
          <w:p w14:paraId="253ADF12" w14:textId="77777777" w:rsidR="006262BB" w:rsidRPr="00FE77FC" w:rsidRDefault="006262BB" w:rsidP="006262BB">
            <w:pPr>
              <w:pStyle w:val="ListParagraph"/>
              <w:rPr>
                <w:rFonts w:ascii="Arial" w:hAnsi="Arial" w:cs="Arial"/>
                <w:sz w:val="24"/>
                <w:szCs w:val="24"/>
              </w:rPr>
            </w:pPr>
          </w:p>
          <w:p w14:paraId="5E8C747A" w14:textId="77777777" w:rsidR="006262BB" w:rsidRPr="00FE77FC" w:rsidRDefault="006262BB" w:rsidP="006262BB">
            <w:pPr>
              <w:pStyle w:val="ListParagraph"/>
              <w:numPr>
                <w:ilvl w:val="0"/>
                <w:numId w:val="38"/>
              </w:numPr>
              <w:rPr>
                <w:rFonts w:ascii="Arial" w:hAnsi="Arial" w:cs="Arial"/>
                <w:sz w:val="24"/>
                <w:szCs w:val="24"/>
              </w:rPr>
            </w:pPr>
            <w:r w:rsidRPr="00FE77FC">
              <w:rPr>
                <w:rFonts w:ascii="Arial" w:hAnsi="Arial" w:cs="Arial"/>
                <w:sz w:val="24"/>
                <w:szCs w:val="24"/>
              </w:rPr>
              <w:t>End of Programme Evaluations - Parental Outcome - What’s changed for you questionnaire?</w:t>
            </w:r>
            <w:r>
              <w:rPr>
                <w:rFonts w:ascii="Arial" w:hAnsi="Arial" w:cs="Arial"/>
                <w:sz w:val="24"/>
                <w:szCs w:val="24"/>
              </w:rPr>
              <w:t xml:space="preserve"> </w:t>
            </w:r>
            <w:proofErr w:type="gramStart"/>
            <w:r>
              <w:rPr>
                <w:rFonts w:ascii="Arial" w:hAnsi="Arial" w:cs="Arial"/>
                <w:sz w:val="24"/>
                <w:szCs w:val="24"/>
              </w:rPr>
              <w:t>will</w:t>
            </w:r>
            <w:proofErr w:type="gramEnd"/>
            <w:r>
              <w:rPr>
                <w:rFonts w:ascii="Arial" w:hAnsi="Arial" w:cs="Arial"/>
                <w:sz w:val="24"/>
                <w:szCs w:val="24"/>
              </w:rPr>
              <w:t xml:space="preserve"> highlight positive impact engagement has made in terms of parental confidence and ability to support child’s learning.</w:t>
            </w:r>
          </w:p>
          <w:p w14:paraId="4D5D5C56" w14:textId="77777777" w:rsidR="006262BB" w:rsidRPr="00FE77FC" w:rsidRDefault="006262BB" w:rsidP="006262BB">
            <w:pPr>
              <w:pStyle w:val="ListParagraph"/>
              <w:rPr>
                <w:rFonts w:ascii="Arial" w:hAnsi="Arial" w:cs="Arial"/>
                <w:sz w:val="24"/>
                <w:szCs w:val="24"/>
              </w:rPr>
            </w:pPr>
            <w:r w:rsidRPr="00FE77FC">
              <w:rPr>
                <w:rFonts w:ascii="Arial" w:hAnsi="Arial" w:cs="Arial"/>
                <w:sz w:val="24"/>
                <w:szCs w:val="24"/>
              </w:rPr>
              <w:t xml:space="preserve"> </w:t>
            </w:r>
          </w:p>
          <w:p w14:paraId="11AC3E4A" w14:textId="77777777" w:rsidR="006262BB" w:rsidRPr="00FE77FC" w:rsidRDefault="006262BB" w:rsidP="006262BB">
            <w:pPr>
              <w:pStyle w:val="ListParagraph"/>
              <w:numPr>
                <w:ilvl w:val="0"/>
                <w:numId w:val="38"/>
              </w:numPr>
              <w:rPr>
                <w:rFonts w:ascii="Arial" w:hAnsi="Arial" w:cs="Arial"/>
                <w:sz w:val="24"/>
                <w:szCs w:val="24"/>
              </w:rPr>
            </w:pPr>
            <w:r w:rsidRPr="00FE77FC">
              <w:rPr>
                <w:rFonts w:ascii="Arial" w:hAnsi="Arial" w:cs="Arial"/>
                <w:sz w:val="24"/>
                <w:szCs w:val="24"/>
              </w:rPr>
              <w:t xml:space="preserve">Impact Focus Groups </w:t>
            </w:r>
            <w:r>
              <w:rPr>
                <w:rFonts w:ascii="Arial" w:hAnsi="Arial" w:cs="Arial"/>
                <w:sz w:val="24"/>
                <w:szCs w:val="24"/>
              </w:rPr>
              <w:t>will demonstrate the s</w:t>
            </w:r>
            <w:r w:rsidRPr="00FE77FC">
              <w:rPr>
                <w:rFonts w:ascii="Arial" w:hAnsi="Arial" w:cs="Arial"/>
                <w:sz w:val="24"/>
                <w:szCs w:val="24"/>
              </w:rPr>
              <w:t xml:space="preserve">ustained </w:t>
            </w:r>
            <w:r>
              <w:rPr>
                <w:rFonts w:ascii="Arial" w:hAnsi="Arial" w:cs="Arial"/>
                <w:sz w:val="24"/>
                <w:szCs w:val="24"/>
              </w:rPr>
              <w:t>i</w:t>
            </w:r>
            <w:r w:rsidRPr="00FE77FC">
              <w:rPr>
                <w:rFonts w:ascii="Arial" w:hAnsi="Arial" w:cs="Arial"/>
                <w:sz w:val="24"/>
                <w:szCs w:val="24"/>
              </w:rPr>
              <w:t xml:space="preserve">mpact </w:t>
            </w:r>
            <w:r>
              <w:rPr>
                <w:rFonts w:ascii="Arial" w:hAnsi="Arial" w:cs="Arial"/>
                <w:sz w:val="24"/>
                <w:szCs w:val="24"/>
              </w:rPr>
              <w:t>for those parents and children who have engaged with Family HIVE interventions.</w:t>
            </w:r>
          </w:p>
          <w:p w14:paraId="17DE57B4" w14:textId="77777777" w:rsidR="006262BB" w:rsidRPr="00FE77FC" w:rsidRDefault="006262BB" w:rsidP="006262BB">
            <w:pPr>
              <w:pStyle w:val="ListParagraph"/>
              <w:rPr>
                <w:rFonts w:ascii="Arial" w:hAnsi="Arial" w:cs="Arial"/>
                <w:sz w:val="24"/>
                <w:szCs w:val="24"/>
              </w:rPr>
            </w:pPr>
          </w:p>
          <w:p w14:paraId="47D75E6B" w14:textId="77777777" w:rsidR="006262BB" w:rsidRPr="00FE77FC" w:rsidRDefault="006262BB" w:rsidP="006262BB">
            <w:pPr>
              <w:pStyle w:val="ListParagraph"/>
              <w:rPr>
                <w:rFonts w:ascii="Arial" w:hAnsi="Arial" w:cs="Arial"/>
                <w:sz w:val="24"/>
                <w:szCs w:val="24"/>
              </w:rPr>
            </w:pPr>
          </w:p>
          <w:p w14:paraId="2C4E1A65" w14:textId="77777777" w:rsidR="006262BB" w:rsidRPr="00FE77FC" w:rsidRDefault="006262BB" w:rsidP="006262BB">
            <w:pPr>
              <w:rPr>
                <w:rFonts w:ascii="Arial" w:hAnsi="Arial" w:cs="Arial"/>
                <w:sz w:val="24"/>
                <w:szCs w:val="24"/>
              </w:rPr>
            </w:pPr>
            <w:r>
              <w:rPr>
                <w:rFonts w:ascii="Arial" w:hAnsi="Arial" w:cs="Arial"/>
                <w:sz w:val="24"/>
                <w:szCs w:val="24"/>
              </w:rPr>
              <w:t xml:space="preserve">Through Engagement Surveys, </w:t>
            </w:r>
            <w:r w:rsidRPr="00FE77FC">
              <w:rPr>
                <w:rFonts w:ascii="Arial" w:hAnsi="Arial" w:cs="Arial"/>
                <w:sz w:val="24"/>
                <w:szCs w:val="24"/>
              </w:rPr>
              <w:t>80% of those parents participating in intervention</w:t>
            </w:r>
            <w:r>
              <w:rPr>
                <w:rFonts w:ascii="Arial" w:hAnsi="Arial" w:cs="Arial"/>
                <w:sz w:val="24"/>
                <w:szCs w:val="24"/>
              </w:rPr>
              <w:t>(s)</w:t>
            </w:r>
            <w:r w:rsidRPr="00FE77FC">
              <w:rPr>
                <w:rFonts w:ascii="Arial" w:hAnsi="Arial" w:cs="Arial"/>
                <w:sz w:val="24"/>
                <w:szCs w:val="24"/>
              </w:rPr>
              <w:t xml:space="preserve"> will report an increase in their ability to apply strategies and support their child’s behaviour at home. </w:t>
            </w:r>
          </w:p>
          <w:p w14:paraId="4B576145" w14:textId="77777777" w:rsidR="006262BB" w:rsidRPr="00FE77FC" w:rsidRDefault="006262BB" w:rsidP="006262BB">
            <w:pPr>
              <w:pStyle w:val="ListParagraph"/>
              <w:rPr>
                <w:rFonts w:ascii="Arial" w:hAnsi="Arial" w:cs="Arial"/>
                <w:sz w:val="24"/>
                <w:szCs w:val="24"/>
              </w:rPr>
            </w:pPr>
          </w:p>
          <w:p w14:paraId="723B5FF7" w14:textId="77777777" w:rsidR="006262BB" w:rsidRPr="00FE77FC" w:rsidRDefault="006262BB" w:rsidP="006262BB">
            <w:pPr>
              <w:pStyle w:val="ListParagraph"/>
              <w:rPr>
                <w:rFonts w:ascii="Arial" w:hAnsi="Arial" w:cs="Arial"/>
                <w:sz w:val="24"/>
                <w:szCs w:val="24"/>
              </w:rPr>
            </w:pPr>
          </w:p>
          <w:p w14:paraId="6ADD8701" w14:textId="77777777" w:rsidR="006262BB" w:rsidRPr="00CE1366" w:rsidRDefault="006262BB" w:rsidP="006262BB">
            <w:pPr>
              <w:pStyle w:val="ListParagraph"/>
              <w:numPr>
                <w:ilvl w:val="0"/>
                <w:numId w:val="38"/>
              </w:numPr>
              <w:rPr>
                <w:rFonts w:ascii="Arial" w:hAnsi="Arial" w:cs="Arial"/>
                <w:sz w:val="24"/>
                <w:szCs w:val="24"/>
              </w:rPr>
            </w:pPr>
            <w:r w:rsidRPr="00CE1366">
              <w:rPr>
                <w:rFonts w:ascii="Arial" w:hAnsi="Arial" w:cs="Arial"/>
                <w:sz w:val="24"/>
                <w:szCs w:val="24"/>
              </w:rPr>
              <w:t xml:space="preserve">School data </w:t>
            </w:r>
            <w:r>
              <w:rPr>
                <w:rFonts w:ascii="Arial" w:hAnsi="Arial" w:cs="Arial"/>
                <w:sz w:val="24"/>
                <w:szCs w:val="24"/>
              </w:rPr>
              <w:t xml:space="preserve">will </w:t>
            </w:r>
            <w:r w:rsidRPr="00CE1366">
              <w:rPr>
                <w:rFonts w:ascii="Arial" w:hAnsi="Arial" w:cs="Arial"/>
                <w:sz w:val="24"/>
                <w:szCs w:val="24"/>
              </w:rPr>
              <w:t xml:space="preserve">report improvements in attendance, attainment, inclusion, participation and engagement for children whose parents engage with All Saints Family Hive </w:t>
            </w:r>
          </w:p>
          <w:p w14:paraId="4F91305E" w14:textId="77777777" w:rsidR="006262BB" w:rsidRDefault="006262BB" w:rsidP="006262BB">
            <w:pPr>
              <w:rPr>
                <w:rFonts w:ascii="Arial" w:hAnsi="Arial" w:cs="Arial"/>
                <w:sz w:val="24"/>
                <w:szCs w:val="24"/>
              </w:rPr>
            </w:pPr>
          </w:p>
          <w:p w14:paraId="0FF95B7F" w14:textId="77777777" w:rsidR="006262BB" w:rsidRDefault="006262BB" w:rsidP="006262BB">
            <w:pPr>
              <w:rPr>
                <w:rFonts w:ascii="Arial" w:hAnsi="Arial" w:cs="Arial"/>
                <w:sz w:val="24"/>
                <w:szCs w:val="24"/>
              </w:rPr>
            </w:pPr>
          </w:p>
          <w:p w14:paraId="6C37C657" w14:textId="77777777" w:rsidR="006262BB" w:rsidRDefault="006262BB" w:rsidP="006262BB">
            <w:pPr>
              <w:rPr>
                <w:rFonts w:ascii="Arial" w:hAnsi="Arial" w:cs="Arial"/>
                <w:sz w:val="24"/>
                <w:szCs w:val="24"/>
              </w:rPr>
            </w:pPr>
          </w:p>
          <w:p w14:paraId="32C0E214" w14:textId="77777777" w:rsidR="006262BB" w:rsidRDefault="006262BB" w:rsidP="006262BB">
            <w:pPr>
              <w:rPr>
                <w:rFonts w:ascii="Arial" w:hAnsi="Arial" w:cs="Arial"/>
                <w:sz w:val="24"/>
                <w:szCs w:val="24"/>
              </w:rPr>
            </w:pPr>
          </w:p>
          <w:p w14:paraId="2CADF774" w14:textId="77777777" w:rsidR="006262BB" w:rsidRDefault="006262BB" w:rsidP="006262BB">
            <w:pPr>
              <w:rPr>
                <w:rFonts w:ascii="Arial" w:hAnsi="Arial" w:cs="Arial"/>
                <w:sz w:val="24"/>
                <w:szCs w:val="24"/>
              </w:rPr>
            </w:pPr>
          </w:p>
          <w:p w14:paraId="28FADCFB" w14:textId="77777777" w:rsidR="006262BB" w:rsidRDefault="006262BB" w:rsidP="006262BB">
            <w:pPr>
              <w:rPr>
                <w:rFonts w:ascii="Arial" w:hAnsi="Arial" w:cs="Arial"/>
                <w:sz w:val="24"/>
                <w:szCs w:val="24"/>
              </w:rPr>
            </w:pPr>
          </w:p>
          <w:p w14:paraId="3AFC59BB" w14:textId="77777777" w:rsidR="006262BB" w:rsidRDefault="006262BB" w:rsidP="006262BB">
            <w:pPr>
              <w:rPr>
                <w:rFonts w:ascii="Arial" w:hAnsi="Arial" w:cs="Arial"/>
                <w:sz w:val="24"/>
                <w:szCs w:val="24"/>
              </w:rPr>
            </w:pPr>
          </w:p>
          <w:p w14:paraId="7E0B3EE2" w14:textId="77777777" w:rsidR="006262BB" w:rsidRDefault="006262BB" w:rsidP="006262BB">
            <w:pPr>
              <w:rPr>
                <w:rFonts w:ascii="Arial" w:hAnsi="Arial" w:cs="Arial"/>
                <w:sz w:val="24"/>
                <w:szCs w:val="24"/>
              </w:rPr>
            </w:pPr>
          </w:p>
          <w:p w14:paraId="10787025" w14:textId="77777777" w:rsidR="006262BB" w:rsidRDefault="006262BB" w:rsidP="006262BB">
            <w:pPr>
              <w:rPr>
                <w:rFonts w:ascii="Arial" w:hAnsi="Arial" w:cs="Arial"/>
                <w:sz w:val="24"/>
                <w:szCs w:val="24"/>
              </w:rPr>
            </w:pPr>
          </w:p>
          <w:p w14:paraId="777301A5" w14:textId="77777777" w:rsidR="006262BB" w:rsidRDefault="006262BB" w:rsidP="006262BB">
            <w:pPr>
              <w:rPr>
                <w:rFonts w:ascii="Arial" w:hAnsi="Arial" w:cs="Arial"/>
                <w:sz w:val="24"/>
                <w:szCs w:val="24"/>
              </w:rPr>
            </w:pPr>
          </w:p>
          <w:p w14:paraId="12131EB7" w14:textId="77777777" w:rsidR="006262BB" w:rsidRDefault="006262BB" w:rsidP="006262BB">
            <w:pPr>
              <w:rPr>
                <w:rFonts w:ascii="Arial" w:hAnsi="Arial" w:cs="Arial"/>
                <w:sz w:val="24"/>
                <w:szCs w:val="24"/>
              </w:rPr>
            </w:pPr>
          </w:p>
          <w:p w14:paraId="028E0B0E" w14:textId="77777777" w:rsidR="006262BB" w:rsidRDefault="006262BB" w:rsidP="006262BB">
            <w:pPr>
              <w:rPr>
                <w:rFonts w:ascii="Arial" w:hAnsi="Arial" w:cs="Arial"/>
                <w:sz w:val="24"/>
                <w:szCs w:val="24"/>
              </w:rPr>
            </w:pPr>
          </w:p>
          <w:p w14:paraId="1E4AD0E2" w14:textId="77777777" w:rsidR="006262BB" w:rsidRDefault="006262BB" w:rsidP="006262BB">
            <w:pPr>
              <w:rPr>
                <w:rFonts w:ascii="Arial" w:hAnsi="Arial" w:cs="Arial"/>
                <w:sz w:val="24"/>
                <w:szCs w:val="24"/>
              </w:rPr>
            </w:pPr>
          </w:p>
          <w:p w14:paraId="373C3BCE" w14:textId="77777777" w:rsidR="006262BB" w:rsidRDefault="006262BB" w:rsidP="006262BB">
            <w:pPr>
              <w:rPr>
                <w:rFonts w:ascii="Arial" w:hAnsi="Arial" w:cs="Arial"/>
                <w:sz w:val="24"/>
                <w:szCs w:val="24"/>
              </w:rPr>
            </w:pPr>
          </w:p>
          <w:p w14:paraId="1CCF262E" w14:textId="77777777" w:rsidR="006262BB" w:rsidRDefault="006262BB" w:rsidP="006262BB">
            <w:pPr>
              <w:rPr>
                <w:rFonts w:ascii="Arial" w:hAnsi="Arial" w:cs="Arial"/>
                <w:sz w:val="24"/>
                <w:szCs w:val="24"/>
              </w:rPr>
            </w:pPr>
          </w:p>
          <w:p w14:paraId="51F86C1B" w14:textId="77777777" w:rsidR="006262BB" w:rsidRDefault="006262BB" w:rsidP="006262BB">
            <w:pPr>
              <w:rPr>
                <w:rFonts w:ascii="Arial" w:hAnsi="Arial" w:cs="Arial"/>
                <w:sz w:val="24"/>
                <w:szCs w:val="24"/>
              </w:rPr>
            </w:pPr>
          </w:p>
          <w:p w14:paraId="425826E5" w14:textId="77777777" w:rsidR="006262BB" w:rsidRDefault="006262BB" w:rsidP="006262BB">
            <w:pPr>
              <w:rPr>
                <w:rFonts w:ascii="Arial" w:hAnsi="Arial" w:cs="Arial"/>
                <w:sz w:val="24"/>
                <w:szCs w:val="24"/>
              </w:rPr>
            </w:pPr>
          </w:p>
          <w:p w14:paraId="4AD8E5EC" w14:textId="77777777" w:rsidR="006262BB" w:rsidRDefault="006262BB" w:rsidP="006262BB">
            <w:pPr>
              <w:rPr>
                <w:rFonts w:ascii="Arial" w:hAnsi="Arial" w:cs="Arial"/>
                <w:sz w:val="24"/>
                <w:szCs w:val="24"/>
              </w:rPr>
            </w:pPr>
          </w:p>
          <w:p w14:paraId="7DF97A8D" w14:textId="77777777" w:rsidR="006262BB" w:rsidRDefault="006262BB" w:rsidP="006262BB">
            <w:pPr>
              <w:rPr>
                <w:rFonts w:ascii="Arial" w:hAnsi="Arial" w:cs="Arial"/>
                <w:sz w:val="24"/>
                <w:szCs w:val="24"/>
              </w:rPr>
            </w:pPr>
          </w:p>
          <w:p w14:paraId="66DF8209" w14:textId="77777777" w:rsidR="006262BB" w:rsidRDefault="006262BB" w:rsidP="006262BB">
            <w:pPr>
              <w:rPr>
                <w:rFonts w:ascii="Arial" w:hAnsi="Arial" w:cs="Arial"/>
                <w:sz w:val="24"/>
                <w:szCs w:val="24"/>
              </w:rPr>
            </w:pPr>
          </w:p>
          <w:p w14:paraId="278C7534" w14:textId="77777777" w:rsidR="006262BB" w:rsidRDefault="006262BB" w:rsidP="006262BB">
            <w:pPr>
              <w:rPr>
                <w:rFonts w:ascii="Arial" w:hAnsi="Arial" w:cs="Arial"/>
                <w:sz w:val="24"/>
                <w:szCs w:val="24"/>
              </w:rPr>
            </w:pPr>
          </w:p>
          <w:p w14:paraId="52790EE0" w14:textId="77777777" w:rsidR="006262BB" w:rsidRDefault="006262BB" w:rsidP="006262BB">
            <w:pPr>
              <w:rPr>
                <w:rFonts w:ascii="Arial" w:hAnsi="Arial" w:cs="Arial"/>
                <w:sz w:val="24"/>
                <w:szCs w:val="24"/>
              </w:rPr>
            </w:pPr>
          </w:p>
          <w:p w14:paraId="093C900E" w14:textId="77777777" w:rsidR="006262BB" w:rsidRDefault="006262BB" w:rsidP="006262BB">
            <w:pPr>
              <w:rPr>
                <w:rFonts w:ascii="Arial" w:hAnsi="Arial" w:cs="Arial"/>
                <w:sz w:val="24"/>
                <w:szCs w:val="24"/>
              </w:rPr>
            </w:pPr>
          </w:p>
          <w:p w14:paraId="736F130B" w14:textId="77777777" w:rsidR="006262BB" w:rsidRDefault="006262BB" w:rsidP="006262BB">
            <w:pPr>
              <w:rPr>
                <w:rFonts w:ascii="Arial" w:hAnsi="Arial" w:cs="Arial"/>
                <w:sz w:val="24"/>
                <w:szCs w:val="24"/>
              </w:rPr>
            </w:pPr>
          </w:p>
          <w:p w14:paraId="073A826A" w14:textId="77777777" w:rsidR="006262BB" w:rsidRDefault="006262BB" w:rsidP="006262BB">
            <w:pPr>
              <w:rPr>
                <w:rFonts w:ascii="Arial" w:hAnsi="Arial" w:cs="Arial"/>
                <w:sz w:val="24"/>
                <w:szCs w:val="24"/>
              </w:rPr>
            </w:pPr>
          </w:p>
          <w:p w14:paraId="6AA9C1E5" w14:textId="77777777" w:rsidR="006262BB" w:rsidRDefault="006262BB" w:rsidP="006262BB">
            <w:pPr>
              <w:rPr>
                <w:rFonts w:ascii="Arial" w:hAnsi="Arial" w:cs="Arial"/>
                <w:sz w:val="24"/>
                <w:szCs w:val="24"/>
              </w:rPr>
            </w:pPr>
          </w:p>
          <w:p w14:paraId="0D806089" w14:textId="77777777" w:rsidR="006262BB" w:rsidRPr="00FE77FC" w:rsidRDefault="006262BB" w:rsidP="006262BB">
            <w:pPr>
              <w:rPr>
                <w:rFonts w:ascii="Arial" w:hAnsi="Arial" w:cs="Arial"/>
                <w:sz w:val="24"/>
                <w:szCs w:val="24"/>
              </w:rPr>
            </w:pPr>
            <w:r>
              <w:rPr>
                <w:rFonts w:ascii="Arial" w:hAnsi="Arial" w:cs="Arial"/>
                <w:sz w:val="24"/>
                <w:szCs w:val="24"/>
              </w:rPr>
              <w:t>Tracking of engagement within All Saints Family HIVE will demonstrate 20% increase on year on year data for total number of families who engage with interventions.</w:t>
            </w:r>
          </w:p>
        </w:tc>
      </w:tr>
      <w:tr w:rsidR="006262BB" w14:paraId="3B8A039C" w14:textId="77777777" w:rsidTr="006262BB">
        <w:tc>
          <w:tcPr>
            <w:tcW w:w="3440" w:type="dxa"/>
          </w:tcPr>
          <w:p w14:paraId="66A44566" w14:textId="77777777" w:rsidR="006262BB" w:rsidRPr="00FE77FC" w:rsidRDefault="006262BB" w:rsidP="006262BB">
            <w:pPr>
              <w:rPr>
                <w:rFonts w:ascii="Arial" w:hAnsi="Arial" w:cs="Arial"/>
                <w:sz w:val="24"/>
                <w:szCs w:val="24"/>
              </w:rPr>
            </w:pPr>
            <w:r w:rsidRPr="00FE77FC">
              <w:rPr>
                <w:rFonts w:ascii="Arial" w:hAnsi="Arial" w:cs="Arial"/>
                <w:sz w:val="24"/>
                <w:szCs w:val="24"/>
              </w:rPr>
              <w:t>See above</w:t>
            </w:r>
          </w:p>
        </w:tc>
        <w:tc>
          <w:tcPr>
            <w:tcW w:w="1377" w:type="dxa"/>
          </w:tcPr>
          <w:p w14:paraId="47075610"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7F7D6EE3" w14:textId="77777777" w:rsidR="006262BB" w:rsidRPr="00FE77FC" w:rsidRDefault="006262BB" w:rsidP="006262BB">
            <w:pPr>
              <w:rPr>
                <w:rFonts w:ascii="Arial" w:hAnsi="Arial" w:cs="Arial"/>
                <w:sz w:val="24"/>
                <w:szCs w:val="24"/>
              </w:rPr>
            </w:pPr>
            <w:r w:rsidRPr="00FE77FC">
              <w:rPr>
                <w:rFonts w:ascii="Arial" w:hAnsi="Arial" w:cs="Arial"/>
                <w:sz w:val="24"/>
                <w:szCs w:val="24"/>
              </w:rPr>
              <w:t>Budget to support projects delivered by above (£5,000)</w:t>
            </w:r>
          </w:p>
        </w:tc>
        <w:tc>
          <w:tcPr>
            <w:tcW w:w="4314" w:type="dxa"/>
          </w:tcPr>
          <w:p w14:paraId="0A13FAD2" w14:textId="77777777" w:rsidR="006262BB" w:rsidRPr="00FE77FC" w:rsidRDefault="006262BB" w:rsidP="006262BB">
            <w:pPr>
              <w:rPr>
                <w:rFonts w:ascii="Arial" w:hAnsi="Arial" w:cs="Arial"/>
                <w:sz w:val="24"/>
                <w:szCs w:val="24"/>
              </w:rPr>
            </w:pPr>
            <w:r w:rsidRPr="00FE77FC">
              <w:rPr>
                <w:rFonts w:ascii="Arial" w:hAnsi="Arial" w:cs="Arial"/>
                <w:sz w:val="24"/>
                <w:szCs w:val="24"/>
              </w:rPr>
              <w:t>See above</w:t>
            </w:r>
          </w:p>
        </w:tc>
      </w:tr>
      <w:tr w:rsidR="006262BB" w14:paraId="76582A7C" w14:textId="77777777" w:rsidTr="006262BB">
        <w:tc>
          <w:tcPr>
            <w:tcW w:w="3440" w:type="dxa"/>
          </w:tcPr>
          <w:p w14:paraId="17331628" w14:textId="77777777" w:rsidR="006262BB"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Development of Play pedagogy at P1 will result in 5% rise in achievement of Early level across literacy and numeracy organisers as compared to June ’21.</w:t>
            </w:r>
          </w:p>
          <w:p w14:paraId="38B94FCA" w14:textId="2C87D671" w:rsidR="00240614" w:rsidRPr="00FE77FC" w:rsidRDefault="00240614" w:rsidP="006262BB">
            <w:pPr>
              <w:rPr>
                <w:rFonts w:ascii="Arial" w:hAnsi="Arial" w:cs="Arial"/>
                <w:sz w:val="24"/>
                <w:szCs w:val="24"/>
              </w:rPr>
            </w:pPr>
            <w:r>
              <w:rPr>
                <w:rFonts w:ascii="Arial" w:eastAsia="+mn-ea" w:hAnsi="Arial" w:cs="Arial"/>
                <w:color w:val="000000"/>
                <w:kern w:val="24"/>
                <w:sz w:val="24"/>
                <w:szCs w:val="24"/>
              </w:rPr>
              <w:t>(Mainstream &amp; CLB)</w:t>
            </w:r>
          </w:p>
        </w:tc>
        <w:tc>
          <w:tcPr>
            <w:tcW w:w="1377" w:type="dxa"/>
          </w:tcPr>
          <w:p w14:paraId="3836C33D"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27ECC03F" w14:textId="77777777" w:rsidR="006262BB" w:rsidRPr="00FE77FC" w:rsidRDefault="006262BB" w:rsidP="006262BB">
            <w:pPr>
              <w:rPr>
                <w:rFonts w:ascii="Arial" w:hAnsi="Arial" w:cs="Arial"/>
                <w:sz w:val="24"/>
                <w:szCs w:val="24"/>
              </w:rPr>
            </w:pPr>
            <w:r w:rsidRPr="00FE77FC">
              <w:rPr>
                <w:rFonts w:ascii="Arial" w:hAnsi="Arial" w:cs="Arial"/>
                <w:sz w:val="24"/>
                <w:szCs w:val="24"/>
              </w:rPr>
              <w:t>PEF Teacher to support introduction and practise of Play pedagogy at P1. (£44,109.55)</w:t>
            </w:r>
          </w:p>
        </w:tc>
        <w:tc>
          <w:tcPr>
            <w:tcW w:w="4314" w:type="dxa"/>
          </w:tcPr>
          <w:p w14:paraId="4097F67F"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 xml:space="preserve">Teacher Professional Judgements will demonstrate 5% increase of achievement of </w:t>
            </w:r>
            <w:proofErr w:type="gramStart"/>
            <w:r w:rsidRPr="00FE77FC">
              <w:rPr>
                <w:rFonts w:ascii="Arial" w:hAnsi="Arial" w:cs="Arial"/>
                <w:sz w:val="24"/>
                <w:szCs w:val="24"/>
              </w:rPr>
              <w:t>Early</w:t>
            </w:r>
            <w:proofErr w:type="gramEnd"/>
            <w:r w:rsidRPr="00FE77FC">
              <w:rPr>
                <w:rFonts w:ascii="Arial" w:hAnsi="Arial" w:cs="Arial"/>
                <w:sz w:val="24"/>
                <w:szCs w:val="24"/>
              </w:rPr>
              <w:t xml:space="preserve"> level data reflecting learners ability to consolidate literacy and numeracy skills and knowledge through application using concrete and play based resources.</w:t>
            </w:r>
          </w:p>
          <w:p w14:paraId="20D8362A"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 xml:space="preserve">Leuven scale, Wellbeing assessments, Teacher Professional Judgements and dialogue at Progress meetings will inform children being calmer, settled and engaged in their learning through play. </w:t>
            </w:r>
          </w:p>
          <w:p w14:paraId="21A29C70"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 xml:space="preserve">Observations of groups of children will show children independently leading their own learning, identifying their own next steps by selecting appropriate </w:t>
            </w:r>
            <w:proofErr w:type="gramStart"/>
            <w:r w:rsidRPr="00FE77FC">
              <w:rPr>
                <w:rFonts w:ascii="Arial" w:hAnsi="Arial" w:cs="Arial"/>
                <w:sz w:val="24"/>
                <w:szCs w:val="24"/>
              </w:rPr>
              <w:t>resources  and</w:t>
            </w:r>
            <w:proofErr w:type="gramEnd"/>
            <w:r w:rsidRPr="00FE77FC">
              <w:rPr>
                <w:rFonts w:ascii="Arial" w:hAnsi="Arial" w:cs="Arial"/>
                <w:sz w:val="24"/>
                <w:szCs w:val="24"/>
              </w:rPr>
              <w:t xml:space="preserve"> transferring their learning into play based activities.</w:t>
            </w:r>
          </w:p>
        </w:tc>
      </w:tr>
      <w:tr w:rsidR="006262BB" w14:paraId="68B26643" w14:textId="77777777" w:rsidTr="006262BB">
        <w:tc>
          <w:tcPr>
            <w:tcW w:w="3440" w:type="dxa"/>
          </w:tcPr>
          <w:p w14:paraId="2F62C0EC"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See above</w:t>
            </w:r>
          </w:p>
        </w:tc>
        <w:tc>
          <w:tcPr>
            <w:tcW w:w="1377" w:type="dxa"/>
          </w:tcPr>
          <w:p w14:paraId="7A8FEA88"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7E256A93" w14:textId="77777777" w:rsidR="006262BB" w:rsidRPr="00FE77FC" w:rsidRDefault="006262BB" w:rsidP="006262BB">
            <w:pPr>
              <w:rPr>
                <w:rFonts w:ascii="Arial" w:hAnsi="Arial" w:cs="Arial"/>
                <w:sz w:val="24"/>
                <w:szCs w:val="24"/>
              </w:rPr>
            </w:pPr>
            <w:r w:rsidRPr="00FE77FC">
              <w:rPr>
                <w:rFonts w:ascii="Arial" w:hAnsi="Arial" w:cs="Arial"/>
                <w:sz w:val="24"/>
                <w:szCs w:val="24"/>
              </w:rPr>
              <w:t>Resources to support Play Pedagogy (£5,000)</w:t>
            </w:r>
          </w:p>
        </w:tc>
        <w:tc>
          <w:tcPr>
            <w:tcW w:w="4314" w:type="dxa"/>
          </w:tcPr>
          <w:p w14:paraId="7C767D50"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See above</w:t>
            </w:r>
          </w:p>
        </w:tc>
      </w:tr>
      <w:tr w:rsidR="006262BB" w14:paraId="721087CA" w14:textId="77777777" w:rsidTr="006262BB">
        <w:tc>
          <w:tcPr>
            <w:tcW w:w="3440" w:type="dxa"/>
          </w:tcPr>
          <w:p w14:paraId="1F0A1074"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75% of learners identified through wellbeing assessments, ASD diagnosis and staff observations for targeted intervention, will demonstrate improvement with communication skills, movement, balance and muscle tone.</w:t>
            </w:r>
          </w:p>
        </w:tc>
        <w:tc>
          <w:tcPr>
            <w:tcW w:w="1377" w:type="dxa"/>
          </w:tcPr>
          <w:p w14:paraId="6025EC22"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29E0C4D2" w14:textId="77777777" w:rsidR="006262BB" w:rsidRPr="00FE77FC" w:rsidRDefault="006262BB" w:rsidP="006262BB">
            <w:pPr>
              <w:rPr>
                <w:rFonts w:ascii="Arial" w:hAnsi="Arial" w:cs="Arial"/>
                <w:sz w:val="24"/>
                <w:szCs w:val="24"/>
              </w:rPr>
            </w:pPr>
            <w:r w:rsidRPr="00FE77FC">
              <w:rPr>
                <w:rFonts w:ascii="Arial" w:hAnsi="Arial" w:cs="Arial"/>
                <w:sz w:val="24"/>
                <w:szCs w:val="24"/>
              </w:rPr>
              <w:t>Rebound Therapy training x 6 staff (3 each CLB &amp; mainstream). (£1500.00)</w:t>
            </w:r>
          </w:p>
        </w:tc>
        <w:tc>
          <w:tcPr>
            <w:tcW w:w="4314" w:type="dxa"/>
          </w:tcPr>
          <w:p w14:paraId="2EEB786B"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Teacher/PSA observations will report learners better able to engage with teaching and learning following participation with Rebound Therapy sessions.</w:t>
            </w:r>
          </w:p>
          <w:p w14:paraId="1A776954"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Wellbeing baselines and assessments, Leuven scale and dialogue at pupil reviews and tracking meetings will report enhanced ability to communicate, move, balance and relax.</w:t>
            </w:r>
          </w:p>
        </w:tc>
      </w:tr>
      <w:tr w:rsidR="006262BB" w14:paraId="04847A48" w14:textId="77777777" w:rsidTr="006262BB">
        <w:tc>
          <w:tcPr>
            <w:tcW w:w="3440" w:type="dxa"/>
          </w:tcPr>
          <w:p w14:paraId="7F364D23"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90% of learners identified through wellbeing assessments, ASD diagnosis and staff observations for targeted intervention will demonstrate improvement in ability to relax and regulate through engagement with taught rebound strategies.</w:t>
            </w:r>
          </w:p>
        </w:tc>
        <w:tc>
          <w:tcPr>
            <w:tcW w:w="1377" w:type="dxa"/>
          </w:tcPr>
          <w:p w14:paraId="613A2230"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0E3E69A0" w14:textId="77777777" w:rsidR="006262BB" w:rsidRPr="00FE77FC" w:rsidRDefault="006262BB" w:rsidP="006262BB">
            <w:pPr>
              <w:rPr>
                <w:rFonts w:ascii="Arial" w:hAnsi="Arial" w:cs="Arial"/>
                <w:sz w:val="24"/>
                <w:szCs w:val="24"/>
              </w:rPr>
            </w:pPr>
            <w:r w:rsidRPr="00FE77FC">
              <w:rPr>
                <w:rFonts w:ascii="Arial" w:hAnsi="Arial" w:cs="Arial"/>
                <w:sz w:val="24"/>
                <w:szCs w:val="24"/>
              </w:rPr>
              <w:t>See above</w:t>
            </w:r>
          </w:p>
        </w:tc>
        <w:tc>
          <w:tcPr>
            <w:tcW w:w="4314" w:type="dxa"/>
          </w:tcPr>
          <w:p w14:paraId="0B66DEF8"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Wellbeing baselines and assessments, Leuven scale and dialogue at pupil reviews and tracking meetings will report enhanced ability to relax and regulate.</w:t>
            </w:r>
          </w:p>
        </w:tc>
      </w:tr>
      <w:tr w:rsidR="006262BB" w14:paraId="4A5C92C5" w14:textId="77777777" w:rsidTr="006262BB">
        <w:tc>
          <w:tcPr>
            <w:tcW w:w="3440" w:type="dxa"/>
          </w:tcPr>
          <w:p w14:paraId="6953D9BF"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See above</w:t>
            </w:r>
          </w:p>
        </w:tc>
        <w:tc>
          <w:tcPr>
            <w:tcW w:w="1377" w:type="dxa"/>
          </w:tcPr>
          <w:p w14:paraId="50D55A10" w14:textId="77777777" w:rsidR="006262BB" w:rsidRPr="00FE77FC" w:rsidRDefault="006262BB" w:rsidP="006262BB">
            <w:pPr>
              <w:rPr>
                <w:rFonts w:ascii="Arial" w:hAnsi="Arial" w:cs="Arial"/>
                <w:sz w:val="24"/>
                <w:szCs w:val="24"/>
              </w:rPr>
            </w:pPr>
          </w:p>
        </w:tc>
        <w:tc>
          <w:tcPr>
            <w:tcW w:w="4817" w:type="dxa"/>
          </w:tcPr>
          <w:p w14:paraId="23ED0450" w14:textId="77777777" w:rsidR="006262BB" w:rsidRPr="00FE77FC" w:rsidRDefault="006262BB" w:rsidP="006262BB">
            <w:pPr>
              <w:rPr>
                <w:rFonts w:ascii="Arial" w:hAnsi="Arial" w:cs="Arial"/>
                <w:sz w:val="24"/>
                <w:szCs w:val="24"/>
              </w:rPr>
            </w:pPr>
            <w:r w:rsidRPr="00FE77FC">
              <w:rPr>
                <w:rFonts w:ascii="Arial" w:hAnsi="Arial" w:cs="Arial"/>
                <w:sz w:val="24"/>
                <w:szCs w:val="24"/>
              </w:rPr>
              <w:t>Rebound Therapy Trampoline (£3,000.00)</w:t>
            </w:r>
          </w:p>
        </w:tc>
        <w:tc>
          <w:tcPr>
            <w:tcW w:w="4314" w:type="dxa"/>
          </w:tcPr>
          <w:p w14:paraId="56CB2523" w14:textId="77777777" w:rsidR="006262BB" w:rsidRPr="00FE77FC" w:rsidRDefault="006262BB" w:rsidP="006262BB">
            <w:pPr>
              <w:pStyle w:val="ListParagraph"/>
              <w:rPr>
                <w:rFonts w:ascii="Arial" w:hAnsi="Arial" w:cs="Arial"/>
                <w:sz w:val="24"/>
                <w:szCs w:val="24"/>
              </w:rPr>
            </w:pPr>
            <w:r w:rsidRPr="00FE77FC">
              <w:rPr>
                <w:rFonts w:ascii="Arial" w:hAnsi="Arial" w:cs="Arial"/>
                <w:sz w:val="24"/>
                <w:szCs w:val="24"/>
              </w:rPr>
              <w:t>See above</w:t>
            </w:r>
          </w:p>
        </w:tc>
      </w:tr>
      <w:tr w:rsidR="006262BB" w14:paraId="4EA49400" w14:textId="77777777" w:rsidTr="006262BB">
        <w:tc>
          <w:tcPr>
            <w:tcW w:w="3440" w:type="dxa"/>
          </w:tcPr>
          <w:p w14:paraId="5C776E59"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 xml:space="preserve">90% of learners identified through wellbeing assessments, </w:t>
            </w:r>
            <w:proofErr w:type="spellStart"/>
            <w:r w:rsidRPr="00FE77FC">
              <w:rPr>
                <w:rFonts w:ascii="Arial" w:eastAsia="+mn-ea" w:hAnsi="Arial" w:cs="Arial"/>
                <w:color w:val="000000"/>
                <w:kern w:val="24"/>
                <w:sz w:val="24"/>
                <w:szCs w:val="24"/>
              </w:rPr>
              <w:t>boxall</w:t>
            </w:r>
            <w:proofErr w:type="spellEnd"/>
            <w:r w:rsidRPr="00FE77FC">
              <w:rPr>
                <w:rFonts w:ascii="Arial" w:eastAsia="+mn-ea" w:hAnsi="Arial" w:cs="Arial"/>
                <w:color w:val="000000"/>
                <w:kern w:val="24"/>
                <w:sz w:val="24"/>
                <w:szCs w:val="24"/>
              </w:rPr>
              <w:t xml:space="preserve"> profiles, staff observations and family discussions for targeted intervention will demonstrate -greater ability to regulate emotions, readiness to learn and ability to engage with peers in meaningful social interactions.</w:t>
            </w:r>
          </w:p>
        </w:tc>
        <w:tc>
          <w:tcPr>
            <w:tcW w:w="1377" w:type="dxa"/>
          </w:tcPr>
          <w:p w14:paraId="6CD143EA" w14:textId="77777777" w:rsidR="006262BB" w:rsidRPr="00FE77FC" w:rsidRDefault="006262BB" w:rsidP="006262BB">
            <w:pPr>
              <w:rPr>
                <w:rFonts w:ascii="Arial" w:hAnsi="Arial" w:cs="Arial"/>
                <w:sz w:val="24"/>
                <w:szCs w:val="24"/>
              </w:rPr>
            </w:pPr>
          </w:p>
        </w:tc>
        <w:tc>
          <w:tcPr>
            <w:tcW w:w="4817" w:type="dxa"/>
          </w:tcPr>
          <w:p w14:paraId="33276451" w14:textId="54ACFE5A" w:rsidR="006262BB" w:rsidRPr="0039226A" w:rsidRDefault="006262BB" w:rsidP="006262BB">
            <w:pPr>
              <w:pStyle w:val="ListParagraph"/>
              <w:numPr>
                <w:ilvl w:val="0"/>
                <w:numId w:val="42"/>
              </w:numPr>
              <w:rPr>
                <w:rFonts w:ascii="Arial" w:hAnsi="Arial" w:cs="Arial"/>
                <w:sz w:val="24"/>
                <w:szCs w:val="24"/>
              </w:rPr>
            </w:pPr>
            <w:r w:rsidRPr="0039226A">
              <w:rPr>
                <w:rFonts w:ascii="Arial" w:hAnsi="Arial" w:cs="Arial"/>
                <w:sz w:val="24"/>
                <w:szCs w:val="24"/>
              </w:rPr>
              <w:t xml:space="preserve">sessions of Mind Mosaic play therapy </w:t>
            </w:r>
            <w:r w:rsidR="00240614">
              <w:rPr>
                <w:rFonts w:ascii="Arial" w:hAnsi="Arial" w:cs="Arial"/>
                <w:sz w:val="24"/>
                <w:szCs w:val="24"/>
              </w:rPr>
              <w:t xml:space="preserve">(Mainstream &amp; CLB) </w:t>
            </w:r>
            <w:r w:rsidRPr="0039226A">
              <w:rPr>
                <w:rFonts w:ascii="Arial" w:hAnsi="Arial" w:cs="Arial"/>
                <w:sz w:val="24"/>
                <w:szCs w:val="24"/>
              </w:rPr>
              <w:t>(£5,000.00)</w:t>
            </w:r>
          </w:p>
        </w:tc>
        <w:tc>
          <w:tcPr>
            <w:tcW w:w="4314" w:type="dxa"/>
          </w:tcPr>
          <w:p w14:paraId="09403818" w14:textId="77777777" w:rsidR="006262BB" w:rsidRPr="00D95DAD" w:rsidRDefault="006262BB" w:rsidP="006262BB">
            <w:pPr>
              <w:pStyle w:val="ListParagraph"/>
              <w:numPr>
                <w:ilvl w:val="0"/>
                <w:numId w:val="39"/>
              </w:numPr>
              <w:rPr>
                <w:rFonts w:ascii="Arial" w:hAnsi="Arial" w:cs="Arial"/>
                <w:sz w:val="24"/>
                <w:szCs w:val="24"/>
              </w:rPr>
            </w:pPr>
            <w:r w:rsidRPr="00D95DAD">
              <w:rPr>
                <w:rFonts w:ascii="Arial" w:hAnsi="Arial" w:cs="Arial"/>
                <w:sz w:val="24"/>
                <w:szCs w:val="24"/>
              </w:rPr>
              <w:t>Pupil feedback</w:t>
            </w:r>
            <w:r>
              <w:rPr>
                <w:rFonts w:ascii="Arial" w:hAnsi="Arial" w:cs="Arial"/>
                <w:sz w:val="24"/>
                <w:szCs w:val="24"/>
              </w:rPr>
              <w:t xml:space="preserve">, </w:t>
            </w:r>
            <w:r w:rsidRPr="00D95DAD">
              <w:rPr>
                <w:rFonts w:ascii="Arial" w:hAnsi="Arial" w:cs="Arial"/>
                <w:sz w:val="24"/>
                <w:szCs w:val="24"/>
              </w:rPr>
              <w:t>Family feedback</w:t>
            </w:r>
            <w:r>
              <w:rPr>
                <w:rFonts w:ascii="Arial" w:hAnsi="Arial" w:cs="Arial"/>
                <w:sz w:val="24"/>
                <w:szCs w:val="24"/>
              </w:rPr>
              <w:t xml:space="preserve"> and </w:t>
            </w:r>
            <w:r w:rsidRPr="00D95DAD">
              <w:rPr>
                <w:rFonts w:ascii="Arial" w:hAnsi="Arial" w:cs="Arial"/>
                <w:sz w:val="24"/>
                <w:szCs w:val="24"/>
              </w:rPr>
              <w:t>Staff observations and feedback</w:t>
            </w:r>
            <w:r>
              <w:rPr>
                <w:rFonts w:ascii="Arial" w:hAnsi="Arial" w:cs="Arial"/>
                <w:sz w:val="24"/>
                <w:szCs w:val="24"/>
              </w:rPr>
              <w:t xml:space="preserve"> will highlight improvements in </w:t>
            </w:r>
            <w:proofErr w:type="gramStart"/>
            <w:r>
              <w:rPr>
                <w:rFonts w:ascii="Arial" w:hAnsi="Arial" w:cs="Arial"/>
                <w:sz w:val="24"/>
                <w:szCs w:val="24"/>
              </w:rPr>
              <w:t>learners</w:t>
            </w:r>
            <w:proofErr w:type="gramEnd"/>
            <w:r>
              <w:rPr>
                <w:rFonts w:ascii="Arial" w:hAnsi="Arial" w:cs="Arial"/>
                <w:sz w:val="24"/>
                <w:szCs w:val="24"/>
              </w:rPr>
              <w:t xml:space="preserve"> abilities to self-regulate, readiness to learn and ability to make and sustain positive peer relationships. </w:t>
            </w:r>
          </w:p>
          <w:p w14:paraId="7FB49AD3" w14:textId="77777777" w:rsidR="006262BB" w:rsidRPr="00FE77FC" w:rsidRDefault="006262BB" w:rsidP="006262BB">
            <w:pPr>
              <w:pStyle w:val="ListParagraph"/>
              <w:rPr>
                <w:rFonts w:ascii="Arial" w:hAnsi="Arial" w:cs="Arial"/>
                <w:sz w:val="24"/>
                <w:szCs w:val="24"/>
              </w:rPr>
            </w:pPr>
          </w:p>
        </w:tc>
      </w:tr>
      <w:tr w:rsidR="006262BB" w14:paraId="4F2BE706" w14:textId="77777777" w:rsidTr="006262BB">
        <w:tc>
          <w:tcPr>
            <w:tcW w:w="3440" w:type="dxa"/>
          </w:tcPr>
          <w:p w14:paraId="1ACEADE0"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 xml:space="preserve">100% of CLB &amp; mainstream learners identified through wellbeing assessments, ASD diagnosis and staff observations for targeted intervention will gain access to rebound therapy strategies with trained teacher and/or PSA. </w:t>
            </w:r>
          </w:p>
        </w:tc>
        <w:tc>
          <w:tcPr>
            <w:tcW w:w="1377" w:type="dxa"/>
          </w:tcPr>
          <w:p w14:paraId="05F1371B"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11DBBA4A" w14:textId="77777777" w:rsidR="006262BB" w:rsidRPr="00FE77FC" w:rsidRDefault="006262BB" w:rsidP="006262BB">
            <w:pPr>
              <w:rPr>
                <w:rFonts w:ascii="Arial" w:hAnsi="Arial" w:cs="Arial"/>
                <w:sz w:val="24"/>
                <w:szCs w:val="24"/>
              </w:rPr>
            </w:pPr>
            <w:r w:rsidRPr="00FE77FC">
              <w:rPr>
                <w:rFonts w:ascii="Arial" w:hAnsi="Arial" w:cs="Arial"/>
                <w:sz w:val="24"/>
                <w:szCs w:val="24"/>
              </w:rPr>
              <w:t>0.2FTE Teacher trained to deliver Rebound Therapy across CLB and mainstream school. (Jan – June)  (£8,314.74)</w:t>
            </w:r>
          </w:p>
        </w:tc>
        <w:tc>
          <w:tcPr>
            <w:tcW w:w="4314" w:type="dxa"/>
          </w:tcPr>
          <w:p w14:paraId="35865431" w14:textId="77777777" w:rsidR="006262BB" w:rsidRPr="00FE77FC" w:rsidRDefault="006262BB" w:rsidP="006262BB">
            <w:pPr>
              <w:rPr>
                <w:rFonts w:ascii="Arial" w:hAnsi="Arial" w:cs="Arial"/>
                <w:sz w:val="24"/>
                <w:szCs w:val="24"/>
              </w:rPr>
            </w:pPr>
            <w:r w:rsidRPr="00FE77FC">
              <w:rPr>
                <w:rFonts w:ascii="Arial" w:hAnsi="Arial" w:cs="Arial"/>
                <w:sz w:val="24"/>
                <w:szCs w:val="24"/>
              </w:rPr>
              <w:t xml:space="preserve"> </w:t>
            </w:r>
          </w:p>
          <w:p w14:paraId="7D58B530"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Wellbeing baselines and assessments, Leuven scale and dialogue at pupil reviews and tracking meetings will report enhanced ability to relax and regulate.</w:t>
            </w:r>
          </w:p>
        </w:tc>
      </w:tr>
      <w:tr w:rsidR="006262BB" w14:paraId="55E6A265" w14:textId="77777777" w:rsidTr="006262BB">
        <w:tc>
          <w:tcPr>
            <w:tcW w:w="3440" w:type="dxa"/>
          </w:tcPr>
          <w:p w14:paraId="624AC34B"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100% of staff attending training will have an understanding of the background to Play Therapy, strategies used and have a greater ability to better support those learners engaged with intervention.</w:t>
            </w:r>
          </w:p>
        </w:tc>
        <w:tc>
          <w:tcPr>
            <w:tcW w:w="1377" w:type="dxa"/>
          </w:tcPr>
          <w:p w14:paraId="69330696"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6590895F" w14:textId="50751A79" w:rsidR="006262BB" w:rsidRPr="00FE77FC" w:rsidRDefault="006262BB" w:rsidP="006262BB">
            <w:pPr>
              <w:rPr>
                <w:rFonts w:ascii="Arial" w:hAnsi="Arial" w:cs="Arial"/>
                <w:sz w:val="24"/>
                <w:szCs w:val="24"/>
              </w:rPr>
            </w:pPr>
            <w:r w:rsidRPr="00FE77FC">
              <w:rPr>
                <w:rFonts w:ascii="Arial" w:hAnsi="Arial" w:cs="Arial"/>
                <w:sz w:val="24"/>
                <w:szCs w:val="24"/>
              </w:rPr>
              <w:t xml:space="preserve">2 sessions of Mind Mosaic staff training for identified teachers and PSA staff </w:t>
            </w:r>
            <w:r w:rsidR="00240614">
              <w:rPr>
                <w:rFonts w:ascii="Arial" w:hAnsi="Arial" w:cs="Arial"/>
                <w:sz w:val="24"/>
                <w:szCs w:val="24"/>
              </w:rPr>
              <w:t xml:space="preserve">(mainstream &amp; CLB) </w:t>
            </w:r>
            <w:r w:rsidRPr="00FE77FC">
              <w:rPr>
                <w:rFonts w:ascii="Arial" w:hAnsi="Arial" w:cs="Arial"/>
                <w:sz w:val="24"/>
                <w:szCs w:val="24"/>
              </w:rPr>
              <w:t>(£3,600.00)</w:t>
            </w:r>
          </w:p>
        </w:tc>
        <w:tc>
          <w:tcPr>
            <w:tcW w:w="4314" w:type="dxa"/>
          </w:tcPr>
          <w:p w14:paraId="74F2FC64" w14:textId="77777777" w:rsidR="006262BB" w:rsidRPr="00D95DAD" w:rsidRDefault="006262BB" w:rsidP="006262BB">
            <w:pPr>
              <w:rPr>
                <w:rFonts w:ascii="Arial" w:hAnsi="Arial" w:cs="Arial"/>
                <w:sz w:val="24"/>
                <w:szCs w:val="24"/>
              </w:rPr>
            </w:pPr>
            <w:r w:rsidRPr="00D95DAD">
              <w:rPr>
                <w:rFonts w:ascii="Arial" w:hAnsi="Arial" w:cs="Arial"/>
                <w:sz w:val="24"/>
                <w:szCs w:val="24"/>
              </w:rPr>
              <w:t>Staff Feedback</w:t>
            </w:r>
            <w:r>
              <w:rPr>
                <w:rFonts w:ascii="Arial" w:hAnsi="Arial" w:cs="Arial"/>
                <w:sz w:val="24"/>
                <w:szCs w:val="24"/>
              </w:rPr>
              <w:t xml:space="preserve"> will highlight better ability to support those learners engaged with Play Therapist and a greater understanding of background to Play therapy and knowledge of background. (Before and After evaluations).</w:t>
            </w:r>
          </w:p>
          <w:p w14:paraId="28C98456" w14:textId="77777777" w:rsidR="006262BB" w:rsidRPr="00D95DAD" w:rsidRDefault="006262BB" w:rsidP="006262BB">
            <w:pPr>
              <w:rPr>
                <w:rFonts w:ascii="Arial" w:hAnsi="Arial" w:cs="Arial"/>
                <w:sz w:val="24"/>
                <w:szCs w:val="24"/>
              </w:rPr>
            </w:pPr>
          </w:p>
        </w:tc>
      </w:tr>
      <w:tr w:rsidR="006262BB" w14:paraId="10F417C9" w14:textId="77777777" w:rsidTr="006262BB">
        <w:tc>
          <w:tcPr>
            <w:tcW w:w="3440" w:type="dxa"/>
          </w:tcPr>
          <w:p w14:paraId="0BF0DDA7"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100% of learners identified as requiring breakfast and/or snack, and whose parents have not made a FSM application, will present as better able to be ready to learn as this barrier to learning has been removed.</w:t>
            </w:r>
          </w:p>
        </w:tc>
        <w:tc>
          <w:tcPr>
            <w:tcW w:w="1377" w:type="dxa"/>
          </w:tcPr>
          <w:p w14:paraId="327404CB" w14:textId="77777777" w:rsidR="006262BB" w:rsidRPr="00FE77FC" w:rsidRDefault="006262BB" w:rsidP="006262BB">
            <w:pPr>
              <w:rPr>
                <w:rFonts w:ascii="Arial" w:hAnsi="Arial" w:cs="Arial"/>
                <w:sz w:val="24"/>
                <w:szCs w:val="24"/>
              </w:rPr>
            </w:pPr>
            <w:r w:rsidRPr="00FE77FC">
              <w:rPr>
                <w:rFonts w:ascii="Arial" w:hAnsi="Arial" w:cs="Arial"/>
                <w:sz w:val="24"/>
                <w:szCs w:val="24"/>
              </w:rPr>
              <w:t>June 2022</w:t>
            </w:r>
          </w:p>
        </w:tc>
        <w:tc>
          <w:tcPr>
            <w:tcW w:w="4817" w:type="dxa"/>
          </w:tcPr>
          <w:p w14:paraId="27E8B145" w14:textId="77777777" w:rsidR="006262BB" w:rsidRPr="00FE77FC" w:rsidRDefault="006262BB" w:rsidP="006262BB">
            <w:pPr>
              <w:rPr>
                <w:rFonts w:ascii="Arial" w:hAnsi="Arial" w:cs="Arial"/>
                <w:sz w:val="24"/>
                <w:szCs w:val="24"/>
              </w:rPr>
            </w:pPr>
            <w:r w:rsidRPr="00FE77FC">
              <w:rPr>
                <w:rFonts w:ascii="Arial" w:hAnsi="Arial" w:cs="Arial"/>
                <w:sz w:val="24"/>
                <w:szCs w:val="24"/>
              </w:rPr>
              <w:t>Breakfast/snack provision (£1,000.00)</w:t>
            </w:r>
          </w:p>
        </w:tc>
        <w:tc>
          <w:tcPr>
            <w:tcW w:w="4314" w:type="dxa"/>
          </w:tcPr>
          <w:p w14:paraId="24E56F85"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 xml:space="preserve">Wellbeing baselines and assessments, Leuven scale and dialogue at pupil reviews and tracking meetings will report enhanced ability to access teaching and learning. </w:t>
            </w:r>
          </w:p>
        </w:tc>
      </w:tr>
      <w:tr w:rsidR="006262BB" w14:paraId="5DB53943" w14:textId="77777777" w:rsidTr="006262BB">
        <w:tc>
          <w:tcPr>
            <w:tcW w:w="3440" w:type="dxa"/>
          </w:tcPr>
          <w:p w14:paraId="7F414505"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 xml:space="preserve">90% of identified learners will increase activity levels, fitness levels and access to outdoor learning and sports. </w:t>
            </w:r>
          </w:p>
          <w:p w14:paraId="0601CA34"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95% of learners will have access to child-led active learning opportunities during morning break and lunchtime.</w:t>
            </w:r>
          </w:p>
        </w:tc>
        <w:tc>
          <w:tcPr>
            <w:tcW w:w="1377" w:type="dxa"/>
          </w:tcPr>
          <w:p w14:paraId="0DB6EA43" w14:textId="77777777" w:rsidR="006262BB" w:rsidRPr="00FE77FC" w:rsidRDefault="006262BB" w:rsidP="006262BB">
            <w:pPr>
              <w:rPr>
                <w:rFonts w:ascii="Arial" w:hAnsi="Arial" w:cs="Arial"/>
                <w:sz w:val="24"/>
                <w:szCs w:val="24"/>
              </w:rPr>
            </w:pPr>
            <w:r w:rsidRPr="00FE77FC">
              <w:rPr>
                <w:rFonts w:ascii="Arial" w:hAnsi="Arial" w:cs="Arial"/>
                <w:sz w:val="24"/>
                <w:szCs w:val="24"/>
              </w:rPr>
              <w:t>Jan – June 2022</w:t>
            </w:r>
          </w:p>
        </w:tc>
        <w:tc>
          <w:tcPr>
            <w:tcW w:w="4817" w:type="dxa"/>
          </w:tcPr>
          <w:p w14:paraId="3D45B6C0" w14:textId="77777777" w:rsidR="006262BB" w:rsidRPr="00FE77FC" w:rsidRDefault="006262BB" w:rsidP="006262BB">
            <w:pPr>
              <w:rPr>
                <w:rFonts w:ascii="Arial" w:hAnsi="Arial" w:cs="Arial"/>
                <w:sz w:val="24"/>
                <w:szCs w:val="24"/>
              </w:rPr>
            </w:pPr>
            <w:r w:rsidRPr="00FE77FC">
              <w:rPr>
                <w:rFonts w:ascii="Arial" w:hAnsi="Arial" w:cs="Arial"/>
                <w:sz w:val="24"/>
                <w:szCs w:val="24"/>
              </w:rPr>
              <w:t>Health &amp; Wellbeing Coach (£8,898.00)</w:t>
            </w:r>
          </w:p>
          <w:p w14:paraId="3680B63F" w14:textId="77777777" w:rsidR="006262BB" w:rsidRPr="00FE77FC" w:rsidRDefault="006262BB" w:rsidP="006262BB">
            <w:pPr>
              <w:rPr>
                <w:rFonts w:ascii="Arial" w:hAnsi="Arial" w:cs="Arial"/>
                <w:sz w:val="24"/>
                <w:szCs w:val="24"/>
              </w:rPr>
            </w:pPr>
          </w:p>
          <w:p w14:paraId="02DC6835" w14:textId="060F0A9A" w:rsidR="006262BB" w:rsidRPr="00FE77FC" w:rsidRDefault="006262BB" w:rsidP="006262BB">
            <w:pPr>
              <w:rPr>
                <w:rFonts w:ascii="Arial" w:hAnsi="Arial" w:cs="Arial"/>
                <w:sz w:val="24"/>
                <w:szCs w:val="24"/>
              </w:rPr>
            </w:pPr>
            <w:r w:rsidRPr="00FE77FC">
              <w:rPr>
                <w:rFonts w:ascii="Arial" w:hAnsi="Arial" w:cs="Arial"/>
                <w:sz w:val="24"/>
                <w:szCs w:val="24"/>
              </w:rPr>
              <w:t>Playground interventions based on sport and activity (£5,000.00) Playground interventions based on sport and activity.</w:t>
            </w:r>
            <w:r w:rsidR="00240614">
              <w:rPr>
                <w:rFonts w:ascii="Arial" w:hAnsi="Arial" w:cs="Arial"/>
                <w:sz w:val="24"/>
                <w:szCs w:val="24"/>
              </w:rPr>
              <w:t xml:space="preserve"> (Mainstream &amp; CLB)</w:t>
            </w:r>
          </w:p>
        </w:tc>
        <w:tc>
          <w:tcPr>
            <w:tcW w:w="4314" w:type="dxa"/>
          </w:tcPr>
          <w:p w14:paraId="5C965A25" w14:textId="77777777" w:rsidR="006262BB" w:rsidRPr="00D95DAD" w:rsidRDefault="006262BB" w:rsidP="006262BB">
            <w:pPr>
              <w:rPr>
                <w:rFonts w:ascii="Arial" w:hAnsi="Arial" w:cs="Arial"/>
                <w:sz w:val="24"/>
                <w:szCs w:val="24"/>
              </w:rPr>
            </w:pPr>
            <w:r w:rsidRPr="00D95DAD">
              <w:rPr>
                <w:rFonts w:ascii="Arial" w:hAnsi="Arial" w:cs="Arial"/>
                <w:sz w:val="24"/>
                <w:szCs w:val="24"/>
              </w:rPr>
              <w:t>Pupil voice/questionnaires</w:t>
            </w:r>
            <w:r>
              <w:rPr>
                <w:rFonts w:ascii="Arial" w:hAnsi="Arial" w:cs="Arial"/>
                <w:sz w:val="24"/>
                <w:szCs w:val="24"/>
              </w:rPr>
              <w:t xml:space="preserve"> and </w:t>
            </w:r>
            <w:r w:rsidRPr="00D95DAD">
              <w:rPr>
                <w:rFonts w:ascii="Arial" w:hAnsi="Arial" w:cs="Arial"/>
                <w:sz w:val="24"/>
                <w:szCs w:val="24"/>
              </w:rPr>
              <w:t>PSA observations</w:t>
            </w:r>
            <w:r>
              <w:rPr>
                <w:rFonts w:ascii="Arial" w:hAnsi="Arial" w:cs="Arial"/>
                <w:sz w:val="24"/>
                <w:szCs w:val="24"/>
              </w:rPr>
              <w:t xml:space="preserve"> will report identified learners as </w:t>
            </w:r>
          </w:p>
          <w:p w14:paraId="0F0D33AF"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 xml:space="preserve">SLT playtime </w:t>
            </w:r>
            <w:proofErr w:type="spellStart"/>
            <w:r w:rsidRPr="00FE77FC">
              <w:rPr>
                <w:rFonts w:ascii="Arial" w:hAnsi="Arial" w:cs="Arial"/>
                <w:sz w:val="24"/>
                <w:szCs w:val="24"/>
              </w:rPr>
              <w:t>walkrounds</w:t>
            </w:r>
            <w:proofErr w:type="spellEnd"/>
          </w:p>
          <w:p w14:paraId="08847CD2"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Targeted children’s bleep test will show improvement through the year.</w:t>
            </w:r>
          </w:p>
        </w:tc>
      </w:tr>
      <w:tr w:rsidR="006262BB" w14:paraId="0649BF97" w14:textId="77777777" w:rsidTr="006262BB">
        <w:tc>
          <w:tcPr>
            <w:tcW w:w="3440" w:type="dxa"/>
          </w:tcPr>
          <w:p w14:paraId="0C62A94B"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80% of learners identified for Art Therapy intervention will develop new communication methods that build internal resilience to support emotional distress in a safe way.</w:t>
            </w:r>
          </w:p>
        </w:tc>
        <w:tc>
          <w:tcPr>
            <w:tcW w:w="1377" w:type="dxa"/>
          </w:tcPr>
          <w:p w14:paraId="40054F94" w14:textId="77777777" w:rsidR="006262BB" w:rsidRPr="00FE77FC" w:rsidRDefault="006262BB" w:rsidP="006262BB">
            <w:pPr>
              <w:rPr>
                <w:rFonts w:ascii="Arial" w:hAnsi="Arial" w:cs="Arial"/>
                <w:sz w:val="24"/>
                <w:szCs w:val="24"/>
              </w:rPr>
            </w:pPr>
            <w:r w:rsidRPr="00FE77FC">
              <w:rPr>
                <w:rFonts w:ascii="Arial" w:eastAsia="Arial Unicode MS" w:hAnsi="Arial" w:cs="Arial"/>
                <w:sz w:val="24"/>
                <w:szCs w:val="24"/>
              </w:rPr>
              <w:t>June ‘22</w:t>
            </w:r>
          </w:p>
        </w:tc>
        <w:tc>
          <w:tcPr>
            <w:tcW w:w="4817" w:type="dxa"/>
          </w:tcPr>
          <w:p w14:paraId="26CAB67C" w14:textId="72E3BB35" w:rsidR="006262BB" w:rsidRPr="00FE77FC" w:rsidRDefault="006262BB" w:rsidP="006262BB">
            <w:pPr>
              <w:rPr>
                <w:rFonts w:ascii="Arial" w:hAnsi="Arial" w:cs="Arial"/>
                <w:sz w:val="24"/>
                <w:szCs w:val="24"/>
              </w:rPr>
            </w:pPr>
            <w:r w:rsidRPr="00FE77FC">
              <w:rPr>
                <w:rFonts w:ascii="Arial" w:hAnsi="Arial" w:cs="Arial"/>
                <w:sz w:val="24"/>
                <w:szCs w:val="24"/>
              </w:rPr>
              <w:t>Art Therapy training (Drawing &amp; Talking therapy) (£</w:t>
            </w:r>
            <w:r>
              <w:rPr>
                <w:rFonts w:ascii="Arial" w:hAnsi="Arial" w:cs="Arial"/>
                <w:sz w:val="24"/>
                <w:szCs w:val="24"/>
              </w:rPr>
              <w:t>4</w:t>
            </w:r>
            <w:r w:rsidRPr="00FE77FC">
              <w:rPr>
                <w:rFonts w:ascii="Arial" w:hAnsi="Arial" w:cs="Arial"/>
                <w:sz w:val="24"/>
                <w:szCs w:val="24"/>
              </w:rPr>
              <w:t>,000)</w:t>
            </w:r>
            <w:r>
              <w:rPr>
                <w:rFonts w:ascii="Arial" w:hAnsi="Arial" w:cs="Arial"/>
                <w:sz w:val="24"/>
                <w:szCs w:val="24"/>
              </w:rPr>
              <w:t>(4 staff)</w:t>
            </w:r>
            <w:r w:rsidR="00240614">
              <w:rPr>
                <w:rFonts w:ascii="Arial" w:hAnsi="Arial" w:cs="Arial"/>
                <w:sz w:val="24"/>
                <w:szCs w:val="24"/>
              </w:rPr>
              <w:t xml:space="preserve"> (Mainstream)</w:t>
            </w:r>
          </w:p>
        </w:tc>
        <w:tc>
          <w:tcPr>
            <w:tcW w:w="4314" w:type="dxa"/>
          </w:tcPr>
          <w:p w14:paraId="49C78518"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 xml:space="preserve">Teacher/PSA observations will report learners better able to engage with teaching and learning, communicate feelings and demonstrate growing resilience and ability to regulate. </w:t>
            </w:r>
          </w:p>
        </w:tc>
      </w:tr>
      <w:tr w:rsidR="006262BB" w14:paraId="0923644F" w14:textId="77777777" w:rsidTr="006262BB">
        <w:tc>
          <w:tcPr>
            <w:tcW w:w="3440" w:type="dxa"/>
          </w:tcPr>
          <w:p w14:paraId="5647BD79" w14:textId="77777777" w:rsidR="006262BB" w:rsidRPr="00FE77FC" w:rsidRDefault="006262BB" w:rsidP="006262BB">
            <w:pPr>
              <w:rPr>
                <w:rFonts w:ascii="Arial" w:eastAsia="+mn-ea" w:hAnsi="Arial" w:cs="Arial"/>
                <w:color w:val="000000"/>
                <w:kern w:val="24"/>
                <w:sz w:val="24"/>
                <w:szCs w:val="24"/>
              </w:rPr>
            </w:pPr>
            <w:r w:rsidRPr="00FE77FC">
              <w:rPr>
                <w:rFonts w:ascii="Arial" w:eastAsia="+mn-ea" w:hAnsi="Arial" w:cs="Arial"/>
                <w:color w:val="000000"/>
                <w:kern w:val="24"/>
                <w:sz w:val="24"/>
                <w:szCs w:val="24"/>
              </w:rPr>
              <w:t>100% of learners identified as lacking in family support for literacy and numeracy will have access to after school timetable for support.</w:t>
            </w:r>
          </w:p>
          <w:p w14:paraId="193CBEF3" w14:textId="77777777" w:rsidR="006262BB" w:rsidRPr="00FE77FC" w:rsidRDefault="006262BB" w:rsidP="006262BB">
            <w:pPr>
              <w:rPr>
                <w:rFonts w:ascii="Arial" w:hAnsi="Arial" w:cs="Arial"/>
                <w:sz w:val="24"/>
                <w:szCs w:val="24"/>
              </w:rPr>
            </w:pPr>
            <w:r w:rsidRPr="00FE77FC">
              <w:rPr>
                <w:rFonts w:ascii="Arial" w:eastAsia="+mn-ea" w:hAnsi="Arial" w:cs="Arial"/>
                <w:color w:val="000000"/>
                <w:kern w:val="24"/>
                <w:sz w:val="24"/>
                <w:szCs w:val="24"/>
              </w:rPr>
              <w:t>80% of learners engaging with literacy and/or numeracy homework interventions will demonstrate improvement in literacy and numeracy attainment by</w:t>
            </w:r>
            <w:r w:rsidRPr="00FE77FC">
              <w:rPr>
                <w:rFonts w:ascii="Arial" w:hAnsi="Arial" w:cs="Arial"/>
                <w:sz w:val="24"/>
                <w:szCs w:val="24"/>
              </w:rPr>
              <w:t xml:space="preserve"> achieving Curriculum for Excellence level expected for age and stage. </w:t>
            </w:r>
          </w:p>
        </w:tc>
        <w:tc>
          <w:tcPr>
            <w:tcW w:w="1377" w:type="dxa"/>
          </w:tcPr>
          <w:p w14:paraId="4A762AA5" w14:textId="77777777" w:rsidR="006262BB" w:rsidRPr="00FE77FC" w:rsidRDefault="006262BB" w:rsidP="006262BB">
            <w:pPr>
              <w:rPr>
                <w:rFonts w:ascii="Arial" w:hAnsi="Arial" w:cs="Arial"/>
                <w:sz w:val="24"/>
                <w:szCs w:val="24"/>
              </w:rPr>
            </w:pPr>
            <w:r w:rsidRPr="00FE77FC">
              <w:rPr>
                <w:rFonts w:ascii="Arial" w:eastAsia="Arial Unicode MS" w:hAnsi="Arial" w:cs="Arial"/>
                <w:sz w:val="24"/>
                <w:szCs w:val="24"/>
              </w:rPr>
              <w:t>June ‘22</w:t>
            </w:r>
          </w:p>
        </w:tc>
        <w:tc>
          <w:tcPr>
            <w:tcW w:w="4817" w:type="dxa"/>
          </w:tcPr>
          <w:p w14:paraId="324EE8E3" w14:textId="59B5628C" w:rsidR="006262BB" w:rsidRPr="00FE77FC" w:rsidRDefault="006262BB" w:rsidP="006262BB">
            <w:pPr>
              <w:rPr>
                <w:rFonts w:ascii="Arial" w:hAnsi="Arial" w:cs="Arial"/>
                <w:sz w:val="24"/>
                <w:szCs w:val="24"/>
              </w:rPr>
            </w:pPr>
            <w:r w:rsidRPr="00FE77FC">
              <w:rPr>
                <w:rFonts w:ascii="Arial" w:hAnsi="Arial" w:cs="Arial"/>
                <w:sz w:val="24"/>
                <w:szCs w:val="24"/>
              </w:rPr>
              <w:t>Homework Clubs (£2,000)</w:t>
            </w:r>
            <w:r w:rsidR="00240614">
              <w:rPr>
                <w:rFonts w:ascii="Arial" w:hAnsi="Arial" w:cs="Arial"/>
                <w:sz w:val="24"/>
                <w:szCs w:val="24"/>
              </w:rPr>
              <w:t xml:space="preserve"> (Mainstream)</w:t>
            </w:r>
          </w:p>
        </w:tc>
        <w:tc>
          <w:tcPr>
            <w:tcW w:w="4314" w:type="dxa"/>
          </w:tcPr>
          <w:p w14:paraId="18492A5A" w14:textId="77777777" w:rsidR="006262BB" w:rsidRPr="00D95DAD" w:rsidRDefault="006262BB" w:rsidP="006262BB">
            <w:pPr>
              <w:pStyle w:val="ListParagraph"/>
              <w:numPr>
                <w:ilvl w:val="0"/>
                <w:numId w:val="39"/>
              </w:numPr>
              <w:rPr>
                <w:rFonts w:ascii="Arial" w:hAnsi="Arial" w:cs="Arial"/>
                <w:sz w:val="24"/>
                <w:szCs w:val="24"/>
              </w:rPr>
            </w:pPr>
            <w:r w:rsidRPr="00D95DAD">
              <w:rPr>
                <w:rFonts w:ascii="Arial" w:hAnsi="Arial" w:cs="Arial"/>
                <w:sz w:val="24"/>
                <w:szCs w:val="24"/>
              </w:rPr>
              <w:t>Teacher Professional Judgements (Recovery &amp; Class Teacher moderation) will demonstrate improved attainment and achievement for literacy and numeracy.</w:t>
            </w:r>
          </w:p>
          <w:p w14:paraId="49EA8906"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Staging Posts</w:t>
            </w:r>
            <w:r>
              <w:rPr>
                <w:rFonts w:ascii="Arial" w:hAnsi="Arial" w:cs="Arial"/>
                <w:sz w:val="24"/>
                <w:szCs w:val="24"/>
              </w:rPr>
              <w:t xml:space="preserve"> will demonstrate year on year improvements</w:t>
            </w:r>
            <w:r w:rsidRPr="00FE77FC">
              <w:rPr>
                <w:rFonts w:ascii="Arial" w:hAnsi="Arial" w:cs="Arial"/>
                <w:sz w:val="24"/>
                <w:szCs w:val="24"/>
              </w:rPr>
              <w:t>.</w:t>
            </w:r>
          </w:p>
          <w:p w14:paraId="45978C36"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SNSA</w:t>
            </w:r>
            <w:r>
              <w:rPr>
                <w:rFonts w:ascii="Arial" w:hAnsi="Arial" w:cs="Arial"/>
                <w:sz w:val="24"/>
                <w:szCs w:val="24"/>
              </w:rPr>
              <w:t xml:space="preserve"> results will show improvements in literacy and numeracy</w:t>
            </w:r>
            <w:r w:rsidRPr="00FE77FC">
              <w:rPr>
                <w:rFonts w:ascii="Arial" w:hAnsi="Arial" w:cs="Arial"/>
                <w:sz w:val="24"/>
                <w:szCs w:val="24"/>
              </w:rPr>
              <w:t>.</w:t>
            </w:r>
          </w:p>
          <w:p w14:paraId="61EAD612" w14:textId="77777777" w:rsidR="006262BB" w:rsidRPr="00FE77FC" w:rsidRDefault="006262BB" w:rsidP="006262BB">
            <w:pPr>
              <w:pStyle w:val="ListParagraph"/>
              <w:numPr>
                <w:ilvl w:val="0"/>
                <w:numId w:val="39"/>
              </w:numPr>
              <w:rPr>
                <w:rFonts w:ascii="Arial" w:hAnsi="Arial" w:cs="Arial"/>
                <w:sz w:val="24"/>
                <w:szCs w:val="24"/>
              </w:rPr>
            </w:pPr>
            <w:r w:rsidRPr="00FE77FC">
              <w:rPr>
                <w:rFonts w:ascii="Arial" w:hAnsi="Arial" w:cs="Arial"/>
                <w:sz w:val="24"/>
                <w:szCs w:val="24"/>
              </w:rPr>
              <w:t>Ongoing assessments and evaluations</w:t>
            </w:r>
            <w:r>
              <w:rPr>
                <w:rFonts w:ascii="Arial" w:hAnsi="Arial" w:cs="Arial"/>
                <w:sz w:val="24"/>
                <w:szCs w:val="24"/>
              </w:rPr>
              <w:t xml:space="preserve"> will demonstrate ongoing progression and improvement</w:t>
            </w:r>
            <w:r w:rsidRPr="00FE77FC">
              <w:rPr>
                <w:rFonts w:ascii="Arial" w:hAnsi="Arial" w:cs="Arial"/>
                <w:sz w:val="24"/>
                <w:szCs w:val="24"/>
              </w:rPr>
              <w:t>.</w:t>
            </w:r>
          </w:p>
        </w:tc>
      </w:tr>
      <w:tr w:rsidR="006262BB" w14:paraId="46D13A2D" w14:textId="77777777" w:rsidTr="006262BB">
        <w:tc>
          <w:tcPr>
            <w:tcW w:w="3440" w:type="dxa"/>
          </w:tcPr>
          <w:p w14:paraId="2DCBD02A" w14:textId="77777777" w:rsidR="006262BB" w:rsidRPr="00906A4E" w:rsidRDefault="006262BB" w:rsidP="006262BB">
            <w:pPr>
              <w:rPr>
                <w:rFonts w:ascii="Arial" w:eastAsia="+mn-ea" w:hAnsi="Arial" w:cs="Arial"/>
                <w:color w:val="000000"/>
                <w:kern w:val="24"/>
                <w:sz w:val="24"/>
                <w:szCs w:val="24"/>
              </w:rPr>
            </w:pPr>
            <w:r w:rsidRPr="00906A4E">
              <w:rPr>
                <w:rFonts w:ascii="Arial" w:eastAsia="+mn-ea" w:hAnsi="Arial" w:cs="Arial"/>
                <w:color w:val="000000"/>
                <w:kern w:val="24"/>
                <w:sz w:val="24"/>
                <w:szCs w:val="24"/>
              </w:rPr>
              <w:t>80% of learners identified as experiencing poor emotional health, stress and/or anxiety will demonstrate improvements in psychological well-being, emotional health and stress.</w:t>
            </w:r>
          </w:p>
        </w:tc>
        <w:tc>
          <w:tcPr>
            <w:tcW w:w="1377" w:type="dxa"/>
          </w:tcPr>
          <w:p w14:paraId="7EFDAE33" w14:textId="77777777" w:rsidR="006262BB" w:rsidRPr="00906A4E" w:rsidRDefault="006262BB" w:rsidP="006262BB">
            <w:pPr>
              <w:rPr>
                <w:rFonts w:ascii="Arial" w:hAnsi="Arial" w:cs="Arial"/>
                <w:sz w:val="24"/>
                <w:szCs w:val="24"/>
              </w:rPr>
            </w:pPr>
            <w:r w:rsidRPr="00906A4E">
              <w:rPr>
                <w:rFonts w:ascii="Arial" w:eastAsia="Arial Unicode MS" w:hAnsi="Arial" w:cs="Arial"/>
                <w:sz w:val="24"/>
                <w:szCs w:val="24"/>
              </w:rPr>
              <w:t>June ‘22</w:t>
            </w:r>
          </w:p>
        </w:tc>
        <w:tc>
          <w:tcPr>
            <w:tcW w:w="4817" w:type="dxa"/>
          </w:tcPr>
          <w:p w14:paraId="6510DDA6" w14:textId="18111D1A" w:rsidR="006262BB" w:rsidRPr="00906A4E" w:rsidRDefault="006262BB" w:rsidP="006262BB">
            <w:pPr>
              <w:rPr>
                <w:rFonts w:ascii="Arial" w:hAnsi="Arial" w:cs="Arial"/>
                <w:sz w:val="24"/>
                <w:szCs w:val="24"/>
              </w:rPr>
            </w:pPr>
            <w:r w:rsidRPr="00906A4E">
              <w:rPr>
                <w:rFonts w:ascii="Arial" w:hAnsi="Arial" w:cs="Arial"/>
                <w:sz w:val="24"/>
                <w:szCs w:val="24"/>
              </w:rPr>
              <w:t>Music instruction – guitar lessons (£360.00)</w:t>
            </w:r>
            <w:r w:rsidR="00240614">
              <w:rPr>
                <w:rFonts w:ascii="Arial" w:hAnsi="Arial" w:cs="Arial"/>
                <w:sz w:val="24"/>
                <w:szCs w:val="24"/>
              </w:rPr>
              <w:t xml:space="preserve"> (Mainstream &amp; CLB)</w:t>
            </w:r>
          </w:p>
        </w:tc>
        <w:tc>
          <w:tcPr>
            <w:tcW w:w="4314" w:type="dxa"/>
          </w:tcPr>
          <w:p w14:paraId="531424B6" w14:textId="77777777" w:rsidR="006262BB" w:rsidRPr="00906A4E" w:rsidRDefault="006262BB" w:rsidP="006262BB">
            <w:pPr>
              <w:pStyle w:val="ListParagraph"/>
              <w:numPr>
                <w:ilvl w:val="0"/>
                <w:numId w:val="39"/>
              </w:numPr>
              <w:rPr>
                <w:rFonts w:ascii="Arial" w:hAnsi="Arial" w:cs="Arial"/>
                <w:sz w:val="24"/>
                <w:szCs w:val="24"/>
              </w:rPr>
            </w:pPr>
            <w:r w:rsidRPr="00906A4E">
              <w:rPr>
                <w:rFonts w:ascii="Arial" w:hAnsi="Arial" w:cs="Arial"/>
                <w:sz w:val="24"/>
                <w:szCs w:val="24"/>
              </w:rPr>
              <w:t>Teacher/PSA observations will report learners better able to engage with teaching and learning</w:t>
            </w:r>
            <w:r>
              <w:rPr>
                <w:rFonts w:ascii="Arial" w:hAnsi="Arial" w:cs="Arial"/>
                <w:sz w:val="24"/>
                <w:szCs w:val="24"/>
              </w:rPr>
              <w:t>,</w:t>
            </w:r>
            <w:r w:rsidRPr="00906A4E">
              <w:rPr>
                <w:rFonts w:ascii="Arial" w:hAnsi="Arial" w:cs="Arial"/>
                <w:sz w:val="24"/>
                <w:szCs w:val="24"/>
              </w:rPr>
              <w:t xml:space="preserve"> communicate feelings and demonstrate growing resilience and ability to regulate.</w:t>
            </w:r>
          </w:p>
        </w:tc>
      </w:tr>
      <w:tr w:rsidR="006262BB" w14:paraId="0DDEAC0F" w14:textId="77777777" w:rsidTr="006262BB">
        <w:tc>
          <w:tcPr>
            <w:tcW w:w="3440" w:type="dxa"/>
          </w:tcPr>
          <w:p w14:paraId="63B1A4F1" w14:textId="77777777" w:rsidR="006262BB" w:rsidRPr="00906A4E" w:rsidRDefault="006262BB" w:rsidP="006262BB">
            <w:pPr>
              <w:rPr>
                <w:rFonts w:ascii="Arial" w:eastAsia="+mn-ea" w:hAnsi="Arial" w:cs="Arial"/>
                <w:color w:val="000000"/>
                <w:kern w:val="24"/>
                <w:sz w:val="24"/>
                <w:szCs w:val="24"/>
              </w:rPr>
            </w:pPr>
            <w:r w:rsidRPr="00906A4E">
              <w:rPr>
                <w:rFonts w:ascii="Arial" w:eastAsia="+mn-ea" w:hAnsi="Arial" w:cs="Arial"/>
                <w:color w:val="000000"/>
                <w:kern w:val="24"/>
                <w:sz w:val="24"/>
                <w:szCs w:val="24"/>
              </w:rPr>
              <w:t xml:space="preserve">Authority </w:t>
            </w:r>
            <w:proofErr w:type="spellStart"/>
            <w:r w:rsidRPr="00906A4E">
              <w:rPr>
                <w:rFonts w:ascii="Arial" w:eastAsia="+mn-ea" w:hAnsi="Arial" w:cs="Arial"/>
                <w:color w:val="000000"/>
                <w:kern w:val="24"/>
                <w:sz w:val="24"/>
                <w:szCs w:val="24"/>
              </w:rPr>
              <w:t>Wi-fi</w:t>
            </w:r>
            <w:proofErr w:type="spellEnd"/>
            <w:r w:rsidRPr="00906A4E">
              <w:rPr>
                <w:rFonts w:ascii="Arial" w:eastAsia="+mn-ea" w:hAnsi="Arial" w:cs="Arial"/>
                <w:color w:val="000000"/>
                <w:kern w:val="24"/>
                <w:sz w:val="24"/>
                <w:szCs w:val="24"/>
              </w:rPr>
              <w:t xml:space="preserve"> costs</w:t>
            </w:r>
          </w:p>
        </w:tc>
        <w:tc>
          <w:tcPr>
            <w:tcW w:w="1377" w:type="dxa"/>
          </w:tcPr>
          <w:p w14:paraId="31118E2A" w14:textId="77777777" w:rsidR="006262BB" w:rsidRPr="00906A4E" w:rsidRDefault="006262BB" w:rsidP="006262BB">
            <w:pPr>
              <w:rPr>
                <w:rFonts w:ascii="Arial" w:eastAsia="Arial Unicode MS" w:hAnsi="Arial" w:cs="Arial"/>
                <w:sz w:val="24"/>
                <w:szCs w:val="24"/>
              </w:rPr>
            </w:pPr>
            <w:r w:rsidRPr="00906A4E">
              <w:rPr>
                <w:rFonts w:ascii="Arial" w:eastAsia="Arial Unicode MS" w:hAnsi="Arial" w:cs="Arial"/>
                <w:sz w:val="24"/>
                <w:szCs w:val="24"/>
              </w:rPr>
              <w:t>June ‘22</w:t>
            </w:r>
          </w:p>
        </w:tc>
        <w:tc>
          <w:tcPr>
            <w:tcW w:w="4817" w:type="dxa"/>
          </w:tcPr>
          <w:p w14:paraId="0987A838" w14:textId="77777777" w:rsidR="006262BB" w:rsidRPr="00906A4E" w:rsidRDefault="006262BB" w:rsidP="006262BB">
            <w:pPr>
              <w:rPr>
                <w:rFonts w:ascii="Arial" w:hAnsi="Arial" w:cs="Arial"/>
                <w:sz w:val="24"/>
                <w:szCs w:val="24"/>
              </w:rPr>
            </w:pPr>
            <w:r w:rsidRPr="00906A4E">
              <w:rPr>
                <w:rFonts w:ascii="Arial" w:hAnsi="Arial" w:cs="Arial"/>
                <w:sz w:val="24"/>
                <w:szCs w:val="24"/>
              </w:rPr>
              <w:t>£5,000.00</w:t>
            </w:r>
          </w:p>
        </w:tc>
        <w:tc>
          <w:tcPr>
            <w:tcW w:w="4314" w:type="dxa"/>
          </w:tcPr>
          <w:p w14:paraId="344D2058" w14:textId="77777777" w:rsidR="006262BB" w:rsidRPr="00906A4E" w:rsidRDefault="006262BB" w:rsidP="006262BB">
            <w:pPr>
              <w:rPr>
                <w:rFonts w:ascii="Arial" w:hAnsi="Arial" w:cs="Arial"/>
                <w:sz w:val="24"/>
                <w:szCs w:val="24"/>
              </w:rPr>
            </w:pPr>
          </w:p>
        </w:tc>
      </w:tr>
      <w:tr w:rsidR="006262BB" w14:paraId="2EE104D6" w14:textId="77777777" w:rsidTr="006262BB">
        <w:tc>
          <w:tcPr>
            <w:tcW w:w="3440" w:type="dxa"/>
          </w:tcPr>
          <w:p w14:paraId="327B77FE" w14:textId="77777777" w:rsidR="006262BB" w:rsidRPr="00906A4E" w:rsidRDefault="006262BB" w:rsidP="006262BB">
            <w:pPr>
              <w:rPr>
                <w:rFonts w:ascii="Arial" w:eastAsia="+mn-ea" w:hAnsi="Arial" w:cs="Arial"/>
                <w:color w:val="000000"/>
                <w:kern w:val="24"/>
                <w:sz w:val="24"/>
                <w:szCs w:val="24"/>
              </w:rPr>
            </w:pPr>
            <w:r w:rsidRPr="00906A4E">
              <w:rPr>
                <w:rFonts w:ascii="Arial" w:eastAsia="+mn-ea" w:hAnsi="Arial" w:cs="Arial"/>
                <w:color w:val="000000"/>
                <w:kern w:val="24"/>
                <w:sz w:val="24"/>
                <w:szCs w:val="24"/>
              </w:rPr>
              <w:t>Clerical hours to support ordering, staffing etc.</w:t>
            </w:r>
          </w:p>
        </w:tc>
        <w:tc>
          <w:tcPr>
            <w:tcW w:w="1377" w:type="dxa"/>
          </w:tcPr>
          <w:p w14:paraId="45B71C1F" w14:textId="77777777" w:rsidR="006262BB" w:rsidRPr="00906A4E" w:rsidRDefault="006262BB" w:rsidP="006262BB">
            <w:pPr>
              <w:rPr>
                <w:rFonts w:ascii="Arial" w:eastAsia="Arial Unicode MS" w:hAnsi="Arial" w:cs="Arial"/>
                <w:sz w:val="24"/>
                <w:szCs w:val="24"/>
              </w:rPr>
            </w:pPr>
            <w:r w:rsidRPr="00906A4E">
              <w:rPr>
                <w:rFonts w:ascii="Arial" w:eastAsia="Arial Unicode MS" w:hAnsi="Arial" w:cs="Arial"/>
                <w:sz w:val="24"/>
                <w:szCs w:val="24"/>
              </w:rPr>
              <w:t>Sept ‘22</w:t>
            </w:r>
          </w:p>
        </w:tc>
        <w:tc>
          <w:tcPr>
            <w:tcW w:w="4817" w:type="dxa"/>
          </w:tcPr>
          <w:p w14:paraId="1CBEAABB" w14:textId="77777777" w:rsidR="006262BB" w:rsidRPr="00906A4E" w:rsidRDefault="006262BB" w:rsidP="006262BB">
            <w:pPr>
              <w:rPr>
                <w:rFonts w:ascii="Arial" w:hAnsi="Arial" w:cs="Arial"/>
                <w:sz w:val="24"/>
                <w:szCs w:val="24"/>
              </w:rPr>
            </w:pPr>
            <w:r w:rsidRPr="00906A4E">
              <w:rPr>
                <w:rFonts w:ascii="Arial" w:hAnsi="Arial" w:cs="Arial"/>
                <w:sz w:val="24"/>
                <w:szCs w:val="24"/>
              </w:rPr>
              <w:t>£</w:t>
            </w:r>
            <w:r>
              <w:rPr>
                <w:rFonts w:ascii="Arial" w:hAnsi="Arial" w:cs="Arial"/>
                <w:sz w:val="24"/>
                <w:szCs w:val="24"/>
              </w:rPr>
              <w:t>4</w:t>
            </w:r>
            <w:r w:rsidRPr="00906A4E">
              <w:rPr>
                <w:rFonts w:ascii="Arial" w:hAnsi="Arial" w:cs="Arial"/>
                <w:sz w:val="24"/>
                <w:szCs w:val="24"/>
              </w:rPr>
              <w:t>542.02</w:t>
            </w:r>
          </w:p>
        </w:tc>
        <w:tc>
          <w:tcPr>
            <w:tcW w:w="4314" w:type="dxa"/>
          </w:tcPr>
          <w:p w14:paraId="59A876C3" w14:textId="77777777" w:rsidR="006262BB" w:rsidRPr="00906A4E" w:rsidRDefault="006262BB" w:rsidP="006262BB">
            <w:pPr>
              <w:rPr>
                <w:rFonts w:ascii="Arial" w:hAnsi="Arial" w:cs="Arial"/>
                <w:sz w:val="24"/>
                <w:szCs w:val="24"/>
              </w:rPr>
            </w:pPr>
            <w:r>
              <w:rPr>
                <w:rFonts w:ascii="Arial" w:hAnsi="Arial" w:cs="Arial"/>
                <w:sz w:val="24"/>
                <w:szCs w:val="24"/>
              </w:rPr>
              <w:t>Feedback at cluster meetings from clerical staff will report reduction in pressure to complete PEF tasks alongside school remit.</w:t>
            </w:r>
          </w:p>
        </w:tc>
      </w:tr>
      <w:tr w:rsidR="006262BB" w14:paraId="716635C6" w14:textId="77777777" w:rsidTr="006262BB">
        <w:tc>
          <w:tcPr>
            <w:tcW w:w="3440" w:type="dxa"/>
          </w:tcPr>
          <w:p w14:paraId="14FBA5BE" w14:textId="77777777" w:rsidR="006262BB" w:rsidRDefault="006262BB" w:rsidP="006262BB">
            <w:pPr>
              <w:rPr>
                <w:rFonts w:ascii="Arial" w:eastAsia="+mn-ea" w:hAnsi="Arial" w:cs="Arial"/>
                <w:color w:val="000000"/>
                <w:kern w:val="24"/>
                <w:sz w:val="24"/>
                <w:szCs w:val="24"/>
              </w:rPr>
            </w:pPr>
            <w:r>
              <w:rPr>
                <w:rFonts w:ascii="Arial" w:eastAsia="+mn-ea" w:hAnsi="Arial" w:cs="Arial"/>
                <w:color w:val="000000"/>
                <w:kern w:val="24"/>
                <w:sz w:val="24"/>
                <w:szCs w:val="24"/>
              </w:rPr>
              <w:t>To support professional development of teachers alongside Improving Our Classrooms whole school project a range of educational literacy will be purchased to develop a ‘Staff Library’.</w:t>
            </w:r>
          </w:p>
          <w:p w14:paraId="09835219" w14:textId="502CD600" w:rsidR="00240614" w:rsidRDefault="00240614" w:rsidP="006262BB">
            <w:pPr>
              <w:rPr>
                <w:rFonts w:ascii="Arial" w:eastAsia="+mn-ea" w:hAnsi="Arial" w:cs="Arial"/>
                <w:color w:val="000000"/>
                <w:kern w:val="24"/>
                <w:sz w:val="24"/>
                <w:szCs w:val="24"/>
              </w:rPr>
            </w:pPr>
            <w:r>
              <w:rPr>
                <w:rFonts w:ascii="Arial" w:eastAsia="+mn-ea" w:hAnsi="Arial" w:cs="Arial"/>
                <w:color w:val="000000"/>
                <w:kern w:val="24"/>
                <w:sz w:val="24"/>
                <w:szCs w:val="24"/>
              </w:rPr>
              <w:t>(Mainstream &amp; CLB)</w:t>
            </w:r>
          </w:p>
        </w:tc>
        <w:tc>
          <w:tcPr>
            <w:tcW w:w="1377" w:type="dxa"/>
          </w:tcPr>
          <w:p w14:paraId="0DF14015" w14:textId="77777777" w:rsidR="006262BB" w:rsidRPr="00906A4E" w:rsidRDefault="006262BB" w:rsidP="006262BB">
            <w:pPr>
              <w:rPr>
                <w:rFonts w:ascii="Arial" w:eastAsia="Arial Unicode MS" w:hAnsi="Arial" w:cs="Arial"/>
                <w:sz w:val="24"/>
                <w:szCs w:val="24"/>
              </w:rPr>
            </w:pPr>
          </w:p>
        </w:tc>
        <w:tc>
          <w:tcPr>
            <w:tcW w:w="4817" w:type="dxa"/>
          </w:tcPr>
          <w:p w14:paraId="7B34258A" w14:textId="77777777" w:rsidR="006262BB" w:rsidRPr="00AF258C" w:rsidRDefault="006262BB" w:rsidP="006262BB">
            <w:pPr>
              <w:shd w:val="clear" w:color="auto" w:fill="FFFFFF"/>
              <w:spacing w:before="100" w:beforeAutospacing="1" w:after="100" w:afterAutospacing="1"/>
              <w:rPr>
                <w:rFonts w:ascii="Calibri" w:eastAsia="Times New Roman" w:hAnsi="Calibri" w:cs="Calibri"/>
                <w:color w:val="000000"/>
                <w:sz w:val="24"/>
                <w:szCs w:val="24"/>
                <w:lang w:eastAsia="en-GB"/>
              </w:rPr>
            </w:pPr>
            <w:r w:rsidRPr="00AF258C">
              <w:rPr>
                <w:rFonts w:ascii="Arial" w:hAnsi="Arial" w:cs="Arial"/>
                <w:sz w:val="24"/>
                <w:szCs w:val="24"/>
              </w:rPr>
              <w:t xml:space="preserve">Professional Reading materials to include copies of: </w:t>
            </w:r>
          </w:p>
          <w:p w14:paraId="1A911D04" w14:textId="77777777" w:rsidR="006262BB" w:rsidRPr="00AF258C" w:rsidRDefault="006262BB" w:rsidP="006262BB">
            <w:pPr>
              <w:numPr>
                <w:ilvl w:val="0"/>
                <w:numId w:val="37"/>
              </w:numPr>
              <w:shd w:val="clear" w:color="auto" w:fill="FFFFFF"/>
              <w:spacing w:before="100" w:beforeAutospacing="1" w:after="100" w:afterAutospacing="1"/>
              <w:rPr>
                <w:rFonts w:ascii="Calibri" w:eastAsia="Times New Roman" w:hAnsi="Calibri" w:cs="Calibri"/>
                <w:color w:val="000000"/>
                <w:sz w:val="24"/>
                <w:szCs w:val="24"/>
                <w:lang w:eastAsia="en-GB"/>
              </w:rPr>
            </w:pPr>
            <w:r w:rsidRPr="00AF258C">
              <w:rPr>
                <w:rFonts w:ascii="Arial" w:hAnsi="Arial" w:cs="Arial"/>
                <w:sz w:val="24"/>
                <w:szCs w:val="24"/>
              </w:rPr>
              <w:t>Paul Dix “When the Adults Change” (one copy per stage)</w:t>
            </w:r>
          </w:p>
          <w:p w14:paraId="4C12DBEC" w14:textId="77777777" w:rsidR="006262BB" w:rsidRPr="00AF258C" w:rsidRDefault="006262BB" w:rsidP="006262BB">
            <w:pPr>
              <w:numPr>
                <w:ilvl w:val="0"/>
                <w:numId w:val="37"/>
              </w:numPr>
              <w:shd w:val="clear" w:color="auto" w:fill="FFFFFF"/>
              <w:spacing w:before="100" w:beforeAutospacing="1" w:after="100" w:afterAutospacing="1"/>
              <w:rPr>
                <w:rFonts w:ascii="Arial" w:eastAsia="Times New Roman" w:hAnsi="Arial" w:cs="Arial"/>
                <w:color w:val="000000"/>
                <w:sz w:val="24"/>
                <w:szCs w:val="24"/>
                <w:lang w:eastAsia="en-GB"/>
              </w:rPr>
            </w:pPr>
            <w:r w:rsidRPr="00AF258C">
              <w:rPr>
                <w:rFonts w:ascii="Arial" w:eastAsia="Times New Roman" w:hAnsi="Arial" w:cs="Arial"/>
                <w:color w:val="000000"/>
                <w:sz w:val="24"/>
                <w:szCs w:val="24"/>
                <w:lang w:eastAsia="en-GB"/>
              </w:rPr>
              <w:t>William &amp; Leahy </w:t>
            </w:r>
            <w:r w:rsidRPr="00AF258C">
              <w:rPr>
                <w:rFonts w:ascii="Arial" w:eastAsia="Times New Roman" w:hAnsi="Arial" w:cs="Arial"/>
                <w:i/>
                <w:iCs/>
                <w:color w:val="000000"/>
                <w:sz w:val="24"/>
                <w:szCs w:val="24"/>
                <w:lang w:eastAsia="en-GB"/>
              </w:rPr>
              <w:t>'Embedding Formative Assessment'</w:t>
            </w:r>
            <w:r w:rsidRPr="00AF258C">
              <w:rPr>
                <w:rFonts w:ascii="Arial" w:eastAsia="Times New Roman" w:hAnsi="Arial" w:cs="Arial"/>
                <w:color w:val="000000"/>
                <w:sz w:val="24"/>
                <w:szCs w:val="24"/>
                <w:lang w:eastAsia="en-GB"/>
              </w:rPr>
              <w:t> (2015)</w:t>
            </w:r>
          </w:p>
          <w:p w14:paraId="0A8BD2CA" w14:textId="77777777" w:rsidR="006262BB" w:rsidRPr="00AF258C" w:rsidRDefault="006262BB" w:rsidP="006262BB">
            <w:pPr>
              <w:numPr>
                <w:ilvl w:val="0"/>
                <w:numId w:val="37"/>
              </w:numPr>
              <w:shd w:val="clear" w:color="auto" w:fill="FFFFFF"/>
              <w:spacing w:before="100" w:beforeAutospacing="1" w:after="100" w:afterAutospacing="1"/>
              <w:rPr>
                <w:rFonts w:ascii="Arial" w:eastAsia="Times New Roman" w:hAnsi="Arial" w:cs="Arial"/>
                <w:color w:val="000000"/>
                <w:sz w:val="24"/>
                <w:szCs w:val="24"/>
                <w:lang w:eastAsia="en-GB"/>
              </w:rPr>
            </w:pPr>
            <w:r w:rsidRPr="00AF258C">
              <w:rPr>
                <w:rFonts w:ascii="Arial" w:eastAsia="Times New Roman" w:hAnsi="Arial" w:cs="Arial"/>
                <w:color w:val="000000"/>
                <w:sz w:val="24"/>
                <w:szCs w:val="24"/>
                <w:lang w:eastAsia="en-GB"/>
              </w:rPr>
              <w:t xml:space="preserve">Church, </w:t>
            </w:r>
            <w:proofErr w:type="spellStart"/>
            <w:r w:rsidRPr="00AF258C">
              <w:rPr>
                <w:rFonts w:ascii="Arial" w:eastAsia="Times New Roman" w:hAnsi="Arial" w:cs="Arial"/>
                <w:color w:val="000000"/>
                <w:sz w:val="24"/>
                <w:szCs w:val="24"/>
                <w:lang w:eastAsia="en-GB"/>
              </w:rPr>
              <w:t>Ritchart</w:t>
            </w:r>
            <w:proofErr w:type="spellEnd"/>
            <w:r w:rsidRPr="00AF258C">
              <w:rPr>
                <w:rFonts w:ascii="Arial" w:eastAsia="Times New Roman" w:hAnsi="Arial" w:cs="Arial"/>
                <w:color w:val="000000"/>
                <w:sz w:val="24"/>
                <w:szCs w:val="24"/>
                <w:lang w:eastAsia="en-GB"/>
              </w:rPr>
              <w:t xml:space="preserve"> &amp; Morrison </w:t>
            </w:r>
            <w:r w:rsidRPr="00AF258C">
              <w:rPr>
                <w:rFonts w:ascii="Arial" w:eastAsia="Times New Roman" w:hAnsi="Arial" w:cs="Arial"/>
                <w:i/>
                <w:iCs/>
                <w:color w:val="000000"/>
                <w:sz w:val="24"/>
                <w:szCs w:val="24"/>
                <w:lang w:eastAsia="en-GB"/>
              </w:rPr>
              <w:t>'Making Thinking Visible' </w:t>
            </w:r>
            <w:r w:rsidRPr="00AF258C">
              <w:rPr>
                <w:rFonts w:ascii="Arial" w:eastAsia="Times New Roman" w:hAnsi="Arial" w:cs="Arial"/>
                <w:color w:val="000000"/>
                <w:sz w:val="24"/>
                <w:szCs w:val="24"/>
                <w:lang w:eastAsia="en-GB"/>
              </w:rPr>
              <w:t>(2011) </w:t>
            </w:r>
          </w:p>
          <w:p w14:paraId="312251FF" w14:textId="77777777" w:rsidR="006262BB" w:rsidRDefault="006262BB" w:rsidP="006262BB">
            <w:pPr>
              <w:numPr>
                <w:ilvl w:val="0"/>
                <w:numId w:val="37"/>
              </w:numPr>
              <w:shd w:val="clear" w:color="auto" w:fill="FFFFFF"/>
              <w:spacing w:before="100" w:beforeAutospacing="1" w:after="100" w:afterAutospacing="1"/>
              <w:rPr>
                <w:rFonts w:ascii="Arial" w:eastAsia="Times New Roman" w:hAnsi="Arial" w:cs="Arial"/>
                <w:color w:val="000000"/>
                <w:sz w:val="24"/>
                <w:szCs w:val="24"/>
                <w:lang w:eastAsia="en-GB"/>
              </w:rPr>
            </w:pPr>
            <w:r w:rsidRPr="00AF258C">
              <w:rPr>
                <w:rFonts w:ascii="Arial" w:eastAsia="Times New Roman" w:hAnsi="Arial" w:cs="Arial"/>
                <w:color w:val="000000"/>
                <w:sz w:val="24"/>
                <w:szCs w:val="24"/>
                <w:lang w:eastAsia="en-GB"/>
              </w:rPr>
              <w:t>Graham </w:t>
            </w:r>
            <w:r w:rsidRPr="00AF258C">
              <w:rPr>
                <w:rFonts w:ascii="Arial" w:eastAsia="Times New Roman" w:hAnsi="Arial" w:cs="Arial"/>
                <w:i/>
                <w:iCs/>
                <w:color w:val="000000"/>
                <w:sz w:val="24"/>
                <w:szCs w:val="24"/>
                <w:lang w:eastAsia="en-GB"/>
              </w:rPr>
              <w:t>'Pillars, Lintels &amp; Foundations'</w:t>
            </w:r>
            <w:r w:rsidRPr="00AF258C">
              <w:rPr>
                <w:rFonts w:ascii="Arial" w:eastAsia="Times New Roman" w:hAnsi="Arial" w:cs="Arial"/>
                <w:color w:val="000000"/>
                <w:sz w:val="24"/>
                <w:szCs w:val="24"/>
                <w:lang w:eastAsia="en-GB"/>
              </w:rPr>
              <w:t> (2020)</w:t>
            </w:r>
          </w:p>
          <w:p w14:paraId="0CB06979" w14:textId="77777777" w:rsidR="006262BB" w:rsidRPr="00AF258C" w:rsidRDefault="006262BB" w:rsidP="006262BB">
            <w:pPr>
              <w:numPr>
                <w:ilvl w:val="0"/>
                <w:numId w:val="37"/>
              </w:numPr>
              <w:shd w:val="clear" w:color="auto" w:fill="FFFFFF"/>
              <w:spacing w:before="100" w:beforeAutospacing="1" w:after="100" w:afterAutospacing="1"/>
              <w:rPr>
                <w:rFonts w:ascii="Arial" w:eastAsia="Times New Roman" w:hAnsi="Arial" w:cs="Arial"/>
                <w:color w:val="000000"/>
                <w:sz w:val="24"/>
                <w:szCs w:val="24"/>
                <w:lang w:eastAsia="en-GB"/>
              </w:rPr>
            </w:pPr>
            <w:r w:rsidRPr="00AF258C">
              <w:rPr>
                <w:rFonts w:ascii="Arial" w:eastAsia="Times New Roman" w:hAnsi="Arial" w:cs="Arial"/>
                <w:color w:val="000000"/>
                <w:sz w:val="24"/>
                <w:szCs w:val="24"/>
                <w:lang w:eastAsia="en-GB"/>
              </w:rPr>
              <w:t>Tarrant &amp; Holt </w:t>
            </w:r>
            <w:r w:rsidRPr="00AF258C">
              <w:rPr>
                <w:rFonts w:ascii="Arial" w:eastAsia="Times New Roman" w:hAnsi="Arial" w:cs="Arial"/>
                <w:i/>
                <w:iCs/>
                <w:color w:val="000000"/>
                <w:sz w:val="24"/>
                <w:szCs w:val="24"/>
                <w:lang w:eastAsia="en-GB"/>
              </w:rPr>
              <w:t>'Metacognition in the Primary Classroom' </w:t>
            </w:r>
            <w:r w:rsidRPr="00AF258C">
              <w:rPr>
                <w:rFonts w:ascii="Arial" w:eastAsia="Times New Roman" w:hAnsi="Arial" w:cs="Arial"/>
                <w:color w:val="000000"/>
                <w:sz w:val="24"/>
                <w:szCs w:val="24"/>
                <w:lang w:eastAsia="en-GB"/>
              </w:rPr>
              <w:t>(2016)</w:t>
            </w:r>
            <w:r w:rsidRPr="00AF258C">
              <w:rPr>
                <w:rFonts w:ascii="Arial" w:hAnsi="Arial" w:cs="Arial"/>
                <w:sz w:val="24"/>
                <w:szCs w:val="24"/>
              </w:rPr>
              <w:t xml:space="preserve"> </w:t>
            </w:r>
          </w:p>
          <w:p w14:paraId="66CB0585" w14:textId="77777777" w:rsidR="006262BB" w:rsidRPr="00AF258C" w:rsidRDefault="006262BB" w:rsidP="006262BB">
            <w:pPr>
              <w:shd w:val="clear" w:color="auto" w:fill="FFFFFF"/>
              <w:spacing w:before="100" w:beforeAutospacing="1" w:after="100" w:afterAutospacing="1"/>
              <w:rPr>
                <w:rFonts w:ascii="Arial" w:eastAsia="Times New Roman" w:hAnsi="Arial" w:cs="Arial"/>
                <w:color w:val="000000"/>
                <w:sz w:val="24"/>
                <w:szCs w:val="24"/>
                <w:lang w:eastAsia="en-GB"/>
              </w:rPr>
            </w:pPr>
            <w:r w:rsidRPr="00AF258C">
              <w:rPr>
                <w:rFonts w:ascii="Arial" w:hAnsi="Arial" w:cs="Arial"/>
                <w:sz w:val="24"/>
                <w:szCs w:val="24"/>
              </w:rPr>
              <w:t>(£2000.00)</w:t>
            </w:r>
          </w:p>
        </w:tc>
        <w:tc>
          <w:tcPr>
            <w:tcW w:w="4314" w:type="dxa"/>
          </w:tcPr>
          <w:p w14:paraId="159FB2DC" w14:textId="77777777" w:rsidR="006262BB" w:rsidRPr="002459DB" w:rsidRDefault="006262BB" w:rsidP="006262BB">
            <w:pPr>
              <w:pStyle w:val="ListParagraph"/>
              <w:numPr>
                <w:ilvl w:val="0"/>
                <w:numId w:val="39"/>
              </w:numPr>
              <w:rPr>
                <w:rFonts w:ascii="Arial" w:hAnsi="Arial" w:cs="Arial"/>
                <w:sz w:val="24"/>
                <w:szCs w:val="24"/>
              </w:rPr>
            </w:pPr>
            <w:r>
              <w:rPr>
                <w:rFonts w:ascii="Arial" w:hAnsi="Arial" w:cs="Arial"/>
                <w:sz w:val="24"/>
                <w:szCs w:val="24"/>
              </w:rPr>
              <w:t>Evaluations of Learning Teaching &amp; Assessment (HGIOS 2.3) will demonstrate improvements in quality of teaching, learning and engagement, planning tracking and monitoring and effective use of assessment.</w:t>
            </w:r>
          </w:p>
          <w:p w14:paraId="2A9D58D9" w14:textId="77777777" w:rsidR="006262BB" w:rsidRPr="002459DB" w:rsidRDefault="006262BB" w:rsidP="006262BB">
            <w:pPr>
              <w:pStyle w:val="ListParagraph"/>
              <w:numPr>
                <w:ilvl w:val="0"/>
                <w:numId w:val="39"/>
              </w:numPr>
              <w:rPr>
                <w:rFonts w:ascii="Arial" w:hAnsi="Arial" w:cs="Arial"/>
                <w:sz w:val="24"/>
                <w:szCs w:val="24"/>
              </w:rPr>
            </w:pPr>
            <w:r>
              <w:rPr>
                <w:rFonts w:ascii="Arial" w:hAnsi="Arial" w:cs="Arial"/>
                <w:sz w:val="24"/>
                <w:szCs w:val="24"/>
              </w:rPr>
              <w:t>PRD meetings will share a range of professional reading</w:t>
            </w:r>
            <w:r w:rsidRPr="002459DB">
              <w:rPr>
                <w:rFonts w:ascii="Arial" w:hAnsi="Arial" w:cs="Arial"/>
                <w:sz w:val="24"/>
                <w:szCs w:val="24"/>
              </w:rPr>
              <w:t xml:space="preserve"> </w:t>
            </w:r>
            <w:r>
              <w:rPr>
                <w:rFonts w:ascii="Arial" w:hAnsi="Arial" w:cs="Arial"/>
                <w:sz w:val="24"/>
                <w:szCs w:val="24"/>
              </w:rPr>
              <w:t>to enhance good practice.</w:t>
            </w:r>
          </w:p>
        </w:tc>
      </w:tr>
      <w:tr w:rsidR="006262BB" w14:paraId="5FDE8067" w14:textId="77777777" w:rsidTr="006262BB">
        <w:tc>
          <w:tcPr>
            <w:tcW w:w="3440" w:type="dxa"/>
          </w:tcPr>
          <w:p w14:paraId="7929EEED" w14:textId="77777777" w:rsidR="006262BB" w:rsidRPr="00906A4E" w:rsidRDefault="006262BB" w:rsidP="006262BB">
            <w:pPr>
              <w:rPr>
                <w:rFonts w:ascii="Arial" w:eastAsia="+mn-ea" w:hAnsi="Arial" w:cs="Arial"/>
                <w:color w:val="000000"/>
                <w:kern w:val="24"/>
                <w:sz w:val="24"/>
                <w:szCs w:val="24"/>
              </w:rPr>
            </w:pPr>
            <w:r>
              <w:rPr>
                <w:rFonts w:ascii="Arial" w:eastAsia="+mn-ea" w:hAnsi="Arial" w:cs="Arial"/>
                <w:color w:val="000000"/>
                <w:kern w:val="24"/>
                <w:sz w:val="24"/>
                <w:szCs w:val="24"/>
              </w:rPr>
              <w:t>c/f staff costs</w:t>
            </w:r>
          </w:p>
        </w:tc>
        <w:tc>
          <w:tcPr>
            <w:tcW w:w="1377" w:type="dxa"/>
          </w:tcPr>
          <w:p w14:paraId="58BFFFFE" w14:textId="77777777" w:rsidR="006262BB" w:rsidRPr="00906A4E" w:rsidRDefault="006262BB" w:rsidP="006262BB">
            <w:pPr>
              <w:rPr>
                <w:rFonts w:ascii="Arial" w:eastAsia="Arial Unicode MS" w:hAnsi="Arial" w:cs="Arial"/>
                <w:sz w:val="24"/>
                <w:szCs w:val="24"/>
              </w:rPr>
            </w:pPr>
          </w:p>
        </w:tc>
        <w:tc>
          <w:tcPr>
            <w:tcW w:w="4817" w:type="dxa"/>
          </w:tcPr>
          <w:p w14:paraId="58CCA3E4" w14:textId="77777777" w:rsidR="006262BB" w:rsidRPr="00906A4E" w:rsidRDefault="006262BB" w:rsidP="006262BB">
            <w:pPr>
              <w:rPr>
                <w:rFonts w:ascii="Arial" w:hAnsi="Arial" w:cs="Arial"/>
                <w:sz w:val="24"/>
                <w:szCs w:val="24"/>
              </w:rPr>
            </w:pPr>
            <w:r>
              <w:rPr>
                <w:rFonts w:ascii="Arial" w:hAnsi="Arial" w:cs="Arial"/>
                <w:sz w:val="24"/>
                <w:szCs w:val="24"/>
              </w:rPr>
              <w:t>£39,444.81</w:t>
            </w:r>
          </w:p>
        </w:tc>
        <w:tc>
          <w:tcPr>
            <w:tcW w:w="4314" w:type="dxa"/>
          </w:tcPr>
          <w:p w14:paraId="3DB83BE4" w14:textId="77777777" w:rsidR="006262BB" w:rsidRPr="00906A4E" w:rsidRDefault="006262BB" w:rsidP="006262BB">
            <w:pPr>
              <w:rPr>
                <w:rFonts w:ascii="Arial" w:hAnsi="Arial" w:cs="Arial"/>
                <w:sz w:val="24"/>
                <w:szCs w:val="24"/>
              </w:rPr>
            </w:pPr>
          </w:p>
        </w:tc>
      </w:tr>
      <w:tr w:rsidR="006262BB" w14:paraId="290DE04C" w14:textId="77777777" w:rsidTr="006262BB">
        <w:tc>
          <w:tcPr>
            <w:tcW w:w="3440" w:type="dxa"/>
          </w:tcPr>
          <w:p w14:paraId="75F0E2CE" w14:textId="77777777" w:rsidR="006262BB" w:rsidRDefault="006262BB" w:rsidP="006262BB">
            <w:pPr>
              <w:rPr>
                <w:rFonts w:ascii="Arial" w:eastAsia="+mn-ea" w:hAnsi="Arial" w:cs="Arial"/>
                <w:color w:val="000000"/>
                <w:kern w:val="24"/>
                <w:sz w:val="24"/>
                <w:szCs w:val="24"/>
              </w:rPr>
            </w:pPr>
            <w:r>
              <w:rPr>
                <w:rFonts w:ascii="Arial" w:eastAsia="+mn-ea" w:hAnsi="Arial" w:cs="Arial"/>
                <w:color w:val="000000"/>
                <w:kern w:val="24"/>
                <w:sz w:val="24"/>
                <w:szCs w:val="24"/>
              </w:rPr>
              <w:t xml:space="preserve">To teach and encourage groups of learners to safely investigate the outdoors whilst developing skills for learning, life and work we will work </w:t>
            </w:r>
            <w:proofErr w:type="gramStart"/>
            <w:r>
              <w:rPr>
                <w:rFonts w:ascii="Arial" w:eastAsia="+mn-ea" w:hAnsi="Arial" w:cs="Arial"/>
                <w:color w:val="000000"/>
                <w:kern w:val="24"/>
                <w:sz w:val="24"/>
                <w:szCs w:val="24"/>
              </w:rPr>
              <w:t>with  Forest</w:t>
            </w:r>
            <w:proofErr w:type="gramEnd"/>
            <w:r>
              <w:rPr>
                <w:rFonts w:ascii="Arial" w:eastAsia="+mn-ea" w:hAnsi="Arial" w:cs="Arial"/>
                <w:color w:val="000000"/>
                <w:kern w:val="24"/>
                <w:sz w:val="24"/>
                <w:szCs w:val="24"/>
              </w:rPr>
              <w:t xml:space="preserve"> Schools/Outdoor Learning leaders to provide pupil workshops and staff training.</w:t>
            </w:r>
          </w:p>
        </w:tc>
        <w:tc>
          <w:tcPr>
            <w:tcW w:w="1377" w:type="dxa"/>
          </w:tcPr>
          <w:p w14:paraId="3539EE8D" w14:textId="77777777" w:rsidR="006262BB" w:rsidRPr="00906A4E" w:rsidRDefault="006262BB" w:rsidP="006262BB">
            <w:pPr>
              <w:rPr>
                <w:rFonts w:ascii="Arial" w:eastAsia="Arial Unicode MS" w:hAnsi="Arial" w:cs="Arial"/>
                <w:sz w:val="24"/>
                <w:szCs w:val="24"/>
              </w:rPr>
            </w:pPr>
          </w:p>
        </w:tc>
        <w:tc>
          <w:tcPr>
            <w:tcW w:w="4817" w:type="dxa"/>
          </w:tcPr>
          <w:p w14:paraId="0A81587D" w14:textId="77777777" w:rsidR="006262BB" w:rsidRDefault="006262BB" w:rsidP="006262BB">
            <w:pPr>
              <w:rPr>
                <w:rFonts w:ascii="Arial" w:hAnsi="Arial" w:cs="Arial"/>
                <w:sz w:val="24"/>
                <w:szCs w:val="24"/>
              </w:rPr>
            </w:pPr>
            <w:r>
              <w:rPr>
                <w:rFonts w:ascii="Arial" w:hAnsi="Arial" w:cs="Arial"/>
                <w:sz w:val="24"/>
                <w:szCs w:val="24"/>
              </w:rPr>
              <w:t>*Forest Schools/Ranger workshops</w:t>
            </w:r>
          </w:p>
          <w:p w14:paraId="1F2C6EE8" w14:textId="77777777" w:rsidR="006262BB" w:rsidRDefault="006262BB" w:rsidP="006262BB">
            <w:pPr>
              <w:rPr>
                <w:rFonts w:ascii="Arial" w:hAnsi="Arial" w:cs="Arial"/>
                <w:sz w:val="24"/>
                <w:szCs w:val="24"/>
              </w:rPr>
            </w:pPr>
            <w:r>
              <w:rPr>
                <w:rFonts w:ascii="Arial" w:hAnsi="Arial" w:cs="Arial"/>
                <w:sz w:val="24"/>
                <w:szCs w:val="24"/>
              </w:rPr>
              <w:t>(£10,000.00)</w:t>
            </w:r>
          </w:p>
          <w:p w14:paraId="06A7764D" w14:textId="77777777" w:rsidR="006262BB" w:rsidRDefault="006262BB" w:rsidP="006262BB">
            <w:pPr>
              <w:rPr>
                <w:rFonts w:ascii="Arial" w:hAnsi="Arial" w:cs="Arial"/>
                <w:sz w:val="24"/>
                <w:szCs w:val="24"/>
              </w:rPr>
            </w:pPr>
            <w:r>
              <w:rPr>
                <w:rFonts w:ascii="Arial" w:hAnsi="Arial" w:cs="Arial"/>
                <w:sz w:val="24"/>
                <w:szCs w:val="24"/>
              </w:rPr>
              <w:t>*N.B. Awaiting more information and costings – provisional planning following update on carried forward funds.</w:t>
            </w:r>
          </w:p>
        </w:tc>
        <w:tc>
          <w:tcPr>
            <w:tcW w:w="4314" w:type="dxa"/>
          </w:tcPr>
          <w:p w14:paraId="61722E67" w14:textId="77777777" w:rsidR="006262BB" w:rsidRDefault="006262BB" w:rsidP="006262BB">
            <w:pPr>
              <w:rPr>
                <w:rFonts w:ascii="Arial" w:hAnsi="Arial" w:cs="Arial"/>
                <w:sz w:val="24"/>
                <w:szCs w:val="24"/>
              </w:rPr>
            </w:pPr>
            <w:r>
              <w:rPr>
                <w:rFonts w:ascii="Arial" w:hAnsi="Arial" w:cs="Arial"/>
                <w:sz w:val="24"/>
                <w:szCs w:val="24"/>
              </w:rPr>
              <w:t>85% of learners engaged with intervention will demonstrate improved understanding and respect for outdoors (Beginning &amp; End of project questionnaires).</w:t>
            </w:r>
          </w:p>
          <w:p w14:paraId="746B1BBA" w14:textId="77777777" w:rsidR="006262BB" w:rsidRDefault="006262BB" w:rsidP="006262BB">
            <w:pPr>
              <w:rPr>
                <w:rFonts w:ascii="Arial" w:hAnsi="Arial" w:cs="Arial"/>
                <w:sz w:val="24"/>
                <w:szCs w:val="24"/>
              </w:rPr>
            </w:pPr>
            <w:r>
              <w:rPr>
                <w:rFonts w:ascii="Arial" w:hAnsi="Arial" w:cs="Arial"/>
                <w:sz w:val="24"/>
                <w:szCs w:val="24"/>
              </w:rPr>
              <w:t>90% of participants will demonstrate understanding of children’s rights (UNCRC) in particular Articles 28,29,31 (Before &amp; After assessments, Teacher judgements, RRS assessments)</w:t>
            </w:r>
          </w:p>
          <w:p w14:paraId="4C13A781" w14:textId="77777777" w:rsidR="006262BB" w:rsidRPr="00906A4E" w:rsidRDefault="006262BB" w:rsidP="006262BB">
            <w:pPr>
              <w:rPr>
                <w:rFonts w:ascii="Arial" w:hAnsi="Arial" w:cs="Arial"/>
                <w:sz w:val="24"/>
                <w:szCs w:val="24"/>
              </w:rPr>
            </w:pPr>
            <w:r>
              <w:rPr>
                <w:rFonts w:ascii="Arial" w:hAnsi="Arial" w:cs="Arial"/>
                <w:sz w:val="24"/>
                <w:szCs w:val="24"/>
              </w:rPr>
              <w:t>90% of pupil participants will develop life skills (social skills, resilience, independence, curiosity, risk assessment and creative engagement) as evidenced via pre and after assessments.</w:t>
            </w:r>
          </w:p>
        </w:tc>
      </w:tr>
      <w:tr w:rsidR="006262BB" w14:paraId="1A8DB07D" w14:textId="77777777" w:rsidTr="006262BB">
        <w:tc>
          <w:tcPr>
            <w:tcW w:w="3440" w:type="dxa"/>
          </w:tcPr>
          <w:p w14:paraId="146294AF" w14:textId="77777777" w:rsidR="006262BB" w:rsidRPr="00681334" w:rsidRDefault="006262BB" w:rsidP="006262BB">
            <w:pPr>
              <w:rPr>
                <w:rFonts w:ascii="Arial" w:eastAsia="+mn-ea" w:hAnsi="Arial" w:cs="Arial"/>
                <w:b/>
                <w:bCs/>
                <w:color w:val="000000"/>
                <w:kern w:val="24"/>
                <w:sz w:val="24"/>
                <w:szCs w:val="24"/>
              </w:rPr>
            </w:pPr>
            <w:r w:rsidRPr="00681334">
              <w:rPr>
                <w:rFonts w:ascii="Arial" w:eastAsia="+mn-ea" w:hAnsi="Arial" w:cs="Arial"/>
                <w:b/>
                <w:bCs/>
                <w:color w:val="000000"/>
                <w:kern w:val="24"/>
                <w:sz w:val="24"/>
                <w:szCs w:val="24"/>
              </w:rPr>
              <w:t>Total</w:t>
            </w:r>
          </w:p>
        </w:tc>
        <w:tc>
          <w:tcPr>
            <w:tcW w:w="1377" w:type="dxa"/>
          </w:tcPr>
          <w:p w14:paraId="24EEC595" w14:textId="77777777" w:rsidR="006262BB" w:rsidRPr="00681334" w:rsidRDefault="006262BB" w:rsidP="006262BB">
            <w:pPr>
              <w:rPr>
                <w:rFonts w:ascii="Arial" w:eastAsia="Arial Unicode MS" w:hAnsi="Arial" w:cs="Arial"/>
                <w:b/>
                <w:bCs/>
                <w:sz w:val="24"/>
                <w:szCs w:val="24"/>
              </w:rPr>
            </w:pPr>
          </w:p>
        </w:tc>
        <w:tc>
          <w:tcPr>
            <w:tcW w:w="4817" w:type="dxa"/>
          </w:tcPr>
          <w:p w14:paraId="771EADF5" w14:textId="77777777" w:rsidR="006262BB" w:rsidRPr="00681334" w:rsidRDefault="006262BB" w:rsidP="006262BB">
            <w:pPr>
              <w:rPr>
                <w:rFonts w:ascii="Arial" w:hAnsi="Arial" w:cs="Arial"/>
                <w:b/>
                <w:bCs/>
                <w:sz w:val="24"/>
                <w:szCs w:val="24"/>
              </w:rPr>
            </w:pPr>
            <w:r w:rsidRPr="00681334">
              <w:rPr>
                <w:rFonts w:ascii="Arial" w:hAnsi="Arial" w:cs="Arial"/>
                <w:b/>
                <w:bCs/>
                <w:sz w:val="24"/>
                <w:szCs w:val="24"/>
              </w:rPr>
              <w:t xml:space="preserve"> £287,465.22</w:t>
            </w:r>
          </w:p>
        </w:tc>
        <w:tc>
          <w:tcPr>
            <w:tcW w:w="4314" w:type="dxa"/>
          </w:tcPr>
          <w:p w14:paraId="6F047F1F" w14:textId="77777777" w:rsidR="006262BB" w:rsidRPr="00681334" w:rsidRDefault="006262BB" w:rsidP="006262BB">
            <w:pPr>
              <w:rPr>
                <w:rFonts w:ascii="Arial" w:hAnsi="Arial" w:cs="Arial"/>
                <w:b/>
                <w:bCs/>
                <w:sz w:val="24"/>
                <w:szCs w:val="24"/>
              </w:rPr>
            </w:pPr>
            <w:r w:rsidRPr="00681334">
              <w:rPr>
                <w:rFonts w:ascii="Arial" w:hAnsi="Arial" w:cs="Arial"/>
                <w:b/>
                <w:bCs/>
                <w:sz w:val="24"/>
                <w:szCs w:val="24"/>
              </w:rPr>
              <w:t>£  24,159.78</w:t>
            </w:r>
          </w:p>
        </w:tc>
      </w:tr>
    </w:tbl>
    <w:p w14:paraId="48B8785C" w14:textId="77777777" w:rsidR="006262BB" w:rsidRPr="00D22172" w:rsidRDefault="006262BB" w:rsidP="006262BB">
      <w:pPr>
        <w:rPr>
          <w:rFonts w:ascii="Arial" w:hAnsi="Arial" w:cs="Arial"/>
          <w:sz w:val="24"/>
          <w:szCs w:val="24"/>
        </w:rPr>
      </w:pPr>
    </w:p>
    <w:p w14:paraId="67EE502A" w14:textId="77777777" w:rsidR="006262BB" w:rsidRPr="000D4C6F" w:rsidRDefault="006262BB" w:rsidP="006262BB">
      <w:pPr>
        <w:rPr>
          <w:rFonts w:ascii="Arial" w:hAnsi="Arial" w:cs="Arial"/>
          <w:sz w:val="24"/>
          <w:szCs w:val="24"/>
        </w:rPr>
      </w:pPr>
      <w:r w:rsidRPr="000D4C6F">
        <w:rPr>
          <w:rFonts w:ascii="Arial" w:hAnsi="Arial" w:cs="Arial"/>
          <w:sz w:val="24"/>
          <w:szCs w:val="24"/>
        </w:rPr>
        <w:t>*note – salary costs may change.</w:t>
      </w:r>
    </w:p>
    <w:p w14:paraId="0C4F15FE" w14:textId="77777777" w:rsidR="006262BB" w:rsidRPr="006262BB" w:rsidRDefault="006262BB" w:rsidP="006262BB">
      <w:pPr>
        <w:tabs>
          <w:tab w:val="left" w:pos="2700"/>
        </w:tabs>
        <w:rPr>
          <w:rFonts w:ascii="Arial" w:hAnsi="Arial" w:cs="Arial"/>
          <w:sz w:val="20"/>
          <w:szCs w:val="20"/>
        </w:rPr>
      </w:pPr>
    </w:p>
    <w:p w14:paraId="6907B193" w14:textId="3C8646EE" w:rsidR="00793A53" w:rsidRDefault="00793A53" w:rsidP="00154999">
      <w:pPr>
        <w:rPr>
          <w:rFonts w:asciiTheme="majorHAnsi" w:eastAsiaTheme="majorEastAsia" w:hAnsiTheme="majorHAnsi" w:cstheme="majorBidi"/>
          <w:spacing w:val="5"/>
          <w:kern w:val="28"/>
          <w:sz w:val="52"/>
          <w:szCs w:val="52"/>
        </w:rPr>
      </w:pPr>
    </w:p>
    <w:p w14:paraId="065BF2FA" w14:textId="1085247C" w:rsidR="006262BB" w:rsidRDefault="006262BB" w:rsidP="00154999">
      <w:pPr>
        <w:rPr>
          <w:rFonts w:asciiTheme="majorHAnsi" w:eastAsiaTheme="majorEastAsia" w:hAnsiTheme="majorHAnsi" w:cstheme="majorBidi"/>
          <w:spacing w:val="5"/>
          <w:kern w:val="28"/>
          <w:sz w:val="52"/>
          <w:szCs w:val="52"/>
        </w:rPr>
      </w:pPr>
    </w:p>
    <w:p w14:paraId="5ED55D58" w14:textId="3A6AF0EE" w:rsidR="006262BB" w:rsidRDefault="006262BB" w:rsidP="00154999">
      <w:pPr>
        <w:rPr>
          <w:rFonts w:asciiTheme="majorHAnsi" w:eastAsiaTheme="majorEastAsia" w:hAnsiTheme="majorHAnsi" w:cstheme="majorBidi"/>
          <w:spacing w:val="5"/>
          <w:kern w:val="28"/>
          <w:sz w:val="52"/>
          <w:szCs w:val="52"/>
        </w:rPr>
      </w:pPr>
    </w:p>
    <w:p w14:paraId="33A9ACE2" w14:textId="0F5A2C73" w:rsidR="006262BB" w:rsidRDefault="006262BB" w:rsidP="00154999">
      <w:pPr>
        <w:rPr>
          <w:rFonts w:asciiTheme="majorHAnsi" w:eastAsiaTheme="majorEastAsia" w:hAnsiTheme="majorHAnsi" w:cstheme="majorBidi"/>
          <w:spacing w:val="5"/>
          <w:kern w:val="28"/>
          <w:sz w:val="52"/>
          <w:szCs w:val="52"/>
        </w:rPr>
      </w:pPr>
    </w:p>
    <w:p w14:paraId="11680329" w14:textId="5E4DE507" w:rsidR="006262BB" w:rsidRDefault="006262BB" w:rsidP="00154999">
      <w:pPr>
        <w:rPr>
          <w:rFonts w:asciiTheme="majorHAnsi" w:eastAsiaTheme="majorEastAsia" w:hAnsiTheme="majorHAnsi" w:cstheme="majorBidi"/>
          <w:spacing w:val="5"/>
          <w:kern w:val="28"/>
          <w:sz w:val="52"/>
          <w:szCs w:val="52"/>
        </w:rPr>
      </w:pPr>
    </w:p>
    <w:p w14:paraId="6D583307" w14:textId="6BAA8C8D" w:rsidR="006262BB" w:rsidRDefault="006262BB" w:rsidP="00154999">
      <w:pPr>
        <w:rPr>
          <w:rFonts w:asciiTheme="majorHAnsi" w:eastAsiaTheme="majorEastAsia" w:hAnsiTheme="majorHAnsi" w:cstheme="majorBidi"/>
          <w:spacing w:val="5"/>
          <w:kern w:val="28"/>
          <w:sz w:val="52"/>
          <w:szCs w:val="52"/>
        </w:rPr>
      </w:pPr>
    </w:p>
    <w:p w14:paraId="08DEE48D" w14:textId="69F2BB47" w:rsidR="006262BB" w:rsidRDefault="006262BB" w:rsidP="00154999">
      <w:pPr>
        <w:rPr>
          <w:rFonts w:asciiTheme="majorHAnsi" w:eastAsiaTheme="majorEastAsia" w:hAnsiTheme="majorHAnsi" w:cstheme="majorBidi"/>
          <w:spacing w:val="5"/>
          <w:kern w:val="28"/>
          <w:sz w:val="52"/>
          <w:szCs w:val="52"/>
        </w:rPr>
      </w:pPr>
    </w:p>
    <w:p w14:paraId="20078CA1" w14:textId="77777777" w:rsidR="006262BB" w:rsidRPr="00154999" w:rsidRDefault="006262BB" w:rsidP="00154999">
      <w:pPr>
        <w:rPr>
          <w:rFonts w:asciiTheme="majorHAnsi" w:eastAsiaTheme="majorEastAsia" w:hAnsiTheme="majorHAnsi" w:cstheme="majorBidi"/>
          <w:spacing w:val="5"/>
          <w:kern w:val="28"/>
          <w:sz w:val="52"/>
          <w:szCs w:val="52"/>
        </w:rPr>
      </w:pPr>
    </w:p>
    <w:p w14:paraId="090D9138" w14:textId="2BBD0555" w:rsidR="00742A87" w:rsidRPr="00527545" w:rsidRDefault="00742A87" w:rsidP="002826F2">
      <w:pPr>
        <w:pStyle w:val="Title"/>
        <w:tabs>
          <w:tab w:val="left" w:pos="12150"/>
        </w:tabs>
        <w:rPr>
          <w:rFonts w:ascii="Arial" w:hAnsi="Arial" w:cs="Arial"/>
          <w:i/>
          <w:color w:val="auto"/>
          <w:sz w:val="48"/>
          <w:szCs w:val="48"/>
        </w:rPr>
      </w:pPr>
      <w:r w:rsidRPr="00527545">
        <w:rPr>
          <w:rFonts w:ascii="Arial" w:hAnsi="Arial" w:cs="Arial"/>
          <w:color w:val="auto"/>
          <w:sz w:val="48"/>
          <w:szCs w:val="48"/>
        </w:rPr>
        <w:t>Plan –</w:t>
      </w:r>
      <w:r w:rsidR="00D02026" w:rsidRPr="00527545">
        <w:rPr>
          <w:rFonts w:ascii="Arial" w:hAnsi="Arial" w:cs="Arial"/>
          <w:color w:val="auto"/>
          <w:sz w:val="48"/>
          <w:szCs w:val="48"/>
        </w:rPr>
        <w:t>Session 20</w:t>
      </w:r>
      <w:r w:rsidR="0032168A">
        <w:rPr>
          <w:rFonts w:ascii="Arial" w:hAnsi="Arial" w:cs="Arial"/>
          <w:color w:val="auto"/>
          <w:sz w:val="48"/>
          <w:szCs w:val="48"/>
        </w:rPr>
        <w:t>21</w:t>
      </w:r>
      <w:r w:rsidR="00D71B84">
        <w:rPr>
          <w:rFonts w:ascii="Arial" w:hAnsi="Arial" w:cs="Arial"/>
          <w:color w:val="auto"/>
          <w:sz w:val="48"/>
          <w:szCs w:val="48"/>
        </w:rPr>
        <w:t>-202</w:t>
      </w:r>
      <w:r w:rsidR="0032168A">
        <w:rPr>
          <w:rFonts w:ascii="Arial" w:hAnsi="Arial" w:cs="Arial"/>
          <w:color w:val="auto"/>
          <w:sz w:val="48"/>
          <w:szCs w:val="48"/>
        </w:rPr>
        <w:t>2</w:t>
      </w:r>
      <w:r w:rsidR="002826F2" w:rsidRPr="00527545">
        <w:rPr>
          <w:rFonts w:ascii="Arial" w:hAnsi="Arial" w:cs="Arial"/>
          <w:color w:val="auto"/>
          <w:sz w:val="48"/>
          <w:szCs w:val="48"/>
        </w:rPr>
        <w:tab/>
      </w:r>
    </w:p>
    <w:tbl>
      <w:tblPr>
        <w:tblStyle w:val="TableGrid"/>
        <w:tblW w:w="0" w:type="auto"/>
        <w:tblInd w:w="108" w:type="dxa"/>
        <w:tblLook w:val="04A0" w:firstRow="1" w:lastRow="0" w:firstColumn="1" w:lastColumn="0" w:noHBand="0" w:noVBand="1"/>
      </w:tblPr>
      <w:tblGrid>
        <w:gridCol w:w="4076"/>
        <w:gridCol w:w="4653"/>
        <w:gridCol w:w="5111"/>
      </w:tblGrid>
      <w:tr w:rsidR="00FB731E" w:rsidRPr="000005A7" w14:paraId="0267FA83" w14:textId="77777777" w:rsidTr="007B7696">
        <w:trPr>
          <w:trHeight w:val="571"/>
        </w:trPr>
        <w:tc>
          <w:tcPr>
            <w:tcW w:w="13840" w:type="dxa"/>
            <w:gridSpan w:val="3"/>
            <w:shd w:val="clear" w:color="auto" w:fill="BFBFBF" w:themeFill="background1" w:themeFillShade="BF"/>
          </w:tcPr>
          <w:p w14:paraId="6888C86A"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692C00">
                  <w:rPr>
                    <w:rFonts w:ascii="Arial" w:hAnsi="Arial" w:cs="Arial"/>
                    <w:sz w:val="20"/>
                    <w:szCs w:val="20"/>
                  </w:rPr>
                  <w:t>Improvements in attainment, particularly  in literacy and numeracy</w:t>
                </w:r>
              </w:sdtContent>
            </w:sdt>
          </w:p>
          <w:p w14:paraId="627D77C0" w14:textId="77777777" w:rsidR="00FB731E" w:rsidRPr="000005A7" w:rsidRDefault="00FB731E" w:rsidP="00A10F1A">
            <w:pPr>
              <w:rPr>
                <w:rFonts w:ascii="Arial" w:hAnsi="Arial" w:cs="Arial"/>
                <w:b/>
                <w:sz w:val="28"/>
                <w:szCs w:val="28"/>
              </w:rPr>
            </w:pPr>
          </w:p>
        </w:tc>
      </w:tr>
      <w:tr w:rsidR="007B7696" w:rsidRPr="000005A7" w14:paraId="5DC944ED" w14:textId="77777777" w:rsidTr="00FB731E">
        <w:trPr>
          <w:trHeight w:val="571"/>
        </w:trPr>
        <w:tc>
          <w:tcPr>
            <w:tcW w:w="4134" w:type="dxa"/>
          </w:tcPr>
          <w:p w14:paraId="6A022D6F"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095DDDB" w14:textId="3F0CD0C9" w:rsidR="007B7696" w:rsidRPr="002A7C99" w:rsidRDefault="00F85786"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06D05EE" w14:textId="77777777" w:rsidR="007B7696" w:rsidRPr="002A7C99" w:rsidRDefault="00692C00" w:rsidP="007B7696">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189608A" w14:textId="77777777" w:rsidR="00882B79" w:rsidRDefault="00692C00" w:rsidP="00882B79">
                <w:pPr>
                  <w:pStyle w:val="Default"/>
                  <w:rPr>
                    <w:rFonts w:ascii="Arial" w:hAnsi="Arial" w:cs="Arial"/>
                    <w:color w:val="auto"/>
                    <w:sz w:val="20"/>
                    <w:szCs w:val="20"/>
                  </w:rPr>
                </w:pPr>
                <w:r>
                  <w:rPr>
                    <w:rFonts w:ascii="Arial" w:hAnsi="Arial" w:cs="Arial"/>
                    <w:sz w:val="20"/>
                    <w:szCs w:val="20"/>
                  </w:rPr>
                  <w:t>Assessment of children's progress</w:t>
                </w:r>
              </w:p>
            </w:sdtContent>
          </w:sdt>
          <w:p w14:paraId="7E49693E" w14:textId="77777777" w:rsidR="007B7696" w:rsidRDefault="00882B79" w:rsidP="00882B79">
            <w:pPr>
              <w:tabs>
                <w:tab w:val="left" w:pos="1110"/>
              </w:tabs>
            </w:pPr>
            <w:r>
              <w:t>School Improvement</w:t>
            </w:r>
          </w:p>
          <w:p w14:paraId="61576AEE" w14:textId="77777777" w:rsidR="00882B79" w:rsidRPr="00882B79" w:rsidRDefault="00882B79" w:rsidP="00882B79">
            <w:pPr>
              <w:tabs>
                <w:tab w:val="left" w:pos="1110"/>
              </w:tabs>
            </w:pPr>
            <w:r>
              <w:t>Performance Information</w:t>
            </w:r>
          </w:p>
        </w:tc>
        <w:tc>
          <w:tcPr>
            <w:tcW w:w="4730" w:type="dxa"/>
          </w:tcPr>
          <w:p w14:paraId="71AE0C97" w14:textId="77777777" w:rsidR="007B7696" w:rsidRPr="00DE07A0" w:rsidRDefault="007B7696" w:rsidP="007B7696">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008718584"/>
              <w:placeholder>
                <w:docPart w:val="A2CC2CA9F0C6404C810E9ADE4ECE789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D25FEC8" w14:textId="77777777" w:rsidR="007B7696" w:rsidRPr="00C07E03" w:rsidRDefault="00692C00" w:rsidP="007B7696">
                <w:pPr>
                  <w:pStyle w:val="Default"/>
                  <w:rPr>
                    <w:rFonts w:ascii="Arial" w:hAnsi="Arial" w:cs="Arial"/>
                    <w:color w:val="auto"/>
                    <w:sz w:val="20"/>
                    <w:szCs w:val="20"/>
                  </w:rPr>
                </w:pPr>
                <w:r>
                  <w:rPr>
                    <w:rFonts w:ascii="Arial" w:hAnsi="Arial" w:cs="Arial"/>
                    <w:sz w:val="20"/>
                    <w:szCs w:val="20"/>
                  </w:rPr>
                  <w:t>3.2 Raising attainment and achievement</w:t>
                </w:r>
              </w:p>
            </w:sdtContent>
          </w:sdt>
          <w:sdt>
            <w:sdtPr>
              <w:rPr>
                <w:rFonts w:ascii="Arial" w:hAnsi="Arial" w:cs="Arial"/>
                <w:sz w:val="20"/>
                <w:szCs w:val="20"/>
              </w:rPr>
              <w:alias w:val="HGIOS?4"/>
              <w:tag w:val="HGIOS?4"/>
              <w:id w:val="733285203"/>
              <w:placeholder>
                <w:docPart w:val="4F3A51B995A645C1885814F347EE3C1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5AC174B" w14:textId="77777777" w:rsidR="007B7696" w:rsidRPr="00C07E03" w:rsidRDefault="00692C00" w:rsidP="007B7696">
                <w:pPr>
                  <w:pStyle w:val="Default"/>
                  <w:rPr>
                    <w:rFonts w:ascii="Arial" w:hAnsi="Arial" w:cs="Arial"/>
                    <w:color w:val="auto"/>
                    <w:sz w:val="20"/>
                    <w:szCs w:val="20"/>
                  </w:rPr>
                </w:pPr>
                <w:r>
                  <w:rPr>
                    <w:rFonts w:ascii="Arial" w:hAnsi="Arial" w:cs="Arial"/>
                    <w:sz w:val="20"/>
                    <w:szCs w:val="20"/>
                  </w:rPr>
                  <w:t>2.3 Learning, teaching and assessment</w:t>
                </w:r>
              </w:p>
            </w:sdtContent>
          </w:sdt>
          <w:sdt>
            <w:sdtPr>
              <w:rPr>
                <w:rFonts w:ascii="Arial" w:hAnsi="Arial" w:cs="Arial"/>
                <w:sz w:val="20"/>
                <w:szCs w:val="20"/>
              </w:rPr>
              <w:alias w:val="HGIOS?4"/>
              <w:tag w:val="HGIOS?4"/>
              <w:id w:val="-158619021"/>
              <w:placeholder>
                <w:docPart w:val="37DCDF8ACEEA4932937E3EB69870F6E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60693E0" w14:textId="77777777" w:rsidR="007B7696" w:rsidRPr="00C07E03" w:rsidRDefault="00692C00" w:rsidP="007B7696">
                <w:pPr>
                  <w:pStyle w:val="Default"/>
                  <w:rPr>
                    <w:rFonts w:ascii="Arial" w:hAnsi="Arial" w:cs="Arial"/>
                    <w:color w:val="auto"/>
                    <w:sz w:val="20"/>
                    <w:szCs w:val="20"/>
                  </w:rPr>
                </w:pPr>
                <w:r>
                  <w:rPr>
                    <w:rFonts w:ascii="Arial" w:hAnsi="Arial" w:cs="Arial"/>
                    <w:sz w:val="20"/>
                    <w:szCs w:val="20"/>
                  </w:rPr>
                  <w:t>1.2 Leadership of learning</w:t>
                </w:r>
              </w:p>
            </w:sdtContent>
          </w:sdt>
          <w:sdt>
            <w:sdtPr>
              <w:rPr>
                <w:rFonts w:ascii="Arial" w:hAnsi="Arial" w:cs="Arial"/>
                <w:sz w:val="20"/>
                <w:szCs w:val="20"/>
              </w:rPr>
              <w:alias w:val="HGIOS?4"/>
              <w:tag w:val="HGIOS?4"/>
              <w:id w:val="1340428677"/>
              <w:placeholder>
                <w:docPart w:val="22813A196B164FCDA3802B12C360E40A"/>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563ED7D" w14:textId="77777777" w:rsidR="002C2495" w:rsidRDefault="00692C00" w:rsidP="002C2495">
                <w:pPr>
                  <w:pStyle w:val="Default"/>
                  <w:rPr>
                    <w:rFonts w:ascii="Arial" w:hAnsi="Arial" w:cs="Arial"/>
                    <w:color w:val="auto"/>
                    <w:sz w:val="20"/>
                    <w:szCs w:val="20"/>
                  </w:rPr>
                </w:pPr>
                <w:r>
                  <w:rPr>
                    <w:rFonts w:ascii="Arial" w:hAnsi="Arial" w:cs="Arial"/>
                    <w:sz w:val="20"/>
                    <w:szCs w:val="20"/>
                  </w:rPr>
                  <w:t>2.2 Curriculum</w:t>
                </w:r>
              </w:p>
            </w:sdtContent>
          </w:sdt>
          <w:p w14:paraId="059AAA95" w14:textId="77777777" w:rsidR="007B7696" w:rsidRPr="00C07E03" w:rsidRDefault="007B7696" w:rsidP="007B7696">
            <w:pPr>
              <w:rPr>
                <w:rFonts w:ascii="Arial" w:hAnsi="Arial" w:cs="Arial"/>
                <w:sz w:val="20"/>
                <w:szCs w:val="20"/>
              </w:rPr>
            </w:pPr>
            <w:r w:rsidRPr="00C07E03">
              <w:rPr>
                <w:rFonts w:ascii="Arial" w:hAnsi="Arial" w:cs="Arial"/>
                <w:sz w:val="20"/>
                <w:szCs w:val="20"/>
              </w:rPr>
              <w:t xml:space="preserve"> </w:t>
            </w:r>
          </w:p>
        </w:tc>
        <w:tc>
          <w:tcPr>
            <w:tcW w:w="5202" w:type="dxa"/>
          </w:tcPr>
          <w:p w14:paraId="198EC543" w14:textId="77777777" w:rsidR="007B7696" w:rsidRPr="00DE07A0" w:rsidRDefault="007B7696" w:rsidP="007B7696">
            <w:pPr>
              <w:pStyle w:val="Default"/>
              <w:rPr>
                <w:rFonts w:ascii="Arial" w:hAnsi="Arial" w:cs="Arial"/>
                <w:b/>
                <w:color w:val="auto"/>
                <w:sz w:val="20"/>
                <w:szCs w:val="20"/>
              </w:rPr>
            </w:pPr>
            <w:r w:rsidRPr="00DE07A0">
              <w:rPr>
                <w:rFonts w:ascii="Arial" w:hAnsi="Arial" w:cs="Arial"/>
                <w:b/>
                <w:color w:val="auto"/>
                <w:sz w:val="20"/>
                <w:szCs w:val="20"/>
              </w:rPr>
              <w:t>Other Drivers</w:t>
            </w:r>
          </w:p>
          <w:p w14:paraId="1532587C" w14:textId="77777777" w:rsidR="00882B79" w:rsidRDefault="00882B79" w:rsidP="00DE07A0">
            <w:pPr>
              <w:rPr>
                <w:rFonts w:ascii="Arial" w:hAnsi="Arial" w:cs="Arial"/>
                <w:b/>
                <w:sz w:val="20"/>
                <w:szCs w:val="20"/>
              </w:rPr>
            </w:pPr>
          </w:p>
          <w:p w14:paraId="477948EA" w14:textId="77777777" w:rsidR="00DE07A0" w:rsidRPr="00DE07A0" w:rsidRDefault="00DE07A0" w:rsidP="00DE07A0">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2EF17DF" w14:textId="77777777" w:rsidR="00DE07A0" w:rsidRPr="00C07E03" w:rsidRDefault="00692C00" w:rsidP="00DE07A0">
                <w:pPr>
                  <w:rPr>
                    <w:rFonts w:ascii="Arial" w:hAnsi="Arial" w:cs="Arial"/>
                    <w:sz w:val="20"/>
                    <w:szCs w:val="20"/>
                  </w:rPr>
                </w:pPr>
                <w:r>
                  <w:rPr>
                    <w:rFonts w:ascii="Arial" w:hAnsi="Arial" w:cs="Arial"/>
                    <w:sz w:val="20"/>
                    <w:szCs w:val="20"/>
                  </w:rPr>
                  <w:t>Article 28: (Right to education):</w:t>
                </w:r>
              </w:p>
            </w:sdtContent>
          </w:sdt>
          <w:p w14:paraId="797377D6" w14:textId="77777777" w:rsidR="0057078C" w:rsidRPr="00C07E03" w:rsidRDefault="00CE144A" w:rsidP="00882B79">
            <w:pPr>
              <w:rPr>
                <w:rFonts w:ascii="Arial" w:hAnsi="Arial" w:cs="Arial"/>
                <w:sz w:val="20"/>
                <w:szCs w:val="20"/>
              </w:rPr>
            </w:pPr>
            <w:sdt>
              <w:sdtPr>
                <w:rPr>
                  <w:rFonts w:ascii="Arial" w:hAnsi="Arial" w:cs="Arial"/>
                  <w:sz w:val="20"/>
                  <w:szCs w:val="20"/>
                </w:rPr>
                <w:alias w:val="RRS Unicef articles"/>
                <w:tag w:val="RRS Unicef articles"/>
                <w:id w:val="-823039897"/>
                <w:placeholder>
                  <w:docPart w:val="1C91247358054A97A75E743B2E4942E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92C00">
                  <w:rPr>
                    <w:rFonts w:ascii="Arial" w:hAnsi="Arial" w:cs="Arial"/>
                    <w:sz w:val="20"/>
                    <w:szCs w:val="20"/>
                  </w:rPr>
                  <w:t>Article 12 (Respect for the views of the child):</w:t>
                </w:r>
              </w:sdtContent>
            </w:sdt>
          </w:p>
        </w:tc>
      </w:tr>
    </w:tbl>
    <w:p w14:paraId="0D661F6D" w14:textId="77777777" w:rsidR="005C3B0B" w:rsidRPr="000005A7" w:rsidRDefault="005C3B0B" w:rsidP="005C3B0B">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005A7" w:rsidRPr="000005A7" w14:paraId="51C946A1" w14:textId="77777777" w:rsidTr="00A54151">
        <w:trPr>
          <w:trHeight w:val="530"/>
        </w:trPr>
        <w:tc>
          <w:tcPr>
            <w:tcW w:w="14058" w:type="dxa"/>
            <w:shd w:val="clear" w:color="auto" w:fill="C0C0C0"/>
            <w:tcMar>
              <w:top w:w="20" w:type="dxa"/>
              <w:left w:w="20" w:type="dxa"/>
              <w:bottom w:w="0" w:type="dxa"/>
              <w:right w:w="20" w:type="dxa"/>
            </w:tcMar>
            <w:vAlign w:val="center"/>
          </w:tcPr>
          <w:p w14:paraId="21D05E95" w14:textId="643E45E0" w:rsidR="005C3B0B" w:rsidRPr="000005A7" w:rsidRDefault="00360ACA" w:rsidP="00360ACA">
            <w:pPr>
              <w:jc w:val="center"/>
              <w:rPr>
                <w:rFonts w:ascii="Arial" w:eastAsia="Arial Unicode MS" w:hAnsi="Arial" w:cs="Arial"/>
                <w:b/>
                <w:bCs/>
              </w:rPr>
            </w:pPr>
            <w:r>
              <w:rPr>
                <w:rFonts w:ascii="Arial" w:eastAsia="Arial Unicode MS" w:hAnsi="Arial" w:cs="Arial"/>
                <w:b/>
                <w:bCs/>
              </w:rPr>
              <w:t>Expected outcomes for learners</w:t>
            </w:r>
            <w:r w:rsidR="00AD7869">
              <w:rPr>
                <w:rFonts w:ascii="Arial" w:eastAsia="Arial Unicode MS" w:hAnsi="Arial" w:cs="Arial"/>
                <w:b/>
                <w:bCs/>
              </w:rPr>
              <w:t xml:space="preserve"> which are measureable or observable</w:t>
            </w:r>
          </w:p>
        </w:tc>
      </w:tr>
      <w:tr w:rsidR="000005A7" w:rsidRPr="000005A7" w14:paraId="21DE57B8" w14:textId="77777777" w:rsidTr="00A54151">
        <w:trPr>
          <w:trHeight w:val="384"/>
        </w:trPr>
        <w:tc>
          <w:tcPr>
            <w:tcW w:w="14058" w:type="dxa"/>
            <w:tcMar>
              <w:top w:w="20" w:type="dxa"/>
              <w:left w:w="20" w:type="dxa"/>
              <w:bottom w:w="0" w:type="dxa"/>
              <w:right w:w="20" w:type="dxa"/>
            </w:tcMar>
          </w:tcPr>
          <w:p w14:paraId="37F732B4" w14:textId="40DADFD0" w:rsidR="00667D3B" w:rsidRPr="00667D3B" w:rsidRDefault="00667D3B" w:rsidP="00360ACA">
            <w:pPr>
              <w:numPr>
                <w:ilvl w:val="0"/>
                <w:numId w:val="24"/>
              </w:numPr>
              <w:tabs>
                <w:tab w:val="left" w:pos="264"/>
              </w:tabs>
              <w:spacing w:after="0" w:line="240" w:lineRule="auto"/>
              <w:ind w:left="264" w:hanging="264"/>
              <w:rPr>
                <w:rFonts w:ascii="Arial" w:hAnsi="Arial" w:cs="Arial"/>
              </w:rPr>
            </w:pPr>
            <w:r>
              <w:t xml:space="preserve">Through taking part in </w:t>
            </w:r>
            <w:r w:rsidR="00793A53">
              <w:t xml:space="preserve">Improving Our Classrooms </w:t>
            </w:r>
            <w:r w:rsidR="00694B01">
              <w:t>and Play Pedagogy whole school training;</w:t>
            </w:r>
            <w:r>
              <w:t xml:space="preserve"> we aim</w:t>
            </w:r>
            <w:r w:rsidR="00793A53">
              <w:t xml:space="preserve"> to create reflective staff capable of very effectively teaching and improving outcomes fo</w:t>
            </w:r>
            <w:r w:rsidR="00694B01">
              <w:t>r learners. Participation on both</w:t>
            </w:r>
            <w:r w:rsidR="00793A53">
              <w:t xml:space="preserve"> programme</w:t>
            </w:r>
            <w:r w:rsidR="00694B01">
              <w:t>s</w:t>
            </w:r>
            <w:r w:rsidR="00793A53">
              <w:t xml:space="preserve"> supports Class Teachers to appreciate that classroom self-evaluation is a vital tool in improving children’s achievement and attai</w:t>
            </w:r>
            <w:r w:rsidR="005707E0">
              <w:t>nment. We aim for all class t</w:t>
            </w:r>
            <w:r>
              <w:t xml:space="preserve">eachers </w:t>
            </w:r>
            <w:r w:rsidR="005707E0">
              <w:t xml:space="preserve">to be involved in completion of </w:t>
            </w:r>
            <w:r w:rsidR="00793A53">
              <w:t>an Impr</w:t>
            </w:r>
            <w:r w:rsidR="005707E0">
              <w:t>ovement Project</w:t>
            </w:r>
            <w:r w:rsidR="00694B01">
              <w:t xml:space="preserve"> as part of Improving Our Classrooms pilot</w:t>
            </w:r>
            <w:r w:rsidR="00793A53">
              <w:t>.</w:t>
            </w:r>
          </w:p>
          <w:p w14:paraId="31A779C9" w14:textId="62CF236E" w:rsidR="00AF6C8D" w:rsidRPr="005707E0" w:rsidRDefault="00694B01" w:rsidP="00360ACA">
            <w:pPr>
              <w:numPr>
                <w:ilvl w:val="0"/>
                <w:numId w:val="24"/>
              </w:numPr>
              <w:tabs>
                <w:tab w:val="left" w:pos="264"/>
              </w:tabs>
              <w:spacing w:after="0" w:line="240" w:lineRule="auto"/>
              <w:ind w:left="264" w:hanging="264"/>
              <w:rPr>
                <w:rFonts w:cstheme="minorHAnsi"/>
              </w:rPr>
            </w:pPr>
            <w:r>
              <w:rPr>
                <w:rFonts w:cstheme="minorHAnsi"/>
              </w:rPr>
              <w:t>I</w:t>
            </w:r>
            <w:r w:rsidR="00510A25" w:rsidRPr="005707E0">
              <w:rPr>
                <w:rFonts w:cstheme="minorHAnsi"/>
              </w:rPr>
              <w:t>mpro</w:t>
            </w:r>
            <w:r w:rsidR="005707E0">
              <w:rPr>
                <w:rFonts w:cstheme="minorHAnsi"/>
              </w:rPr>
              <w:t>vement</w:t>
            </w:r>
            <w:r w:rsidR="00510A25" w:rsidRPr="005707E0">
              <w:rPr>
                <w:rFonts w:cstheme="minorHAnsi"/>
              </w:rPr>
              <w:t xml:space="preserve"> pupil attainment and achievement in</w:t>
            </w:r>
            <w:r w:rsidR="00E44F6F" w:rsidRPr="005707E0">
              <w:rPr>
                <w:rFonts w:cstheme="minorHAnsi"/>
              </w:rPr>
              <w:t xml:space="preserve"> Lite</w:t>
            </w:r>
            <w:r w:rsidR="00510A25" w:rsidRPr="005707E0">
              <w:rPr>
                <w:rFonts w:cstheme="minorHAnsi"/>
              </w:rPr>
              <w:t>racy and Numeracy secur</w:t>
            </w:r>
            <w:r w:rsidR="00E44F6F" w:rsidRPr="005707E0">
              <w:rPr>
                <w:rFonts w:cstheme="minorHAnsi"/>
              </w:rPr>
              <w:t xml:space="preserve">ed via shared </w:t>
            </w:r>
            <w:r w:rsidR="00256EBD" w:rsidRPr="005707E0">
              <w:rPr>
                <w:rFonts w:cstheme="minorHAnsi"/>
              </w:rPr>
              <w:t>understanding and knowledge of baseline assessments and robust tracking of Literacy &amp; Numeracy interventions organised, managed and informed by Depute Head Teachers.</w:t>
            </w:r>
          </w:p>
          <w:p w14:paraId="577BCF0F" w14:textId="77777777" w:rsidR="001C6260" w:rsidRDefault="00E44F6F" w:rsidP="00360ACA">
            <w:pPr>
              <w:numPr>
                <w:ilvl w:val="0"/>
                <w:numId w:val="24"/>
              </w:numPr>
              <w:tabs>
                <w:tab w:val="left" w:pos="264"/>
              </w:tabs>
              <w:spacing w:after="0" w:line="240" w:lineRule="auto"/>
              <w:ind w:left="264" w:hanging="264"/>
              <w:rPr>
                <w:rFonts w:cstheme="minorHAnsi"/>
              </w:rPr>
            </w:pPr>
            <w:r w:rsidRPr="005707E0">
              <w:rPr>
                <w:rFonts w:cstheme="minorHAnsi"/>
              </w:rPr>
              <w:t xml:space="preserve">Wide range of approaches and strategies delivered through </w:t>
            </w:r>
            <w:r w:rsidR="001C6260">
              <w:rPr>
                <w:rFonts w:cstheme="minorHAnsi"/>
              </w:rPr>
              <w:t xml:space="preserve">daily recovery groups/individual learners as informed via robust tracking and monitoring of assessments. </w:t>
            </w:r>
          </w:p>
          <w:p w14:paraId="00F7F20F" w14:textId="42B1D4CB" w:rsidR="00E44F6F" w:rsidRPr="005707E0" w:rsidRDefault="001C6260" w:rsidP="00360ACA">
            <w:pPr>
              <w:numPr>
                <w:ilvl w:val="0"/>
                <w:numId w:val="24"/>
              </w:numPr>
              <w:tabs>
                <w:tab w:val="left" w:pos="264"/>
              </w:tabs>
              <w:spacing w:after="0" w:line="240" w:lineRule="auto"/>
              <w:ind w:left="264" w:hanging="264"/>
              <w:rPr>
                <w:rFonts w:cstheme="minorHAnsi"/>
              </w:rPr>
            </w:pPr>
            <w:r>
              <w:rPr>
                <w:rFonts w:cstheme="minorHAnsi"/>
              </w:rPr>
              <w:t>S</w:t>
            </w:r>
            <w:r w:rsidR="00E44F6F" w:rsidRPr="005707E0">
              <w:rPr>
                <w:rFonts w:cstheme="minorHAnsi"/>
              </w:rPr>
              <w:t xml:space="preserve">hared </w:t>
            </w:r>
            <w:r>
              <w:rPr>
                <w:rFonts w:cstheme="minorHAnsi"/>
              </w:rPr>
              <w:t xml:space="preserve">understanding of </w:t>
            </w:r>
            <w:r w:rsidR="00F85786">
              <w:rPr>
                <w:rFonts w:cstheme="minorHAnsi"/>
              </w:rPr>
              <w:t xml:space="preserve">Play </w:t>
            </w:r>
            <w:r w:rsidR="00E44F6F" w:rsidRPr="005707E0">
              <w:rPr>
                <w:rFonts w:cstheme="minorHAnsi"/>
              </w:rPr>
              <w:t>pedagogy which supports challenge, inclusion, pace and consistency across learning</w:t>
            </w:r>
            <w:r>
              <w:rPr>
                <w:rFonts w:cstheme="minorHAnsi"/>
              </w:rPr>
              <w:t xml:space="preserve"> – including moderation at cluster level</w:t>
            </w:r>
            <w:r w:rsidR="00E44F6F" w:rsidRPr="005707E0">
              <w:rPr>
                <w:rFonts w:cstheme="minorHAnsi"/>
              </w:rPr>
              <w:t>.</w:t>
            </w:r>
          </w:p>
          <w:p w14:paraId="430DDB5A" w14:textId="57A5B1F7" w:rsidR="00E44F6F" w:rsidRDefault="005707E0" w:rsidP="00360ACA">
            <w:pPr>
              <w:numPr>
                <w:ilvl w:val="0"/>
                <w:numId w:val="24"/>
              </w:numPr>
              <w:tabs>
                <w:tab w:val="left" w:pos="264"/>
              </w:tabs>
              <w:spacing w:after="0" w:line="240" w:lineRule="auto"/>
              <w:ind w:left="264" w:hanging="264"/>
              <w:rPr>
                <w:rFonts w:cstheme="minorHAnsi"/>
                <w:sz w:val="20"/>
                <w:szCs w:val="20"/>
              </w:rPr>
            </w:pPr>
            <w:r>
              <w:rPr>
                <w:rFonts w:cstheme="minorHAnsi"/>
              </w:rPr>
              <w:t>Learner</w:t>
            </w:r>
            <w:r w:rsidR="00E44F6F" w:rsidRPr="005707E0">
              <w:rPr>
                <w:rFonts w:cstheme="minorHAnsi"/>
              </w:rPr>
              <w:t>s’ mental agility improved through use of wider range of mental maths strategies and pedagogy</w:t>
            </w:r>
            <w:r w:rsidR="00694B01">
              <w:rPr>
                <w:rFonts w:cstheme="minorHAnsi"/>
              </w:rPr>
              <w:t xml:space="preserve"> – Number talks &amp; numeracy </w:t>
            </w:r>
            <w:r w:rsidR="001C6260">
              <w:rPr>
                <w:rFonts w:cstheme="minorHAnsi"/>
              </w:rPr>
              <w:t>blueprints</w:t>
            </w:r>
            <w:r w:rsidR="00E44F6F" w:rsidRPr="005707E0">
              <w:rPr>
                <w:rFonts w:cstheme="minorHAnsi"/>
              </w:rPr>
              <w:t>.</w:t>
            </w:r>
            <w:r w:rsidR="00E44F6F" w:rsidRPr="005707E0">
              <w:rPr>
                <w:rFonts w:cstheme="minorHAnsi"/>
                <w:sz w:val="20"/>
                <w:szCs w:val="20"/>
              </w:rPr>
              <w:t xml:space="preserve"> </w:t>
            </w:r>
          </w:p>
          <w:p w14:paraId="05A4E47E" w14:textId="18F398BD" w:rsidR="00E44F6F" w:rsidRPr="00E44F6F" w:rsidRDefault="00AD7869" w:rsidP="00360ACA">
            <w:pPr>
              <w:numPr>
                <w:ilvl w:val="0"/>
                <w:numId w:val="24"/>
              </w:numPr>
              <w:tabs>
                <w:tab w:val="left" w:pos="264"/>
              </w:tabs>
              <w:spacing w:after="0" w:line="240" w:lineRule="auto"/>
              <w:ind w:left="264" w:hanging="264"/>
              <w:rPr>
                <w:rFonts w:ascii="Arial" w:hAnsi="Arial" w:cs="Arial"/>
              </w:rPr>
            </w:pPr>
            <w:r>
              <w:rPr>
                <w:rFonts w:cstheme="minorHAnsi"/>
              </w:rPr>
              <w:t>Improved pupil engagement and ownership of learning through regular, consistent pupil voice activities</w:t>
            </w:r>
          </w:p>
        </w:tc>
      </w:tr>
    </w:tbl>
    <w:p w14:paraId="69D7EC2F" w14:textId="77777777" w:rsidR="005C3B0B" w:rsidRPr="000005A7" w:rsidRDefault="005C3B0B" w:rsidP="005C3B0B">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0005A7" w:rsidRPr="000005A7" w14:paraId="759EC968" w14:textId="77777777" w:rsidTr="00A54151">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B8CA5B6" w14:textId="77777777" w:rsidR="005C3B0B" w:rsidRPr="000005A7" w:rsidRDefault="005C3B0B" w:rsidP="003A081E">
            <w:pPr>
              <w:jc w:val="center"/>
              <w:rPr>
                <w:rFonts w:ascii="Arial" w:hAnsi="Arial" w:cs="Arial"/>
                <w:b/>
                <w:bCs/>
              </w:rPr>
            </w:pPr>
            <w:r w:rsidRPr="000005A7">
              <w:rPr>
                <w:rFonts w:ascii="Arial" w:hAnsi="Arial" w:cs="Arial"/>
                <w:b/>
                <w:bCs/>
              </w:rPr>
              <w:t>Tasks to achieve priority</w:t>
            </w:r>
          </w:p>
          <w:p w14:paraId="7DBDFA66" w14:textId="77777777" w:rsidR="005C3B0B" w:rsidRPr="000005A7" w:rsidRDefault="005C3B0B" w:rsidP="003A081E">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7C3C1F99" w14:textId="77777777" w:rsidR="005C3B0B"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29953D39" w14:textId="77777777" w:rsidR="005C3B0B" w:rsidRPr="000005A7" w:rsidRDefault="005C3B0B" w:rsidP="003A081E">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D5A8B4C" w14:textId="77777777" w:rsidR="005C3B0B" w:rsidRPr="000005A7" w:rsidRDefault="005C3B0B" w:rsidP="003A081E">
            <w:pPr>
              <w:jc w:val="center"/>
              <w:rPr>
                <w:rFonts w:ascii="Arial" w:eastAsia="Arial Unicode MS" w:hAnsi="Arial" w:cs="Arial"/>
                <w:b/>
                <w:bCs/>
              </w:rPr>
            </w:pPr>
            <w:r w:rsidRPr="000005A7">
              <w:rPr>
                <w:rFonts w:ascii="Arial" w:hAnsi="Arial" w:cs="Arial"/>
                <w:b/>
                <w:bCs/>
              </w:rPr>
              <w:t>Resources and staff development</w:t>
            </w:r>
          </w:p>
        </w:tc>
      </w:tr>
      <w:tr w:rsidR="005C3B0B" w:rsidRPr="000005A7" w14:paraId="1B2E696A"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7A1A313" w14:textId="2E55823C" w:rsidR="005C3B0B" w:rsidRPr="002A7C99" w:rsidRDefault="00793A53" w:rsidP="00A66834">
            <w:pPr>
              <w:pStyle w:val="Header"/>
              <w:spacing w:before="60"/>
              <w:rPr>
                <w:rFonts w:ascii="Arial" w:hAnsi="Arial" w:cs="Arial"/>
                <w:bCs/>
              </w:rPr>
            </w:pPr>
            <w:r>
              <w:rPr>
                <w:rFonts w:ascii="Arial" w:hAnsi="Arial" w:cs="Arial"/>
                <w:bCs/>
              </w:rPr>
              <w:t>Improving Our Classrooms whole school pilot</w:t>
            </w:r>
          </w:p>
        </w:tc>
        <w:tc>
          <w:tcPr>
            <w:tcW w:w="2149" w:type="dxa"/>
            <w:tcBorders>
              <w:top w:val="single" w:sz="4" w:space="0" w:color="auto"/>
              <w:left w:val="single" w:sz="4" w:space="0" w:color="auto"/>
              <w:bottom w:val="single" w:sz="4" w:space="0" w:color="auto"/>
              <w:right w:val="single" w:sz="4" w:space="0" w:color="auto"/>
            </w:tcBorders>
          </w:tcPr>
          <w:p w14:paraId="3EF9F954" w14:textId="6953BC50" w:rsidR="005C3B0B" w:rsidRPr="00BF5226" w:rsidRDefault="00793A53" w:rsidP="00510A25">
            <w:pPr>
              <w:autoSpaceDE w:val="0"/>
              <w:autoSpaceDN w:val="0"/>
              <w:adjustRightInd w:val="0"/>
              <w:spacing w:after="0" w:line="240" w:lineRule="auto"/>
              <w:rPr>
                <w:rFonts w:ascii="Arial" w:eastAsia="Arial Unicode MS" w:hAnsi="Arial" w:cs="Arial"/>
              </w:rPr>
            </w:pPr>
            <w:r>
              <w:rPr>
                <w:rFonts w:ascii="Arial" w:eastAsia="Arial Unicode MS" w:hAnsi="Arial" w:cs="Arial"/>
              </w:rPr>
              <w:t>Sept.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6DED4CC" w14:textId="7816DEB5" w:rsidR="005C3B0B" w:rsidRPr="00510A25" w:rsidRDefault="00510A25" w:rsidP="00A66834">
            <w:pPr>
              <w:autoSpaceDE w:val="0"/>
              <w:autoSpaceDN w:val="0"/>
              <w:adjustRightInd w:val="0"/>
              <w:spacing w:after="30" w:line="240" w:lineRule="auto"/>
              <w:rPr>
                <w:rFonts w:ascii="Arial" w:hAnsi="Arial" w:cs="Arial"/>
              </w:rPr>
            </w:pPr>
            <w:r w:rsidRPr="00510A25">
              <w:rPr>
                <w:rFonts w:ascii="Arial" w:hAnsi="Arial" w:cs="Arial"/>
              </w:rPr>
              <w:t xml:space="preserve">All </w:t>
            </w:r>
            <w:r w:rsidR="00793A53">
              <w:rPr>
                <w:rFonts w:ascii="Arial" w:hAnsi="Arial" w:cs="Arial"/>
              </w:rPr>
              <w:t xml:space="preserve">Teaching </w:t>
            </w:r>
            <w:r w:rsidRPr="00510A25">
              <w:rPr>
                <w:rFonts w:ascii="Arial" w:hAnsi="Arial" w:cs="Arial"/>
              </w:rPr>
              <w:t>Staff</w:t>
            </w:r>
          </w:p>
          <w:p w14:paraId="60D69190" w14:textId="3E5E7742" w:rsidR="00510A25" w:rsidRPr="00510A25" w:rsidRDefault="00510A25" w:rsidP="00A66834">
            <w:pPr>
              <w:autoSpaceDE w:val="0"/>
              <w:autoSpaceDN w:val="0"/>
              <w:adjustRightInd w:val="0"/>
              <w:spacing w:after="30" w:line="240" w:lineRule="auto"/>
              <w:rPr>
                <w:rFonts w:ascii="Arial" w:hAnsi="Arial" w:cs="Arial"/>
                <w:color w:val="7030A0"/>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43D8C8C" w14:textId="77777777" w:rsidR="00793A53" w:rsidRDefault="00793A53" w:rsidP="00510A25">
            <w:pPr>
              <w:autoSpaceDE w:val="0"/>
              <w:autoSpaceDN w:val="0"/>
              <w:adjustRightInd w:val="0"/>
              <w:spacing w:after="30"/>
              <w:rPr>
                <w:rFonts w:ascii="Arial" w:eastAsia="Arial Unicode MS" w:hAnsi="Arial" w:cs="Arial"/>
              </w:rPr>
            </w:pPr>
            <w:r>
              <w:rPr>
                <w:rFonts w:ascii="Arial" w:eastAsia="Arial Unicode MS" w:hAnsi="Arial" w:cs="Arial"/>
              </w:rPr>
              <w:t>30 hours WTA</w:t>
            </w:r>
          </w:p>
          <w:p w14:paraId="42D69D54" w14:textId="77777777" w:rsidR="00793A53" w:rsidRDefault="00793A53" w:rsidP="00510A25">
            <w:pPr>
              <w:autoSpaceDE w:val="0"/>
              <w:autoSpaceDN w:val="0"/>
              <w:adjustRightInd w:val="0"/>
              <w:spacing w:after="30"/>
              <w:rPr>
                <w:rFonts w:ascii="Arial" w:eastAsia="Arial Unicode MS" w:hAnsi="Arial" w:cs="Arial"/>
              </w:rPr>
            </w:pPr>
            <w:r>
              <w:rPr>
                <w:rFonts w:ascii="Arial" w:eastAsia="Arial Unicode MS" w:hAnsi="Arial" w:cs="Arial"/>
              </w:rPr>
              <w:t>20 hours CLPL</w:t>
            </w:r>
          </w:p>
          <w:p w14:paraId="76F7CADD" w14:textId="0CB1A56F" w:rsidR="002F2257" w:rsidRPr="00510A25" w:rsidRDefault="00793A53" w:rsidP="00793A53">
            <w:pPr>
              <w:autoSpaceDE w:val="0"/>
              <w:autoSpaceDN w:val="0"/>
              <w:adjustRightInd w:val="0"/>
              <w:spacing w:after="30"/>
              <w:rPr>
                <w:rFonts w:ascii="Arial" w:eastAsia="Arial Unicode MS" w:hAnsi="Arial" w:cs="Arial"/>
              </w:rPr>
            </w:pPr>
            <w:r>
              <w:rPr>
                <w:rFonts w:ascii="Arial" w:eastAsia="Arial Unicode MS" w:hAnsi="Arial" w:cs="Arial"/>
              </w:rPr>
              <w:t>In-Service Time</w:t>
            </w:r>
          </w:p>
        </w:tc>
      </w:tr>
      <w:tr w:rsidR="00360FF8" w:rsidRPr="000005A7" w14:paraId="19E32EAA"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E8EB4FD" w14:textId="125F7A19" w:rsidR="00360FF8" w:rsidRPr="00510A25" w:rsidRDefault="000E6905" w:rsidP="00F85786">
            <w:pPr>
              <w:pStyle w:val="Header"/>
              <w:spacing w:before="60"/>
              <w:rPr>
                <w:rFonts w:ascii="Arial" w:hAnsi="Arial" w:cs="Arial"/>
                <w:bCs/>
              </w:rPr>
            </w:pPr>
            <w:r w:rsidRPr="00510A25">
              <w:rPr>
                <w:rFonts w:ascii="Arial" w:hAnsi="Arial" w:cs="Arial"/>
              </w:rPr>
              <w:t>Develop</w:t>
            </w:r>
            <w:r w:rsidR="00756876">
              <w:rPr>
                <w:rFonts w:ascii="Arial" w:hAnsi="Arial" w:cs="Arial"/>
              </w:rPr>
              <w:t>, and d</w:t>
            </w:r>
            <w:r w:rsidR="00F85786">
              <w:rPr>
                <w:rFonts w:ascii="Arial" w:hAnsi="Arial" w:cs="Arial"/>
              </w:rPr>
              <w:t xml:space="preserve">eepen knowledge and practice of Play Pedagogy by raising awareness of principles and benefits to ensure </w:t>
            </w:r>
            <w:r w:rsidR="00667D3B">
              <w:rPr>
                <w:rFonts w:ascii="Arial" w:hAnsi="Arial" w:cs="Arial"/>
              </w:rPr>
              <w:t>a wide</w:t>
            </w:r>
            <w:r w:rsidRPr="00510A25">
              <w:rPr>
                <w:rFonts w:ascii="Arial" w:hAnsi="Arial" w:cs="Arial"/>
              </w:rPr>
              <w:t xml:space="preserve"> range of teaching approaches which provide children with opportunities to be active and challenged in their learning</w:t>
            </w:r>
            <w:r w:rsidR="00F85786">
              <w:rPr>
                <w:rFonts w:ascii="Arial" w:hAnsi="Arial" w:cs="Arial"/>
              </w:rPr>
              <w:t>.</w:t>
            </w:r>
            <w:r w:rsidRPr="00510A25">
              <w:rPr>
                <w:rFonts w:ascii="Arial" w:hAnsi="Arial" w:cs="Arial"/>
              </w:rPr>
              <w:t xml:space="preserve"> </w:t>
            </w:r>
          </w:p>
        </w:tc>
        <w:tc>
          <w:tcPr>
            <w:tcW w:w="2149" w:type="dxa"/>
            <w:tcBorders>
              <w:top w:val="single" w:sz="4" w:space="0" w:color="auto"/>
              <w:left w:val="single" w:sz="4" w:space="0" w:color="auto"/>
              <w:bottom w:val="single" w:sz="4" w:space="0" w:color="auto"/>
              <w:right w:val="single" w:sz="4" w:space="0" w:color="auto"/>
            </w:tcBorders>
          </w:tcPr>
          <w:p w14:paraId="23C23191" w14:textId="0240BC22" w:rsidR="00360FF8" w:rsidRPr="00A66834" w:rsidRDefault="00667D3B" w:rsidP="00360FF8">
            <w:pPr>
              <w:autoSpaceDE w:val="0"/>
              <w:autoSpaceDN w:val="0"/>
              <w:adjustRightInd w:val="0"/>
              <w:spacing w:after="0" w:line="240" w:lineRule="auto"/>
              <w:rPr>
                <w:rFonts w:ascii="Arial" w:hAnsi="Arial" w:cs="Arial"/>
              </w:rPr>
            </w:pPr>
            <w:r>
              <w:rPr>
                <w:rFonts w:ascii="Arial" w:hAnsi="Arial" w:cs="Arial"/>
              </w:rPr>
              <w:t>Aug. 2021</w:t>
            </w:r>
            <w:r w:rsidR="000E6905">
              <w:rPr>
                <w:rFonts w:ascii="Arial" w:hAnsi="Arial" w:cs="Arial"/>
              </w:rPr>
              <w:t xml:space="preserve"> </w:t>
            </w:r>
            <w:r w:rsidR="00360FF8" w:rsidRPr="00A66834">
              <w:rPr>
                <w:rFonts w:ascii="Arial" w:hAnsi="Arial" w:cs="Arial"/>
              </w:rPr>
              <w:t>-</w:t>
            </w:r>
            <w:r w:rsidR="000E6905">
              <w:rPr>
                <w:rFonts w:ascii="Arial" w:hAnsi="Arial" w:cs="Arial"/>
              </w:rPr>
              <w:t xml:space="preserve"> June 2022</w:t>
            </w:r>
          </w:p>
          <w:p w14:paraId="6BF4517A" w14:textId="77777777" w:rsidR="00360FF8" w:rsidRPr="00A66834" w:rsidRDefault="00360FF8" w:rsidP="002A7C99">
            <w:pPr>
              <w:autoSpaceDE w:val="0"/>
              <w:autoSpaceDN w:val="0"/>
              <w:adjustRightInd w:val="0"/>
              <w:spacing w:after="0" w:line="240" w:lineRule="auto"/>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6E6B24E" w14:textId="77777777" w:rsidR="00360FF8" w:rsidRDefault="000E6905" w:rsidP="000E6905">
            <w:pPr>
              <w:autoSpaceDE w:val="0"/>
              <w:autoSpaceDN w:val="0"/>
              <w:adjustRightInd w:val="0"/>
              <w:spacing w:after="30" w:line="240" w:lineRule="auto"/>
              <w:rPr>
                <w:rFonts w:ascii="Arial" w:hAnsi="Arial" w:cs="Arial"/>
              </w:rPr>
            </w:pPr>
            <w:r>
              <w:rPr>
                <w:rFonts w:ascii="Arial" w:hAnsi="Arial" w:cs="Arial"/>
              </w:rPr>
              <w:t>All staff</w:t>
            </w:r>
          </w:p>
          <w:p w14:paraId="2B530CEA" w14:textId="77777777" w:rsidR="000E6905" w:rsidRDefault="000E6905" w:rsidP="000E6905">
            <w:pPr>
              <w:autoSpaceDE w:val="0"/>
              <w:autoSpaceDN w:val="0"/>
              <w:adjustRightInd w:val="0"/>
              <w:spacing w:after="30" w:line="240" w:lineRule="auto"/>
              <w:rPr>
                <w:rFonts w:ascii="Arial" w:hAnsi="Arial" w:cs="Arial"/>
              </w:rPr>
            </w:pPr>
            <w:r>
              <w:rPr>
                <w:rFonts w:ascii="Arial" w:hAnsi="Arial" w:cs="Arial"/>
              </w:rPr>
              <w:t>Coaching &amp; Modelling Officers</w:t>
            </w:r>
          </w:p>
          <w:p w14:paraId="2C2337CA" w14:textId="77777777" w:rsidR="00756876" w:rsidRDefault="00756876" w:rsidP="00756876">
            <w:pPr>
              <w:autoSpaceDE w:val="0"/>
              <w:autoSpaceDN w:val="0"/>
              <w:adjustRightInd w:val="0"/>
              <w:spacing w:after="30" w:line="240" w:lineRule="auto"/>
              <w:rPr>
                <w:rFonts w:ascii="Arial" w:hAnsi="Arial" w:cs="Arial"/>
              </w:rPr>
            </w:pPr>
            <w:r w:rsidRPr="00510A25">
              <w:rPr>
                <w:rFonts w:ascii="Arial" w:hAnsi="Arial" w:cs="Arial"/>
              </w:rPr>
              <w:t>Attainment Advisor</w:t>
            </w:r>
          </w:p>
          <w:p w14:paraId="5E1FFE7F" w14:textId="6DF261F9" w:rsidR="00DF4667" w:rsidRPr="00510A25" w:rsidRDefault="00667D3B" w:rsidP="00756876">
            <w:pPr>
              <w:autoSpaceDE w:val="0"/>
              <w:autoSpaceDN w:val="0"/>
              <w:adjustRightInd w:val="0"/>
              <w:spacing w:after="30" w:line="240" w:lineRule="auto"/>
              <w:rPr>
                <w:rFonts w:ascii="Arial" w:hAnsi="Arial" w:cs="Arial"/>
              </w:rPr>
            </w:pPr>
            <w:r>
              <w:rPr>
                <w:rFonts w:ascii="Arial" w:hAnsi="Arial" w:cs="Arial"/>
              </w:rPr>
              <w:t>SL</w:t>
            </w:r>
            <w:r w:rsidR="00DF4667">
              <w:rPr>
                <w:rFonts w:ascii="Arial" w:hAnsi="Arial" w:cs="Arial"/>
              </w:rPr>
              <w:t>T</w:t>
            </w:r>
          </w:p>
          <w:p w14:paraId="0C733E3C" w14:textId="77777777" w:rsidR="000E6905" w:rsidRPr="00A66834" w:rsidRDefault="000E6905" w:rsidP="000E6905">
            <w:pPr>
              <w:autoSpaceDE w:val="0"/>
              <w:autoSpaceDN w:val="0"/>
              <w:adjustRightInd w:val="0"/>
              <w:spacing w:after="30" w:line="240" w:lineRule="auto"/>
              <w:rPr>
                <w:rFonts w:ascii="Arial"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C272D15" w14:textId="77777777" w:rsidR="00DF4667" w:rsidRDefault="00DF4667" w:rsidP="007B7696">
            <w:pPr>
              <w:autoSpaceDE w:val="0"/>
              <w:autoSpaceDN w:val="0"/>
              <w:adjustRightInd w:val="0"/>
              <w:spacing w:after="30"/>
              <w:rPr>
                <w:rFonts w:ascii="Arial" w:eastAsia="Arial Unicode MS" w:hAnsi="Arial" w:cs="Arial"/>
              </w:rPr>
            </w:pPr>
            <w:r>
              <w:rPr>
                <w:rFonts w:ascii="Arial" w:eastAsia="Arial Unicode MS" w:hAnsi="Arial" w:cs="Arial"/>
              </w:rPr>
              <w:t>SAC training</w:t>
            </w:r>
          </w:p>
          <w:p w14:paraId="3C476464" w14:textId="3BEAFE9D" w:rsidR="00360FF8" w:rsidRDefault="00F85786" w:rsidP="00F85786">
            <w:pPr>
              <w:autoSpaceDE w:val="0"/>
              <w:autoSpaceDN w:val="0"/>
              <w:adjustRightInd w:val="0"/>
              <w:spacing w:after="30"/>
              <w:rPr>
                <w:rFonts w:ascii="Arial" w:eastAsia="Arial Unicode MS" w:hAnsi="Arial" w:cs="Arial"/>
              </w:rPr>
            </w:pPr>
            <w:r>
              <w:rPr>
                <w:rFonts w:ascii="Arial" w:eastAsia="Arial Unicode MS" w:hAnsi="Arial" w:cs="Arial"/>
              </w:rPr>
              <w:t>Authority led training</w:t>
            </w:r>
          </w:p>
        </w:tc>
      </w:tr>
      <w:tr w:rsidR="001C6260" w:rsidRPr="000005A7" w14:paraId="34585133"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72F9308" w14:textId="43629BD5" w:rsidR="001C6260" w:rsidRPr="00510A25" w:rsidRDefault="001C6260" w:rsidP="00F85786">
            <w:pPr>
              <w:pStyle w:val="Header"/>
              <w:spacing w:before="60"/>
              <w:rPr>
                <w:rFonts w:ascii="Arial" w:hAnsi="Arial" w:cs="Arial"/>
              </w:rPr>
            </w:pPr>
            <w:r>
              <w:rPr>
                <w:rFonts w:ascii="Arial" w:hAnsi="Arial" w:cs="Arial"/>
              </w:rPr>
              <w:t>Ensure recovery teaching is data informed, timely and monitored regularly and robustly.</w:t>
            </w:r>
          </w:p>
        </w:tc>
        <w:tc>
          <w:tcPr>
            <w:tcW w:w="2149" w:type="dxa"/>
            <w:tcBorders>
              <w:top w:val="single" w:sz="4" w:space="0" w:color="auto"/>
              <w:left w:val="single" w:sz="4" w:space="0" w:color="auto"/>
              <w:bottom w:val="single" w:sz="4" w:space="0" w:color="auto"/>
              <w:right w:val="single" w:sz="4" w:space="0" w:color="auto"/>
            </w:tcBorders>
          </w:tcPr>
          <w:p w14:paraId="785AA68F" w14:textId="77777777" w:rsidR="001C6260" w:rsidRPr="00A66834" w:rsidRDefault="001C6260" w:rsidP="001C6260">
            <w:pPr>
              <w:autoSpaceDE w:val="0"/>
              <w:autoSpaceDN w:val="0"/>
              <w:adjustRightInd w:val="0"/>
              <w:spacing w:after="0" w:line="240" w:lineRule="auto"/>
              <w:rPr>
                <w:rFonts w:ascii="Arial" w:hAnsi="Arial" w:cs="Arial"/>
              </w:rPr>
            </w:pPr>
            <w:r>
              <w:rPr>
                <w:rFonts w:ascii="Arial" w:hAnsi="Arial" w:cs="Arial"/>
              </w:rPr>
              <w:t xml:space="preserve">Aug. 2021 </w:t>
            </w:r>
            <w:r w:rsidRPr="00A66834">
              <w:rPr>
                <w:rFonts w:ascii="Arial" w:hAnsi="Arial" w:cs="Arial"/>
              </w:rPr>
              <w:t>-</w:t>
            </w:r>
            <w:r>
              <w:rPr>
                <w:rFonts w:ascii="Arial" w:hAnsi="Arial" w:cs="Arial"/>
              </w:rPr>
              <w:t xml:space="preserve"> June 2022</w:t>
            </w:r>
          </w:p>
          <w:p w14:paraId="772891B7" w14:textId="77777777" w:rsidR="001C6260" w:rsidRDefault="001C6260" w:rsidP="00360FF8">
            <w:pPr>
              <w:autoSpaceDE w:val="0"/>
              <w:autoSpaceDN w:val="0"/>
              <w:adjustRightInd w:val="0"/>
              <w:spacing w:after="0" w:line="240" w:lineRule="auto"/>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F567867" w14:textId="77777777" w:rsidR="001C6260" w:rsidRDefault="001C6260" w:rsidP="000E6905">
            <w:pPr>
              <w:autoSpaceDE w:val="0"/>
              <w:autoSpaceDN w:val="0"/>
              <w:adjustRightInd w:val="0"/>
              <w:spacing w:after="30" w:line="240" w:lineRule="auto"/>
              <w:rPr>
                <w:rFonts w:ascii="Arial" w:hAnsi="Arial" w:cs="Arial"/>
              </w:rPr>
            </w:pPr>
            <w:r>
              <w:rPr>
                <w:rFonts w:ascii="Arial" w:hAnsi="Arial" w:cs="Arial"/>
              </w:rPr>
              <w:t>SLT</w:t>
            </w:r>
          </w:p>
          <w:p w14:paraId="25CA8FBE" w14:textId="77777777" w:rsidR="001C6260" w:rsidRDefault="001C6260" w:rsidP="000E6905">
            <w:pPr>
              <w:autoSpaceDE w:val="0"/>
              <w:autoSpaceDN w:val="0"/>
              <w:adjustRightInd w:val="0"/>
              <w:spacing w:after="30" w:line="240" w:lineRule="auto"/>
              <w:rPr>
                <w:rFonts w:ascii="Arial" w:hAnsi="Arial" w:cs="Arial"/>
              </w:rPr>
            </w:pPr>
            <w:r>
              <w:rPr>
                <w:rFonts w:ascii="Arial" w:hAnsi="Arial" w:cs="Arial"/>
              </w:rPr>
              <w:t>Recovery Teachers</w:t>
            </w:r>
          </w:p>
          <w:p w14:paraId="5854FAAB" w14:textId="77777777" w:rsidR="001C6260" w:rsidRDefault="001C6260" w:rsidP="000E6905">
            <w:pPr>
              <w:autoSpaceDE w:val="0"/>
              <w:autoSpaceDN w:val="0"/>
              <w:adjustRightInd w:val="0"/>
              <w:spacing w:after="30" w:line="240" w:lineRule="auto"/>
              <w:rPr>
                <w:rFonts w:ascii="Arial" w:hAnsi="Arial" w:cs="Arial"/>
              </w:rPr>
            </w:pPr>
            <w:r>
              <w:rPr>
                <w:rFonts w:ascii="Arial" w:hAnsi="Arial" w:cs="Arial"/>
              </w:rPr>
              <w:t>Class Teachers</w:t>
            </w:r>
          </w:p>
          <w:p w14:paraId="74658E43" w14:textId="77777777" w:rsidR="001C6260" w:rsidRDefault="001C6260" w:rsidP="000E6905">
            <w:pPr>
              <w:autoSpaceDE w:val="0"/>
              <w:autoSpaceDN w:val="0"/>
              <w:adjustRightInd w:val="0"/>
              <w:spacing w:after="30" w:line="240" w:lineRule="auto"/>
              <w:rPr>
                <w:rFonts w:ascii="Arial" w:hAnsi="Arial" w:cs="Arial"/>
              </w:rPr>
            </w:pPr>
            <w:r>
              <w:rPr>
                <w:rFonts w:ascii="Arial" w:hAnsi="Arial" w:cs="Arial"/>
              </w:rPr>
              <w:t>Attainment Advisor</w:t>
            </w:r>
          </w:p>
          <w:p w14:paraId="6A6B0467" w14:textId="039A7F27" w:rsidR="001C6260" w:rsidRDefault="001C6260" w:rsidP="000E6905">
            <w:pPr>
              <w:autoSpaceDE w:val="0"/>
              <w:autoSpaceDN w:val="0"/>
              <w:adjustRightInd w:val="0"/>
              <w:spacing w:after="30" w:line="240" w:lineRule="auto"/>
              <w:rPr>
                <w:rFonts w:ascii="Arial" w:hAnsi="Arial" w:cs="Arial"/>
              </w:rPr>
            </w:pPr>
            <w:r>
              <w:rPr>
                <w:rFonts w:ascii="Arial" w:hAnsi="Arial" w:cs="Arial"/>
              </w:rPr>
              <w:t>Recovery Associate</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35124DA" w14:textId="77777777" w:rsidR="001C6260" w:rsidRDefault="001C6260" w:rsidP="007B7696">
            <w:pPr>
              <w:autoSpaceDE w:val="0"/>
              <w:autoSpaceDN w:val="0"/>
              <w:adjustRightInd w:val="0"/>
              <w:spacing w:after="30"/>
              <w:rPr>
                <w:rFonts w:ascii="Arial" w:eastAsia="Arial Unicode MS" w:hAnsi="Arial" w:cs="Arial"/>
              </w:rPr>
            </w:pPr>
            <w:r>
              <w:rPr>
                <w:rFonts w:ascii="Arial" w:eastAsia="Arial Unicode MS" w:hAnsi="Arial" w:cs="Arial"/>
              </w:rPr>
              <w:t>Baseline Assessments</w:t>
            </w:r>
          </w:p>
          <w:p w14:paraId="07DCBAA6" w14:textId="590CA820" w:rsidR="001C6260" w:rsidRDefault="001C6260" w:rsidP="007B7696">
            <w:pPr>
              <w:autoSpaceDE w:val="0"/>
              <w:autoSpaceDN w:val="0"/>
              <w:adjustRightInd w:val="0"/>
              <w:spacing w:after="30"/>
              <w:rPr>
                <w:rFonts w:ascii="Arial" w:eastAsia="Arial Unicode MS" w:hAnsi="Arial" w:cs="Arial"/>
              </w:rPr>
            </w:pPr>
            <w:r>
              <w:rPr>
                <w:rFonts w:ascii="Arial" w:eastAsia="Arial Unicode MS" w:hAnsi="Arial" w:cs="Arial"/>
              </w:rPr>
              <w:t>Recovery Timetable</w:t>
            </w:r>
          </w:p>
          <w:p w14:paraId="559AACDD" w14:textId="7EE02113" w:rsidR="001C6260" w:rsidRDefault="001C6260" w:rsidP="007B7696">
            <w:pPr>
              <w:autoSpaceDE w:val="0"/>
              <w:autoSpaceDN w:val="0"/>
              <w:adjustRightInd w:val="0"/>
              <w:spacing w:after="30"/>
              <w:rPr>
                <w:rFonts w:ascii="Arial" w:eastAsia="Arial Unicode MS" w:hAnsi="Arial" w:cs="Arial"/>
              </w:rPr>
            </w:pPr>
            <w:r>
              <w:rPr>
                <w:rFonts w:ascii="Arial" w:eastAsia="Arial Unicode MS" w:hAnsi="Arial" w:cs="Arial"/>
              </w:rPr>
              <w:t>Tracking Information</w:t>
            </w:r>
          </w:p>
          <w:p w14:paraId="2694C50D" w14:textId="4F799F2F" w:rsidR="001C6260" w:rsidRDefault="001C6260" w:rsidP="007B7696">
            <w:pPr>
              <w:autoSpaceDE w:val="0"/>
              <w:autoSpaceDN w:val="0"/>
              <w:adjustRightInd w:val="0"/>
              <w:spacing w:after="30"/>
              <w:rPr>
                <w:rFonts w:ascii="Arial" w:eastAsia="Arial Unicode MS" w:hAnsi="Arial" w:cs="Arial"/>
              </w:rPr>
            </w:pPr>
          </w:p>
        </w:tc>
      </w:tr>
      <w:tr w:rsidR="00DF4667" w:rsidRPr="000005A7" w14:paraId="1DB06033" w14:textId="77777777" w:rsidTr="00470BFA">
        <w:trPr>
          <w:trHeight w:val="920"/>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81FD89" w14:textId="24AEECFF" w:rsidR="00DF4667" w:rsidRDefault="00DF4667" w:rsidP="00DF4667">
            <w:pPr>
              <w:autoSpaceDE w:val="0"/>
              <w:autoSpaceDN w:val="0"/>
              <w:adjustRightInd w:val="0"/>
              <w:rPr>
                <w:rFonts w:ascii="Arial" w:hAnsi="Arial" w:cs="Arial"/>
                <w:bCs/>
              </w:rPr>
            </w:pPr>
            <w:r>
              <w:rPr>
                <w:rFonts w:ascii="Arial" w:hAnsi="Arial" w:cs="Arial"/>
                <w:bCs/>
              </w:rPr>
              <w:t xml:space="preserve">Further develop teachers’ skill </w:t>
            </w:r>
            <w:r w:rsidR="00667D3B">
              <w:rPr>
                <w:rFonts w:ascii="Arial" w:hAnsi="Arial" w:cs="Arial"/>
                <w:bCs/>
              </w:rPr>
              <w:t xml:space="preserve">and confidence in using </w:t>
            </w:r>
            <w:r>
              <w:rPr>
                <w:rFonts w:ascii="Arial" w:hAnsi="Arial" w:cs="Arial"/>
                <w:bCs/>
              </w:rPr>
              <w:t xml:space="preserve">Number Talks </w:t>
            </w:r>
            <w:r w:rsidR="00667D3B">
              <w:rPr>
                <w:rFonts w:ascii="Arial" w:hAnsi="Arial" w:cs="Arial"/>
                <w:bCs/>
              </w:rPr>
              <w:t xml:space="preserve">and Numeracy blueprint boards </w:t>
            </w:r>
            <w:r>
              <w:rPr>
                <w:rFonts w:ascii="Arial" w:hAnsi="Arial" w:cs="Arial"/>
                <w:bCs/>
              </w:rPr>
              <w:t>to develop pupil’s mental agility in maths and numeracy.</w:t>
            </w:r>
          </w:p>
        </w:tc>
        <w:tc>
          <w:tcPr>
            <w:tcW w:w="2149" w:type="dxa"/>
            <w:tcBorders>
              <w:top w:val="single" w:sz="4" w:space="0" w:color="auto"/>
              <w:left w:val="single" w:sz="4" w:space="0" w:color="auto"/>
              <w:bottom w:val="single" w:sz="4" w:space="0" w:color="auto"/>
              <w:right w:val="single" w:sz="4" w:space="0" w:color="auto"/>
            </w:tcBorders>
          </w:tcPr>
          <w:p w14:paraId="5ECFC9F6" w14:textId="77777777" w:rsidR="00667D3B" w:rsidRPr="00A66834" w:rsidRDefault="00667D3B" w:rsidP="00667D3B">
            <w:pPr>
              <w:autoSpaceDE w:val="0"/>
              <w:autoSpaceDN w:val="0"/>
              <w:adjustRightInd w:val="0"/>
              <w:spacing w:after="0" w:line="240" w:lineRule="auto"/>
              <w:rPr>
                <w:rFonts w:ascii="Arial" w:hAnsi="Arial" w:cs="Arial"/>
              </w:rPr>
            </w:pPr>
            <w:r>
              <w:rPr>
                <w:rFonts w:ascii="Arial" w:hAnsi="Arial" w:cs="Arial"/>
              </w:rPr>
              <w:t xml:space="preserve">Aug. 2021 </w:t>
            </w:r>
            <w:r w:rsidRPr="00A66834">
              <w:rPr>
                <w:rFonts w:ascii="Arial" w:hAnsi="Arial" w:cs="Arial"/>
              </w:rPr>
              <w:t>-</w:t>
            </w:r>
            <w:r>
              <w:rPr>
                <w:rFonts w:ascii="Arial" w:hAnsi="Arial" w:cs="Arial"/>
              </w:rPr>
              <w:t xml:space="preserve"> June 2022</w:t>
            </w:r>
          </w:p>
          <w:p w14:paraId="04E83914" w14:textId="65C6C68E" w:rsidR="00DF4667" w:rsidRDefault="00DF4667" w:rsidP="00DF4667">
            <w:pPr>
              <w:spacing w:before="4"/>
              <w:ind w:right="74"/>
              <w:rPr>
                <w:rFonts w:ascii="Arial" w:eastAsia="Arial Unicode MS" w:hAnsi="Arial" w:cs="Arial"/>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BE2729B" w14:textId="77777777" w:rsidR="00DF4667" w:rsidRDefault="00DF4667" w:rsidP="00DF4667">
            <w:pPr>
              <w:spacing w:after="0"/>
              <w:rPr>
                <w:rFonts w:ascii="Arial" w:eastAsia="Arial Unicode MS" w:hAnsi="Arial" w:cs="Arial"/>
              </w:rPr>
            </w:pPr>
            <w:r>
              <w:rPr>
                <w:rFonts w:ascii="Arial" w:eastAsia="Arial Unicode MS" w:hAnsi="Arial" w:cs="Arial"/>
              </w:rPr>
              <w:t>All Staff</w:t>
            </w:r>
          </w:p>
          <w:p w14:paraId="195382F2" w14:textId="77777777" w:rsidR="00DF4667" w:rsidRDefault="00DF4667" w:rsidP="00DF4667">
            <w:pPr>
              <w:spacing w:after="0"/>
              <w:rPr>
                <w:rFonts w:ascii="Arial" w:eastAsia="Arial Unicode MS" w:hAnsi="Arial" w:cs="Arial"/>
              </w:rPr>
            </w:pPr>
            <w:r>
              <w:rPr>
                <w:rFonts w:ascii="Arial" w:eastAsia="Arial Unicode MS" w:hAnsi="Arial" w:cs="Arial"/>
              </w:rPr>
              <w:t>CMO – Numeracy</w:t>
            </w:r>
          </w:p>
          <w:p w14:paraId="33D34133" w14:textId="08A13DDA" w:rsidR="00A03820" w:rsidRPr="00E45184" w:rsidRDefault="00667D3B" w:rsidP="00DF4667">
            <w:pPr>
              <w:spacing w:after="0"/>
              <w:rPr>
                <w:rFonts w:ascii="Arial" w:eastAsia="Arial Unicode MS" w:hAnsi="Arial" w:cs="Arial"/>
              </w:rPr>
            </w:pPr>
            <w:r>
              <w:rPr>
                <w:rFonts w:ascii="Arial" w:eastAsia="Arial Unicode MS" w:hAnsi="Arial" w:cs="Arial"/>
              </w:rPr>
              <w:t>SL</w:t>
            </w:r>
            <w:r w:rsidR="00DF4667">
              <w:rPr>
                <w:rFonts w:ascii="Arial" w:eastAsia="Arial Unicode MS" w:hAnsi="Arial" w:cs="Arial"/>
              </w:rPr>
              <w:t>T</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A791FB6" w14:textId="77777777" w:rsidR="00DF4667" w:rsidRDefault="00DF4667" w:rsidP="00DF4667">
            <w:pPr>
              <w:autoSpaceDE w:val="0"/>
              <w:autoSpaceDN w:val="0"/>
              <w:adjustRightInd w:val="0"/>
              <w:spacing w:after="30"/>
              <w:rPr>
                <w:rFonts w:ascii="Arial" w:eastAsia="Arial Unicode MS" w:hAnsi="Arial" w:cs="Arial"/>
              </w:rPr>
            </w:pPr>
            <w:r>
              <w:rPr>
                <w:rFonts w:ascii="Arial" w:eastAsia="Arial Unicode MS" w:hAnsi="Arial" w:cs="Arial"/>
              </w:rPr>
              <w:t>SAC training</w:t>
            </w:r>
          </w:p>
          <w:p w14:paraId="23C26F52" w14:textId="77777777" w:rsidR="00DF4667" w:rsidRDefault="00DF4667" w:rsidP="00DF4667">
            <w:pPr>
              <w:autoSpaceDE w:val="0"/>
              <w:autoSpaceDN w:val="0"/>
              <w:adjustRightInd w:val="0"/>
              <w:spacing w:after="30"/>
              <w:rPr>
                <w:rFonts w:ascii="Arial" w:eastAsia="Arial Unicode MS" w:hAnsi="Arial" w:cs="Arial"/>
              </w:rPr>
            </w:pPr>
            <w:r>
              <w:rPr>
                <w:rFonts w:ascii="Arial" w:eastAsia="Arial Unicode MS" w:hAnsi="Arial" w:cs="Arial"/>
              </w:rPr>
              <w:t>Online support</w:t>
            </w:r>
          </w:p>
          <w:p w14:paraId="75356D56" w14:textId="77777777" w:rsidR="00DF4667" w:rsidRDefault="00DF4667" w:rsidP="00DF4667">
            <w:pPr>
              <w:autoSpaceDE w:val="0"/>
              <w:autoSpaceDN w:val="0"/>
              <w:adjustRightInd w:val="0"/>
              <w:spacing w:after="30"/>
              <w:rPr>
                <w:rFonts w:ascii="Arial" w:eastAsia="Arial Unicode MS" w:hAnsi="Arial" w:cs="Arial"/>
              </w:rPr>
            </w:pPr>
            <w:r>
              <w:rPr>
                <w:rFonts w:ascii="Arial" w:eastAsia="Arial Unicode MS" w:hAnsi="Arial" w:cs="Arial"/>
              </w:rPr>
              <w:t>Professional reading and research</w:t>
            </w:r>
          </w:p>
        </w:tc>
      </w:tr>
      <w:tr w:rsidR="00EC46EE" w:rsidRPr="000005A7" w14:paraId="26E56935"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6743FF" w14:textId="07108D87" w:rsidR="00EC46EE" w:rsidRDefault="00EC46EE" w:rsidP="00EC46EE">
            <w:pPr>
              <w:pStyle w:val="Header"/>
              <w:spacing w:before="60"/>
              <w:rPr>
                <w:rFonts w:ascii="Arial" w:hAnsi="Arial" w:cs="Arial"/>
                <w:bCs/>
              </w:rPr>
            </w:pPr>
            <w:r>
              <w:rPr>
                <w:rFonts w:ascii="Arial" w:hAnsi="Arial" w:cs="Arial"/>
                <w:bCs/>
              </w:rPr>
              <w:t>Develop use and understanding of Progression Pathway for Maths and Numeracy</w:t>
            </w:r>
            <w:r w:rsidR="00667D3B">
              <w:rPr>
                <w:rFonts w:ascii="Arial" w:hAnsi="Arial" w:cs="Arial"/>
                <w:bCs/>
              </w:rPr>
              <w:t xml:space="preserve"> to ensure pace and challenge</w:t>
            </w:r>
            <w:r w:rsidR="002F2257">
              <w:rPr>
                <w:rFonts w:ascii="Arial" w:hAnsi="Arial" w:cs="Arial"/>
                <w:bCs/>
              </w:rPr>
              <w:t>.</w:t>
            </w:r>
          </w:p>
        </w:tc>
        <w:tc>
          <w:tcPr>
            <w:tcW w:w="2149" w:type="dxa"/>
            <w:tcBorders>
              <w:top w:val="single" w:sz="4" w:space="0" w:color="auto"/>
              <w:left w:val="single" w:sz="4" w:space="0" w:color="auto"/>
              <w:bottom w:val="single" w:sz="4" w:space="0" w:color="auto"/>
              <w:right w:val="single" w:sz="4" w:space="0" w:color="auto"/>
            </w:tcBorders>
          </w:tcPr>
          <w:p w14:paraId="1C49EA8D" w14:textId="77777777" w:rsidR="00667D3B" w:rsidRPr="00A66834" w:rsidRDefault="00667D3B" w:rsidP="00667D3B">
            <w:pPr>
              <w:autoSpaceDE w:val="0"/>
              <w:autoSpaceDN w:val="0"/>
              <w:adjustRightInd w:val="0"/>
              <w:spacing w:after="0" w:line="240" w:lineRule="auto"/>
              <w:rPr>
                <w:rFonts w:ascii="Arial" w:hAnsi="Arial" w:cs="Arial"/>
              </w:rPr>
            </w:pPr>
            <w:r>
              <w:rPr>
                <w:rFonts w:ascii="Arial" w:hAnsi="Arial" w:cs="Arial"/>
              </w:rPr>
              <w:t xml:space="preserve">Aug. 2021 </w:t>
            </w:r>
            <w:r w:rsidRPr="00A66834">
              <w:rPr>
                <w:rFonts w:ascii="Arial" w:hAnsi="Arial" w:cs="Arial"/>
              </w:rPr>
              <w:t>-</w:t>
            </w:r>
            <w:r>
              <w:rPr>
                <w:rFonts w:ascii="Arial" w:hAnsi="Arial" w:cs="Arial"/>
              </w:rPr>
              <w:t xml:space="preserve"> June 2022</w:t>
            </w:r>
          </w:p>
          <w:p w14:paraId="1EA83B58" w14:textId="211223ED" w:rsidR="00EC46EE" w:rsidRDefault="00EC46EE" w:rsidP="00EC46EE">
            <w:pPr>
              <w:spacing w:before="4"/>
              <w:ind w:right="74"/>
              <w:rPr>
                <w:rFonts w:ascii="Arial" w:eastAsia="Arial Unicode MS" w:hAnsi="Arial" w:cs="Arial"/>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F9712A" w14:textId="77777777" w:rsidR="00EC46EE" w:rsidRDefault="00EC46EE" w:rsidP="00EC46EE">
            <w:pPr>
              <w:spacing w:after="0"/>
              <w:rPr>
                <w:rFonts w:ascii="Arial" w:eastAsia="Arial Unicode MS" w:hAnsi="Arial" w:cs="Arial"/>
              </w:rPr>
            </w:pPr>
            <w:r>
              <w:rPr>
                <w:rFonts w:ascii="Arial" w:eastAsia="Arial Unicode MS" w:hAnsi="Arial" w:cs="Arial"/>
              </w:rPr>
              <w:t>SMT</w:t>
            </w:r>
          </w:p>
          <w:p w14:paraId="1A773C11" w14:textId="77777777" w:rsidR="00EC46EE" w:rsidRDefault="00EC46EE" w:rsidP="00EC46EE">
            <w:pPr>
              <w:spacing w:after="0"/>
              <w:rPr>
                <w:rFonts w:ascii="Arial" w:eastAsia="Arial Unicode MS" w:hAnsi="Arial" w:cs="Arial"/>
              </w:rPr>
            </w:pPr>
            <w:r>
              <w:rPr>
                <w:rFonts w:ascii="Arial" w:eastAsia="Arial Unicode MS" w:hAnsi="Arial" w:cs="Arial"/>
              </w:rPr>
              <w:t>Maths &amp; Numeracy co-ordinator</w:t>
            </w:r>
          </w:p>
          <w:p w14:paraId="6B48098D" w14:textId="77777777" w:rsidR="00EC46EE" w:rsidRDefault="00EC46EE" w:rsidP="00EC46EE">
            <w:pPr>
              <w:spacing w:after="0"/>
              <w:rPr>
                <w:rFonts w:ascii="Arial" w:eastAsia="Arial Unicode MS" w:hAnsi="Arial" w:cs="Arial"/>
              </w:rPr>
            </w:pPr>
            <w:r>
              <w:rPr>
                <w:rFonts w:ascii="Arial" w:eastAsia="Arial Unicode MS" w:hAnsi="Arial" w:cs="Arial"/>
              </w:rPr>
              <w:t>CMO – Numeracy</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5A35AF6" w14:textId="77777777" w:rsidR="00EC46EE" w:rsidRDefault="00EC46EE" w:rsidP="00EC46EE">
            <w:pPr>
              <w:spacing w:after="0" w:line="240" w:lineRule="auto"/>
              <w:rPr>
                <w:rFonts w:ascii="Arial" w:hAnsi="Arial" w:cs="Arial"/>
              </w:rPr>
            </w:pPr>
            <w:r>
              <w:rPr>
                <w:rFonts w:ascii="Arial" w:hAnsi="Arial" w:cs="Arial"/>
              </w:rPr>
              <w:t xml:space="preserve">Inverclyde </w:t>
            </w:r>
            <w:r>
              <w:rPr>
                <w:rFonts w:ascii="Arial" w:hAnsi="Arial" w:cs="Arial"/>
                <w:bCs/>
              </w:rPr>
              <w:t>Progression Pathway for Maths and Numeracy</w:t>
            </w:r>
          </w:p>
        </w:tc>
      </w:tr>
      <w:tr w:rsidR="00EC46EE" w:rsidRPr="000005A7" w14:paraId="6E13A085"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A01E7ED" w14:textId="77777777" w:rsidR="00EC46EE" w:rsidRPr="000005A7" w:rsidRDefault="00EC46EE" w:rsidP="00EC46EE">
            <w:pPr>
              <w:autoSpaceDE w:val="0"/>
              <w:autoSpaceDN w:val="0"/>
              <w:adjustRightInd w:val="0"/>
              <w:rPr>
                <w:rFonts w:ascii="Arial" w:hAnsi="Arial" w:cs="Arial"/>
                <w:bCs/>
              </w:rPr>
            </w:pPr>
            <w:r>
              <w:rPr>
                <w:rFonts w:ascii="Arial" w:hAnsi="Arial" w:cs="Arial"/>
                <w:bCs/>
              </w:rPr>
              <w:t>Continue to develop, and track &amp; monitor, Active Literacy approaches across school.</w:t>
            </w:r>
          </w:p>
        </w:tc>
        <w:tc>
          <w:tcPr>
            <w:tcW w:w="2149" w:type="dxa"/>
            <w:tcBorders>
              <w:top w:val="single" w:sz="4" w:space="0" w:color="auto"/>
              <w:left w:val="single" w:sz="4" w:space="0" w:color="auto"/>
              <w:bottom w:val="single" w:sz="4" w:space="0" w:color="auto"/>
              <w:right w:val="single" w:sz="4" w:space="0" w:color="auto"/>
            </w:tcBorders>
          </w:tcPr>
          <w:p w14:paraId="5A79B950" w14:textId="77777777" w:rsidR="00667D3B" w:rsidRPr="00A66834" w:rsidRDefault="00667D3B" w:rsidP="00667D3B">
            <w:pPr>
              <w:autoSpaceDE w:val="0"/>
              <w:autoSpaceDN w:val="0"/>
              <w:adjustRightInd w:val="0"/>
              <w:spacing w:after="0" w:line="240" w:lineRule="auto"/>
              <w:rPr>
                <w:rFonts w:ascii="Arial" w:hAnsi="Arial" w:cs="Arial"/>
              </w:rPr>
            </w:pPr>
            <w:r>
              <w:rPr>
                <w:rFonts w:ascii="Arial" w:hAnsi="Arial" w:cs="Arial"/>
              </w:rPr>
              <w:t xml:space="preserve">Aug. 2021 </w:t>
            </w:r>
            <w:r w:rsidRPr="00A66834">
              <w:rPr>
                <w:rFonts w:ascii="Arial" w:hAnsi="Arial" w:cs="Arial"/>
              </w:rPr>
              <w:t>-</w:t>
            </w:r>
            <w:r>
              <w:rPr>
                <w:rFonts w:ascii="Arial" w:hAnsi="Arial" w:cs="Arial"/>
              </w:rPr>
              <w:t xml:space="preserve"> June 2022</w:t>
            </w:r>
          </w:p>
          <w:p w14:paraId="462B487D" w14:textId="17855A84" w:rsidR="00EC46EE" w:rsidRPr="00BF5226" w:rsidRDefault="00EC46EE" w:rsidP="00EC46EE">
            <w:pPr>
              <w:spacing w:before="4"/>
              <w:ind w:right="74"/>
              <w:rPr>
                <w:rFonts w:ascii="Arial" w:eastAsia="Arial Unicode MS" w:hAnsi="Arial" w:cs="Arial"/>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588B1A4" w14:textId="77777777" w:rsidR="00EC46EE" w:rsidRDefault="00EC46EE" w:rsidP="00EC46EE">
            <w:pPr>
              <w:spacing w:after="0"/>
              <w:rPr>
                <w:rFonts w:ascii="Arial" w:eastAsia="Arial Unicode MS" w:hAnsi="Arial" w:cs="Arial"/>
              </w:rPr>
            </w:pPr>
            <w:r>
              <w:rPr>
                <w:rFonts w:ascii="Arial" w:eastAsia="Arial Unicode MS" w:hAnsi="Arial" w:cs="Arial"/>
              </w:rPr>
              <w:t>All staff</w:t>
            </w:r>
          </w:p>
          <w:p w14:paraId="681385F7" w14:textId="77777777" w:rsidR="00EC46EE" w:rsidRDefault="00EC46EE" w:rsidP="00EC46EE">
            <w:pPr>
              <w:spacing w:after="0"/>
              <w:rPr>
                <w:rFonts w:ascii="Arial" w:eastAsia="Arial Unicode MS" w:hAnsi="Arial" w:cs="Arial"/>
              </w:rPr>
            </w:pPr>
            <w:r>
              <w:rPr>
                <w:rFonts w:ascii="Arial" w:eastAsia="Arial Unicode MS" w:hAnsi="Arial" w:cs="Arial"/>
              </w:rPr>
              <w:t>CMO – Literacy</w:t>
            </w:r>
          </w:p>
          <w:p w14:paraId="50074712" w14:textId="77777777" w:rsidR="00EC46EE" w:rsidRDefault="00EC46EE" w:rsidP="00EC46EE">
            <w:pPr>
              <w:spacing w:after="0"/>
              <w:rPr>
                <w:rFonts w:ascii="Arial" w:eastAsia="Arial Unicode MS" w:hAnsi="Arial" w:cs="Arial"/>
              </w:rPr>
            </w:pPr>
            <w:r>
              <w:rPr>
                <w:rFonts w:ascii="Arial" w:eastAsia="Arial Unicode MS" w:hAnsi="Arial" w:cs="Arial"/>
              </w:rPr>
              <w:t>SMT</w:t>
            </w:r>
          </w:p>
          <w:p w14:paraId="423E5E6C" w14:textId="77777777" w:rsidR="00EC46EE" w:rsidRPr="00BF5226" w:rsidRDefault="00EC46EE" w:rsidP="00EC46EE">
            <w:pPr>
              <w:spacing w:after="0"/>
              <w:rPr>
                <w:rFonts w:ascii="Arial" w:eastAsia="Arial Unicode MS" w:hAnsi="Arial" w:cs="Arial"/>
                <w:b/>
              </w:rPr>
            </w:pPr>
            <w:r>
              <w:rPr>
                <w:rFonts w:ascii="Arial" w:eastAsia="Arial Unicode MS" w:hAnsi="Arial" w:cs="Arial"/>
              </w:rPr>
              <w:t>Cluster</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DB929C0" w14:textId="77777777" w:rsidR="00EC46EE" w:rsidRDefault="00EC46EE" w:rsidP="00EC46EE">
            <w:pPr>
              <w:spacing w:after="0" w:line="240" w:lineRule="auto"/>
              <w:rPr>
                <w:rFonts w:ascii="Arial" w:hAnsi="Arial" w:cs="Arial"/>
              </w:rPr>
            </w:pPr>
            <w:r>
              <w:rPr>
                <w:rFonts w:ascii="Arial" w:hAnsi="Arial" w:cs="Arial"/>
              </w:rPr>
              <w:t>North Lanarkshire Active Literacy Programme and resources</w:t>
            </w:r>
          </w:p>
          <w:p w14:paraId="5B04B391" w14:textId="77777777" w:rsidR="00EC46EE" w:rsidRDefault="00EC46EE" w:rsidP="00A03820">
            <w:pPr>
              <w:spacing w:before="4" w:after="0" w:line="240" w:lineRule="auto"/>
              <w:rPr>
                <w:rFonts w:ascii="Arial" w:hAnsi="Arial" w:cs="Arial"/>
              </w:rPr>
            </w:pPr>
            <w:r>
              <w:rPr>
                <w:rFonts w:ascii="Arial" w:hAnsi="Arial" w:cs="Arial"/>
              </w:rPr>
              <w:t>Support from Attainment Challenge Team - Literacy</w:t>
            </w:r>
            <w:r w:rsidR="00A03820">
              <w:rPr>
                <w:rFonts w:ascii="Arial" w:hAnsi="Arial" w:cs="Arial"/>
              </w:rPr>
              <w:t xml:space="preserve"> Coaching and Modelling Officer</w:t>
            </w:r>
          </w:p>
          <w:p w14:paraId="1CA12BA2" w14:textId="204F2684" w:rsidR="00667D3B" w:rsidRPr="00BF5226" w:rsidRDefault="00667D3B" w:rsidP="00A03820">
            <w:pPr>
              <w:spacing w:before="4" w:after="0" w:line="240" w:lineRule="auto"/>
              <w:rPr>
                <w:rFonts w:ascii="Arial" w:hAnsi="Arial" w:cs="Arial"/>
              </w:rPr>
            </w:pPr>
            <w:r>
              <w:rPr>
                <w:rFonts w:ascii="Arial" w:hAnsi="Arial" w:cs="Arial"/>
              </w:rPr>
              <w:t xml:space="preserve">Carole Boyle, School Literacy co-ordinator &amp; Jennifer </w:t>
            </w:r>
            <w:proofErr w:type="spellStart"/>
            <w:r>
              <w:rPr>
                <w:rFonts w:ascii="Arial" w:hAnsi="Arial" w:cs="Arial"/>
              </w:rPr>
              <w:t>McGachy</w:t>
            </w:r>
            <w:proofErr w:type="spellEnd"/>
            <w:r>
              <w:rPr>
                <w:rFonts w:ascii="Arial" w:hAnsi="Arial" w:cs="Arial"/>
              </w:rPr>
              <w:t>, ADHT &amp; Literacy Lead</w:t>
            </w:r>
          </w:p>
        </w:tc>
      </w:tr>
      <w:tr w:rsidR="00EC46EE" w:rsidRPr="000005A7" w14:paraId="1E84B234"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01F0C7" w14:textId="5B7203E9" w:rsidR="00EC46EE" w:rsidRDefault="00667D3B" w:rsidP="00EC46EE">
            <w:pPr>
              <w:autoSpaceDE w:val="0"/>
              <w:autoSpaceDN w:val="0"/>
              <w:adjustRightInd w:val="0"/>
              <w:rPr>
                <w:rFonts w:ascii="Arial" w:hAnsi="Arial" w:cs="Arial"/>
                <w:bCs/>
              </w:rPr>
            </w:pPr>
            <w:r>
              <w:rPr>
                <w:rFonts w:ascii="Arial" w:hAnsi="Arial" w:cs="Arial"/>
                <w:bCs/>
              </w:rPr>
              <w:t>Continue to d</w:t>
            </w:r>
            <w:r w:rsidR="00EC46EE">
              <w:rPr>
                <w:rFonts w:ascii="Arial" w:hAnsi="Arial" w:cs="Arial"/>
                <w:bCs/>
              </w:rPr>
              <w:t>evelop Reflective Reading approach across school.</w:t>
            </w:r>
          </w:p>
        </w:tc>
        <w:tc>
          <w:tcPr>
            <w:tcW w:w="2149" w:type="dxa"/>
            <w:tcBorders>
              <w:top w:val="single" w:sz="4" w:space="0" w:color="auto"/>
              <w:left w:val="single" w:sz="4" w:space="0" w:color="auto"/>
              <w:bottom w:val="single" w:sz="4" w:space="0" w:color="auto"/>
              <w:right w:val="single" w:sz="4" w:space="0" w:color="auto"/>
            </w:tcBorders>
          </w:tcPr>
          <w:p w14:paraId="377D9BBD" w14:textId="77777777" w:rsidR="00667D3B" w:rsidRPr="00A66834" w:rsidRDefault="00667D3B" w:rsidP="00667D3B">
            <w:pPr>
              <w:autoSpaceDE w:val="0"/>
              <w:autoSpaceDN w:val="0"/>
              <w:adjustRightInd w:val="0"/>
              <w:spacing w:after="0" w:line="240" w:lineRule="auto"/>
              <w:rPr>
                <w:rFonts w:ascii="Arial" w:hAnsi="Arial" w:cs="Arial"/>
              </w:rPr>
            </w:pPr>
            <w:r>
              <w:rPr>
                <w:rFonts w:ascii="Arial" w:hAnsi="Arial" w:cs="Arial"/>
              </w:rPr>
              <w:t xml:space="preserve">Aug. 2021 </w:t>
            </w:r>
            <w:r w:rsidRPr="00A66834">
              <w:rPr>
                <w:rFonts w:ascii="Arial" w:hAnsi="Arial" w:cs="Arial"/>
              </w:rPr>
              <w:t>-</w:t>
            </w:r>
            <w:r>
              <w:rPr>
                <w:rFonts w:ascii="Arial" w:hAnsi="Arial" w:cs="Arial"/>
              </w:rPr>
              <w:t xml:space="preserve"> June 2022</w:t>
            </w:r>
          </w:p>
          <w:p w14:paraId="1F7EA97C" w14:textId="400CE779" w:rsidR="00EC46EE" w:rsidRDefault="00EC46EE" w:rsidP="00EC46EE">
            <w:pPr>
              <w:spacing w:before="4"/>
              <w:ind w:right="74"/>
              <w:rPr>
                <w:rFonts w:ascii="Arial" w:eastAsia="Arial Unicode MS" w:hAnsi="Arial" w:cs="Arial"/>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938AD73" w14:textId="04A407D6" w:rsidR="00EC46EE" w:rsidRDefault="00667D3B" w:rsidP="00EC46EE">
            <w:pPr>
              <w:spacing w:after="0" w:line="240" w:lineRule="auto"/>
              <w:rPr>
                <w:rFonts w:ascii="Arial" w:hAnsi="Arial" w:cs="Arial"/>
              </w:rPr>
            </w:pPr>
            <w:r>
              <w:rPr>
                <w:rFonts w:ascii="Arial" w:hAnsi="Arial" w:cs="Arial"/>
              </w:rPr>
              <w:t>SL</w:t>
            </w:r>
            <w:r w:rsidR="00EC46EE">
              <w:rPr>
                <w:rFonts w:ascii="Arial" w:hAnsi="Arial" w:cs="Arial"/>
              </w:rPr>
              <w:t>T</w:t>
            </w:r>
          </w:p>
          <w:p w14:paraId="6E62F67B" w14:textId="77777777" w:rsidR="00EC46EE" w:rsidRDefault="00EC46EE" w:rsidP="00EC46EE">
            <w:pPr>
              <w:spacing w:after="0" w:line="240" w:lineRule="auto"/>
              <w:rPr>
                <w:rFonts w:ascii="Arial" w:hAnsi="Arial" w:cs="Arial"/>
              </w:rPr>
            </w:pPr>
            <w:r>
              <w:rPr>
                <w:rFonts w:ascii="Arial" w:hAnsi="Arial" w:cs="Arial"/>
              </w:rPr>
              <w:t>Cluster teaching staff</w:t>
            </w:r>
          </w:p>
          <w:p w14:paraId="6596C77D" w14:textId="77777777" w:rsidR="00EC46EE" w:rsidRDefault="00EC46EE" w:rsidP="00EC46EE">
            <w:pPr>
              <w:spacing w:after="0" w:line="240" w:lineRule="auto"/>
              <w:rPr>
                <w:rFonts w:ascii="Arial" w:hAnsi="Arial" w:cs="Arial"/>
              </w:rPr>
            </w:pPr>
            <w:r>
              <w:rPr>
                <w:rFonts w:ascii="Arial" w:hAnsi="Arial" w:cs="Arial"/>
              </w:rPr>
              <w:t>CMO - Literacy</w:t>
            </w:r>
          </w:p>
          <w:p w14:paraId="646FFB85" w14:textId="77777777" w:rsidR="00EC46EE" w:rsidRPr="00E45184" w:rsidRDefault="00EC46EE" w:rsidP="00EC46EE">
            <w:pPr>
              <w:spacing w:after="0" w:line="240" w:lineRule="auto"/>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71119D9" w14:textId="276AEC4A" w:rsidR="00EC46EE" w:rsidRDefault="00EC46EE" w:rsidP="00EC46EE">
            <w:pPr>
              <w:spacing w:after="0" w:line="240" w:lineRule="auto"/>
              <w:rPr>
                <w:rFonts w:ascii="Arial" w:hAnsi="Arial" w:cs="Arial"/>
              </w:rPr>
            </w:pPr>
            <w:r>
              <w:rPr>
                <w:rFonts w:ascii="Arial" w:hAnsi="Arial" w:cs="Arial"/>
              </w:rPr>
              <w:t xml:space="preserve">Reflective Reading (Anne Glennie) </w:t>
            </w:r>
            <w:r w:rsidR="00667D3B">
              <w:rPr>
                <w:rFonts w:ascii="Arial" w:hAnsi="Arial" w:cs="Arial"/>
              </w:rPr>
              <w:t xml:space="preserve"> </w:t>
            </w:r>
          </w:p>
          <w:p w14:paraId="26196F54" w14:textId="77777777" w:rsidR="00EC46EE" w:rsidRDefault="00EC46EE" w:rsidP="00EC46EE">
            <w:pPr>
              <w:spacing w:after="0" w:line="240" w:lineRule="auto"/>
              <w:rPr>
                <w:rFonts w:ascii="Arial" w:hAnsi="Arial" w:cs="Arial"/>
              </w:rPr>
            </w:pPr>
            <w:r>
              <w:rPr>
                <w:rFonts w:ascii="Arial" w:hAnsi="Arial" w:cs="Arial"/>
              </w:rPr>
              <w:t>Reflective Reading teacher book</w:t>
            </w:r>
          </w:p>
          <w:p w14:paraId="38D0A6A8" w14:textId="77777777" w:rsidR="00EC46EE" w:rsidRDefault="00EC46EE" w:rsidP="00EC46EE">
            <w:pPr>
              <w:spacing w:after="0" w:line="240" w:lineRule="auto"/>
              <w:rPr>
                <w:rFonts w:ascii="Arial" w:hAnsi="Arial" w:cs="Arial"/>
              </w:rPr>
            </w:pPr>
            <w:r>
              <w:rPr>
                <w:rFonts w:ascii="Arial" w:hAnsi="Arial" w:cs="Arial"/>
              </w:rPr>
              <w:t xml:space="preserve">Reading resources </w:t>
            </w:r>
          </w:p>
          <w:p w14:paraId="37965D43" w14:textId="16858647" w:rsidR="00EC46EE" w:rsidRDefault="00667D3B" w:rsidP="00EC46EE">
            <w:pPr>
              <w:spacing w:after="0" w:line="240" w:lineRule="auto"/>
              <w:rPr>
                <w:rFonts w:ascii="Arial" w:hAnsi="Arial" w:cs="Arial"/>
              </w:rPr>
            </w:pPr>
            <w:r>
              <w:rPr>
                <w:rFonts w:ascii="Arial" w:hAnsi="Arial" w:cs="Arial"/>
              </w:rPr>
              <w:t xml:space="preserve"> </w:t>
            </w:r>
          </w:p>
        </w:tc>
      </w:tr>
      <w:tr w:rsidR="00EC46EE" w:rsidRPr="000005A7" w14:paraId="127445F6"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3B526B7" w14:textId="38716B99" w:rsidR="00EC46EE" w:rsidRDefault="0089560A" w:rsidP="00EC46EE">
            <w:pPr>
              <w:pStyle w:val="Header"/>
              <w:spacing w:before="60"/>
              <w:rPr>
                <w:rFonts w:ascii="Arial" w:hAnsi="Arial" w:cs="Arial"/>
                <w:bCs/>
              </w:rPr>
            </w:pPr>
            <w:r>
              <w:rPr>
                <w:rFonts w:ascii="Arial" w:hAnsi="Arial" w:cs="Arial"/>
                <w:bCs/>
              </w:rPr>
              <w:t>Gather baseline assessments to inform target groups of learners</w:t>
            </w:r>
            <w:r w:rsidR="00AD7869">
              <w:rPr>
                <w:rFonts w:ascii="Arial" w:hAnsi="Arial" w:cs="Arial"/>
                <w:bCs/>
              </w:rPr>
              <w:t xml:space="preserve"> </w:t>
            </w:r>
            <w:r w:rsidR="00F85786">
              <w:rPr>
                <w:rFonts w:ascii="Arial" w:hAnsi="Arial" w:cs="Arial"/>
                <w:bCs/>
              </w:rPr>
              <w:t xml:space="preserve">to </w:t>
            </w:r>
            <w:r w:rsidR="00AD7869">
              <w:rPr>
                <w:rFonts w:ascii="Arial" w:hAnsi="Arial" w:cs="Arial"/>
                <w:bCs/>
              </w:rPr>
              <w:t>p</w:t>
            </w:r>
            <w:r w:rsidR="00840AE0">
              <w:rPr>
                <w:rFonts w:ascii="Arial" w:hAnsi="Arial" w:cs="Arial"/>
                <w:bCs/>
              </w:rPr>
              <w:t>rovide literacy and/or nume</w:t>
            </w:r>
            <w:r w:rsidR="00F85786">
              <w:rPr>
                <w:rFonts w:ascii="Arial" w:hAnsi="Arial" w:cs="Arial"/>
                <w:bCs/>
              </w:rPr>
              <w:t>racy interventions to support</w:t>
            </w:r>
            <w:r w:rsidR="00840AE0">
              <w:rPr>
                <w:rFonts w:ascii="Arial" w:hAnsi="Arial" w:cs="Arial"/>
                <w:bCs/>
              </w:rPr>
              <w:t xml:space="preserve"> raise in attainment and achievement of level within Reading and Numeracy for targeted pupils.</w:t>
            </w:r>
          </w:p>
        </w:tc>
        <w:tc>
          <w:tcPr>
            <w:tcW w:w="2149" w:type="dxa"/>
            <w:tcBorders>
              <w:top w:val="single" w:sz="4" w:space="0" w:color="auto"/>
              <w:left w:val="single" w:sz="4" w:space="0" w:color="auto"/>
              <w:bottom w:val="single" w:sz="4" w:space="0" w:color="auto"/>
              <w:right w:val="single" w:sz="4" w:space="0" w:color="auto"/>
            </w:tcBorders>
          </w:tcPr>
          <w:p w14:paraId="7D267529" w14:textId="77777777" w:rsidR="001C6260" w:rsidRPr="00A66834" w:rsidRDefault="00667D3B" w:rsidP="001C6260">
            <w:pPr>
              <w:autoSpaceDE w:val="0"/>
              <w:autoSpaceDN w:val="0"/>
              <w:adjustRightInd w:val="0"/>
              <w:spacing w:after="0" w:line="240" w:lineRule="auto"/>
              <w:rPr>
                <w:rFonts w:ascii="Arial" w:hAnsi="Arial" w:cs="Arial"/>
              </w:rPr>
            </w:pPr>
            <w:r>
              <w:rPr>
                <w:rFonts w:ascii="Arial" w:eastAsia="Arial Unicode MS" w:hAnsi="Arial" w:cs="Arial"/>
              </w:rPr>
              <w:t xml:space="preserve"> </w:t>
            </w:r>
            <w:r w:rsidR="001C6260">
              <w:rPr>
                <w:rFonts w:ascii="Arial" w:hAnsi="Arial" w:cs="Arial"/>
              </w:rPr>
              <w:t xml:space="preserve">Aug. 2021 </w:t>
            </w:r>
            <w:r w:rsidR="001C6260" w:rsidRPr="00A66834">
              <w:rPr>
                <w:rFonts w:ascii="Arial" w:hAnsi="Arial" w:cs="Arial"/>
              </w:rPr>
              <w:t>-</w:t>
            </w:r>
            <w:r w:rsidR="001C6260">
              <w:rPr>
                <w:rFonts w:ascii="Arial" w:hAnsi="Arial" w:cs="Arial"/>
              </w:rPr>
              <w:t xml:space="preserve"> June 2022</w:t>
            </w:r>
          </w:p>
          <w:p w14:paraId="379B32AB" w14:textId="769BD308" w:rsidR="00EC46EE" w:rsidRPr="00882B79" w:rsidRDefault="00EC46EE" w:rsidP="00EC46EE">
            <w:pPr>
              <w:spacing w:before="4"/>
              <w:rPr>
                <w:rFonts w:ascii="Arial" w:eastAsia="Arial Unicode MS" w:hAnsi="Arial" w:cs="Arial"/>
              </w:rPr>
            </w:pP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7F38B15" w14:textId="75523917" w:rsidR="00EC46EE" w:rsidRDefault="0089560A" w:rsidP="00EC46EE">
            <w:pPr>
              <w:pStyle w:val="NoSpacing"/>
              <w:rPr>
                <w:rFonts w:ascii="Arial" w:hAnsi="Arial" w:cs="Arial"/>
              </w:rPr>
            </w:pPr>
            <w:r>
              <w:rPr>
                <w:rFonts w:ascii="Arial" w:hAnsi="Arial" w:cs="Arial"/>
              </w:rPr>
              <w:t>SL</w:t>
            </w:r>
            <w:r w:rsidR="00840AE0">
              <w:rPr>
                <w:rFonts w:ascii="Arial" w:hAnsi="Arial" w:cs="Arial"/>
              </w:rPr>
              <w:t>T</w:t>
            </w:r>
          </w:p>
          <w:p w14:paraId="352B90FA" w14:textId="77777777" w:rsidR="00840AE0" w:rsidRDefault="00840AE0" w:rsidP="00EC46EE">
            <w:pPr>
              <w:pStyle w:val="NoSpacing"/>
              <w:rPr>
                <w:rFonts w:ascii="Arial" w:hAnsi="Arial" w:cs="Arial"/>
              </w:rPr>
            </w:pPr>
            <w:r>
              <w:rPr>
                <w:rFonts w:ascii="Arial" w:hAnsi="Arial" w:cs="Arial"/>
              </w:rPr>
              <w:t>Attainment Advisor</w:t>
            </w:r>
          </w:p>
          <w:p w14:paraId="63659352" w14:textId="77777777" w:rsidR="00840AE0" w:rsidRDefault="00840AE0" w:rsidP="00EC46EE">
            <w:pPr>
              <w:pStyle w:val="NoSpacing"/>
              <w:rPr>
                <w:rFonts w:ascii="Arial" w:hAnsi="Arial" w:cs="Arial"/>
              </w:rPr>
            </w:pPr>
            <w:r>
              <w:rPr>
                <w:rFonts w:ascii="Arial" w:hAnsi="Arial" w:cs="Arial"/>
              </w:rPr>
              <w:t>Teaching staff</w:t>
            </w:r>
          </w:p>
          <w:p w14:paraId="4AD19C16" w14:textId="77777777" w:rsidR="00840AE0" w:rsidRDefault="00840AE0" w:rsidP="00EC46EE">
            <w:pPr>
              <w:pStyle w:val="NoSpacing"/>
              <w:rPr>
                <w:rFonts w:ascii="Arial" w:hAnsi="Arial" w:cs="Arial"/>
              </w:rPr>
            </w:pPr>
            <w:r>
              <w:rPr>
                <w:rFonts w:ascii="Arial" w:hAnsi="Arial" w:cs="Arial"/>
              </w:rPr>
              <w:t>Support staff</w:t>
            </w:r>
          </w:p>
          <w:p w14:paraId="665DD606" w14:textId="77777777" w:rsidR="00840AE0" w:rsidRPr="006859D8" w:rsidRDefault="00840AE0" w:rsidP="00EC46EE">
            <w:pPr>
              <w:pStyle w:val="NoSpacing"/>
              <w:rPr>
                <w:rFonts w:ascii="Arial" w:hAnsi="Arial" w:cs="Arial"/>
              </w:rPr>
            </w:pPr>
            <w:r>
              <w:rPr>
                <w:rFonts w:ascii="Arial" w:hAnsi="Arial" w:cs="Arial"/>
              </w:rPr>
              <w:t xml:space="preserve">CMO – Literacy </w:t>
            </w:r>
            <w:r w:rsidR="00B12A57">
              <w:rPr>
                <w:rFonts w:ascii="Arial" w:hAnsi="Arial" w:cs="Arial"/>
              </w:rPr>
              <w:t>&amp; Numeracy</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8E8A2CF" w14:textId="77777777" w:rsidR="00EC46EE" w:rsidRDefault="00B12A57" w:rsidP="00EC46EE">
            <w:pPr>
              <w:pStyle w:val="NoSpacing"/>
              <w:rPr>
                <w:rFonts w:ascii="Arial" w:hAnsi="Arial" w:cs="Arial"/>
              </w:rPr>
            </w:pPr>
            <w:r>
              <w:rPr>
                <w:rFonts w:ascii="Arial" w:hAnsi="Arial" w:cs="Arial"/>
              </w:rPr>
              <w:t>AOL data</w:t>
            </w:r>
          </w:p>
          <w:p w14:paraId="4FBAB7FD" w14:textId="77777777" w:rsidR="00B12A57" w:rsidRDefault="00B12A57" w:rsidP="00EC46EE">
            <w:pPr>
              <w:pStyle w:val="NoSpacing"/>
              <w:rPr>
                <w:rFonts w:ascii="Arial" w:hAnsi="Arial" w:cs="Arial"/>
              </w:rPr>
            </w:pPr>
            <w:r>
              <w:rPr>
                <w:rFonts w:ascii="Arial" w:hAnsi="Arial" w:cs="Arial"/>
              </w:rPr>
              <w:t>TPJ and predictions</w:t>
            </w:r>
          </w:p>
          <w:p w14:paraId="4931481D" w14:textId="77777777" w:rsidR="00B12A57" w:rsidRDefault="00B12A57" w:rsidP="00EC46EE">
            <w:pPr>
              <w:pStyle w:val="NoSpacing"/>
              <w:rPr>
                <w:rFonts w:ascii="Arial" w:hAnsi="Arial" w:cs="Arial"/>
              </w:rPr>
            </w:pPr>
            <w:r>
              <w:rPr>
                <w:rFonts w:ascii="Arial" w:hAnsi="Arial" w:cs="Arial"/>
              </w:rPr>
              <w:t>Regular teacher/SMT/Attainment Advisor supportive meetings</w:t>
            </w:r>
          </w:p>
          <w:p w14:paraId="02A86D43" w14:textId="77777777" w:rsidR="00B12A57" w:rsidRDefault="00B12A57" w:rsidP="00EC46EE">
            <w:pPr>
              <w:pStyle w:val="NoSpacing"/>
              <w:rPr>
                <w:rFonts w:ascii="Arial" w:hAnsi="Arial" w:cs="Arial"/>
              </w:rPr>
            </w:pPr>
            <w:r>
              <w:rPr>
                <w:rFonts w:ascii="Arial" w:hAnsi="Arial" w:cs="Arial"/>
              </w:rPr>
              <w:t>Tracking &amp; monitoring of data</w:t>
            </w:r>
          </w:p>
        </w:tc>
      </w:tr>
    </w:tbl>
    <w:p w14:paraId="11AC9EB4"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0DE9305C" w14:textId="77777777" w:rsidTr="00E66EFA">
        <w:tc>
          <w:tcPr>
            <w:tcW w:w="14220" w:type="dxa"/>
            <w:shd w:val="clear" w:color="auto" w:fill="B3B3B3"/>
          </w:tcPr>
          <w:p w14:paraId="26510994" w14:textId="77777777" w:rsidR="005C3B0B" w:rsidRPr="000005A7" w:rsidRDefault="005C3B0B" w:rsidP="00E66EFA">
            <w:pPr>
              <w:rPr>
                <w:rFonts w:ascii="Arial" w:hAnsi="Arial" w:cs="Arial"/>
                <w:b/>
              </w:rPr>
            </w:pPr>
            <w:r w:rsidRPr="000005A7">
              <w:rPr>
                <w:rFonts w:ascii="Arial" w:hAnsi="Arial" w:cs="Arial"/>
                <w:b/>
              </w:rPr>
              <w:t xml:space="preserve">Evidence of Impact </w:t>
            </w:r>
          </w:p>
        </w:tc>
      </w:tr>
      <w:tr w:rsidR="005C3B0B" w:rsidRPr="000005A7" w14:paraId="6FB156C3" w14:textId="77777777" w:rsidTr="00E66EFA">
        <w:tc>
          <w:tcPr>
            <w:tcW w:w="14220" w:type="dxa"/>
            <w:shd w:val="clear" w:color="auto" w:fill="auto"/>
          </w:tcPr>
          <w:p w14:paraId="5515BEAD" w14:textId="77777777" w:rsidR="00F85786" w:rsidRDefault="00F85786" w:rsidP="00F85786">
            <w:pPr>
              <w:autoSpaceDE w:val="0"/>
              <w:autoSpaceDN w:val="0"/>
              <w:adjustRightInd w:val="0"/>
              <w:spacing w:after="0" w:line="240" w:lineRule="auto"/>
              <w:rPr>
                <w:rFonts w:ascii="Arial" w:hAnsi="Arial" w:cs="Arial"/>
              </w:rPr>
            </w:pPr>
            <w:r>
              <w:rPr>
                <w:rFonts w:ascii="Arial" w:hAnsi="Arial" w:cs="Arial"/>
              </w:rPr>
              <w:t>Gather evidence through learning conversations and professional dialogue, classroom observations and school learning walks:</w:t>
            </w:r>
          </w:p>
          <w:p w14:paraId="45F0F8BC" w14:textId="0395C19C" w:rsidR="002F2257" w:rsidRPr="00F85786" w:rsidRDefault="002F2257" w:rsidP="00F85786">
            <w:pPr>
              <w:pStyle w:val="ListParagraph"/>
              <w:numPr>
                <w:ilvl w:val="0"/>
                <w:numId w:val="24"/>
              </w:numPr>
              <w:autoSpaceDE w:val="0"/>
              <w:autoSpaceDN w:val="0"/>
              <w:adjustRightInd w:val="0"/>
              <w:spacing w:after="0" w:line="240" w:lineRule="auto"/>
              <w:rPr>
                <w:rFonts w:ascii="Arial" w:hAnsi="Arial" w:cs="Arial"/>
              </w:rPr>
            </w:pPr>
            <w:r w:rsidRPr="00F85786">
              <w:rPr>
                <w:rFonts w:ascii="Arial" w:hAnsi="Arial" w:cs="Arial"/>
              </w:rPr>
              <w:t xml:space="preserve">Collegiate meetings will support </w:t>
            </w:r>
            <w:r w:rsidR="001C6260">
              <w:rPr>
                <w:rFonts w:ascii="Arial" w:hAnsi="Arial" w:cs="Arial"/>
              </w:rPr>
              <w:t xml:space="preserve">shared understanding and practice as per Improving Our Classrooms pilot and subsequent enquiry. </w:t>
            </w:r>
          </w:p>
          <w:p w14:paraId="488330CB" w14:textId="55C825CC" w:rsidR="002F2257" w:rsidRDefault="002F2257" w:rsidP="005755CA">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Classroom visits will demonstrate a more co</w:t>
            </w:r>
            <w:r w:rsidR="00F85786">
              <w:rPr>
                <w:rFonts w:ascii="Arial" w:hAnsi="Arial" w:cs="Arial"/>
              </w:rPr>
              <w:t>nsistent ap</w:t>
            </w:r>
            <w:r w:rsidR="001C6260">
              <w:rPr>
                <w:rFonts w:ascii="Arial" w:hAnsi="Arial" w:cs="Arial"/>
              </w:rPr>
              <w:t>proach to teaching and learning, raising attainment and achievement and CPD.</w:t>
            </w:r>
          </w:p>
          <w:p w14:paraId="6BF3B62F" w14:textId="77777777" w:rsidR="002F2257" w:rsidRDefault="002F2257" w:rsidP="005755CA">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Classroom visits will highlight variety of pedagogy to support children</w:t>
            </w:r>
            <w:r w:rsidRPr="00510A25">
              <w:rPr>
                <w:rFonts w:ascii="Arial" w:hAnsi="Arial" w:cs="Arial"/>
              </w:rPr>
              <w:t xml:space="preserve"> to be </w:t>
            </w:r>
            <w:r>
              <w:rPr>
                <w:rFonts w:ascii="Arial" w:hAnsi="Arial" w:cs="Arial"/>
              </w:rPr>
              <w:t xml:space="preserve">more </w:t>
            </w:r>
            <w:r w:rsidRPr="00510A25">
              <w:rPr>
                <w:rFonts w:ascii="Arial" w:hAnsi="Arial" w:cs="Arial"/>
              </w:rPr>
              <w:t>active and challenged in their learning</w:t>
            </w:r>
            <w:r>
              <w:rPr>
                <w:rFonts w:ascii="Arial" w:hAnsi="Arial" w:cs="Arial"/>
              </w:rPr>
              <w:t>.</w:t>
            </w:r>
          </w:p>
          <w:p w14:paraId="7FA10C20" w14:textId="77777777" w:rsidR="002F2257" w:rsidRDefault="002F2257" w:rsidP="005755CA">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Pupils are able to use and discuss a range of Number Talk/Mental Maths strategies to support, and explain, their learning.</w:t>
            </w:r>
          </w:p>
          <w:p w14:paraId="605B2CEC" w14:textId="77777777" w:rsidR="002F2257" w:rsidRDefault="00470BFA" w:rsidP="005755CA">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Pupils are able to use and discuss a range of Active Literacy and Reflective Reading approaches and strategies to support their learning.</w:t>
            </w:r>
          </w:p>
          <w:p w14:paraId="24D738F8" w14:textId="23875C88" w:rsidR="00E15C1C" w:rsidRPr="00470BFA" w:rsidRDefault="00470BFA" w:rsidP="00470BFA">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Tracking an</w:t>
            </w:r>
            <w:r w:rsidR="00F85786">
              <w:rPr>
                <w:rFonts w:ascii="Arial" w:hAnsi="Arial" w:cs="Arial"/>
              </w:rPr>
              <w:t>d monitoring will demonstrate</w:t>
            </w:r>
            <w:r>
              <w:rPr>
                <w:rFonts w:ascii="Arial" w:hAnsi="Arial" w:cs="Arial"/>
              </w:rPr>
              <w:t xml:space="preserve"> rise in attainment and achievement of a level within Reading and Numeracy organisers for targeted pupils.</w:t>
            </w:r>
          </w:p>
        </w:tc>
      </w:tr>
    </w:tbl>
    <w:p w14:paraId="015A5A6C" w14:textId="77777777" w:rsidR="003A081E" w:rsidRPr="00115E3D" w:rsidRDefault="00FB731E" w:rsidP="003A081E">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4178"/>
        <w:gridCol w:w="4656"/>
        <w:gridCol w:w="5114"/>
      </w:tblGrid>
      <w:tr w:rsidR="00FB731E" w:rsidRPr="000005A7" w14:paraId="2E69EEC0" w14:textId="77777777" w:rsidTr="007B7696">
        <w:trPr>
          <w:trHeight w:val="571"/>
        </w:trPr>
        <w:tc>
          <w:tcPr>
            <w:tcW w:w="13948" w:type="dxa"/>
            <w:gridSpan w:val="3"/>
            <w:shd w:val="clear" w:color="auto" w:fill="BFBFBF" w:themeFill="background1" w:themeFillShade="BF"/>
          </w:tcPr>
          <w:p w14:paraId="024BA426" w14:textId="77777777" w:rsidR="007B7696" w:rsidRPr="00FB731E" w:rsidRDefault="00FB731E" w:rsidP="007B7696">
            <w:pPr>
              <w:pStyle w:val="Default"/>
              <w:rPr>
                <w:sz w:val="20"/>
                <w:szCs w:val="20"/>
              </w:rPr>
            </w:pPr>
            <w:r>
              <w:rPr>
                <w:rFonts w:ascii="Arial" w:hAnsi="Arial" w:cs="Arial"/>
                <w:b/>
                <w:sz w:val="28"/>
                <w:szCs w:val="28"/>
              </w:rPr>
              <w:t>Priority 2</w:t>
            </w:r>
            <w:r w:rsidRPr="000005A7">
              <w:rPr>
                <w:rFonts w:ascii="Arial" w:hAnsi="Arial" w:cs="Arial"/>
                <w:b/>
                <w:sz w:val="28"/>
                <w:szCs w:val="28"/>
              </w:rPr>
              <w:t xml:space="preserve">   </w:t>
            </w:r>
            <w:sdt>
              <w:sdtPr>
                <w:rPr>
                  <w:rFonts w:ascii="Arial" w:hAnsi="Arial" w:cs="Arial"/>
                  <w:sz w:val="20"/>
                  <w:szCs w:val="20"/>
                </w:rPr>
                <w:alias w:val="NIF"/>
                <w:tag w:val="NIF"/>
                <w:id w:val="1500619634"/>
                <w:placeholder>
                  <w:docPart w:val="B1154ABF5127455CA647E80CF7B78EF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692C00">
                  <w:rPr>
                    <w:rFonts w:ascii="Arial" w:hAnsi="Arial" w:cs="Arial"/>
                    <w:sz w:val="20"/>
                    <w:szCs w:val="20"/>
                  </w:rPr>
                  <w:t>Closing the attainment gap between the most and least disadvantaged children</w:t>
                </w:r>
              </w:sdtContent>
            </w:sdt>
          </w:p>
          <w:p w14:paraId="2AE50127" w14:textId="77777777" w:rsidR="00FB731E" w:rsidRPr="000005A7" w:rsidRDefault="00FB731E" w:rsidP="00E66EFA">
            <w:pPr>
              <w:rPr>
                <w:rFonts w:ascii="Arial" w:hAnsi="Arial" w:cs="Arial"/>
                <w:b/>
                <w:sz w:val="28"/>
                <w:szCs w:val="28"/>
              </w:rPr>
            </w:pPr>
          </w:p>
        </w:tc>
      </w:tr>
      <w:tr w:rsidR="002C2495" w:rsidRPr="000005A7" w14:paraId="142ED164" w14:textId="77777777" w:rsidTr="00E66EFA">
        <w:trPr>
          <w:trHeight w:val="571"/>
        </w:trPr>
        <w:tc>
          <w:tcPr>
            <w:tcW w:w="4242" w:type="dxa"/>
          </w:tcPr>
          <w:p w14:paraId="30F90212" w14:textId="77777777" w:rsidR="002C2495" w:rsidRPr="002A7C99" w:rsidRDefault="002C2495" w:rsidP="002C2495">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814480755"/>
              <w:placeholder>
                <w:docPart w:val="5866357938C64EEAA8334998AF04502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BD14537" w14:textId="77777777" w:rsidR="002C2495" w:rsidRPr="002A7C99" w:rsidRDefault="00692C00" w:rsidP="002C2495">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739529742"/>
              <w:placeholder>
                <w:docPart w:val="F768C99B5D5A48F0BE02EE35FFA9A2F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6593AEB" w14:textId="77777777" w:rsidR="002C2495" w:rsidRPr="002A7C99" w:rsidRDefault="00692C00" w:rsidP="002C2495">
                <w:pPr>
                  <w:pStyle w:val="Default"/>
                  <w:rPr>
                    <w:rFonts w:ascii="Arial" w:hAnsi="Arial" w:cs="Arial"/>
                    <w:color w:val="auto"/>
                    <w:sz w:val="20"/>
                    <w:szCs w:val="20"/>
                  </w:rPr>
                </w:pPr>
                <w:r>
                  <w:rPr>
                    <w:rFonts w:ascii="Arial" w:hAnsi="Arial" w:cs="Arial"/>
                    <w:sz w:val="20"/>
                    <w:szCs w:val="20"/>
                  </w:rPr>
                  <w:t>Performance information</w:t>
                </w:r>
              </w:p>
            </w:sdtContent>
          </w:sdt>
          <w:sdt>
            <w:sdtPr>
              <w:rPr>
                <w:rFonts w:ascii="Arial" w:hAnsi="Arial" w:cs="Arial"/>
                <w:sz w:val="20"/>
                <w:szCs w:val="20"/>
              </w:rPr>
              <w:alias w:val="NIF Drivers"/>
              <w:tag w:val="NIF Drivers"/>
              <w:id w:val="-222136351"/>
              <w:placeholder>
                <w:docPart w:val="021178E56E1B41A2B373EB99ADB47E8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83602C5" w14:textId="77777777" w:rsidR="002C2495" w:rsidRPr="002A7C99" w:rsidRDefault="00692C00" w:rsidP="002C2495">
                <w:pPr>
                  <w:pStyle w:val="Default"/>
                  <w:rPr>
                    <w:rFonts w:ascii="Arial" w:hAnsi="Arial" w:cs="Arial"/>
                    <w:color w:val="auto"/>
                    <w:sz w:val="20"/>
                    <w:szCs w:val="20"/>
                  </w:rPr>
                </w:pPr>
                <w:r>
                  <w:rPr>
                    <w:rFonts w:ascii="Arial" w:hAnsi="Arial" w:cs="Arial"/>
                    <w:sz w:val="20"/>
                    <w:szCs w:val="20"/>
                  </w:rPr>
                  <w:t>Parental engagement</w:t>
                </w:r>
              </w:p>
            </w:sdtContent>
          </w:sdt>
          <w:p w14:paraId="3B14F84A" w14:textId="77777777" w:rsidR="0017554E" w:rsidRPr="002A7C99" w:rsidRDefault="0017554E" w:rsidP="00470BFA">
            <w:pPr>
              <w:rPr>
                <w:rFonts w:ascii="Arial" w:hAnsi="Arial" w:cs="Arial"/>
                <w:b/>
                <w:sz w:val="20"/>
                <w:szCs w:val="20"/>
              </w:rPr>
            </w:pPr>
          </w:p>
        </w:tc>
        <w:tc>
          <w:tcPr>
            <w:tcW w:w="4730" w:type="dxa"/>
          </w:tcPr>
          <w:p w14:paraId="2E85F59E" w14:textId="77777777" w:rsidR="002C2495" w:rsidRPr="00DE07A0" w:rsidRDefault="002C2495" w:rsidP="002C2495">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384522125"/>
              <w:placeholder>
                <w:docPart w:val="D6F27D64D99D44EF9CD327172A4A1EB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42C73DB" w14:textId="77777777" w:rsidR="002C2495" w:rsidRPr="00C07E03" w:rsidRDefault="00692C00" w:rsidP="002C2495">
                <w:pPr>
                  <w:pStyle w:val="Default"/>
                  <w:rPr>
                    <w:rFonts w:ascii="Arial" w:hAnsi="Arial" w:cs="Arial"/>
                    <w:color w:val="auto"/>
                    <w:sz w:val="20"/>
                    <w:szCs w:val="20"/>
                  </w:rPr>
                </w:pPr>
                <w:r>
                  <w:rPr>
                    <w:rFonts w:ascii="Arial" w:hAnsi="Arial" w:cs="Arial"/>
                    <w:sz w:val="20"/>
                    <w:szCs w:val="20"/>
                  </w:rPr>
                  <w:t>3.2 Raising attainment and achievement</w:t>
                </w:r>
              </w:p>
            </w:sdtContent>
          </w:sdt>
          <w:sdt>
            <w:sdtPr>
              <w:rPr>
                <w:rFonts w:ascii="Arial" w:hAnsi="Arial" w:cs="Arial"/>
                <w:sz w:val="20"/>
                <w:szCs w:val="20"/>
              </w:rPr>
              <w:alias w:val="HGIOS?4"/>
              <w:tag w:val="HGIOS?4"/>
              <w:id w:val="2004469616"/>
              <w:placeholder>
                <w:docPart w:val="B6F35AE336334A0EABD20902B28BB08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8658103" w14:textId="77777777" w:rsidR="002C2495" w:rsidRPr="00C07E03" w:rsidRDefault="00692C00" w:rsidP="002C2495">
                <w:pPr>
                  <w:pStyle w:val="Default"/>
                  <w:rPr>
                    <w:rFonts w:ascii="Arial" w:hAnsi="Arial" w:cs="Arial"/>
                    <w:color w:val="auto"/>
                    <w:sz w:val="20"/>
                    <w:szCs w:val="20"/>
                  </w:rPr>
                </w:pPr>
                <w:r>
                  <w:rPr>
                    <w:rFonts w:ascii="Arial" w:hAnsi="Arial" w:cs="Arial"/>
                    <w:sz w:val="20"/>
                    <w:szCs w:val="20"/>
                  </w:rPr>
                  <w:t>2.3 Learning, teaching and assessment</w:t>
                </w:r>
              </w:p>
            </w:sdtContent>
          </w:sdt>
          <w:sdt>
            <w:sdtPr>
              <w:rPr>
                <w:rFonts w:ascii="Arial" w:hAnsi="Arial" w:cs="Arial"/>
                <w:sz w:val="20"/>
                <w:szCs w:val="20"/>
              </w:rPr>
              <w:alias w:val="HGIOS?4"/>
              <w:tag w:val="HGIOS?4"/>
              <w:id w:val="-2018833847"/>
              <w:placeholder>
                <w:docPart w:val="1CC270A88DEB40428223D64BAB9C1F8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9130B83" w14:textId="77777777" w:rsidR="002C2495" w:rsidRPr="00C07E03" w:rsidRDefault="00692C00" w:rsidP="002C2495">
                <w:pPr>
                  <w:pStyle w:val="Default"/>
                  <w:rPr>
                    <w:rFonts w:ascii="Arial" w:hAnsi="Arial" w:cs="Arial"/>
                    <w:color w:val="auto"/>
                    <w:sz w:val="20"/>
                    <w:szCs w:val="20"/>
                  </w:rPr>
                </w:pPr>
                <w:r>
                  <w:rPr>
                    <w:rFonts w:ascii="Arial" w:hAnsi="Arial" w:cs="Arial"/>
                    <w:sz w:val="20"/>
                    <w:szCs w:val="20"/>
                  </w:rPr>
                  <w:t>2.4 Personalised support</w:t>
                </w:r>
              </w:p>
            </w:sdtContent>
          </w:sdt>
          <w:sdt>
            <w:sdtPr>
              <w:rPr>
                <w:rFonts w:ascii="Arial" w:hAnsi="Arial" w:cs="Arial"/>
                <w:sz w:val="20"/>
                <w:szCs w:val="20"/>
              </w:rPr>
              <w:alias w:val="HGIOS?4"/>
              <w:tag w:val="HGIOS?4"/>
              <w:id w:val="-519545296"/>
              <w:placeholder>
                <w:docPart w:val="1F5508B2331042C38F11006FAEAD1FA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AAD55A4" w14:textId="77777777" w:rsidR="002C2495" w:rsidRPr="0017554E" w:rsidRDefault="00692C00" w:rsidP="0017554E">
                <w:pPr>
                  <w:pStyle w:val="Default"/>
                  <w:rPr>
                    <w:rFonts w:ascii="Arial" w:hAnsi="Arial" w:cs="Arial"/>
                    <w:color w:val="auto"/>
                    <w:sz w:val="20"/>
                    <w:szCs w:val="20"/>
                  </w:rPr>
                </w:pPr>
                <w:r>
                  <w:rPr>
                    <w:rFonts w:ascii="Arial" w:hAnsi="Arial" w:cs="Arial"/>
                    <w:sz w:val="20"/>
                    <w:szCs w:val="20"/>
                  </w:rPr>
                  <w:t>1.2 Leadership of learning</w:t>
                </w:r>
              </w:p>
            </w:sdtContent>
          </w:sdt>
        </w:tc>
        <w:tc>
          <w:tcPr>
            <w:tcW w:w="5202" w:type="dxa"/>
          </w:tcPr>
          <w:p w14:paraId="26BB3F22" w14:textId="77777777" w:rsidR="002C2495" w:rsidRPr="00DE07A0" w:rsidRDefault="002C2495" w:rsidP="002C2495">
            <w:pPr>
              <w:pStyle w:val="Default"/>
              <w:rPr>
                <w:rFonts w:ascii="Arial" w:hAnsi="Arial" w:cs="Arial"/>
                <w:b/>
                <w:color w:val="auto"/>
                <w:sz w:val="20"/>
                <w:szCs w:val="20"/>
              </w:rPr>
            </w:pPr>
            <w:r w:rsidRPr="00DE07A0">
              <w:rPr>
                <w:rFonts w:ascii="Arial" w:hAnsi="Arial" w:cs="Arial"/>
                <w:b/>
                <w:color w:val="auto"/>
                <w:sz w:val="20"/>
                <w:szCs w:val="20"/>
              </w:rPr>
              <w:t>Other Drivers</w:t>
            </w:r>
          </w:p>
          <w:p w14:paraId="7871CAEC" w14:textId="77777777" w:rsidR="0017554E" w:rsidRDefault="0017554E" w:rsidP="002C2495">
            <w:pPr>
              <w:rPr>
                <w:rFonts w:ascii="Arial" w:hAnsi="Arial" w:cs="Arial"/>
                <w:b/>
                <w:sz w:val="20"/>
                <w:szCs w:val="20"/>
              </w:rPr>
            </w:pPr>
          </w:p>
          <w:p w14:paraId="4082BC31" w14:textId="77777777" w:rsidR="002C2495" w:rsidRPr="00DE07A0" w:rsidRDefault="002C2495" w:rsidP="002C2495">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1660215791"/>
              <w:placeholder>
                <w:docPart w:val="DF31457165F64E41AF1CF2665D85C7C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27A7266" w14:textId="77777777" w:rsidR="002C2495" w:rsidRPr="00C07E03" w:rsidRDefault="00692C00" w:rsidP="002C2495">
                <w:pPr>
                  <w:rPr>
                    <w:rFonts w:ascii="Arial" w:hAnsi="Arial" w:cs="Arial"/>
                    <w:sz w:val="20"/>
                    <w:szCs w:val="20"/>
                  </w:rPr>
                </w:pPr>
                <w:r>
                  <w:rPr>
                    <w:rFonts w:ascii="Arial" w:hAnsi="Arial" w:cs="Arial"/>
                    <w:sz w:val="20"/>
                    <w:szCs w:val="20"/>
                  </w:rPr>
                  <w:t>Article 28: (Right to education):</w:t>
                </w:r>
              </w:p>
            </w:sdtContent>
          </w:sdt>
          <w:p w14:paraId="5E83A1A6" w14:textId="77777777" w:rsidR="002C2495" w:rsidRDefault="00CE144A" w:rsidP="002C2495">
            <w:pPr>
              <w:rPr>
                <w:rFonts w:ascii="Arial" w:hAnsi="Arial" w:cs="Arial"/>
                <w:sz w:val="20"/>
                <w:szCs w:val="20"/>
              </w:rPr>
            </w:pPr>
            <w:sdt>
              <w:sdtPr>
                <w:rPr>
                  <w:rFonts w:ascii="Arial" w:hAnsi="Arial" w:cs="Arial"/>
                  <w:sz w:val="20"/>
                  <w:szCs w:val="20"/>
                </w:rPr>
                <w:alias w:val="RRS Unicef articles"/>
                <w:tag w:val="RRS Unicef articles"/>
                <w:id w:val="-1056622788"/>
                <w:placeholder>
                  <w:docPart w:val="85D778F109B7449C970FC25B9E4064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92C00">
                  <w:rPr>
                    <w:rFonts w:ascii="Arial" w:hAnsi="Arial" w:cs="Arial"/>
                    <w:sz w:val="20"/>
                    <w:szCs w:val="20"/>
                  </w:rPr>
                  <w:t>Article 12 (Respect for the views of the child):</w:t>
                </w:r>
              </w:sdtContent>
            </w:sdt>
          </w:p>
          <w:p w14:paraId="7ADD3B09" w14:textId="77777777" w:rsidR="002C2495" w:rsidRPr="00C07E03" w:rsidRDefault="002C2495" w:rsidP="002C2495">
            <w:pPr>
              <w:rPr>
                <w:rFonts w:ascii="Arial" w:hAnsi="Arial" w:cs="Arial"/>
                <w:sz w:val="20"/>
                <w:szCs w:val="20"/>
              </w:rPr>
            </w:pPr>
          </w:p>
        </w:tc>
      </w:tr>
    </w:tbl>
    <w:p w14:paraId="6323AC63" w14:textId="77777777" w:rsidR="00FB731E" w:rsidRPr="000005A7" w:rsidRDefault="00FB731E" w:rsidP="003A081E">
      <w:pPr>
        <w:rPr>
          <w:rFonts w:ascii="Arial" w:hAnsi="Arial" w:cs="Arial"/>
        </w:rPr>
      </w:pPr>
    </w:p>
    <w:tbl>
      <w:tblPr>
        <w:tblW w:w="1419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95"/>
      </w:tblGrid>
      <w:tr w:rsidR="000005A7" w:rsidRPr="000005A7" w14:paraId="1476C9E0" w14:textId="77777777" w:rsidTr="00E26C25">
        <w:trPr>
          <w:trHeight w:val="530"/>
        </w:trPr>
        <w:tc>
          <w:tcPr>
            <w:tcW w:w="14195" w:type="dxa"/>
            <w:shd w:val="clear" w:color="auto" w:fill="C0C0C0"/>
            <w:tcMar>
              <w:top w:w="20" w:type="dxa"/>
              <w:left w:w="20" w:type="dxa"/>
              <w:bottom w:w="0" w:type="dxa"/>
              <w:right w:w="20" w:type="dxa"/>
            </w:tcMar>
            <w:vAlign w:val="center"/>
          </w:tcPr>
          <w:p w14:paraId="6A99419B" w14:textId="20A5A44A" w:rsidR="003A081E" w:rsidRPr="000005A7" w:rsidRDefault="003A081E" w:rsidP="000000A5">
            <w:pPr>
              <w:jc w:val="center"/>
              <w:rPr>
                <w:rFonts w:ascii="Arial" w:eastAsia="Arial Unicode MS" w:hAnsi="Arial" w:cs="Arial"/>
                <w:b/>
                <w:bCs/>
              </w:rPr>
            </w:pPr>
            <w:r w:rsidRPr="000005A7">
              <w:rPr>
                <w:rFonts w:ascii="Arial" w:eastAsia="Arial Unicode MS" w:hAnsi="Arial" w:cs="Arial"/>
                <w:b/>
                <w:bCs/>
              </w:rPr>
              <w:t>Expected outcome</w:t>
            </w:r>
            <w:r w:rsidR="000000A5">
              <w:rPr>
                <w:rFonts w:ascii="Arial" w:eastAsia="Arial Unicode MS" w:hAnsi="Arial" w:cs="Arial"/>
                <w:b/>
                <w:bCs/>
              </w:rPr>
              <w:t>s for learners</w:t>
            </w:r>
            <w:r w:rsidR="00B94847">
              <w:rPr>
                <w:rFonts w:ascii="Arial" w:eastAsia="Arial Unicode MS" w:hAnsi="Arial" w:cs="Arial"/>
                <w:b/>
                <w:bCs/>
              </w:rPr>
              <w:t xml:space="preserve"> which are measureable or observable</w:t>
            </w:r>
          </w:p>
        </w:tc>
      </w:tr>
      <w:tr w:rsidR="000005A7" w:rsidRPr="00BF5226" w14:paraId="14D6F365" w14:textId="77777777" w:rsidTr="00E26C25">
        <w:trPr>
          <w:trHeight w:val="384"/>
        </w:trPr>
        <w:tc>
          <w:tcPr>
            <w:tcW w:w="14195" w:type="dxa"/>
            <w:tcMar>
              <w:top w:w="20" w:type="dxa"/>
              <w:left w:w="20" w:type="dxa"/>
              <w:bottom w:w="0" w:type="dxa"/>
              <w:right w:w="20" w:type="dxa"/>
            </w:tcMar>
          </w:tcPr>
          <w:p w14:paraId="2C2B65CD" w14:textId="77777777" w:rsidR="003A081E" w:rsidRDefault="00470BFA" w:rsidP="000000A5">
            <w:pPr>
              <w:numPr>
                <w:ilvl w:val="0"/>
                <w:numId w:val="24"/>
              </w:numPr>
              <w:tabs>
                <w:tab w:val="left" w:pos="264"/>
              </w:tabs>
              <w:spacing w:after="0" w:line="240" w:lineRule="auto"/>
              <w:ind w:left="264" w:hanging="264"/>
              <w:rPr>
                <w:rFonts w:ascii="Arial" w:hAnsi="Arial" w:cs="Arial"/>
              </w:rPr>
            </w:pPr>
            <w:r>
              <w:rPr>
                <w:rFonts w:ascii="Arial" w:hAnsi="Arial" w:cs="Arial"/>
              </w:rPr>
              <w:t xml:space="preserve">Personalised support is targeted, </w:t>
            </w:r>
            <w:r w:rsidR="0007191B">
              <w:rPr>
                <w:rFonts w:ascii="Arial" w:hAnsi="Arial" w:cs="Arial"/>
              </w:rPr>
              <w:t>timely and rigorously tracked and monitored to inform next steps for learners’.</w:t>
            </w:r>
          </w:p>
          <w:p w14:paraId="17ED31A2" w14:textId="77777777" w:rsidR="0007191B" w:rsidRDefault="0007191B" w:rsidP="000000A5">
            <w:pPr>
              <w:numPr>
                <w:ilvl w:val="0"/>
                <w:numId w:val="24"/>
              </w:numPr>
              <w:tabs>
                <w:tab w:val="left" w:pos="264"/>
              </w:tabs>
              <w:spacing w:after="0" w:line="240" w:lineRule="auto"/>
              <w:ind w:left="264" w:hanging="264"/>
              <w:rPr>
                <w:rFonts w:ascii="Arial" w:hAnsi="Arial" w:cs="Arial"/>
              </w:rPr>
            </w:pPr>
            <w:r>
              <w:rPr>
                <w:rFonts w:ascii="Arial" w:hAnsi="Arial" w:cs="Arial"/>
              </w:rPr>
              <w:t>Family learning supports parents to know, understand and support children’s learning.</w:t>
            </w:r>
          </w:p>
          <w:p w14:paraId="0195C442" w14:textId="77777777" w:rsidR="0007191B" w:rsidRDefault="0007191B" w:rsidP="000000A5">
            <w:pPr>
              <w:numPr>
                <w:ilvl w:val="0"/>
                <w:numId w:val="24"/>
              </w:numPr>
              <w:tabs>
                <w:tab w:val="left" w:pos="264"/>
              </w:tabs>
              <w:spacing w:after="0" w:line="240" w:lineRule="auto"/>
              <w:ind w:left="264" w:hanging="264"/>
              <w:rPr>
                <w:rFonts w:ascii="Arial" w:hAnsi="Arial" w:cs="Arial"/>
              </w:rPr>
            </w:pPr>
            <w:r>
              <w:rPr>
                <w:rFonts w:ascii="Arial" w:hAnsi="Arial" w:cs="Arial"/>
              </w:rPr>
              <w:t>Supporting families to have a raised awareness of, and participation in, community experiences and opportunities supports closing the gap between most and least disadvantaged children.</w:t>
            </w:r>
          </w:p>
          <w:p w14:paraId="6996D87D" w14:textId="77777777" w:rsidR="0007191B" w:rsidRDefault="0007191B" w:rsidP="000000A5">
            <w:pPr>
              <w:numPr>
                <w:ilvl w:val="0"/>
                <w:numId w:val="24"/>
              </w:numPr>
              <w:tabs>
                <w:tab w:val="left" w:pos="264"/>
              </w:tabs>
              <w:spacing w:after="0" w:line="240" w:lineRule="auto"/>
              <w:ind w:left="264" w:hanging="264"/>
              <w:rPr>
                <w:rFonts w:ascii="Arial" w:hAnsi="Arial" w:cs="Arial"/>
              </w:rPr>
            </w:pPr>
            <w:r>
              <w:rPr>
                <w:rFonts w:ascii="Arial" w:hAnsi="Arial" w:cs="Arial"/>
              </w:rPr>
              <w:t>Data will be used to inform barriers to learning and inform next steps to support raised attainment and achievement.</w:t>
            </w:r>
          </w:p>
          <w:p w14:paraId="5AFC1C4F" w14:textId="77777777" w:rsidR="008C5EB3" w:rsidRPr="00115E3D" w:rsidRDefault="008C5EB3" w:rsidP="000000A5">
            <w:pPr>
              <w:numPr>
                <w:ilvl w:val="0"/>
                <w:numId w:val="24"/>
              </w:numPr>
              <w:tabs>
                <w:tab w:val="left" w:pos="264"/>
              </w:tabs>
              <w:spacing w:after="0" w:line="240" w:lineRule="auto"/>
              <w:ind w:left="264" w:hanging="264"/>
              <w:rPr>
                <w:rFonts w:ascii="Arial" w:hAnsi="Arial" w:cs="Arial"/>
              </w:rPr>
            </w:pPr>
            <w:r>
              <w:rPr>
                <w:rFonts w:ascii="Arial" w:hAnsi="Arial" w:cs="Arial"/>
              </w:rPr>
              <w:t>Improved feedback by teachers results in learners having a better understanding of their progress and next steps in learning.</w:t>
            </w:r>
          </w:p>
        </w:tc>
      </w:tr>
    </w:tbl>
    <w:p w14:paraId="1544245D" w14:textId="77777777" w:rsidR="003A081E" w:rsidRPr="00BF5226" w:rsidRDefault="003A081E" w:rsidP="003A081E">
      <w:pPr>
        <w:rPr>
          <w:rFonts w:ascii="Arial" w:hAnsi="Arial" w:cs="Arial"/>
        </w:rPr>
      </w:pPr>
    </w:p>
    <w:tbl>
      <w:tblPr>
        <w:tblW w:w="14240" w:type="dxa"/>
        <w:tblLayout w:type="fixed"/>
        <w:tblCellMar>
          <w:left w:w="0" w:type="dxa"/>
          <w:right w:w="0" w:type="dxa"/>
        </w:tblCellMar>
        <w:tblLook w:val="0000" w:firstRow="0" w:lastRow="0" w:firstColumn="0" w:lastColumn="0" w:noHBand="0" w:noVBand="0"/>
      </w:tblPr>
      <w:tblGrid>
        <w:gridCol w:w="4891"/>
        <w:gridCol w:w="2149"/>
        <w:gridCol w:w="2700"/>
        <w:gridCol w:w="4500"/>
      </w:tblGrid>
      <w:tr w:rsidR="000005A7" w:rsidRPr="000005A7" w14:paraId="2D98307A" w14:textId="77777777" w:rsidTr="00E66EFA">
        <w:trPr>
          <w:trHeight w:val="840"/>
          <w:tblHeader/>
        </w:trPr>
        <w:tc>
          <w:tcPr>
            <w:tcW w:w="4891"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233BFE0" w14:textId="77777777" w:rsidR="003A081E" w:rsidRPr="000005A7" w:rsidRDefault="003A081E" w:rsidP="00E66EFA">
            <w:pPr>
              <w:jc w:val="center"/>
              <w:rPr>
                <w:rFonts w:ascii="Arial" w:hAnsi="Arial" w:cs="Arial"/>
                <w:b/>
                <w:bCs/>
              </w:rPr>
            </w:pPr>
            <w:r w:rsidRPr="000005A7">
              <w:rPr>
                <w:rFonts w:ascii="Arial" w:hAnsi="Arial" w:cs="Arial"/>
                <w:b/>
                <w:bCs/>
              </w:rPr>
              <w:t>Tasks to achieve priority</w:t>
            </w:r>
          </w:p>
          <w:p w14:paraId="4654E824" w14:textId="77777777" w:rsidR="003A081E" w:rsidRPr="000005A7" w:rsidRDefault="003A081E" w:rsidP="00E66EFA">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425A78FB" w14:textId="77777777" w:rsidR="003A081E"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23E00F19" w14:textId="77777777" w:rsidR="003A081E" w:rsidRPr="000005A7" w:rsidRDefault="003A081E" w:rsidP="00E66EFA">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5B00AB8" w14:textId="77777777" w:rsidR="003A081E" w:rsidRPr="000005A7" w:rsidRDefault="003A081E" w:rsidP="00E66EFA">
            <w:pPr>
              <w:jc w:val="center"/>
              <w:rPr>
                <w:rFonts w:ascii="Arial" w:eastAsia="Arial Unicode MS" w:hAnsi="Arial" w:cs="Arial"/>
                <w:b/>
                <w:bCs/>
              </w:rPr>
            </w:pPr>
            <w:r w:rsidRPr="000005A7">
              <w:rPr>
                <w:rFonts w:ascii="Arial" w:hAnsi="Arial" w:cs="Arial"/>
                <w:b/>
                <w:bCs/>
              </w:rPr>
              <w:t>Resources and staff development</w:t>
            </w:r>
          </w:p>
        </w:tc>
      </w:tr>
      <w:tr w:rsidR="00E66EFA" w:rsidRPr="00E66EFA" w14:paraId="439D5FB0" w14:textId="77777777" w:rsidTr="00E66EFA">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28886EC" w14:textId="77777777" w:rsidR="00E66EFA" w:rsidRPr="009B1A27" w:rsidRDefault="0007191B" w:rsidP="00E66EFA">
            <w:pPr>
              <w:pStyle w:val="NoSpacing"/>
              <w:rPr>
                <w:rFonts w:ascii="Arial" w:hAnsi="Arial" w:cs="Arial"/>
              </w:rPr>
            </w:pPr>
            <w:r>
              <w:rPr>
                <w:rFonts w:ascii="Arial" w:hAnsi="Arial" w:cs="Arial"/>
              </w:rPr>
              <w:t>Create strategic overview of interventions and deliver support staff training and timetable for targeted delivery.</w:t>
            </w:r>
          </w:p>
        </w:tc>
        <w:tc>
          <w:tcPr>
            <w:tcW w:w="2149" w:type="dxa"/>
            <w:tcBorders>
              <w:top w:val="single" w:sz="4" w:space="0" w:color="auto"/>
              <w:left w:val="single" w:sz="4" w:space="0" w:color="auto"/>
              <w:bottom w:val="single" w:sz="4" w:space="0" w:color="auto"/>
              <w:right w:val="single" w:sz="4" w:space="0" w:color="auto"/>
            </w:tcBorders>
          </w:tcPr>
          <w:p w14:paraId="0AACD3F8" w14:textId="2114174A" w:rsidR="00E66EFA" w:rsidRPr="009B1A27" w:rsidRDefault="00F85786" w:rsidP="00E66EFA">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4C8878" w14:textId="77777777" w:rsidR="00E66EFA" w:rsidRPr="0007191B" w:rsidRDefault="0007191B" w:rsidP="00E66EFA">
            <w:pPr>
              <w:pStyle w:val="NoSpacing"/>
              <w:rPr>
                <w:rFonts w:ascii="Arial" w:eastAsia="Arial Unicode MS" w:hAnsi="Arial" w:cs="Arial"/>
              </w:rPr>
            </w:pPr>
            <w:r w:rsidRPr="0007191B">
              <w:rPr>
                <w:rFonts w:ascii="Arial" w:eastAsia="Arial Unicode MS" w:hAnsi="Arial" w:cs="Arial"/>
              </w:rPr>
              <w:t>Attainment Advisor</w:t>
            </w:r>
          </w:p>
          <w:p w14:paraId="4A1C1FFC" w14:textId="2C4AC191" w:rsidR="0007191B" w:rsidRPr="0007191B" w:rsidRDefault="0007191B" w:rsidP="00E66EFA">
            <w:pPr>
              <w:pStyle w:val="NoSpacing"/>
              <w:rPr>
                <w:rFonts w:ascii="Arial" w:eastAsia="Arial Unicode MS" w:hAnsi="Arial" w:cs="Arial"/>
              </w:rPr>
            </w:pPr>
            <w:r w:rsidRPr="0007191B">
              <w:rPr>
                <w:rFonts w:ascii="Arial" w:eastAsia="Arial Unicode MS" w:hAnsi="Arial" w:cs="Arial"/>
              </w:rPr>
              <w:t>DHT</w:t>
            </w:r>
            <w:r w:rsidR="001C6260">
              <w:rPr>
                <w:rFonts w:ascii="Arial" w:eastAsia="Arial Unicode MS" w:hAnsi="Arial" w:cs="Arial"/>
              </w:rPr>
              <w:t>(s)</w:t>
            </w:r>
          </w:p>
          <w:p w14:paraId="3403EFD2" w14:textId="77777777" w:rsidR="0007191B" w:rsidRPr="0007191B" w:rsidRDefault="0007191B" w:rsidP="00E66EFA">
            <w:pPr>
              <w:pStyle w:val="NoSpacing"/>
              <w:rPr>
                <w:rFonts w:ascii="Arial" w:eastAsia="Arial Unicode MS" w:hAnsi="Arial" w:cs="Arial"/>
              </w:rPr>
            </w:pPr>
            <w:r w:rsidRPr="0007191B">
              <w:rPr>
                <w:rFonts w:ascii="Arial" w:eastAsia="Arial Unicode MS" w:hAnsi="Arial" w:cs="Arial"/>
              </w:rPr>
              <w:t>Support Staff</w:t>
            </w:r>
          </w:p>
          <w:p w14:paraId="16142D00" w14:textId="77777777" w:rsidR="0007191B" w:rsidRPr="009B1A27" w:rsidRDefault="0007191B" w:rsidP="00E66EFA">
            <w:pPr>
              <w:pStyle w:val="NoSpacing"/>
              <w:rPr>
                <w:rFonts w:ascii="Arial" w:eastAsia="Arial Unicode MS" w:hAnsi="Arial" w:cs="Arial"/>
                <w:b/>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F0F0715" w14:textId="77777777" w:rsidR="00E66EFA" w:rsidRDefault="0007191B" w:rsidP="00E66EFA">
            <w:pPr>
              <w:pStyle w:val="NoSpacing"/>
              <w:rPr>
                <w:rFonts w:ascii="Arial" w:eastAsia="Arial Unicode MS" w:hAnsi="Arial" w:cs="Arial"/>
              </w:rPr>
            </w:pPr>
            <w:r>
              <w:rPr>
                <w:rFonts w:ascii="Arial" w:eastAsia="Arial Unicode MS" w:hAnsi="Arial" w:cs="Arial"/>
              </w:rPr>
              <w:t>All staff</w:t>
            </w:r>
          </w:p>
          <w:p w14:paraId="1E8F7F4E" w14:textId="2368EB42" w:rsidR="0007191B" w:rsidRDefault="001C6260" w:rsidP="00E66EFA">
            <w:pPr>
              <w:pStyle w:val="NoSpacing"/>
              <w:rPr>
                <w:rFonts w:ascii="Arial" w:eastAsia="Arial Unicode MS" w:hAnsi="Arial" w:cs="Arial"/>
              </w:rPr>
            </w:pPr>
            <w:r>
              <w:rPr>
                <w:rFonts w:ascii="Arial" w:eastAsia="Arial Unicode MS" w:hAnsi="Arial" w:cs="Arial"/>
              </w:rPr>
              <w:t>SL</w:t>
            </w:r>
            <w:r w:rsidR="0007191B">
              <w:rPr>
                <w:rFonts w:ascii="Arial" w:eastAsia="Arial Unicode MS" w:hAnsi="Arial" w:cs="Arial"/>
              </w:rPr>
              <w:t>T</w:t>
            </w:r>
          </w:p>
          <w:p w14:paraId="0213A28A" w14:textId="77777777" w:rsidR="0007191B" w:rsidRDefault="0007191B" w:rsidP="00E66EFA">
            <w:pPr>
              <w:pStyle w:val="NoSpacing"/>
              <w:rPr>
                <w:rFonts w:ascii="Arial" w:eastAsia="Arial Unicode MS" w:hAnsi="Arial" w:cs="Arial"/>
              </w:rPr>
            </w:pPr>
            <w:r>
              <w:rPr>
                <w:rFonts w:ascii="Arial" w:eastAsia="Arial Unicode MS" w:hAnsi="Arial" w:cs="Arial"/>
              </w:rPr>
              <w:t>In-Service training and information sharing</w:t>
            </w:r>
          </w:p>
          <w:p w14:paraId="464F3B62" w14:textId="77777777" w:rsidR="0007191B" w:rsidRDefault="008C5EB3" w:rsidP="00E66EFA">
            <w:pPr>
              <w:pStyle w:val="NoSpacing"/>
              <w:rPr>
                <w:rFonts w:ascii="Arial" w:eastAsia="Arial Unicode MS" w:hAnsi="Arial" w:cs="Arial"/>
              </w:rPr>
            </w:pPr>
            <w:r>
              <w:rPr>
                <w:rFonts w:ascii="Arial" w:eastAsia="Arial Unicode MS" w:hAnsi="Arial" w:cs="Arial"/>
              </w:rPr>
              <w:t>Peer support</w:t>
            </w:r>
          </w:p>
          <w:p w14:paraId="68A601BB" w14:textId="2D3C0676" w:rsidR="008C5EB3" w:rsidRPr="009B1A27" w:rsidRDefault="001C6260" w:rsidP="00E66EFA">
            <w:pPr>
              <w:pStyle w:val="NoSpacing"/>
              <w:rPr>
                <w:rFonts w:ascii="Arial" w:eastAsia="Arial Unicode MS" w:hAnsi="Arial" w:cs="Arial"/>
              </w:rPr>
            </w:pPr>
            <w:r>
              <w:rPr>
                <w:rFonts w:ascii="Arial" w:eastAsia="Arial Unicode MS" w:hAnsi="Arial" w:cs="Arial"/>
              </w:rPr>
              <w:t>Staff C</w:t>
            </w:r>
            <w:r w:rsidR="008C5EB3">
              <w:rPr>
                <w:rFonts w:ascii="Arial" w:eastAsia="Arial Unicode MS" w:hAnsi="Arial" w:cs="Arial"/>
              </w:rPr>
              <w:t>heck-ins</w:t>
            </w:r>
          </w:p>
        </w:tc>
      </w:tr>
      <w:tr w:rsidR="003A081E" w:rsidRPr="000005A7" w14:paraId="21540CEB" w14:textId="77777777" w:rsidTr="00E66EFA">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6CCD57" w14:textId="03F3FB8E" w:rsidR="003A081E" w:rsidRPr="009B1A27" w:rsidRDefault="001C6260" w:rsidP="00E66EFA">
            <w:pPr>
              <w:pStyle w:val="NoSpacing"/>
              <w:rPr>
                <w:rFonts w:ascii="Arial" w:hAnsi="Arial" w:cs="Arial"/>
              </w:rPr>
            </w:pPr>
            <w:r>
              <w:rPr>
                <w:rFonts w:ascii="Arial" w:hAnsi="Arial" w:cs="Arial"/>
              </w:rPr>
              <w:t>Track and monitor impact of interventions delivered by Recovery Teachers and/or Learning Assistants alongside robust calendar of tracking and monitoring.</w:t>
            </w:r>
          </w:p>
        </w:tc>
        <w:tc>
          <w:tcPr>
            <w:tcW w:w="2149" w:type="dxa"/>
            <w:tcBorders>
              <w:top w:val="single" w:sz="4" w:space="0" w:color="auto"/>
              <w:left w:val="single" w:sz="4" w:space="0" w:color="auto"/>
              <w:bottom w:val="single" w:sz="4" w:space="0" w:color="auto"/>
              <w:right w:val="single" w:sz="4" w:space="0" w:color="auto"/>
            </w:tcBorders>
          </w:tcPr>
          <w:p w14:paraId="740E3362" w14:textId="26A0C010" w:rsidR="003A081E" w:rsidRPr="0007191B" w:rsidRDefault="00F85786" w:rsidP="00E66EFA">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C9996C4" w14:textId="77777777" w:rsidR="00B60758" w:rsidRDefault="00B60758" w:rsidP="00B60758">
            <w:pPr>
              <w:autoSpaceDE w:val="0"/>
              <w:autoSpaceDN w:val="0"/>
              <w:adjustRightInd w:val="0"/>
              <w:spacing w:after="30" w:line="240" w:lineRule="auto"/>
              <w:rPr>
                <w:rFonts w:ascii="Arial" w:hAnsi="Arial" w:cs="Arial"/>
              </w:rPr>
            </w:pPr>
            <w:r>
              <w:rPr>
                <w:rFonts w:ascii="Arial" w:eastAsia="Arial Unicode MS" w:hAnsi="Arial" w:cs="Arial"/>
              </w:rPr>
              <w:t xml:space="preserve"> </w:t>
            </w:r>
            <w:r>
              <w:rPr>
                <w:rFonts w:ascii="Arial" w:hAnsi="Arial" w:cs="Arial"/>
              </w:rPr>
              <w:t>SLT</w:t>
            </w:r>
          </w:p>
          <w:p w14:paraId="5B39C594" w14:textId="77777777" w:rsidR="00B60758" w:rsidRDefault="00B60758" w:rsidP="00B60758">
            <w:pPr>
              <w:autoSpaceDE w:val="0"/>
              <w:autoSpaceDN w:val="0"/>
              <w:adjustRightInd w:val="0"/>
              <w:spacing w:after="30" w:line="240" w:lineRule="auto"/>
              <w:rPr>
                <w:rFonts w:ascii="Arial" w:hAnsi="Arial" w:cs="Arial"/>
              </w:rPr>
            </w:pPr>
            <w:r>
              <w:rPr>
                <w:rFonts w:ascii="Arial" w:hAnsi="Arial" w:cs="Arial"/>
              </w:rPr>
              <w:t>Recovery Teachers</w:t>
            </w:r>
          </w:p>
          <w:p w14:paraId="525D99A7" w14:textId="77777777" w:rsidR="00B60758" w:rsidRDefault="00B60758" w:rsidP="00B60758">
            <w:pPr>
              <w:autoSpaceDE w:val="0"/>
              <w:autoSpaceDN w:val="0"/>
              <w:adjustRightInd w:val="0"/>
              <w:spacing w:after="30" w:line="240" w:lineRule="auto"/>
              <w:rPr>
                <w:rFonts w:ascii="Arial" w:hAnsi="Arial" w:cs="Arial"/>
              </w:rPr>
            </w:pPr>
            <w:r>
              <w:rPr>
                <w:rFonts w:ascii="Arial" w:hAnsi="Arial" w:cs="Arial"/>
              </w:rPr>
              <w:t>Class Teachers</w:t>
            </w:r>
          </w:p>
          <w:p w14:paraId="6BDC822B" w14:textId="77777777" w:rsidR="00B60758" w:rsidRDefault="00B60758" w:rsidP="00B60758">
            <w:pPr>
              <w:autoSpaceDE w:val="0"/>
              <w:autoSpaceDN w:val="0"/>
              <w:adjustRightInd w:val="0"/>
              <w:spacing w:after="30" w:line="240" w:lineRule="auto"/>
              <w:rPr>
                <w:rFonts w:ascii="Arial" w:hAnsi="Arial" w:cs="Arial"/>
              </w:rPr>
            </w:pPr>
            <w:r>
              <w:rPr>
                <w:rFonts w:ascii="Arial" w:hAnsi="Arial" w:cs="Arial"/>
              </w:rPr>
              <w:t>Attainment Advisor</w:t>
            </w:r>
          </w:p>
          <w:p w14:paraId="4A02AF38" w14:textId="057A980C" w:rsidR="0007191B" w:rsidRPr="002849AB" w:rsidRDefault="00B60758" w:rsidP="00B60758">
            <w:pPr>
              <w:pStyle w:val="NoSpacing"/>
              <w:rPr>
                <w:rFonts w:ascii="Arial" w:eastAsia="Arial Unicode MS" w:hAnsi="Arial" w:cs="Arial"/>
              </w:rPr>
            </w:pPr>
            <w:r>
              <w:rPr>
                <w:rFonts w:ascii="Arial" w:hAnsi="Arial" w:cs="Arial"/>
              </w:rPr>
              <w:t>Recovery Associate</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F70CF2B" w14:textId="77777777" w:rsidR="00B60758" w:rsidRDefault="00B60758" w:rsidP="00B60758">
            <w:pPr>
              <w:autoSpaceDE w:val="0"/>
              <w:autoSpaceDN w:val="0"/>
              <w:adjustRightInd w:val="0"/>
              <w:spacing w:after="30"/>
              <w:rPr>
                <w:rFonts w:ascii="Arial" w:eastAsia="Arial Unicode MS" w:hAnsi="Arial" w:cs="Arial"/>
              </w:rPr>
            </w:pPr>
            <w:r>
              <w:rPr>
                <w:rFonts w:ascii="Arial" w:hAnsi="Arial" w:cs="Arial"/>
              </w:rPr>
              <w:t xml:space="preserve"> </w:t>
            </w:r>
            <w:r>
              <w:rPr>
                <w:rFonts w:ascii="Arial" w:eastAsia="Arial Unicode MS" w:hAnsi="Arial" w:cs="Arial"/>
              </w:rPr>
              <w:t>Baseline Assessments</w:t>
            </w:r>
          </w:p>
          <w:p w14:paraId="55C88E6B" w14:textId="77777777" w:rsidR="00B60758" w:rsidRDefault="00B60758" w:rsidP="00B60758">
            <w:pPr>
              <w:autoSpaceDE w:val="0"/>
              <w:autoSpaceDN w:val="0"/>
              <w:adjustRightInd w:val="0"/>
              <w:spacing w:after="30"/>
              <w:rPr>
                <w:rFonts w:ascii="Arial" w:eastAsia="Arial Unicode MS" w:hAnsi="Arial" w:cs="Arial"/>
              </w:rPr>
            </w:pPr>
            <w:r>
              <w:rPr>
                <w:rFonts w:ascii="Arial" w:eastAsia="Arial Unicode MS" w:hAnsi="Arial" w:cs="Arial"/>
              </w:rPr>
              <w:t>Recovery Timetable</w:t>
            </w:r>
          </w:p>
          <w:p w14:paraId="0A0C8AFF" w14:textId="77777777" w:rsidR="00B60758" w:rsidRDefault="00B60758" w:rsidP="00B60758">
            <w:pPr>
              <w:autoSpaceDE w:val="0"/>
              <w:autoSpaceDN w:val="0"/>
              <w:adjustRightInd w:val="0"/>
              <w:spacing w:after="30"/>
              <w:rPr>
                <w:rFonts w:ascii="Arial" w:eastAsia="Arial Unicode MS" w:hAnsi="Arial" w:cs="Arial"/>
              </w:rPr>
            </w:pPr>
            <w:r>
              <w:rPr>
                <w:rFonts w:ascii="Arial" w:eastAsia="Arial Unicode MS" w:hAnsi="Arial" w:cs="Arial"/>
              </w:rPr>
              <w:t>Tracking Information</w:t>
            </w:r>
          </w:p>
          <w:p w14:paraId="40C6AFD3" w14:textId="4CD2E947" w:rsidR="008C5EB3" w:rsidRPr="009B1A27" w:rsidRDefault="008C5EB3" w:rsidP="00E66EFA">
            <w:pPr>
              <w:pStyle w:val="NoSpacing"/>
              <w:rPr>
                <w:rFonts w:ascii="Arial" w:hAnsi="Arial" w:cs="Arial"/>
              </w:rPr>
            </w:pPr>
          </w:p>
        </w:tc>
      </w:tr>
      <w:tr w:rsidR="00E15C1C" w:rsidRPr="000005A7" w14:paraId="7D52DC6B" w14:textId="77777777" w:rsidTr="00E66EFA">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804FFD" w14:textId="77777777" w:rsidR="00E15C1C" w:rsidRPr="002849AB" w:rsidRDefault="00E15C1C" w:rsidP="00E15C1C">
            <w:pPr>
              <w:pStyle w:val="Default"/>
              <w:rPr>
                <w:rFonts w:ascii="Arial" w:hAnsi="Arial" w:cs="Arial"/>
                <w:sz w:val="22"/>
                <w:szCs w:val="22"/>
              </w:rPr>
            </w:pPr>
            <w:r w:rsidRPr="002849AB">
              <w:rPr>
                <w:rFonts w:ascii="Arial" w:hAnsi="Arial" w:cs="Arial"/>
                <w:sz w:val="22"/>
                <w:szCs w:val="22"/>
              </w:rPr>
              <w:t>Improve use of data to identify pupils to raise attainment using targeted approach.</w:t>
            </w:r>
          </w:p>
          <w:p w14:paraId="458974BA" w14:textId="77777777" w:rsidR="00E15C1C" w:rsidRPr="002849AB" w:rsidRDefault="00E15C1C" w:rsidP="00E66EFA">
            <w:pPr>
              <w:pStyle w:val="NoSpacing"/>
              <w:rPr>
                <w:rFonts w:ascii="Arial" w:hAnsi="Arial" w:cs="Arial"/>
              </w:rPr>
            </w:pPr>
          </w:p>
        </w:tc>
        <w:tc>
          <w:tcPr>
            <w:tcW w:w="2149" w:type="dxa"/>
            <w:tcBorders>
              <w:top w:val="single" w:sz="4" w:space="0" w:color="auto"/>
              <w:left w:val="single" w:sz="4" w:space="0" w:color="auto"/>
              <w:bottom w:val="single" w:sz="4" w:space="0" w:color="auto"/>
              <w:right w:val="single" w:sz="4" w:space="0" w:color="auto"/>
            </w:tcBorders>
          </w:tcPr>
          <w:p w14:paraId="23415E94" w14:textId="7FF4DD08" w:rsidR="00E15C1C" w:rsidRPr="002849AB" w:rsidRDefault="00F85786" w:rsidP="00F85786">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94F123A" w14:textId="52F0F139" w:rsidR="00A935A9" w:rsidRDefault="00B60758" w:rsidP="00E66EFA">
            <w:pPr>
              <w:pStyle w:val="NoSpacing"/>
              <w:rPr>
                <w:rFonts w:ascii="Arial" w:eastAsia="Arial Unicode MS" w:hAnsi="Arial" w:cs="Arial"/>
              </w:rPr>
            </w:pPr>
            <w:r>
              <w:rPr>
                <w:rFonts w:ascii="Arial" w:eastAsia="Arial Unicode MS" w:hAnsi="Arial" w:cs="Arial"/>
              </w:rPr>
              <w:t>Attainment Data</w:t>
            </w:r>
          </w:p>
          <w:p w14:paraId="0062F43F" w14:textId="41F0A918" w:rsidR="00B60758" w:rsidRDefault="00B60758" w:rsidP="00E66EFA">
            <w:pPr>
              <w:pStyle w:val="NoSpacing"/>
              <w:rPr>
                <w:rFonts w:ascii="Arial" w:eastAsia="Arial Unicode MS" w:hAnsi="Arial" w:cs="Arial"/>
              </w:rPr>
            </w:pPr>
            <w:r>
              <w:rPr>
                <w:rFonts w:ascii="Arial" w:eastAsia="Arial Unicode MS" w:hAnsi="Arial" w:cs="Arial"/>
              </w:rPr>
              <w:t>SLT</w:t>
            </w:r>
          </w:p>
          <w:p w14:paraId="7C77BF0C" w14:textId="235D7226" w:rsidR="00B60758" w:rsidRDefault="00B60758" w:rsidP="00E66EFA">
            <w:pPr>
              <w:pStyle w:val="NoSpacing"/>
              <w:rPr>
                <w:rFonts w:ascii="Arial" w:eastAsia="Arial Unicode MS" w:hAnsi="Arial" w:cs="Arial"/>
              </w:rPr>
            </w:pPr>
            <w:r>
              <w:rPr>
                <w:rFonts w:ascii="Arial" w:eastAsia="Arial Unicode MS" w:hAnsi="Arial" w:cs="Arial"/>
              </w:rPr>
              <w:t>Recovery Teachers</w:t>
            </w:r>
          </w:p>
          <w:p w14:paraId="05FAB89E" w14:textId="77777777" w:rsidR="00B60758" w:rsidRDefault="00B60758" w:rsidP="00E66EFA">
            <w:pPr>
              <w:pStyle w:val="NoSpacing"/>
              <w:rPr>
                <w:rFonts w:ascii="Arial" w:eastAsia="Arial Unicode MS" w:hAnsi="Arial" w:cs="Arial"/>
              </w:rPr>
            </w:pPr>
            <w:r>
              <w:rPr>
                <w:rFonts w:ascii="Arial" w:eastAsia="Arial Unicode MS" w:hAnsi="Arial" w:cs="Arial"/>
              </w:rPr>
              <w:t>Pupil Support Assistants</w:t>
            </w:r>
          </w:p>
          <w:p w14:paraId="2F34EE3C" w14:textId="17ED4EF5" w:rsidR="00B60758" w:rsidRPr="002849AB" w:rsidRDefault="00B60758" w:rsidP="00E66EFA">
            <w:pPr>
              <w:pStyle w:val="NoSpacing"/>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CA436A3" w14:textId="77777777" w:rsidR="00E15C1C" w:rsidRPr="002849AB" w:rsidRDefault="00A935A9" w:rsidP="00E66EFA">
            <w:pPr>
              <w:pStyle w:val="NoSpacing"/>
              <w:rPr>
                <w:rFonts w:ascii="Arial" w:hAnsi="Arial" w:cs="Arial"/>
              </w:rPr>
            </w:pPr>
            <w:r w:rsidRPr="002849AB">
              <w:rPr>
                <w:rFonts w:ascii="Arial" w:hAnsi="Arial" w:cs="Arial"/>
              </w:rPr>
              <w:t>IT</w:t>
            </w:r>
          </w:p>
          <w:p w14:paraId="62D0BF97" w14:textId="6A216EBB" w:rsidR="00A935A9" w:rsidRPr="002849AB" w:rsidRDefault="00B60758" w:rsidP="00E66EFA">
            <w:pPr>
              <w:pStyle w:val="NoSpacing"/>
              <w:rPr>
                <w:rFonts w:ascii="Arial" w:hAnsi="Arial" w:cs="Arial"/>
              </w:rPr>
            </w:pPr>
            <w:r>
              <w:rPr>
                <w:rFonts w:ascii="Arial" w:hAnsi="Arial" w:cs="Arial"/>
              </w:rPr>
              <w:t>Recovery Associate</w:t>
            </w:r>
          </w:p>
        </w:tc>
      </w:tr>
      <w:tr w:rsidR="00E15C1C" w:rsidRPr="000005A7" w14:paraId="7708F93C" w14:textId="77777777" w:rsidTr="00E66EFA">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DEE988" w14:textId="07B9732D" w:rsidR="00E15C1C" w:rsidRPr="002849AB" w:rsidRDefault="00F85786" w:rsidP="00E66EFA">
            <w:pPr>
              <w:pStyle w:val="NoSpacing"/>
              <w:rPr>
                <w:rFonts w:ascii="Arial" w:hAnsi="Arial" w:cs="Arial"/>
              </w:rPr>
            </w:pPr>
            <w:r>
              <w:rPr>
                <w:rFonts w:ascii="Arial" w:hAnsi="Arial" w:cs="Arial"/>
              </w:rPr>
              <w:t>Introduce Homework Clubs</w:t>
            </w:r>
            <w:r w:rsidR="00B60758">
              <w:rPr>
                <w:rFonts w:ascii="Arial" w:hAnsi="Arial" w:cs="Arial"/>
              </w:rPr>
              <w:t>/Family learning</w:t>
            </w:r>
            <w:r>
              <w:rPr>
                <w:rFonts w:ascii="Arial" w:hAnsi="Arial" w:cs="Arial"/>
              </w:rPr>
              <w:t xml:space="preserve"> to improve attainment among identified learners who do not have access to support at home.</w:t>
            </w:r>
          </w:p>
        </w:tc>
        <w:tc>
          <w:tcPr>
            <w:tcW w:w="2149" w:type="dxa"/>
            <w:tcBorders>
              <w:top w:val="single" w:sz="4" w:space="0" w:color="auto"/>
              <w:left w:val="single" w:sz="4" w:space="0" w:color="auto"/>
              <w:bottom w:val="single" w:sz="4" w:space="0" w:color="auto"/>
              <w:right w:val="single" w:sz="4" w:space="0" w:color="auto"/>
            </w:tcBorders>
          </w:tcPr>
          <w:p w14:paraId="78B1FF90" w14:textId="37350FC7" w:rsidR="00E15C1C" w:rsidRPr="002849AB" w:rsidRDefault="00F85786" w:rsidP="000000A5">
            <w:pPr>
              <w:pStyle w:val="NoSpacing"/>
              <w:rPr>
                <w:rFonts w:ascii="Arial" w:eastAsia="Arial Unicode MS" w:hAnsi="Arial" w:cs="Arial"/>
              </w:rPr>
            </w:pPr>
            <w:r>
              <w:rPr>
                <w:rFonts w:ascii="Arial" w:eastAsia="Arial Unicode MS" w:hAnsi="Arial" w:cs="Arial"/>
              </w:rPr>
              <w:t>Oct. 2021 – May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5EED6F5" w14:textId="77777777" w:rsidR="008C5EB3" w:rsidRDefault="00F85786" w:rsidP="00E66EFA">
            <w:pPr>
              <w:pStyle w:val="NoSpacing"/>
              <w:rPr>
                <w:rFonts w:ascii="Arial" w:eastAsia="Arial Unicode MS" w:hAnsi="Arial" w:cs="Arial"/>
              </w:rPr>
            </w:pPr>
            <w:r>
              <w:rPr>
                <w:rFonts w:ascii="Arial" w:eastAsia="Arial Unicode MS" w:hAnsi="Arial" w:cs="Arial"/>
              </w:rPr>
              <w:t>SLT</w:t>
            </w:r>
          </w:p>
          <w:p w14:paraId="2293BD1E" w14:textId="77777777" w:rsidR="00F85786" w:rsidRDefault="00F85786" w:rsidP="00E66EFA">
            <w:pPr>
              <w:pStyle w:val="NoSpacing"/>
              <w:rPr>
                <w:rFonts w:ascii="Arial" w:eastAsia="Arial Unicode MS" w:hAnsi="Arial" w:cs="Arial"/>
              </w:rPr>
            </w:pPr>
            <w:r>
              <w:rPr>
                <w:rFonts w:ascii="Arial" w:eastAsia="Arial Unicode MS" w:hAnsi="Arial" w:cs="Arial"/>
              </w:rPr>
              <w:t>Teaching Staff</w:t>
            </w:r>
          </w:p>
          <w:p w14:paraId="0E581D78" w14:textId="29703077" w:rsidR="00F85786" w:rsidRPr="002849AB" w:rsidRDefault="00F85786" w:rsidP="00E66EFA">
            <w:pPr>
              <w:pStyle w:val="NoSpacing"/>
              <w:rPr>
                <w:rFonts w:ascii="Arial" w:eastAsia="Arial Unicode MS" w:hAnsi="Arial" w:cs="Arial"/>
              </w:rPr>
            </w:pPr>
            <w:r>
              <w:rPr>
                <w:rFonts w:ascii="Arial" w:eastAsia="Arial Unicode MS" w:hAnsi="Arial" w:cs="Arial"/>
              </w:rPr>
              <w:t>PEF CLD Worker</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56F39CA" w14:textId="10430803" w:rsidR="00A935A9" w:rsidRPr="002849AB" w:rsidRDefault="00A935A9" w:rsidP="00E66EFA">
            <w:pPr>
              <w:pStyle w:val="NoSpacing"/>
              <w:rPr>
                <w:rFonts w:ascii="Arial" w:hAnsi="Arial" w:cs="Arial"/>
              </w:rPr>
            </w:pPr>
          </w:p>
        </w:tc>
      </w:tr>
    </w:tbl>
    <w:p w14:paraId="2E4E607E" w14:textId="77777777" w:rsidR="003A081E" w:rsidRPr="000005A7" w:rsidRDefault="003A081E" w:rsidP="003A081E">
      <w:pPr>
        <w:rPr>
          <w:rFonts w:ascii="Arial" w:hAnsi="Arial" w:cs="Arial"/>
        </w:rPr>
      </w:pP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3"/>
      </w:tblGrid>
      <w:tr w:rsidR="003A081E" w:rsidRPr="000005A7" w14:paraId="0363ACE2" w14:textId="77777777" w:rsidTr="00A54151">
        <w:tc>
          <w:tcPr>
            <w:tcW w:w="14333" w:type="dxa"/>
            <w:shd w:val="clear" w:color="auto" w:fill="B3B3B3"/>
          </w:tcPr>
          <w:p w14:paraId="0FD8989E" w14:textId="77777777" w:rsidR="003A081E" w:rsidRPr="000005A7" w:rsidRDefault="003A081E" w:rsidP="00E66EFA">
            <w:pPr>
              <w:rPr>
                <w:rFonts w:ascii="Arial" w:hAnsi="Arial" w:cs="Arial"/>
                <w:b/>
              </w:rPr>
            </w:pPr>
            <w:r w:rsidRPr="000005A7">
              <w:rPr>
                <w:rFonts w:ascii="Arial" w:hAnsi="Arial" w:cs="Arial"/>
                <w:b/>
              </w:rPr>
              <w:t xml:space="preserve">Evidence of Impact </w:t>
            </w:r>
          </w:p>
        </w:tc>
      </w:tr>
      <w:tr w:rsidR="003A081E" w:rsidRPr="000005A7" w14:paraId="6FBFA444" w14:textId="77777777" w:rsidTr="00A54151">
        <w:tc>
          <w:tcPr>
            <w:tcW w:w="14333" w:type="dxa"/>
            <w:shd w:val="clear" w:color="auto" w:fill="auto"/>
          </w:tcPr>
          <w:p w14:paraId="21EC1885" w14:textId="77777777" w:rsidR="00E66EFA" w:rsidRDefault="008C5EB3" w:rsidP="00E66EFA">
            <w:pPr>
              <w:pStyle w:val="ListParagraph"/>
              <w:numPr>
                <w:ilvl w:val="0"/>
                <w:numId w:val="31"/>
              </w:numPr>
              <w:autoSpaceDE w:val="0"/>
              <w:autoSpaceDN w:val="0"/>
              <w:adjustRightInd w:val="0"/>
              <w:spacing w:after="0" w:line="240" w:lineRule="auto"/>
              <w:rPr>
                <w:rFonts w:ascii="Arial" w:hAnsi="Arial" w:cs="Arial"/>
              </w:rPr>
            </w:pPr>
            <w:r w:rsidRPr="008C5EB3">
              <w:rPr>
                <w:rFonts w:ascii="Arial" w:hAnsi="Arial" w:cs="Arial"/>
              </w:rPr>
              <w:t>Interventions across school will be learner specific, planned, timely and robustly monitored to inform next steps.</w:t>
            </w:r>
          </w:p>
          <w:p w14:paraId="7975658D" w14:textId="7D11EAC2" w:rsidR="008C5EB3" w:rsidRDefault="008C5EB3" w:rsidP="00E66EFA">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Interventions are robust and rigorously monitored and lead to direct raise in attainment and achievement for learners and address gaps in learning.</w:t>
            </w:r>
          </w:p>
          <w:p w14:paraId="33681F52" w14:textId="0FB0AEFC" w:rsidR="000E4F9D" w:rsidRDefault="000E4F9D" w:rsidP="00E66EFA">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Improved attainment among identified learners.</w:t>
            </w:r>
          </w:p>
          <w:p w14:paraId="464934DD" w14:textId="0C00282D" w:rsidR="004E753F" w:rsidRPr="008C5EB3" w:rsidRDefault="004E753F" w:rsidP="00E66EFA">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 xml:space="preserve">SEEMIS attainment (AOL) across school will </w:t>
            </w:r>
            <w:r w:rsidR="000E4F9D">
              <w:rPr>
                <w:rFonts w:ascii="Arial" w:hAnsi="Arial" w:cs="Arial"/>
              </w:rPr>
              <w:t xml:space="preserve">demonstrate increase </w:t>
            </w:r>
          </w:p>
          <w:p w14:paraId="27C5DE1E" w14:textId="77777777" w:rsidR="008C5EB3" w:rsidRPr="008C5EB3" w:rsidRDefault="008C5EB3" w:rsidP="00E66EFA">
            <w:pPr>
              <w:pStyle w:val="ListParagraph"/>
              <w:numPr>
                <w:ilvl w:val="0"/>
                <w:numId w:val="31"/>
              </w:numPr>
              <w:autoSpaceDE w:val="0"/>
              <w:autoSpaceDN w:val="0"/>
              <w:adjustRightInd w:val="0"/>
              <w:spacing w:after="0" w:line="240" w:lineRule="auto"/>
              <w:rPr>
                <w:rFonts w:ascii="Arial" w:hAnsi="Arial" w:cs="Arial"/>
                <w:i/>
              </w:rPr>
            </w:pPr>
            <w:r>
              <w:rPr>
                <w:rFonts w:ascii="Arial" w:hAnsi="Arial" w:cs="Arial"/>
              </w:rPr>
              <w:t>Feedback from parents demonstrates improved confidence and understanding in supporting children’s learning.</w:t>
            </w:r>
          </w:p>
          <w:p w14:paraId="6CE6DD2B" w14:textId="1F8E9302" w:rsidR="008C5EB3" w:rsidRPr="00A935A9" w:rsidRDefault="002849AB" w:rsidP="00E66EFA">
            <w:pPr>
              <w:pStyle w:val="ListParagraph"/>
              <w:numPr>
                <w:ilvl w:val="0"/>
                <w:numId w:val="31"/>
              </w:numPr>
              <w:autoSpaceDE w:val="0"/>
              <w:autoSpaceDN w:val="0"/>
              <w:adjustRightInd w:val="0"/>
              <w:spacing w:after="0" w:line="240" w:lineRule="auto"/>
              <w:rPr>
                <w:rFonts w:ascii="Arial" w:hAnsi="Arial" w:cs="Arial"/>
                <w:i/>
              </w:rPr>
            </w:pPr>
            <w:r>
              <w:rPr>
                <w:rFonts w:ascii="Arial" w:hAnsi="Arial" w:cs="Arial"/>
              </w:rPr>
              <w:t>Dur</w:t>
            </w:r>
            <w:r w:rsidR="0087029F">
              <w:rPr>
                <w:rFonts w:ascii="Arial" w:hAnsi="Arial" w:cs="Arial"/>
              </w:rPr>
              <w:t>ing classroom observations by SL</w:t>
            </w:r>
            <w:r>
              <w:rPr>
                <w:rFonts w:ascii="Arial" w:hAnsi="Arial" w:cs="Arial"/>
              </w:rPr>
              <w:t>T and Peer support, pupils ca</w:t>
            </w:r>
            <w:r w:rsidR="00C93BC8">
              <w:rPr>
                <w:rFonts w:ascii="Arial" w:hAnsi="Arial" w:cs="Arial"/>
              </w:rPr>
              <w:t>n</w:t>
            </w:r>
            <w:r>
              <w:rPr>
                <w:rFonts w:ascii="Arial" w:hAnsi="Arial" w:cs="Arial"/>
              </w:rPr>
              <w:t xml:space="preserve"> explain how well they are learning and what they need to improve.</w:t>
            </w:r>
          </w:p>
        </w:tc>
      </w:tr>
    </w:tbl>
    <w:p w14:paraId="260DC967" w14:textId="77777777" w:rsidR="00C93BC8" w:rsidRDefault="00C93BC8" w:rsidP="003A081E">
      <w:pPr>
        <w:rPr>
          <w:rFonts w:ascii="Arial" w:hAnsi="Arial" w:cs="Arial"/>
          <w:b/>
        </w:rPr>
      </w:pPr>
    </w:p>
    <w:p w14:paraId="79F44244" w14:textId="77777777" w:rsidR="00C93BC8" w:rsidRDefault="00C93BC8" w:rsidP="003A081E">
      <w:pPr>
        <w:rPr>
          <w:rFonts w:ascii="Arial" w:hAnsi="Arial" w:cs="Arial"/>
          <w:b/>
        </w:rPr>
      </w:pPr>
    </w:p>
    <w:p w14:paraId="2A9F2058" w14:textId="77777777" w:rsidR="00C93BC8" w:rsidRDefault="00C93BC8" w:rsidP="003A081E">
      <w:pPr>
        <w:rPr>
          <w:rFonts w:ascii="Arial" w:hAnsi="Arial" w:cs="Arial"/>
          <w:b/>
        </w:rPr>
      </w:pPr>
    </w:p>
    <w:p w14:paraId="35A88A57" w14:textId="77777777" w:rsidR="00C93BC8" w:rsidRDefault="00C93BC8" w:rsidP="003A081E">
      <w:pPr>
        <w:rPr>
          <w:rFonts w:ascii="Arial" w:hAnsi="Arial" w:cs="Arial"/>
          <w:b/>
        </w:rPr>
      </w:pPr>
    </w:p>
    <w:p w14:paraId="1DCFF231" w14:textId="1FA1F29F" w:rsidR="00C93BC8" w:rsidRDefault="00C93BC8" w:rsidP="003A081E">
      <w:pPr>
        <w:rPr>
          <w:rFonts w:ascii="Arial" w:hAnsi="Arial" w:cs="Arial"/>
          <w:b/>
        </w:rPr>
      </w:pPr>
    </w:p>
    <w:p w14:paraId="22E58CD0" w14:textId="77777777" w:rsidR="00B60758" w:rsidRDefault="00B60758" w:rsidP="003A081E">
      <w:pPr>
        <w:rPr>
          <w:rFonts w:ascii="Arial" w:hAnsi="Arial" w:cs="Arial"/>
          <w:b/>
        </w:rPr>
      </w:pPr>
    </w:p>
    <w:p w14:paraId="4D8AF952" w14:textId="77777777" w:rsidR="00C93BC8" w:rsidRPr="0017554E" w:rsidRDefault="00C93BC8" w:rsidP="003A081E"/>
    <w:tbl>
      <w:tblPr>
        <w:tblStyle w:val="TableGrid"/>
        <w:tblW w:w="0" w:type="auto"/>
        <w:tblInd w:w="108" w:type="dxa"/>
        <w:tblLook w:val="04A0" w:firstRow="1" w:lastRow="0" w:firstColumn="1" w:lastColumn="0" w:noHBand="0" w:noVBand="1"/>
      </w:tblPr>
      <w:tblGrid>
        <w:gridCol w:w="4072"/>
        <w:gridCol w:w="4654"/>
        <w:gridCol w:w="5114"/>
      </w:tblGrid>
      <w:tr w:rsidR="00FB731E" w:rsidRPr="000005A7" w14:paraId="192168F0" w14:textId="77777777" w:rsidTr="007B7696">
        <w:trPr>
          <w:trHeight w:val="571"/>
        </w:trPr>
        <w:tc>
          <w:tcPr>
            <w:tcW w:w="13840" w:type="dxa"/>
            <w:gridSpan w:val="3"/>
            <w:shd w:val="clear" w:color="auto" w:fill="BFBFBF" w:themeFill="background1" w:themeFillShade="BF"/>
          </w:tcPr>
          <w:p w14:paraId="678BAF7B" w14:textId="77777777" w:rsidR="007B7696" w:rsidRPr="002A7C99" w:rsidRDefault="00FB731E" w:rsidP="007B7696">
            <w:pPr>
              <w:pStyle w:val="Default"/>
              <w:rPr>
                <w:rFonts w:ascii="Arial" w:hAnsi="Arial" w:cs="Arial"/>
                <w:sz w:val="20"/>
                <w:szCs w:val="20"/>
              </w:rPr>
            </w:pPr>
            <w:r>
              <w:rPr>
                <w:rFonts w:ascii="Arial" w:hAnsi="Arial" w:cs="Arial"/>
                <w:b/>
                <w:sz w:val="28"/>
                <w:szCs w:val="28"/>
              </w:rPr>
              <w:t xml:space="preserve">Priority 3 </w:t>
            </w:r>
            <w:r w:rsidRPr="000005A7">
              <w:rPr>
                <w:rFonts w:ascii="Arial" w:hAnsi="Arial" w:cs="Arial"/>
                <w:b/>
                <w:sz w:val="28"/>
                <w:szCs w:val="28"/>
              </w:rPr>
              <w:t xml:space="preserve">  </w:t>
            </w:r>
            <w:sdt>
              <w:sdtPr>
                <w:rPr>
                  <w:rFonts w:ascii="Arial" w:hAnsi="Arial" w:cs="Arial"/>
                  <w:sz w:val="20"/>
                  <w:szCs w:val="20"/>
                </w:rPr>
                <w:alias w:val="NIF"/>
                <w:tag w:val="NIF"/>
                <w:id w:val="-449240884"/>
                <w:placeholder>
                  <w:docPart w:val="01C212092527463AAC174A0D3128F301"/>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692C00">
                  <w:rPr>
                    <w:rFonts w:ascii="Arial" w:hAnsi="Arial" w:cs="Arial"/>
                    <w:sz w:val="20"/>
                    <w:szCs w:val="20"/>
                  </w:rPr>
                  <w:t>Improvement in children and young people's health and wellbeing</w:t>
                </w:r>
              </w:sdtContent>
            </w:sdt>
          </w:p>
          <w:p w14:paraId="74D7E2B6" w14:textId="77777777" w:rsidR="00FB731E" w:rsidRPr="000005A7" w:rsidRDefault="00FB731E" w:rsidP="00E66EFA">
            <w:pPr>
              <w:rPr>
                <w:rFonts w:ascii="Arial" w:hAnsi="Arial" w:cs="Arial"/>
                <w:b/>
                <w:sz w:val="28"/>
                <w:szCs w:val="28"/>
              </w:rPr>
            </w:pPr>
          </w:p>
        </w:tc>
      </w:tr>
      <w:tr w:rsidR="002C2495" w:rsidRPr="000005A7" w14:paraId="66C7434D" w14:textId="77777777" w:rsidTr="00E66EFA">
        <w:trPr>
          <w:trHeight w:val="571"/>
        </w:trPr>
        <w:tc>
          <w:tcPr>
            <w:tcW w:w="4134" w:type="dxa"/>
          </w:tcPr>
          <w:p w14:paraId="31C38CBD" w14:textId="77777777" w:rsidR="002C2495" w:rsidRPr="002A7C99" w:rsidRDefault="002C2495" w:rsidP="002C2495">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7670963"/>
              <w:placeholder>
                <w:docPart w:val="9A5418AD1BFA4D3EBA1FD13BB200E66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5FB086D" w14:textId="77777777" w:rsidR="002C2495" w:rsidRPr="002A7C99" w:rsidRDefault="00692C00" w:rsidP="002C2495">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616483477"/>
              <w:placeholder>
                <w:docPart w:val="51F87F8EE68C48A79D2E16757AFBCE7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A7F084C" w14:textId="1393A413" w:rsidR="002C2495" w:rsidRPr="002A7C99" w:rsidRDefault="0087029F" w:rsidP="002C2495">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559600314"/>
              <w:placeholder>
                <w:docPart w:val="3451D1CB3057450ABA722CECC6D2724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66E4F7B" w14:textId="77777777" w:rsidR="002C2495" w:rsidRPr="002A7C99" w:rsidRDefault="00692C00" w:rsidP="002C2495">
                <w:pPr>
                  <w:pStyle w:val="Default"/>
                  <w:rPr>
                    <w:rFonts w:ascii="Arial" w:hAnsi="Arial" w:cs="Arial"/>
                    <w:color w:val="auto"/>
                    <w:sz w:val="20"/>
                    <w:szCs w:val="20"/>
                  </w:rPr>
                </w:pPr>
                <w:r>
                  <w:rPr>
                    <w:rFonts w:ascii="Arial" w:hAnsi="Arial" w:cs="Arial"/>
                    <w:sz w:val="20"/>
                    <w:szCs w:val="20"/>
                  </w:rPr>
                  <w:t>Parental engagement</w:t>
                </w:r>
              </w:p>
            </w:sdtContent>
          </w:sdt>
          <w:p w14:paraId="00EC15E7" w14:textId="77777777" w:rsidR="002C2495" w:rsidRPr="002A7C99" w:rsidRDefault="002C2495" w:rsidP="002C2495">
            <w:pPr>
              <w:pStyle w:val="Default"/>
              <w:rPr>
                <w:rFonts w:ascii="Arial" w:hAnsi="Arial" w:cs="Arial"/>
                <w:sz w:val="20"/>
                <w:szCs w:val="20"/>
              </w:rPr>
            </w:pPr>
          </w:p>
          <w:p w14:paraId="7C10E7E7" w14:textId="77777777" w:rsidR="002C2495" w:rsidRPr="002A7C99" w:rsidRDefault="002C2495" w:rsidP="002C2495">
            <w:pPr>
              <w:rPr>
                <w:rFonts w:ascii="Arial" w:hAnsi="Arial" w:cs="Arial"/>
                <w:b/>
                <w:sz w:val="20"/>
                <w:szCs w:val="20"/>
              </w:rPr>
            </w:pPr>
          </w:p>
        </w:tc>
        <w:tc>
          <w:tcPr>
            <w:tcW w:w="4730" w:type="dxa"/>
          </w:tcPr>
          <w:p w14:paraId="2F9D7079" w14:textId="77777777" w:rsidR="002C2495" w:rsidRPr="00DE07A0" w:rsidRDefault="002C2495" w:rsidP="002C2495">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743170933"/>
              <w:placeholder>
                <w:docPart w:val="29E8F1D3C5B04857A85C94F3861938F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5F09205" w14:textId="77777777" w:rsidR="002C2495" w:rsidRPr="00C07E03" w:rsidRDefault="00692C00" w:rsidP="002C2495">
                <w:pPr>
                  <w:pStyle w:val="Default"/>
                  <w:rPr>
                    <w:rFonts w:ascii="Arial" w:hAnsi="Arial" w:cs="Arial"/>
                    <w:color w:val="auto"/>
                    <w:sz w:val="20"/>
                    <w:szCs w:val="20"/>
                  </w:rPr>
                </w:pPr>
                <w:r>
                  <w:rPr>
                    <w:rFonts w:ascii="Arial" w:hAnsi="Arial" w:cs="Arial"/>
                    <w:sz w:val="20"/>
                    <w:szCs w:val="20"/>
                  </w:rPr>
                  <w:t>2.2 Curriculum</w:t>
                </w:r>
              </w:p>
            </w:sdtContent>
          </w:sdt>
          <w:sdt>
            <w:sdtPr>
              <w:rPr>
                <w:rFonts w:ascii="Arial" w:hAnsi="Arial" w:cs="Arial"/>
                <w:sz w:val="20"/>
                <w:szCs w:val="20"/>
              </w:rPr>
              <w:alias w:val="HGIOS?4"/>
              <w:tag w:val="HGIOS?4"/>
              <w:id w:val="-71973099"/>
              <w:placeholder>
                <w:docPart w:val="B4544A0E01E94FFDA99615E1860F8FA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91EAF45" w14:textId="77777777" w:rsidR="002C2495" w:rsidRPr="00C07E03" w:rsidRDefault="00692C00" w:rsidP="002C2495">
                <w:pPr>
                  <w:pStyle w:val="Default"/>
                  <w:rPr>
                    <w:rFonts w:ascii="Arial" w:hAnsi="Arial" w:cs="Arial"/>
                    <w:color w:val="auto"/>
                    <w:sz w:val="20"/>
                    <w:szCs w:val="20"/>
                  </w:rPr>
                </w:pPr>
                <w:r>
                  <w:rPr>
                    <w:rFonts w:ascii="Arial" w:hAnsi="Arial" w:cs="Arial"/>
                    <w:sz w:val="20"/>
                    <w:szCs w:val="20"/>
                  </w:rPr>
                  <w:t>2.5 Family learning</w:t>
                </w:r>
              </w:p>
            </w:sdtContent>
          </w:sdt>
          <w:sdt>
            <w:sdtPr>
              <w:rPr>
                <w:rFonts w:ascii="Arial" w:hAnsi="Arial" w:cs="Arial"/>
                <w:sz w:val="20"/>
                <w:szCs w:val="20"/>
              </w:rPr>
              <w:alias w:val="HGIOS?4"/>
              <w:tag w:val="HGIOS?4"/>
              <w:id w:val="-480307056"/>
              <w:placeholder>
                <w:docPart w:val="7F525356C4D54437A195556098BFDC2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936C1A8" w14:textId="77777777" w:rsidR="002C2495" w:rsidRPr="00C07E03" w:rsidRDefault="00692C00" w:rsidP="002C2495">
                <w:pPr>
                  <w:pStyle w:val="Default"/>
                  <w:rPr>
                    <w:rFonts w:ascii="Arial" w:hAnsi="Arial" w:cs="Arial"/>
                    <w:color w:val="auto"/>
                    <w:sz w:val="20"/>
                    <w:szCs w:val="20"/>
                  </w:rPr>
                </w:pPr>
                <w:r>
                  <w:rPr>
                    <w:rFonts w:ascii="Arial" w:hAnsi="Arial" w:cs="Arial"/>
                    <w:sz w:val="20"/>
                    <w:szCs w:val="20"/>
                  </w:rPr>
                  <w:t>2.7 Partnerships</w:t>
                </w:r>
              </w:p>
            </w:sdtContent>
          </w:sdt>
          <w:sdt>
            <w:sdtPr>
              <w:rPr>
                <w:rFonts w:ascii="Arial" w:hAnsi="Arial" w:cs="Arial"/>
                <w:sz w:val="20"/>
                <w:szCs w:val="20"/>
              </w:rPr>
              <w:alias w:val="HGIOS?4"/>
              <w:tag w:val="HGIOS?4"/>
              <w:id w:val="-1616516694"/>
              <w:placeholder>
                <w:docPart w:val="242E84DF9B92418C9FBEF96A1586D7D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4B030D4" w14:textId="77777777" w:rsidR="002C2495" w:rsidRDefault="00692C00" w:rsidP="002C2495">
                <w:pPr>
                  <w:pStyle w:val="Default"/>
                  <w:rPr>
                    <w:rFonts w:ascii="Arial" w:hAnsi="Arial" w:cs="Arial"/>
                    <w:color w:val="auto"/>
                    <w:sz w:val="20"/>
                    <w:szCs w:val="20"/>
                  </w:rPr>
                </w:pPr>
                <w:r>
                  <w:rPr>
                    <w:rFonts w:ascii="Arial" w:hAnsi="Arial" w:cs="Arial"/>
                    <w:sz w:val="20"/>
                    <w:szCs w:val="20"/>
                  </w:rPr>
                  <w:t>3.1 Ensuring wellbeing, equality and inclusion</w:t>
                </w:r>
              </w:p>
            </w:sdtContent>
          </w:sdt>
          <w:p w14:paraId="264E3D50" w14:textId="77777777" w:rsidR="002C2495" w:rsidRPr="00C07E03" w:rsidRDefault="002C2495" w:rsidP="002C2495">
            <w:pPr>
              <w:rPr>
                <w:rFonts w:ascii="Arial" w:hAnsi="Arial" w:cs="Arial"/>
                <w:sz w:val="20"/>
                <w:szCs w:val="20"/>
              </w:rPr>
            </w:pPr>
            <w:r w:rsidRPr="00C07E03">
              <w:rPr>
                <w:rFonts w:ascii="Arial" w:hAnsi="Arial" w:cs="Arial"/>
                <w:sz w:val="20"/>
                <w:szCs w:val="20"/>
              </w:rPr>
              <w:t xml:space="preserve"> </w:t>
            </w:r>
          </w:p>
        </w:tc>
        <w:tc>
          <w:tcPr>
            <w:tcW w:w="5202" w:type="dxa"/>
          </w:tcPr>
          <w:p w14:paraId="2292E920" w14:textId="77777777" w:rsidR="002C2495" w:rsidRPr="00DE07A0" w:rsidRDefault="002C2495" w:rsidP="002C2495">
            <w:pPr>
              <w:pStyle w:val="Default"/>
              <w:rPr>
                <w:rFonts w:ascii="Arial" w:hAnsi="Arial" w:cs="Arial"/>
                <w:b/>
                <w:color w:val="auto"/>
                <w:sz w:val="20"/>
                <w:szCs w:val="20"/>
              </w:rPr>
            </w:pPr>
            <w:r w:rsidRPr="00DE07A0">
              <w:rPr>
                <w:rFonts w:ascii="Arial" w:hAnsi="Arial" w:cs="Arial"/>
                <w:b/>
                <w:color w:val="auto"/>
                <w:sz w:val="20"/>
                <w:szCs w:val="20"/>
              </w:rPr>
              <w:t>Other Drivers</w:t>
            </w:r>
          </w:p>
          <w:p w14:paraId="790639E7" w14:textId="77777777" w:rsidR="002C2495" w:rsidRPr="00DE07A0" w:rsidRDefault="002C2495" w:rsidP="002C2495">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581676174"/>
              <w:placeholder>
                <w:docPart w:val="D1CAE0C1BE2140E083BAE2063A944CB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EE8457B" w14:textId="77777777" w:rsidR="002C2495" w:rsidRPr="00C07E03" w:rsidRDefault="00692C00" w:rsidP="002C2495">
                <w:pPr>
                  <w:rPr>
                    <w:rFonts w:ascii="Arial" w:hAnsi="Arial" w:cs="Arial"/>
                    <w:sz w:val="20"/>
                    <w:szCs w:val="20"/>
                  </w:rPr>
                </w:pPr>
                <w:r>
                  <w:rPr>
                    <w:rFonts w:ascii="Arial" w:hAnsi="Arial" w:cs="Arial"/>
                    <w:sz w:val="20"/>
                    <w:szCs w:val="20"/>
                  </w:rPr>
                  <w:t>Article 28: (Right to education):</w:t>
                </w:r>
              </w:p>
            </w:sdtContent>
          </w:sdt>
          <w:p w14:paraId="2FBE758C" w14:textId="77777777" w:rsidR="002C2495" w:rsidRDefault="00CE144A" w:rsidP="002C2495">
            <w:pPr>
              <w:rPr>
                <w:rFonts w:ascii="Arial" w:hAnsi="Arial" w:cs="Arial"/>
                <w:sz w:val="20"/>
                <w:szCs w:val="20"/>
              </w:rPr>
            </w:pPr>
            <w:sdt>
              <w:sdtPr>
                <w:rPr>
                  <w:rFonts w:ascii="Arial" w:hAnsi="Arial" w:cs="Arial"/>
                  <w:sz w:val="20"/>
                  <w:szCs w:val="20"/>
                </w:rPr>
                <w:alias w:val="RRS Unicef articles"/>
                <w:tag w:val="RRS Unicef articles"/>
                <w:id w:val="-1931646612"/>
                <w:placeholder>
                  <w:docPart w:val="76737D75483C4C90AC58820B21BC124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92C00">
                  <w:rPr>
                    <w:rFonts w:ascii="Arial" w:hAnsi="Arial" w:cs="Arial"/>
                    <w:sz w:val="20"/>
                    <w:szCs w:val="20"/>
                  </w:rPr>
                  <w:t>Article 14 (Freedom of thought, conscience and religion):</w:t>
                </w:r>
              </w:sdtContent>
            </w:sdt>
            <w:r w:rsidR="002C2495">
              <w:rPr>
                <w:rFonts w:ascii="Arial" w:hAnsi="Arial" w:cs="Arial"/>
                <w:sz w:val="20"/>
                <w:szCs w:val="20"/>
              </w:rPr>
              <w:t xml:space="preserve"> </w:t>
            </w:r>
          </w:p>
          <w:p w14:paraId="38B04B0F" w14:textId="77777777" w:rsidR="002C2495" w:rsidRPr="00DE07A0" w:rsidRDefault="0029110F" w:rsidP="002C2495">
            <w:pPr>
              <w:rPr>
                <w:rFonts w:ascii="Arial" w:hAnsi="Arial" w:cs="Arial"/>
                <w:b/>
                <w:sz w:val="20"/>
                <w:szCs w:val="20"/>
              </w:rPr>
            </w:pPr>
            <w:r>
              <w:rPr>
                <w:rFonts w:ascii="Arial" w:hAnsi="Arial" w:cs="Arial"/>
                <w:b/>
                <w:sz w:val="20"/>
                <w:szCs w:val="20"/>
              </w:rPr>
              <w:t>Developing in</w:t>
            </w:r>
            <w:r w:rsidR="002C2495" w:rsidRPr="00DE07A0">
              <w:rPr>
                <w:rFonts w:ascii="Arial" w:hAnsi="Arial" w:cs="Arial"/>
                <w:b/>
                <w:sz w:val="20"/>
                <w:szCs w:val="20"/>
              </w:rPr>
              <w:t xml:space="preserve"> Faith</w:t>
            </w:r>
          </w:p>
          <w:sdt>
            <w:sdtPr>
              <w:rPr>
                <w:rFonts w:ascii="Arial" w:hAnsi="Arial" w:cs="Arial"/>
                <w:sz w:val="20"/>
                <w:szCs w:val="20"/>
              </w:rPr>
              <w:alias w:val="Developing the Faith"/>
              <w:tag w:val="Developing the Faith"/>
              <w:id w:val="-1123841702"/>
              <w:placeholder>
                <w:docPart w:val="8856176E30184E038E2A15294C7F44E6"/>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5E3C5810" w14:textId="77777777" w:rsidR="002C2495" w:rsidRDefault="00692C00" w:rsidP="002C2495">
                <w:pPr>
                  <w:rPr>
                    <w:rFonts w:ascii="Arial" w:hAnsi="Arial" w:cs="Arial"/>
                    <w:sz w:val="20"/>
                    <w:szCs w:val="20"/>
                  </w:rPr>
                </w:pPr>
                <w:r>
                  <w:rPr>
                    <w:rFonts w:ascii="Arial" w:hAnsi="Arial" w:cs="Arial"/>
                    <w:sz w:val="20"/>
                    <w:szCs w:val="20"/>
                  </w:rPr>
                  <w:t xml:space="preserve">Celebrating and worshipping </w:t>
                </w:r>
              </w:p>
            </w:sdtContent>
          </w:sdt>
          <w:sdt>
            <w:sdtPr>
              <w:rPr>
                <w:rFonts w:ascii="Arial" w:hAnsi="Arial" w:cs="Arial"/>
                <w:sz w:val="20"/>
                <w:szCs w:val="20"/>
              </w:rPr>
              <w:alias w:val="Developing the Faith"/>
              <w:tag w:val="Developing the Faith"/>
              <w:id w:val="-1379849251"/>
              <w:placeholder>
                <w:docPart w:val="7EA23F14B204471AB8E0DC3EB0BD8A47"/>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4C0B40F1" w14:textId="77777777" w:rsidR="002C2495" w:rsidRPr="00C07E03" w:rsidRDefault="00692C00" w:rsidP="002C2495">
                <w:pPr>
                  <w:rPr>
                    <w:rFonts w:ascii="Arial" w:hAnsi="Arial" w:cs="Arial"/>
                    <w:sz w:val="20"/>
                    <w:szCs w:val="20"/>
                  </w:rPr>
                </w:pPr>
                <w:r>
                  <w:rPr>
                    <w:rFonts w:ascii="Arial" w:hAnsi="Arial" w:cs="Arial"/>
                    <w:sz w:val="20"/>
                    <w:szCs w:val="20"/>
                  </w:rPr>
                  <w:t xml:space="preserve">Honouring Jesus Christ as the Way, the Truth and the Life </w:t>
                </w:r>
              </w:p>
            </w:sdtContent>
          </w:sdt>
        </w:tc>
      </w:tr>
    </w:tbl>
    <w:p w14:paraId="056DD471" w14:textId="77777777" w:rsidR="00FB731E" w:rsidRPr="000005A7" w:rsidRDefault="00FB731E" w:rsidP="003A081E">
      <w:pPr>
        <w:rPr>
          <w:rFonts w:ascii="Arial" w:hAnsi="Arial" w:cs="Arial"/>
        </w:rPr>
      </w:pPr>
    </w:p>
    <w:tbl>
      <w:tblPr>
        <w:tblW w:w="13822"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3822"/>
      </w:tblGrid>
      <w:tr w:rsidR="000005A7" w:rsidRPr="000005A7" w14:paraId="5F2940CB" w14:textId="77777777" w:rsidTr="00A54151">
        <w:trPr>
          <w:trHeight w:val="530"/>
        </w:trPr>
        <w:tc>
          <w:tcPr>
            <w:tcW w:w="13822" w:type="dxa"/>
            <w:shd w:val="clear" w:color="auto" w:fill="C0C0C0"/>
            <w:tcMar>
              <w:top w:w="20" w:type="dxa"/>
              <w:left w:w="20" w:type="dxa"/>
              <w:bottom w:w="0" w:type="dxa"/>
              <w:right w:w="20" w:type="dxa"/>
            </w:tcMar>
            <w:vAlign w:val="center"/>
          </w:tcPr>
          <w:p w14:paraId="617BA301" w14:textId="42E280D6" w:rsidR="003A081E" w:rsidRPr="000005A7" w:rsidRDefault="00DE1CF5" w:rsidP="00DE1CF5">
            <w:pPr>
              <w:jc w:val="center"/>
              <w:rPr>
                <w:rFonts w:ascii="Arial" w:eastAsia="Arial Unicode MS" w:hAnsi="Arial" w:cs="Arial"/>
                <w:b/>
                <w:bCs/>
              </w:rPr>
            </w:pPr>
            <w:r>
              <w:rPr>
                <w:rFonts w:ascii="Arial" w:eastAsia="Arial Unicode MS" w:hAnsi="Arial" w:cs="Arial"/>
                <w:b/>
                <w:bCs/>
              </w:rPr>
              <w:t>Expected outcomes for learners</w:t>
            </w:r>
            <w:r w:rsidR="00B94847">
              <w:rPr>
                <w:rFonts w:ascii="Arial" w:eastAsia="Arial Unicode MS" w:hAnsi="Arial" w:cs="Arial"/>
                <w:b/>
                <w:bCs/>
              </w:rPr>
              <w:t xml:space="preserve"> which are measureable or observable</w:t>
            </w:r>
          </w:p>
        </w:tc>
      </w:tr>
      <w:tr w:rsidR="000005A7" w:rsidRPr="00DE1CF5" w14:paraId="4477A0B8" w14:textId="77777777" w:rsidTr="00A54151">
        <w:trPr>
          <w:trHeight w:val="384"/>
        </w:trPr>
        <w:tc>
          <w:tcPr>
            <w:tcW w:w="13822" w:type="dxa"/>
            <w:tcMar>
              <w:top w:w="20" w:type="dxa"/>
              <w:left w:w="20" w:type="dxa"/>
              <w:bottom w:w="0" w:type="dxa"/>
              <w:right w:w="20" w:type="dxa"/>
            </w:tcMar>
          </w:tcPr>
          <w:p w14:paraId="4CA78702" w14:textId="77777777" w:rsidR="002B3551" w:rsidRDefault="00C11585" w:rsidP="002B3551">
            <w:pPr>
              <w:numPr>
                <w:ilvl w:val="0"/>
                <w:numId w:val="24"/>
              </w:numPr>
              <w:tabs>
                <w:tab w:val="left" w:pos="264"/>
              </w:tabs>
              <w:spacing w:after="0" w:line="240" w:lineRule="auto"/>
              <w:ind w:left="264" w:hanging="264"/>
              <w:rPr>
                <w:rFonts w:ascii="Arial" w:hAnsi="Arial" w:cs="Arial"/>
              </w:rPr>
            </w:pPr>
            <w:r>
              <w:rPr>
                <w:rFonts w:ascii="Arial" w:hAnsi="Arial" w:cs="Arial"/>
              </w:rPr>
              <w:t>Needs of pupils’ within CLB are planned for through joint observations between school and IEPS using ASD environmental audit framework.</w:t>
            </w:r>
          </w:p>
          <w:p w14:paraId="51F33AB5" w14:textId="77777777" w:rsidR="00C11585" w:rsidRDefault="00C11585" w:rsidP="002B3551">
            <w:pPr>
              <w:numPr>
                <w:ilvl w:val="0"/>
                <w:numId w:val="24"/>
              </w:numPr>
              <w:tabs>
                <w:tab w:val="left" w:pos="264"/>
              </w:tabs>
              <w:spacing w:after="0" w:line="240" w:lineRule="auto"/>
              <w:ind w:left="264" w:hanging="264"/>
              <w:rPr>
                <w:rFonts w:ascii="Arial" w:hAnsi="Arial" w:cs="Arial"/>
              </w:rPr>
            </w:pPr>
            <w:r>
              <w:rPr>
                <w:rFonts w:ascii="Arial" w:hAnsi="Arial" w:cs="Arial"/>
              </w:rPr>
              <w:t>Pupils’ needs are shared and planned for during regular Joint Support Team meetings involving professionals.</w:t>
            </w:r>
          </w:p>
          <w:p w14:paraId="7B200991" w14:textId="0A0E24B8" w:rsidR="00314DE0" w:rsidRDefault="00314DE0" w:rsidP="002B3551">
            <w:pPr>
              <w:numPr>
                <w:ilvl w:val="0"/>
                <w:numId w:val="24"/>
              </w:numPr>
              <w:tabs>
                <w:tab w:val="left" w:pos="264"/>
              </w:tabs>
              <w:spacing w:after="0" w:line="240" w:lineRule="auto"/>
              <w:ind w:left="264" w:hanging="264"/>
              <w:rPr>
                <w:rFonts w:ascii="Arial" w:hAnsi="Arial" w:cs="Arial"/>
              </w:rPr>
            </w:pPr>
            <w:r>
              <w:rPr>
                <w:rFonts w:ascii="Arial" w:hAnsi="Arial" w:cs="Arial"/>
              </w:rPr>
              <w:t>Pupils can discuss their shared knowledge and understanding of visuals across All Saints Primary, describing how this system supports those with communication and language barriers to learning</w:t>
            </w:r>
            <w:r w:rsidR="0087029F">
              <w:rPr>
                <w:rFonts w:ascii="Arial" w:hAnsi="Arial" w:cs="Arial"/>
              </w:rPr>
              <w:t xml:space="preserve"> within mainstream and CLB</w:t>
            </w:r>
            <w:r>
              <w:rPr>
                <w:rFonts w:ascii="Arial" w:hAnsi="Arial" w:cs="Arial"/>
              </w:rPr>
              <w:t>.</w:t>
            </w:r>
          </w:p>
          <w:p w14:paraId="230C61A3" w14:textId="77777777" w:rsidR="00314DE0" w:rsidRDefault="00314DE0" w:rsidP="002B3551">
            <w:pPr>
              <w:numPr>
                <w:ilvl w:val="0"/>
                <w:numId w:val="24"/>
              </w:numPr>
              <w:tabs>
                <w:tab w:val="left" w:pos="264"/>
              </w:tabs>
              <w:spacing w:after="0" w:line="240" w:lineRule="auto"/>
              <w:ind w:left="264" w:hanging="264"/>
              <w:rPr>
                <w:rFonts w:ascii="Arial" w:hAnsi="Arial" w:cs="Arial"/>
              </w:rPr>
            </w:pPr>
            <w:r>
              <w:rPr>
                <w:rFonts w:ascii="Arial" w:hAnsi="Arial" w:cs="Arial"/>
              </w:rPr>
              <w:t xml:space="preserve">By consistently using an emotional, social and wellbeing skills development programme and providing regular emotional check-ins </w:t>
            </w:r>
            <w:r w:rsidR="00FE2D0C">
              <w:rPr>
                <w:rFonts w:ascii="Arial" w:hAnsi="Arial" w:cs="Arial"/>
              </w:rPr>
              <w:t>across all classes; pupils’ will be provided with</w:t>
            </w:r>
            <w:r>
              <w:rPr>
                <w:rFonts w:ascii="Arial" w:hAnsi="Arial" w:cs="Arial"/>
              </w:rPr>
              <w:t xml:space="preserve"> opportunities to discuss t</w:t>
            </w:r>
            <w:r w:rsidR="00FE2D0C">
              <w:rPr>
                <w:rFonts w:ascii="Arial" w:hAnsi="Arial" w:cs="Arial"/>
              </w:rPr>
              <w:t>h</w:t>
            </w:r>
            <w:r>
              <w:rPr>
                <w:rFonts w:ascii="Arial" w:hAnsi="Arial" w:cs="Arial"/>
              </w:rPr>
              <w:t xml:space="preserve">eir knowledge and understanding of </w:t>
            </w:r>
            <w:r w:rsidR="00FE2D0C">
              <w:rPr>
                <w:rFonts w:ascii="Arial" w:hAnsi="Arial" w:cs="Arial"/>
              </w:rPr>
              <w:t xml:space="preserve">GIRFEC, social, emotional and </w:t>
            </w:r>
            <w:r>
              <w:rPr>
                <w:rFonts w:ascii="Arial" w:hAnsi="Arial" w:cs="Arial"/>
              </w:rPr>
              <w:t>mental wellbeing.</w:t>
            </w:r>
          </w:p>
          <w:p w14:paraId="4984EC36" w14:textId="77777777" w:rsidR="0087029F" w:rsidRDefault="0087029F" w:rsidP="002B3551">
            <w:pPr>
              <w:numPr>
                <w:ilvl w:val="0"/>
                <w:numId w:val="24"/>
              </w:numPr>
              <w:tabs>
                <w:tab w:val="left" w:pos="264"/>
              </w:tabs>
              <w:spacing w:after="0" w:line="240" w:lineRule="auto"/>
              <w:ind w:left="264" w:hanging="264"/>
              <w:rPr>
                <w:rFonts w:ascii="Arial" w:hAnsi="Arial" w:cs="Arial"/>
              </w:rPr>
            </w:pPr>
            <w:r>
              <w:rPr>
                <w:rFonts w:ascii="Arial" w:hAnsi="Arial" w:cs="Arial"/>
              </w:rPr>
              <w:t>Improved understanding among pupils and staff of the message of Pope Francis (</w:t>
            </w:r>
            <w:proofErr w:type="spellStart"/>
            <w:r>
              <w:rPr>
                <w:rFonts w:ascii="Arial" w:hAnsi="Arial" w:cs="Arial"/>
              </w:rPr>
              <w:t>Laudato</w:t>
            </w:r>
            <w:proofErr w:type="spellEnd"/>
            <w:r>
              <w:rPr>
                <w:rFonts w:ascii="Arial" w:hAnsi="Arial" w:cs="Arial"/>
              </w:rPr>
              <w:t xml:space="preserve"> Si).</w:t>
            </w:r>
          </w:p>
          <w:p w14:paraId="1C1A9FF8" w14:textId="025A9361" w:rsidR="00B94847" w:rsidRPr="00DE1CF5" w:rsidRDefault="00B94847" w:rsidP="002B3551">
            <w:pPr>
              <w:numPr>
                <w:ilvl w:val="0"/>
                <w:numId w:val="24"/>
              </w:numPr>
              <w:tabs>
                <w:tab w:val="left" w:pos="264"/>
              </w:tabs>
              <w:spacing w:after="0" w:line="240" w:lineRule="auto"/>
              <w:ind w:left="264" w:hanging="264"/>
              <w:rPr>
                <w:rFonts w:ascii="Arial" w:hAnsi="Arial" w:cs="Arial"/>
              </w:rPr>
            </w:pPr>
            <w:r>
              <w:rPr>
                <w:rFonts w:ascii="Arial" w:hAnsi="Arial" w:cs="Arial"/>
              </w:rPr>
              <w:t>Pupils and families identified as requiring extra support will attend Homework Clubs to better understand and practise class teaching and learning.</w:t>
            </w:r>
          </w:p>
        </w:tc>
      </w:tr>
    </w:tbl>
    <w:p w14:paraId="3C5D9274" w14:textId="77777777" w:rsidR="003A081E" w:rsidRPr="000005A7" w:rsidRDefault="003A081E" w:rsidP="003A081E">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0005A7" w:rsidRPr="000005A7" w14:paraId="2A0561A3" w14:textId="77777777" w:rsidTr="00A54151">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6CC83D49" w14:textId="77777777" w:rsidR="003A081E" w:rsidRPr="000005A7" w:rsidRDefault="003A081E" w:rsidP="00E66EFA">
            <w:pPr>
              <w:jc w:val="center"/>
              <w:rPr>
                <w:rFonts w:ascii="Arial" w:hAnsi="Arial" w:cs="Arial"/>
                <w:b/>
                <w:bCs/>
              </w:rPr>
            </w:pPr>
            <w:r w:rsidRPr="000005A7">
              <w:rPr>
                <w:rFonts w:ascii="Arial" w:hAnsi="Arial" w:cs="Arial"/>
                <w:b/>
                <w:bCs/>
              </w:rPr>
              <w:t>Tasks to achieve priority</w:t>
            </w:r>
          </w:p>
          <w:p w14:paraId="58E40EDB" w14:textId="77777777" w:rsidR="003A081E" w:rsidRPr="000005A7" w:rsidRDefault="003A081E" w:rsidP="00E66EFA">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401AD2C8" w14:textId="77777777" w:rsidR="003A081E"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601519B9" w14:textId="77777777" w:rsidR="003A081E" w:rsidRPr="000005A7" w:rsidRDefault="003A081E" w:rsidP="00E66EFA">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2488AA98" w14:textId="77777777" w:rsidR="003A081E" w:rsidRPr="000005A7" w:rsidRDefault="003A081E" w:rsidP="00E66EFA">
            <w:pPr>
              <w:jc w:val="center"/>
              <w:rPr>
                <w:rFonts w:ascii="Arial" w:eastAsia="Arial Unicode MS" w:hAnsi="Arial" w:cs="Arial"/>
                <w:b/>
                <w:bCs/>
              </w:rPr>
            </w:pPr>
            <w:r w:rsidRPr="000005A7">
              <w:rPr>
                <w:rFonts w:ascii="Arial" w:hAnsi="Arial" w:cs="Arial"/>
                <w:b/>
                <w:bCs/>
              </w:rPr>
              <w:t>Resources and staff development</w:t>
            </w:r>
          </w:p>
        </w:tc>
      </w:tr>
      <w:tr w:rsidR="00584993" w:rsidRPr="00592D4F" w14:paraId="11BB07EF"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7F6A94" w14:textId="065B09D8" w:rsidR="00584993" w:rsidRPr="00592D4F" w:rsidRDefault="002B3551" w:rsidP="002B3551">
            <w:pPr>
              <w:tabs>
                <w:tab w:val="left" w:pos="264"/>
              </w:tabs>
              <w:spacing w:after="0" w:line="240" w:lineRule="auto"/>
              <w:rPr>
                <w:rFonts w:ascii="Arial" w:hAnsi="Arial" w:cs="Arial"/>
              </w:rPr>
            </w:pPr>
            <w:r>
              <w:rPr>
                <w:rFonts w:ascii="Arial" w:hAnsi="Arial" w:cs="Arial"/>
              </w:rPr>
              <w:t xml:space="preserve">Work in partnership with IEPS </w:t>
            </w:r>
            <w:r w:rsidR="0087029F">
              <w:rPr>
                <w:rFonts w:ascii="Arial" w:hAnsi="Arial" w:cs="Arial"/>
              </w:rPr>
              <w:t xml:space="preserve">and Education Scotland </w:t>
            </w:r>
            <w:r>
              <w:rPr>
                <w:rFonts w:ascii="Arial" w:hAnsi="Arial" w:cs="Arial"/>
              </w:rPr>
              <w:t>to create ASD aware cycle of self-evaluation.</w:t>
            </w:r>
          </w:p>
        </w:tc>
        <w:tc>
          <w:tcPr>
            <w:tcW w:w="2149" w:type="dxa"/>
            <w:tcBorders>
              <w:top w:val="single" w:sz="4" w:space="0" w:color="auto"/>
              <w:left w:val="single" w:sz="4" w:space="0" w:color="auto"/>
              <w:bottom w:val="single" w:sz="4" w:space="0" w:color="auto"/>
              <w:right w:val="single" w:sz="4" w:space="0" w:color="auto"/>
            </w:tcBorders>
          </w:tcPr>
          <w:p w14:paraId="52288ABA" w14:textId="315E5365" w:rsidR="00584993" w:rsidRPr="00592D4F" w:rsidRDefault="0087029F" w:rsidP="0017554E">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85EEF0A" w14:textId="6D954DCD" w:rsidR="00584993" w:rsidRDefault="002B3551" w:rsidP="0017554E">
            <w:pPr>
              <w:pStyle w:val="NoSpacing"/>
              <w:rPr>
                <w:rFonts w:ascii="Arial" w:eastAsia="Arial Unicode MS" w:hAnsi="Arial" w:cs="Arial"/>
              </w:rPr>
            </w:pPr>
            <w:r>
              <w:rPr>
                <w:rFonts w:ascii="Arial" w:eastAsia="Arial Unicode MS" w:hAnsi="Arial" w:cs="Arial"/>
              </w:rPr>
              <w:t>IEPS</w:t>
            </w:r>
          </w:p>
          <w:p w14:paraId="13D6A35E" w14:textId="7CF333E1" w:rsidR="0087029F" w:rsidRDefault="0087029F" w:rsidP="0017554E">
            <w:pPr>
              <w:pStyle w:val="NoSpacing"/>
              <w:rPr>
                <w:rFonts w:ascii="Arial" w:eastAsia="Arial Unicode MS" w:hAnsi="Arial" w:cs="Arial"/>
              </w:rPr>
            </w:pPr>
            <w:r>
              <w:rPr>
                <w:rFonts w:ascii="Arial" w:eastAsia="Arial Unicode MS" w:hAnsi="Arial" w:cs="Arial"/>
              </w:rPr>
              <w:t>Education Scotland</w:t>
            </w:r>
          </w:p>
          <w:p w14:paraId="6D053AEE" w14:textId="7C8B604F" w:rsidR="002B3551" w:rsidRDefault="0087029F" w:rsidP="0017554E">
            <w:pPr>
              <w:pStyle w:val="NoSpacing"/>
              <w:rPr>
                <w:rFonts w:ascii="Arial" w:eastAsia="Arial Unicode MS" w:hAnsi="Arial" w:cs="Arial"/>
              </w:rPr>
            </w:pPr>
            <w:r>
              <w:rPr>
                <w:rFonts w:ascii="Arial" w:eastAsia="Arial Unicode MS" w:hAnsi="Arial" w:cs="Arial"/>
              </w:rPr>
              <w:t>SL</w:t>
            </w:r>
            <w:r w:rsidR="002B3551">
              <w:rPr>
                <w:rFonts w:ascii="Arial" w:eastAsia="Arial Unicode MS" w:hAnsi="Arial" w:cs="Arial"/>
              </w:rPr>
              <w:t>T</w:t>
            </w:r>
          </w:p>
          <w:p w14:paraId="7CB2B6AA" w14:textId="77777777" w:rsidR="002B3551" w:rsidRDefault="002B3551" w:rsidP="0017554E">
            <w:pPr>
              <w:pStyle w:val="NoSpacing"/>
              <w:rPr>
                <w:rFonts w:ascii="Arial" w:eastAsia="Arial Unicode MS" w:hAnsi="Arial" w:cs="Arial"/>
              </w:rPr>
            </w:pPr>
            <w:r>
              <w:rPr>
                <w:rFonts w:ascii="Arial" w:eastAsia="Arial Unicode MS" w:hAnsi="Arial" w:cs="Arial"/>
              </w:rPr>
              <w:t>CLB Staff</w:t>
            </w:r>
          </w:p>
          <w:p w14:paraId="6F16A1D9" w14:textId="77777777" w:rsidR="002B3551" w:rsidRPr="00592D4F" w:rsidRDefault="002B3551" w:rsidP="0017554E">
            <w:pPr>
              <w:pStyle w:val="NoSpacing"/>
              <w:rPr>
                <w:rFonts w:ascii="Arial" w:eastAsia="Arial Unicode MS" w:hAnsi="Arial" w:cs="Arial"/>
              </w:rPr>
            </w:pPr>
            <w:r>
              <w:rPr>
                <w:rFonts w:ascii="Arial" w:eastAsia="Arial Unicode MS" w:hAnsi="Arial" w:cs="Arial"/>
              </w:rPr>
              <w:t>Joint Services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24BF90B" w14:textId="77777777" w:rsidR="00584993" w:rsidRDefault="00C11585" w:rsidP="0017554E">
            <w:pPr>
              <w:pStyle w:val="NoSpacing"/>
              <w:rPr>
                <w:rFonts w:ascii="Arial" w:eastAsia="Arial Unicode MS" w:hAnsi="Arial" w:cs="Arial"/>
              </w:rPr>
            </w:pPr>
            <w:r>
              <w:rPr>
                <w:rFonts w:ascii="Arial" w:eastAsia="Arial Unicode MS" w:hAnsi="Arial" w:cs="Arial"/>
              </w:rPr>
              <w:t>Meeting schedule</w:t>
            </w:r>
          </w:p>
          <w:p w14:paraId="534FB688" w14:textId="77777777" w:rsidR="00C11585" w:rsidRDefault="00C11585" w:rsidP="0017554E">
            <w:pPr>
              <w:pStyle w:val="NoSpacing"/>
              <w:rPr>
                <w:rFonts w:ascii="Arial" w:eastAsia="Arial Unicode MS" w:hAnsi="Arial" w:cs="Arial"/>
              </w:rPr>
            </w:pPr>
            <w:r>
              <w:rPr>
                <w:rFonts w:ascii="Arial" w:eastAsia="Arial Unicode MS" w:hAnsi="Arial" w:cs="Arial"/>
              </w:rPr>
              <w:t>Staff cover</w:t>
            </w:r>
          </w:p>
          <w:p w14:paraId="17F61FBE" w14:textId="77777777" w:rsidR="00B60758" w:rsidRDefault="00B60758" w:rsidP="0017554E">
            <w:pPr>
              <w:pStyle w:val="NoSpacing"/>
              <w:rPr>
                <w:rFonts w:ascii="Arial" w:eastAsia="Arial Unicode MS" w:hAnsi="Arial" w:cs="Arial"/>
              </w:rPr>
            </w:pPr>
            <w:r>
              <w:rPr>
                <w:rFonts w:ascii="Arial" w:eastAsia="Arial Unicode MS" w:hAnsi="Arial" w:cs="Arial"/>
              </w:rPr>
              <w:t>CIRCLE Resource</w:t>
            </w:r>
          </w:p>
          <w:p w14:paraId="479DF489" w14:textId="666A52C4" w:rsidR="00B60758" w:rsidRPr="00C11585" w:rsidRDefault="00B60758" w:rsidP="0017554E">
            <w:pPr>
              <w:pStyle w:val="NoSpacing"/>
              <w:rPr>
                <w:rFonts w:ascii="Arial" w:eastAsia="Arial Unicode MS" w:hAnsi="Arial" w:cs="Arial"/>
              </w:rPr>
            </w:pPr>
          </w:p>
        </w:tc>
      </w:tr>
      <w:tr w:rsidR="003A081E" w:rsidRPr="00592D4F" w14:paraId="2EFB18E9"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C04729" w14:textId="38C33D53" w:rsidR="003A081E" w:rsidRPr="00314DE0" w:rsidRDefault="00694B01" w:rsidP="00314DE0">
            <w:pPr>
              <w:rPr>
                <w:rFonts w:ascii="Arial" w:hAnsi="Arial" w:cs="Arial"/>
              </w:rPr>
            </w:pPr>
            <w:r>
              <w:rPr>
                <w:rFonts w:ascii="Arial" w:hAnsi="Arial" w:cs="Arial"/>
              </w:rPr>
              <w:t xml:space="preserve"> </w:t>
            </w:r>
            <w:r w:rsidR="00B60758">
              <w:rPr>
                <w:rFonts w:ascii="Arial" w:hAnsi="Arial" w:cs="Arial"/>
              </w:rPr>
              <w:t>Introduce extended Nurture provision to include P4 – P7.</w:t>
            </w:r>
          </w:p>
        </w:tc>
        <w:tc>
          <w:tcPr>
            <w:tcW w:w="2149" w:type="dxa"/>
            <w:tcBorders>
              <w:top w:val="single" w:sz="4" w:space="0" w:color="auto"/>
              <w:left w:val="single" w:sz="4" w:space="0" w:color="auto"/>
              <w:bottom w:val="single" w:sz="4" w:space="0" w:color="auto"/>
              <w:right w:val="single" w:sz="4" w:space="0" w:color="auto"/>
            </w:tcBorders>
          </w:tcPr>
          <w:p w14:paraId="5776D5B9" w14:textId="6CBA49E0" w:rsidR="003A081E" w:rsidRPr="00314DE0" w:rsidRDefault="00694B01" w:rsidP="00314DE0">
            <w:pPr>
              <w:rPr>
                <w:rFonts w:ascii="Arial" w:eastAsia="Arial Unicode MS" w:hAnsi="Arial" w:cs="Arial"/>
              </w:rPr>
            </w:pPr>
            <w:r>
              <w:rPr>
                <w:rFonts w:ascii="Arial" w:eastAsia="Arial Unicode MS" w:hAnsi="Arial" w:cs="Arial"/>
              </w:rPr>
              <w:t xml:space="preserve"> </w:t>
            </w:r>
            <w:r w:rsidR="00B60758">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2CEF5B9" w14:textId="77777777" w:rsidR="003A662C" w:rsidRDefault="00694B01" w:rsidP="00A33F9D">
            <w:pPr>
              <w:spacing w:after="0"/>
              <w:jc w:val="both"/>
              <w:rPr>
                <w:rFonts w:ascii="Arial" w:eastAsia="Arial Unicode MS" w:hAnsi="Arial" w:cs="Arial"/>
              </w:rPr>
            </w:pPr>
            <w:r>
              <w:rPr>
                <w:rFonts w:ascii="Arial" w:eastAsia="Arial Unicode MS" w:hAnsi="Arial" w:cs="Arial"/>
              </w:rPr>
              <w:t xml:space="preserve"> </w:t>
            </w:r>
            <w:r w:rsidR="00B60758">
              <w:rPr>
                <w:rFonts w:ascii="Arial" w:eastAsia="Arial Unicode MS" w:hAnsi="Arial" w:cs="Arial"/>
              </w:rPr>
              <w:t>SLT</w:t>
            </w:r>
          </w:p>
          <w:p w14:paraId="495DDBA6" w14:textId="77777777" w:rsidR="00B60758" w:rsidRDefault="00B60758" w:rsidP="00A33F9D">
            <w:pPr>
              <w:spacing w:after="0"/>
              <w:jc w:val="both"/>
              <w:rPr>
                <w:rFonts w:ascii="Arial" w:eastAsia="Arial Unicode MS" w:hAnsi="Arial" w:cs="Arial"/>
              </w:rPr>
            </w:pPr>
            <w:r>
              <w:rPr>
                <w:rFonts w:ascii="Arial" w:eastAsia="Arial Unicode MS" w:hAnsi="Arial" w:cs="Arial"/>
              </w:rPr>
              <w:t>Nurture CMO</w:t>
            </w:r>
          </w:p>
          <w:p w14:paraId="2C2C9929" w14:textId="039F802E" w:rsidR="00B60758" w:rsidRPr="00314DE0" w:rsidRDefault="00B60758" w:rsidP="00A33F9D">
            <w:pPr>
              <w:spacing w:after="0"/>
              <w:jc w:val="both"/>
              <w:rPr>
                <w:rFonts w:ascii="Arial" w:eastAsia="Arial Unicode MS" w:hAnsi="Arial" w:cs="Arial"/>
              </w:rPr>
            </w:pPr>
            <w:r>
              <w:rPr>
                <w:rFonts w:ascii="Arial" w:eastAsia="Arial Unicode MS" w:hAnsi="Arial" w:cs="Arial"/>
              </w:rPr>
              <w:t>Nurture teachers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1023B6B" w14:textId="22D4676C" w:rsidR="00ED4B22" w:rsidRDefault="00694B01" w:rsidP="00ED4B22">
            <w:pPr>
              <w:spacing w:after="0"/>
              <w:rPr>
                <w:rFonts w:ascii="Arial" w:hAnsi="Arial" w:cs="Arial"/>
              </w:rPr>
            </w:pPr>
            <w:r>
              <w:rPr>
                <w:rFonts w:ascii="Arial" w:hAnsi="Arial" w:cs="Arial"/>
              </w:rPr>
              <w:t xml:space="preserve"> </w:t>
            </w:r>
            <w:r w:rsidR="00B60758">
              <w:rPr>
                <w:rFonts w:ascii="Arial" w:hAnsi="Arial" w:cs="Arial"/>
              </w:rPr>
              <w:t>Whole school Wellbeing webs</w:t>
            </w:r>
          </w:p>
          <w:p w14:paraId="49905953" w14:textId="00C8BBFE" w:rsidR="00B60758" w:rsidRDefault="00B60758" w:rsidP="00ED4B22">
            <w:pPr>
              <w:spacing w:after="0"/>
              <w:rPr>
                <w:rFonts w:ascii="Arial" w:hAnsi="Arial" w:cs="Arial"/>
              </w:rPr>
            </w:pPr>
            <w:r>
              <w:rPr>
                <w:rFonts w:ascii="Arial" w:hAnsi="Arial" w:cs="Arial"/>
              </w:rPr>
              <w:t>Whole School Boxall profiling</w:t>
            </w:r>
          </w:p>
          <w:p w14:paraId="4DAE3383" w14:textId="77777777" w:rsidR="00ED4B22" w:rsidRPr="00314DE0" w:rsidRDefault="00ED4B22" w:rsidP="00ED4B22">
            <w:pPr>
              <w:spacing w:after="0"/>
              <w:rPr>
                <w:rFonts w:ascii="Arial" w:hAnsi="Arial" w:cs="Arial"/>
              </w:rPr>
            </w:pPr>
          </w:p>
        </w:tc>
      </w:tr>
      <w:tr w:rsidR="00703D12" w:rsidRPr="00592D4F" w14:paraId="46700D0F"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3CE3DF" w14:textId="77777777" w:rsidR="00703D12" w:rsidRDefault="00B60758" w:rsidP="00E66EFA">
            <w:pPr>
              <w:pStyle w:val="Header"/>
              <w:spacing w:before="60"/>
              <w:rPr>
                <w:rFonts w:ascii="Arial" w:hAnsi="Arial" w:cs="Arial"/>
                <w:bCs/>
              </w:rPr>
            </w:pPr>
            <w:r>
              <w:rPr>
                <w:rFonts w:ascii="Arial" w:hAnsi="Arial" w:cs="Arial"/>
                <w:bCs/>
              </w:rPr>
              <w:t>Refresh and revise use of</w:t>
            </w:r>
            <w:r w:rsidR="00FE2D0C">
              <w:rPr>
                <w:rFonts w:ascii="Arial" w:hAnsi="Arial" w:cs="Arial"/>
                <w:bCs/>
              </w:rPr>
              <w:t xml:space="preserve"> </w:t>
            </w:r>
            <w:r w:rsidR="00E341F6">
              <w:rPr>
                <w:rFonts w:ascii="Arial" w:hAnsi="Arial" w:cs="Arial"/>
                <w:bCs/>
              </w:rPr>
              <w:t xml:space="preserve">Visuals and </w:t>
            </w:r>
            <w:r w:rsidR="00FE2D0C">
              <w:rPr>
                <w:rFonts w:ascii="Arial" w:hAnsi="Arial" w:cs="Arial"/>
                <w:bCs/>
              </w:rPr>
              <w:t>Playback ICE, Knowing Me, Knowing You resource across school.</w:t>
            </w:r>
          </w:p>
          <w:p w14:paraId="6E91F0A4" w14:textId="75905960" w:rsidR="00E341F6" w:rsidRPr="00C11585" w:rsidRDefault="00E341F6" w:rsidP="00E66EFA">
            <w:pPr>
              <w:pStyle w:val="Header"/>
              <w:spacing w:before="60"/>
              <w:rPr>
                <w:rFonts w:ascii="Arial" w:hAnsi="Arial" w:cs="Arial"/>
                <w:bCs/>
              </w:rPr>
            </w:pPr>
            <w:r>
              <w:rPr>
                <w:rFonts w:ascii="Arial" w:hAnsi="Arial" w:cs="Arial"/>
                <w:bCs/>
              </w:rPr>
              <w:t>Research Resilience tools with Education Scotland support.</w:t>
            </w:r>
          </w:p>
        </w:tc>
        <w:tc>
          <w:tcPr>
            <w:tcW w:w="2149" w:type="dxa"/>
            <w:tcBorders>
              <w:top w:val="single" w:sz="4" w:space="0" w:color="auto"/>
              <w:left w:val="single" w:sz="4" w:space="0" w:color="auto"/>
              <w:bottom w:val="single" w:sz="4" w:space="0" w:color="auto"/>
              <w:right w:val="single" w:sz="4" w:space="0" w:color="auto"/>
            </w:tcBorders>
          </w:tcPr>
          <w:p w14:paraId="6FC9A7C1" w14:textId="5B4FDFAD" w:rsidR="00703D12" w:rsidRPr="00C11585" w:rsidRDefault="00B60758" w:rsidP="00E66EFA">
            <w:pPr>
              <w:spacing w:before="4"/>
              <w:rPr>
                <w:rFonts w:ascii="Arial" w:eastAsia="Arial Unicode MS" w:hAnsi="Arial" w:cs="Arial"/>
              </w:rPr>
            </w:pPr>
            <w:r>
              <w:rPr>
                <w:rFonts w:ascii="Arial" w:eastAsia="Arial Unicode MS" w:hAnsi="Arial" w:cs="Arial"/>
              </w:rPr>
              <w:t xml:space="preserve"> 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5749CE5" w14:textId="33D66B68" w:rsidR="00E341F6" w:rsidRDefault="00E341F6" w:rsidP="00FE2D0C">
            <w:pPr>
              <w:spacing w:before="4" w:after="0"/>
              <w:rPr>
                <w:rFonts w:ascii="Arial" w:eastAsia="Arial Unicode MS" w:hAnsi="Arial" w:cs="Arial"/>
              </w:rPr>
            </w:pPr>
            <w:r>
              <w:rPr>
                <w:rFonts w:ascii="Arial" w:eastAsia="Arial Unicode MS" w:hAnsi="Arial" w:cs="Arial"/>
              </w:rPr>
              <w:t>Visuals – ICOS</w:t>
            </w:r>
          </w:p>
          <w:p w14:paraId="263591C6" w14:textId="090A914B" w:rsidR="00A935A9" w:rsidRDefault="00306716" w:rsidP="00FE2D0C">
            <w:pPr>
              <w:spacing w:before="4" w:after="0"/>
              <w:rPr>
                <w:rFonts w:ascii="Arial" w:eastAsia="Arial Unicode MS" w:hAnsi="Arial" w:cs="Arial"/>
              </w:rPr>
            </w:pPr>
            <w:r>
              <w:rPr>
                <w:rFonts w:ascii="Arial" w:eastAsia="Arial Unicode MS" w:hAnsi="Arial" w:cs="Arial"/>
              </w:rPr>
              <w:t>Playback trainer</w:t>
            </w:r>
          </w:p>
          <w:p w14:paraId="702619BD" w14:textId="3DC1B24F" w:rsidR="00306716" w:rsidRDefault="00306716" w:rsidP="00FE2D0C">
            <w:pPr>
              <w:spacing w:before="4" w:after="0"/>
              <w:rPr>
                <w:rFonts w:ascii="Arial" w:eastAsia="Arial Unicode MS" w:hAnsi="Arial" w:cs="Arial"/>
              </w:rPr>
            </w:pPr>
            <w:r>
              <w:rPr>
                <w:rFonts w:ascii="Arial" w:eastAsia="Arial Unicode MS" w:hAnsi="Arial" w:cs="Arial"/>
              </w:rPr>
              <w:t>Teaching staff</w:t>
            </w:r>
          </w:p>
          <w:p w14:paraId="4AE2530C" w14:textId="4C8716FB" w:rsidR="00E341F6" w:rsidRDefault="00E341F6" w:rsidP="00FE2D0C">
            <w:pPr>
              <w:spacing w:before="4" w:after="0"/>
              <w:rPr>
                <w:rFonts w:ascii="Arial" w:eastAsia="Arial Unicode MS" w:hAnsi="Arial" w:cs="Arial"/>
              </w:rPr>
            </w:pPr>
            <w:r>
              <w:rPr>
                <w:rFonts w:ascii="Arial" w:eastAsia="Arial Unicode MS" w:hAnsi="Arial" w:cs="Arial"/>
              </w:rPr>
              <w:t>Education Scotland</w:t>
            </w:r>
          </w:p>
          <w:p w14:paraId="00B66C70" w14:textId="3604D139" w:rsidR="00306716" w:rsidRPr="00C11585" w:rsidRDefault="00306716" w:rsidP="00FE2D0C">
            <w:pPr>
              <w:spacing w:before="4" w:after="0"/>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7945FBB" w14:textId="77777777" w:rsidR="00E341F6" w:rsidRDefault="00E341F6" w:rsidP="00ED4B22">
            <w:pPr>
              <w:spacing w:after="0"/>
              <w:rPr>
                <w:rFonts w:ascii="Arial" w:hAnsi="Arial" w:cs="Arial"/>
              </w:rPr>
            </w:pPr>
            <w:r>
              <w:rPr>
                <w:rFonts w:ascii="Arial" w:hAnsi="Arial" w:cs="Arial"/>
              </w:rPr>
              <w:t>Visuals</w:t>
            </w:r>
          </w:p>
          <w:p w14:paraId="716AB311" w14:textId="7011025B" w:rsidR="00703D12" w:rsidRDefault="00ED4B22" w:rsidP="00ED4B22">
            <w:pPr>
              <w:spacing w:after="0"/>
              <w:rPr>
                <w:rFonts w:ascii="Arial" w:hAnsi="Arial" w:cs="Arial"/>
              </w:rPr>
            </w:pPr>
            <w:r>
              <w:rPr>
                <w:rFonts w:ascii="Arial" w:hAnsi="Arial" w:cs="Arial"/>
              </w:rPr>
              <w:t>Playback resources</w:t>
            </w:r>
          </w:p>
          <w:p w14:paraId="25647DBA" w14:textId="77777777" w:rsidR="00ED4B22" w:rsidRDefault="00ED4B22" w:rsidP="00ED4B22">
            <w:pPr>
              <w:spacing w:after="0"/>
              <w:rPr>
                <w:rFonts w:ascii="Arial" w:hAnsi="Arial" w:cs="Arial"/>
              </w:rPr>
            </w:pPr>
            <w:r>
              <w:rPr>
                <w:rFonts w:ascii="Arial" w:hAnsi="Arial" w:cs="Arial"/>
              </w:rPr>
              <w:t>Staff training</w:t>
            </w:r>
          </w:p>
          <w:p w14:paraId="1B3812D4" w14:textId="77777777" w:rsidR="00306716" w:rsidRDefault="00306716" w:rsidP="00ED4B22">
            <w:pPr>
              <w:spacing w:after="0"/>
              <w:rPr>
                <w:rFonts w:ascii="Arial" w:hAnsi="Arial" w:cs="Arial"/>
              </w:rPr>
            </w:pPr>
            <w:r>
              <w:rPr>
                <w:rFonts w:ascii="Arial" w:hAnsi="Arial" w:cs="Arial"/>
              </w:rPr>
              <w:t>Mental health training – via Place2Be</w:t>
            </w:r>
          </w:p>
          <w:p w14:paraId="513702B7" w14:textId="77777777" w:rsidR="00306716" w:rsidRPr="00C11585" w:rsidRDefault="00306716" w:rsidP="00ED4B22">
            <w:pPr>
              <w:spacing w:after="0"/>
              <w:rPr>
                <w:rFonts w:ascii="Arial" w:hAnsi="Arial" w:cs="Arial"/>
              </w:rPr>
            </w:pPr>
            <w:r>
              <w:rPr>
                <w:rFonts w:ascii="Arial" w:hAnsi="Arial" w:cs="Arial"/>
              </w:rPr>
              <w:t>ACEs awareness</w:t>
            </w:r>
          </w:p>
        </w:tc>
      </w:tr>
      <w:tr w:rsidR="00A935A9" w:rsidRPr="00592D4F" w14:paraId="79CA8753"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3B1C57A" w14:textId="77777777" w:rsidR="00A935A9" w:rsidRPr="00C11585" w:rsidRDefault="00FE2D0C" w:rsidP="00E66EFA">
            <w:pPr>
              <w:pStyle w:val="Header"/>
              <w:spacing w:before="60"/>
              <w:rPr>
                <w:rFonts w:ascii="Arial" w:hAnsi="Arial" w:cs="Arial"/>
              </w:rPr>
            </w:pPr>
            <w:r>
              <w:rPr>
                <w:rFonts w:ascii="Arial" w:hAnsi="Arial" w:cs="Arial"/>
              </w:rPr>
              <w:t>Provide opportunities for daily Emotional Check-Ins and whole school GIRFEC wellbeing indicators discussions.</w:t>
            </w:r>
          </w:p>
        </w:tc>
        <w:tc>
          <w:tcPr>
            <w:tcW w:w="2149" w:type="dxa"/>
            <w:tcBorders>
              <w:top w:val="single" w:sz="4" w:space="0" w:color="auto"/>
              <w:left w:val="single" w:sz="4" w:space="0" w:color="auto"/>
              <w:bottom w:val="single" w:sz="4" w:space="0" w:color="auto"/>
              <w:right w:val="single" w:sz="4" w:space="0" w:color="auto"/>
            </w:tcBorders>
          </w:tcPr>
          <w:p w14:paraId="65F1A8AB" w14:textId="6F07D6E3" w:rsidR="00A935A9" w:rsidRPr="00C11585" w:rsidRDefault="00B60758" w:rsidP="00A935A9">
            <w:pPr>
              <w:pStyle w:val="NoSpacing"/>
              <w:rPr>
                <w:rFonts w:ascii="Arial" w:eastAsia="Arial Unicode MS" w:hAnsi="Arial" w:cs="Arial"/>
              </w:rPr>
            </w:pPr>
            <w:r>
              <w:rPr>
                <w:rFonts w:ascii="Arial" w:eastAsia="Arial Unicode MS" w:hAnsi="Arial" w:cs="Arial"/>
              </w:rPr>
              <w:t xml:space="preserve"> 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2E08FAD" w14:textId="77777777" w:rsidR="00A935A9" w:rsidRDefault="00306716" w:rsidP="00FE2D0C">
            <w:pPr>
              <w:spacing w:before="4" w:after="0"/>
              <w:rPr>
                <w:rFonts w:ascii="Arial" w:eastAsia="Arial Unicode MS" w:hAnsi="Arial" w:cs="Arial"/>
              </w:rPr>
            </w:pPr>
            <w:r>
              <w:rPr>
                <w:rFonts w:ascii="Arial" w:eastAsia="Arial Unicode MS" w:hAnsi="Arial" w:cs="Arial"/>
              </w:rPr>
              <w:t>Staff</w:t>
            </w:r>
          </w:p>
          <w:p w14:paraId="7BF4945E" w14:textId="77777777" w:rsidR="00306716" w:rsidRDefault="00306716" w:rsidP="00FE2D0C">
            <w:pPr>
              <w:spacing w:before="4" w:after="0"/>
              <w:rPr>
                <w:rFonts w:ascii="Arial" w:eastAsia="Arial Unicode MS" w:hAnsi="Arial" w:cs="Arial"/>
              </w:rPr>
            </w:pPr>
            <w:r>
              <w:rPr>
                <w:rFonts w:ascii="Arial" w:eastAsia="Arial Unicode MS" w:hAnsi="Arial" w:cs="Arial"/>
              </w:rPr>
              <w:t>Pupils</w:t>
            </w:r>
          </w:p>
          <w:p w14:paraId="70ECE703" w14:textId="77777777" w:rsidR="00306716" w:rsidRDefault="00306716" w:rsidP="00FE2D0C">
            <w:pPr>
              <w:spacing w:before="4" w:after="0"/>
              <w:rPr>
                <w:rFonts w:ascii="Arial" w:eastAsia="Arial Unicode MS" w:hAnsi="Arial" w:cs="Arial"/>
              </w:rPr>
            </w:pPr>
            <w:proofErr w:type="spellStart"/>
            <w:r>
              <w:rPr>
                <w:rFonts w:ascii="Arial" w:eastAsia="Arial Unicode MS" w:hAnsi="Arial" w:cs="Arial"/>
              </w:rPr>
              <w:t>Barnados</w:t>
            </w:r>
            <w:proofErr w:type="spellEnd"/>
          </w:p>
          <w:p w14:paraId="4B676197" w14:textId="77777777" w:rsidR="00306716" w:rsidRDefault="00306716" w:rsidP="00FE2D0C">
            <w:pPr>
              <w:spacing w:before="4" w:after="0"/>
              <w:rPr>
                <w:rFonts w:ascii="Arial" w:eastAsia="Arial Unicode MS" w:hAnsi="Arial" w:cs="Arial"/>
              </w:rPr>
            </w:pPr>
            <w:r>
              <w:rPr>
                <w:rFonts w:ascii="Arial" w:eastAsia="Arial Unicode MS" w:hAnsi="Arial" w:cs="Arial"/>
              </w:rPr>
              <w:t>CLD</w:t>
            </w:r>
          </w:p>
          <w:p w14:paraId="5817AF4D" w14:textId="77777777" w:rsidR="00306716" w:rsidRPr="00C11585" w:rsidRDefault="00306716" w:rsidP="00FE2D0C">
            <w:pPr>
              <w:spacing w:before="4" w:after="0"/>
              <w:rPr>
                <w:rFonts w:ascii="Arial" w:eastAsia="Arial Unicode MS" w:hAnsi="Arial" w:cs="Arial"/>
              </w:rPr>
            </w:pPr>
            <w:r>
              <w:rPr>
                <w:rFonts w:ascii="Arial" w:eastAsia="Arial Unicode MS" w:hAnsi="Arial" w:cs="Arial"/>
              </w:rPr>
              <w:t>Parents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FAD07D3" w14:textId="77777777" w:rsidR="00A935A9" w:rsidRDefault="00ED4B22" w:rsidP="00ED4B22">
            <w:pPr>
              <w:spacing w:after="0"/>
              <w:rPr>
                <w:rFonts w:ascii="Arial" w:hAnsi="Arial" w:cs="Arial"/>
              </w:rPr>
            </w:pPr>
            <w:r>
              <w:rPr>
                <w:rFonts w:ascii="Arial" w:hAnsi="Arial" w:cs="Arial"/>
              </w:rPr>
              <w:t>Emotion Fans/Checklists</w:t>
            </w:r>
          </w:p>
          <w:p w14:paraId="4C11DDE1" w14:textId="77777777" w:rsidR="00ED4B22" w:rsidRDefault="00ED4B22" w:rsidP="00ED4B22">
            <w:pPr>
              <w:spacing w:after="0"/>
              <w:rPr>
                <w:rFonts w:ascii="Arial" w:hAnsi="Arial" w:cs="Arial"/>
              </w:rPr>
            </w:pPr>
            <w:r>
              <w:rPr>
                <w:rFonts w:ascii="Arial" w:hAnsi="Arial" w:cs="Arial"/>
              </w:rPr>
              <w:t>GIRFEC assembly timetable</w:t>
            </w:r>
          </w:p>
          <w:p w14:paraId="6479CB5D" w14:textId="77777777" w:rsidR="00306716" w:rsidRDefault="00306716" w:rsidP="00ED4B22">
            <w:pPr>
              <w:spacing w:after="0"/>
              <w:rPr>
                <w:rFonts w:ascii="Arial" w:hAnsi="Arial" w:cs="Arial"/>
              </w:rPr>
            </w:pPr>
            <w:r>
              <w:rPr>
                <w:rFonts w:ascii="Arial" w:hAnsi="Arial" w:cs="Arial"/>
              </w:rPr>
              <w:t>Parent info sessions</w:t>
            </w:r>
          </w:p>
          <w:p w14:paraId="2F7BABB1" w14:textId="77777777" w:rsidR="00306716" w:rsidRDefault="00306716" w:rsidP="00ED4B22">
            <w:pPr>
              <w:spacing w:after="0"/>
              <w:rPr>
                <w:rFonts w:ascii="Arial" w:hAnsi="Arial" w:cs="Arial"/>
              </w:rPr>
            </w:pPr>
          </w:p>
          <w:p w14:paraId="36767746" w14:textId="77777777" w:rsidR="00306716" w:rsidRPr="00C11585" w:rsidRDefault="00306716" w:rsidP="00ED4B22">
            <w:pPr>
              <w:spacing w:after="0"/>
              <w:rPr>
                <w:rFonts w:ascii="Arial" w:hAnsi="Arial" w:cs="Arial"/>
              </w:rPr>
            </w:pPr>
          </w:p>
        </w:tc>
      </w:tr>
      <w:tr w:rsidR="00B60758" w:rsidRPr="00592D4F" w14:paraId="5C9896CD"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E4EFD0" w14:textId="5E3009FE" w:rsidR="00B60758" w:rsidRDefault="00B60758" w:rsidP="00E66EFA">
            <w:pPr>
              <w:pStyle w:val="Header"/>
              <w:spacing w:before="60"/>
              <w:rPr>
                <w:rFonts w:ascii="Arial" w:hAnsi="Arial" w:cs="Arial"/>
              </w:rPr>
            </w:pPr>
            <w:r>
              <w:rPr>
                <w:rFonts w:ascii="Arial" w:hAnsi="Arial" w:cs="Arial"/>
              </w:rPr>
              <w:t>Provide range of sensory resources to meet needs of learners with sensory needs – Magic Carpet, Rebound Therapy.</w:t>
            </w:r>
          </w:p>
        </w:tc>
        <w:tc>
          <w:tcPr>
            <w:tcW w:w="2149" w:type="dxa"/>
            <w:tcBorders>
              <w:top w:val="single" w:sz="4" w:space="0" w:color="auto"/>
              <w:left w:val="single" w:sz="4" w:space="0" w:color="auto"/>
              <w:bottom w:val="single" w:sz="4" w:space="0" w:color="auto"/>
              <w:right w:val="single" w:sz="4" w:space="0" w:color="auto"/>
            </w:tcBorders>
          </w:tcPr>
          <w:p w14:paraId="3CD0FB9E" w14:textId="7A2D825D" w:rsidR="00B60758" w:rsidRDefault="00B60758" w:rsidP="00A935A9">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8C1A5FE" w14:textId="77777777" w:rsidR="00B60758" w:rsidRDefault="00E341F6" w:rsidP="00FE2D0C">
            <w:pPr>
              <w:spacing w:before="4" w:after="0"/>
              <w:rPr>
                <w:rFonts w:ascii="Arial" w:eastAsia="Arial Unicode MS" w:hAnsi="Arial" w:cs="Arial"/>
              </w:rPr>
            </w:pPr>
            <w:r>
              <w:rPr>
                <w:rFonts w:ascii="Arial" w:eastAsia="Arial Unicode MS" w:hAnsi="Arial" w:cs="Arial"/>
              </w:rPr>
              <w:t>Staff</w:t>
            </w:r>
          </w:p>
          <w:p w14:paraId="410357E4" w14:textId="77777777" w:rsidR="00E341F6" w:rsidRDefault="00E341F6" w:rsidP="00FE2D0C">
            <w:pPr>
              <w:spacing w:before="4" w:after="0"/>
              <w:rPr>
                <w:rFonts w:ascii="Arial" w:eastAsia="Arial Unicode MS" w:hAnsi="Arial" w:cs="Arial"/>
              </w:rPr>
            </w:pPr>
            <w:r>
              <w:rPr>
                <w:rFonts w:ascii="Arial" w:eastAsia="Arial Unicode MS" w:hAnsi="Arial" w:cs="Arial"/>
              </w:rPr>
              <w:t>Pupils</w:t>
            </w:r>
          </w:p>
          <w:p w14:paraId="589EC26D" w14:textId="77777777" w:rsidR="00E341F6" w:rsidRDefault="00E341F6" w:rsidP="00FE2D0C">
            <w:pPr>
              <w:spacing w:before="4" w:after="0"/>
              <w:rPr>
                <w:rFonts w:ascii="Arial" w:eastAsia="Arial Unicode MS" w:hAnsi="Arial" w:cs="Arial"/>
              </w:rPr>
            </w:pPr>
            <w:r>
              <w:rPr>
                <w:rFonts w:ascii="Arial" w:eastAsia="Arial Unicode MS" w:hAnsi="Arial" w:cs="Arial"/>
              </w:rPr>
              <w:t>Parents</w:t>
            </w:r>
          </w:p>
          <w:p w14:paraId="57EACF05" w14:textId="77777777" w:rsidR="00E341F6" w:rsidRDefault="00E341F6" w:rsidP="00FE2D0C">
            <w:pPr>
              <w:spacing w:before="4" w:after="0"/>
              <w:rPr>
                <w:rFonts w:ascii="Arial" w:eastAsia="Arial Unicode MS" w:hAnsi="Arial" w:cs="Arial"/>
              </w:rPr>
            </w:pPr>
            <w:r>
              <w:rPr>
                <w:rFonts w:ascii="Arial" w:eastAsia="Arial Unicode MS" w:hAnsi="Arial" w:cs="Arial"/>
              </w:rPr>
              <w:t>ICOS</w:t>
            </w:r>
          </w:p>
          <w:p w14:paraId="3851BC62" w14:textId="461C789A" w:rsidR="00E341F6" w:rsidRDefault="00E341F6" w:rsidP="00FE2D0C">
            <w:pPr>
              <w:spacing w:before="4" w:after="0"/>
              <w:rPr>
                <w:rFonts w:ascii="Arial" w:eastAsia="Arial Unicode MS" w:hAnsi="Arial" w:cs="Arial"/>
              </w:rPr>
            </w:pPr>
            <w:r>
              <w:rPr>
                <w:rFonts w:ascii="Arial" w:eastAsia="Arial Unicode MS" w:hAnsi="Arial" w:cs="Arial"/>
              </w:rPr>
              <w:t>ASN Forum</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61CAC9B" w14:textId="77777777" w:rsidR="00B60758" w:rsidRDefault="00E341F6" w:rsidP="00ED4B22">
            <w:pPr>
              <w:spacing w:after="0"/>
              <w:rPr>
                <w:rFonts w:ascii="Arial" w:hAnsi="Arial" w:cs="Arial"/>
              </w:rPr>
            </w:pPr>
            <w:r>
              <w:rPr>
                <w:rFonts w:ascii="Arial" w:hAnsi="Arial" w:cs="Arial"/>
              </w:rPr>
              <w:t>Staff Training</w:t>
            </w:r>
          </w:p>
          <w:p w14:paraId="004E7C3C" w14:textId="5EF3D1E2" w:rsidR="00E341F6" w:rsidRDefault="00E341F6" w:rsidP="00ED4B22">
            <w:pPr>
              <w:spacing w:after="0"/>
              <w:rPr>
                <w:rFonts w:ascii="Arial" w:hAnsi="Arial" w:cs="Arial"/>
              </w:rPr>
            </w:pPr>
            <w:r>
              <w:rPr>
                <w:rFonts w:ascii="Arial" w:hAnsi="Arial" w:cs="Arial"/>
              </w:rPr>
              <w:t>Trampolines</w:t>
            </w:r>
          </w:p>
          <w:p w14:paraId="32B4C93A" w14:textId="379C1209" w:rsidR="00E341F6" w:rsidRDefault="00E341F6" w:rsidP="00ED4B22">
            <w:pPr>
              <w:spacing w:after="0"/>
              <w:rPr>
                <w:rFonts w:ascii="Arial" w:hAnsi="Arial" w:cs="Arial"/>
              </w:rPr>
            </w:pPr>
            <w:r>
              <w:rPr>
                <w:rFonts w:ascii="Arial" w:hAnsi="Arial" w:cs="Arial"/>
              </w:rPr>
              <w:t>Sensory Equipment</w:t>
            </w:r>
          </w:p>
        </w:tc>
      </w:tr>
      <w:tr w:rsidR="00B60758" w:rsidRPr="00592D4F" w14:paraId="5BCF6D2F"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E66571B" w14:textId="28A3764C" w:rsidR="00B60758" w:rsidRDefault="00B60758" w:rsidP="00E66EFA">
            <w:pPr>
              <w:pStyle w:val="Header"/>
              <w:spacing w:before="60"/>
              <w:rPr>
                <w:rFonts w:ascii="Arial" w:hAnsi="Arial" w:cs="Arial"/>
              </w:rPr>
            </w:pPr>
            <w:r>
              <w:rPr>
                <w:rFonts w:ascii="Arial" w:hAnsi="Arial" w:cs="Arial"/>
              </w:rPr>
              <w:t xml:space="preserve">Provide range of approaches and interventions to meet needs of learners with social, emotional and/or mental needs – </w:t>
            </w:r>
            <w:proofErr w:type="spellStart"/>
            <w:r>
              <w:rPr>
                <w:rFonts w:ascii="Arial" w:hAnsi="Arial" w:cs="Arial"/>
              </w:rPr>
              <w:t>eg</w:t>
            </w:r>
            <w:proofErr w:type="spellEnd"/>
            <w:r>
              <w:rPr>
                <w:rFonts w:ascii="Arial" w:hAnsi="Arial" w:cs="Arial"/>
              </w:rPr>
              <w:t xml:space="preserve"> Art Therapy, Counselling with Action for Children, Play Therapy with Mind Mosaic etc.</w:t>
            </w:r>
          </w:p>
        </w:tc>
        <w:tc>
          <w:tcPr>
            <w:tcW w:w="2149" w:type="dxa"/>
            <w:tcBorders>
              <w:top w:val="single" w:sz="4" w:space="0" w:color="auto"/>
              <w:left w:val="single" w:sz="4" w:space="0" w:color="auto"/>
              <w:bottom w:val="single" w:sz="4" w:space="0" w:color="auto"/>
              <w:right w:val="single" w:sz="4" w:space="0" w:color="auto"/>
            </w:tcBorders>
          </w:tcPr>
          <w:p w14:paraId="57287435" w14:textId="3EEF10A9" w:rsidR="00B60758" w:rsidRDefault="00B60758" w:rsidP="00A935A9">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8A5781" w14:textId="77777777" w:rsidR="00B60758" w:rsidRDefault="00E341F6" w:rsidP="00FE2D0C">
            <w:pPr>
              <w:spacing w:before="4" w:after="0"/>
              <w:rPr>
                <w:rFonts w:ascii="Arial" w:eastAsia="Arial Unicode MS" w:hAnsi="Arial" w:cs="Arial"/>
              </w:rPr>
            </w:pPr>
            <w:r>
              <w:rPr>
                <w:rFonts w:ascii="Arial" w:eastAsia="Arial Unicode MS" w:hAnsi="Arial" w:cs="Arial"/>
              </w:rPr>
              <w:t>Action for Children</w:t>
            </w:r>
          </w:p>
          <w:p w14:paraId="1CB45989" w14:textId="506A85BF" w:rsidR="00E341F6" w:rsidRDefault="00E341F6" w:rsidP="00FE2D0C">
            <w:pPr>
              <w:spacing w:before="4" w:after="0"/>
              <w:rPr>
                <w:rFonts w:ascii="Arial" w:eastAsia="Arial Unicode MS" w:hAnsi="Arial" w:cs="Arial"/>
              </w:rPr>
            </w:pPr>
            <w:r>
              <w:rPr>
                <w:rFonts w:ascii="Arial" w:eastAsia="Arial Unicode MS" w:hAnsi="Arial" w:cs="Arial"/>
              </w:rPr>
              <w:t>Mind Mosaic</w:t>
            </w:r>
          </w:p>
          <w:p w14:paraId="5CAA55E5" w14:textId="77777777" w:rsidR="00E341F6" w:rsidRDefault="00E341F6" w:rsidP="00FE2D0C">
            <w:pPr>
              <w:spacing w:before="4" w:after="0"/>
              <w:rPr>
                <w:rFonts w:ascii="Arial" w:eastAsia="Arial Unicode MS" w:hAnsi="Arial" w:cs="Arial"/>
              </w:rPr>
            </w:pPr>
            <w:r>
              <w:rPr>
                <w:rFonts w:ascii="Arial" w:eastAsia="Arial Unicode MS" w:hAnsi="Arial" w:cs="Arial"/>
              </w:rPr>
              <w:t>IEPS</w:t>
            </w:r>
          </w:p>
          <w:p w14:paraId="1711E17D" w14:textId="102C7F3B" w:rsidR="00E341F6" w:rsidRDefault="00E341F6" w:rsidP="00FE2D0C">
            <w:pPr>
              <w:spacing w:before="4" w:after="0"/>
              <w:rPr>
                <w:rFonts w:ascii="Arial" w:eastAsia="Arial Unicode MS" w:hAnsi="Arial" w:cs="Arial"/>
              </w:rPr>
            </w:pPr>
            <w:r>
              <w:rPr>
                <w:rFonts w:ascii="Arial" w:eastAsia="Arial Unicode MS" w:hAnsi="Arial" w:cs="Arial"/>
              </w:rPr>
              <w:t>ICOS</w:t>
            </w:r>
          </w:p>
          <w:p w14:paraId="1619C1B1" w14:textId="18DF4DAF" w:rsidR="00E341F6" w:rsidRDefault="00E341F6" w:rsidP="00FE2D0C">
            <w:pPr>
              <w:spacing w:before="4" w:after="0"/>
              <w:rPr>
                <w:rFonts w:ascii="Arial" w:eastAsia="Arial Unicode MS" w:hAnsi="Arial" w:cs="Arial"/>
              </w:rPr>
            </w:pPr>
            <w:r>
              <w:rPr>
                <w:rFonts w:ascii="Arial" w:eastAsia="Arial Unicode MS" w:hAnsi="Arial" w:cs="Arial"/>
              </w:rPr>
              <w:t>CMO Nurture/Barriers to Learning</w:t>
            </w:r>
          </w:p>
          <w:p w14:paraId="45FF0772" w14:textId="10C956C1" w:rsidR="00E341F6" w:rsidRDefault="00E341F6" w:rsidP="00FE2D0C">
            <w:pPr>
              <w:spacing w:before="4" w:after="0"/>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A2ECAF3" w14:textId="77777777" w:rsidR="00B60758" w:rsidRDefault="00E341F6" w:rsidP="00ED4B22">
            <w:pPr>
              <w:spacing w:after="0"/>
              <w:rPr>
                <w:rFonts w:ascii="Arial" w:hAnsi="Arial" w:cs="Arial"/>
              </w:rPr>
            </w:pPr>
            <w:r>
              <w:rPr>
                <w:rFonts w:ascii="Arial" w:hAnsi="Arial" w:cs="Arial"/>
              </w:rPr>
              <w:t>Staff training</w:t>
            </w:r>
          </w:p>
          <w:p w14:paraId="63CD735C" w14:textId="25110D0F" w:rsidR="00E341F6" w:rsidRDefault="00E341F6" w:rsidP="00ED4B22">
            <w:pPr>
              <w:spacing w:after="0"/>
              <w:rPr>
                <w:rFonts w:ascii="Arial" w:hAnsi="Arial" w:cs="Arial"/>
              </w:rPr>
            </w:pPr>
          </w:p>
        </w:tc>
      </w:tr>
    </w:tbl>
    <w:p w14:paraId="69B6859E" w14:textId="77777777" w:rsidR="003A081E" w:rsidRPr="000005A7" w:rsidRDefault="003A081E" w:rsidP="003A081E">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3A081E" w:rsidRPr="000005A7" w14:paraId="62C14158" w14:textId="77777777" w:rsidTr="00E66EFA">
        <w:tc>
          <w:tcPr>
            <w:tcW w:w="14220" w:type="dxa"/>
            <w:shd w:val="clear" w:color="auto" w:fill="B3B3B3"/>
          </w:tcPr>
          <w:p w14:paraId="1A30F204" w14:textId="77777777" w:rsidR="003A081E" w:rsidRPr="000005A7" w:rsidRDefault="003A081E" w:rsidP="00E66EFA">
            <w:pPr>
              <w:rPr>
                <w:rFonts w:ascii="Arial" w:hAnsi="Arial" w:cs="Arial"/>
                <w:b/>
              </w:rPr>
            </w:pPr>
            <w:r w:rsidRPr="000005A7">
              <w:rPr>
                <w:rFonts w:ascii="Arial" w:hAnsi="Arial" w:cs="Arial"/>
                <w:b/>
              </w:rPr>
              <w:t xml:space="preserve">Evidence of Impact </w:t>
            </w:r>
          </w:p>
        </w:tc>
      </w:tr>
      <w:tr w:rsidR="003A081E" w:rsidRPr="000005A7" w14:paraId="46CCD906" w14:textId="77777777" w:rsidTr="00E66EFA">
        <w:tc>
          <w:tcPr>
            <w:tcW w:w="14220" w:type="dxa"/>
            <w:shd w:val="clear" w:color="auto" w:fill="auto"/>
          </w:tcPr>
          <w:p w14:paraId="2AF4A828" w14:textId="77777777" w:rsidR="003A662C" w:rsidRDefault="003A662C" w:rsidP="00E66EFA">
            <w:pPr>
              <w:pStyle w:val="ListParagraph"/>
              <w:numPr>
                <w:ilvl w:val="0"/>
                <w:numId w:val="32"/>
              </w:numPr>
              <w:rPr>
                <w:rFonts w:ascii="Arial" w:hAnsi="Arial" w:cs="Arial"/>
              </w:rPr>
            </w:pPr>
            <w:r>
              <w:rPr>
                <w:rFonts w:ascii="Arial" w:hAnsi="Arial" w:cs="Arial"/>
              </w:rPr>
              <w:t>Learners’ needs will be planned for, reviewed and evidenced by a group of professionals who will support staff and families to support learners to reach their full potential.</w:t>
            </w:r>
          </w:p>
          <w:p w14:paraId="06E3E28C" w14:textId="77777777" w:rsidR="0026530E" w:rsidRDefault="003A662C" w:rsidP="00E66EFA">
            <w:pPr>
              <w:pStyle w:val="ListParagraph"/>
              <w:numPr>
                <w:ilvl w:val="0"/>
                <w:numId w:val="32"/>
              </w:numPr>
              <w:rPr>
                <w:rFonts w:ascii="Arial" w:hAnsi="Arial" w:cs="Arial"/>
              </w:rPr>
            </w:pPr>
            <w:r>
              <w:rPr>
                <w:rFonts w:ascii="Arial" w:hAnsi="Arial" w:cs="Arial"/>
              </w:rPr>
              <w:t>Inclusion across whole school will be supported by visual ques in all classrooms and common areas.</w:t>
            </w:r>
          </w:p>
          <w:p w14:paraId="6F76CA6E" w14:textId="6E08FA1E" w:rsidR="003A662C" w:rsidRDefault="00306716" w:rsidP="00E66EFA">
            <w:pPr>
              <w:pStyle w:val="ListParagraph"/>
              <w:numPr>
                <w:ilvl w:val="0"/>
                <w:numId w:val="32"/>
              </w:numPr>
              <w:rPr>
                <w:rFonts w:ascii="Arial" w:hAnsi="Arial" w:cs="Arial"/>
              </w:rPr>
            </w:pPr>
            <w:r>
              <w:rPr>
                <w:rFonts w:ascii="Arial" w:hAnsi="Arial" w:cs="Arial"/>
              </w:rPr>
              <w:t>Learners’ will have regular opportunities to take learning outdoors</w:t>
            </w:r>
            <w:r w:rsidR="00E341F6">
              <w:rPr>
                <w:rFonts w:ascii="Arial" w:hAnsi="Arial" w:cs="Arial"/>
              </w:rPr>
              <w:t xml:space="preserve">, make use of sensory equipment and/or counselling approaches which aim to address ACES and/or barriers to learning. </w:t>
            </w:r>
            <w:r>
              <w:rPr>
                <w:rFonts w:ascii="Arial" w:hAnsi="Arial" w:cs="Arial"/>
              </w:rPr>
              <w:t xml:space="preserve"> </w:t>
            </w:r>
            <w:r w:rsidR="00E341F6">
              <w:rPr>
                <w:rFonts w:ascii="Arial" w:hAnsi="Arial" w:cs="Arial"/>
              </w:rPr>
              <w:t xml:space="preserve"> </w:t>
            </w:r>
          </w:p>
          <w:p w14:paraId="3B40D94B" w14:textId="60446870" w:rsidR="00306716" w:rsidRDefault="00E341F6" w:rsidP="00E66EFA">
            <w:pPr>
              <w:pStyle w:val="ListParagraph"/>
              <w:numPr>
                <w:ilvl w:val="0"/>
                <w:numId w:val="32"/>
              </w:numPr>
              <w:rPr>
                <w:rFonts w:ascii="Arial" w:hAnsi="Arial" w:cs="Arial"/>
              </w:rPr>
            </w:pPr>
            <w:r>
              <w:rPr>
                <w:rFonts w:ascii="Arial" w:hAnsi="Arial" w:cs="Arial"/>
              </w:rPr>
              <w:t xml:space="preserve">Learners will </w:t>
            </w:r>
            <w:r w:rsidR="00306716">
              <w:rPr>
                <w:rFonts w:ascii="Arial" w:hAnsi="Arial" w:cs="Arial"/>
              </w:rPr>
              <w:t xml:space="preserve">lead, and take part in, active, independent and </w:t>
            </w:r>
            <w:r w:rsidR="00806454">
              <w:rPr>
                <w:rFonts w:ascii="Arial" w:hAnsi="Arial" w:cs="Arial"/>
              </w:rPr>
              <w:t>challenging play opportunities and experiences which will foster creativity, enterprise and independence, evidence</w:t>
            </w:r>
            <w:r>
              <w:rPr>
                <w:rFonts w:ascii="Arial" w:hAnsi="Arial" w:cs="Arial"/>
              </w:rPr>
              <w:t>d through pupil feedback,</w:t>
            </w:r>
            <w:r w:rsidR="00806454">
              <w:rPr>
                <w:rFonts w:ascii="Arial" w:hAnsi="Arial" w:cs="Arial"/>
              </w:rPr>
              <w:t xml:space="preserve"> learning logs and photographs.</w:t>
            </w:r>
          </w:p>
          <w:p w14:paraId="41DCEB7C" w14:textId="49EB7E73" w:rsidR="00806454" w:rsidRDefault="00117989" w:rsidP="00E66EFA">
            <w:pPr>
              <w:pStyle w:val="ListParagraph"/>
              <w:numPr>
                <w:ilvl w:val="0"/>
                <w:numId w:val="32"/>
              </w:numPr>
              <w:rPr>
                <w:rFonts w:ascii="Arial" w:hAnsi="Arial" w:cs="Arial"/>
              </w:rPr>
            </w:pPr>
            <w:r>
              <w:rPr>
                <w:rFonts w:ascii="Arial" w:hAnsi="Arial" w:cs="Arial"/>
              </w:rPr>
              <w:t>A range of evidence wil</w:t>
            </w:r>
            <w:r w:rsidR="001B0BFC">
              <w:rPr>
                <w:rFonts w:ascii="Arial" w:hAnsi="Arial" w:cs="Arial"/>
              </w:rPr>
              <w:t>l be gathered by teachers and SL</w:t>
            </w:r>
            <w:r>
              <w:rPr>
                <w:rFonts w:ascii="Arial" w:hAnsi="Arial" w:cs="Arial"/>
              </w:rPr>
              <w:t>T to inform and support pupils’ understanding of four capacities for learning, encourage positive attitudes and improve personal profiling whilst supporting social and emotional wellbeing.</w:t>
            </w:r>
          </w:p>
          <w:p w14:paraId="5342DAB3" w14:textId="77777777" w:rsidR="00117989" w:rsidRPr="0026530E" w:rsidRDefault="00117989" w:rsidP="00E66EFA">
            <w:pPr>
              <w:pStyle w:val="ListParagraph"/>
              <w:numPr>
                <w:ilvl w:val="0"/>
                <w:numId w:val="32"/>
              </w:numPr>
              <w:rPr>
                <w:rFonts w:ascii="Arial" w:hAnsi="Arial" w:cs="Arial"/>
              </w:rPr>
            </w:pPr>
            <w:r>
              <w:rPr>
                <w:rFonts w:ascii="Arial" w:hAnsi="Arial" w:cs="Arial"/>
              </w:rPr>
              <w:t>Pupils’ will be better able to self-regulate, monitor and evaluate their own social, emotional and mental wellbeing and understand who and where can provide them with support when required.</w:t>
            </w:r>
          </w:p>
        </w:tc>
      </w:tr>
    </w:tbl>
    <w:p w14:paraId="3BAE8669" w14:textId="77777777" w:rsidR="003A081E" w:rsidRDefault="003A081E" w:rsidP="003A081E">
      <w:pPr>
        <w:rPr>
          <w:rFonts w:ascii="Arial" w:hAnsi="Arial" w:cs="Arial"/>
          <w:b/>
        </w:rPr>
      </w:pPr>
    </w:p>
    <w:p w14:paraId="31672BB5" w14:textId="77777777" w:rsidR="00154999" w:rsidRDefault="00154999" w:rsidP="003A081E">
      <w:pPr>
        <w:rPr>
          <w:rFonts w:ascii="Arial" w:hAnsi="Arial" w:cs="Arial"/>
          <w:b/>
        </w:rPr>
      </w:pPr>
    </w:p>
    <w:p w14:paraId="5E04961E" w14:textId="77777777" w:rsidR="00154999" w:rsidRDefault="00154999" w:rsidP="003A081E">
      <w:pPr>
        <w:rPr>
          <w:rFonts w:ascii="Arial" w:hAnsi="Arial" w:cs="Arial"/>
          <w:b/>
        </w:rPr>
      </w:pPr>
    </w:p>
    <w:p w14:paraId="70FFF528" w14:textId="77777777" w:rsidR="00154999" w:rsidRDefault="00154999" w:rsidP="003A081E">
      <w:pPr>
        <w:rPr>
          <w:rFonts w:ascii="Arial" w:hAnsi="Arial" w:cs="Arial"/>
          <w:b/>
        </w:rPr>
      </w:pPr>
    </w:p>
    <w:p w14:paraId="266CEDD4" w14:textId="77777777" w:rsidR="00154999" w:rsidRDefault="00154999" w:rsidP="003A081E">
      <w:pPr>
        <w:rPr>
          <w:rFonts w:ascii="Arial" w:hAnsi="Arial" w:cs="Arial"/>
          <w:b/>
        </w:rPr>
      </w:pPr>
    </w:p>
    <w:p w14:paraId="3BEC9FE1" w14:textId="77777777" w:rsidR="00154999" w:rsidRDefault="00154999" w:rsidP="003A081E">
      <w:pPr>
        <w:rPr>
          <w:rFonts w:ascii="Arial" w:hAnsi="Arial" w:cs="Arial"/>
          <w:b/>
        </w:rPr>
      </w:pPr>
    </w:p>
    <w:p w14:paraId="7FBE479C" w14:textId="77777777" w:rsidR="00154999" w:rsidRDefault="00154999" w:rsidP="003A081E">
      <w:pPr>
        <w:rPr>
          <w:rFonts w:ascii="Arial" w:hAnsi="Arial" w:cs="Arial"/>
          <w:b/>
        </w:rPr>
      </w:pPr>
    </w:p>
    <w:p w14:paraId="41CE39D0" w14:textId="77777777" w:rsidR="00154999" w:rsidRDefault="00154999" w:rsidP="003A081E">
      <w:pPr>
        <w:rPr>
          <w:rFonts w:ascii="Arial" w:hAnsi="Arial" w:cs="Arial"/>
          <w:b/>
        </w:rPr>
      </w:pPr>
    </w:p>
    <w:p w14:paraId="1F8CAA12" w14:textId="77777777" w:rsidR="00154999" w:rsidRDefault="00154999" w:rsidP="003A081E">
      <w:pPr>
        <w:rPr>
          <w:rFonts w:ascii="Arial" w:hAnsi="Arial" w:cs="Arial"/>
          <w:b/>
        </w:rPr>
      </w:pPr>
    </w:p>
    <w:p w14:paraId="72652F48" w14:textId="77777777" w:rsidR="00154999" w:rsidRPr="000005A7" w:rsidRDefault="00154999" w:rsidP="003A081E">
      <w:pPr>
        <w:rPr>
          <w:rFonts w:ascii="Arial" w:hAnsi="Arial" w:cs="Arial"/>
          <w:b/>
        </w:rPr>
      </w:pPr>
    </w:p>
    <w:tbl>
      <w:tblPr>
        <w:tblStyle w:val="TableGrid"/>
        <w:tblW w:w="0" w:type="auto"/>
        <w:tblInd w:w="108" w:type="dxa"/>
        <w:tblLook w:val="04A0" w:firstRow="1" w:lastRow="0" w:firstColumn="1" w:lastColumn="0" w:noHBand="0" w:noVBand="1"/>
      </w:tblPr>
      <w:tblGrid>
        <w:gridCol w:w="4075"/>
        <w:gridCol w:w="4651"/>
        <w:gridCol w:w="5114"/>
      </w:tblGrid>
      <w:tr w:rsidR="00FB731E" w:rsidRPr="000005A7" w14:paraId="04A36739" w14:textId="77777777" w:rsidTr="002C2495">
        <w:trPr>
          <w:trHeight w:val="765"/>
        </w:trPr>
        <w:tc>
          <w:tcPr>
            <w:tcW w:w="13840" w:type="dxa"/>
            <w:gridSpan w:val="3"/>
            <w:shd w:val="clear" w:color="auto" w:fill="BFBFBF" w:themeFill="background1" w:themeFillShade="BF"/>
          </w:tcPr>
          <w:p w14:paraId="2ED3C695" w14:textId="77777777" w:rsidR="007B7696" w:rsidRPr="002A7C99" w:rsidRDefault="00FB731E" w:rsidP="007B7696">
            <w:pPr>
              <w:pStyle w:val="Default"/>
              <w:rPr>
                <w:rFonts w:ascii="Arial" w:hAnsi="Arial" w:cs="Arial"/>
                <w:sz w:val="20"/>
                <w:szCs w:val="20"/>
              </w:rPr>
            </w:pPr>
            <w:r>
              <w:rPr>
                <w:rFonts w:ascii="Arial" w:hAnsi="Arial" w:cs="Arial"/>
                <w:b/>
                <w:sz w:val="28"/>
                <w:szCs w:val="28"/>
              </w:rPr>
              <w:t xml:space="preserve">Priority 4  </w:t>
            </w:r>
            <w:r w:rsidRPr="000005A7">
              <w:rPr>
                <w:rFonts w:ascii="Arial" w:hAnsi="Arial" w:cs="Arial"/>
                <w:b/>
                <w:sz w:val="28"/>
                <w:szCs w:val="28"/>
              </w:rPr>
              <w:t xml:space="preserve">  </w:t>
            </w:r>
            <w:sdt>
              <w:sdtPr>
                <w:rPr>
                  <w:rFonts w:ascii="Arial" w:hAnsi="Arial" w:cs="Arial"/>
                  <w:sz w:val="20"/>
                  <w:szCs w:val="20"/>
                </w:rPr>
                <w:alias w:val="NIF"/>
                <w:tag w:val="NIF"/>
                <w:id w:val="-1370137041"/>
                <w:placeholder>
                  <w:docPart w:val="07A8AAA803FE4D609351CA3CDA2432CF"/>
                </w:placeholder>
                <w:dropDownList>
                  <w:listItem w:value="Choose an item."/>
                  <w:listItem w:displayText="   " w:value="   "/>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692C00">
                  <w:rPr>
                    <w:rFonts w:ascii="Arial" w:hAnsi="Arial" w:cs="Arial"/>
                    <w:sz w:val="20"/>
                    <w:szCs w:val="20"/>
                  </w:rPr>
                  <w:t>Improvement in employability skills and sustained positive school leaver destinations for all young people</w:t>
                </w:r>
              </w:sdtContent>
            </w:sdt>
          </w:p>
          <w:p w14:paraId="0D760B7D" w14:textId="77777777" w:rsidR="00FB731E" w:rsidRPr="000005A7" w:rsidRDefault="00FB731E" w:rsidP="00E66EFA">
            <w:pPr>
              <w:rPr>
                <w:rFonts w:ascii="Arial" w:hAnsi="Arial" w:cs="Arial"/>
                <w:b/>
                <w:sz w:val="28"/>
                <w:szCs w:val="28"/>
              </w:rPr>
            </w:pPr>
          </w:p>
        </w:tc>
      </w:tr>
      <w:tr w:rsidR="002C2495" w:rsidRPr="000005A7" w14:paraId="3ADFE896" w14:textId="77777777" w:rsidTr="00DE07A0">
        <w:trPr>
          <w:trHeight w:val="1181"/>
        </w:trPr>
        <w:tc>
          <w:tcPr>
            <w:tcW w:w="4134" w:type="dxa"/>
          </w:tcPr>
          <w:p w14:paraId="0BBB9AA6" w14:textId="77777777" w:rsidR="002C2495" w:rsidRPr="002A7C99" w:rsidRDefault="002C2495" w:rsidP="002C2495">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028874834"/>
              <w:placeholder>
                <w:docPart w:val="0F73328006214EABBDE97307F0208B4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7289AD6" w14:textId="77777777" w:rsidR="002C2495" w:rsidRPr="002A7C99" w:rsidRDefault="00692C00" w:rsidP="002C2495">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2127886639"/>
              <w:placeholder>
                <w:docPart w:val="7B5E0D2CB058438382D5D5EC3EF21C1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BC8D6FD" w14:textId="77777777" w:rsidR="002C2495" w:rsidRPr="002A7C99" w:rsidRDefault="00692C00" w:rsidP="002C2495">
                <w:pPr>
                  <w:pStyle w:val="Default"/>
                  <w:rPr>
                    <w:rFonts w:ascii="Arial" w:hAnsi="Arial" w:cs="Arial"/>
                    <w:color w:val="auto"/>
                    <w:sz w:val="20"/>
                    <w:szCs w:val="20"/>
                  </w:rPr>
                </w:pPr>
                <w:r>
                  <w:rPr>
                    <w:rFonts w:ascii="Arial" w:hAnsi="Arial" w:cs="Arial"/>
                    <w:sz w:val="20"/>
                    <w:szCs w:val="20"/>
                  </w:rPr>
                  <w:t>School Improvement</w:t>
                </w:r>
              </w:p>
            </w:sdtContent>
          </w:sdt>
          <w:p w14:paraId="52EC7A2E" w14:textId="77777777" w:rsidR="002C2495" w:rsidRPr="002A7C99" w:rsidRDefault="002C2495" w:rsidP="00F04A51">
            <w:pPr>
              <w:pStyle w:val="Default"/>
              <w:rPr>
                <w:rFonts w:ascii="Arial" w:hAnsi="Arial" w:cs="Arial"/>
                <w:b/>
                <w:sz w:val="20"/>
                <w:szCs w:val="20"/>
              </w:rPr>
            </w:pPr>
          </w:p>
        </w:tc>
        <w:tc>
          <w:tcPr>
            <w:tcW w:w="4730" w:type="dxa"/>
          </w:tcPr>
          <w:p w14:paraId="5518217C" w14:textId="77777777" w:rsidR="002C2495" w:rsidRPr="00DE07A0" w:rsidRDefault="002C2495" w:rsidP="002C2495">
            <w:pPr>
              <w:rPr>
                <w:rFonts w:ascii="Arial" w:hAnsi="Arial" w:cs="Arial"/>
                <w:b/>
                <w:sz w:val="20"/>
                <w:szCs w:val="20"/>
              </w:rPr>
            </w:pPr>
            <w:r w:rsidRPr="00DE07A0">
              <w:rPr>
                <w:rFonts w:ascii="Arial" w:hAnsi="Arial" w:cs="Arial"/>
                <w:b/>
                <w:sz w:val="20"/>
                <w:szCs w:val="20"/>
              </w:rPr>
              <w:t>HGIOS?4</w:t>
            </w:r>
          </w:p>
          <w:sdt>
            <w:sdtPr>
              <w:rPr>
                <w:rFonts w:ascii="Arial" w:hAnsi="Arial" w:cs="Arial"/>
                <w:sz w:val="20"/>
                <w:szCs w:val="20"/>
              </w:rPr>
              <w:alias w:val="HGIOS?4"/>
              <w:tag w:val="HGIOS?4"/>
              <w:id w:val="-1757975229"/>
              <w:placeholder>
                <w:docPart w:val="24BD6DAB9D444040AD9C30A43731627E"/>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9C965AB" w14:textId="77777777" w:rsidR="002C2495" w:rsidRPr="00C07E03" w:rsidRDefault="00692C00" w:rsidP="002C2495">
                <w:pPr>
                  <w:pStyle w:val="Default"/>
                  <w:rPr>
                    <w:rFonts w:ascii="Arial" w:hAnsi="Arial" w:cs="Arial"/>
                    <w:color w:val="auto"/>
                    <w:sz w:val="20"/>
                    <w:szCs w:val="20"/>
                  </w:rPr>
                </w:pPr>
                <w:r>
                  <w:rPr>
                    <w:rFonts w:ascii="Arial" w:hAnsi="Arial" w:cs="Arial"/>
                    <w:sz w:val="20"/>
                    <w:szCs w:val="20"/>
                  </w:rPr>
                  <w:t>3.3 Increasing creativity and employability</w:t>
                </w:r>
              </w:p>
            </w:sdtContent>
          </w:sdt>
          <w:sdt>
            <w:sdtPr>
              <w:rPr>
                <w:rFonts w:ascii="Arial" w:hAnsi="Arial" w:cs="Arial"/>
                <w:sz w:val="20"/>
                <w:szCs w:val="20"/>
              </w:rPr>
              <w:alias w:val="HGIOS?4"/>
              <w:tag w:val="HGIOS?4"/>
              <w:id w:val="-17937180"/>
              <w:placeholder>
                <w:docPart w:val="BCABAF6CB920420D9BCCCBA347FF245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E4E1FDF" w14:textId="77777777" w:rsidR="002C2495" w:rsidRPr="00C07E03" w:rsidRDefault="00692C00" w:rsidP="002C2495">
                <w:pPr>
                  <w:pStyle w:val="Default"/>
                  <w:rPr>
                    <w:rFonts w:ascii="Arial" w:hAnsi="Arial" w:cs="Arial"/>
                    <w:color w:val="auto"/>
                    <w:sz w:val="20"/>
                    <w:szCs w:val="20"/>
                  </w:rPr>
                </w:pPr>
                <w:r>
                  <w:rPr>
                    <w:rFonts w:ascii="Arial" w:hAnsi="Arial" w:cs="Arial"/>
                    <w:sz w:val="20"/>
                    <w:szCs w:val="20"/>
                  </w:rPr>
                  <w:t>1.2 Leadership of learning</w:t>
                </w:r>
              </w:p>
            </w:sdtContent>
          </w:sdt>
          <w:sdt>
            <w:sdtPr>
              <w:rPr>
                <w:rFonts w:ascii="Arial" w:hAnsi="Arial" w:cs="Arial"/>
                <w:sz w:val="20"/>
                <w:szCs w:val="20"/>
              </w:rPr>
              <w:alias w:val="HGIOS?4"/>
              <w:tag w:val="HGIOS?4"/>
              <w:id w:val="511179514"/>
              <w:placeholder>
                <w:docPart w:val="43D273AFDE504FBE8E7FFAF650BD9BDD"/>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629842D" w14:textId="77777777" w:rsidR="002C2495" w:rsidRPr="00C07E03" w:rsidRDefault="00692C00" w:rsidP="002C2495">
                <w:pPr>
                  <w:pStyle w:val="Default"/>
                  <w:rPr>
                    <w:rFonts w:ascii="Arial" w:hAnsi="Arial" w:cs="Arial"/>
                    <w:color w:val="auto"/>
                    <w:sz w:val="20"/>
                    <w:szCs w:val="20"/>
                  </w:rPr>
                </w:pPr>
                <w:r>
                  <w:rPr>
                    <w:rFonts w:ascii="Arial" w:hAnsi="Arial" w:cs="Arial"/>
                    <w:sz w:val="20"/>
                    <w:szCs w:val="20"/>
                  </w:rPr>
                  <w:t>2.7 Partnerships</w:t>
                </w:r>
              </w:p>
            </w:sdtContent>
          </w:sdt>
          <w:sdt>
            <w:sdtPr>
              <w:rPr>
                <w:rFonts w:ascii="Arial" w:hAnsi="Arial" w:cs="Arial"/>
                <w:sz w:val="20"/>
                <w:szCs w:val="20"/>
              </w:rPr>
              <w:alias w:val="HGIOS?4"/>
              <w:tag w:val="HGIOS?4"/>
              <w:id w:val="-1443530073"/>
              <w:placeholder>
                <w:docPart w:val="E8E2D90757784073A1F691AAFC24BD6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1C0AE35" w14:textId="77777777" w:rsidR="002C2495" w:rsidRDefault="00692C00" w:rsidP="002C2495">
                <w:pPr>
                  <w:pStyle w:val="Default"/>
                  <w:rPr>
                    <w:rFonts w:ascii="Arial" w:hAnsi="Arial" w:cs="Arial"/>
                    <w:color w:val="auto"/>
                    <w:sz w:val="20"/>
                    <w:szCs w:val="20"/>
                  </w:rPr>
                </w:pPr>
                <w:r>
                  <w:rPr>
                    <w:rFonts w:ascii="Arial" w:hAnsi="Arial" w:cs="Arial"/>
                    <w:sz w:val="20"/>
                    <w:szCs w:val="20"/>
                  </w:rPr>
                  <w:t>2.6 Transitions</w:t>
                </w:r>
              </w:p>
            </w:sdtContent>
          </w:sdt>
          <w:p w14:paraId="47E7E478" w14:textId="77777777" w:rsidR="002C2495" w:rsidRPr="00C07E03" w:rsidRDefault="002C2495" w:rsidP="002C2495">
            <w:pPr>
              <w:rPr>
                <w:rFonts w:ascii="Arial" w:hAnsi="Arial" w:cs="Arial"/>
                <w:sz w:val="20"/>
                <w:szCs w:val="20"/>
              </w:rPr>
            </w:pPr>
            <w:r w:rsidRPr="00C07E03">
              <w:rPr>
                <w:rFonts w:ascii="Arial" w:hAnsi="Arial" w:cs="Arial"/>
                <w:sz w:val="20"/>
                <w:szCs w:val="20"/>
              </w:rPr>
              <w:t xml:space="preserve"> </w:t>
            </w:r>
          </w:p>
        </w:tc>
        <w:tc>
          <w:tcPr>
            <w:tcW w:w="5202" w:type="dxa"/>
          </w:tcPr>
          <w:p w14:paraId="2634B8CC" w14:textId="77777777" w:rsidR="002C2495" w:rsidRPr="00DE07A0" w:rsidRDefault="002C2495" w:rsidP="002C2495">
            <w:pPr>
              <w:pStyle w:val="Default"/>
              <w:rPr>
                <w:rFonts w:ascii="Arial" w:hAnsi="Arial" w:cs="Arial"/>
                <w:b/>
                <w:color w:val="auto"/>
                <w:sz w:val="20"/>
                <w:szCs w:val="20"/>
              </w:rPr>
            </w:pPr>
            <w:r w:rsidRPr="00DE07A0">
              <w:rPr>
                <w:rFonts w:ascii="Arial" w:hAnsi="Arial" w:cs="Arial"/>
                <w:b/>
                <w:color w:val="auto"/>
                <w:sz w:val="20"/>
                <w:szCs w:val="20"/>
              </w:rPr>
              <w:t>Other Drivers</w:t>
            </w:r>
          </w:p>
          <w:p w14:paraId="4FA21E7C" w14:textId="77777777" w:rsidR="002C2495" w:rsidRPr="00DE07A0" w:rsidRDefault="002C2495" w:rsidP="002C2495">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1457915873"/>
              <w:placeholder>
                <w:docPart w:val="DF3EE2AAEF3145D5BEB3DA3102F76EF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978539D" w14:textId="546C8A73" w:rsidR="002C2495" w:rsidRPr="00C07E03" w:rsidRDefault="001B0BFC" w:rsidP="002C2495">
                <w:pPr>
                  <w:rPr>
                    <w:rFonts w:ascii="Arial" w:hAnsi="Arial" w:cs="Arial"/>
                    <w:sz w:val="20"/>
                    <w:szCs w:val="20"/>
                  </w:rPr>
                </w:pPr>
                <w:r>
                  <w:rPr>
                    <w:rFonts w:ascii="Arial" w:hAnsi="Arial" w:cs="Arial"/>
                    <w:sz w:val="20"/>
                    <w:szCs w:val="20"/>
                  </w:rPr>
                  <w:t>Article 29 (Goals of education):</w:t>
                </w:r>
              </w:p>
            </w:sdtContent>
          </w:sdt>
          <w:p w14:paraId="382C7C56" w14:textId="4D2DBB5D" w:rsidR="002C2495" w:rsidRDefault="00CE144A" w:rsidP="00F04A51">
            <w:pPr>
              <w:tabs>
                <w:tab w:val="left" w:pos="3900"/>
              </w:tabs>
              <w:rPr>
                <w:rFonts w:ascii="Arial" w:hAnsi="Arial" w:cs="Arial"/>
                <w:sz w:val="20"/>
                <w:szCs w:val="20"/>
              </w:rPr>
            </w:pPr>
            <w:sdt>
              <w:sdtPr>
                <w:rPr>
                  <w:rFonts w:ascii="Arial" w:hAnsi="Arial" w:cs="Arial"/>
                  <w:sz w:val="20"/>
                  <w:szCs w:val="20"/>
                </w:rPr>
                <w:alias w:val="RRS Unicef articles"/>
                <w:tag w:val="RRS Unicef articles"/>
                <w:id w:val="2145612875"/>
                <w:placeholder>
                  <w:docPart w:val="87E7E0F6FDE74A5DA0B7F347DFFDE16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B0BFC">
                  <w:rPr>
                    <w:rFonts w:ascii="Arial" w:hAnsi="Arial" w:cs="Arial"/>
                    <w:sz w:val="20"/>
                    <w:szCs w:val="20"/>
                  </w:rPr>
                  <w:t>Article 6 (Survival and development):</w:t>
                </w:r>
              </w:sdtContent>
            </w:sdt>
            <w:r w:rsidR="00F04A51">
              <w:rPr>
                <w:rFonts w:ascii="Arial" w:hAnsi="Arial" w:cs="Arial"/>
                <w:sz w:val="20"/>
                <w:szCs w:val="20"/>
              </w:rPr>
              <w:tab/>
            </w:r>
          </w:p>
          <w:p w14:paraId="1DAAC1F7" w14:textId="77777777" w:rsidR="002C2495" w:rsidRPr="00C07E03" w:rsidRDefault="002C2495" w:rsidP="002C2495">
            <w:pPr>
              <w:rPr>
                <w:rFonts w:ascii="Arial" w:hAnsi="Arial" w:cs="Arial"/>
                <w:sz w:val="20"/>
                <w:szCs w:val="20"/>
              </w:rPr>
            </w:pPr>
          </w:p>
        </w:tc>
      </w:tr>
    </w:tbl>
    <w:p w14:paraId="3AEAA3C0" w14:textId="77777777" w:rsidR="00FB731E" w:rsidRPr="000005A7" w:rsidRDefault="00FB731E" w:rsidP="003A081E">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58"/>
      </w:tblGrid>
      <w:tr w:rsidR="000005A7" w:rsidRPr="000005A7" w14:paraId="3F19FFCA" w14:textId="77777777" w:rsidTr="00A54151">
        <w:trPr>
          <w:trHeight w:val="530"/>
        </w:trPr>
        <w:tc>
          <w:tcPr>
            <w:tcW w:w="14058" w:type="dxa"/>
            <w:shd w:val="clear" w:color="auto" w:fill="C0C0C0"/>
            <w:tcMar>
              <w:top w:w="20" w:type="dxa"/>
              <w:left w:w="20" w:type="dxa"/>
              <w:bottom w:w="0" w:type="dxa"/>
              <w:right w:w="20" w:type="dxa"/>
            </w:tcMar>
            <w:vAlign w:val="center"/>
          </w:tcPr>
          <w:p w14:paraId="5698CDBF" w14:textId="605F93CD" w:rsidR="003A081E" w:rsidRPr="000005A7" w:rsidRDefault="00400E09" w:rsidP="00400E09">
            <w:pPr>
              <w:jc w:val="center"/>
              <w:rPr>
                <w:rFonts w:ascii="Arial" w:eastAsia="Arial Unicode MS" w:hAnsi="Arial" w:cs="Arial"/>
                <w:b/>
                <w:bCs/>
              </w:rPr>
            </w:pPr>
            <w:r>
              <w:rPr>
                <w:rFonts w:ascii="Arial" w:eastAsia="Arial Unicode MS" w:hAnsi="Arial" w:cs="Arial"/>
                <w:b/>
                <w:bCs/>
              </w:rPr>
              <w:t>Expected outcomes for learners</w:t>
            </w:r>
            <w:r w:rsidR="00B94847">
              <w:rPr>
                <w:rFonts w:ascii="Arial" w:eastAsia="Arial Unicode MS" w:hAnsi="Arial" w:cs="Arial"/>
                <w:b/>
                <w:bCs/>
              </w:rPr>
              <w:t xml:space="preserve"> which are measureable or observable</w:t>
            </w:r>
          </w:p>
        </w:tc>
      </w:tr>
      <w:tr w:rsidR="000005A7" w:rsidRPr="000005A7" w14:paraId="63FD1AC4" w14:textId="77777777" w:rsidTr="00A54151">
        <w:trPr>
          <w:trHeight w:val="384"/>
        </w:trPr>
        <w:tc>
          <w:tcPr>
            <w:tcW w:w="14058" w:type="dxa"/>
            <w:tcMar>
              <w:top w:w="20" w:type="dxa"/>
              <w:left w:w="20" w:type="dxa"/>
              <w:bottom w:w="0" w:type="dxa"/>
              <w:right w:w="20" w:type="dxa"/>
            </w:tcMar>
          </w:tcPr>
          <w:p w14:paraId="6376B555" w14:textId="77777777" w:rsidR="00400E09" w:rsidRDefault="00516231" w:rsidP="00400E09">
            <w:pPr>
              <w:numPr>
                <w:ilvl w:val="0"/>
                <w:numId w:val="24"/>
              </w:numPr>
              <w:tabs>
                <w:tab w:val="left" w:pos="264"/>
              </w:tabs>
              <w:spacing w:after="0" w:line="240" w:lineRule="auto"/>
              <w:ind w:left="264" w:hanging="264"/>
              <w:rPr>
                <w:rFonts w:ascii="Arial" w:hAnsi="Arial" w:cs="Arial"/>
              </w:rPr>
            </w:pPr>
            <w:r>
              <w:rPr>
                <w:rFonts w:ascii="Arial" w:hAnsi="Arial" w:cs="Arial"/>
              </w:rPr>
              <w:t>Increased knowledge and understanding of career skill sets.</w:t>
            </w:r>
          </w:p>
          <w:p w14:paraId="5C176C9F" w14:textId="77777777" w:rsidR="00516231" w:rsidRDefault="00620924" w:rsidP="00400E09">
            <w:pPr>
              <w:numPr>
                <w:ilvl w:val="0"/>
                <w:numId w:val="24"/>
              </w:numPr>
              <w:tabs>
                <w:tab w:val="left" w:pos="264"/>
              </w:tabs>
              <w:spacing w:after="0" w:line="240" w:lineRule="auto"/>
              <w:ind w:left="264" w:hanging="264"/>
              <w:rPr>
                <w:rFonts w:ascii="Arial" w:hAnsi="Arial" w:cs="Arial"/>
              </w:rPr>
            </w:pPr>
            <w:r>
              <w:rPr>
                <w:rFonts w:ascii="Arial" w:hAnsi="Arial" w:cs="Arial"/>
              </w:rPr>
              <w:t>Improved ambitions and aspirations for future employment.</w:t>
            </w:r>
          </w:p>
          <w:p w14:paraId="09AEFB70" w14:textId="77777777" w:rsidR="00620924" w:rsidRDefault="00620924" w:rsidP="00400E09">
            <w:pPr>
              <w:numPr>
                <w:ilvl w:val="0"/>
                <w:numId w:val="24"/>
              </w:numPr>
              <w:tabs>
                <w:tab w:val="left" w:pos="264"/>
              </w:tabs>
              <w:spacing w:after="0" w:line="240" w:lineRule="auto"/>
              <w:ind w:left="264" w:hanging="264"/>
              <w:rPr>
                <w:rFonts w:ascii="Arial" w:hAnsi="Arial" w:cs="Arial"/>
              </w:rPr>
            </w:pPr>
            <w:r>
              <w:rPr>
                <w:rFonts w:ascii="Arial" w:hAnsi="Arial" w:cs="Arial"/>
              </w:rPr>
              <w:t>Improved knowledge of employment within local context.</w:t>
            </w:r>
          </w:p>
          <w:p w14:paraId="18F0ABD7" w14:textId="77777777" w:rsidR="00516231" w:rsidRPr="00516231" w:rsidRDefault="00516231" w:rsidP="00516231">
            <w:pPr>
              <w:numPr>
                <w:ilvl w:val="0"/>
                <w:numId w:val="24"/>
              </w:numPr>
              <w:tabs>
                <w:tab w:val="left" w:pos="264"/>
              </w:tabs>
              <w:spacing w:after="0" w:line="240" w:lineRule="auto"/>
              <w:ind w:left="264" w:hanging="264"/>
              <w:rPr>
                <w:rFonts w:ascii="Arial" w:hAnsi="Arial" w:cs="Arial"/>
              </w:rPr>
            </w:pPr>
            <w:r>
              <w:rPr>
                <w:rFonts w:ascii="Arial" w:hAnsi="Arial" w:cs="Arial"/>
              </w:rPr>
              <w:t>Enhanced transition experience.</w:t>
            </w:r>
          </w:p>
        </w:tc>
      </w:tr>
    </w:tbl>
    <w:p w14:paraId="7FF8ABDD" w14:textId="77777777" w:rsidR="003A081E" w:rsidRPr="000005A7" w:rsidRDefault="003A081E" w:rsidP="003A081E">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0005A7" w:rsidRPr="000005A7" w14:paraId="54082BB6" w14:textId="77777777" w:rsidTr="00A54151">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01E63540" w14:textId="77777777" w:rsidR="003A081E" w:rsidRPr="000005A7" w:rsidRDefault="003A081E" w:rsidP="00E66EFA">
            <w:pPr>
              <w:jc w:val="center"/>
              <w:rPr>
                <w:rFonts w:ascii="Arial" w:hAnsi="Arial" w:cs="Arial"/>
                <w:b/>
                <w:bCs/>
              </w:rPr>
            </w:pPr>
            <w:r w:rsidRPr="000005A7">
              <w:rPr>
                <w:rFonts w:ascii="Arial" w:hAnsi="Arial" w:cs="Arial"/>
                <w:b/>
                <w:bCs/>
              </w:rPr>
              <w:t>Tasks to achieve priority</w:t>
            </w:r>
          </w:p>
          <w:p w14:paraId="77958461" w14:textId="77777777" w:rsidR="003A081E" w:rsidRPr="000005A7" w:rsidRDefault="003A081E" w:rsidP="00E66EFA">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3E047CEB" w14:textId="77777777" w:rsidR="003A081E" w:rsidRPr="000005A7" w:rsidRDefault="003A081E"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4D3921B5" w14:textId="77777777" w:rsidR="003A081E" w:rsidRPr="000005A7" w:rsidRDefault="003A081E" w:rsidP="00E66EFA">
            <w:pPr>
              <w:jc w:val="center"/>
              <w:rPr>
                <w:rFonts w:ascii="Arial" w:eastAsia="Arial Unicode MS" w:hAnsi="Arial" w:cs="Arial"/>
                <w:b/>
                <w:bCs/>
              </w:rPr>
            </w:pPr>
            <w:r w:rsidRPr="000005A7">
              <w:rPr>
                <w:rFonts w:ascii="Arial" w:hAnsi="Arial" w:cs="Arial"/>
                <w:b/>
                <w:bCs/>
              </w:rPr>
              <w:t>Those involved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23CEEA88" w14:textId="77777777" w:rsidR="003A081E" w:rsidRPr="000005A7" w:rsidRDefault="003A081E" w:rsidP="00E66EFA">
            <w:pPr>
              <w:jc w:val="center"/>
              <w:rPr>
                <w:rFonts w:ascii="Arial" w:eastAsia="Arial Unicode MS" w:hAnsi="Arial" w:cs="Arial"/>
                <w:b/>
                <w:bCs/>
              </w:rPr>
            </w:pPr>
            <w:r w:rsidRPr="000005A7">
              <w:rPr>
                <w:rFonts w:ascii="Arial" w:hAnsi="Arial" w:cs="Arial"/>
                <w:b/>
                <w:bCs/>
              </w:rPr>
              <w:t>Resources and staff development</w:t>
            </w:r>
          </w:p>
        </w:tc>
      </w:tr>
      <w:tr w:rsidR="003A081E" w:rsidRPr="00400E09" w14:paraId="6454E667"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122574A" w14:textId="77777777" w:rsidR="00B13AF6" w:rsidRPr="005D745E" w:rsidRDefault="00B13AF6" w:rsidP="00B13AF6">
            <w:pPr>
              <w:spacing w:after="0" w:line="240" w:lineRule="auto"/>
              <w:rPr>
                <w:rFonts w:ascii="Arial" w:hAnsi="Arial" w:cs="Arial"/>
              </w:rPr>
            </w:pPr>
            <w:r w:rsidRPr="005D745E">
              <w:rPr>
                <w:rFonts w:ascii="Arial" w:hAnsi="Arial" w:cs="Arial"/>
              </w:rPr>
              <w:t>Explore Skills Progression Pathways to include Employment Skills</w:t>
            </w:r>
            <w:r>
              <w:rPr>
                <w:rFonts w:ascii="Arial" w:hAnsi="Arial" w:cs="Arial"/>
              </w:rPr>
              <w:t xml:space="preserve"> to develop learners’ understanding of skills needed in workplace and how they can develop these skill sets from school onwards</w:t>
            </w:r>
            <w:r w:rsidRPr="005D745E">
              <w:rPr>
                <w:rFonts w:ascii="Arial" w:hAnsi="Arial" w:cs="Arial"/>
              </w:rPr>
              <w:t>.</w:t>
            </w:r>
          </w:p>
          <w:p w14:paraId="5881C9D2" w14:textId="3909983A" w:rsidR="003A081E" w:rsidRPr="00400E09" w:rsidRDefault="003A081E" w:rsidP="00400E09">
            <w:pPr>
              <w:pStyle w:val="NoSpacing"/>
              <w:rPr>
                <w:rFonts w:ascii="Arial" w:hAnsi="Arial" w:cs="Arial"/>
              </w:rPr>
            </w:pPr>
          </w:p>
        </w:tc>
        <w:tc>
          <w:tcPr>
            <w:tcW w:w="2149" w:type="dxa"/>
            <w:tcBorders>
              <w:top w:val="single" w:sz="4" w:space="0" w:color="auto"/>
              <w:left w:val="single" w:sz="4" w:space="0" w:color="auto"/>
              <w:bottom w:val="single" w:sz="4" w:space="0" w:color="auto"/>
              <w:right w:val="single" w:sz="4" w:space="0" w:color="auto"/>
            </w:tcBorders>
          </w:tcPr>
          <w:p w14:paraId="06285BED" w14:textId="67AD5198" w:rsidR="00C16612" w:rsidRPr="00400E09" w:rsidRDefault="00B13AF6" w:rsidP="00400E09">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82A8430" w14:textId="77777777" w:rsidR="00B13AF6" w:rsidRDefault="00B13AF6" w:rsidP="00B13AF6">
            <w:pPr>
              <w:pStyle w:val="NoSpacing"/>
              <w:rPr>
                <w:rFonts w:ascii="Arial" w:eastAsia="Arial Unicode MS" w:hAnsi="Arial" w:cs="Arial"/>
              </w:rPr>
            </w:pPr>
            <w:r>
              <w:rPr>
                <w:rFonts w:ascii="Arial" w:eastAsia="Arial Unicode MS" w:hAnsi="Arial" w:cs="Arial"/>
              </w:rPr>
              <w:t>SLT</w:t>
            </w:r>
          </w:p>
          <w:p w14:paraId="379FDB3D" w14:textId="7C5E4368" w:rsidR="00D73519" w:rsidRPr="00400E09" w:rsidRDefault="00B13AF6" w:rsidP="00400E09">
            <w:pPr>
              <w:pStyle w:val="NoSpacing"/>
              <w:rPr>
                <w:rFonts w:ascii="Arial" w:hAnsi="Arial" w:cs="Arial"/>
              </w:rPr>
            </w:pPr>
            <w:r>
              <w:rPr>
                <w:rFonts w:ascii="Arial" w:hAnsi="Arial" w:cs="Arial"/>
              </w:rPr>
              <w:t>Education Scotland</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BDB39A7" w14:textId="77777777" w:rsidR="00B13AF6" w:rsidRDefault="00B13AF6" w:rsidP="00B13AF6">
            <w:pPr>
              <w:pStyle w:val="NoSpacing"/>
              <w:rPr>
                <w:rFonts w:ascii="Arial" w:hAnsi="Arial" w:cs="Arial"/>
                <w:sz w:val="24"/>
                <w:szCs w:val="24"/>
              </w:rPr>
            </w:pPr>
            <w:r>
              <w:rPr>
                <w:rFonts w:ascii="Arial" w:hAnsi="Arial" w:cs="Arial"/>
                <w:sz w:val="24"/>
                <w:szCs w:val="24"/>
              </w:rPr>
              <w:t>Skills Progression Pathway</w:t>
            </w:r>
          </w:p>
          <w:p w14:paraId="643F7E0D" w14:textId="77777777" w:rsidR="00B13AF6" w:rsidRDefault="00B13AF6" w:rsidP="00B13AF6">
            <w:pPr>
              <w:pStyle w:val="NoSpacing"/>
              <w:rPr>
                <w:rFonts w:ascii="Arial" w:hAnsi="Arial" w:cs="Arial"/>
              </w:rPr>
            </w:pPr>
            <w:r>
              <w:rPr>
                <w:rFonts w:ascii="Arial" w:hAnsi="Arial" w:cs="Arial"/>
              </w:rPr>
              <w:t>Inverclyde’s Employability Skills resources</w:t>
            </w:r>
          </w:p>
          <w:p w14:paraId="72D3B660" w14:textId="77777777" w:rsidR="00B13AF6" w:rsidRDefault="00B13AF6" w:rsidP="00B13AF6">
            <w:pPr>
              <w:pStyle w:val="NoSpacing"/>
              <w:rPr>
                <w:rFonts w:ascii="Arial" w:hAnsi="Arial" w:cs="Arial"/>
              </w:rPr>
            </w:pPr>
            <w:r>
              <w:rPr>
                <w:rFonts w:ascii="Arial" w:hAnsi="Arial" w:cs="Arial"/>
              </w:rPr>
              <w:t>Building the Curriculum 3: A framework for Learning and Teaching (7 Principles of Curriculum Design)</w:t>
            </w:r>
          </w:p>
          <w:p w14:paraId="4A34BD74" w14:textId="3F08722B" w:rsidR="00400E09" w:rsidRPr="00400E09" w:rsidRDefault="00B13AF6" w:rsidP="00B13AF6">
            <w:pPr>
              <w:pStyle w:val="NoSpacing"/>
              <w:rPr>
                <w:rFonts w:ascii="Arial" w:eastAsia="Arial Unicode MS" w:hAnsi="Arial" w:cs="Arial"/>
              </w:rPr>
            </w:pPr>
            <w:r>
              <w:rPr>
                <w:rFonts w:ascii="Arial" w:hAnsi="Arial" w:cs="Arial"/>
              </w:rPr>
              <w:t>Building the Curriculum 4: Skills for learning, Skills for Life and skills for Work</w:t>
            </w:r>
          </w:p>
        </w:tc>
      </w:tr>
      <w:tr w:rsidR="003A081E" w:rsidRPr="00400E09" w14:paraId="32E05845"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817E066" w14:textId="77777777" w:rsidR="003A081E" w:rsidRPr="005D745E" w:rsidRDefault="005D745E" w:rsidP="00400E09">
            <w:pPr>
              <w:pStyle w:val="NoSpacing"/>
              <w:rPr>
                <w:rFonts w:ascii="Arial" w:hAnsi="Arial" w:cs="Arial"/>
              </w:rPr>
            </w:pPr>
            <w:r>
              <w:rPr>
                <w:rFonts w:ascii="Arial" w:hAnsi="Arial" w:cs="Arial"/>
              </w:rPr>
              <w:t>Develop opportunities to work with range of local partners, with increased focus on contribution to developing employability skills.</w:t>
            </w:r>
          </w:p>
        </w:tc>
        <w:tc>
          <w:tcPr>
            <w:tcW w:w="2149" w:type="dxa"/>
            <w:tcBorders>
              <w:top w:val="single" w:sz="4" w:space="0" w:color="auto"/>
              <w:left w:val="single" w:sz="4" w:space="0" w:color="auto"/>
              <w:bottom w:val="single" w:sz="4" w:space="0" w:color="auto"/>
              <w:right w:val="single" w:sz="4" w:space="0" w:color="auto"/>
            </w:tcBorders>
          </w:tcPr>
          <w:p w14:paraId="370880DF" w14:textId="7F202223" w:rsidR="003A081E" w:rsidRPr="00400E09" w:rsidRDefault="00B13AF6" w:rsidP="00400E09">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C44C05B" w14:textId="77777777" w:rsidR="0026530E" w:rsidRPr="005D745E" w:rsidRDefault="005D745E" w:rsidP="00400E09">
            <w:pPr>
              <w:pStyle w:val="NoSpacing"/>
              <w:rPr>
                <w:rFonts w:ascii="Arial" w:eastAsia="Arial Unicode MS" w:hAnsi="Arial" w:cs="Arial"/>
              </w:rPr>
            </w:pPr>
            <w:r w:rsidRPr="005D745E">
              <w:rPr>
                <w:rFonts w:ascii="Arial" w:eastAsia="Arial Unicode MS" w:hAnsi="Arial" w:cs="Arial"/>
              </w:rPr>
              <w:t>SMT</w:t>
            </w:r>
          </w:p>
          <w:p w14:paraId="549438A0" w14:textId="77777777" w:rsidR="005D745E" w:rsidRPr="005D745E" w:rsidRDefault="005D745E" w:rsidP="00400E09">
            <w:pPr>
              <w:pStyle w:val="NoSpacing"/>
              <w:rPr>
                <w:rFonts w:ascii="Arial" w:eastAsia="Arial Unicode MS" w:hAnsi="Arial" w:cs="Arial"/>
              </w:rPr>
            </w:pPr>
            <w:r w:rsidRPr="005D745E">
              <w:rPr>
                <w:rFonts w:ascii="Arial" w:eastAsia="Arial Unicode MS" w:hAnsi="Arial" w:cs="Arial"/>
              </w:rPr>
              <w:t>Local Partners</w:t>
            </w:r>
          </w:p>
          <w:p w14:paraId="554D3C99" w14:textId="77777777" w:rsidR="005D745E" w:rsidRPr="00400E09" w:rsidRDefault="005D745E" w:rsidP="00400E09">
            <w:pPr>
              <w:pStyle w:val="NoSpacing"/>
              <w:rPr>
                <w:rFonts w:ascii="Arial" w:eastAsia="Arial Unicode MS" w:hAnsi="Arial" w:cs="Arial"/>
                <w:b/>
              </w:rPr>
            </w:pPr>
            <w:r w:rsidRPr="005D745E">
              <w:rPr>
                <w:rFonts w:ascii="Arial" w:eastAsia="Arial Unicode MS" w:hAnsi="Arial" w:cs="Arial"/>
              </w:rPr>
              <w:t>DYW – Robert Lamb</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F1A97B2" w14:textId="77777777" w:rsidR="003A081E" w:rsidRDefault="005D745E" w:rsidP="00400E09">
            <w:pPr>
              <w:pStyle w:val="NoSpacing"/>
              <w:rPr>
                <w:rFonts w:ascii="Arial" w:hAnsi="Arial" w:cs="Arial"/>
              </w:rPr>
            </w:pPr>
            <w:r>
              <w:rPr>
                <w:rFonts w:ascii="Arial" w:hAnsi="Arial" w:cs="Arial"/>
              </w:rPr>
              <w:t>Building Curriculum 4: Skills for learning, Skills for Life, Skills for Work</w:t>
            </w:r>
          </w:p>
          <w:p w14:paraId="0A3A408A" w14:textId="77777777" w:rsidR="005D745E" w:rsidRDefault="005D745E" w:rsidP="00400E09">
            <w:pPr>
              <w:pStyle w:val="NoSpacing"/>
              <w:rPr>
                <w:rFonts w:ascii="Arial" w:hAnsi="Arial" w:cs="Arial"/>
              </w:rPr>
            </w:pPr>
            <w:r>
              <w:rPr>
                <w:rFonts w:ascii="Arial" w:hAnsi="Arial" w:cs="Arial"/>
              </w:rPr>
              <w:t>Skills Development Scotland</w:t>
            </w:r>
          </w:p>
          <w:p w14:paraId="77CA9C6F" w14:textId="77777777" w:rsidR="005D745E" w:rsidRPr="00400E09" w:rsidRDefault="005D745E" w:rsidP="00400E09">
            <w:pPr>
              <w:pStyle w:val="NoSpacing"/>
              <w:rPr>
                <w:rFonts w:ascii="Arial" w:hAnsi="Arial" w:cs="Arial"/>
              </w:rPr>
            </w:pPr>
            <w:r>
              <w:rPr>
                <w:rFonts w:ascii="Arial" w:hAnsi="Arial" w:cs="Arial"/>
              </w:rPr>
              <w:t>Inverclyde’s Employability Skills resources</w:t>
            </w:r>
          </w:p>
        </w:tc>
      </w:tr>
      <w:tr w:rsidR="0026530E" w:rsidRPr="00400E09" w14:paraId="42CB0B2F"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ADD2BB1" w14:textId="27E34F42" w:rsidR="0026530E" w:rsidRPr="005D745E" w:rsidRDefault="00B13AF6" w:rsidP="0026530E">
            <w:pPr>
              <w:pStyle w:val="Default"/>
              <w:rPr>
                <w:rFonts w:ascii="Arial" w:hAnsi="Arial" w:cs="Arial"/>
                <w:sz w:val="22"/>
                <w:szCs w:val="22"/>
              </w:rPr>
            </w:pPr>
            <w:r>
              <w:rPr>
                <w:rFonts w:ascii="Arial" w:hAnsi="Arial" w:cs="Arial"/>
                <w:sz w:val="22"/>
                <w:szCs w:val="22"/>
              </w:rPr>
              <w:t>Increase opportunities for staff to share good practice in using Digital Technology across curriculum.</w:t>
            </w:r>
          </w:p>
        </w:tc>
        <w:tc>
          <w:tcPr>
            <w:tcW w:w="2149" w:type="dxa"/>
            <w:tcBorders>
              <w:top w:val="single" w:sz="4" w:space="0" w:color="auto"/>
              <w:left w:val="single" w:sz="4" w:space="0" w:color="auto"/>
              <w:bottom w:val="single" w:sz="4" w:space="0" w:color="auto"/>
              <w:right w:val="single" w:sz="4" w:space="0" w:color="auto"/>
            </w:tcBorders>
          </w:tcPr>
          <w:p w14:paraId="51B32B8A" w14:textId="751DCC5D" w:rsidR="0026530E" w:rsidRPr="00400E09" w:rsidRDefault="00B13AF6" w:rsidP="00B13AF6">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858ED01" w14:textId="77777777" w:rsidR="0026530E" w:rsidRDefault="00B13AF6" w:rsidP="00B13AF6">
            <w:pPr>
              <w:pStyle w:val="NoSpacing"/>
              <w:rPr>
                <w:rFonts w:ascii="Arial" w:eastAsia="Arial Unicode MS" w:hAnsi="Arial" w:cs="Arial"/>
              </w:rPr>
            </w:pPr>
            <w:r>
              <w:rPr>
                <w:rFonts w:ascii="Arial" w:eastAsia="Arial Unicode MS" w:hAnsi="Arial" w:cs="Arial"/>
              </w:rPr>
              <w:t>CMO Digital Technology</w:t>
            </w:r>
          </w:p>
          <w:p w14:paraId="1238457E" w14:textId="08A1F86C" w:rsidR="00B13AF6" w:rsidRPr="00400E09" w:rsidRDefault="00B13AF6" w:rsidP="00B13AF6">
            <w:pPr>
              <w:pStyle w:val="NoSpacing"/>
              <w:rPr>
                <w:rFonts w:ascii="Arial" w:eastAsia="Arial Unicode MS" w:hAnsi="Arial" w:cs="Arial"/>
              </w:rPr>
            </w:pPr>
            <w:r>
              <w:rPr>
                <w:rFonts w:ascii="Arial" w:eastAsia="Arial Unicode MS" w:hAnsi="Arial" w:cs="Arial"/>
              </w:rPr>
              <w:t>Digital Champions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308C71A" w14:textId="5E328546" w:rsidR="005D745E" w:rsidRPr="00400E09" w:rsidRDefault="00B13AF6" w:rsidP="00400E09">
            <w:pPr>
              <w:pStyle w:val="NoSpacing"/>
              <w:rPr>
                <w:rFonts w:ascii="Arial" w:hAnsi="Arial" w:cs="Arial"/>
              </w:rPr>
            </w:pPr>
            <w:r>
              <w:rPr>
                <w:rFonts w:ascii="Arial" w:hAnsi="Arial" w:cs="Arial"/>
              </w:rPr>
              <w:t>Digital devices</w:t>
            </w:r>
          </w:p>
        </w:tc>
      </w:tr>
      <w:tr w:rsidR="0026530E" w:rsidRPr="00400E09" w14:paraId="7EBF8CD5"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78E2A5" w14:textId="77777777" w:rsidR="0026530E" w:rsidRPr="005D745E" w:rsidRDefault="0026530E" w:rsidP="0026530E">
            <w:pPr>
              <w:pStyle w:val="Default"/>
              <w:rPr>
                <w:rFonts w:ascii="Arial" w:hAnsi="Arial" w:cs="Arial"/>
                <w:sz w:val="22"/>
                <w:szCs w:val="22"/>
              </w:rPr>
            </w:pPr>
            <w:r w:rsidRPr="005D745E">
              <w:rPr>
                <w:rFonts w:ascii="Arial" w:hAnsi="Arial" w:cs="Arial"/>
                <w:sz w:val="22"/>
                <w:szCs w:val="22"/>
              </w:rPr>
              <w:t>Explore opportunities for school to work with partners to enhance social awareness of pupils/parents.</w:t>
            </w:r>
          </w:p>
        </w:tc>
        <w:tc>
          <w:tcPr>
            <w:tcW w:w="2149" w:type="dxa"/>
            <w:tcBorders>
              <w:top w:val="single" w:sz="4" w:space="0" w:color="auto"/>
              <w:left w:val="single" w:sz="4" w:space="0" w:color="auto"/>
              <w:bottom w:val="single" w:sz="4" w:space="0" w:color="auto"/>
              <w:right w:val="single" w:sz="4" w:space="0" w:color="auto"/>
            </w:tcBorders>
          </w:tcPr>
          <w:p w14:paraId="729B7BE0" w14:textId="62F03A23" w:rsidR="0026530E" w:rsidRPr="009B1A27" w:rsidRDefault="00B13AF6" w:rsidP="0026530E">
            <w:pPr>
              <w:pStyle w:val="NoSpacing"/>
              <w:rPr>
                <w:rFonts w:ascii="Arial" w:eastAsia="Arial Unicode MS" w:hAnsi="Arial" w:cs="Arial"/>
              </w:rPr>
            </w:pPr>
            <w:r>
              <w:rPr>
                <w:rFonts w:ascii="Arial" w:eastAsia="Arial Unicode MS" w:hAnsi="Arial" w:cs="Arial"/>
              </w:rPr>
              <w:t xml:space="preserve"> </w:t>
            </w:r>
          </w:p>
          <w:p w14:paraId="51EC3976" w14:textId="13360074" w:rsidR="0026530E" w:rsidRPr="00400E09" w:rsidRDefault="00B13AF6" w:rsidP="00400E09">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E6542CC" w14:textId="77777777" w:rsidR="0026530E" w:rsidRDefault="0026530E" w:rsidP="0026530E">
            <w:pPr>
              <w:pStyle w:val="NoSpacing"/>
              <w:rPr>
                <w:rFonts w:ascii="Arial" w:eastAsia="Arial Unicode MS" w:hAnsi="Arial" w:cs="Arial"/>
              </w:rPr>
            </w:pPr>
            <w:r>
              <w:rPr>
                <w:rFonts w:ascii="Arial" w:eastAsia="Arial Unicode MS" w:hAnsi="Arial" w:cs="Arial"/>
              </w:rPr>
              <w:t>Pupils</w:t>
            </w:r>
          </w:p>
          <w:p w14:paraId="3DC091A2" w14:textId="77777777" w:rsidR="0026530E" w:rsidRDefault="0026530E" w:rsidP="0026530E">
            <w:pPr>
              <w:pStyle w:val="NoSpacing"/>
              <w:rPr>
                <w:rFonts w:ascii="Arial" w:eastAsia="Arial Unicode MS" w:hAnsi="Arial" w:cs="Arial"/>
              </w:rPr>
            </w:pPr>
            <w:r>
              <w:rPr>
                <w:rFonts w:ascii="Arial" w:eastAsia="Arial Unicode MS" w:hAnsi="Arial" w:cs="Arial"/>
              </w:rPr>
              <w:t>CLD</w:t>
            </w:r>
          </w:p>
          <w:p w14:paraId="1F9FC1B4" w14:textId="77777777" w:rsidR="0026530E" w:rsidRDefault="0026530E" w:rsidP="0026530E">
            <w:pPr>
              <w:pStyle w:val="NoSpacing"/>
              <w:rPr>
                <w:rFonts w:ascii="Arial" w:eastAsia="Arial Unicode MS" w:hAnsi="Arial" w:cs="Arial"/>
              </w:rPr>
            </w:pPr>
            <w:r>
              <w:rPr>
                <w:rFonts w:ascii="Arial" w:eastAsia="Arial Unicode MS" w:hAnsi="Arial" w:cs="Arial"/>
              </w:rPr>
              <w:t>Community Partners</w:t>
            </w:r>
          </w:p>
          <w:p w14:paraId="4ED6E5AA" w14:textId="77777777" w:rsidR="0026530E" w:rsidRDefault="0026530E" w:rsidP="0026530E">
            <w:pPr>
              <w:pStyle w:val="NoSpacing"/>
              <w:rPr>
                <w:rFonts w:ascii="Arial" w:eastAsia="Arial Unicode MS" w:hAnsi="Arial" w:cs="Arial"/>
              </w:rPr>
            </w:pPr>
            <w:r>
              <w:rPr>
                <w:rFonts w:ascii="Arial" w:eastAsia="Arial Unicode MS" w:hAnsi="Arial" w:cs="Arial"/>
              </w:rPr>
              <w:t>Inverclyde Foodbank</w:t>
            </w:r>
          </w:p>
          <w:p w14:paraId="25358B58" w14:textId="77777777" w:rsidR="0026530E" w:rsidRPr="00400E09" w:rsidRDefault="0026530E" w:rsidP="00400E09">
            <w:pPr>
              <w:pStyle w:val="NoSpacing"/>
              <w:rPr>
                <w:rFonts w:ascii="Arial" w:eastAsia="Arial Unicode MS" w:hAnsi="Arial" w:cs="Arial"/>
              </w:rPr>
            </w:pPr>
            <w:r>
              <w:rPr>
                <w:rFonts w:ascii="Arial" w:eastAsia="Arial Unicode MS" w:hAnsi="Arial" w:cs="Arial"/>
              </w:rPr>
              <w:t>Parents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22F679E" w14:textId="77777777" w:rsidR="0026530E" w:rsidRDefault="005D745E" w:rsidP="00400E09">
            <w:pPr>
              <w:pStyle w:val="NoSpacing"/>
              <w:rPr>
                <w:rFonts w:ascii="Arial" w:hAnsi="Arial" w:cs="Arial"/>
              </w:rPr>
            </w:pPr>
            <w:r>
              <w:rPr>
                <w:rFonts w:ascii="Arial" w:hAnsi="Arial" w:cs="Arial"/>
              </w:rPr>
              <w:t>Collegiate calendar</w:t>
            </w:r>
          </w:p>
          <w:p w14:paraId="3FA6D82A" w14:textId="77777777" w:rsidR="005D745E" w:rsidRPr="00400E09" w:rsidRDefault="005D745E" w:rsidP="00400E09">
            <w:pPr>
              <w:pStyle w:val="NoSpacing"/>
              <w:rPr>
                <w:rFonts w:ascii="Arial" w:hAnsi="Arial" w:cs="Arial"/>
              </w:rPr>
            </w:pPr>
            <w:r>
              <w:rPr>
                <w:rFonts w:ascii="Arial" w:hAnsi="Arial" w:cs="Arial"/>
              </w:rPr>
              <w:t>In-Service</w:t>
            </w:r>
          </w:p>
        </w:tc>
      </w:tr>
      <w:tr w:rsidR="00975B28" w:rsidRPr="00400E09" w14:paraId="32108E2C" w14:textId="77777777" w:rsidTr="00A54151">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FAC261" w14:textId="139AE803" w:rsidR="00975B28" w:rsidRPr="005D745E" w:rsidRDefault="00975B28" w:rsidP="0026530E">
            <w:pPr>
              <w:pStyle w:val="Default"/>
              <w:rPr>
                <w:rFonts w:ascii="Arial" w:hAnsi="Arial" w:cs="Arial"/>
                <w:sz w:val="22"/>
                <w:szCs w:val="22"/>
              </w:rPr>
            </w:pPr>
            <w:r>
              <w:rPr>
                <w:rFonts w:ascii="Arial" w:hAnsi="Arial" w:cs="Arial"/>
                <w:sz w:val="22"/>
                <w:szCs w:val="22"/>
              </w:rPr>
              <w:t>Explore whole school and class stag opportunities to introduce Language 3 (French).</w:t>
            </w:r>
          </w:p>
        </w:tc>
        <w:tc>
          <w:tcPr>
            <w:tcW w:w="2149" w:type="dxa"/>
            <w:tcBorders>
              <w:top w:val="single" w:sz="4" w:space="0" w:color="auto"/>
              <w:left w:val="single" w:sz="4" w:space="0" w:color="auto"/>
              <w:bottom w:val="single" w:sz="4" w:space="0" w:color="auto"/>
              <w:right w:val="single" w:sz="4" w:space="0" w:color="auto"/>
            </w:tcBorders>
          </w:tcPr>
          <w:p w14:paraId="40FFD1B0" w14:textId="7DF82063" w:rsidR="00975B28" w:rsidRDefault="00975B28" w:rsidP="0026530E">
            <w:pPr>
              <w:pStyle w:val="NoSpacing"/>
              <w:rPr>
                <w:rFonts w:ascii="Arial" w:eastAsia="Arial Unicode MS" w:hAnsi="Arial" w:cs="Arial"/>
              </w:rPr>
            </w:pPr>
            <w:r>
              <w:rPr>
                <w:rFonts w:ascii="Arial" w:eastAsia="Arial Unicode MS" w:hAnsi="Arial" w:cs="Arial"/>
              </w:rPr>
              <w:t>Aug. 2021 – June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C374F07" w14:textId="77777777" w:rsidR="00975B28" w:rsidRDefault="00975B28" w:rsidP="0026530E">
            <w:pPr>
              <w:pStyle w:val="NoSpacing"/>
              <w:rPr>
                <w:rFonts w:ascii="Arial" w:eastAsia="Arial Unicode MS" w:hAnsi="Arial" w:cs="Arial"/>
              </w:rPr>
            </w:pPr>
            <w:r>
              <w:rPr>
                <w:rFonts w:ascii="Arial" w:eastAsia="Arial Unicode MS" w:hAnsi="Arial" w:cs="Arial"/>
              </w:rPr>
              <w:t>PT</w:t>
            </w:r>
          </w:p>
          <w:p w14:paraId="0F71DF95" w14:textId="77777777" w:rsidR="00975B28" w:rsidRDefault="00975B28" w:rsidP="0026530E">
            <w:pPr>
              <w:pStyle w:val="NoSpacing"/>
              <w:rPr>
                <w:rFonts w:ascii="Arial" w:eastAsia="Arial Unicode MS" w:hAnsi="Arial" w:cs="Arial"/>
              </w:rPr>
            </w:pPr>
            <w:r>
              <w:rPr>
                <w:rFonts w:ascii="Arial" w:eastAsia="Arial Unicode MS" w:hAnsi="Arial" w:cs="Arial"/>
              </w:rPr>
              <w:t>Teachers</w:t>
            </w:r>
          </w:p>
          <w:p w14:paraId="311C2D99" w14:textId="06658982" w:rsidR="00975B28" w:rsidRDefault="00975B28" w:rsidP="0026530E">
            <w:pPr>
              <w:pStyle w:val="NoSpacing"/>
              <w:rPr>
                <w:rFonts w:ascii="Arial" w:eastAsia="Arial Unicode MS" w:hAnsi="Arial" w:cs="Arial"/>
              </w:rPr>
            </w:pPr>
            <w:r>
              <w:rPr>
                <w:rFonts w:ascii="Arial" w:eastAsia="Arial Unicode MS" w:hAnsi="Arial" w:cs="Arial"/>
              </w:rPr>
              <w:t>2+1 Working Group</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FA80A7C" w14:textId="4D0C14AB" w:rsidR="00975B28" w:rsidRDefault="00975B28" w:rsidP="00975B28">
            <w:pPr>
              <w:pStyle w:val="NoSpacing"/>
              <w:rPr>
                <w:rFonts w:ascii="Arial" w:hAnsi="Arial" w:cs="Arial"/>
              </w:rPr>
            </w:pPr>
            <w:r>
              <w:rPr>
                <w:rFonts w:ascii="Arial" w:hAnsi="Arial" w:cs="Arial"/>
              </w:rPr>
              <w:t>Collegiate calendar</w:t>
            </w:r>
          </w:p>
          <w:p w14:paraId="6381D077" w14:textId="5BA81DF5" w:rsidR="00975B28" w:rsidRDefault="00975B28" w:rsidP="00975B28">
            <w:pPr>
              <w:pStyle w:val="NoSpacing"/>
              <w:rPr>
                <w:rFonts w:ascii="Arial" w:hAnsi="Arial" w:cs="Arial"/>
              </w:rPr>
            </w:pPr>
            <w:r>
              <w:rPr>
                <w:rFonts w:ascii="Arial" w:hAnsi="Arial" w:cs="Arial"/>
              </w:rPr>
              <w:t>Resources</w:t>
            </w:r>
          </w:p>
          <w:p w14:paraId="210E0633" w14:textId="77777777" w:rsidR="00975B28" w:rsidRDefault="00975B28" w:rsidP="00400E09">
            <w:pPr>
              <w:pStyle w:val="NoSpacing"/>
              <w:rPr>
                <w:rFonts w:ascii="Arial" w:hAnsi="Arial" w:cs="Arial"/>
              </w:rPr>
            </w:pPr>
          </w:p>
        </w:tc>
      </w:tr>
    </w:tbl>
    <w:p w14:paraId="158AD5D2" w14:textId="77777777" w:rsidR="003A081E" w:rsidRPr="000005A7" w:rsidRDefault="003A081E" w:rsidP="003A081E">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3A081E" w:rsidRPr="000005A7" w14:paraId="5E94B8F5" w14:textId="77777777" w:rsidTr="00E66EFA">
        <w:tc>
          <w:tcPr>
            <w:tcW w:w="14220" w:type="dxa"/>
            <w:shd w:val="clear" w:color="auto" w:fill="B3B3B3"/>
          </w:tcPr>
          <w:p w14:paraId="0A39984F" w14:textId="77777777" w:rsidR="003A081E" w:rsidRPr="000005A7" w:rsidRDefault="003A081E" w:rsidP="00E66EFA">
            <w:pPr>
              <w:rPr>
                <w:rFonts w:ascii="Arial" w:hAnsi="Arial" w:cs="Arial"/>
                <w:b/>
              </w:rPr>
            </w:pPr>
            <w:r w:rsidRPr="000005A7">
              <w:rPr>
                <w:rFonts w:ascii="Arial" w:hAnsi="Arial" w:cs="Arial"/>
                <w:b/>
              </w:rPr>
              <w:t xml:space="preserve">Evidence of Impact </w:t>
            </w:r>
          </w:p>
        </w:tc>
      </w:tr>
      <w:tr w:rsidR="003A081E" w:rsidRPr="000005A7" w14:paraId="16BF760D" w14:textId="77777777" w:rsidTr="00E66EFA">
        <w:tc>
          <w:tcPr>
            <w:tcW w:w="14220" w:type="dxa"/>
            <w:shd w:val="clear" w:color="auto" w:fill="auto"/>
          </w:tcPr>
          <w:p w14:paraId="0A8879EE" w14:textId="77777777" w:rsidR="007C23C9" w:rsidRPr="0026530E" w:rsidRDefault="00B31D40" w:rsidP="00B31D40">
            <w:pPr>
              <w:pStyle w:val="NoSpacing"/>
              <w:numPr>
                <w:ilvl w:val="0"/>
                <w:numId w:val="32"/>
              </w:numPr>
            </w:pPr>
            <w:r>
              <w:rPr>
                <w:rFonts w:ascii="Arial" w:hAnsi="Arial" w:cs="Arial"/>
              </w:rPr>
              <w:t>Feedback from pupils shows increased kn</w:t>
            </w:r>
            <w:r w:rsidR="007C23C9">
              <w:rPr>
                <w:rFonts w:ascii="Arial" w:hAnsi="Arial" w:cs="Arial"/>
              </w:rPr>
              <w:t>owledge and understanding of the employability skills required in various careers and workplaces.</w:t>
            </w:r>
          </w:p>
          <w:p w14:paraId="30BA5AA8" w14:textId="77777777" w:rsidR="0026530E" w:rsidRPr="00042DBF" w:rsidRDefault="0026530E" w:rsidP="00B31D40">
            <w:pPr>
              <w:pStyle w:val="NoSpacing"/>
              <w:numPr>
                <w:ilvl w:val="0"/>
                <w:numId w:val="32"/>
              </w:numPr>
            </w:pPr>
            <w:r>
              <w:rPr>
                <w:rFonts w:ascii="Arial" w:hAnsi="Arial" w:cs="Arial"/>
              </w:rPr>
              <w:t>Feedback from pupils and parents will demonstrate greater understanding of social awareness and their ability to support/volunteer in community.</w:t>
            </w:r>
          </w:p>
          <w:p w14:paraId="4A266FD8" w14:textId="77777777" w:rsidR="007C23C9" w:rsidRPr="00B13AF6" w:rsidRDefault="00042DBF" w:rsidP="00042DBF">
            <w:pPr>
              <w:pStyle w:val="NoSpacing"/>
              <w:numPr>
                <w:ilvl w:val="0"/>
                <w:numId w:val="32"/>
              </w:numPr>
            </w:pPr>
            <w:r>
              <w:rPr>
                <w:rFonts w:ascii="Arial" w:hAnsi="Arial" w:cs="Arial"/>
              </w:rPr>
              <w:t>Learners will demonstrate increased awareness of types of skills sets suited to certain jobs/careers and how they can progress knowledge and understanding of such skills.</w:t>
            </w:r>
          </w:p>
          <w:p w14:paraId="02ACC4B1" w14:textId="77777777" w:rsidR="00B13AF6" w:rsidRPr="00975B28" w:rsidRDefault="00B13AF6" w:rsidP="00042DBF">
            <w:pPr>
              <w:pStyle w:val="NoSpacing"/>
              <w:numPr>
                <w:ilvl w:val="0"/>
                <w:numId w:val="32"/>
              </w:numPr>
            </w:pPr>
            <w:r>
              <w:rPr>
                <w:rFonts w:ascii="Arial" w:hAnsi="Arial" w:cs="Arial"/>
              </w:rPr>
              <w:t xml:space="preserve">Improved learning experiences through effective </w:t>
            </w:r>
            <w:r w:rsidR="00975B28">
              <w:rPr>
                <w:rFonts w:ascii="Arial" w:hAnsi="Arial" w:cs="Arial"/>
              </w:rPr>
              <w:t>use of D</w:t>
            </w:r>
            <w:r>
              <w:rPr>
                <w:rFonts w:ascii="Arial" w:hAnsi="Arial" w:cs="Arial"/>
              </w:rPr>
              <w:t>igital Technology across curriculum.</w:t>
            </w:r>
          </w:p>
          <w:p w14:paraId="7834A589" w14:textId="6906220A" w:rsidR="00975B28" w:rsidRPr="007C23C9" w:rsidRDefault="00975B28" w:rsidP="00042DBF">
            <w:pPr>
              <w:pStyle w:val="NoSpacing"/>
              <w:numPr>
                <w:ilvl w:val="0"/>
                <w:numId w:val="32"/>
              </w:numPr>
            </w:pPr>
            <w:r>
              <w:rPr>
                <w:rFonts w:ascii="Arial" w:hAnsi="Arial" w:cs="Arial"/>
              </w:rPr>
              <w:t>Improved learning experiences through effective introduction of French across learning.</w:t>
            </w:r>
          </w:p>
        </w:tc>
      </w:tr>
    </w:tbl>
    <w:p w14:paraId="4A209F2C" w14:textId="77777777" w:rsidR="00C05FFA" w:rsidRDefault="00C05FFA" w:rsidP="00C05FFA">
      <w:pPr>
        <w:spacing w:after="0"/>
        <w:jc w:val="both"/>
        <w:rPr>
          <w:b/>
        </w:rPr>
      </w:pPr>
      <w:r>
        <w:rPr>
          <w:b/>
        </w:rPr>
        <w:br w:type="page"/>
      </w:r>
    </w:p>
    <w:p w14:paraId="60873BA4" w14:textId="77777777" w:rsidR="00C05FFA" w:rsidRDefault="00C05FFA" w:rsidP="00C05FFA">
      <w:pPr>
        <w:spacing w:after="0"/>
        <w:jc w:val="both"/>
        <w:rPr>
          <w:b/>
        </w:rPr>
        <w:sectPr w:rsidR="00C05FFA" w:rsidSect="00847517">
          <w:pgSz w:w="16838" w:h="11906" w:orient="landscape"/>
          <w:pgMar w:top="1440" w:right="1440" w:bottom="993" w:left="1440" w:header="708" w:footer="708" w:gutter="0"/>
          <w:cols w:space="708"/>
          <w:titlePg/>
          <w:docGrid w:linePitch="360"/>
        </w:sectPr>
      </w:pPr>
    </w:p>
    <w:p w14:paraId="3F07E88E" w14:textId="77777777" w:rsidR="00C05FFA" w:rsidRPr="00115E3D" w:rsidRDefault="00C05FFA" w:rsidP="00C05FFA">
      <w:pPr>
        <w:spacing w:after="0"/>
        <w:jc w:val="both"/>
        <w:rPr>
          <w:b/>
          <w:color w:val="7030A0"/>
        </w:rPr>
      </w:pPr>
      <w:r w:rsidRPr="00115E3D">
        <w:rPr>
          <w:b/>
          <w:color w:val="7030A0"/>
        </w:rPr>
        <w:t xml:space="preserve">Mapping HGIOS4 quality indicators to the key drivers in the NIF </w:t>
      </w:r>
    </w:p>
    <w:p w14:paraId="2D717198" w14:textId="77777777" w:rsidR="00C05FFA" w:rsidRPr="00115E3D" w:rsidRDefault="00C05FFA" w:rsidP="00C05FFA">
      <w:pPr>
        <w:spacing w:after="0"/>
        <w:jc w:val="both"/>
        <w:rPr>
          <w:color w:val="7030A0"/>
          <w:sz w:val="20"/>
          <w:szCs w:val="20"/>
        </w:rPr>
      </w:pPr>
      <w:r w:rsidRPr="00115E3D">
        <w:rPr>
          <w:color w:val="7030A0"/>
          <w:sz w:val="20"/>
          <w:szCs w:val="20"/>
        </w:rPr>
        <w:t>Quality indicators 1.3, 2.3 and 3.2 will be part of the reporting arrangements for the NIF from 2016/17 onwards, through self-evaluation and school inspection.</w:t>
      </w:r>
    </w:p>
    <w:p w14:paraId="741F9E2C" w14:textId="77777777" w:rsidR="00C05FFA" w:rsidRPr="00115E3D" w:rsidRDefault="00C05FFA" w:rsidP="00C05FFA">
      <w:pPr>
        <w:spacing w:after="0"/>
        <w:jc w:val="both"/>
        <w:rPr>
          <w:color w:val="7030A0"/>
          <w:sz w:val="8"/>
          <w:szCs w:val="8"/>
        </w:rPr>
      </w:pPr>
    </w:p>
    <w:tbl>
      <w:tblPr>
        <w:tblStyle w:val="TableGrid"/>
        <w:tblW w:w="0" w:type="auto"/>
        <w:tblInd w:w="-572" w:type="dxa"/>
        <w:tblLook w:val="04A0" w:firstRow="1" w:lastRow="0" w:firstColumn="1" w:lastColumn="0" w:noHBand="0" w:noVBand="1"/>
      </w:tblPr>
      <w:tblGrid>
        <w:gridCol w:w="1975"/>
        <w:gridCol w:w="4621"/>
        <w:gridCol w:w="1754"/>
        <w:gridCol w:w="6170"/>
      </w:tblGrid>
      <w:tr w:rsidR="00115E3D" w:rsidRPr="00115E3D" w14:paraId="3FE4BF06" w14:textId="77777777" w:rsidTr="00C05FFA">
        <w:tc>
          <w:tcPr>
            <w:tcW w:w="0" w:type="auto"/>
          </w:tcPr>
          <w:p w14:paraId="7C03E289" w14:textId="77777777" w:rsidR="00C05FFA" w:rsidRPr="00115E3D" w:rsidRDefault="00C05FFA" w:rsidP="00E66EFA">
            <w:pPr>
              <w:rPr>
                <w:b/>
                <w:color w:val="7030A0"/>
              </w:rPr>
            </w:pPr>
            <w:r w:rsidRPr="00115E3D">
              <w:rPr>
                <w:b/>
                <w:color w:val="7030A0"/>
              </w:rPr>
              <w:t>NIF key driver for Improvement</w:t>
            </w:r>
          </w:p>
        </w:tc>
        <w:tc>
          <w:tcPr>
            <w:tcW w:w="0" w:type="auto"/>
          </w:tcPr>
          <w:p w14:paraId="3C1698FB" w14:textId="77777777" w:rsidR="00C05FFA" w:rsidRPr="00115E3D" w:rsidRDefault="00C05FFA" w:rsidP="00E66EFA">
            <w:pPr>
              <w:rPr>
                <w:b/>
                <w:color w:val="7030A0"/>
              </w:rPr>
            </w:pPr>
            <w:r w:rsidRPr="00115E3D">
              <w:rPr>
                <w:b/>
                <w:color w:val="7030A0"/>
              </w:rPr>
              <w:t>Evidence this will provide</w:t>
            </w:r>
          </w:p>
        </w:tc>
        <w:tc>
          <w:tcPr>
            <w:tcW w:w="0" w:type="auto"/>
          </w:tcPr>
          <w:p w14:paraId="49F7AEB9" w14:textId="77777777" w:rsidR="00C05FFA" w:rsidRPr="00115E3D" w:rsidRDefault="00C05FFA" w:rsidP="00E66EFA">
            <w:pPr>
              <w:rPr>
                <w:b/>
                <w:color w:val="7030A0"/>
              </w:rPr>
            </w:pPr>
            <w:r w:rsidRPr="00115E3D">
              <w:rPr>
                <w:b/>
                <w:color w:val="7030A0"/>
              </w:rPr>
              <w:t>Supporting Quality Indicators (HGIOS4)</w:t>
            </w:r>
          </w:p>
        </w:tc>
        <w:tc>
          <w:tcPr>
            <w:tcW w:w="0" w:type="auto"/>
          </w:tcPr>
          <w:p w14:paraId="3DF6CB5F" w14:textId="77777777" w:rsidR="00C05FFA" w:rsidRPr="00115E3D" w:rsidRDefault="00C05FFA" w:rsidP="00E66EFA">
            <w:pPr>
              <w:rPr>
                <w:b/>
                <w:color w:val="7030A0"/>
              </w:rPr>
            </w:pPr>
            <w:r w:rsidRPr="00115E3D">
              <w:rPr>
                <w:b/>
                <w:color w:val="7030A0"/>
              </w:rPr>
              <w:t>Sources of Evidence</w:t>
            </w:r>
          </w:p>
        </w:tc>
      </w:tr>
      <w:tr w:rsidR="00115E3D" w:rsidRPr="00115E3D" w14:paraId="72FCF8B3" w14:textId="77777777" w:rsidTr="00C05FFA">
        <w:tc>
          <w:tcPr>
            <w:tcW w:w="0" w:type="auto"/>
          </w:tcPr>
          <w:p w14:paraId="458115E8" w14:textId="77777777" w:rsidR="00C05FFA" w:rsidRPr="00115E3D" w:rsidRDefault="00C05FFA" w:rsidP="00E66EFA">
            <w:pPr>
              <w:jc w:val="both"/>
              <w:rPr>
                <w:b/>
                <w:color w:val="7030A0"/>
                <w:sz w:val="20"/>
                <w:szCs w:val="20"/>
              </w:rPr>
            </w:pPr>
            <w:r w:rsidRPr="00115E3D">
              <w:rPr>
                <w:b/>
                <w:color w:val="7030A0"/>
                <w:sz w:val="20"/>
                <w:szCs w:val="20"/>
              </w:rPr>
              <w:t>School Leadership</w:t>
            </w:r>
          </w:p>
        </w:tc>
        <w:tc>
          <w:tcPr>
            <w:tcW w:w="0" w:type="auto"/>
          </w:tcPr>
          <w:p w14:paraId="04323F20" w14:textId="77777777" w:rsidR="00C05FFA" w:rsidRPr="00115E3D" w:rsidRDefault="00C05FFA" w:rsidP="00E66EFA">
            <w:pPr>
              <w:rPr>
                <w:color w:val="7030A0"/>
                <w:sz w:val="20"/>
                <w:szCs w:val="20"/>
              </w:rPr>
            </w:pPr>
            <w:r w:rsidRPr="00115E3D">
              <w:rPr>
                <w:color w:val="7030A0"/>
                <w:sz w:val="20"/>
                <w:szCs w:val="20"/>
              </w:rPr>
              <w:t>Quality and impact of leadership at all levels within the school</w:t>
            </w:r>
          </w:p>
        </w:tc>
        <w:tc>
          <w:tcPr>
            <w:tcW w:w="0" w:type="auto"/>
          </w:tcPr>
          <w:p w14:paraId="16AC59F0" w14:textId="77777777" w:rsidR="00C05FFA" w:rsidRPr="00115E3D" w:rsidRDefault="00C05FFA" w:rsidP="00E66EFA">
            <w:pPr>
              <w:rPr>
                <w:color w:val="7030A0"/>
                <w:sz w:val="20"/>
                <w:szCs w:val="20"/>
              </w:rPr>
            </w:pPr>
            <w:r w:rsidRPr="00115E3D">
              <w:rPr>
                <w:color w:val="7030A0"/>
                <w:sz w:val="20"/>
                <w:szCs w:val="20"/>
              </w:rPr>
              <w:t xml:space="preserve">1.3 Leadership of change </w:t>
            </w:r>
          </w:p>
          <w:p w14:paraId="6D02FF36" w14:textId="77777777" w:rsidR="00C05FFA" w:rsidRPr="00115E3D" w:rsidRDefault="00C05FFA" w:rsidP="00E66EFA">
            <w:pPr>
              <w:rPr>
                <w:color w:val="7030A0"/>
                <w:sz w:val="20"/>
                <w:szCs w:val="20"/>
              </w:rPr>
            </w:pPr>
          </w:p>
          <w:p w14:paraId="2705AF35" w14:textId="77777777" w:rsidR="00C05FFA" w:rsidRPr="00115E3D" w:rsidRDefault="00C05FFA" w:rsidP="00E66EFA">
            <w:pPr>
              <w:rPr>
                <w:color w:val="7030A0"/>
                <w:sz w:val="20"/>
                <w:szCs w:val="20"/>
              </w:rPr>
            </w:pPr>
          </w:p>
          <w:p w14:paraId="201F5002" w14:textId="77777777" w:rsidR="00C05FFA" w:rsidRPr="00115E3D" w:rsidRDefault="00C05FFA" w:rsidP="00E66EFA">
            <w:pPr>
              <w:rPr>
                <w:color w:val="7030A0"/>
                <w:sz w:val="20"/>
                <w:szCs w:val="20"/>
              </w:rPr>
            </w:pPr>
            <w:r w:rsidRPr="00115E3D">
              <w:rPr>
                <w:color w:val="7030A0"/>
                <w:sz w:val="20"/>
                <w:szCs w:val="20"/>
              </w:rPr>
              <w:t>1.2 Leadership of learning</w:t>
            </w:r>
          </w:p>
        </w:tc>
        <w:tc>
          <w:tcPr>
            <w:tcW w:w="0" w:type="auto"/>
          </w:tcPr>
          <w:p w14:paraId="6C4D28B4" w14:textId="77777777" w:rsidR="00C05FFA" w:rsidRPr="00115E3D" w:rsidRDefault="00C05FFA" w:rsidP="00E66EFA">
            <w:pPr>
              <w:rPr>
                <w:color w:val="7030A0"/>
                <w:sz w:val="20"/>
                <w:szCs w:val="20"/>
              </w:rPr>
            </w:pPr>
            <w:r w:rsidRPr="00115E3D">
              <w:rPr>
                <w:color w:val="7030A0"/>
                <w:sz w:val="20"/>
                <w:szCs w:val="20"/>
              </w:rPr>
              <w:t>Individual/group/department/working group discussions; Minutes of meetings: team/stage/department; SIMD data for school.</w:t>
            </w:r>
          </w:p>
          <w:p w14:paraId="671F6245" w14:textId="77777777" w:rsidR="00C05FFA" w:rsidRPr="00115E3D" w:rsidRDefault="00C05FFA" w:rsidP="00E66EFA">
            <w:pPr>
              <w:rPr>
                <w:color w:val="7030A0"/>
                <w:sz w:val="20"/>
                <w:szCs w:val="20"/>
              </w:rPr>
            </w:pPr>
          </w:p>
          <w:p w14:paraId="3A09EC06" w14:textId="77777777" w:rsidR="00C05FFA" w:rsidRPr="00115E3D" w:rsidRDefault="00C05FFA" w:rsidP="00E66EFA">
            <w:pPr>
              <w:rPr>
                <w:color w:val="7030A0"/>
                <w:sz w:val="20"/>
                <w:szCs w:val="20"/>
              </w:rPr>
            </w:pPr>
          </w:p>
          <w:p w14:paraId="29B07ECB" w14:textId="77777777" w:rsidR="00C05FFA" w:rsidRPr="00115E3D" w:rsidRDefault="00C05FFA" w:rsidP="00E66EFA">
            <w:pPr>
              <w:rPr>
                <w:color w:val="7030A0"/>
                <w:sz w:val="20"/>
                <w:szCs w:val="20"/>
              </w:rPr>
            </w:pPr>
            <w:r w:rsidRPr="00115E3D">
              <w:rPr>
                <w:color w:val="7030A0"/>
                <w:sz w:val="20"/>
                <w:szCs w:val="20"/>
              </w:rPr>
              <w:t>Direct observations by peer/PT/FH/SLT; PRD/CPD procedures; staff participation in working groups; record of staff involvement in leadership opportunities; minutes of collegiate meetings; staff CPD program; planned dialogue with pupils.</w:t>
            </w:r>
          </w:p>
        </w:tc>
      </w:tr>
      <w:tr w:rsidR="00115E3D" w:rsidRPr="00115E3D" w14:paraId="4C4DE49D" w14:textId="77777777" w:rsidTr="00C05FFA">
        <w:tc>
          <w:tcPr>
            <w:tcW w:w="0" w:type="auto"/>
          </w:tcPr>
          <w:p w14:paraId="6DDDEBC0" w14:textId="77777777" w:rsidR="00C05FFA" w:rsidRPr="00115E3D" w:rsidRDefault="00C05FFA" w:rsidP="00E66EFA">
            <w:pPr>
              <w:jc w:val="both"/>
              <w:rPr>
                <w:b/>
                <w:color w:val="7030A0"/>
                <w:sz w:val="20"/>
                <w:szCs w:val="20"/>
              </w:rPr>
            </w:pPr>
            <w:r w:rsidRPr="00115E3D">
              <w:rPr>
                <w:b/>
                <w:color w:val="7030A0"/>
                <w:sz w:val="20"/>
                <w:szCs w:val="20"/>
              </w:rPr>
              <w:t>Teacher professionalism</w:t>
            </w:r>
          </w:p>
        </w:tc>
        <w:tc>
          <w:tcPr>
            <w:tcW w:w="0" w:type="auto"/>
          </w:tcPr>
          <w:p w14:paraId="75AA2759" w14:textId="77777777" w:rsidR="00C05FFA" w:rsidRPr="00115E3D" w:rsidRDefault="00C05FFA" w:rsidP="00E66EFA">
            <w:pPr>
              <w:rPr>
                <w:color w:val="7030A0"/>
                <w:sz w:val="20"/>
                <w:szCs w:val="20"/>
              </w:rPr>
            </w:pPr>
            <w:r w:rsidRPr="00115E3D">
              <w:rPr>
                <w:color w:val="7030A0"/>
                <w:sz w:val="20"/>
                <w:szCs w:val="20"/>
              </w:rPr>
              <w:t>Impact of collegiate working and teacher professional learning on children’s progress and achievement. Effectiveness of moderation of teacher professional judgement of Curriculum for Excellence levels.</w:t>
            </w:r>
          </w:p>
        </w:tc>
        <w:tc>
          <w:tcPr>
            <w:tcW w:w="0" w:type="auto"/>
          </w:tcPr>
          <w:p w14:paraId="1BB47240" w14:textId="77777777" w:rsidR="00C05FFA" w:rsidRPr="00115E3D" w:rsidRDefault="00C05FFA" w:rsidP="00E66EFA">
            <w:pPr>
              <w:rPr>
                <w:color w:val="7030A0"/>
                <w:sz w:val="20"/>
                <w:szCs w:val="20"/>
              </w:rPr>
            </w:pPr>
            <w:r w:rsidRPr="00115E3D">
              <w:rPr>
                <w:color w:val="7030A0"/>
                <w:sz w:val="20"/>
                <w:szCs w:val="20"/>
              </w:rPr>
              <w:t>2.3 Learning teaching and assessment</w:t>
            </w:r>
          </w:p>
        </w:tc>
        <w:tc>
          <w:tcPr>
            <w:tcW w:w="0" w:type="auto"/>
          </w:tcPr>
          <w:p w14:paraId="748FD0E5" w14:textId="77777777" w:rsidR="00C05FFA" w:rsidRPr="00115E3D" w:rsidRDefault="00C05FFA" w:rsidP="00E66EFA">
            <w:pPr>
              <w:rPr>
                <w:color w:val="7030A0"/>
                <w:sz w:val="20"/>
                <w:szCs w:val="20"/>
              </w:rPr>
            </w:pPr>
            <w:r w:rsidRPr="00115E3D">
              <w:rPr>
                <w:color w:val="7030A0"/>
                <w:sz w:val="20"/>
                <w:szCs w:val="20"/>
              </w:rPr>
              <w:t>Direct observations by peer/PT/FH/SLT; shadowing a class/individual pupil; formal/informal classroom visits; learning walks; minutes of moderation DMs; sampling of pupil work in class/home learning; staff planning and recording.</w:t>
            </w:r>
          </w:p>
        </w:tc>
      </w:tr>
      <w:tr w:rsidR="00115E3D" w:rsidRPr="00115E3D" w14:paraId="57ECF1BA" w14:textId="77777777" w:rsidTr="00C05FFA">
        <w:tc>
          <w:tcPr>
            <w:tcW w:w="0" w:type="auto"/>
          </w:tcPr>
          <w:p w14:paraId="63484BF3" w14:textId="77777777" w:rsidR="00C05FFA" w:rsidRPr="00115E3D" w:rsidRDefault="00C05FFA" w:rsidP="00E66EFA">
            <w:pPr>
              <w:rPr>
                <w:b/>
                <w:color w:val="7030A0"/>
                <w:sz w:val="20"/>
                <w:szCs w:val="20"/>
              </w:rPr>
            </w:pPr>
            <w:r w:rsidRPr="00115E3D">
              <w:rPr>
                <w:b/>
                <w:color w:val="7030A0"/>
                <w:sz w:val="20"/>
                <w:szCs w:val="20"/>
              </w:rPr>
              <w:t>Parental Engagement and Partnership working</w:t>
            </w:r>
          </w:p>
        </w:tc>
        <w:tc>
          <w:tcPr>
            <w:tcW w:w="0" w:type="auto"/>
          </w:tcPr>
          <w:p w14:paraId="67969F36" w14:textId="77777777" w:rsidR="00C05FFA" w:rsidRPr="00115E3D" w:rsidRDefault="00C05FFA" w:rsidP="00E66EFA">
            <w:pPr>
              <w:rPr>
                <w:color w:val="7030A0"/>
                <w:sz w:val="20"/>
                <w:szCs w:val="20"/>
              </w:rPr>
            </w:pPr>
            <w:r w:rsidRPr="00115E3D">
              <w:rPr>
                <w:color w:val="7030A0"/>
                <w:sz w:val="20"/>
                <w:szCs w:val="20"/>
              </w:rPr>
              <w:t>Impact of parents and parent councils in helping the school to improve. Ways in which parents are partners in their child’s education. Progress towards developing a family learning programme across communities.</w:t>
            </w:r>
          </w:p>
        </w:tc>
        <w:tc>
          <w:tcPr>
            <w:tcW w:w="0" w:type="auto"/>
          </w:tcPr>
          <w:p w14:paraId="1866D713" w14:textId="77777777" w:rsidR="00C05FFA" w:rsidRPr="00115E3D" w:rsidRDefault="00C05FFA" w:rsidP="00E66EFA">
            <w:pPr>
              <w:rPr>
                <w:color w:val="7030A0"/>
                <w:sz w:val="20"/>
                <w:szCs w:val="20"/>
              </w:rPr>
            </w:pPr>
            <w:r w:rsidRPr="00115E3D">
              <w:rPr>
                <w:color w:val="7030A0"/>
                <w:sz w:val="20"/>
                <w:szCs w:val="20"/>
              </w:rPr>
              <w:t>2.5 Family learning</w:t>
            </w:r>
          </w:p>
          <w:p w14:paraId="3C55C26E" w14:textId="77777777" w:rsidR="00C05FFA" w:rsidRPr="00115E3D" w:rsidRDefault="00C05FFA" w:rsidP="00E66EFA">
            <w:pPr>
              <w:rPr>
                <w:color w:val="7030A0"/>
                <w:sz w:val="20"/>
                <w:szCs w:val="20"/>
              </w:rPr>
            </w:pPr>
          </w:p>
          <w:p w14:paraId="4110B739" w14:textId="77777777" w:rsidR="00C05FFA" w:rsidRPr="00115E3D" w:rsidRDefault="00C05FFA" w:rsidP="00E66EFA">
            <w:pPr>
              <w:rPr>
                <w:color w:val="7030A0"/>
                <w:sz w:val="20"/>
                <w:szCs w:val="20"/>
              </w:rPr>
            </w:pPr>
          </w:p>
          <w:p w14:paraId="3951E790" w14:textId="77777777" w:rsidR="00C05FFA" w:rsidRPr="00115E3D" w:rsidRDefault="00C05FFA" w:rsidP="00E66EFA">
            <w:pPr>
              <w:rPr>
                <w:color w:val="7030A0"/>
                <w:sz w:val="4"/>
                <w:szCs w:val="4"/>
              </w:rPr>
            </w:pPr>
          </w:p>
          <w:p w14:paraId="162D61B2" w14:textId="77777777" w:rsidR="00C05FFA" w:rsidRPr="00115E3D" w:rsidRDefault="00C05FFA" w:rsidP="00E66EFA">
            <w:pPr>
              <w:rPr>
                <w:color w:val="7030A0"/>
                <w:sz w:val="4"/>
                <w:szCs w:val="4"/>
              </w:rPr>
            </w:pPr>
          </w:p>
          <w:p w14:paraId="6609B018" w14:textId="77777777" w:rsidR="00C05FFA" w:rsidRPr="00115E3D" w:rsidRDefault="00C05FFA" w:rsidP="00E66EFA">
            <w:pPr>
              <w:rPr>
                <w:color w:val="7030A0"/>
                <w:sz w:val="4"/>
                <w:szCs w:val="4"/>
              </w:rPr>
            </w:pPr>
          </w:p>
          <w:p w14:paraId="1CB57F08" w14:textId="77777777" w:rsidR="00C05FFA" w:rsidRPr="00115E3D" w:rsidRDefault="00C05FFA" w:rsidP="00E66EFA">
            <w:pPr>
              <w:rPr>
                <w:color w:val="7030A0"/>
                <w:sz w:val="4"/>
                <w:szCs w:val="4"/>
              </w:rPr>
            </w:pPr>
          </w:p>
          <w:p w14:paraId="79D72879" w14:textId="77777777" w:rsidR="00C05FFA" w:rsidRPr="00115E3D" w:rsidRDefault="00C05FFA" w:rsidP="00E66EFA">
            <w:pPr>
              <w:rPr>
                <w:color w:val="7030A0"/>
                <w:sz w:val="20"/>
                <w:szCs w:val="20"/>
              </w:rPr>
            </w:pPr>
            <w:r w:rsidRPr="00115E3D">
              <w:rPr>
                <w:color w:val="7030A0"/>
                <w:sz w:val="20"/>
                <w:szCs w:val="20"/>
              </w:rPr>
              <w:t>2.7 Partnerships</w:t>
            </w:r>
          </w:p>
        </w:tc>
        <w:tc>
          <w:tcPr>
            <w:tcW w:w="0" w:type="auto"/>
          </w:tcPr>
          <w:p w14:paraId="4E38B09A" w14:textId="77777777" w:rsidR="00C05FFA" w:rsidRPr="00115E3D" w:rsidRDefault="00C05FFA" w:rsidP="00E66EFA">
            <w:pPr>
              <w:rPr>
                <w:color w:val="7030A0"/>
                <w:sz w:val="20"/>
                <w:szCs w:val="20"/>
              </w:rPr>
            </w:pPr>
            <w:r w:rsidRPr="00115E3D">
              <w:rPr>
                <w:color w:val="7030A0"/>
                <w:sz w:val="20"/>
                <w:szCs w:val="20"/>
              </w:rPr>
              <w:t>Engagement/Discussion with parents at parents’ evenings; questionnaires/surveys to parents; minutes of parent council/pupil council; programmes of family involvement in home learning;</w:t>
            </w:r>
          </w:p>
          <w:p w14:paraId="6FDBED84" w14:textId="77777777" w:rsidR="00C05FFA" w:rsidRPr="00115E3D" w:rsidRDefault="00C05FFA" w:rsidP="00E66EFA">
            <w:pPr>
              <w:rPr>
                <w:color w:val="7030A0"/>
                <w:sz w:val="20"/>
                <w:szCs w:val="20"/>
              </w:rPr>
            </w:pPr>
          </w:p>
          <w:p w14:paraId="6333DE88" w14:textId="77777777" w:rsidR="00C05FFA" w:rsidRPr="00115E3D" w:rsidRDefault="00C05FFA" w:rsidP="00E66EFA">
            <w:pPr>
              <w:rPr>
                <w:color w:val="7030A0"/>
                <w:sz w:val="20"/>
                <w:szCs w:val="20"/>
              </w:rPr>
            </w:pPr>
            <w:r w:rsidRPr="00115E3D">
              <w:rPr>
                <w:color w:val="7030A0"/>
                <w:sz w:val="20"/>
                <w:szCs w:val="20"/>
              </w:rPr>
              <w:t xml:space="preserve">Details of learning visitors/partners/speakers in departments; partners such as CLD/WCS working with </w:t>
            </w:r>
            <w:proofErr w:type="gramStart"/>
            <w:r w:rsidRPr="00115E3D">
              <w:rPr>
                <w:color w:val="7030A0"/>
                <w:sz w:val="20"/>
                <w:szCs w:val="20"/>
              </w:rPr>
              <w:t>pupils</w:t>
            </w:r>
            <w:proofErr w:type="gramEnd"/>
            <w:r w:rsidRPr="00115E3D">
              <w:rPr>
                <w:color w:val="7030A0"/>
                <w:sz w:val="20"/>
                <w:szCs w:val="20"/>
              </w:rPr>
              <w:t xml:space="preserve"> in/out-with school???</w:t>
            </w:r>
          </w:p>
        </w:tc>
      </w:tr>
      <w:tr w:rsidR="00115E3D" w:rsidRPr="00115E3D" w14:paraId="5ADA997E" w14:textId="77777777" w:rsidTr="00C05FFA">
        <w:tc>
          <w:tcPr>
            <w:tcW w:w="0" w:type="auto"/>
          </w:tcPr>
          <w:p w14:paraId="3802631C" w14:textId="77777777" w:rsidR="00C05FFA" w:rsidRPr="00115E3D" w:rsidRDefault="00C05FFA" w:rsidP="00E66EFA">
            <w:pPr>
              <w:rPr>
                <w:b/>
                <w:color w:val="7030A0"/>
                <w:sz w:val="20"/>
                <w:szCs w:val="20"/>
              </w:rPr>
            </w:pPr>
            <w:r w:rsidRPr="00115E3D">
              <w:rPr>
                <w:b/>
                <w:color w:val="7030A0"/>
                <w:sz w:val="20"/>
                <w:szCs w:val="20"/>
              </w:rPr>
              <w:t>Assessment of children’s progress</w:t>
            </w:r>
          </w:p>
        </w:tc>
        <w:tc>
          <w:tcPr>
            <w:tcW w:w="0" w:type="auto"/>
          </w:tcPr>
          <w:p w14:paraId="4EA0EA49" w14:textId="77777777" w:rsidR="00C05FFA" w:rsidRPr="00115E3D" w:rsidRDefault="00C05FFA" w:rsidP="00E66EFA">
            <w:pPr>
              <w:rPr>
                <w:color w:val="7030A0"/>
                <w:sz w:val="20"/>
                <w:szCs w:val="20"/>
              </w:rPr>
            </w:pPr>
            <w:r w:rsidRPr="00115E3D">
              <w:rPr>
                <w:color w:val="7030A0"/>
                <w:sz w:val="20"/>
                <w:szCs w:val="20"/>
              </w:rPr>
              <w:t>Percentage of children achieving Curriculum for Excellence levels in reading, writing, listening and talking and numeracy at P1, P4, P7 and S3. Children’s overall achievements in national qualifications and trends in improving attainment over time.</w:t>
            </w:r>
          </w:p>
        </w:tc>
        <w:tc>
          <w:tcPr>
            <w:tcW w:w="0" w:type="auto"/>
          </w:tcPr>
          <w:p w14:paraId="0E48C671" w14:textId="77777777" w:rsidR="00C05FFA" w:rsidRPr="00115E3D" w:rsidRDefault="00C05FFA" w:rsidP="00E66EFA">
            <w:pPr>
              <w:rPr>
                <w:color w:val="7030A0"/>
                <w:sz w:val="20"/>
                <w:szCs w:val="20"/>
              </w:rPr>
            </w:pPr>
            <w:r w:rsidRPr="00115E3D">
              <w:rPr>
                <w:color w:val="7030A0"/>
                <w:sz w:val="20"/>
                <w:szCs w:val="20"/>
              </w:rPr>
              <w:t xml:space="preserve">2.3 Learning teaching and  assessment </w:t>
            </w:r>
          </w:p>
          <w:p w14:paraId="18F1A150" w14:textId="77777777" w:rsidR="00C05FFA" w:rsidRPr="00115E3D" w:rsidRDefault="00C05FFA" w:rsidP="00E66EFA">
            <w:pPr>
              <w:rPr>
                <w:color w:val="7030A0"/>
                <w:sz w:val="20"/>
                <w:szCs w:val="20"/>
              </w:rPr>
            </w:pPr>
          </w:p>
          <w:p w14:paraId="08C63FC0" w14:textId="77777777" w:rsidR="00C05FFA" w:rsidRPr="00115E3D" w:rsidRDefault="00C05FFA" w:rsidP="00E66EFA">
            <w:pPr>
              <w:rPr>
                <w:color w:val="7030A0"/>
                <w:sz w:val="20"/>
                <w:szCs w:val="20"/>
              </w:rPr>
            </w:pPr>
            <w:r w:rsidRPr="00115E3D">
              <w:rPr>
                <w:color w:val="7030A0"/>
                <w:sz w:val="20"/>
                <w:szCs w:val="20"/>
              </w:rPr>
              <w:t xml:space="preserve">1.1 Self-evaluation for self-improvement </w:t>
            </w:r>
          </w:p>
          <w:p w14:paraId="38885961" w14:textId="77777777" w:rsidR="00C05FFA" w:rsidRPr="00115E3D" w:rsidRDefault="00C05FFA" w:rsidP="00E66EFA">
            <w:pPr>
              <w:rPr>
                <w:color w:val="7030A0"/>
                <w:sz w:val="20"/>
                <w:szCs w:val="20"/>
              </w:rPr>
            </w:pPr>
          </w:p>
          <w:p w14:paraId="61D9B3A8" w14:textId="77777777" w:rsidR="00C05FFA" w:rsidRPr="00115E3D" w:rsidRDefault="00C05FFA" w:rsidP="00E66EFA">
            <w:pPr>
              <w:rPr>
                <w:color w:val="7030A0"/>
                <w:sz w:val="20"/>
                <w:szCs w:val="20"/>
              </w:rPr>
            </w:pPr>
            <w:r w:rsidRPr="00115E3D">
              <w:rPr>
                <w:color w:val="7030A0"/>
                <w:sz w:val="20"/>
                <w:szCs w:val="20"/>
              </w:rPr>
              <w:t>1.2 Leadership of learning</w:t>
            </w:r>
          </w:p>
        </w:tc>
        <w:tc>
          <w:tcPr>
            <w:tcW w:w="0" w:type="auto"/>
          </w:tcPr>
          <w:p w14:paraId="77CE1091" w14:textId="77777777" w:rsidR="00C05FFA" w:rsidRPr="00115E3D" w:rsidRDefault="00C05FFA" w:rsidP="00E66EFA">
            <w:pPr>
              <w:jc w:val="both"/>
              <w:rPr>
                <w:color w:val="7030A0"/>
                <w:sz w:val="20"/>
                <w:szCs w:val="20"/>
              </w:rPr>
            </w:pPr>
            <w:r w:rsidRPr="00115E3D">
              <w:rPr>
                <w:color w:val="7030A0"/>
                <w:sz w:val="20"/>
                <w:szCs w:val="20"/>
              </w:rPr>
              <w:t>As above.</w:t>
            </w:r>
          </w:p>
          <w:p w14:paraId="375E7107" w14:textId="77777777" w:rsidR="00C05FFA" w:rsidRPr="00115E3D" w:rsidRDefault="00C05FFA" w:rsidP="00E66EFA">
            <w:pPr>
              <w:jc w:val="both"/>
              <w:rPr>
                <w:color w:val="7030A0"/>
                <w:sz w:val="20"/>
                <w:szCs w:val="20"/>
              </w:rPr>
            </w:pPr>
          </w:p>
          <w:p w14:paraId="3D22F82E" w14:textId="77777777" w:rsidR="00C05FFA" w:rsidRPr="00115E3D" w:rsidRDefault="00C05FFA" w:rsidP="00E66EFA">
            <w:pPr>
              <w:rPr>
                <w:color w:val="7030A0"/>
                <w:sz w:val="20"/>
                <w:szCs w:val="20"/>
              </w:rPr>
            </w:pPr>
            <w:r w:rsidRPr="00115E3D">
              <w:rPr>
                <w:color w:val="7030A0"/>
                <w:sz w:val="20"/>
                <w:szCs w:val="20"/>
              </w:rPr>
              <w:t>Minutes of department meetings/</w:t>
            </w:r>
            <w:proofErr w:type="spellStart"/>
            <w:r w:rsidRPr="00115E3D">
              <w:rPr>
                <w:color w:val="7030A0"/>
                <w:sz w:val="20"/>
                <w:szCs w:val="20"/>
              </w:rPr>
              <w:t>SchLT</w:t>
            </w:r>
            <w:proofErr w:type="spellEnd"/>
            <w:r w:rsidRPr="00115E3D">
              <w:rPr>
                <w:color w:val="7030A0"/>
                <w:sz w:val="20"/>
                <w:szCs w:val="20"/>
              </w:rPr>
              <w:t xml:space="preserve">/SLT/working group meetings; Minutes of moderation meetings; analysis of exam results on Insight; frequent monitoring and tracking data; SIMD data; pupil progress from prior levels of attainment; </w:t>
            </w:r>
          </w:p>
          <w:p w14:paraId="0197C000" w14:textId="77777777" w:rsidR="00C05FFA" w:rsidRPr="00115E3D" w:rsidRDefault="00C05FFA" w:rsidP="00E66EFA">
            <w:pPr>
              <w:rPr>
                <w:color w:val="7030A0"/>
                <w:sz w:val="20"/>
                <w:szCs w:val="20"/>
              </w:rPr>
            </w:pPr>
          </w:p>
          <w:p w14:paraId="35AD77D3" w14:textId="77777777" w:rsidR="00C05FFA" w:rsidRPr="00115E3D" w:rsidRDefault="00C05FFA" w:rsidP="00E66EFA">
            <w:pPr>
              <w:rPr>
                <w:color w:val="7030A0"/>
                <w:sz w:val="20"/>
                <w:szCs w:val="20"/>
              </w:rPr>
            </w:pPr>
            <w:r w:rsidRPr="00115E3D">
              <w:rPr>
                <w:color w:val="7030A0"/>
                <w:sz w:val="20"/>
                <w:szCs w:val="20"/>
              </w:rPr>
              <w:t>As above.</w:t>
            </w:r>
          </w:p>
        </w:tc>
      </w:tr>
    </w:tbl>
    <w:p w14:paraId="0F3F52CA" w14:textId="77777777" w:rsidR="00C05FFA" w:rsidRPr="00115E3D" w:rsidRDefault="00C05FFA" w:rsidP="00C05FFA">
      <w:pPr>
        <w:rPr>
          <w:color w:val="7030A0"/>
        </w:rPr>
      </w:pPr>
    </w:p>
    <w:tbl>
      <w:tblPr>
        <w:tblStyle w:val="TableGrid"/>
        <w:tblpPr w:leftFromText="180" w:rightFromText="180" w:vertAnchor="page" w:horzAnchor="margin" w:tblpXSpec="center" w:tblpY="2956"/>
        <w:tblW w:w="14520" w:type="dxa"/>
        <w:tblLook w:val="04A0" w:firstRow="1" w:lastRow="0" w:firstColumn="1" w:lastColumn="0" w:noHBand="0" w:noVBand="1"/>
      </w:tblPr>
      <w:tblGrid>
        <w:gridCol w:w="2040"/>
        <w:gridCol w:w="2837"/>
        <w:gridCol w:w="1780"/>
        <w:gridCol w:w="7863"/>
      </w:tblGrid>
      <w:tr w:rsidR="00115E3D" w:rsidRPr="00115E3D" w14:paraId="74F496E0" w14:textId="77777777" w:rsidTr="00C05FFA">
        <w:tc>
          <w:tcPr>
            <w:tcW w:w="2040" w:type="dxa"/>
          </w:tcPr>
          <w:p w14:paraId="0B57C4F6" w14:textId="77777777" w:rsidR="00C05FFA" w:rsidRPr="00115E3D" w:rsidRDefault="00C05FFA" w:rsidP="00E66EFA">
            <w:pPr>
              <w:rPr>
                <w:b/>
                <w:color w:val="7030A0"/>
                <w:sz w:val="20"/>
                <w:szCs w:val="20"/>
              </w:rPr>
            </w:pPr>
            <w:r w:rsidRPr="00115E3D">
              <w:rPr>
                <w:b/>
                <w:color w:val="7030A0"/>
                <w:sz w:val="20"/>
                <w:szCs w:val="20"/>
              </w:rPr>
              <w:t>School improvement</w:t>
            </w:r>
          </w:p>
          <w:p w14:paraId="412BBFF9" w14:textId="77777777" w:rsidR="00C05FFA" w:rsidRPr="00115E3D" w:rsidRDefault="00C05FFA" w:rsidP="00E66EFA">
            <w:pPr>
              <w:rPr>
                <w:color w:val="7030A0"/>
                <w:sz w:val="20"/>
                <w:szCs w:val="20"/>
              </w:rPr>
            </w:pPr>
          </w:p>
        </w:tc>
        <w:tc>
          <w:tcPr>
            <w:tcW w:w="0" w:type="auto"/>
          </w:tcPr>
          <w:p w14:paraId="46708C8C" w14:textId="77777777" w:rsidR="00C05FFA" w:rsidRPr="00115E3D" w:rsidRDefault="00C05FFA" w:rsidP="00E66EFA">
            <w:pPr>
              <w:rPr>
                <w:color w:val="7030A0"/>
                <w:sz w:val="20"/>
                <w:szCs w:val="20"/>
              </w:rPr>
            </w:pPr>
            <w:r w:rsidRPr="00115E3D">
              <w:rPr>
                <w:color w:val="7030A0"/>
                <w:sz w:val="20"/>
                <w:szCs w:val="20"/>
              </w:rPr>
              <w:t xml:space="preserve">Success in raising attainment and achievement for all children. </w:t>
            </w:r>
          </w:p>
          <w:p w14:paraId="66CCAF93" w14:textId="77777777" w:rsidR="00C05FFA" w:rsidRPr="00115E3D" w:rsidRDefault="00C05FFA" w:rsidP="00E66EFA">
            <w:pPr>
              <w:rPr>
                <w:color w:val="7030A0"/>
                <w:sz w:val="20"/>
                <w:szCs w:val="20"/>
              </w:rPr>
            </w:pPr>
            <w:r w:rsidRPr="00115E3D">
              <w:rPr>
                <w:color w:val="7030A0"/>
                <w:sz w:val="20"/>
                <w:szCs w:val="20"/>
              </w:rPr>
              <w:t xml:space="preserve">Extend to which the school ensures equity for all children. Overall quality of learning, teaching and assessment. </w:t>
            </w:r>
          </w:p>
          <w:p w14:paraId="557876A3" w14:textId="77777777" w:rsidR="00C05FFA" w:rsidRPr="00115E3D" w:rsidRDefault="00C05FFA" w:rsidP="00E66EFA">
            <w:pPr>
              <w:rPr>
                <w:color w:val="7030A0"/>
                <w:sz w:val="20"/>
                <w:szCs w:val="20"/>
              </w:rPr>
            </w:pPr>
            <w:r w:rsidRPr="00115E3D">
              <w:rPr>
                <w:color w:val="7030A0"/>
                <w:sz w:val="20"/>
                <w:szCs w:val="20"/>
              </w:rPr>
              <w:t>Overall progress with key priorities at school, local and national level.</w:t>
            </w:r>
          </w:p>
        </w:tc>
        <w:tc>
          <w:tcPr>
            <w:tcW w:w="0" w:type="auto"/>
          </w:tcPr>
          <w:p w14:paraId="096C3C0F" w14:textId="77777777" w:rsidR="00C05FFA" w:rsidRPr="00115E3D" w:rsidRDefault="00C05FFA" w:rsidP="00E66EFA">
            <w:pPr>
              <w:rPr>
                <w:color w:val="7030A0"/>
                <w:sz w:val="20"/>
                <w:szCs w:val="20"/>
              </w:rPr>
            </w:pPr>
            <w:r w:rsidRPr="00115E3D">
              <w:rPr>
                <w:color w:val="7030A0"/>
                <w:sz w:val="20"/>
                <w:szCs w:val="20"/>
              </w:rPr>
              <w:t xml:space="preserve">2.3 Learning teaching and </w:t>
            </w:r>
          </w:p>
          <w:p w14:paraId="1848D40F" w14:textId="77777777" w:rsidR="00C05FFA" w:rsidRPr="00115E3D" w:rsidRDefault="00C05FFA" w:rsidP="00E66EFA">
            <w:pPr>
              <w:rPr>
                <w:color w:val="7030A0"/>
                <w:sz w:val="20"/>
                <w:szCs w:val="20"/>
              </w:rPr>
            </w:pPr>
            <w:r w:rsidRPr="00115E3D">
              <w:rPr>
                <w:color w:val="7030A0"/>
                <w:sz w:val="20"/>
                <w:szCs w:val="20"/>
              </w:rPr>
              <w:t xml:space="preserve">       assessment </w:t>
            </w:r>
          </w:p>
          <w:p w14:paraId="3CFBF74D" w14:textId="77777777" w:rsidR="00C05FFA" w:rsidRPr="00115E3D" w:rsidRDefault="00C05FFA" w:rsidP="00E66EFA">
            <w:pPr>
              <w:rPr>
                <w:color w:val="7030A0"/>
                <w:sz w:val="20"/>
                <w:szCs w:val="20"/>
              </w:rPr>
            </w:pPr>
            <w:r w:rsidRPr="00115E3D">
              <w:rPr>
                <w:color w:val="7030A0"/>
                <w:sz w:val="20"/>
                <w:szCs w:val="20"/>
              </w:rPr>
              <w:t xml:space="preserve">3.2 Raising attainment and   </w:t>
            </w:r>
          </w:p>
          <w:p w14:paraId="294B1320" w14:textId="77777777" w:rsidR="00C05FFA" w:rsidRPr="00115E3D" w:rsidRDefault="00C05FFA" w:rsidP="00E66EFA">
            <w:pPr>
              <w:rPr>
                <w:color w:val="7030A0"/>
                <w:sz w:val="20"/>
                <w:szCs w:val="20"/>
              </w:rPr>
            </w:pPr>
            <w:r w:rsidRPr="00115E3D">
              <w:rPr>
                <w:color w:val="7030A0"/>
                <w:sz w:val="20"/>
                <w:szCs w:val="20"/>
              </w:rPr>
              <w:t xml:space="preserve">       achievement </w:t>
            </w:r>
          </w:p>
          <w:p w14:paraId="40297769" w14:textId="77777777" w:rsidR="00C05FFA" w:rsidRPr="00115E3D" w:rsidRDefault="00C05FFA" w:rsidP="00E66EFA">
            <w:pPr>
              <w:rPr>
                <w:color w:val="7030A0"/>
                <w:sz w:val="20"/>
                <w:szCs w:val="20"/>
              </w:rPr>
            </w:pPr>
          </w:p>
          <w:p w14:paraId="11D6C73F" w14:textId="77777777" w:rsidR="00C05FFA" w:rsidRPr="00115E3D" w:rsidRDefault="00C05FFA" w:rsidP="00E66EFA">
            <w:pPr>
              <w:rPr>
                <w:color w:val="7030A0"/>
                <w:sz w:val="20"/>
                <w:szCs w:val="20"/>
              </w:rPr>
            </w:pPr>
            <w:r w:rsidRPr="00115E3D">
              <w:rPr>
                <w:color w:val="7030A0"/>
                <w:sz w:val="20"/>
                <w:szCs w:val="20"/>
              </w:rPr>
              <w:t xml:space="preserve">1.1 Self-evaluation for  self-improvement </w:t>
            </w:r>
          </w:p>
          <w:p w14:paraId="77A67607" w14:textId="77777777" w:rsidR="00C05FFA" w:rsidRPr="00115E3D" w:rsidRDefault="00C05FFA" w:rsidP="00E66EFA">
            <w:pPr>
              <w:rPr>
                <w:color w:val="7030A0"/>
                <w:sz w:val="20"/>
                <w:szCs w:val="20"/>
              </w:rPr>
            </w:pPr>
          </w:p>
          <w:p w14:paraId="480AE8F2" w14:textId="77777777" w:rsidR="00C05FFA" w:rsidRPr="00115E3D" w:rsidRDefault="00C05FFA" w:rsidP="00E66EFA">
            <w:pPr>
              <w:rPr>
                <w:color w:val="7030A0"/>
                <w:sz w:val="20"/>
                <w:szCs w:val="20"/>
              </w:rPr>
            </w:pPr>
            <w:r w:rsidRPr="00115E3D">
              <w:rPr>
                <w:color w:val="7030A0"/>
                <w:sz w:val="20"/>
                <w:szCs w:val="20"/>
              </w:rPr>
              <w:t xml:space="preserve">2.2 Curriculum </w:t>
            </w:r>
          </w:p>
          <w:p w14:paraId="6597763C" w14:textId="77777777" w:rsidR="00C05FFA" w:rsidRPr="00115E3D" w:rsidRDefault="00C05FFA" w:rsidP="00E66EFA">
            <w:pPr>
              <w:rPr>
                <w:color w:val="7030A0"/>
                <w:sz w:val="20"/>
                <w:szCs w:val="20"/>
              </w:rPr>
            </w:pPr>
          </w:p>
          <w:p w14:paraId="7E9FD254" w14:textId="77777777" w:rsidR="00C05FFA" w:rsidRPr="00115E3D" w:rsidRDefault="00C05FFA" w:rsidP="00E66EFA">
            <w:pPr>
              <w:rPr>
                <w:color w:val="7030A0"/>
                <w:sz w:val="20"/>
                <w:szCs w:val="20"/>
              </w:rPr>
            </w:pPr>
          </w:p>
          <w:p w14:paraId="5454EE5B" w14:textId="77777777" w:rsidR="00C05FFA" w:rsidRPr="00115E3D" w:rsidRDefault="00C05FFA" w:rsidP="00E66EFA">
            <w:pPr>
              <w:rPr>
                <w:color w:val="7030A0"/>
                <w:sz w:val="20"/>
                <w:szCs w:val="20"/>
              </w:rPr>
            </w:pPr>
            <w:r w:rsidRPr="00115E3D">
              <w:rPr>
                <w:color w:val="7030A0"/>
                <w:sz w:val="20"/>
                <w:szCs w:val="20"/>
              </w:rPr>
              <w:t>3.3 Increasing creativity and employability</w:t>
            </w:r>
          </w:p>
          <w:p w14:paraId="5948ED0D" w14:textId="77777777" w:rsidR="00C05FFA" w:rsidRPr="00115E3D" w:rsidRDefault="00C05FFA" w:rsidP="00E66EFA">
            <w:pPr>
              <w:rPr>
                <w:color w:val="7030A0"/>
                <w:sz w:val="20"/>
                <w:szCs w:val="20"/>
              </w:rPr>
            </w:pPr>
          </w:p>
          <w:p w14:paraId="5DBAFD50" w14:textId="77777777" w:rsidR="00C05FFA" w:rsidRPr="00115E3D" w:rsidRDefault="00C05FFA" w:rsidP="00E66EFA">
            <w:pPr>
              <w:rPr>
                <w:color w:val="7030A0"/>
                <w:sz w:val="20"/>
                <w:szCs w:val="20"/>
              </w:rPr>
            </w:pPr>
          </w:p>
          <w:p w14:paraId="6994CDFC" w14:textId="77777777" w:rsidR="00C05FFA" w:rsidRPr="00115E3D" w:rsidRDefault="00C05FFA" w:rsidP="00E66EFA">
            <w:pPr>
              <w:rPr>
                <w:color w:val="7030A0"/>
                <w:sz w:val="20"/>
                <w:szCs w:val="20"/>
              </w:rPr>
            </w:pPr>
          </w:p>
          <w:p w14:paraId="0CAF3A48" w14:textId="77777777" w:rsidR="00C05FFA" w:rsidRPr="00115E3D" w:rsidRDefault="00C05FFA" w:rsidP="00E66EFA">
            <w:pPr>
              <w:rPr>
                <w:color w:val="7030A0"/>
                <w:sz w:val="20"/>
                <w:szCs w:val="20"/>
              </w:rPr>
            </w:pPr>
            <w:r w:rsidRPr="00115E3D">
              <w:rPr>
                <w:color w:val="7030A0"/>
                <w:sz w:val="20"/>
                <w:szCs w:val="20"/>
              </w:rPr>
              <w:t xml:space="preserve">2.4 Personalised support </w:t>
            </w:r>
          </w:p>
          <w:p w14:paraId="395B87B1" w14:textId="77777777" w:rsidR="00C05FFA" w:rsidRPr="00115E3D" w:rsidRDefault="00C05FFA" w:rsidP="00E66EFA">
            <w:pPr>
              <w:rPr>
                <w:color w:val="7030A0"/>
                <w:sz w:val="20"/>
                <w:szCs w:val="20"/>
              </w:rPr>
            </w:pPr>
          </w:p>
          <w:p w14:paraId="0771593C" w14:textId="77777777" w:rsidR="00C05FFA" w:rsidRPr="00115E3D" w:rsidRDefault="00C05FFA" w:rsidP="00E66EFA">
            <w:pPr>
              <w:rPr>
                <w:color w:val="7030A0"/>
                <w:sz w:val="20"/>
                <w:szCs w:val="20"/>
              </w:rPr>
            </w:pPr>
          </w:p>
          <w:p w14:paraId="227914A9" w14:textId="77777777" w:rsidR="00C05FFA" w:rsidRPr="00115E3D" w:rsidRDefault="00C05FFA" w:rsidP="00E66EFA">
            <w:pPr>
              <w:rPr>
                <w:color w:val="7030A0"/>
                <w:sz w:val="20"/>
                <w:szCs w:val="20"/>
              </w:rPr>
            </w:pPr>
          </w:p>
          <w:p w14:paraId="1A1A6446" w14:textId="77777777" w:rsidR="00C05FFA" w:rsidRPr="00115E3D" w:rsidRDefault="00C05FFA" w:rsidP="00E66EFA">
            <w:pPr>
              <w:rPr>
                <w:color w:val="7030A0"/>
                <w:sz w:val="20"/>
                <w:szCs w:val="20"/>
              </w:rPr>
            </w:pPr>
          </w:p>
          <w:p w14:paraId="018592D9" w14:textId="77777777" w:rsidR="00C05FFA" w:rsidRPr="00115E3D" w:rsidRDefault="00C05FFA" w:rsidP="00E66EFA">
            <w:pPr>
              <w:rPr>
                <w:color w:val="7030A0"/>
                <w:sz w:val="20"/>
                <w:szCs w:val="20"/>
              </w:rPr>
            </w:pPr>
            <w:r w:rsidRPr="00115E3D">
              <w:rPr>
                <w:color w:val="7030A0"/>
                <w:sz w:val="20"/>
                <w:szCs w:val="20"/>
              </w:rPr>
              <w:t>2.6 Transitions</w:t>
            </w:r>
          </w:p>
        </w:tc>
        <w:tc>
          <w:tcPr>
            <w:tcW w:w="0" w:type="auto"/>
          </w:tcPr>
          <w:p w14:paraId="7C5F31E5" w14:textId="77777777" w:rsidR="00C05FFA" w:rsidRPr="00115E3D" w:rsidRDefault="00C05FFA" w:rsidP="00E66EFA">
            <w:pPr>
              <w:jc w:val="both"/>
              <w:rPr>
                <w:color w:val="7030A0"/>
                <w:sz w:val="20"/>
                <w:szCs w:val="20"/>
              </w:rPr>
            </w:pPr>
            <w:r w:rsidRPr="00115E3D">
              <w:rPr>
                <w:color w:val="7030A0"/>
                <w:sz w:val="20"/>
                <w:szCs w:val="20"/>
              </w:rPr>
              <w:t>As above.</w:t>
            </w:r>
          </w:p>
          <w:p w14:paraId="6B0A1EB1" w14:textId="77777777" w:rsidR="00C05FFA" w:rsidRPr="00115E3D" w:rsidRDefault="00C05FFA" w:rsidP="00E66EFA">
            <w:pPr>
              <w:jc w:val="both"/>
              <w:rPr>
                <w:color w:val="7030A0"/>
                <w:sz w:val="20"/>
                <w:szCs w:val="20"/>
              </w:rPr>
            </w:pPr>
          </w:p>
          <w:p w14:paraId="7E486575" w14:textId="77777777" w:rsidR="00C05FFA" w:rsidRPr="00115E3D" w:rsidRDefault="00C05FFA" w:rsidP="00E66EFA">
            <w:pPr>
              <w:jc w:val="both"/>
              <w:rPr>
                <w:color w:val="7030A0"/>
                <w:sz w:val="20"/>
                <w:szCs w:val="20"/>
              </w:rPr>
            </w:pPr>
          </w:p>
          <w:p w14:paraId="3A692EC4" w14:textId="77777777" w:rsidR="00C05FFA" w:rsidRPr="00115E3D" w:rsidRDefault="00C05FFA" w:rsidP="00E66EFA">
            <w:pPr>
              <w:rPr>
                <w:color w:val="7030A0"/>
                <w:sz w:val="20"/>
                <w:szCs w:val="20"/>
              </w:rPr>
            </w:pPr>
            <w:r w:rsidRPr="00115E3D">
              <w:rPr>
                <w:color w:val="7030A0"/>
                <w:sz w:val="20"/>
                <w:szCs w:val="20"/>
              </w:rPr>
              <w:t>Minutes from departmental tracking meetings; Minutes of moderation meetings between departmental staff and cluster staff; planning of assessments; use of evidence of progress over time especially at transitions; celebrating pupil achievements; tracking of literacy and numeracy levels.</w:t>
            </w:r>
          </w:p>
          <w:p w14:paraId="7033F961" w14:textId="77777777" w:rsidR="00C05FFA" w:rsidRPr="00115E3D" w:rsidRDefault="00C05FFA" w:rsidP="00E66EFA">
            <w:pPr>
              <w:rPr>
                <w:color w:val="7030A0"/>
                <w:sz w:val="20"/>
                <w:szCs w:val="20"/>
              </w:rPr>
            </w:pPr>
          </w:p>
          <w:p w14:paraId="14F2F8D3" w14:textId="77777777" w:rsidR="00C05FFA" w:rsidRPr="00115E3D" w:rsidRDefault="00C05FFA" w:rsidP="00E66EFA">
            <w:pPr>
              <w:jc w:val="both"/>
              <w:rPr>
                <w:color w:val="7030A0"/>
                <w:sz w:val="20"/>
                <w:szCs w:val="20"/>
              </w:rPr>
            </w:pPr>
            <w:r w:rsidRPr="00115E3D">
              <w:rPr>
                <w:color w:val="7030A0"/>
                <w:sz w:val="20"/>
                <w:szCs w:val="20"/>
              </w:rPr>
              <w:t>As above.</w:t>
            </w:r>
          </w:p>
          <w:p w14:paraId="4840706C" w14:textId="77777777" w:rsidR="00C05FFA" w:rsidRPr="00115E3D" w:rsidRDefault="00C05FFA" w:rsidP="00E66EFA">
            <w:pPr>
              <w:jc w:val="both"/>
              <w:rPr>
                <w:color w:val="7030A0"/>
                <w:sz w:val="20"/>
                <w:szCs w:val="20"/>
              </w:rPr>
            </w:pPr>
          </w:p>
          <w:p w14:paraId="6B25BACB" w14:textId="77777777" w:rsidR="00C05FFA" w:rsidRPr="00115E3D" w:rsidRDefault="00C05FFA" w:rsidP="00E66EFA">
            <w:pPr>
              <w:jc w:val="both"/>
              <w:rPr>
                <w:color w:val="7030A0"/>
                <w:sz w:val="20"/>
                <w:szCs w:val="20"/>
              </w:rPr>
            </w:pPr>
          </w:p>
          <w:p w14:paraId="217BFC9A" w14:textId="77777777" w:rsidR="00C05FFA" w:rsidRPr="00115E3D" w:rsidRDefault="00C05FFA" w:rsidP="00E66EFA">
            <w:pPr>
              <w:rPr>
                <w:color w:val="7030A0"/>
                <w:sz w:val="20"/>
                <w:szCs w:val="20"/>
              </w:rPr>
            </w:pPr>
            <w:r w:rsidRPr="00115E3D">
              <w:rPr>
                <w:color w:val="7030A0"/>
                <w:sz w:val="20"/>
                <w:szCs w:val="20"/>
              </w:rPr>
              <w:t>Minutes of staff discussions on local &amp; national guidance and policy; DM minutes; effective use of support materials to develop curriculum; examples of IDL; planned dialogue with pupils; personalisation and choice in BGE option choices.</w:t>
            </w:r>
          </w:p>
          <w:p w14:paraId="2C96675A" w14:textId="77777777" w:rsidR="00C05FFA" w:rsidRPr="00115E3D" w:rsidRDefault="00C05FFA" w:rsidP="00E66EFA">
            <w:pPr>
              <w:jc w:val="both"/>
              <w:rPr>
                <w:color w:val="7030A0"/>
                <w:sz w:val="20"/>
                <w:szCs w:val="20"/>
              </w:rPr>
            </w:pPr>
          </w:p>
          <w:p w14:paraId="2107C582" w14:textId="77777777" w:rsidR="00C05FFA" w:rsidRPr="00115E3D" w:rsidRDefault="00C05FFA" w:rsidP="00E66EFA">
            <w:pPr>
              <w:rPr>
                <w:color w:val="7030A0"/>
                <w:sz w:val="20"/>
                <w:szCs w:val="20"/>
              </w:rPr>
            </w:pPr>
            <w:r w:rsidRPr="00115E3D">
              <w:rPr>
                <w:color w:val="7030A0"/>
                <w:sz w:val="20"/>
                <w:szCs w:val="20"/>
              </w:rPr>
              <w:t>Records of partnerships with CLD/STEM/agencies who deliver learning in school; enterprise groups in school; BYOD policy and how it is utilised; positive leaver destination data; PLPs.</w:t>
            </w:r>
          </w:p>
          <w:p w14:paraId="4230CF96" w14:textId="77777777" w:rsidR="00C05FFA" w:rsidRPr="00115E3D" w:rsidRDefault="00C05FFA" w:rsidP="00E66EFA">
            <w:pPr>
              <w:jc w:val="both"/>
              <w:rPr>
                <w:color w:val="7030A0"/>
                <w:sz w:val="20"/>
                <w:szCs w:val="20"/>
              </w:rPr>
            </w:pPr>
          </w:p>
          <w:p w14:paraId="659892A5" w14:textId="77777777" w:rsidR="00C05FFA" w:rsidRPr="00115E3D" w:rsidRDefault="00C05FFA" w:rsidP="00E66EFA">
            <w:pPr>
              <w:rPr>
                <w:color w:val="7030A0"/>
                <w:sz w:val="20"/>
                <w:szCs w:val="20"/>
              </w:rPr>
            </w:pPr>
            <w:r w:rsidRPr="00115E3D">
              <w:rPr>
                <w:color w:val="7030A0"/>
                <w:sz w:val="20"/>
                <w:szCs w:val="20"/>
              </w:rPr>
              <w:t>Use of ASN information in planning of learning; planning/recording of learning and teaching; pupil profiles; CPD/PRD; Minutes of discussions around differentiation and assessment; inclusion data.</w:t>
            </w:r>
          </w:p>
          <w:p w14:paraId="293EA606" w14:textId="77777777" w:rsidR="00C05FFA" w:rsidRPr="00115E3D" w:rsidRDefault="00C05FFA" w:rsidP="00E66EFA">
            <w:pPr>
              <w:rPr>
                <w:color w:val="7030A0"/>
                <w:sz w:val="20"/>
                <w:szCs w:val="20"/>
              </w:rPr>
            </w:pPr>
          </w:p>
          <w:p w14:paraId="6374051A" w14:textId="77777777" w:rsidR="00C05FFA" w:rsidRPr="00115E3D" w:rsidRDefault="00C05FFA" w:rsidP="00E66EFA">
            <w:pPr>
              <w:rPr>
                <w:color w:val="7030A0"/>
                <w:sz w:val="20"/>
                <w:szCs w:val="20"/>
              </w:rPr>
            </w:pPr>
            <w:r w:rsidRPr="00115E3D">
              <w:rPr>
                <w:color w:val="7030A0"/>
                <w:sz w:val="20"/>
                <w:szCs w:val="20"/>
              </w:rPr>
              <w:t>Enhanced transitions; Pastoral information, attainment and achievement data shared in the cluster;  Minutes of moderation meetings within cluster; Pupil P7 induction programme; Minutes of DMs discussion learner Pathways/moderation of achieving a level/progression from BGE to senior phase; Options choice process in BGE and in senior phase; Pupil profiling; feedback from parents’ evenings, induction evenings and P7 induction days.</w:t>
            </w:r>
          </w:p>
        </w:tc>
      </w:tr>
    </w:tbl>
    <w:p w14:paraId="664D06CF" w14:textId="77777777" w:rsidR="00C05FFA" w:rsidRPr="00115E3D" w:rsidRDefault="00C05FFA" w:rsidP="00C05FFA">
      <w:pPr>
        <w:spacing w:after="0"/>
        <w:jc w:val="both"/>
        <w:rPr>
          <w:color w:val="7030A0"/>
        </w:rPr>
      </w:pPr>
    </w:p>
    <w:p w14:paraId="340B21B8" w14:textId="77777777" w:rsidR="00C05FFA" w:rsidRPr="00115E3D" w:rsidRDefault="00C05FFA" w:rsidP="00C05FFA">
      <w:pPr>
        <w:spacing w:after="0"/>
        <w:jc w:val="both"/>
        <w:rPr>
          <w:b/>
          <w:color w:val="7030A0"/>
        </w:rPr>
      </w:pPr>
      <w:r w:rsidRPr="00115E3D">
        <w:rPr>
          <w:b/>
          <w:color w:val="7030A0"/>
        </w:rPr>
        <w:t>Mapping HGIOS4 quality indicators to the key drivers in the NIF (continued)</w:t>
      </w:r>
    </w:p>
    <w:p w14:paraId="2A19669D" w14:textId="77777777" w:rsidR="00C05FFA" w:rsidRPr="00115E3D" w:rsidRDefault="00C05FFA" w:rsidP="00C05FFA">
      <w:pPr>
        <w:spacing w:after="0"/>
        <w:jc w:val="both"/>
        <w:rPr>
          <w:color w:val="7030A0"/>
          <w:sz w:val="20"/>
          <w:szCs w:val="20"/>
        </w:rPr>
      </w:pPr>
      <w:r w:rsidRPr="00115E3D">
        <w:rPr>
          <w:color w:val="7030A0"/>
          <w:sz w:val="20"/>
          <w:szCs w:val="20"/>
        </w:rPr>
        <w:t>Quality indicators 1.3, 2.3 and 3.2 will be part of the reporting arrangements for the NIF from 2016/17 onwards, through self-evaluation and school inspection.</w:t>
      </w:r>
    </w:p>
    <w:p w14:paraId="2B82558D" w14:textId="77777777" w:rsidR="00C05FFA" w:rsidRPr="00115E3D" w:rsidRDefault="00C05FFA" w:rsidP="00C05FFA">
      <w:pPr>
        <w:spacing w:after="0"/>
        <w:jc w:val="both"/>
        <w:rPr>
          <w:color w:val="7030A0"/>
        </w:rPr>
      </w:pPr>
    </w:p>
    <w:p w14:paraId="4218C4C2" w14:textId="77777777" w:rsidR="00C05FFA" w:rsidRPr="00115E3D" w:rsidRDefault="00C05FFA" w:rsidP="00C05FFA">
      <w:pPr>
        <w:autoSpaceDE w:val="0"/>
        <w:autoSpaceDN w:val="0"/>
        <w:adjustRightInd w:val="0"/>
        <w:spacing w:after="0" w:line="240" w:lineRule="auto"/>
        <w:rPr>
          <w:rFonts w:ascii="Arial" w:hAnsi="Arial" w:cs="Arial"/>
          <w:color w:val="7030A0"/>
          <w:sz w:val="28"/>
          <w:szCs w:val="28"/>
        </w:rPr>
      </w:pPr>
    </w:p>
    <w:sectPr w:rsidR="00C05FFA" w:rsidRPr="00115E3D" w:rsidSect="00847517">
      <w:pgSz w:w="16838" w:h="11906" w:orient="landscape"/>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B46C" w14:textId="77777777" w:rsidR="006262BB" w:rsidRDefault="006262BB" w:rsidP="00C757F4">
      <w:pPr>
        <w:spacing w:after="0" w:line="240" w:lineRule="auto"/>
      </w:pPr>
      <w:r>
        <w:separator/>
      </w:r>
    </w:p>
  </w:endnote>
  <w:endnote w:type="continuationSeparator" w:id="0">
    <w:p w14:paraId="76DCF6BA" w14:textId="77777777" w:rsidR="006262BB" w:rsidRDefault="006262BB"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27E9" w14:textId="77777777" w:rsidR="006262BB" w:rsidRDefault="006262BB" w:rsidP="00C757F4">
      <w:pPr>
        <w:spacing w:after="0" w:line="240" w:lineRule="auto"/>
      </w:pPr>
      <w:r>
        <w:separator/>
      </w:r>
    </w:p>
  </w:footnote>
  <w:footnote w:type="continuationSeparator" w:id="0">
    <w:p w14:paraId="59D817C8" w14:textId="77777777" w:rsidR="006262BB" w:rsidRDefault="006262BB" w:rsidP="00C7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C2BF" w14:textId="77777777" w:rsidR="006262BB" w:rsidRDefault="006262BB" w:rsidP="00C757F4">
    <w:pPr>
      <w:pStyle w:val="Header"/>
      <w:jc w:val="right"/>
    </w:pPr>
    <w:r>
      <w:rPr>
        <w:noProof/>
        <w:sz w:val="36"/>
        <w:szCs w:val="36"/>
        <w:lang w:eastAsia="en-GB"/>
      </w:rPr>
      <w:drawing>
        <wp:inline distT="0" distB="0" distL="0" distR="0" wp14:anchorId="7AD9BB2E" wp14:editId="0DEEE094">
          <wp:extent cx="1967023" cy="560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gif"/>
                  <pic:cNvPicPr/>
                </pic:nvPicPr>
                <pic:blipFill>
                  <a:blip r:embed="rId1">
                    <a:extLst>
                      <a:ext uri="{28A0092B-C50C-407E-A947-70E740481C1C}">
                        <a14:useLocalDpi xmlns:a14="http://schemas.microsoft.com/office/drawing/2010/main" val="0"/>
                      </a:ext>
                    </a:extLst>
                  </a:blip>
                  <a:stretch>
                    <a:fillRect/>
                  </a:stretch>
                </pic:blipFill>
                <pic:spPr>
                  <a:xfrm>
                    <a:off x="0" y="0"/>
                    <a:ext cx="1970250" cy="5609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AA88" w14:textId="77777777" w:rsidR="006262BB" w:rsidRDefault="006262BB">
    <w:pPr>
      <w:pStyle w:val="Header"/>
    </w:pPr>
    <w:r>
      <w:rPr>
        <w:noProof/>
        <w:sz w:val="36"/>
        <w:szCs w:val="36"/>
        <w:lang w:eastAsia="en-GB"/>
      </w:rPr>
      <w:drawing>
        <wp:anchor distT="0" distB="0" distL="114300" distR="114300" simplePos="0" relativeHeight="251657216" behindDoc="0" locked="0" layoutInCell="1" allowOverlap="1" wp14:anchorId="202A53D3" wp14:editId="12DE9920">
          <wp:simplePos x="0" y="0"/>
          <wp:positionH relativeFrom="column">
            <wp:posOffset>6899910</wp:posOffset>
          </wp:positionH>
          <wp:positionV relativeFrom="paragraph">
            <wp:posOffset>-109855</wp:posOffset>
          </wp:positionV>
          <wp:extent cx="1966595" cy="559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gif"/>
                  <pic:cNvPicPr/>
                </pic:nvPicPr>
                <pic:blipFill>
                  <a:blip r:embed="rId1">
                    <a:extLst>
                      <a:ext uri="{28A0092B-C50C-407E-A947-70E740481C1C}">
                        <a14:useLocalDpi xmlns:a14="http://schemas.microsoft.com/office/drawing/2010/main" val="0"/>
                      </a:ext>
                    </a:extLst>
                  </a:blip>
                  <a:stretch>
                    <a:fillRect/>
                  </a:stretch>
                </pic:blipFill>
                <pic:spPr>
                  <a:xfrm>
                    <a:off x="0" y="0"/>
                    <a:ext cx="1966595" cy="55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80"/>
    <w:multiLevelType w:val="hybridMultilevel"/>
    <w:tmpl w:val="1E621E96"/>
    <w:lvl w:ilvl="0" w:tplc="EB0E2B1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2576"/>
    <w:multiLevelType w:val="hybridMultilevel"/>
    <w:tmpl w:val="AD4A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4485"/>
    <w:multiLevelType w:val="hybridMultilevel"/>
    <w:tmpl w:val="B2C6ECBA"/>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3" w15:restartNumberingAfterBreak="0">
    <w:nsid w:val="0F1B2B3E"/>
    <w:multiLevelType w:val="hybridMultilevel"/>
    <w:tmpl w:val="1BEED512"/>
    <w:lvl w:ilvl="0" w:tplc="220EF7B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E1C6D"/>
    <w:multiLevelType w:val="multilevel"/>
    <w:tmpl w:val="7C12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441FE"/>
    <w:multiLevelType w:val="hybridMultilevel"/>
    <w:tmpl w:val="C518C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4731F"/>
    <w:multiLevelType w:val="hybridMultilevel"/>
    <w:tmpl w:val="2A8A3B36"/>
    <w:lvl w:ilvl="0" w:tplc="C35C3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187185"/>
    <w:multiLevelType w:val="hybridMultilevel"/>
    <w:tmpl w:val="BAB2C5C2"/>
    <w:lvl w:ilvl="0" w:tplc="A0FA410C">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9AF1449"/>
    <w:multiLevelType w:val="hybridMultilevel"/>
    <w:tmpl w:val="01D00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D58D8"/>
    <w:multiLevelType w:val="hybridMultilevel"/>
    <w:tmpl w:val="459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A3971"/>
    <w:multiLevelType w:val="hybridMultilevel"/>
    <w:tmpl w:val="E370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E58A9"/>
    <w:multiLevelType w:val="hybridMultilevel"/>
    <w:tmpl w:val="472C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C4989"/>
    <w:multiLevelType w:val="hybridMultilevel"/>
    <w:tmpl w:val="B916052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FE6F32"/>
    <w:multiLevelType w:val="hybridMultilevel"/>
    <w:tmpl w:val="08AAB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276528D"/>
    <w:multiLevelType w:val="hybridMultilevel"/>
    <w:tmpl w:val="A5A2AB4A"/>
    <w:lvl w:ilvl="0" w:tplc="444EB67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122F9D"/>
    <w:multiLevelType w:val="multilevel"/>
    <w:tmpl w:val="31F6F0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3A944E7"/>
    <w:multiLevelType w:val="hybridMultilevel"/>
    <w:tmpl w:val="09045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340D40"/>
    <w:multiLevelType w:val="hybridMultilevel"/>
    <w:tmpl w:val="D950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529E3"/>
    <w:multiLevelType w:val="hybridMultilevel"/>
    <w:tmpl w:val="2F261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DA31D7"/>
    <w:multiLevelType w:val="hybridMultilevel"/>
    <w:tmpl w:val="A546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76BE7"/>
    <w:multiLevelType w:val="hybridMultilevel"/>
    <w:tmpl w:val="75F8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F6B2E"/>
    <w:multiLevelType w:val="hybridMultilevel"/>
    <w:tmpl w:val="175C7944"/>
    <w:lvl w:ilvl="0" w:tplc="A4CA56C8">
      <w:start w:val="1"/>
      <w:numFmt w:val="bullet"/>
      <w:lvlText w:val="•"/>
      <w:lvlJc w:val="left"/>
      <w:pPr>
        <w:tabs>
          <w:tab w:val="num" w:pos="720"/>
        </w:tabs>
        <w:ind w:left="720" w:hanging="360"/>
      </w:pPr>
      <w:rPr>
        <w:rFonts w:ascii="Times New Roman" w:hAnsi="Times New Roman" w:hint="default"/>
      </w:rPr>
    </w:lvl>
    <w:lvl w:ilvl="1" w:tplc="C3E0226A" w:tentative="1">
      <w:start w:val="1"/>
      <w:numFmt w:val="bullet"/>
      <w:lvlText w:val="•"/>
      <w:lvlJc w:val="left"/>
      <w:pPr>
        <w:tabs>
          <w:tab w:val="num" w:pos="1440"/>
        </w:tabs>
        <w:ind w:left="1440" w:hanging="360"/>
      </w:pPr>
      <w:rPr>
        <w:rFonts w:ascii="Times New Roman" w:hAnsi="Times New Roman" w:hint="default"/>
      </w:rPr>
    </w:lvl>
    <w:lvl w:ilvl="2" w:tplc="81A639A6" w:tentative="1">
      <w:start w:val="1"/>
      <w:numFmt w:val="bullet"/>
      <w:lvlText w:val="•"/>
      <w:lvlJc w:val="left"/>
      <w:pPr>
        <w:tabs>
          <w:tab w:val="num" w:pos="2160"/>
        </w:tabs>
        <w:ind w:left="2160" w:hanging="360"/>
      </w:pPr>
      <w:rPr>
        <w:rFonts w:ascii="Times New Roman" w:hAnsi="Times New Roman" w:hint="default"/>
      </w:rPr>
    </w:lvl>
    <w:lvl w:ilvl="3" w:tplc="E788F9E2" w:tentative="1">
      <w:start w:val="1"/>
      <w:numFmt w:val="bullet"/>
      <w:lvlText w:val="•"/>
      <w:lvlJc w:val="left"/>
      <w:pPr>
        <w:tabs>
          <w:tab w:val="num" w:pos="2880"/>
        </w:tabs>
        <w:ind w:left="2880" w:hanging="360"/>
      </w:pPr>
      <w:rPr>
        <w:rFonts w:ascii="Times New Roman" w:hAnsi="Times New Roman" w:hint="default"/>
      </w:rPr>
    </w:lvl>
    <w:lvl w:ilvl="4" w:tplc="20468D8C" w:tentative="1">
      <w:start w:val="1"/>
      <w:numFmt w:val="bullet"/>
      <w:lvlText w:val="•"/>
      <w:lvlJc w:val="left"/>
      <w:pPr>
        <w:tabs>
          <w:tab w:val="num" w:pos="3600"/>
        </w:tabs>
        <w:ind w:left="3600" w:hanging="360"/>
      </w:pPr>
      <w:rPr>
        <w:rFonts w:ascii="Times New Roman" w:hAnsi="Times New Roman" w:hint="default"/>
      </w:rPr>
    </w:lvl>
    <w:lvl w:ilvl="5" w:tplc="B5A4F78A" w:tentative="1">
      <w:start w:val="1"/>
      <w:numFmt w:val="bullet"/>
      <w:lvlText w:val="•"/>
      <w:lvlJc w:val="left"/>
      <w:pPr>
        <w:tabs>
          <w:tab w:val="num" w:pos="4320"/>
        </w:tabs>
        <w:ind w:left="4320" w:hanging="360"/>
      </w:pPr>
      <w:rPr>
        <w:rFonts w:ascii="Times New Roman" w:hAnsi="Times New Roman" w:hint="default"/>
      </w:rPr>
    </w:lvl>
    <w:lvl w:ilvl="6" w:tplc="2B0850D4" w:tentative="1">
      <w:start w:val="1"/>
      <w:numFmt w:val="bullet"/>
      <w:lvlText w:val="•"/>
      <w:lvlJc w:val="left"/>
      <w:pPr>
        <w:tabs>
          <w:tab w:val="num" w:pos="5040"/>
        </w:tabs>
        <w:ind w:left="5040" w:hanging="360"/>
      </w:pPr>
      <w:rPr>
        <w:rFonts w:ascii="Times New Roman" w:hAnsi="Times New Roman" w:hint="default"/>
      </w:rPr>
    </w:lvl>
    <w:lvl w:ilvl="7" w:tplc="62942F32" w:tentative="1">
      <w:start w:val="1"/>
      <w:numFmt w:val="bullet"/>
      <w:lvlText w:val="•"/>
      <w:lvlJc w:val="left"/>
      <w:pPr>
        <w:tabs>
          <w:tab w:val="num" w:pos="5760"/>
        </w:tabs>
        <w:ind w:left="5760" w:hanging="360"/>
      </w:pPr>
      <w:rPr>
        <w:rFonts w:ascii="Times New Roman" w:hAnsi="Times New Roman" w:hint="default"/>
      </w:rPr>
    </w:lvl>
    <w:lvl w:ilvl="8" w:tplc="F61AE30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0A43208"/>
    <w:multiLevelType w:val="hybridMultilevel"/>
    <w:tmpl w:val="3AE8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AD4841"/>
    <w:multiLevelType w:val="hybridMultilevel"/>
    <w:tmpl w:val="640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356F23"/>
    <w:multiLevelType w:val="hybridMultilevel"/>
    <w:tmpl w:val="07720390"/>
    <w:lvl w:ilvl="0" w:tplc="2BC44F1C">
      <w:start w:val="1"/>
      <w:numFmt w:val="bullet"/>
      <w:lvlText w:val="•"/>
      <w:lvlJc w:val="left"/>
      <w:pPr>
        <w:tabs>
          <w:tab w:val="num" w:pos="360"/>
        </w:tabs>
        <w:ind w:left="360" w:hanging="360"/>
      </w:pPr>
      <w:rPr>
        <w:rFonts w:ascii="Times New Roman" w:hAnsi="Times New Roman" w:hint="default"/>
      </w:rPr>
    </w:lvl>
    <w:lvl w:ilvl="1" w:tplc="4560BF22" w:tentative="1">
      <w:start w:val="1"/>
      <w:numFmt w:val="bullet"/>
      <w:lvlText w:val="•"/>
      <w:lvlJc w:val="left"/>
      <w:pPr>
        <w:tabs>
          <w:tab w:val="num" w:pos="1080"/>
        </w:tabs>
        <w:ind w:left="1080" w:hanging="360"/>
      </w:pPr>
      <w:rPr>
        <w:rFonts w:ascii="Times New Roman" w:hAnsi="Times New Roman" w:hint="default"/>
      </w:rPr>
    </w:lvl>
    <w:lvl w:ilvl="2" w:tplc="F46EBE74" w:tentative="1">
      <w:start w:val="1"/>
      <w:numFmt w:val="bullet"/>
      <w:lvlText w:val="•"/>
      <w:lvlJc w:val="left"/>
      <w:pPr>
        <w:tabs>
          <w:tab w:val="num" w:pos="1800"/>
        </w:tabs>
        <w:ind w:left="1800" w:hanging="360"/>
      </w:pPr>
      <w:rPr>
        <w:rFonts w:ascii="Times New Roman" w:hAnsi="Times New Roman" w:hint="default"/>
      </w:rPr>
    </w:lvl>
    <w:lvl w:ilvl="3" w:tplc="F8E2B82E" w:tentative="1">
      <w:start w:val="1"/>
      <w:numFmt w:val="bullet"/>
      <w:lvlText w:val="•"/>
      <w:lvlJc w:val="left"/>
      <w:pPr>
        <w:tabs>
          <w:tab w:val="num" w:pos="2520"/>
        </w:tabs>
        <w:ind w:left="2520" w:hanging="360"/>
      </w:pPr>
      <w:rPr>
        <w:rFonts w:ascii="Times New Roman" w:hAnsi="Times New Roman" w:hint="default"/>
      </w:rPr>
    </w:lvl>
    <w:lvl w:ilvl="4" w:tplc="3CF265AC" w:tentative="1">
      <w:start w:val="1"/>
      <w:numFmt w:val="bullet"/>
      <w:lvlText w:val="•"/>
      <w:lvlJc w:val="left"/>
      <w:pPr>
        <w:tabs>
          <w:tab w:val="num" w:pos="3240"/>
        </w:tabs>
        <w:ind w:left="3240" w:hanging="360"/>
      </w:pPr>
      <w:rPr>
        <w:rFonts w:ascii="Times New Roman" w:hAnsi="Times New Roman" w:hint="default"/>
      </w:rPr>
    </w:lvl>
    <w:lvl w:ilvl="5" w:tplc="F5021570" w:tentative="1">
      <w:start w:val="1"/>
      <w:numFmt w:val="bullet"/>
      <w:lvlText w:val="•"/>
      <w:lvlJc w:val="left"/>
      <w:pPr>
        <w:tabs>
          <w:tab w:val="num" w:pos="3960"/>
        </w:tabs>
        <w:ind w:left="3960" w:hanging="360"/>
      </w:pPr>
      <w:rPr>
        <w:rFonts w:ascii="Times New Roman" w:hAnsi="Times New Roman" w:hint="default"/>
      </w:rPr>
    </w:lvl>
    <w:lvl w:ilvl="6" w:tplc="EF6C8C64" w:tentative="1">
      <w:start w:val="1"/>
      <w:numFmt w:val="bullet"/>
      <w:lvlText w:val="•"/>
      <w:lvlJc w:val="left"/>
      <w:pPr>
        <w:tabs>
          <w:tab w:val="num" w:pos="4680"/>
        </w:tabs>
        <w:ind w:left="4680" w:hanging="360"/>
      </w:pPr>
      <w:rPr>
        <w:rFonts w:ascii="Times New Roman" w:hAnsi="Times New Roman" w:hint="default"/>
      </w:rPr>
    </w:lvl>
    <w:lvl w:ilvl="7" w:tplc="66C8779E" w:tentative="1">
      <w:start w:val="1"/>
      <w:numFmt w:val="bullet"/>
      <w:lvlText w:val="•"/>
      <w:lvlJc w:val="left"/>
      <w:pPr>
        <w:tabs>
          <w:tab w:val="num" w:pos="5400"/>
        </w:tabs>
        <w:ind w:left="5400" w:hanging="360"/>
      </w:pPr>
      <w:rPr>
        <w:rFonts w:ascii="Times New Roman" w:hAnsi="Times New Roman" w:hint="default"/>
      </w:rPr>
    </w:lvl>
    <w:lvl w:ilvl="8" w:tplc="6BCE3526"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38F306DC"/>
    <w:multiLevelType w:val="hybridMultilevel"/>
    <w:tmpl w:val="C580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384330"/>
    <w:multiLevelType w:val="hybridMultilevel"/>
    <w:tmpl w:val="974CC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57615B"/>
    <w:multiLevelType w:val="hybridMultilevel"/>
    <w:tmpl w:val="353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3414D6"/>
    <w:multiLevelType w:val="hybridMultilevel"/>
    <w:tmpl w:val="1B76E2A2"/>
    <w:lvl w:ilvl="0" w:tplc="0809000D">
      <w:start w:val="1"/>
      <w:numFmt w:val="bullet"/>
      <w:lvlText w:val=""/>
      <w:lvlJc w:val="left"/>
      <w:pPr>
        <w:ind w:left="1624" w:hanging="360"/>
      </w:pPr>
      <w:rPr>
        <w:rFonts w:ascii="Wingdings" w:hAnsi="Wingdings"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29" w15:restartNumberingAfterBreak="0">
    <w:nsid w:val="464D2ECF"/>
    <w:multiLevelType w:val="hybridMultilevel"/>
    <w:tmpl w:val="EE12DBEA"/>
    <w:lvl w:ilvl="0" w:tplc="5400EF82">
      <w:start w:val="1"/>
      <w:numFmt w:val="bullet"/>
      <w:lvlText w:val="•"/>
      <w:lvlJc w:val="left"/>
      <w:pPr>
        <w:tabs>
          <w:tab w:val="num" w:pos="360"/>
        </w:tabs>
        <w:ind w:left="360" w:hanging="360"/>
      </w:pPr>
      <w:rPr>
        <w:rFonts w:ascii="Times New Roman" w:hAnsi="Times New Roman" w:hint="default"/>
      </w:rPr>
    </w:lvl>
    <w:lvl w:ilvl="1" w:tplc="F5568704" w:tentative="1">
      <w:start w:val="1"/>
      <w:numFmt w:val="bullet"/>
      <w:lvlText w:val="•"/>
      <w:lvlJc w:val="left"/>
      <w:pPr>
        <w:tabs>
          <w:tab w:val="num" w:pos="1080"/>
        </w:tabs>
        <w:ind w:left="1080" w:hanging="360"/>
      </w:pPr>
      <w:rPr>
        <w:rFonts w:ascii="Times New Roman" w:hAnsi="Times New Roman" w:hint="default"/>
      </w:rPr>
    </w:lvl>
    <w:lvl w:ilvl="2" w:tplc="4F3C0516" w:tentative="1">
      <w:start w:val="1"/>
      <w:numFmt w:val="bullet"/>
      <w:lvlText w:val="•"/>
      <w:lvlJc w:val="left"/>
      <w:pPr>
        <w:tabs>
          <w:tab w:val="num" w:pos="1800"/>
        </w:tabs>
        <w:ind w:left="1800" w:hanging="360"/>
      </w:pPr>
      <w:rPr>
        <w:rFonts w:ascii="Times New Roman" w:hAnsi="Times New Roman" w:hint="default"/>
      </w:rPr>
    </w:lvl>
    <w:lvl w:ilvl="3" w:tplc="884EB1C6" w:tentative="1">
      <w:start w:val="1"/>
      <w:numFmt w:val="bullet"/>
      <w:lvlText w:val="•"/>
      <w:lvlJc w:val="left"/>
      <w:pPr>
        <w:tabs>
          <w:tab w:val="num" w:pos="2520"/>
        </w:tabs>
        <w:ind w:left="2520" w:hanging="360"/>
      </w:pPr>
      <w:rPr>
        <w:rFonts w:ascii="Times New Roman" w:hAnsi="Times New Roman" w:hint="default"/>
      </w:rPr>
    </w:lvl>
    <w:lvl w:ilvl="4" w:tplc="72163BC8" w:tentative="1">
      <w:start w:val="1"/>
      <w:numFmt w:val="bullet"/>
      <w:lvlText w:val="•"/>
      <w:lvlJc w:val="left"/>
      <w:pPr>
        <w:tabs>
          <w:tab w:val="num" w:pos="3240"/>
        </w:tabs>
        <w:ind w:left="3240" w:hanging="360"/>
      </w:pPr>
      <w:rPr>
        <w:rFonts w:ascii="Times New Roman" w:hAnsi="Times New Roman" w:hint="default"/>
      </w:rPr>
    </w:lvl>
    <w:lvl w:ilvl="5" w:tplc="FBEAC9EA" w:tentative="1">
      <w:start w:val="1"/>
      <w:numFmt w:val="bullet"/>
      <w:lvlText w:val="•"/>
      <w:lvlJc w:val="left"/>
      <w:pPr>
        <w:tabs>
          <w:tab w:val="num" w:pos="3960"/>
        </w:tabs>
        <w:ind w:left="3960" w:hanging="360"/>
      </w:pPr>
      <w:rPr>
        <w:rFonts w:ascii="Times New Roman" w:hAnsi="Times New Roman" w:hint="default"/>
      </w:rPr>
    </w:lvl>
    <w:lvl w:ilvl="6" w:tplc="B80C220E" w:tentative="1">
      <w:start w:val="1"/>
      <w:numFmt w:val="bullet"/>
      <w:lvlText w:val="•"/>
      <w:lvlJc w:val="left"/>
      <w:pPr>
        <w:tabs>
          <w:tab w:val="num" w:pos="4680"/>
        </w:tabs>
        <w:ind w:left="4680" w:hanging="360"/>
      </w:pPr>
      <w:rPr>
        <w:rFonts w:ascii="Times New Roman" w:hAnsi="Times New Roman" w:hint="default"/>
      </w:rPr>
    </w:lvl>
    <w:lvl w:ilvl="7" w:tplc="DB20E49A" w:tentative="1">
      <w:start w:val="1"/>
      <w:numFmt w:val="bullet"/>
      <w:lvlText w:val="•"/>
      <w:lvlJc w:val="left"/>
      <w:pPr>
        <w:tabs>
          <w:tab w:val="num" w:pos="5400"/>
        </w:tabs>
        <w:ind w:left="5400" w:hanging="360"/>
      </w:pPr>
      <w:rPr>
        <w:rFonts w:ascii="Times New Roman" w:hAnsi="Times New Roman" w:hint="default"/>
      </w:rPr>
    </w:lvl>
    <w:lvl w:ilvl="8" w:tplc="6428DEEE"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48CE40F8"/>
    <w:multiLevelType w:val="hybridMultilevel"/>
    <w:tmpl w:val="6B528004"/>
    <w:lvl w:ilvl="0" w:tplc="28362D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9A0C35"/>
    <w:multiLevelType w:val="hybridMultilevel"/>
    <w:tmpl w:val="2104F0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A1C53"/>
    <w:multiLevelType w:val="hybridMultilevel"/>
    <w:tmpl w:val="282C7592"/>
    <w:lvl w:ilvl="0" w:tplc="8AE617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61404"/>
    <w:multiLevelType w:val="hybridMultilevel"/>
    <w:tmpl w:val="38603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224F3C"/>
    <w:multiLevelType w:val="hybridMultilevel"/>
    <w:tmpl w:val="59C41F82"/>
    <w:lvl w:ilvl="0" w:tplc="E7BEE1C2">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6BBF4B7C"/>
    <w:multiLevelType w:val="hybridMultilevel"/>
    <w:tmpl w:val="F5A0B83C"/>
    <w:lvl w:ilvl="0" w:tplc="C96E164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263B4"/>
    <w:multiLevelType w:val="hybridMultilevel"/>
    <w:tmpl w:val="79D66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3D6682"/>
    <w:multiLevelType w:val="hybridMultilevel"/>
    <w:tmpl w:val="97C6F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950142"/>
    <w:multiLevelType w:val="hybridMultilevel"/>
    <w:tmpl w:val="AE4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446242"/>
    <w:multiLevelType w:val="hybridMultilevel"/>
    <w:tmpl w:val="14C64242"/>
    <w:lvl w:ilvl="0" w:tplc="A150FCCE">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FB1440"/>
    <w:multiLevelType w:val="hybridMultilevel"/>
    <w:tmpl w:val="0A222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5F6276"/>
    <w:multiLevelType w:val="hybridMultilevel"/>
    <w:tmpl w:val="487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2"/>
  </w:num>
  <w:num w:numId="4">
    <w:abstractNumId w:val="28"/>
  </w:num>
  <w:num w:numId="5">
    <w:abstractNumId w:val="31"/>
  </w:num>
  <w:num w:numId="6">
    <w:abstractNumId w:val="39"/>
  </w:num>
  <w:num w:numId="7">
    <w:abstractNumId w:val="26"/>
  </w:num>
  <w:num w:numId="8">
    <w:abstractNumId w:val="15"/>
  </w:num>
  <w:num w:numId="9">
    <w:abstractNumId w:val="34"/>
  </w:num>
  <w:num w:numId="10">
    <w:abstractNumId w:val="7"/>
  </w:num>
  <w:num w:numId="11">
    <w:abstractNumId w:val="22"/>
  </w:num>
  <w:num w:numId="12">
    <w:abstractNumId w:val="41"/>
  </w:num>
  <w:num w:numId="13">
    <w:abstractNumId w:val="3"/>
  </w:num>
  <w:num w:numId="14">
    <w:abstractNumId w:val="9"/>
  </w:num>
  <w:num w:numId="15">
    <w:abstractNumId w:val="18"/>
  </w:num>
  <w:num w:numId="16">
    <w:abstractNumId w:val="13"/>
  </w:num>
  <w:num w:numId="17">
    <w:abstractNumId w:val="20"/>
  </w:num>
  <w:num w:numId="18">
    <w:abstractNumId w:val="19"/>
  </w:num>
  <w:num w:numId="19">
    <w:abstractNumId w:val="36"/>
  </w:num>
  <w:num w:numId="20">
    <w:abstractNumId w:val="25"/>
  </w:num>
  <w:num w:numId="21">
    <w:abstractNumId w:val="33"/>
  </w:num>
  <w:num w:numId="22">
    <w:abstractNumId w:val="38"/>
  </w:num>
  <w:num w:numId="23">
    <w:abstractNumId w:val="5"/>
  </w:num>
  <w:num w:numId="24">
    <w:abstractNumId w:val="37"/>
  </w:num>
  <w:num w:numId="25">
    <w:abstractNumId w:val="1"/>
  </w:num>
  <w:num w:numId="26">
    <w:abstractNumId w:val="0"/>
  </w:num>
  <w:num w:numId="27">
    <w:abstractNumId w:val="23"/>
  </w:num>
  <w:num w:numId="28">
    <w:abstractNumId w:val="21"/>
  </w:num>
  <w:num w:numId="29">
    <w:abstractNumId w:val="24"/>
  </w:num>
  <w:num w:numId="30">
    <w:abstractNumId w:val="29"/>
  </w:num>
  <w:num w:numId="31">
    <w:abstractNumId w:val="16"/>
  </w:num>
  <w:num w:numId="32">
    <w:abstractNumId w:val="40"/>
  </w:num>
  <w:num w:numId="33">
    <w:abstractNumId w:val="2"/>
  </w:num>
  <w:num w:numId="34">
    <w:abstractNumId w:val="10"/>
  </w:num>
  <w:num w:numId="35">
    <w:abstractNumId w:val="11"/>
  </w:num>
  <w:num w:numId="36">
    <w:abstractNumId w:val="32"/>
  </w:num>
  <w:num w:numId="37">
    <w:abstractNumId w:val="4"/>
  </w:num>
  <w:num w:numId="38">
    <w:abstractNumId w:val="27"/>
  </w:num>
  <w:num w:numId="39">
    <w:abstractNumId w:val="17"/>
  </w:num>
  <w:num w:numId="40">
    <w:abstractNumId w:val="8"/>
  </w:num>
  <w:num w:numId="41">
    <w:abstractNumId w:val="3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0A5"/>
    <w:rsid w:val="000005A7"/>
    <w:rsid w:val="00012AC3"/>
    <w:rsid w:val="00017C16"/>
    <w:rsid w:val="00026E42"/>
    <w:rsid w:val="000325F4"/>
    <w:rsid w:val="00034024"/>
    <w:rsid w:val="00035C08"/>
    <w:rsid w:val="00042C28"/>
    <w:rsid w:val="00042DBF"/>
    <w:rsid w:val="000519B1"/>
    <w:rsid w:val="00053612"/>
    <w:rsid w:val="00054831"/>
    <w:rsid w:val="000671D5"/>
    <w:rsid w:val="0007191B"/>
    <w:rsid w:val="000901A2"/>
    <w:rsid w:val="000A45CB"/>
    <w:rsid w:val="000B1E48"/>
    <w:rsid w:val="000B2AC3"/>
    <w:rsid w:val="000C0898"/>
    <w:rsid w:val="000C1B09"/>
    <w:rsid w:val="000C3317"/>
    <w:rsid w:val="000C6B4F"/>
    <w:rsid w:val="000D0EE1"/>
    <w:rsid w:val="000D4D51"/>
    <w:rsid w:val="000D5931"/>
    <w:rsid w:val="000E3EBF"/>
    <w:rsid w:val="000E4F9D"/>
    <w:rsid w:val="000E6905"/>
    <w:rsid w:val="00103AA9"/>
    <w:rsid w:val="00106DEA"/>
    <w:rsid w:val="00107A66"/>
    <w:rsid w:val="00115E3D"/>
    <w:rsid w:val="00117989"/>
    <w:rsid w:val="0012709C"/>
    <w:rsid w:val="00137AFF"/>
    <w:rsid w:val="0014028F"/>
    <w:rsid w:val="00142EDE"/>
    <w:rsid w:val="00152059"/>
    <w:rsid w:val="00154999"/>
    <w:rsid w:val="001556EB"/>
    <w:rsid w:val="001602F2"/>
    <w:rsid w:val="00164921"/>
    <w:rsid w:val="001649AB"/>
    <w:rsid w:val="0017554E"/>
    <w:rsid w:val="00175BB2"/>
    <w:rsid w:val="0017792A"/>
    <w:rsid w:val="00187245"/>
    <w:rsid w:val="001B0BFC"/>
    <w:rsid w:val="001B3B9C"/>
    <w:rsid w:val="001C6260"/>
    <w:rsid w:val="001D642C"/>
    <w:rsid w:val="001F31AA"/>
    <w:rsid w:val="001F73CC"/>
    <w:rsid w:val="00200C9A"/>
    <w:rsid w:val="00205EF0"/>
    <w:rsid w:val="00207113"/>
    <w:rsid w:val="00220880"/>
    <w:rsid w:val="00221908"/>
    <w:rsid w:val="00240614"/>
    <w:rsid w:val="002535D5"/>
    <w:rsid w:val="00255ECA"/>
    <w:rsid w:val="0025633F"/>
    <w:rsid w:val="00256EBD"/>
    <w:rsid w:val="00260A73"/>
    <w:rsid w:val="00261EA4"/>
    <w:rsid w:val="00263C2A"/>
    <w:rsid w:val="0026530E"/>
    <w:rsid w:val="00265B99"/>
    <w:rsid w:val="002826F2"/>
    <w:rsid w:val="00282B6D"/>
    <w:rsid w:val="002849AB"/>
    <w:rsid w:val="0029110F"/>
    <w:rsid w:val="0029237A"/>
    <w:rsid w:val="00296047"/>
    <w:rsid w:val="00297275"/>
    <w:rsid w:val="002A7C99"/>
    <w:rsid w:val="002B3551"/>
    <w:rsid w:val="002C2495"/>
    <w:rsid w:val="002C24A5"/>
    <w:rsid w:val="002D1114"/>
    <w:rsid w:val="002D116B"/>
    <w:rsid w:val="002D12F6"/>
    <w:rsid w:val="002E1341"/>
    <w:rsid w:val="002E3DB3"/>
    <w:rsid w:val="002F2257"/>
    <w:rsid w:val="00301E92"/>
    <w:rsid w:val="00306716"/>
    <w:rsid w:val="00307EAF"/>
    <w:rsid w:val="00314DE0"/>
    <w:rsid w:val="0032168A"/>
    <w:rsid w:val="00335A62"/>
    <w:rsid w:val="00337F9A"/>
    <w:rsid w:val="003443F9"/>
    <w:rsid w:val="00356561"/>
    <w:rsid w:val="00360ACA"/>
    <w:rsid w:val="00360FF8"/>
    <w:rsid w:val="00366A90"/>
    <w:rsid w:val="00371E39"/>
    <w:rsid w:val="003967C1"/>
    <w:rsid w:val="003A081E"/>
    <w:rsid w:val="003A36F0"/>
    <w:rsid w:val="003A662C"/>
    <w:rsid w:val="003C080A"/>
    <w:rsid w:val="003C45BB"/>
    <w:rsid w:val="003C5510"/>
    <w:rsid w:val="003D4C6E"/>
    <w:rsid w:val="003E3C26"/>
    <w:rsid w:val="003E4A3D"/>
    <w:rsid w:val="003E678D"/>
    <w:rsid w:val="003F1F63"/>
    <w:rsid w:val="003F51DF"/>
    <w:rsid w:val="004009DC"/>
    <w:rsid w:val="00400E09"/>
    <w:rsid w:val="00401CF0"/>
    <w:rsid w:val="0043704F"/>
    <w:rsid w:val="00452678"/>
    <w:rsid w:val="0045670F"/>
    <w:rsid w:val="00460F2D"/>
    <w:rsid w:val="00470BFA"/>
    <w:rsid w:val="0047340C"/>
    <w:rsid w:val="004801EA"/>
    <w:rsid w:val="00481299"/>
    <w:rsid w:val="004A1B58"/>
    <w:rsid w:val="004D03AE"/>
    <w:rsid w:val="004D7D6D"/>
    <w:rsid w:val="004E64A3"/>
    <w:rsid w:val="004E753F"/>
    <w:rsid w:val="004F20B2"/>
    <w:rsid w:val="004F5E1D"/>
    <w:rsid w:val="00505BF1"/>
    <w:rsid w:val="00507DEB"/>
    <w:rsid w:val="00510A25"/>
    <w:rsid w:val="00513C72"/>
    <w:rsid w:val="00516231"/>
    <w:rsid w:val="00521C9D"/>
    <w:rsid w:val="00527545"/>
    <w:rsid w:val="00530175"/>
    <w:rsid w:val="00534D67"/>
    <w:rsid w:val="00536EA8"/>
    <w:rsid w:val="00537140"/>
    <w:rsid w:val="00550780"/>
    <w:rsid w:val="00553E9D"/>
    <w:rsid w:val="00561E39"/>
    <w:rsid w:val="0057078C"/>
    <w:rsid w:val="005707E0"/>
    <w:rsid w:val="005755CA"/>
    <w:rsid w:val="00584993"/>
    <w:rsid w:val="00592D4F"/>
    <w:rsid w:val="005A385E"/>
    <w:rsid w:val="005A7274"/>
    <w:rsid w:val="005C10C5"/>
    <w:rsid w:val="005C3709"/>
    <w:rsid w:val="005C3B0B"/>
    <w:rsid w:val="005C632B"/>
    <w:rsid w:val="005D1A12"/>
    <w:rsid w:val="005D2614"/>
    <w:rsid w:val="005D745E"/>
    <w:rsid w:val="005F12C9"/>
    <w:rsid w:val="005F24C8"/>
    <w:rsid w:val="005F7216"/>
    <w:rsid w:val="006103AB"/>
    <w:rsid w:val="00620924"/>
    <w:rsid w:val="006262BB"/>
    <w:rsid w:val="00627645"/>
    <w:rsid w:val="00634ABC"/>
    <w:rsid w:val="006376F1"/>
    <w:rsid w:val="00646A9E"/>
    <w:rsid w:val="006555B1"/>
    <w:rsid w:val="00667D3B"/>
    <w:rsid w:val="0067657D"/>
    <w:rsid w:val="00680307"/>
    <w:rsid w:val="006859D8"/>
    <w:rsid w:val="00687985"/>
    <w:rsid w:val="00692C00"/>
    <w:rsid w:val="006939C6"/>
    <w:rsid w:val="00694B01"/>
    <w:rsid w:val="006A48DF"/>
    <w:rsid w:val="006B2B09"/>
    <w:rsid w:val="006D02CB"/>
    <w:rsid w:val="006D26CD"/>
    <w:rsid w:val="006E0235"/>
    <w:rsid w:val="006E3775"/>
    <w:rsid w:val="006E4E01"/>
    <w:rsid w:val="006E6479"/>
    <w:rsid w:val="006F3299"/>
    <w:rsid w:val="006F4BF0"/>
    <w:rsid w:val="00703D12"/>
    <w:rsid w:val="0072100F"/>
    <w:rsid w:val="007230B3"/>
    <w:rsid w:val="00726E45"/>
    <w:rsid w:val="007408FA"/>
    <w:rsid w:val="00742A87"/>
    <w:rsid w:val="0074662F"/>
    <w:rsid w:val="0075164C"/>
    <w:rsid w:val="00756876"/>
    <w:rsid w:val="0076714E"/>
    <w:rsid w:val="00781286"/>
    <w:rsid w:val="007869CD"/>
    <w:rsid w:val="00787663"/>
    <w:rsid w:val="00787E5F"/>
    <w:rsid w:val="00793A53"/>
    <w:rsid w:val="007A1864"/>
    <w:rsid w:val="007A3D1C"/>
    <w:rsid w:val="007B7696"/>
    <w:rsid w:val="007C23C9"/>
    <w:rsid w:val="007F0F6E"/>
    <w:rsid w:val="007F34C6"/>
    <w:rsid w:val="007F3ECC"/>
    <w:rsid w:val="007F6609"/>
    <w:rsid w:val="007F78EF"/>
    <w:rsid w:val="0080029F"/>
    <w:rsid w:val="00806454"/>
    <w:rsid w:val="00806636"/>
    <w:rsid w:val="008124BA"/>
    <w:rsid w:val="008212BA"/>
    <w:rsid w:val="00833FB8"/>
    <w:rsid w:val="00840AE0"/>
    <w:rsid w:val="00845C97"/>
    <w:rsid w:val="00847517"/>
    <w:rsid w:val="00854F30"/>
    <w:rsid w:val="00855FE4"/>
    <w:rsid w:val="0086516E"/>
    <w:rsid w:val="0087029F"/>
    <w:rsid w:val="00871455"/>
    <w:rsid w:val="00874C73"/>
    <w:rsid w:val="00877E61"/>
    <w:rsid w:val="00882B79"/>
    <w:rsid w:val="0088491D"/>
    <w:rsid w:val="0089560A"/>
    <w:rsid w:val="008A3FA1"/>
    <w:rsid w:val="008A7B3A"/>
    <w:rsid w:val="008B30AB"/>
    <w:rsid w:val="008C5EB3"/>
    <w:rsid w:val="008D19E0"/>
    <w:rsid w:val="008E1851"/>
    <w:rsid w:val="008E1D20"/>
    <w:rsid w:val="008E55CB"/>
    <w:rsid w:val="00914A67"/>
    <w:rsid w:val="00921D6B"/>
    <w:rsid w:val="00930B20"/>
    <w:rsid w:val="009376BF"/>
    <w:rsid w:val="009401C8"/>
    <w:rsid w:val="00942081"/>
    <w:rsid w:val="00954DFB"/>
    <w:rsid w:val="00960D13"/>
    <w:rsid w:val="00961C2A"/>
    <w:rsid w:val="009714E0"/>
    <w:rsid w:val="00975B28"/>
    <w:rsid w:val="00985162"/>
    <w:rsid w:val="00994C42"/>
    <w:rsid w:val="009B1A27"/>
    <w:rsid w:val="009B248A"/>
    <w:rsid w:val="009C4A58"/>
    <w:rsid w:val="009C74F0"/>
    <w:rsid w:val="009E772B"/>
    <w:rsid w:val="009F2D13"/>
    <w:rsid w:val="00A03820"/>
    <w:rsid w:val="00A10F1A"/>
    <w:rsid w:val="00A2547E"/>
    <w:rsid w:val="00A26880"/>
    <w:rsid w:val="00A30191"/>
    <w:rsid w:val="00A31225"/>
    <w:rsid w:val="00A33F9D"/>
    <w:rsid w:val="00A35854"/>
    <w:rsid w:val="00A54151"/>
    <w:rsid w:val="00A549EA"/>
    <w:rsid w:val="00A561C6"/>
    <w:rsid w:val="00A66834"/>
    <w:rsid w:val="00A723FA"/>
    <w:rsid w:val="00A83A1A"/>
    <w:rsid w:val="00A935A9"/>
    <w:rsid w:val="00AA26E2"/>
    <w:rsid w:val="00AA4811"/>
    <w:rsid w:val="00AA5947"/>
    <w:rsid w:val="00AA6305"/>
    <w:rsid w:val="00AB2733"/>
    <w:rsid w:val="00AB7399"/>
    <w:rsid w:val="00AC484E"/>
    <w:rsid w:val="00AC60D4"/>
    <w:rsid w:val="00AD522F"/>
    <w:rsid w:val="00AD7869"/>
    <w:rsid w:val="00AF6C8D"/>
    <w:rsid w:val="00AF7572"/>
    <w:rsid w:val="00B12A57"/>
    <w:rsid w:val="00B13AF6"/>
    <w:rsid w:val="00B15B7F"/>
    <w:rsid w:val="00B23167"/>
    <w:rsid w:val="00B27A33"/>
    <w:rsid w:val="00B30753"/>
    <w:rsid w:val="00B31D40"/>
    <w:rsid w:val="00B36CEB"/>
    <w:rsid w:val="00B37246"/>
    <w:rsid w:val="00B47131"/>
    <w:rsid w:val="00B528F8"/>
    <w:rsid w:val="00B574B7"/>
    <w:rsid w:val="00B57991"/>
    <w:rsid w:val="00B60758"/>
    <w:rsid w:val="00B77614"/>
    <w:rsid w:val="00B82E8F"/>
    <w:rsid w:val="00B84118"/>
    <w:rsid w:val="00B87DE7"/>
    <w:rsid w:val="00B87E3E"/>
    <w:rsid w:val="00B94847"/>
    <w:rsid w:val="00B96C2C"/>
    <w:rsid w:val="00BB0938"/>
    <w:rsid w:val="00BB56F9"/>
    <w:rsid w:val="00BD7A28"/>
    <w:rsid w:val="00BF5226"/>
    <w:rsid w:val="00BF7094"/>
    <w:rsid w:val="00BF7685"/>
    <w:rsid w:val="00C03F44"/>
    <w:rsid w:val="00C05397"/>
    <w:rsid w:val="00C05FFA"/>
    <w:rsid w:val="00C07E03"/>
    <w:rsid w:val="00C10686"/>
    <w:rsid w:val="00C11585"/>
    <w:rsid w:val="00C16612"/>
    <w:rsid w:val="00C24AAE"/>
    <w:rsid w:val="00C36E17"/>
    <w:rsid w:val="00C374D7"/>
    <w:rsid w:val="00C73A48"/>
    <w:rsid w:val="00C73EAD"/>
    <w:rsid w:val="00C757F4"/>
    <w:rsid w:val="00C9011E"/>
    <w:rsid w:val="00C93BC8"/>
    <w:rsid w:val="00CA306C"/>
    <w:rsid w:val="00CA548E"/>
    <w:rsid w:val="00CB02E7"/>
    <w:rsid w:val="00CB1069"/>
    <w:rsid w:val="00CB3C07"/>
    <w:rsid w:val="00CB6138"/>
    <w:rsid w:val="00CD5E5F"/>
    <w:rsid w:val="00CE144A"/>
    <w:rsid w:val="00D00A42"/>
    <w:rsid w:val="00D02026"/>
    <w:rsid w:val="00D202CA"/>
    <w:rsid w:val="00D21181"/>
    <w:rsid w:val="00D220BD"/>
    <w:rsid w:val="00D26045"/>
    <w:rsid w:val="00D3086A"/>
    <w:rsid w:val="00D34CE0"/>
    <w:rsid w:val="00D41973"/>
    <w:rsid w:val="00D421CA"/>
    <w:rsid w:val="00D44ECA"/>
    <w:rsid w:val="00D549E2"/>
    <w:rsid w:val="00D71013"/>
    <w:rsid w:val="00D71B84"/>
    <w:rsid w:val="00D723A6"/>
    <w:rsid w:val="00D73519"/>
    <w:rsid w:val="00D73CEC"/>
    <w:rsid w:val="00D74F34"/>
    <w:rsid w:val="00D855AC"/>
    <w:rsid w:val="00D8618E"/>
    <w:rsid w:val="00DA3A0F"/>
    <w:rsid w:val="00DA70FD"/>
    <w:rsid w:val="00DB3775"/>
    <w:rsid w:val="00DC172A"/>
    <w:rsid w:val="00DC7331"/>
    <w:rsid w:val="00DD2417"/>
    <w:rsid w:val="00DD2F51"/>
    <w:rsid w:val="00DD3057"/>
    <w:rsid w:val="00DE07A0"/>
    <w:rsid w:val="00DE1469"/>
    <w:rsid w:val="00DE1CF5"/>
    <w:rsid w:val="00DE2CAB"/>
    <w:rsid w:val="00DE59D0"/>
    <w:rsid w:val="00DE671D"/>
    <w:rsid w:val="00DF00CD"/>
    <w:rsid w:val="00DF4667"/>
    <w:rsid w:val="00E04769"/>
    <w:rsid w:val="00E15C1C"/>
    <w:rsid w:val="00E1791A"/>
    <w:rsid w:val="00E26C25"/>
    <w:rsid w:val="00E341F6"/>
    <w:rsid w:val="00E3786E"/>
    <w:rsid w:val="00E44F6F"/>
    <w:rsid w:val="00E45184"/>
    <w:rsid w:val="00E469A3"/>
    <w:rsid w:val="00E513F6"/>
    <w:rsid w:val="00E66EFA"/>
    <w:rsid w:val="00E753E0"/>
    <w:rsid w:val="00E970B5"/>
    <w:rsid w:val="00E976D4"/>
    <w:rsid w:val="00EA1F8A"/>
    <w:rsid w:val="00EC46EE"/>
    <w:rsid w:val="00EC5272"/>
    <w:rsid w:val="00EC7805"/>
    <w:rsid w:val="00ED1C28"/>
    <w:rsid w:val="00ED4B22"/>
    <w:rsid w:val="00EE604D"/>
    <w:rsid w:val="00EF4B41"/>
    <w:rsid w:val="00F01E96"/>
    <w:rsid w:val="00F04A51"/>
    <w:rsid w:val="00F11CCA"/>
    <w:rsid w:val="00F220C4"/>
    <w:rsid w:val="00F241A2"/>
    <w:rsid w:val="00F30C0F"/>
    <w:rsid w:val="00F33409"/>
    <w:rsid w:val="00F4657D"/>
    <w:rsid w:val="00F52A8C"/>
    <w:rsid w:val="00F650ED"/>
    <w:rsid w:val="00F71BE3"/>
    <w:rsid w:val="00F85786"/>
    <w:rsid w:val="00F863EE"/>
    <w:rsid w:val="00F94030"/>
    <w:rsid w:val="00F954CB"/>
    <w:rsid w:val="00FA5D4A"/>
    <w:rsid w:val="00FB731E"/>
    <w:rsid w:val="00FC15F5"/>
    <w:rsid w:val="00FC4939"/>
    <w:rsid w:val="00FD0991"/>
    <w:rsid w:val="00FD0B17"/>
    <w:rsid w:val="00FE1988"/>
    <w:rsid w:val="00FE2B3A"/>
    <w:rsid w:val="00FE2D0C"/>
    <w:rsid w:val="00FE3637"/>
    <w:rsid w:val="00FE456E"/>
    <w:rsid w:val="00FE5AA5"/>
    <w:rsid w:val="00FF0AEA"/>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12D2A94E"/>
  <w15:docId w15:val="{31C17A09-8C0F-4803-BC1F-97B5EE9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FA"/>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3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 w:id="1942489192">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803691677">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1895044015">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004477224">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467090799">
          <w:marLeft w:val="547"/>
          <w:marRight w:val="0"/>
          <w:marTop w:val="0"/>
          <w:marBottom w:val="0"/>
          <w:divBdr>
            <w:top w:val="none" w:sz="0" w:space="0" w:color="auto"/>
            <w:left w:val="none" w:sz="0" w:space="0" w:color="auto"/>
            <w:bottom w:val="none" w:sz="0" w:space="0" w:color="auto"/>
            <w:right w:val="none" w:sz="0" w:space="0" w:color="auto"/>
          </w:divBdr>
        </w:div>
        <w:div w:id="1702585028">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22182370">
          <w:marLeft w:val="547"/>
          <w:marRight w:val="0"/>
          <w:marTop w:val="0"/>
          <w:marBottom w:val="0"/>
          <w:divBdr>
            <w:top w:val="none" w:sz="0" w:space="0" w:color="auto"/>
            <w:left w:val="none" w:sz="0" w:space="0" w:color="auto"/>
            <w:bottom w:val="none" w:sz="0" w:space="0" w:color="auto"/>
            <w:right w:val="none" w:sz="0" w:space="0" w:color="auto"/>
          </w:divBdr>
        </w:div>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sChild>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60458199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r w:rsidRPr="00BA16E6">
            <w:rPr>
              <w:rStyle w:val="PlaceholderText"/>
            </w:rPr>
            <w:t>Choose an item.</w:t>
          </w:r>
        </w:p>
      </w:docPartBody>
    </w:docPart>
    <w:docPart>
      <w:docPartPr>
        <w:name w:val="B1154ABF5127455CA647E80CF7B78EF7"/>
        <w:category>
          <w:name w:val="General"/>
          <w:gallery w:val="placeholder"/>
        </w:category>
        <w:types>
          <w:type w:val="bbPlcHdr"/>
        </w:types>
        <w:behaviors>
          <w:behavior w:val="content"/>
        </w:behaviors>
        <w:guid w:val="{6036E687-5F53-4FF8-9760-6E63BA820DA7}"/>
      </w:docPartPr>
      <w:docPartBody>
        <w:p w:rsidR="00B8306F" w:rsidRDefault="005B6408" w:rsidP="005B6408">
          <w:r w:rsidRPr="00BA16E6">
            <w:rPr>
              <w:rStyle w:val="PlaceholderText"/>
            </w:rPr>
            <w:t>Choose an item.</w:t>
          </w:r>
        </w:p>
      </w:docPartBody>
    </w:docPart>
    <w:docPart>
      <w:docPartPr>
        <w:name w:val="01C212092527463AAC174A0D3128F301"/>
        <w:category>
          <w:name w:val="General"/>
          <w:gallery w:val="placeholder"/>
        </w:category>
        <w:types>
          <w:type w:val="bbPlcHdr"/>
        </w:types>
        <w:behaviors>
          <w:behavior w:val="content"/>
        </w:behaviors>
        <w:guid w:val="{E2B7E9F8-5454-4D03-B833-668D3756B118}"/>
      </w:docPartPr>
      <w:docPartBody>
        <w:p w:rsidR="00B8306F" w:rsidRDefault="005B6408" w:rsidP="005B6408">
          <w:r w:rsidRPr="00BA16E6">
            <w:rPr>
              <w:rStyle w:val="PlaceholderText"/>
            </w:rPr>
            <w:t>Choose an item.</w:t>
          </w:r>
        </w:p>
      </w:docPartBody>
    </w:docPart>
    <w:docPart>
      <w:docPartPr>
        <w:name w:val="07A8AAA803FE4D609351CA3CDA2432CF"/>
        <w:category>
          <w:name w:val="General"/>
          <w:gallery w:val="placeholder"/>
        </w:category>
        <w:types>
          <w:type w:val="bbPlcHdr"/>
        </w:types>
        <w:behaviors>
          <w:behavior w:val="content"/>
        </w:behaviors>
        <w:guid w:val="{781D63F4-72FC-4053-AFC4-5DCC81DB24CB}"/>
      </w:docPartPr>
      <w:docPartBody>
        <w:p w:rsidR="00B8306F" w:rsidRDefault="005B6408" w:rsidP="005B6408">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r w:rsidRPr="00BA16E6">
            <w:rPr>
              <w:rStyle w:val="PlaceholderText"/>
            </w:rPr>
            <w:t>Choose an item.</w:t>
          </w:r>
        </w:p>
      </w:docPartBody>
    </w:docPart>
    <w:docPart>
      <w:docPartPr>
        <w:name w:val="A2CC2CA9F0C6404C810E9ADE4ECE7896"/>
        <w:category>
          <w:name w:val="General"/>
          <w:gallery w:val="placeholder"/>
        </w:category>
        <w:types>
          <w:type w:val="bbPlcHdr"/>
        </w:types>
        <w:behaviors>
          <w:behavior w:val="content"/>
        </w:behaviors>
        <w:guid w:val="{7B2ADDB1-AEEF-46CE-B1F0-4C1B36A67B39}"/>
      </w:docPartPr>
      <w:docPartBody>
        <w:p w:rsidR="00B8306F" w:rsidRDefault="005B6408" w:rsidP="005B6408">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r w:rsidRPr="00A1380C">
            <w:rPr>
              <w:rStyle w:val="PlaceholderText"/>
            </w:rPr>
            <w:t>Choose an item.</w:t>
          </w:r>
        </w:p>
      </w:docPartBody>
    </w:docPart>
    <w:docPart>
      <w:docPartPr>
        <w:name w:val="4F3A51B995A645C1885814F347EE3C14"/>
        <w:category>
          <w:name w:val="General"/>
          <w:gallery w:val="placeholder"/>
        </w:category>
        <w:types>
          <w:type w:val="bbPlcHdr"/>
        </w:types>
        <w:behaviors>
          <w:behavior w:val="content"/>
        </w:behaviors>
        <w:guid w:val="{736676F5-1E9D-461A-B55D-9AF8EA9930AA}"/>
      </w:docPartPr>
      <w:docPartBody>
        <w:p w:rsidR="00A25D41" w:rsidRDefault="00660D73" w:rsidP="00660D73">
          <w:r w:rsidRPr="00BA16E6">
            <w:rPr>
              <w:rStyle w:val="PlaceholderText"/>
            </w:rPr>
            <w:t>Choose an item.</w:t>
          </w:r>
        </w:p>
      </w:docPartBody>
    </w:docPart>
    <w:docPart>
      <w:docPartPr>
        <w:name w:val="37DCDF8ACEEA4932937E3EB69870F6E5"/>
        <w:category>
          <w:name w:val="General"/>
          <w:gallery w:val="placeholder"/>
        </w:category>
        <w:types>
          <w:type w:val="bbPlcHdr"/>
        </w:types>
        <w:behaviors>
          <w:behavior w:val="content"/>
        </w:behaviors>
        <w:guid w:val="{10F30C4A-3FC0-4C9D-BB04-A5029E783696}"/>
      </w:docPartPr>
      <w:docPartBody>
        <w:p w:rsidR="00A25D41" w:rsidRDefault="00660D73" w:rsidP="00660D73">
          <w:r w:rsidRPr="00BA16E6">
            <w:rPr>
              <w:rStyle w:val="PlaceholderText"/>
            </w:rPr>
            <w:t>Choose an item.</w:t>
          </w:r>
        </w:p>
      </w:docPartBody>
    </w:docPart>
    <w:docPart>
      <w:docPartPr>
        <w:name w:val="22813A196B164FCDA3802B12C360E40A"/>
        <w:category>
          <w:name w:val="General"/>
          <w:gallery w:val="placeholder"/>
        </w:category>
        <w:types>
          <w:type w:val="bbPlcHdr"/>
        </w:types>
        <w:behaviors>
          <w:behavior w:val="content"/>
        </w:behaviors>
        <w:guid w:val="{0CF7B540-3F71-4E24-A325-A5DCB179A897}"/>
      </w:docPartPr>
      <w:docPartBody>
        <w:p w:rsidR="00A25D41" w:rsidRDefault="00660D73" w:rsidP="00660D73">
          <w:r w:rsidRPr="00BA16E6">
            <w:rPr>
              <w:rStyle w:val="PlaceholderText"/>
            </w:rPr>
            <w:t>Choose an item.</w:t>
          </w:r>
        </w:p>
      </w:docPartBody>
    </w:docPart>
    <w:docPart>
      <w:docPartPr>
        <w:name w:val="5866357938C64EEAA8334998AF045028"/>
        <w:category>
          <w:name w:val="General"/>
          <w:gallery w:val="placeholder"/>
        </w:category>
        <w:types>
          <w:type w:val="bbPlcHdr"/>
        </w:types>
        <w:behaviors>
          <w:behavior w:val="content"/>
        </w:behaviors>
        <w:guid w:val="{88A628B5-60EF-434F-A229-5567B8CE2F98}"/>
      </w:docPartPr>
      <w:docPartBody>
        <w:p w:rsidR="00A25D41" w:rsidRDefault="00660D73" w:rsidP="00660D73">
          <w:r w:rsidRPr="00BA16E6">
            <w:rPr>
              <w:rStyle w:val="PlaceholderText"/>
            </w:rPr>
            <w:t>Choose an item.</w:t>
          </w:r>
        </w:p>
      </w:docPartBody>
    </w:docPart>
    <w:docPart>
      <w:docPartPr>
        <w:name w:val="F768C99B5D5A48F0BE02EE35FFA9A2F8"/>
        <w:category>
          <w:name w:val="General"/>
          <w:gallery w:val="placeholder"/>
        </w:category>
        <w:types>
          <w:type w:val="bbPlcHdr"/>
        </w:types>
        <w:behaviors>
          <w:behavior w:val="content"/>
        </w:behaviors>
        <w:guid w:val="{D3107D2E-A07B-48A5-860A-9D9609D002FF}"/>
      </w:docPartPr>
      <w:docPartBody>
        <w:p w:rsidR="00A25D41" w:rsidRDefault="00660D73" w:rsidP="00660D73">
          <w:r w:rsidRPr="00BA16E6">
            <w:rPr>
              <w:rStyle w:val="PlaceholderText"/>
            </w:rPr>
            <w:t>Choose an item.</w:t>
          </w:r>
        </w:p>
      </w:docPartBody>
    </w:docPart>
    <w:docPart>
      <w:docPartPr>
        <w:name w:val="021178E56E1B41A2B373EB99ADB47E86"/>
        <w:category>
          <w:name w:val="General"/>
          <w:gallery w:val="placeholder"/>
        </w:category>
        <w:types>
          <w:type w:val="bbPlcHdr"/>
        </w:types>
        <w:behaviors>
          <w:behavior w:val="content"/>
        </w:behaviors>
        <w:guid w:val="{F69834BB-9015-4355-9C7D-73EB76D7B29A}"/>
      </w:docPartPr>
      <w:docPartBody>
        <w:p w:rsidR="00A25D41" w:rsidRDefault="00660D73" w:rsidP="00660D73">
          <w:r w:rsidRPr="00BA16E6">
            <w:rPr>
              <w:rStyle w:val="PlaceholderText"/>
            </w:rPr>
            <w:t>Choose an item.</w:t>
          </w:r>
        </w:p>
      </w:docPartBody>
    </w:docPart>
    <w:docPart>
      <w:docPartPr>
        <w:name w:val="D6F27D64D99D44EF9CD327172A4A1EB4"/>
        <w:category>
          <w:name w:val="General"/>
          <w:gallery w:val="placeholder"/>
        </w:category>
        <w:types>
          <w:type w:val="bbPlcHdr"/>
        </w:types>
        <w:behaviors>
          <w:behavior w:val="content"/>
        </w:behaviors>
        <w:guid w:val="{3D6B34C3-351F-47E3-8751-2A6001FA3A33}"/>
      </w:docPartPr>
      <w:docPartBody>
        <w:p w:rsidR="00A25D41" w:rsidRDefault="00660D73" w:rsidP="00660D73">
          <w:r w:rsidRPr="00BA16E6">
            <w:rPr>
              <w:rStyle w:val="PlaceholderText"/>
            </w:rPr>
            <w:t>Choose an item.</w:t>
          </w:r>
        </w:p>
      </w:docPartBody>
    </w:docPart>
    <w:docPart>
      <w:docPartPr>
        <w:name w:val="B6F35AE336334A0EABD20902B28BB088"/>
        <w:category>
          <w:name w:val="General"/>
          <w:gallery w:val="placeholder"/>
        </w:category>
        <w:types>
          <w:type w:val="bbPlcHdr"/>
        </w:types>
        <w:behaviors>
          <w:behavior w:val="content"/>
        </w:behaviors>
        <w:guid w:val="{985B7E39-18FF-4181-BEED-9FEFF6D31E3D}"/>
      </w:docPartPr>
      <w:docPartBody>
        <w:p w:rsidR="00A25D41" w:rsidRDefault="00660D73" w:rsidP="00660D73">
          <w:r w:rsidRPr="00BA16E6">
            <w:rPr>
              <w:rStyle w:val="PlaceholderText"/>
            </w:rPr>
            <w:t>Choose an item.</w:t>
          </w:r>
        </w:p>
      </w:docPartBody>
    </w:docPart>
    <w:docPart>
      <w:docPartPr>
        <w:name w:val="1CC270A88DEB40428223D64BAB9C1F8C"/>
        <w:category>
          <w:name w:val="General"/>
          <w:gallery w:val="placeholder"/>
        </w:category>
        <w:types>
          <w:type w:val="bbPlcHdr"/>
        </w:types>
        <w:behaviors>
          <w:behavior w:val="content"/>
        </w:behaviors>
        <w:guid w:val="{82CBC082-C6DB-4133-80AA-4DE5C6796AD5}"/>
      </w:docPartPr>
      <w:docPartBody>
        <w:p w:rsidR="00A25D41" w:rsidRDefault="00660D73" w:rsidP="00660D73">
          <w:r w:rsidRPr="00BA16E6">
            <w:rPr>
              <w:rStyle w:val="PlaceholderText"/>
            </w:rPr>
            <w:t>Choose an item.</w:t>
          </w:r>
        </w:p>
      </w:docPartBody>
    </w:docPart>
    <w:docPart>
      <w:docPartPr>
        <w:name w:val="1F5508B2331042C38F11006FAEAD1FA4"/>
        <w:category>
          <w:name w:val="General"/>
          <w:gallery w:val="placeholder"/>
        </w:category>
        <w:types>
          <w:type w:val="bbPlcHdr"/>
        </w:types>
        <w:behaviors>
          <w:behavior w:val="content"/>
        </w:behaviors>
        <w:guid w:val="{B3307981-1439-4060-A3D9-E93ADA92E106}"/>
      </w:docPartPr>
      <w:docPartBody>
        <w:p w:rsidR="00A25D41" w:rsidRDefault="00660D73" w:rsidP="00660D73">
          <w:r w:rsidRPr="00BA16E6">
            <w:rPr>
              <w:rStyle w:val="PlaceholderText"/>
            </w:rPr>
            <w:t>Choose an item.</w:t>
          </w:r>
        </w:p>
      </w:docPartBody>
    </w:docPart>
    <w:docPart>
      <w:docPartPr>
        <w:name w:val="DF31457165F64E41AF1CF2665D85C7C9"/>
        <w:category>
          <w:name w:val="General"/>
          <w:gallery w:val="placeholder"/>
        </w:category>
        <w:types>
          <w:type w:val="bbPlcHdr"/>
        </w:types>
        <w:behaviors>
          <w:behavior w:val="content"/>
        </w:behaviors>
        <w:guid w:val="{5121957A-2626-40D0-8A6D-AA8983FF8C00}"/>
      </w:docPartPr>
      <w:docPartBody>
        <w:p w:rsidR="00A25D41" w:rsidRDefault="00660D73" w:rsidP="00660D73">
          <w:r w:rsidRPr="00A1380C">
            <w:rPr>
              <w:rStyle w:val="PlaceholderText"/>
            </w:rPr>
            <w:t>Choose an item.</w:t>
          </w:r>
        </w:p>
      </w:docPartBody>
    </w:docPart>
    <w:docPart>
      <w:docPartPr>
        <w:name w:val="85D778F109B7449C970FC25B9E406468"/>
        <w:category>
          <w:name w:val="General"/>
          <w:gallery w:val="placeholder"/>
        </w:category>
        <w:types>
          <w:type w:val="bbPlcHdr"/>
        </w:types>
        <w:behaviors>
          <w:behavior w:val="content"/>
        </w:behaviors>
        <w:guid w:val="{B2ABAADC-9145-4B64-9B60-F16396E9A301}"/>
      </w:docPartPr>
      <w:docPartBody>
        <w:p w:rsidR="00A25D41" w:rsidRDefault="00660D73" w:rsidP="00660D73">
          <w:r w:rsidRPr="00A1380C">
            <w:rPr>
              <w:rStyle w:val="PlaceholderText"/>
            </w:rPr>
            <w:t>Choose an item.</w:t>
          </w:r>
        </w:p>
      </w:docPartBody>
    </w:docPart>
    <w:docPart>
      <w:docPartPr>
        <w:name w:val="9A5418AD1BFA4D3EBA1FD13BB200E666"/>
        <w:category>
          <w:name w:val="General"/>
          <w:gallery w:val="placeholder"/>
        </w:category>
        <w:types>
          <w:type w:val="bbPlcHdr"/>
        </w:types>
        <w:behaviors>
          <w:behavior w:val="content"/>
        </w:behaviors>
        <w:guid w:val="{DB06D544-7F3E-4443-A3B1-D9749BBE0B25}"/>
      </w:docPartPr>
      <w:docPartBody>
        <w:p w:rsidR="00A25D41" w:rsidRDefault="00660D73" w:rsidP="00660D73">
          <w:r w:rsidRPr="00BA16E6">
            <w:rPr>
              <w:rStyle w:val="PlaceholderText"/>
            </w:rPr>
            <w:t>Choose an item.</w:t>
          </w:r>
        </w:p>
      </w:docPartBody>
    </w:docPart>
    <w:docPart>
      <w:docPartPr>
        <w:name w:val="51F87F8EE68C48A79D2E16757AFBCE70"/>
        <w:category>
          <w:name w:val="General"/>
          <w:gallery w:val="placeholder"/>
        </w:category>
        <w:types>
          <w:type w:val="bbPlcHdr"/>
        </w:types>
        <w:behaviors>
          <w:behavior w:val="content"/>
        </w:behaviors>
        <w:guid w:val="{928F9F0F-E576-4349-A319-A7406B08EFF1}"/>
      </w:docPartPr>
      <w:docPartBody>
        <w:p w:rsidR="00A25D41" w:rsidRDefault="00660D73" w:rsidP="00660D73">
          <w:r w:rsidRPr="00BA16E6">
            <w:rPr>
              <w:rStyle w:val="PlaceholderText"/>
            </w:rPr>
            <w:t>Choose an item.</w:t>
          </w:r>
        </w:p>
      </w:docPartBody>
    </w:docPart>
    <w:docPart>
      <w:docPartPr>
        <w:name w:val="3451D1CB3057450ABA722CECC6D2724F"/>
        <w:category>
          <w:name w:val="General"/>
          <w:gallery w:val="placeholder"/>
        </w:category>
        <w:types>
          <w:type w:val="bbPlcHdr"/>
        </w:types>
        <w:behaviors>
          <w:behavior w:val="content"/>
        </w:behaviors>
        <w:guid w:val="{CC07D301-D73A-4CB6-B734-68056FEA76EC}"/>
      </w:docPartPr>
      <w:docPartBody>
        <w:p w:rsidR="00A25D41" w:rsidRDefault="00660D73" w:rsidP="00660D73">
          <w:r w:rsidRPr="00BA16E6">
            <w:rPr>
              <w:rStyle w:val="PlaceholderText"/>
            </w:rPr>
            <w:t>Choose an item.</w:t>
          </w:r>
        </w:p>
      </w:docPartBody>
    </w:docPart>
    <w:docPart>
      <w:docPartPr>
        <w:name w:val="29E8F1D3C5B04857A85C94F3861938F1"/>
        <w:category>
          <w:name w:val="General"/>
          <w:gallery w:val="placeholder"/>
        </w:category>
        <w:types>
          <w:type w:val="bbPlcHdr"/>
        </w:types>
        <w:behaviors>
          <w:behavior w:val="content"/>
        </w:behaviors>
        <w:guid w:val="{1563321D-3C05-4A2A-84AB-362D5281D193}"/>
      </w:docPartPr>
      <w:docPartBody>
        <w:p w:rsidR="00A25D41" w:rsidRDefault="00660D73" w:rsidP="00660D73">
          <w:r w:rsidRPr="00BA16E6">
            <w:rPr>
              <w:rStyle w:val="PlaceholderText"/>
            </w:rPr>
            <w:t>Choose an item.</w:t>
          </w:r>
        </w:p>
      </w:docPartBody>
    </w:docPart>
    <w:docPart>
      <w:docPartPr>
        <w:name w:val="B4544A0E01E94FFDA99615E1860F8FA3"/>
        <w:category>
          <w:name w:val="General"/>
          <w:gallery w:val="placeholder"/>
        </w:category>
        <w:types>
          <w:type w:val="bbPlcHdr"/>
        </w:types>
        <w:behaviors>
          <w:behavior w:val="content"/>
        </w:behaviors>
        <w:guid w:val="{55202C20-40AA-4A48-81EA-736A0EF545AE}"/>
      </w:docPartPr>
      <w:docPartBody>
        <w:p w:rsidR="00A25D41" w:rsidRDefault="00660D73" w:rsidP="00660D73">
          <w:r w:rsidRPr="00BA16E6">
            <w:rPr>
              <w:rStyle w:val="PlaceholderText"/>
            </w:rPr>
            <w:t>Choose an item.</w:t>
          </w:r>
        </w:p>
      </w:docPartBody>
    </w:docPart>
    <w:docPart>
      <w:docPartPr>
        <w:name w:val="7F525356C4D54437A195556098BFDC24"/>
        <w:category>
          <w:name w:val="General"/>
          <w:gallery w:val="placeholder"/>
        </w:category>
        <w:types>
          <w:type w:val="bbPlcHdr"/>
        </w:types>
        <w:behaviors>
          <w:behavior w:val="content"/>
        </w:behaviors>
        <w:guid w:val="{DFFD4924-E73F-4831-A1F1-49CA76F06D65}"/>
      </w:docPartPr>
      <w:docPartBody>
        <w:p w:rsidR="00A25D41" w:rsidRDefault="00660D73" w:rsidP="00660D73">
          <w:r w:rsidRPr="00BA16E6">
            <w:rPr>
              <w:rStyle w:val="PlaceholderText"/>
            </w:rPr>
            <w:t>Choose an item.</w:t>
          </w:r>
        </w:p>
      </w:docPartBody>
    </w:docPart>
    <w:docPart>
      <w:docPartPr>
        <w:name w:val="242E84DF9B92418C9FBEF96A1586D7D8"/>
        <w:category>
          <w:name w:val="General"/>
          <w:gallery w:val="placeholder"/>
        </w:category>
        <w:types>
          <w:type w:val="bbPlcHdr"/>
        </w:types>
        <w:behaviors>
          <w:behavior w:val="content"/>
        </w:behaviors>
        <w:guid w:val="{85C94D31-B3FD-4472-887E-BC003A6586F5}"/>
      </w:docPartPr>
      <w:docPartBody>
        <w:p w:rsidR="00A25D41" w:rsidRDefault="00660D73" w:rsidP="00660D73">
          <w:r w:rsidRPr="00BA16E6">
            <w:rPr>
              <w:rStyle w:val="PlaceholderText"/>
            </w:rPr>
            <w:t>Choose an item.</w:t>
          </w:r>
        </w:p>
      </w:docPartBody>
    </w:docPart>
    <w:docPart>
      <w:docPartPr>
        <w:name w:val="D1CAE0C1BE2140E083BAE2063A944CB0"/>
        <w:category>
          <w:name w:val="General"/>
          <w:gallery w:val="placeholder"/>
        </w:category>
        <w:types>
          <w:type w:val="bbPlcHdr"/>
        </w:types>
        <w:behaviors>
          <w:behavior w:val="content"/>
        </w:behaviors>
        <w:guid w:val="{DDFBC4D8-43D3-4739-B1D1-71D021273C1B}"/>
      </w:docPartPr>
      <w:docPartBody>
        <w:p w:rsidR="00A25D41" w:rsidRDefault="00660D73" w:rsidP="00660D73">
          <w:r w:rsidRPr="00A1380C">
            <w:rPr>
              <w:rStyle w:val="PlaceholderText"/>
            </w:rPr>
            <w:t>Choose an item.</w:t>
          </w:r>
        </w:p>
      </w:docPartBody>
    </w:docPart>
    <w:docPart>
      <w:docPartPr>
        <w:name w:val="76737D75483C4C90AC58820B21BC1245"/>
        <w:category>
          <w:name w:val="General"/>
          <w:gallery w:val="placeholder"/>
        </w:category>
        <w:types>
          <w:type w:val="bbPlcHdr"/>
        </w:types>
        <w:behaviors>
          <w:behavior w:val="content"/>
        </w:behaviors>
        <w:guid w:val="{85B84F6A-B26F-4DD7-ACB5-9270E3494E8D}"/>
      </w:docPartPr>
      <w:docPartBody>
        <w:p w:rsidR="00A25D41" w:rsidRDefault="00660D73" w:rsidP="00660D73">
          <w:r w:rsidRPr="00A1380C">
            <w:rPr>
              <w:rStyle w:val="PlaceholderText"/>
            </w:rPr>
            <w:t>Choose an item.</w:t>
          </w:r>
        </w:p>
      </w:docPartBody>
    </w:docPart>
    <w:docPart>
      <w:docPartPr>
        <w:name w:val="8856176E30184E038E2A15294C7F44E6"/>
        <w:category>
          <w:name w:val="General"/>
          <w:gallery w:val="placeholder"/>
        </w:category>
        <w:types>
          <w:type w:val="bbPlcHdr"/>
        </w:types>
        <w:behaviors>
          <w:behavior w:val="content"/>
        </w:behaviors>
        <w:guid w:val="{CBD7F697-B2F8-43A9-8F29-B4B6CD2A2E9C}"/>
      </w:docPartPr>
      <w:docPartBody>
        <w:p w:rsidR="00A25D41" w:rsidRDefault="00660D73" w:rsidP="00660D73">
          <w:r w:rsidRPr="00A1380C">
            <w:rPr>
              <w:rStyle w:val="PlaceholderText"/>
            </w:rPr>
            <w:t>Choose an item.</w:t>
          </w:r>
        </w:p>
      </w:docPartBody>
    </w:docPart>
    <w:docPart>
      <w:docPartPr>
        <w:name w:val="7EA23F14B204471AB8E0DC3EB0BD8A47"/>
        <w:category>
          <w:name w:val="General"/>
          <w:gallery w:val="placeholder"/>
        </w:category>
        <w:types>
          <w:type w:val="bbPlcHdr"/>
        </w:types>
        <w:behaviors>
          <w:behavior w:val="content"/>
        </w:behaviors>
        <w:guid w:val="{BB579D0E-3504-4F6F-BAC8-B48A67A6D028}"/>
      </w:docPartPr>
      <w:docPartBody>
        <w:p w:rsidR="00A25D41" w:rsidRDefault="00660D73" w:rsidP="00660D73">
          <w:r w:rsidRPr="00A1380C">
            <w:rPr>
              <w:rStyle w:val="PlaceholderText"/>
            </w:rPr>
            <w:t>Choose an item.</w:t>
          </w:r>
        </w:p>
      </w:docPartBody>
    </w:docPart>
    <w:docPart>
      <w:docPartPr>
        <w:name w:val="0F73328006214EABBDE97307F0208B4F"/>
        <w:category>
          <w:name w:val="General"/>
          <w:gallery w:val="placeholder"/>
        </w:category>
        <w:types>
          <w:type w:val="bbPlcHdr"/>
        </w:types>
        <w:behaviors>
          <w:behavior w:val="content"/>
        </w:behaviors>
        <w:guid w:val="{5EC2EEEE-B2A8-4929-9F77-C5B8055AB02F}"/>
      </w:docPartPr>
      <w:docPartBody>
        <w:p w:rsidR="00A25D41" w:rsidRDefault="00660D73" w:rsidP="00660D73">
          <w:r w:rsidRPr="00BA16E6">
            <w:rPr>
              <w:rStyle w:val="PlaceholderText"/>
            </w:rPr>
            <w:t>Choose an item.</w:t>
          </w:r>
        </w:p>
      </w:docPartBody>
    </w:docPart>
    <w:docPart>
      <w:docPartPr>
        <w:name w:val="7B5E0D2CB058438382D5D5EC3EF21C1A"/>
        <w:category>
          <w:name w:val="General"/>
          <w:gallery w:val="placeholder"/>
        </w:category>
        <w:types>
          <w:type w:val="bbPlcHdr"/>
        </w:types>
        <w:behaviors>
          <w:behavior w:val="content"/>
        </w:behaviors>
        <w:guid w:val="{DA65FD25-A738-4CD4-A437-FCEEE59EFF0C}"/>
      </w:docPartPr>
      <w:docPartBody>
        <w:p w:rsidR="00A25D41" w:rsidRDefault="00660D73" w:rsidP="00660D73">
          <w:r w:rsidRPr="00BA16E6">
            <w:rPr>
              <w:rStyle w:val="PlaceholderText"/>
            </w:rPr>
            <w:t>Choose an item.</w:t>
          </w:r>
        </w:p>
      </w:docPartBody>
    </w:docPart>
    <w:docPart>
      <w:docPartPr>
        <w:name w:val="24BD6DAB9D444040AD9C30A43731627E"/>
        <w:category>
          <w:name w:val="General"/>
          <w:gallery w:val="placeholder"/>
        </w:category>
        <w:types>
          <w:type w:val="bbPlcHdr"/>
        </w:types>
        <w:behaviors>
          <w:behavior w:val="content"/>
        </w:behaviors>
        <w:guid w:val="{51E4A7B0-3CEB-430B-AFC8-DDBF3658CBEA}"/>
      </w:docPartPr>
      <w:docPartBody>
        <w:p w:rsidR="00A25D41" w:rsidRDefault="00660D73" w:rsidP="00660D73">
          <w:r w:rsidRPr="00BA16E6">
            <w:rPr>
              <w:rStyle w:val="PlaceholderText"/>
            </w:rPr>
            <w:t>Choose an item.</w:t>
          </w:r>
        </w:p>
      </w:docPartBody>
    </w:docPart>
    <w:docPart>
      <w:docPartPr>
        <w:name w:val="BCABAF6CB920420D9BCCCBA347FF2453"/>
        <w:category>
          <w:name w:val="General"/>
          <w:gallery w:val="placeholder"/>
        </w:category>
        <w:types>
          <w:type w:val="bbPlcHdr"/>
        </w:types>
        <w:behaviors>
          <w:behavior w:val="content"/>
        </w:behaviors>
        <w:guid w:val="{CE32259E-7EE8-4492-801D-DDD6ACF44B03}"/>
      </w:docPartPr>
      <w:docPartBody>
        <w:p w:rsidR="00A25D41" w:rsidRDefault="00660D73" w:rsidP="00660D73">
          <w:r w:rsidRPr="00BA16E6">
            <w:rPr>
              <w:rStyle w:val="PlaceholderText"/>
            </w:rPr>
            <w:t>Choose an item.</w:t>
          </w:r>
        </w:p>
      </w:docPartBody>
    </w:docPart>
    <w:docPart>
      <w:docPartPr>
        <w:name w:val="43D273AFDE504FBE8E7FFAF650BD9BDD"/>
        <w:category>
          <w:name w:val="General"/>
          <w:gallery w:val="placeholder"/>
        </w:category>
        <w:types>
          <w:type w:val="bbPlcHdr"/>
        </w:types>
        <w:behaviors>
          <w:behavior w:val="content"/>
        </w:behaviors>
        <w:guid w:val="{2B761638-F581-468C-9179-87BF71839ECC}"/>
      </w:docPartPr>
      <w:docPartBody>
        <w:p w:rsidR="00A25D41" w:rsidRDefault="00660D73" w:rsidP="00660D73">
          <w:r w:rsidRPr="00BA16E6">
            <w:rPr>
              <w:rStyle w:val="PlaceholderText"/>
            </w:rPr>
            <w:t>Choose an item.</w:t>
          </w:r>
        </w:p>
      </w:docPartBody>
    </w:docPart>
    <w:docPart>
      <w:docPartPr>
        <w:name w:val="E8E2D90757784073A1F691AAFC24BD65"/>
        <w:category>
          <w:name w:val="General"/>
          <w:gallery w:val="placeholder"/>
        </w:category>
        <w:types>
          <w:type w:val="bbPlcHdr"/>
        </w:types>
        <w:behaviors>
          <w:behavior w:val="content"/>
        </w:behaviors>
        <w:guid w:val="{8A060EBD-ABA9-4649-8C28-6AEA801ACE43}"/>
      </w:docPartPr>
      <w:docPartBody>
        <w:p w:rsidR="00A25D41" w:rsidRDefault="00660D73" w:rsidP="00660D73">
          <w:r w:rsidRPr="00BA16E6">
            <w:rPr>
              <w:rStyle w:val="PlaceholderText"/>
            </w:rPr>
            <w:t>Choose an item.</w:t>
          </w:r>
        </w:p>
      </w:docPartBody>
    </w:docPart>
    <w:docPart>
      <w:docPartPr>
        <w:name w:val="DF3EE2AAEF3145D5BEB3DA3102F76EFA"/>
        <w:category>
          <w:name w:val="General"/>
          <w:gallery w:val="placeholder"/>
        </w:category>
        <w:types>
          <w:type w:val="bbPlcHdr"/>
        </w:types>
        <w:behaviors>
          <w:behavior w:val="content"/>
        </w:behaviors>
        <w:guid w:val="{6E16DB25-255C-482A-A64A-B01F34964570}"/>
      </w:docPartPr>
      <w:docPartBody>
        <w:p w:rsidR="00A25D41" w:rsidRDefault="00660D73" w:rsidP="00660D73">
          <w:r w:rsidRPr="00A1380C">
            <w:rPr>
              <w:rStyle w:val="PlaceholderText"/>
            </w:rPr>
            <w:t>Choose an item.</w:t>
          </w:r>
        </w:p>
      </w:docPartBody>
    </w:docPart>
    <w:docPart>
      <w:docPartPr>
        <w:name w:val="87E7E0F6FDE74A5DA0B7F347DFFDE16F"/>
        <w:category>
          <w:name w:val="General"/>
          <w:gallery w:val="placeholder"/>
        </w:category>
        <w:types>
          <w:type w:val="bbPlcHdr"/>
        </w:types>
        <w:behaviors>
          <w:behavior w:val="content"/>
        </w:behaviors>
        <w:guid w:val="{83A3A7A8-45B2-4C32-B67A-BD88C52DDA47}"/>
      </w:docPartPr>
      <w:docPartBody>
        <w:p w:rsidR="00A25D41" w:rsidRDefault="00660D73" w:rsidP="00660D73">
          <w:r w:rsidRPr="00A1380C">
            <w:rPr>
              <w:rStyle w:val="PlaceholderText"/>
            </w:rPr>
            <w:t>Choose an item.</w:t>
          </w:r>
        </w:p>
      </w:docPartBody>
    </w:docPart>
    <w:docPart>
      <w:docPartPr>
        <w:name w:val="1C91247358054A97A75E743B2E4942EE"/>
        <w:category>
          <w:name w:val="General"/>
          <w:gallery w:val="placeholder"/>
        </w:category>
        <w:types>
          <w:type w:val="bbPlcHdr"/>
        </w:types>
        <w:behaviors>
          <w:behavior w:val="content"/>
        </w:behaviors>
        <w:guid w:val="{DCA41915-6A89-4CF0-B8AF-CC4BA05C704C}"/>
      </w:docPartPr>
      <w:docPartBody>
        <w:p w:rsidR="00C01245" w:rsidRDefault="00C05152" w:rsidP="00C05152">
          <w:r w:rsidRPr="00A1380C">
            <w:rPr>
              <w:rStyle w:val="PlaceholderText"/>
            </w:rPr>
            <w:t>Choose an item.</w:t>
          </w:r>
        </w:p>
      </w:docPartBody>
    </w:docPart>
    <w:docPart>
      <w:docPartPr>
        <w:name w:val="A9163D42ECF94B37A12D754A65926491"/>
        <w:category>
          <w:name w:val="General"/>
          <w:gallery w:val="placeholder"/>
        </w:category>
        <w:types>
          <w:type w:val="bbPlcHdr"/>
        </w:types>
        <w:behaviors>
          <w:behavior w:val="content"/>
        </w:behaviors>
        <w:guid w:val="{11DDBBD0-A4EF-4F5B-86B9-0D68BA7FB032}"/>
      </w:docPartPr>
      <w:docPartBody>
        <w:p w:rsidR="00745981" w:rsidRDefault="00C01245" w:rsidP="00C01245">
          <w:r w:rsidRPr="00BA16E6">
            <w:rPr>
              <w:rStyle w:val="PlaceholderText"/>
            </w:rPr>
            <w:t>Choose an item.</w:t>
          </w:r>
        </w:p>
      </w:docPartBody>
    </w:docPart>
    <w:docPart>
      <w:docPartPr>
        <w:name w:val="F8363842C35444FF8CB5BAC550D2C359"/>
        <w:category>
          <w:name w:val="General"/>
          <w:gallery w:val="placeholder"/>
        </w:category>
        <w:types>
          <w:type w:val="bbPlcHdr"/>
        </w:types>
        <w:behaviors>
          <w:behavior w:val="content"/>
        </w:behaviors>
        <w:guid w:val="{84892E58-FC71-4AD3-9C7C-821FAA49E80A}"/>
      </w:docPartPr>
      <w:docPartBody>
        <w:p w:rsidR="00BB0DA7" w:rsidRDefault="00C859AE" w:rsidP="00C859AE">
          <w:r w:rsidRPr="00BA16E6">
            <w:rPr>
              <w:rStyle w:val="PlaceholderText"/>
            </w:rPr>
            <w:t>Choose an item.</w:t>
          </w:r>
        </w:p>
      </w:docPartBody>
    </w:docPart>
    <w:docPart>
      <w:docPartPr>
        <w:name w:val="3A3B760AD5E44AB58752CED50F0AAEE6"/>
        <w:category>
          <w:name w:val="General"/>
          <w:gallery w:val="placeholder"/>
        </w:category>
        <w:types>
          <w:type w:val="bbPlcHdr"/>
        </w:types>
        <w:behaviors>
          <w:behavior w:val="content"/>
        </w:behaviors>
        <w:guid w:val="{DDADEF01-1AE7-409B-A56B-17E9774B71DC}"/>
      </w:docPartPr>
      <w:docPartBody>
        <w:p w:rsidR="00BB0DA7" w:rsidRDefault="00C859AE" w:rsidP="00C859AE">
          <w:r w:rsidRPr="00BA16E6">
            <w:rPr>
              <w:rStyle w:val="PlaceholderText"/>
            </w:rPr>
            <w:t>Choose an item.</w:t>
          </w:r>
        </w:p>
      </w:docPartBody>
    </w:docPart>
    <w:docPart>
      <w:docPartPr>
        <w:name w:val="A8E389F343DC40568FD875E9FA5A40E3"/>
        <w:category>
          <w:name w:val="General"/>
          <w:gallery w:val="placeholder"/>
        </w:category>
        <w:types>
          <w:type w:val="bbPlcHdr"/>
        </w:types>
        <w:behaviors>
          <w:behavior w:val="content"/>
        </w:behaviors>
        <w:guid w:val="{4742AF72-3354-488A-8FC3-F8E53EEB08ED}"/>
      </w:docPartPr>
      <w:docPartBody>
        <w:p w:rsidR="00BB0DA7" w:rsidRDefault="00C859AE" w:rsidP="00C859AE">
          <w:r w:rsidRPr="00BA16E6">
            <w:rPr>
              <w:rStyle w:val="PlaceholderText"/>
            </w:rPr>
            <w:t>Choose an item.</w:t>
          </w:r>
        </w:p>
      </w:docPartBody>
    </w:docPart>
    <w:docPart>
      <w:docPartPr>
        <w:name w:val="9D85B359104B43F6AE3DE078E4B342AF"/>
        <w:category>
          <w:name w:val="General"/>
          <w:gallery w:val="placeholder"/>
        </w:category>
        <w:types>
          <w:type w:val="bbPlcHdr"/>
        </w:types>
        <w:behaviors>
          <w:behavior w:val="content"/>
        </w:behaviors>
        <w:guid w:val="{23C87ABB-A5FA-4A3D-82C5-1060EA62DD17}"/>
      </w:docPartPr>
      <w:docPartBody>
        <w:p w:rsidR="00BB0DA7" w:rsidRDefault="00C859AE" w:rsidP="00C859AE">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55DB0"/>
    <w:rsid w:val="000A12CF"/>
    <w:rsid w:val="000C2056"/>
    <w:rsid w:val="00150959"/>
    <w:rsid w:val="00230C04"/>
    <w:rsid w:val="002C2952"/>
    <w:rsid w:val="00351060"/>
    <w:rsid w:val="00410C19"/>
    <w:rsid w:val="004155D8"/>
    <w:rsid w:val="004660BF"/>
    <w:rsid w:val="004C6075"/>
    <w:rsid w:val="00511792"/>
    <w:rsid w:val="005B6408"/>
    <w:rsid w:val="005F6D31"/>
    <w:rsid w:val="00660D73"/>
    <w:rsid w:val="006F709A"/>
    <w:rsid w:val="00745981"/>
    <w:rsid w:val="00786AC2"/>
    <w:rsid w:val="007E5B27"/>
    <w:rsid w:val="00A25D41"/>
    <w:rsid w:val="00AB5F63"/>
    <w:rsid w:val="00B8306F"/>
    <w:rsid w:val="00BB0DA7"/>
    <w:rsid w:val="00C01245"/>
    <w:rsid w:val="00C05152"/>
    <w:rsid w:val="00C1653D"/>
    <w:rsid w:val="00C70153"/>
    <w:rsid w:val="00C859AE"/>
    <w:rsid w:val="00D023FC"/>
    <w:rsid w:val="00DE291A"/>
    <w:rsid w:val="00DF45E3"/>
    <w:rsid w:val="00E42D8C"/>
    <w:rsid w:val="00EA3365"/>
    <w:rsid w:val="00FA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9AE"/>
    <w:rPr>
      <w:color w:val="808080"/>
    </w:rPr>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10A77EF013DD45C2A4724832FD7638CF">
    <w:name w:val="10A77EF013DD45C2A4724832FD7638CF"/>
    <w:rsid w:val="00786AC2"/>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1C91247358054A97A75E743B2E4942EE">
    <w:name w:val="1C91247358054A97A75E743B2E4942EE"/>
    <w:rsid w:val="00C05152"/>
  </w:style>
  <w:style w:type="paragraph" w:customStyle="1" w:styleId="A9163D42ECF94B37A12D754A65926491">
    <w:name w:val="A9163D42ECF94B37A12D754A65926491"/>
    <w:rsid w:val="00C01245"/>
  </w:style>
  <w:style w:type="paragraph" w:customStyle="1" w:styleId="F8363842C35444FF8CB5BAC550D2C359">
    <w:name w:val="F8363842C35444FF8CB5BAC550D2C359"/>
    <w:rsid w:val="00C859AE"/>
  </w:style>
  <w:style w:type="paragraph" w:customStyle="1" w:styleId="3A3B760AD5E44AB58752CED50F0AAEE6">
    <w:name w:val="3A3B760AD5E44AB58752CED50F0AAEE6"/>
    <w:rsid w:val="00C859AE"/>
  </w:style>
  <w:style w:type="paragraph" w:customStyle="1" w:styleId="A8E389F343DC40568FD875E9FA5A40E3">
    <w:name w:val="A8E389F343DC40568FD875E9FA5A40E3"/>
    <w:rsid w:val="00C859AE"/>
  </w:style>
  <w:style w:type="paragraph" w:customStyle="1" w:styleId="9D85B359104B43F6AE3DE078E4B342AF">
    <w:name w:val="9D85B359104B43F6AE3DE078E4B342AF"/>
    <w:rsid w:val="00C85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D20C-5D2B-4927-A40D-42194CA5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7002</Words>
  <Characters>39913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46822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invictad</dc:creator>
  <cp:keywords/>
  <dc:description/>
  <cp:lastModifiedBy>Miss Simpson</cp:lastModifiedBy>
  <cp:revision>2</cp:revision>
  <cp:lastPrinted>2021-06-30T13:29:00Z</cp:lastPrinted>
  <dcterms:created xsi:type="dcterms:W3CDTF">2021-11-08T14:52:00Z</dcterms:created>
  <dcterms:modified xsi:type="dcterms:W3CDTF">2021-11-08T14:52:00Z</dcterms:modified>
</cp:coreProperties>
</file>