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Activities for unit 1 Personal and Interpersonal Skills and Abilities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Identifying Skills and Abilities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Activity 1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Below are a list of skills and abilities. Complete an audit of where you are now. Record this in your learning journal/portfolio.</w:t>
      </w:r>
    </w:p>
    <w:p>
      <w:pPr>
        <w:pStyle w:val="Body"/>
      </w:pPr>
      <w:r>
        <w:rPr>
          <w:rtl w:val="0"/>
        </w:rPr>
        <w:t>Rate yourself (1=Not very well developed; 3=very well developed)</w:t>
      </w:r>
    </w:p>
    <w:tbl>
      <w:tblPr>
        <w:tblW w:w="90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0"/>
        <w:gridCol w:w="2251"/>
        <w:gridCol w:w="2252"/>
        <w:gridCol w:w="2252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i w:val="1"/>
                <w:iCs w:val="1"/>
                <w:rtl w:val="0"/>
                <w:lang w:val="en-US"/>
              </w:rPr>
              <w:t>Skills and Abilities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rtl w:val="0"/>
                <w:lang w:val="en-US"/>
              </w:rPr>
              <w:t>1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rtl w:val="0"/>
                <w:lang w:val="en-US"/>
              </w:rPr>
              <w:t>2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i w:val="1"/>
                <w:iCs w:val="1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Self confidence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           X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Self-discipline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           X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Team Work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           X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Act as a Leader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           X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Listen to others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          X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Write for academic purposes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          X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Computing Skills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          X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Be Creative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           X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Problem solving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              X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ffffff" w:sz="8" w:space="0" w:shadow="0" w:frame="0"/>
              <w:bottom w:val="single" w:color="000000" w:sz="4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Activity 2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Complete the audit below, using the information from the table above.</w:t>
      </w: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0"/>
        <w:gridCol w:w="3081"/>
        <w:gridCol w:w="308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Recognition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Reflection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Action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rtl w:val="0"/>
                <w:lang w:val="en-US"/>
              </w:rPr>
              <w:t>Skills already developed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rtl w:val="0"/>
                <w:lang w:val="en-US"/>
              </w:rPr>
              <w:t xml:space="preserve">How I will use these 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rtl w:val="0"/>
                <w:lang w:val="en-US"/>
              </w:rPr>
              <w:t>How do I know (evidence)**</w:t>
            </w:r>
          </w:p>
        </w:tc>
      </w:tr>
      <w:tr>
        <w:tblPrEx>
          <w:shd w:val="clear" w:color="auto" w:fill="ced7e7"/>
        </w:tblPrEx>
        <w:trPr>
          <w:trHeight w:val="433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Self confidence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will use self confidence in teaching lessons in the classroom as I feel children engage in the lesson a lot more with a confident teacher compared to one that isn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sure of themselves. To make sure I do this well, 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ll make sure to go over my lessons thoroughly before actually teaching them, and make sure there is a clear way of achieving the aim I have set. Also when working in groups I would make sure I am heard and my ideas are considered.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Self-discipline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This is very important when it comes to getting assignments done and meeting deadlines. 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ve had very good self-discipline throughout my exams in school so I would use this perhaps when getting essays done and making sure 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 using my time wisely by not procrastinating. 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Team Work 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would use team work when conferring with other people in any groups I am in, for example for our group presentation we are assessed on in December. 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ll ensure we are all aware of the aim of the task and that we are all in agreement on any decisions made.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9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Act as a Leader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Acting as a leader is incredibly important in teaching as pupils have to see the teacher as the one in charge and someone they trust to help them. I would act as a leader perhaps when a group I am working in are unsure of what to do, 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suggest possibilities to help us all decide as a team.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Listen to others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 use this skill especially when my group have to collectively create something (i.e a presentation) to make sure we worked well together and were happy with the end product. However, listening to others isn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 only important fro group work, I would always take other people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opinions into account during any kind of discussion and would always try to see where they are coming from.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Write for academic purposes 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would use this when completing course work, submitting essays, or in the future I would use it for writing reports.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Computing Skills 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use computing skills every day in university when submitting work to my ePortfolio or even for reading as all of my work so far has been online. 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ll continue to use this for the majority of my course.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Be Creative 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Creativity is important when planning lessons and when it comes to studying for my own classes as information is taken in a lot more effectively in a fun, creative lesson compared to a lesson where students simply just copy down notes off of a board.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Problem solving 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would use problem solving when any issues occurred perhaps when it came to time management if I had any problems getting work in on time. I think it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 important to try and find solutions around things to make sure all work is completed.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4"/>
        </w:numPr>
        <w:spacing w:line="240" w:lineRule="auto"/>
      </w:pPr>
    </w:p>
    <w:p>
      <w:pPr>
        <w:pStyle w:val="Body"/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0"/>
        <w:gridCol w:w="3081"/>
        <w:gridCol w:w="308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Recognition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Reflection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Action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rtl w:val="0"/>
                <w:lang w:val="en-US"/>
              </w:rPr>
              <w:t>Skills to be developed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rtl w:val="0"/>
                <w:lang w:val="en-US"/>
              </w:rPr>
              <w:t xml:space="preserve">How I will develop these 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rtl w:val="0"/>
                <w:lang w:val="en-US"/>
              </w:rPr>
              <w:t>How do I know (evidence) **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Act as a leader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9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Organise and plan 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ll use this skill both in university and on placement as I work a lot better when I organise my time and have my work in order. 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ll also use planning a lot when creating lessons or planning how to do certain tasks I am given. 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ll develop this by planning ahead (making lesson plans, allocating time to tasks).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Debate formally and informally 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Taking part in discussions to do with education online and in class will help to develop these skills.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Build social networks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am already involved in a chat amongst my classmates that I think has already helped me to create good social networks. To aid this further I could plan to meet up with some of them for study sessions or to discuss work in a group.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Think critically 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 reading my own work and compare it to others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’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work to see how I can improve and read things from different perspectives.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3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Generate new ideas  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By reading in depth about education and thinking of new ways to approach things in the classroom (thinking of original ways to teach children things in a way they will remember and also have fun learning it). I also think simply voicing your opinion in groups can help others generate new ideas and I can come up with my own based off of things other people have said within the group.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>
        <w:rPr>
          <w:rtl w:val="0"/>
        </w:rPr>
        <w:t>** This section should be completed as you identify when/where/how you have used/developed these skills.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