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145" w:rsidRPr="00D51A33" w:rsidRDefault="00D51A33" w:rsidP="00D51A33">
      <w:pPr>
        <w:rPr>
          <w:b/>
          <w:sz w:val="28"/>
          <w:szCs w:val="28"/>
        </w:rPr>
      </w:pPr>
      <w:r>
        <w:rPr>
          <w:b/>
          <w:sz w:val="28"/>
          <w:szCs w:val="28"/>
        </w:rPr>
        <w:t xml:space="preserve">B. </w:t>
      </w:r>
      <w:r w:rsidR="00423145" w:rsidRPr="00D51A33">
        <w:rPr>
          <w:b/>
          <w:sz w:val="28"/>
          <w:szCs w:val="28"/>
        </w:rPr>
        <w:t>Managing My Learning</w:t>
      </w:r>
    </w:p>
    <w:p w:rsidR="00423145" w:rsidRPr="00F94194" w:rsidRDefault="00423145" w:rsidP="00423145">
      <w:pPr>
        <w:rPr>
          <w:b/>
          <w:sz w:val="28"/>
          <w:szCs w:val="28"/>
        </w:rPr>
      </w:pPr>
      <w:r>
        <w:rPr>
          <w:b/>
          <w:sz w:val="28"/>
          <w:szCs w:val="28"/>
        </w:rPr>
        <w:t xml:space="preserve">  Activity 1</w:t>
      </w:r>
    </w:p>
    <w:p w:rsidR="00423145" w:rsidRDefault="00423145" w:rsidP="00423145">
      <w:pPr>
        <w:ind w:firstLine="720"/>
      </w:pPr>
      <w:r>
        <w:t>Complete the table below to identify and reflect on those factors and plan actions for each.</w:t>
      </w:r>
    </w:p>
    <w:tbl>
      <w:tblPr>
        <w:tblStyle w:val="TableGrid"/>
        <w:tblW w:w="0" w:type="auto"/>
        <w:tblInd w:w="360" w:type="dxa"/>
        <w:tblLook w:val="04A0" w:firstRow="1" w:lastRow="0" w:firstColumn="1" w:lastColumn="0" w:noHBand="0" w:noVBand="1"/>
      </w:tblPr>
      <w:tblGrid>
        <w:gridCol w:w="4288"/>
        <w:gridCol w:w="4368"/>
      </w:tblGrid>
      <w:tr w:rsidR="00423145" w:rsidTr="00F96A81">
        <w:tc>
          <w:tcPr>
            <w:tcW w:w="4621" w:type="dxa"/>
          </w:tcPr>
          <w:p w:rsidR="00423145" w:rsidRPr="00051F6C" w:rsidRDefault="00423145" w:rsidP="00F96A81">
            <w:pPr>
              <w:rPr>
                <w:b/>
              </w:rPr>
            </w:pPr>
            <w:r>
              <w:rPr>
                <w:b/>
              </w:rPr>
              <w:t>Recognition/ Reflection</w:t>
            </w:r>
          </w:p>
        </w:tc>
        <w:tc>
          <w:tcPr>
            <w:tcW w:w="4621" w:type="dxa"/>
          </w:tcPr>
          <w:p w:rsidR="00423145" w:rsidRPr="00051F6C" w:rsidRDefault="00423145" w:rsidP="00F96A81">
            <w:pPr>
              <w:rPr>
                <w:b/>
              </w:rPr>
            </w:pPr>
            <w:r w:rsidRPr="00051F6C">
              <w:rPr>
                <w:b/>
              </w:rPr>
              <w:t>Action</w:t>
            </w:r>
          </w:p>
        </w:tc>
      </w:tr>
      <w:tr w:rsidR="00423145" w:rsidTr="00F96A81">
        <w:tc>
          <w:tcPr>
            <w:tcW w:w="4621" w:type="dxa"/>
          </w:tcPr>
          <w:p w:rsidR="00423145" w:rsidRDefault="00423145" w:rsidP="00F96A81">
            <w:r>
              <w:t xml:space="preserve">What helps my learning? </w:t>
            </w:r>
          </w:p>
        </w:tc>
        <w:tc>
          <w:tcPr>
            <w:tcW w:w="4621" w:type="dxa"/>
          </w:tcPr>
          <w:p w:rsidR="00423145" w:rsidRDefault="00423145" w:rsidP="00F96A81">
            <w:r>
              <w:t>How can I utilise this?</w:t>
            </w:r>
          </w:p>
        </w:tc>
      </w:tr>
      <w:tr w:rsidR="00423145" w:rsidTr="00F96A81">
        <w:tc>
          <w:tcPr>
            <w:tcW w:w="4621" w:type="dxa"/>
          </w:tcPr>
          <w:p w:rsidR="00423145" w:rsidRDefault="00423145" w:rsidP="00F96A81">
            <w:r>
              <w:t xml:space="preserve">Example: </w:t>
            </w:r>
            <w:r>
              <w:rPr>
                <w:i/>
              </w:rPr>
              <w:t>“Discussing the topic with others”</w:t>
            </w:r>
          </w:p>
        </w:tc>
        <w:tc>
          <w:tcPr>
            <w:tcW w:w="4621" w:type="dxa"/>
          </w:tcPr>
          <w:p w:rsidR="00423145" w:rsidRDefault="00423145" w:rsidP="00423145">
            <w:pPr>
              <w:pStyle w:val="ListParagraph"/>
              <w:numPr>
                <w:ilvl w:val="0"/>
                <w:numId w:val="3"/>
              </w:numPr>
              <w:rPr>
                <w:i/>
              </w:rPr>
            </w:pPr>
            <w:r w:rsidRPr="001B412C">
              <w:rPr>
                <w:i/>
              </w:rPr>
              <w:t>Set up a study group of like-minded peers</w:t>
            </w:r>
          </w:p>
          <w:p w:rsidR="00423145" w:rsidRPr="001B412C" w:rsidRDefault="00423145" w:rsidP="00423145">
            <w:pPr>
              <w:pStyle w:val="ListParagraph"/>
              <w:numPr>
                <w:ilvl w:val="0"/>
                <w:numId w:val="3"/>
              </w:numPr>
              <w:rPr>
                <w:i/>
              </w:rPr>
            </w:pPr>
            <w:r>
              <w:rPr>
                <w:i/>
              </w:rPr>
              <w:t>Engage with the online community</w:t>
            </w:r>
          </w:p>
        </w:tc>
      </w:tr>
      <w:tr w:rsidR="00423145" w:rsidTr="00F96A81">
        <w:tc>
          <w:tcPr>
            <w:tcW w:w="4621" w:type="dxa"/>
          </w:tcPr>
          <w:p w:rsidR="00423145" w:rsidRDefault="00D21F5E" w:rsidP="00F96A81">
            <w:r>
              <w:t>“Doing extra reading”</w:t>
            </w:r>
          </w:p>
        </w:tc>
        <w:tc>
          <w:tcPr>
            <w:tcW w:w="4621" w:type="dxa"/>
          </w:tcPr>
          <w:p w:rsidR="00423145" w:rsidRDefault="007371FA" w:rsidP="007371FA">
            <w:pPr>
              <w:pStyle w:val="ListParagraph"/>
              <w:numPr>
                <w:ilvl w:val="0"/>
                <w:numId w:val="6"/>
              </w:numPr>
            </w:pPr>
            <w:r>
              <w:t xml:space="preserve">Thoroughly </w:t>
            </w:r>
            <w:r w:rsidR="00400D18">
              <w:t>go over the recommended reading list</w:t>
            </w:r>
          </w:p>
          <w:p w:rsidR="00400D18" w:rsidRDefault="00400D18" w:rsidP="007371FA">
            <w:pPr>
              <w:pStyle w:val="ListParagraph"/>
              <w:numPr>
                <w:ilvl w:val="0"/>
                <w:numId w:val="6"/>
              </w:numPr>
            </w:pPr>
            <w:r>
              <w:t>Set time aside after each lecture to reflect and read over the work completed</w:t>
            </w:r>
          </w:p>
        </w:tc>
      </w:tr>
      <w:tr w:rsidR="00423145" w:rsidTr="00F96A81">
        <w:tc>
          <w:tcPr>
            <w:tcW w:w="4621" w:type="dxa"/>
          </w:tcPr>
          <w:p w:rsidR="00423145" w:rsidRDefault="00D21F5E" w:rsidP="00F96A81">
            <w:r>
              <w:t>“</w:t>
            </w:r>
            <w:r w:rsidR="00400D18">
              <w:t>Time management</w:t>
            </w:r>
            <w:r>
              <w:t>”</w:t>
            </w:r>
          </w:p>
        </w:tc>
        <w:tc>
          <w:tcPr>
            <w:tcW w:w="4621" w:type="dxa"/>
          </w:tcPr>
          <w:p w:rsidR="00423145" w:rsidRDefault="00400D18" w:rsidP="00400D18">
            <w:pPr>
              <w:pStyle w:val="ListParagraph"/>
              <w:numPr>
                <w:ilvl w:val="0"/>
                <w:numId w:val="7"/>
              </w:numPr>
            </w:pPr>
            <w:r>
              <w:t>Make a timetable for each week of the work to be completed</w:t>
            </w:r>
          </w:p>
          <w:p w:rsidR="00400D18" w:rsidRDefault="00400D18" w:rsidP="00400D18">
            <w:pPr>
              <w:pStyle w:val="ListParagraph"/>
              <w:numPr>
                <w:ilvl w:val="0"/>
                <w:numId w:val="7"/>
              </w:numPr>
            </w:pPr>
            <w:r>
              <w:t>Set aside the necessary amount of time each day for work to be completed</w:t>
            </w:r>
          </w:p>
        </w:tc>
      </w:tr>
      <w:tr w:rsidR="00423145" w:rsidTr="00F96A81">
        <w:tc>
          <w:tcPr>
            <w:tcW w:w="4621" w:type="dxa"/>
          </w:tcPr>
          <w:p w:rsidR="00423145" w:rsidRDefault="00D21F5E" w:rsidP="00F96A81">
            <w:r>
              <w:t>“A Quiet Environment”</w:t>
            </w:r>
          </w:p>
        </w:tc>
        <w:tc>
          <w:tcPr>
            <w:tcW w:w="4621" w:type="dxa"/>
          </w:tcPr>
          <w:p w:rsidR="00093034" w:rsidRDefault="00093034" w:rsidP="00093034">
            <w:pPr>
              <w:pStyle w:val="ListParagraph"/>
              <w:numPr>
                <w:ilvl w:val="0"/>
                <w:numId w:val="8"/>
              </w:numPr>
            </w:pPr>
            <w:r>
              <w:t>Study alone in a place with minimal distractions</w:t>
            </w:r>
          </w:p>
        </w:tc>
      </w:tr>
      <w:tr w:rsidR="00423145" w:rsidTr="00F96A81">
        <w:tc>
          <w:tcPr>
            <w:tcW w:w="4621" w:type="dxa"/>
          </w:tcPr>
          <w:p w:rsidR="00423145" w:rsidRDefault="00093034" w:rsidP="00F96A81">
            <w:r>
              <w:t>“Taking time to understand the topic”</w:t>
            </w:r>
          </w:p>
        </w:tc>
        <w:tc>
          <w:tcPr>
            <w:tcW w:w="4621" w:type="dxa"/>
          </w:tcPr>
          <w:p w:rsidR="00423145" w:rsidRDefault="00093034" w:rsidP="00093034">
            <w:pPr>
              <w:pStyle w:val="ListParagraph"/>
              <w:numPr>
                <w:ilvl w:val="0"/>
                <w:numId w:val="8"/>
              </w:numPr>
            </w:pPr>
            <w:r>
              <w:t>Researching the topic before the lecture</w:t>
            </w:r>
          </w:p>
          <w:p w:rsidR="00093034" w:rsidRDefault="00093034" w:rsidP="00093034">
            <w:pPr>
              <w:pStyle w:val="ListParagraph"/>
              <w:numPr>
                <w:ilvl w:val="0"/>
                <w:numId w:val="8"/>
              </w:numPr>
            </w:pPr>
            <w:r>
              <w:t>Going over lecture notes before and after the class</w:t>
            </w:r>
          </w:p>
        </w:tc>
      </w:tr>
      <w:tr w:rsidR="00423145" w:rsidTr="00F96A81">
        <w:tc>
          <w:tcPr>
            <w:tcW w:w="4621" w:type="dxa"/>
          </w:tcPr>
          <w:p w:rsidR="00423145" w:rsidRDefault="0071635D" w:rsidP="00F96A81">
            <w:r>
              <w:t>“Plan my revision”</w:t>
            </w:r>
          </w:p>
        </w:tc>
        <w:tc>
          <w:tcPr>
            <w:tcW w:w="4621" w:type="dxa"/>
          </w:tcPr>
          <w:p w:rsidR="00423145" w:rsidRDefault="0071635D" w:rsidP="0071635D">
            <w:pPr>
              <w:pStyle w:val="ListParagraph"/>
              <w:numPr>
                <w:ilvl w:val="0"/>
                <w:numId w:val="9"/>
              </w:numPr>
            </w:pPr>
            <w:r>
              <w:t>Revise over each topic after it has been completed</w:t>
            </w:r>
          </w:p>
          <w:p w:rsidR="0071635D" w:rsidRDefault="0071635D" w:rsidP="0071635D">
            <w:pPr>
              <w:pStyle w:val="ListParagraph"/>
              <w:numPr>
                <w:ilvl w:val="0"/>
                <w:numId w:val="9"/>
              </w:numPr>
            </w:pPr>
            <w:r>
              <w:t>Set aside a few hours every day or each week to allow for solid revision</w:t>
            </w:r>
          </w:p>
        </w:tc>
      </w:tr>
      <w:tr w:rsidR="00423145" w:rsidTr="00F96A81">
        <w:tc>
          <w:tcPr>
            <w:tcW w:w="4621" w:type="dxa"/>
          </w:tcPr>
          <w:p w:rsidR="00423145" w:rsidRDefault="0071635D" w:rsidP="00F96A81">
            <w:r>
              <w:t>“</w:t>
            </w:r>
            <w:r w:rsidR="00565488">
              <w:t>Take adequate breaks”</w:t>
            </w:r>
          </w:p>
        </w:tc>
        <w:tc>
          <w:tcPr>
            <w:tcW w:w="4621" w:type="dxa"/>
          </w:tcPr>
          <w:p w:rsidR="00423145" w:rsidRDefault="00565488" w:rsidP="00565488">
            <w:pPr>
              <w:pStyle w:val="ListParagraph"/>
              <w:numPr>
                <w:ilvl w:val="0"/>
                <w:numId w:val="10"/>
              </w:numPr>
            </w:pPr>
            <w:r>
              <w:t>Takes 15-minute breaks every hour whilst completing work or revising</w:t>
            </w:r>
          </w:p>
        </w:tc>
      </w:tr>
    </w:tbl>
    <w:p w:rsidR="00423145" w:rsidRDefault="00423145" w:rsidP="00423145"/>
    <w:p w:rsidR="00423145" w:rsidRDefault="00423145" w:rsidP="00423145"/>
    <w:tbl>
      <w:tblPr>
        <w:tblStyle w:val="TableGrid"/>
        <w:tblW w:w="0" w:type="auto"/>
        <w:tblInd w:w="360" w:type="dxa"/>
        <w:tblLook w:val="04A0" w:firstRow="1" w:lastRow="0" w:firstColumn="1" w:lastColumn="0" w:noHBand="0" w:noVBand="1"/>
      </w:tblPr>
      <w:tblGrid>
        <w:gridCol w:w="4320"/>
        <w:gridCol w:w="7"/>
        <w:gridCol w:w="4329"/>
      </w:tblGrid>
      <w:tr w:rsidR="00423145" w:rsidTr="0080105C">
        <w:tc>
          <w:tcPr>
            <w:tcW w:w="4327" w:type="dxa"/>
            <w:gridSpan w:val="2"/>
          </w:tcPr>
          <w:p w:rsidR="00423145" w:rsidRPr="00051F6C" w:rsidRDefault="00423145" w:rsidP="00F96A81">
            <w:pPr>
              <w:rPr>
                <w:b/>
              </w:rPr>
            </w:pPr>
            <w:r>
              <w:rPr>
                <w:b/>
              </w:rPr>
              <w:t>Recognition/Reflection</w:t>
            </w:r>
          </w:p>
        </w:tc>
        <w:tc>
          <w:tcPr>
            <w:tcW w:w="4329" w:type="dxa"/>
          </w:tcPr>
          <w:p w:rsidR="00423145" w:rsidRPr="00051F6C" w:rsidRDefault="00423145" w:rsidP="00F96A81">
            <w:pPr>
              <w:rPr>
                <w:b/>
              </w:rPr>
            </w:pPr>
            <w:r w:rsidRPr="00051F6C">
              <w:rPr>
                <w:b/>
              </w:rPr>
              <w:t>Action</w:t>
            </w:r>
          </w:p>
        </w:tc>
      </w:tr>
      <w:tr w:rsidR="00423145" w:rsidTr="0080105C">
        <w:tc>
          <w:tcPr>
            <w:tcW w:w="4320" w:type="dxa"/>
          </w:tcPr>
          <w:p w:rsidR="00423145" w:rsidRDefault="00423145" w:rsidP="00F96A81">
            <w:r>
              <w:t>What hinders my learning?</w:t>
            </w:r>
          </w:p>
        </w:tc>
        <w:tc>
          <w:tcPr>
            <w:tcW w:w="4336" w:type="dxa"/>
            <w:gridSpan w:val="2"/>
          </w:tcPr>
          <w:p w:rsidR="00423145" w:rsidRDefault="00423145" w:rsidP="00F96A81">
            <w:r>
              <w:t>How can I address this factor?</w:t>
            </w:r>
          </w:p>
        </w:tc>
      </w:tr>
      <w:tr w:rsidR="00423145" w:rsidTr="0080105C">
        <w:trPr>
          <w:trHeight w:val="1277"/>
        </w:trPr>
        <w:tc>
          <w:tcPr>
            <w:tcW w:w="4320" w:type="dxa"/>
          </w:tcPr>
          <w:p w:rsidR="00423145" w:rsidRDefault="00423145" w:rsidP="00F96A81">
            <w:r>
              <w:t xml:space="preserve">Example: </w:t>
            </w:r>
            <w:r w:rsidRPr="001B412C">
              <w:rPr>
                <w:i/>
              </w:rPr>
              <w:t>“I’m easily distracted”</w:t>
            </w:r>
          </w:p>
        </w:tc>
        <w:tc>
          <w:tcPr>
            <w:tcW w:w="4336" w:type="dxa"/>
            <w:gridSpan w:val="2"/>
          </w:tcPr>
          <w:p w:rsidR="00423145" w:rsidRPr="001B412C" w:rsidRDefault="00423145" w:rsidP="00423145">
            <w:pPr>
              <w:pStyle w:val="ListParagraph"/>
              <w:numPr>
                <w:ilvl w:val="0"/>
                <w:numId w:val="3"/>
              </w:numPr>
              <w:rPr>
                <w:i/>
              </w:rPr>
            </w:pPr>
            <w:r w:rsidRPr="001B412C">
              <w:rPr>
                <w:i/>
              </w:rPr>
              <w:t>Study in a place where distractions are minimal</w:t>
            </w:r>
          </w:p>
          <w:p w:rsidR="00423145" w:rsidRDefault="00423145" w:rsidP="00423145">
            <w:pPr>
              <w:pStyle w:val="ListParagraph"/>
              <w:numPr>
                <w:ilvl w:val="0"/>
                <w:numId w:val="3"/>
              </w:numPr>
            </w:pPr>
            <w:r>
              <w:rPr>
                <w:i/>
              </w:rPr>
              <w:t>Read lecture notes before the lecture and then t</w:t>
            </w:r>
            <w:r w:rsidRPr="001B412C">
              <w:rPr>
                <w:i/>
              </w:rPr>
              <w:t>ake notes lectures to keep me focused</w:t>
            </w:r>
          </w:p>
        </w:tc>
      </w:tr>
      <w:tr w:rsidR="00423145" w:rsidTr="0080105C">
        <w:tc>
          <w:tcPr>
            <w:tcW w:w="4320" w:type="dxa"/>
          </w:tcPr>
          <w:p w:rsidR="00423145" w:rsidRDefault="00565488" w:rsidP="00F96A81">
            <w:r>
              <w:t>“Procrastination”</w:t>
            </w:r>
          </w:p>
        </w:tc>
        <w:tc>
          <w:tcPr>
            <w:tcW w:w="4336" w:type="dxa"/>
            <w:gridSpan w:val="2"/>
          </w:tcPr>
          <w:p w:rsidR="00423145" w:rsidRDefault="0080105C" w:rsidP="0080105C">
            <w:pPr>
              <w:pStyle w:val="ListParagraph"/>
              <w:numPr>
                <w:ilvl w:val="0"/>
                <w:numId w:val="11"/>
              </w:numPr>
            </w:pPr>
            <w:r>
              <w:t>Complete my work as soon as it is set</w:t>
            </w:r>
          </w:p>
          <w:p w:rsidR="0080105C" w:rsidRDefault="004718E2" w:rsidP="0080105C">
            <w:pPr>
              <w:pStyle w:val="ListParagraph"/>
              <w:numPr>
                <w:ilvl w:val="0"/>
                <w:numId w:val="11"/>
              </w:numPr>
            </w:pPr>
            <w:r>
              <w:t>Plan my use of time effectively</w:t>
            </w:r>
          </w:p>
        </w:tc>
      </w:tr>
      <w:tr w:rsidR="00423145" w:rsidTr="0080105C">
        <w:tc>
          <w:tcPr>
            <w:tcW w:w="4320" w:type="dxa"/>
          </w:tcPr>
          <w:p w:rsidR="00423145" w:rsidRDefault="00565488" w:rsidP="00F96A81">
            <w:r>
              <w:t>“</w:t>
            </w:r>
            <w:r w:rsidR="00DC2CE5">
              <w:t>Attention Span”</w:t>
            </w:r>
          </w:p>
        </w:tc>
        <w:tc>
          <w:tcPr>
            <w:tcW w:w="4336" w:type="dxa"/>
            <w:gridSpan w:val="2"/>
          </w:tcPr>
          <w:p w:rsidR="00423145" w:rsidRDefault="004718E2" w:rsidP="0080105C">
            <w:pPr>
              <w:pStyle w:val="ListParagraph"/>
              <w:numPr>
                <w:ilvl w:val="0"/>
                <w:numId w:val="11"/>
              </w:numPr>
            </w:pPr>
            <w:r>
              <w:t>Study for an adequate amount of time</w:t>
            </w:r>
          </w:p>
          <w:p w:rsidR="004718E2" w:rsidRDefault="004718E2" w:rsidP="0080105C">
            <w:pPr>
              <w:pStyle w:val="ListParagraph"/>
              <w:numPr>
                <w:ilvl w:val="0"/>
                <w:numId w:val="11"/>
              </w:numPr>
            </w:pPr>
            <w:r>
              <w:t xml:space="preserve">Take regular breaks </w:t>
            </w:r>
          </w:p>
        </w:tc>
      </w:tr>
      <w:tr w:rsidR="00423145" w:rsidTr="0080105C">
        <w:tc>
          <w:tcPr>
            <w:tcW w:w="4320" w:type="dxa"/>
          </w:tcPr>
          <w:p w:rsidR="00423145" w:rsidRDefault="00DC2CE5" w:rsidP="00F96A81">
            <w:r>
              <w:t>“Confidence”</w:t>
            </w:r>
          </w:p>
        </w:tc>
        <w:tc>
          <w:tcPr>
            <w:tcW w:w="4336" w:type="dxa"/>
            <w:gridSpan w:val="2"/>
          </w:tcPr>
          <w:p w:rsidR="00423145" w:rsidRDefault="004718E2" w:rsidP="0080105C">
            <w:pPr>
              <w:pStyle w:val="ListParagraph"/>
              <w:numPr>
                <w:ilvl w:val="0"/>
                <w:numId w:val="11"/>
              </w:numPr>
            </w:pPr>
            <w:r>
              <w:t>Ask more questions during lectures</w:t>
            </w:r>
          </w:p>
          <w:p w:rsidR="004718E2" w:rsidRDefault="00D07940" w:rsidP="0080105C">
            <w:pPr>
              <w:pStyle w:val="ListParagraph"/>
              <w:numPr>
                <w:ilvl w:val="0"/>
                <w:numId w:val="11"/>
              </w:numPr>
            </w:pPr>
            <w:r>
              <w:lastRenderedPageBreak/>
              <w:t xml:space="preserve">Avoid hesitation whilst completing assignments; trust my own judgement </w:t>
            </w:r>
          </w:p>
        </w:tc>
        <w:bookmarkStart w:id="0" w:name="_GoBack"/>
        <w:bookmarkEnd w:id="0"/>
      </w:tr>
      <w:tr w:rsidR="00423145" w:rsidTr="0080105C">
        <w:tc>
          <w:tcPr>
            <w:tcW w:w="4320" w:type="dxa"/>
          </w:tcPr>
          <w:p w:rsidR="00423145" w:rsidRDefault="00DC2CE5" w:rsidP="00F96A81">
            <w:r>
              <w:lastRenderedPageBreak/>
              <w:t>“</w:t>
            </w:r>
            <w:r w:rsidR="00D07940">
              <w:t>Sleep Cycle</w:t>
            </w:r>
            <w:r>
              <w:t>”</w:t>
            </w:r>
          </w:p>
        </w:tc>
        <w:tc>
          <w:tcPr>
            <w:tcW w:w="4336" w:type="dxa"/>
            <w:gridSpan w:val="2"/>
          </w:tcPr>
          <w:p w:rsidR="00423145" w:rsidRDefault="00D07940" w:rsidP="0080105C">
            <w:pPr>
              <w:pStyle w:val="ListParagraph"/>
              <w:numPr>
                <w:ilvl w:val="0"/>
                <w:numId w:val="11"/>
              </w:numPr>
            </w:pPr>
            <w:r>
              <w:t>Ensure I get at least eight or more hours of sleep each night</w:t>
            </w:r>
          </w:p>
        </w:tc>
      </w:tr>
    </w:tbl>
    <w:p w:rsidR="0080105C" w:rsidRDefault="0080105C" w:rsidP="00ED416B">
      <w:pPr>
        <w:rPr>
          <w:b/>
          <w:sz w:val="28"/>
          <w:szCs w:val="28"/>
        </w:rPr>
      </w:pPr>
    </w:p>
    <w:p w:rsidR="00ED416B" w:rsidRPr="00F94194" w:rsidRDefault="00ED416B" w:rsidP="00ED416B">
      <w:pPr>
        <w:rPr>
          <w:b/>
          <w:sz w:val="28"/>
          <w:szCs w:val="28"/>
        </w:rPr>
      </w:pPr>
      <w:r>
        <w:rPr>
          <w:b/>
          <w:sz w:val="28"/>
          <w:szCs w:val="28"/>
        </w:rPr>
        <w:t>Activity 2</w:t>
      </w:r>
    </w:p>
    <w:p w:rsidR="00ED416B" w:rsidRDefault="00ED416B" w:rsidP="00ED416B">
      <w:pPr>
        <w:pStyle w:val="ListParagraph"/>
        <w:numPr>
          <w:ilvl w:val="0"/>
          <w:numId w:val="5"/>
        </w:numPr>
      </w:pPr>
      <w:r>
        <w:t>Make a timeline so that you are aware of all the potential busy periods and plan the year to ensure that you allocate sufficient time for each module to include reading time, writing time and any other aspects of the module where you need to allocate time.</w:t>
      </w:r>
    </w:p>
    <w:p w:rsidR="00ED416B" w:rsidRDefault="00ED416B"/>
    <w:sectPr w:rsidR="00ED4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73E6"/>
    <w:multiLevelType w:val="hybridMultilevel"/>
    <w:tmpl w:val="3CC6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C2CA8"/>
    <w:multiLevelType w:val="hybridMultilevel"/>
    <w:tmpl w:val="DCDE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C715D"/>
    <w:multiLevelType w:val="hybridMultilevel"/>
    <w:tmpl w:val="7A56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E2FA7"/>
    <w:multiLevelType w:val="hybridMultilevel"/>
    <w:tmpl w:val="EC9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952FB"/>
    <w:multiLevelType w:val="hybridMultilevel"/>
    <w:tmpl w:val="8982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9E4EAD"/>
    <w:multiLevelType w:val="hybridMultilevel"/>
    <w:tmpl w:val="1C98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B6F53"/>
    <w:multiLevelType w:val="hybridMultilevel"/>
    <w:tmpl w:val="1346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D509E"/>
    <w:multiLevelType w:val="hybridMultilevel"/>
    <w:tmpl w:val="4A3680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CE38FB"/>
    <w:multiLevelType w:val="hybridMultilevel"/>
    <w:tmpl w:val="08CCF2C0"/>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7CC72199"/>
    <w:multiLevelType w:val="hybridMultilevel"/>
    <w:tmpl w:val="C10ED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DE3CAD"/>
    <w:multiLevelType w:val="hybridMultilevel"/>
    <w:tmpl w:val="D6D8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9"/>
  </w:num>
  <w:num w:numId="5">
    <w:abstractNumId w:val="8"/>
  </w:num>
  <w:num w:numId="6">
    <w:abstractNumId w:val="6"/>
  </w:num>
  <w:num w:numId="7">
    <w:abstractNumId w:val="10"/>
  </w:num>
  <w:num w:numId="8">
    <w:abstractNumId w:val="2"/>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7A"/>
    <w:rsid w:val="00093034"/>
    <w:rsid w:val="00400D18"/>
    <w:rsid w:val="00423145"/>
    <w:rsid w:val="004718E2"/>
    <w:rsid w:val="00565488"/>
    <w:rsid w:val="0060517A"/>
    <w:rsid w:val="00671CB6"/>
    <w:rsid w:val="0071635D"/>
    <w:rsid w:val="007371FA"/>
    <w:rsid w:val="0080105C"/>
    <w:rsid w:val="00AB41D9"/>
    <w:rsid w:val="00D07940"/>
    <w:rsid w:val="00D21F5E"/>
    <w:rsid w:val="00D51A33"/>
    <w:rsid w:val="00DC2CE5"/>
    <w:rsid w:val="00ED215D"/>
    <w:rsid w:val="00ED416B"/>
    <w:rsid w:val="00FD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C0D6"/>
  <w15:docId w15:val="{FD109884-C38A-4A06-9D34-A11DEA1F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A"/>
    <w:pPr>
      <w:ind w:left="720"/>
      <w:contextualSpacing/>
    </w:pPr>
  </w:style>
  <w:style w:type="table" w:styleId="TableGrid">
    <w:name w:val="Table Grid"/>
    <w:basedOn w:val="TableNormal"/>
    <w:uiPriority w:val="59"/>
    <w:rsid w:val="0060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Knight</dc:creator>
  <cp:lastModifiedBy>Kevina Shearring (Student)</cp:lastModifiedBy>
  <cp:revision>2</cp:revision>
  <dcterms:created xsi:type="dcterms:W3CDTF">2018-10-04T19:05:00Z</dcterms:created>
  <dcterms:modified xsi:type="dcterms:W3CDTF">2018-10-04T19:05:00Z</dcterms:modified>
</cp:coreProperties>
</file>