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F959CF4" w:rsidR="00BE754A" w:rsidRPr="002B6C52" w:rsidRDefault="00BE754A" w:rsidP="00334B5A">
      <w:pPr>
        <w:jc w:val="center"/>
        <w:rPr>
          <w:b/>
          <w:sz w:val="40"/>
          <w:szCs w:val="40"/>
        </w:rPr>
      </w:pPr>
      <w:r w:rsidRPr="002B6C52">
        <w:rPr>
          <w:b/>
          <w:sz w:val="40"/>
          <w:szCs w:val="40"/>
        </w:rPr>
        <w:t>Participative Democracy Certificate Proposal</w:t>
      </w:r>
    </w:p>
    <w:tbl>
      <w:tblPr>
        <w:tblpPr w:leftFromText="180" w:rightFromText="180" w:vertAnchor="text" w:horzAnchor="margin" w:tblpY="4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4B5A" w14:paraId="120F3DF5" w14:textId="77777777" w:rsidTr="00334B5A">
        <w:tc>
          <w:tcPr>
            <w:tcW w:w="9016" w:type="dxa"/>
            <w:shd w:val="clear" w:color="auto" w:fill="2B46BD"/>
          </w:tcPr>
          <w:p w14:paraId="4D4603DE" w14:textId="77777777" w:rsidR="00334B5A" w:rsidRPr="005A7389" w:rsidRDefault="00334B5A" w:rsidP="00334B5A">
            <w:pPr>
              <w:jc w:val="center"/>
              <w:rPr>
                <w:b/>
                <w:color w:val="FFFFFF"/>
              </w:rPr>
            </w:pPr>
            <w:r w:rsidRPr="002B6C52">
              <w:rPr>
                <w:b/>
                <w:color w:val="FFFFFF"/>
                <w:sz w:val="28"/>
                <w:szCs w:val="28"/>
              </w:rPr>
              <w:t>PART ONE: ORGANISATION &amp; GROUP DETAILS</w:t>
            </w:r>
          </w:p>
        </w:tc>
      </w:tr>
      <w:tr w:rsidR="00334B5A" w14:paraId="449A92AA" w14:textId="77777777" w:rsidTr="00334B5A">
        <w:tc>
          <w:tcPr>
            <w:tcW w:w="9016" w:type="dxa"/>
            <w:vAlign w:val="center"/>
          </w:tcPr>
          <w:p w14:paraId="2B326214" w14:textId="77777777" w:rsidR="00334B5A" w:rsidRDefault="00334B5A" w:rsidP="00334B5A">
            <w:r>
              <w:t>Name of Organisation:</w:t>
            </w:r>
          </w:p>
          <w:p w14:paraId="6DC89F77" w14:textId="5933B31C" w:rsidR="002B6C52" w:rsidRPr="00AB4B17" w:rsidRDefault="002B6C52" w:rsidP="00334B5A"/>
        </w:tc>
      </w:tr>
      <w:tr w:rsidR="00334B5A" w14:paraId="2A5EA217" w14:textId="77777777" w:rsidTr="00334B5A">
        <w:tc>
          <w:tcPr>
            <w:tcW w:w="9016" w:type="dxa"/>
            <w:vAlign w:val="center"/>
          </w:tcPr>
          <w:p w14:paraId="01990B06" w14:textId="77777777" w:rsidR="00334B5A" w:rsidRDefault="00334B5A" w:rsidP="00334B5A">
            <w:r>
              <w:t>Name of Group:</w:t>
            </w:r>
          </w:p>
          <w:p w14:paraId="10691531" w14:textId="58EEB8C8" w:rsidR="002B6C52" w:rsidRDefault="002B6C52" w:rsidP="00334B5A"/>
        </w:tc>
      </w:tr>
      <w:tr w:rsidR="00334B5A" w14:paraId="32987569" w14:textId="77777777" w:rsidTr="00334B5A">
        <w:tc>
          <w:tcPr>
            <w:tcW w:w="9016" w:type="dxa"/>
            <w:vAlign w:val="center"/>
          </w:tcPr>
          <w:p w14:paraId="55EAFA7D" w14:textId="52A9AFA9" w:rsidR="00334B5A" w:rsidRDefault="00334B5A" w:rsidP="00334B5A">
            <w:r>
              <w:t xml:space="preserve">Named Contact: </w:t>
            </w:r>
          </w:p>
        </w:tc>
      </w:tr>
      <w:tr w:rsidR="00334B5A" w14:paraId="2D0A5AB1" w14:textId="77777777" w:rsidTr="00334B5A">
        <w:tc>
          <w:tcPr>
            <w:tcW w:w="9016" w:type="dxa"/>
            <w:vAlign w:val="center"/>
          </w:tcPr>
          <w:p w14:paraId="1DDD1B7B" w14:textId="77777777" w:rsidR="00334B5A" w:rsidRPr="00AB4B17" w:rsidRDefault="00334B5A" w:rsidP="00334B5A">
            <w:r w:rsidRPr="00AB4B17">
              <w:t>Address:</w:t>
            </w:r>
          </w:p>
          <w:p w14:paraId="6CE8762C" w14:textId="77777777" w:rsidR="00334B5A" w:rsidRPr="00AB4B17" w:rsidRDefault="00334B5A" w:rsidP="00334B5A"/>
        </w:tc>
      </w:tr>
      <w:tr w:rsidR="00334B5A" w14:paraId="52E0101F" w14:textId="77777777" w:rsidTr="00334B5A">
        <w:tc>
          <w:tcPr>
            <w:tcW w:w="9016" w:type="dxa"/>
            <w:vAlign w:val="center"/>
          </w:tcPr>
          <w:p w14:paraId="460B4318" w14:textId="77777777" w:rsidR="00334B5A" w:rsidRDefault="00334B5A" w:rsidP="00334B5A">
            <w:r>
              <w:t>Email address:</w:t>
            </w:r>
          </w:p>
          <w:p w14:paraId="732AFAAF" w14:textId="7388C919" w:rsidR="002B6C52" w:rsidRPr="00AB4B17" w:rsidRDefault="002B6C52" w:rsidP="00334B5A"/>
        </w:tc>
      </w:tr>
      <w:tr w:rsidR="00334B5A" w14:paraId="0AB23774" w14:textId="77777777" w:rsidTr="00334B5A">
        <w:tc>
          <w:tcPr>
            <w:tcW w:w="9016" w:type="dxa"/>
            <w:vAlign w:val="center"/>
          </w:tcPr>
          <w:p w14:paraId="2E78978F" w14:textId="77777777" w:rsidR="00334B5A" w:rsidRDefault="00334B5A" w:rsidP="00334B5A">
            <w:r>
              <w:t>Telephone number:</w:t>
            </w:r>
          </w:p>
          <w:p w14:paraId="7A9A40BB" w14:textId="57CD3ED7" w:rsidR="002B6C52" w:rsidRDefault="002B6C52" w:rsidP="00334B5A"/>
        </w:tc>
      </w:tr>
      <w:tr w:rsidR="00334B5A" w14:paraId="2D25F495" w14:textId="77777777" w:rsidTr="00334B5A">
        <w:tc>
          <w:tcPr>
            <w:tcW w:w="9016" w:type="dxa"/>
            <w:vAlign w:val="center"/>
          </w:tcPr>
          <w:p w14:paraId="3B1E87E0" w14:textId="77777777" w:rsidR="00334B5A" w:rsidRDefault="00334B5A" w:rsidP="00334B5A">
            <w:r>
              <w:t>Number of young people expected to participate:</w:t>
            </w:r>
          </w:p>
          <w:p w14:paraId="6ECC42A7" w14:textId="6A42688B" w:rsidR="002B6C52" w:rsidRDefault="002B6C52" w:rsidP="00334B5A"/>
        </w:tc>
      </w:tr>
      <w:tr w:rsidR="00334B5A" w14:paraId="65C98097" w14:textId="77777777" w:rsidTr="00334B5A">
        <w:tc>
          <w:tcPr>
            <w:tcW w:w="9016" w:type="dxa"/>
            <w:vAlign w:val="center"/>
          </w:tcPr>
          <w:p w14:paraId="08CAF7F2" w14:textId="77777777" w:rsidR="00334B5A" w:rsidRDefault="00334B5A" w:rsidP="00334B5A">
            <w:r>
              <w:t>Anticipated Start Date:</w:t>
            </w:r>
          </w:p>
          <w:p w14:paraId="3397E8C4" w14:textId="63C4C78D" w:rsidR="002B6C52" w:rsidRDefault="002B6C52" w:rsidP="00334B5A"/>
        </w:tc>
      </w:tr>
      <w:tr w:rsidR="00334B5A" w14:paraId="0C3477AD" w14:textId="77777777" w:rsidTr="00334B5A">
        <w:tc>
          <w:tcPr>
            <w:tcW w:w="9016" w:type="dxa"/>
            <w:vAlign w:val="center"/>
          </w:tcPr>
          <w:p w14:paraId="49F0105F" w14:textId="77777777" w:rsidR="00334B5A" w:rsidRDefault="00334B5A" w:rsidP="00334B5A">
            <w:r>
              <w:t>Anticipated Completion Date:</w:t>
            </w:r>
          </w:p>
          <w:p w14:paraId="6DDE822A" w14:textId="4AC694EA" w:rsidR="002B6C52" w:rsidRDefault="002B6C52" w:rsidP="00334B5A"/>
        </w:tc>
      </w:tr>
    </w:tbl>
    <w:p w14:paraId="019E4CF9" w14:textId="77777777" w:rsidR="00334B5A" w:rsidRPr="00334B5A" w:rsidRDefault="00334B5A" w:rsidP="00334B5A">
      <w:pPr>
        <w:jc w:val="center"/>
        <w:rPr>
          <w:b/>
          <w:sz w:val="32"/>
          <w:szCs w:val="32"/>
        </w:rPr>
      </w:pPr>
    </w:p>
    <w:p w14:paraId="02EB378F" w14:textId="77777777" w:rsidR="00BE754A" w:rsidRDefault="00BE754A"/>
    <w:p w14:paraId="1E0B69AB" w14:textId="77777777" w:rsidR="002B6C52" w:rsidRDefault="002B6C52">
      <w:pPr>
        <w:rPr>
          <w:b/>
          <w:bCs/>
          <w:sz w:val="28"/>
          <w:szCs w:val="28"/>
        </w:rPr>
      </w:pPr>
    </w:p>
    <w:p w14:paraId="6A05A809" w14:textId="073D166B" w:rsidR="001122C3" w:rsidRPr="002B6C52" w:rsidRDefault="00B82A7B">
      <w:pPr>
        <w:rPr>
          <w:b/>
          <w:bCs/>
          <w:sz w:val="26"/>
          <w:szCs w:val="26"/>
        </w:rPr>
      </w:pPr>
      <w:r w:rsidRPr="002B6C52">
        <w:rPr>
          <w:b/>
          <w:bCs/>
          <w:sz w:val="26"/>
          <w:szCs w:val="26"/>
        </w:rPr>
        <w:t>*Be</w:t>
      </w:r>
      <w:r w:rsidR="00554BFD" w:rsidRPr="002B6C52">
        <w:rPr>
          <w:b/>
          <w:bCs/>
          <w:sz w:val="26"/>
          <w:szCs w:val="26"/>
        </w:rPr>
        <w:t>low,</w:t>
      </w:r>
      <w:r w:rsidRPr="002B6C52">
        <w:rPr>
          <w:b/>
          <w:bCs/>
          <w:sz w:val="26"/>
          <w:szCs w:val="26"/>
        </w:rPr>
        <w:t xml:space="preserve"> some learning outcomes feature in more than one part of the award. Candidates should be meeting these outcomes during each part of the award they're featured in.*</w:t>
      </w:r>
    </w:p>
    <w:p w14:paraId="5A39BBE3" w14:textId="77777777" w:rsidR="00DB1C7C" w:rsidRDefault="00DB1C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3038"/>
        <w:gridCol w:w="2188"/>
      </w:tblGrid>
      <w:tr w:rsidR="00410330" w14:paraId="3F34D89D" w14:textId="77777777" w:rsidTr="00334B5A">
        <w:trPr>
          <w:trHeight w:val="416"/>
        </w:trPr>
        <w:tc>
          <w:tcPr>
            <w:tcW w:w="9242" w:type="dxa"/>
            <w:gridSpan w:val="3"/>
            <w:shd w:val="clear" w:color="auto" w:fill="2B46BD"/>
          </w:tcPr>
          <w:p w14:paraId="40C3E4FC" w14:textId="77777777" w:rsidR="00410330" w:rsidRPr="002B6C52" w:rsidRDefault="00F02479" w:rsidP="00277162">
            <w:pPr>
              <w:shd w:val="clear" w:color="auto" w:fill="2B46BD"/>
              <w:spacing w:after="0" w:line="240" w:lineRule="auto"/>
              <w:jc w:val="center"/>
              <w:outlineLvl w:val="1"/>
              <w:rPr>
                <w:rFonts w:eastAsia="Times New Roman"/>
                <w:b/>
                <w:caps/>
                <w:color w:val="FFFFFF"/>
                <w:lang w:val="en-US"/>
              </w:rPr>
            </w:pPr>
            <w:r>
              <w:lastRenderedPageBreak/>
              <w:br w:type="page"/>
            </w:r>
            <w:r w:rsidR="00410330" w:rsidRPr="002B6C52">
              <w:rPr>
                <w:rFonts w:eastAsia="Times New Roman"/>
                <w:b/>
                <w:caps/>
                <w:color w:val="FFFFFF"/>
                <w:sz w:val="28"/>
                <w:szCs w:val="28"/>
                <w:lang w:val="en-US"/>
              </w:rPr>
              <w:t>PART TWO: PROGRAMME DETAILS</w:t>
            </w:r>
          </w:p>
          <w:p w14:paraId="41C8F396" w14:textId="77777777" w:rsidR="00410330" w:rsidRPr="005A7389" w:rsidRDefault="00410330" w:rsidP="00334B5A">
            <w:pPr>
              <w:spacing w:after="0" w:line="240" w:lineRule="auto"/>
              <w:outlineLvl w:val="1"/>
              <w:rPr>
                <w:rFonts w:ascii="Tahoma" w:eastAsia="Times New Roman" w:hAnsi="Tahoma" w:cs="Times New Roman"/>
                <w:b/>
                <w:caps/>
                <w:lang w:val="en-US"/>
              </w:rPr>
            </w:pPr>
          </w:p>
        </w:tc>
      </w:tr>
      <w:tr w:rsidR="00410330" w14:paraId="1C66B5D9" w14:textId="77777777" w:rsidTr="00277162">
        <w:tc>
          <w:tcPr>
            <w:tcW w:w="9242" w:type="dxa"/>
            <w:gridSpan w:val="3"/>
            <w:shd w:val="clear" w:color="auto" w:fill="8DB3E2" w:themeFill="text2" w:themeFillTint="66"/>
          </w:tcPr>
          <w:p w14:paraId="503E3024" w14:textId="77777777" w:rsidR="00410330" w:rsidRPr="005A7389" w:rsidRDefault="00410330" w:rsidP="00F02479">
            <w:pPr>
              <w:rPr>
                <w:b/>
              </w:rPr>
            </w:pPr>
            <w:r w:rsidRPr="005A7389">
              <w:rPr>
                <w:b/>
              </w:rPr>
              <w:t>ASSESSED RESEARCH ACTIVITY (4 hours)</w:t>
            </w:r>
          </w:p>
          <w:p w14:paraId="7276A80B" w14:textId="77777777" w:rsidR="00410330" w:rsidRPr="00410330" w:rsidRDefault="00410330" w:rsidP="00F02479">
            <w:r>
              <w:t>Please provide details of the proposed research activity which will demonstrate that the participant has achieved the corresponding learning outcomes:</w:t>
            </w:r>
          </w:p>
        </w:tc>
      </w:tr>
      <w:tr w:rsidR="0087392D" w14:paraId="3610C1B1" w14:textId="77777777" w:rsidTr="00277162">
        <w:tc>
          <w:tcPr>
            <w:tcW w:w="4016" w:type="dxa"/>
            <w:vMerge w:val="restart"/>
          </w:tcPr>
          <w:p w14:paraId="72A3D3EC" w14:textId="77777777" w:rsidR="0087392D" w:rsidRDefault="0087392D" w:rsidP="00F02479"/>
          <w:p w14:paraId="1508C575" w14:textId="6CA04C29" w:rsidR="00F40AD9" w:rsidRDefault="00F40AD9" w:rsidP="00F02479">
            <w:r>
              <w:t xml:space="preserve">As part of the programme, mentors are taking on a leadership approach to peer education. Delivering prescribed session plans to younger year groups within the school/organisation or community. As part of the quality assurance of the programme Mentors S4/5/6 and Mentees S1-3 are required to fill in pre and post survey about how much they know about gender-based violence topics. </w:t>
            </w:r>
          </w:p>
          <w:p w14:paraId="355E3187" w14:textId="76513EF1" w:rsidR="00AE0994" w:rsidRDefault="00F40AD9" w:rsidP="00F02479">
            <w:r>
              <w:t xml:space="preserve">There is also an option to deliver focus groups to evaluate the effectiveness of the programme and take a deeper dive into some of the topics. </w:t>
            </w:r>
          </w:p>
          <w:p w14:paraId="196B1E91" w14:textId="3965CC98" w:rsidR="00F40AD9" w:rsidRDefault="00F40AD9" w:rsidP="00F02479">
            <w:r>
              <w:t xml:space="preserve">From this mentors, should produce a short report on the findings and present this to staff and/or mentors and this meeting should have a minute attached, they could compare their findings with </w:t>
            </w:r>
            <w:r w:rsidR="00A17D8B">
              <w:t>the Equally Safe at schools survey report for your school and/or local statistics/guidance (these could be in the setting the scene slide or MVP 2026 Focus Group Report)</w:t>
            </w:r>
            <w:r>
              <w:t>.</w:t>
            </w:r>
          </w:p>
          <w:p w14:paraId="40359A3B" w14:textId="77777777" w:rsidR="00F40AD9" w:rsidRDefault="00F40AD9" w:rsidP="00F02479"/>
          <w:p w14:paraId="0D0B940D" w14:textId="77777777" w:rsidR="0087392D" w:rsidRDefault="0087392D" w:rsidP="00F02479"/>
          <w:p w14:paraId="0E27B00A" w14:textId="77777777" w:rsidR="0087392D" w:rsidRDefault="0087392D" w:rsidP="00F02479"/>
          <w:p w14:paraId="60061E4C" w14:textId="77777777" w:rsidR="0087392D" w:rsidRDefault="0087392D" w:rsidP="00F02479"/>
          <w:p w14:paraId="44EAFD9C" w14:textId="77777777" w:rsidR="0087392D" w:rsidRDefault="0087392D" w:rsidP="00F02479"/>
          <w:p w14:paraId="4B94D5A5" w14:textId="77777777" w:rsidR="0087392D" w:rsidRDefault="0087392D" w:rsidP="00F02479"/>
          <w:p w14:paraId="3DEEC669" w14:textId="77777777" w:rsidR="0087392D" w:rsidRDefault="0087392D" w:rsidP="00F02479"/>
          <w:p w14:paraId="3656B9AB" w14:textId="77777777" w:rsidR="0087392D" w:rsidRDefault="0087392D" w:rsidP="00F02479"/>
          <w:p w14:paraId="45FB0818" w14:textId="77777777" w:rsidR="0087392D" w:rsidRDefault="0087392D" w:rsidP="00F02479"/>
          <w:p w14:paraId="049F31CB" w14:textId="77777777" w:rsidR="0087392D" w:rsidRDefault="0087392D" w:rsidP="00F02479"/>
          <w:p w14:paraId="53128261" w14:textId="77777777" w:rsidR="0087392D" w:rsidRDefault="0087392D" w:rsidP="00F02479"/>
          <w:p w14:paraId="62486C05" w14:textId="77777777" w:rsidR="0087392D" w:rsidRDefault="0087392D" w:rsidP="00F02479"/>
          <w:p w14:paraId="4101652C" w14:textId="77777777" w:rsidR="0087392D" w:rsidRDefault="0087392D" w:rsidP="00F02479"/>
        </w:tc>
        <w:tc>
          <w:tcPr>
            <w:tcW w:w="3038" w:type="dxa"/>
            <w:shd w:val="clear" w:color="auto" w:fill="DBE5F1" w:themeFill="accent1" w:themeFillTint="33"/>
          </w:tcPr>
          <w:p w14:paraId="0799489B" w14:textId="77777777" w:rsidR="0087392D" w:rsidRPr="005A7389" w:rsidRDefault="0087392D" w:rsidP="0087392D">
            <w:pPr>
              <w:jc w:val="center"/>
              <w:rPr>
                <w:b/>
              </w:rPr>
            </w:pPr>
            <w:r w:rsidRPr="005A7389">
              <w:rPr>
                <w:b/>
              </w:rPr>
              <w:lastRenderedPageBreak/>
              <w:t>Learning Outcomes</w:t>
            </w:r>
          </w:p>
        </w:tc>
        <w:tc>
          <w:tcPr>
            <w:tcW w:w="2188" w:type="dxa"/>
            <w:shd w:val="clear" w:color="auto" w:fill="DBE5F1" w:themeFill="accent1" w:themeFillTint="33"/>
          </w:tcPr>
          <w:p w14:paraId="26592ED5" w14:textId="77777777" w:rsidR="0087392D" w:rsidRPr="005A7389" w:rsidRDefault="0087392D" w:rsidP="0087392D">
            <w:pPr>
              <w:jc w:val="center"/>
              <w:rPr>
                <w:b/>
              </w:rPr>
            </w:pPr>
            <w:r w:rsidRPr="005A7389">
              <w:rPr>
                <w:b/>
              </w:rPr>
              <w:t>Evidence Source</w:t>
            </w:r>
          </w:p>
        </w:tc>
      </w:tr>
      <w:tr w:rsidR="0087392D" w14:paraId="48B6DCD3" w14:textId="77777777" w:rsidTr="18041F00">
        <w:tc>
          <w:tcPr>
            <w:tcW w:w="4016" w:type="dxa"/>
            <w:vMerge/>
          </w:tcPr>
          <w:p w14:paraId="4B99056E" w14:textId="77777777" w:rsidR="0087392D" w:rsidRDefault="0087392D" w:rsidP="00F02479"/>
        </w:tc>
        <w:tc>
          <w:tcPr>
            <w:tcW w:w="3038" w:type="dxa"/>
          </w:tcPr>
          <w:p w14:paraId="59258988" w14:textId="77777777" w:rsidR="0087392D" w:rsidRPr="00002C89" w:rsidRDefault="0087392D" w:rsidP="00F02479">
            <w:pPr>
              <w:rPr>
                <w:sz w:val="20"/>
                <w:szCs w:val="20"/>
                <w:lang w:val="en-US"/>
              </w:rPr>
            </w:pPr>
            <w:r w:rsidRPr="00002C89">
              <w:rPr>
                <w:sz w:val="20"/>
                <w:szCs w:val="20"/>
                <w:lang w:val="en-US"/>
              </w:rPr>
              <w:t xml:space="preserve">Participants will be able to: </w:t>
            </w:r>
          </w:p>
          <w:p w14:paraId="7DF955FC" w14:textId="5DB0ACCD" w:rsidR="002B5A57" w:rsidRPr="00002C89" w:rsidRDefault="002B5A57" w:rsidP="002B5A57">
            <w:pPr>
              <w:numPr>
                <w:ilvl w:val="0"/>
                <w:numId w:val="3"/>
              </w:numPr>
              <w:rPr>
                <w:sz w:val="20"/>
                <w:szCs w:val="20"/>
              </w:rPr>
            </w:pPr>
            <w:r w:rsidRPr="00002C89">
              <w:rPr>
                <w:sz w:val="20"/>
                <w:szCs w:val="20"/>
              </w:rPr>
              <w:t xml:space="preserve">Undertake appropriate research techniques identifying the priority issues of their peer </w:t>
            </w:r>
            <w:r w:rsidR="00BC5AF1" w:rsidRPr="00002C89">
              <w:rPr>
                <w:sz w:val="20"/>
                <w:szCs w:val="20"/>
              </w:rPr>
              <w:t xml:space="preserve">group. </w:t>
            </w:r>
            <w:r w:rsidR="00BC5AF1" w:rsidRPr="00002C89">
              <w:rPr>
                <w:b/>
                <w:bCs/>
                <w:i/>
                <w:iCs/>
                <w:sz w:val="20"/>
                <w:szCs w:val="20"/>
              </w:rPr>
              <w:t>(</w:t>
            </w:r>
            <w:r w:rsidRPr="00002C89">
              <w:rPr>
                <w:b/>
                <w:bCs/>
                <w:i/>
                <w:iCs/>
                <w:sz w:val="20"/>
                <w:szCs w:val="20"/>
              </w:rPr>
              <w:t>1.1)</w:t>
            </w:r>
          </w:p>
          <w:p w14:paraId="6EBA985B" w14:textId="488AAA27" w:rsidR="002B5A57" w:rsidRPr="00002C89" w:rsidRDefault="002B5A57" w:rsidP="002B5A57">
            <w:pPr>
              <w:numPr>
                <w:ilvl w:val="0"/>
                <w:numId w:val="3"/>
              </w:numPr>
              <w:rPr>
                <w:sz w:val="20"/>
                <w:szCs w:val="20"/>
              </w:rPr>
            </w:pPr>
            <w:r w:rsidRPr="00002C89">
              <w:rPr>
                <w:sz w:val="20"/>
                <w:szCs w:val="20"/>
              </w:rPr>
              <w:t xml:space="preserve">Illustrate their research evidence </w:t>
            </w:r>
            <w:proofErr w:type="gramStart"/>
            <w:r w:rsidRPr="00002C89">
              <w:rPr>
                <w:sz w:val="20"/>
                <w:szCs w:val="20"/>
              </w:rPr>
              <w:t>in order to</w:t>
            </w:r>
            <w:proofErr w:type="gramEnd"/>
            <w:r w:rsidRPr="00002C89">
              <w:rPr>
                <w:sz w:val="20"/>
                <w:szCs w:val="20"/>
              </w:rPr>
              <w:t xml:space="preserve"> present their findings to peers.</w:t>
            </w:r>
            <w:r w:rsidR="00BC5AF1" w:rsidRPr="00002C89">
              <w:rPr>
                <w:sz w:val="20"/>
                <w:szCs w:val="20"/>
              </w:rPr>
              <w:t xml:space="preserve"> </w:t>
            </w:r>
            <w:r w:rsidR="00BC5AF1" w:rsidRPr="00002C89">
              <w:rPr>
                <w:b/>
                <w:bCs/>
                <w:i/>
                <w:iCs/>
                <w:sz w:val="20"/>
                <w:szCs w:val="20"/>
              </w:rPr>
              <w:t>(1.2)</w:t>
            </w:r>
          </w:p>
          <w:p w14:paraId="7E7F3B66" w14:textId="1540D884" w:rsidR="002B5A57" w:rsidRPr="00002C89" w:rsidRDefault="002B5A57" w:rsidP="002B5A57">
            <w:pPr>
              <w:numPr>
                <w:ilvl w:val="0"/>
                <w:numId w:val="3"/>
              </w:numPr>
              <w:rPr>
                <w:sz w:val="20"/>
                <w:szCs w:val="20"/>
              </w:rPr>
            </w:pPr>
            <w:r w:rsidRPr="00002C89">
              <w:rPr>
                <w:sz w:val="20"/>
                <w:szCs w:val="20"/>
              </w:rPr>
              <w:t xml:space="preserve">Appraise the priority issues/needs of their research </w:t>
            </w:r>
            <w:proofErr w:type="gramStart"/>
            <w:r w:rsidRPr="00002C89">
              <w:rPr>
                <w:sz w:val="20"/>
                <w:szCs w:val="20"/>
              </w:rPr>
              <w:t>findings</w:t>
            </w:r>
            <w:r w:rsidRPr="00002C89">
              <w:rPr>
                <w:b/>
                <w:bCs/>
                <w:i/>
                <w:iCs/>
                <w:sz w:val="20"/>
                <w:szCs w:val="20"/>
              </w:rPr>
              <w:t>.</w:t>
            </w:r>
            <w:r w:rsidR="00BC5AF1" w:rsidRPr="00002C89">
              <w:rPr>
                <w:b/>
                <w:bCs/>
                <w:i/>
                <w:iCs/>
                <w:sz w:val="20"/>
                <w:szCs w:val="20"/>
              </w:rPr>
              <w:t>(</w:t>
            </w:r>
            <w:proofErr w:type="gramEnd"/>
            <w:r w:rsidR="00BC5AF1" w:rsidRPr="00002C89">
              <w:rPr>
                <w:b/>
                <w:bCs/>
                <w:i/>
                <w:iCs/>
                <w:sz w:val="20"/>
                <w:szCs w:val="20"/>
              </w:rPr>
              <w:t>1.3)</w:t>
            </w:r>
          </w:p>
          <w:p w14:paraId="7216A200" w14:textId="7C3C9288" w:rsidR="002B5A57" w:rsidRPr="00002C89" w:rsidRDefault="002B5A57" w:rsidP="002B5A57">
            <w:pPr>
              <w:numPr>
                <w:ilvl w:val="0"/>
                <w:numId w:val="3"/>
              </w:numPr>
              <w:rPr>
                <w:sz w:val="20"/>
                <w:szCs w:val="20"/>
              </w:rPr>
            </w:pPr>
            <w:r w:rsidRPr="00002C89">
              <w:rPr>
                <w:sz w:val="20"/>
                <w:szCs w:val="20"/>
              </w:rPr>
              <w:t>Present their illustration of research findings</w:t>
            </w:r>
            <w:r w:rsidR="00BC5AF1" w:rsidRPr="00002C89">
              <w:rPr>
                <w:sz w:val="20"/>
                <w:szCs w:val="20"/>
              </w:rPr>
              <w:t xml:space="preserve">. </w:t>
            </w:r>
            <w:r w:rsidR="00BC5AF1" w:rsidRPr="00002C89">
              <w:rPr>
                <w:b/>
                <w:bCs/>
                <w:i/>
                <w:iCs/>
                <w:sz w:val="20"/>
                <w:szCs w:val="20"/>
              </w:rPr>
              <w:t>(1.4)</w:t>
            </w:r>
          </w:p>
          <w:p w14:paraId="4C34E6B5" w14:textId="77777777" w:rsidR="0087392D" w:rsidRPr="00002C89" w:rsidRDefault="002B5A57" w:rsidP="002B5A57">
            <w:pPr>
              <w:numPr>
                <w:ilvl w:val="0"/>
                <w:numId w:val="3"/>
              </w:numPr>
              <w:rPr>
                <w:sz w:val="20"/>
                <w:szCs w:val="20"/>
              </w:rPr>
            </w:pPr>
            <w:r w:rsidRPr="00002C89">
              <w:rPr>
                <w:sz w:val="20"/>
                <w:szCs w:val="20"/>
              </w:rPr>
              <w:t>Compare their findings with other local sources.</w:t>
            </w:r>
            <w:r w:rsidR="00BC5AF1" w:rsidRPr="00002C89">
              <w:rPr>
                <w:sz w:val="20"/>
                <w:szCs w:val="20"/>
              </w:rPr>
              <w:t xml:space="preserve"> </w:t>
            </w:r>
            <w:r w:rsidR="00BC5AF1" w:rsidRPr="00002C89">
              <w:rPr>
                <w:b/>
                <w:bCs/>
                <w:i/>
                <w:iCs/>
                <w:sz w:val="20"/>
                <w:szCs w:val="20"/>
              </w:rPr>
              <w:t>(1.5)</w:t>
            </w:r>
          </w:p>
          <w:p w14:paraId="636EB57A" w14:textId="77777777" w:rsidR="00002C89" w:rsidRDefault="00002C89" w:rsidP="00002C89">
            <w:pPr>
              <w:rPr>
                <w:b/>
                <w:bCs/>
                <w:i/>
                <w:iCs/>
                <w:sz w:val="20"/>
                <w:szCs w:val="20"/>
              </w:rPr>
            </w:pPr>
          </w:p>
          <w:p w14:paraId="706B05FD" w14:textId="77777777" w:rsidR="00002C89" w:rsidRDefault="00002C89" w:rsidP="00002C89">
            <w:pPr>
              <w:rPr>
                <w:b/>
                <w:bCs/>
                <w:i/>
                <w:iCs/>
                <w:sz w:val="20"/>
                <w:szCs w:val="20"/>
              </w:rPr>
            </w:pPr>
          </w:p>
          <w:p w14:paraId="1299C43A" w14:textId="033F814C" w:rsidR="00002C89" w:rsidRPr="00002C89" w:rsidRDefault="00002C89" w:rsidP="00002C89">
            <w:pPr>
              <w:rPr>
                <w:sz w:val="20"/>
                <w:szCs w:val="20"/>
              </w:rPr>
            </w:pPr>
          </w:p>
        </w:tc>
        <w:tc>
          <w:tcPr>
            <w:tcW w:w="2188" w:type="dxa"/>
          </w:tcPr>
          <w:p w14:paraId="4DDBEF00" w14:textId="078C09E8" w:rsidR="0087392D" w:rsidRPr="00002C89" w:rsidRDefault="0087392D" w:rsidP="00F02479">
            <w:pPr>
              <w:rPr>
                <w:sz w:val="20"/>
                <w:szCs w:val="20"/>
                <w:lang w:val="en-US"/>
              </w:rPr>
            </w:pPr>
            <w:r w:rsidRPr="00002C89">
              <w:rPr>
                <w:sz w:val="20"/>
                <w:szCs w:val="20"/>
                <w:lang w:val="en-US"/>
              </w:rPr>
              <w:t>Copy of the re</w:t>
            </w:r>
            <w:r w:rsidR="002B6C52" w:rsidRPr="00002C89">
              <w:rPr>
                <w:sz w:val="20"/>
                <w:szCs w:val="20"/>
                <w:lang w:val="en-US"/>
              </w:rPr>
              <w:t>search methods and subsequent findings</w:t>
            </w:r>
          </w:p>
          <w:p w14:paraId="2112EF33" w14:textId="19C0B55C" w:rsidR="0087392D" w:rsidRPr="00002C89" w:rsidRDefault="0087392D" w:rsidP="00F02479">
            <w:pPr>
              <w:rPr>
                <w:sz w:val="20"/>
                <w:szCs w:val="20"/>
                <w:lang w:val="en-US"/>
              </w:rPr>
            </w:pPr>
            <w:r w:rsidRPr="00002C89">
              <w:rPr>
                <w:sz w:val="20"/>
                <w:szCs w:val="20"/>
                <w:lang w:val="en-US"/>
              </w:rPr>
              <w:t xml:space="preserve">Individual Observation </w:t>
            </w:r>
            <w:r w:rsidR="24E50439" w:rsidRPr="00002C89">
              <w:rPr>
                <w:sz w:val="20"/>
                <w:szCs w:val="20"/>
                <w:lang w:val="en-US"/>
              </w:rPr>
              <w:t>Report: Task</w:t>
            </w:r>
            <w:r w:rsidRPr="00002C89">
              <w:rPr>
                <w:sz w:val="20"/>
                <w:szCs w:val="20"/>
                <w:lang w:val="en-US"/>
              </w:rPr>
              <w:t xml:space="preserve"> 1</w:t>
            </w:r>
          </w:p>
          <w:p w14:paraId="3461D779" w14:textId="77777777" w:rsidR="0087392D" w:rsidRPr="00002C89" w:rsidRDefault="0087392D" w:rsidP="00F02479">
            <w:pPr>
              <w:rPr>
                <w:sz w:val="20"/>
                <w:szCs w:val="20"/>
                <w:lang w:val="en-US"/>
              </w:rPr>
            </w:pPr>
          </w:p>
        </w:tc>
      </w:tr>
    </w:tbl>
    <w:p w14:paraId="3CF2D8B6" w14:textId="77777777" w:rsidR="00B223A8" w:rsidRDefault="00B223A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977"/>
        <w:gridCol w:w="2188"/>
      </w:tblGrid>
      <w:tr w:rsidR="00410330" w14:paraId="69B3FB55" w14:textId="77777777" w:rsidTr="00277162">
        <w:tc>
          <w:tcPr>
            <w:tcW w:w="9242" w:type="dxa"/>
            <w:gridSpan w:val="3"/>
            <w:shd w:val="clear" w:color="auto" w:fill="8DB3E2" w:themeFill="text2" w:themeFillTint="66"/>
          </w:tcPr>
          <w:p w14:paraId="0A47FA9F" w14:textId="77777777" w:rsidR="00410330" w:rsidRPr="005A7389" w:rsidRDefault="00410330" w:rsidP="00A77286">
            <w:pPr>
              <w:rPr>
                <w:b/>
              </w:rPr>
            </w:pPr>
            <w:r w:rsidRPr="005A7389">
              <w:rPr>
                <w:b/>
              </w:rPr>
              <w:lastRenderedPageBreak/>
              <w:t>TRAIN</w:t>
            </w:r>
            <w:r w:rsidR="001122C3" w:rsidRPr="005A7389">
              <w:rPr>
                <w:b/>
              </w:rPr>
              <w:t>I</w:t>
            </w:r>
            <w:r w:rsidRPr="005A7389">
              <w:rPr>
                <w:b/>
              </w:rPr>
              <w:t>NG PROGRAMME (6 Hours)</w:t>
            </w:r>
          </w:p>
          <w:p w14:paraId="37DF9EA1" w14:textId="3DBBBAA0" w:rsidR="00410330" w:rsidRDefault="00410330">
            <w:r>
              <w:t xml:space="preserve">Please provide details of the proposed training activities for each of the topics listed below which will demonstrate that the participant has achieved the </w:t>
            </w:r>
            <w:r w:rsidR="0F8D76AC">
              <w:t>related</w:t>
            </w:r>
            <w:r w:rsidR="0EC336DE">
              <w:t xml:space="preserve"> learning</w:t>
            </w:r>
            <w:r>
              <w:t xml:space="preserve"> outcomes:</w:t>
            </w:r>
          </w:p>
        </w:tc>
      </w:tr>
      <w:tr w:rsidR="0087392D" w14:paraId="5FC5598B" w14:textId="77777777" w:rsidTr="00277162">
        <w:tc>
          <w:tcPr>
            <w:tcW w:w="4077" w:type="dxa"/>
            <w:shd w:val="clear" w:color="auto" w:fill="DBE5F1" w:themeFill="accent1" w:themeFillTint="33"/>
          </w:tcPr>
          <w:p w14:paraId="4012A1EC" w14:textId="77777777" w:rsidR="0087392D" w:rsidRPr="005A7389" w:rsidRDefault="0087392D">
            <w:pPr>
              <w:rPr>
                <w:b/>
              </w:rPr>
            </w:pPr>
            <w:r w:rsidRPr="005A7389">
              <w:rPr>
                <w:b/>
              </w:rPr>
              <w:t>A. Developing Ground Rules:</w:t>
            </w:r>
          </w:p>
        </w:tc>
        <w:tc>
          <w:tcPr>
            <w:tcW w:w="2977" w:type="dxa"/>
            <w:shd w:val="clear" w:color="auto" w:fill="DBE5F1" w:themeFill="accent1" w:themeFillTint="33"/>
          </w:tcPr>
          <w:p w14:paraId="0E1F9BC5" w14:textId="77777777" w:rsidR="0087392D" w:rsidRPr="005A7389" w:rsidRDefault="0087392D" w:rsidP="0087392D">
            <w:pPr>
              <w:jc w:val="center"/>
              <w:rPr>
                <w:b/>
              </w:rPr>
            </w:pPr>
            <w:r w:rsidRPr="005A7389">
              <w:rPr>
                <w:b/>
              </w:rPr>
              <w:t>Learning Outcomes</w:t>
            </w:r>
          </w:p>
        </w:tc>
        <w:tc>
          <w:tcPr>
            <w:tcW w:w="2188" w:type="dxa"/>
            <w:shd w:val="clear" w:color="auto" w:fill="DBE5F1" w:themeFill="accent1" w:themeFillTint="33"/>
          </w:tcPr>
          <w:p w14:paraId="31B2E369" w14:textId="77777777" w:rsidR="0087392D" w:rsidRPr="005A7389" w:rsidRDefault="0087392D" w:rsidP="0087392D">
            <w:pPr>
              <w:jc w:val="center"/>
              <w:rPr>
                <w:b/>
              </w:rPr>
            </w:pPr>
            <w:r w:rsidRPr="005A7389">
              <w:rPr>
                <w:b/>
              </w:rPr>
              <w:t>Evidence Source</w:t>
            </w:r>
          </w:p>
        </w:tc>
      </w:tr>
      <w:tr w:rsidR="00B223A8" w14:paraId="3DC41C12" w14:textId="77777777" w:rsidTr="0908CAB2">
        <w:tc>
          <w:tcPr>
            <w:tcW w:w="4077" w:type="dxa"/>
          </w:tcPr>
          <w:p w14:paraId="5025B603" w14:textId="77777777" w:rsidR="00AE0994" w:rsidRDefault="00AE0994"/>
          <w:p w14:paraId="311EAB5E" w14:textId="77777777" w:rsidR="006F18AB" w:rsidRDefault="006F18AB">
            <w:r>
              <w:t xml:space="preserve">At the start of training mentors </w:t>
            </w:r>
            <w:r w:rsidR="00FB52AB">
              <w:t xml:space="preserve">create a group agreement to: </w:t>
            </w:r>
          </w:p>
          <w:p w14:paraId="35DD94FC" w14:textId="77777777" w:rsidR="00FB52AB" w:rsidRPr="00FB52AB" w:rsidRDefault="00FB52AB" w:rsidP="00FB52AB">
            <w:r w:rsidRPr="00FB52AB">
              <w:t>Create a safe environment to support discussion and learning</w:t>
            </w:r>
          </w:p>
          <w:p w14:paraId="0DD5F9F4" w14:textId="77777777" w:rsidR="00FB52AB" w:rsidRDefault="00FB52AB">
            <w:r w:rsidRPr="00FB52AB">
              <w:t>· Ensure that the needs of those affected by abuse are considered</w:t>
            </w:r>
          </w:p>
          <w:p w14:paraId="3621C08C" w14:textId="7D66D049" w:rsidR="006B54ED" w:rsidRPr="00F02479" w:rsidRDefault="006B54ED">
            <w:r>
              <w:t xml:space="preserve">Mentors are also introduced to the 5 core components of MVP: Exploring violence through a gendered lens, </w:t>
            </w:r>
            <w:proofErr w:type="gramStart"/>
            <w:r>
              <w:t>Developing</w:t>
            </w:r>
            <w:proofErr w:type="gramEnd"/>
            <w:r>
              <w:t xml:space="preserve"> leadership, </w:t>
            </w:r>
            <w:proofErr w:type="gramStart"/>
            <w:r>
              <w:t>Using</w:t>
            </w:r>
            <w:proofErr w:type="gramEnd"/>
            <w:r>
              <w:t xml:space="preserve"> a bystander approach, Exploring the scope of violent behaviour and Challenging victim blaming.</w:t>
            </w:r>
          </w:p>
        </w:tc>
        <w:tc>
          <w:tcPr>
            <w:tcW w:w="2977" w:type="dxa"/>
          </w:tcPr>
          <w:p w14:paraId="683BC9DA" w14:textId="77777777" w:rsidR="00A77286" w:rsidRPr="00002C89" w:rsidRDefault="00A77286" w:rsidP="00A77286">
            <w:pPr>
              <w:rPr>
                <w:sz w:val="19"/>
                <w:szCs w:val="19"/>
                <w:lang w:val="en-US"/>
              </w:rPr>
            </w:pPr>
            <w:r w:rsidRPr="00002C89">
              <w:rPr>
                <w:sz w:val="19"/>
                <w:szCs w:val="19"/>
                <w:lang w:val="en-US"/>
              </w:rPr>
              <w:t xml:space="preserve">Participants will be able to: </w:t>
            </w:r>
          </w:p>
          <w:p w14:paraId="278D268A" w14:textId="35B1967D" w:rsidR="00A77286" w:rsidRPr="00002C89" w:rsidRDefault="00A77286" w:rsidP="005A7389">
            <w:pPr>
              <w:numPr>
                <w:ilvl w:val="0"/>
                <w:numId w:val="5"/>
              </w:numPr>
              <w:rPr>
                <w:sz w:val="19"/>
                <w:szCs w:val="19"/>
                <w:lang w:val="en-US"/>
              </w:rPr>
            </w:pPr>
            <w:r w:rsidRPr="00002C89">
              <w:rPr>
                <w:sz w:val="19"/>
                <w:szCs w:val="19"/>
                <w:lang w:val="en-US"/>
              </w:rPr>
              <w:t>Negotiate priorities for confident and safe participation.</w:t>
            </w:r>
            <w:r w:rsidR="00206DA9" w:rsidRPr="00002C89">
              <w:rPr>
                <w:sz w:val="19"/>
                <w:szCs w:val="19"/>
                <w:lang w:val="en-US"/>
              </w:rPr>
              <w:t xml:space="preserve"> </w:t>
            </w:r>
            <w:r w:rsidR="00206DA9" w:rsidRPr="00002C89">
              <w:rPr>
                <w:b/>
                <w:bCs/>
                <w:i/>
                <w:iCs/>
                <w:sz w:val="19"/>
                <w:szCs w:val="19"/>
                <w:lang w:val="en-US"/>
              </w:rPr>
              <w:t>(2.1)</w:t>
            </w:r>
          </w:p>
          <w:p w14:paraId="1FC39945" w14:textId="1131DDEA" w:rsidR="00A77286" w:rsidRPr="00002C89" w:rsidRDefault="00A77286" w:rsidP="00F02479">
            <w:pPr>
              <w:numPr>
                <w:ilvl w:val="0"/>
                <w:numId w:val="5"/>
              </w:numPr>
              <w:rPr>
                <w:sz w:val="19"/>
                <w:szCs w:val="19"/>
                <w:lang w:val="en-US"/>
              </w:rPr>
            </w:pPr>
            <w:r w:rsidRPr="00002C89">
              <w:rPr>
                <w:sz w:val="19"/>
                <w:szCs w:val="19"/>
                <w:lang w:val="en-US"/>
              </w:rPr>
              <w:t>Establish ground rules, foundation stones.</w:t>
            </w:r>
            <w:r w:rsidR="00206DA9" w:rsidRPr="00002C89">
              <w:rPr>
                <w:sz w:val="19"/>
                <w:szCs w:val="19"/>
                <w:lang w:val="en-US"/>
              </w:rPr>
              <w:t xml:space="preserve"> </w:t>
            </w:r>
            <w:r w:rsidR="00206DA9" w:rsidRPr="00002C89">
              <w:rPr>
                <w:b/>
                <w:bCs/>
                <w:i/>
                <w:iCs/>
                <w:sz w:val="19"/>
                <w:szCs w:val="19"/>
                <w:lang w:val="en-US"/>
              </w:rPr>
              <w:t>(2.2)</w:t>
            </w:r>
          </w:p>
        </w:tc>
        <w:tc>
          <w:tcPr>
            <w:tcW w:w="2188" w:type="dxa"/>
          </w:tcPr>
          <w:p w14:paraId="0562CB0E" w14:textId="0FEE0DB6" w:rsidR="00DB1C7C" w:rsidRPr="00002C89" w:rsidRDefault="00DB1C7C" w:rsidP="00A77286">
            <w:pPr>
              <w:rPr>
                <w:sz w:val="19"/>
                <w:szCs w:val="19"/>
                <w:lang w:val="en-US"/>
              </w:rPr>
            </w:pPr>
            <w:r w:rsidRPr="00002C89">
              <w:rPr>
                <w:sz w:val="19"/>
                <w:szCs w:val="19"/>
                <w:lang w:val="en-US"/>
              </w:rPr>
              <w:t>The participant</w:t>
            </w:r>
            <w:r w:rsidR="2271405E" w:rsidRPr="00002C89">
              <w:rPr>
                <w:sz w:val="19"/>
                <w:szCs w:val="19"/>
                <w:lang w:val="en-US"/>
              </w:rPr>
              <w:t>’</w:t>
            </w:r>
            <w:r w:rsidRPr="00002C89">
              <w:rPr>
                <w:sz w:val="19"/>
                <w:szCs w:val="19"/>
                <w:lang w:val="en-US"/>
              </w:rPr>
              <w:t xml:space="preserve">s </w:t>
            </w:r>
            <w:r w:rsidR="002B6C52" w:rsidRPr="00002C89">
              <w:rPr>
                <w:sz w:val="19"/>
                <w:szCs w:val="19"/>
                <w:lang w:val="en-US"/>
              </w:rPr>
              <w:t>personal reflection</w:t>
            </w:r>
          </w:p>
          <w:p w14:paraId="62EBF3C5" w14:textId="0EC5E566" w:rsidR="00715CF6" w:rsidRPr="00002C89" w:rsidRDefault="00DB1C7C" w:rsidP="00A77286">
            <w:pPr>
              <w:rPr>
                <w:sz w:val="19"/>
                <w:szCs w:val="19"/>
                <w:lang w:val="en-US"/>
              </w:rPr>
            </w:pPr>
            <w:r w:rsidRPr="00002C89">
              <w:rPr>
                <w:sz w:val="19"/>
                <w:szCs w:val="19"/>
                <w:lang w:val="en-US"/>
              </w:rPr>
              <w:t xml:space="preserve">The </w:t>
            </w:r>
            <w:r w:rsidR="57496127" w:rsidRPr="00002C89">
              <w:rPr>
                <w:sz w:val="19"/>
                <w:szCs w:val="19"/>
                <w:lang w:val="en-US"/>
              </w:rPr>
              <w:t>Lead Youth</w:t>
            </w:r>
            <w:r w:rsidRPr="00002C89">
              <w:rPr>
                <w:sz w:val="19"/>
                <w:szCs w:val="19"/>
                <w:lang w:val="en-US"/>
              </w:rPr>
              <w:t xml:space="preserve"> Worker</w:t>
            </w:r>
            <w:r w:rsidR="1496BC51" w:rsidRPr="00002C89">
              <w:rPr>
                <w:sz w:val="19"/>
                <w:szCs w:val="19"/>
                <w:lang w:val="en-US"/>
              </w:rPr>
              <w:t>’</w:t>
            </w:r>
            <w:r w:rsidRPr="00002C89">
              <w:rPr>
                <w:sz w:val="19"/>
                <w:szCs w:val="19"/>
                <w:lang w:val="en-US"/>
              </w:rPr>
              <w:t xml:space="preserve">s </w:t>
            </w:r>
            <w:r w:rsidR="35346193" w:rsidRPr="00002C89">
              <w:rPr>
                <w:sz w:val="19"/>
                <w:szCs w:val="19"/>
                <w:lang w:val="en-US"/>
              </w:rPr>
              <w:t>Observation Report</w:t>
            </w:r>
          </w:p>
        </w:tc>
      </w:tr>
      <w:tr w:rsidR="0087392D" w14:paraId="109B91C4" w14:textId="77777777" w:rsidTr="00277162">
        <w:tc>
          <w:tcPr>
            <w:tcW w:w="4077" w:type="dxa"/>
            <w:shd w:val="clear" w:color="auto" w:fill="DBE5F1" w:themeFill="accent1" w:themeFillTint="33"/>
          </w:tcPr>
          <w:p w14:paraId="7711CF76" w14:textId="77777777" w:rsidR="0087392D" w:rsidRPr="005A7389" w:rsidRDefault="0087392D" w:rsidP="00F02479">
            <w:pPr>
              <w:rPr>
                <w:b/>
              </w:rPr>
            </w:pPr>
            <w:r w:rsidRPr="005A7389">
              <w:rPr>
                <w:b/>
              </w:rPr>
              <w:t>B. Communication Skills:</w:t>
            </w:r>
          </w:p>
        </w:tc>
        <w:tc>
          <w:tcPr>
            <w:tcW w:w="2977" w:type="dxa"/>
            <w:shd w:val="clear" w:color="auto" w:fill="DBE5F1" w:themeFill="accent1" w:themeFillTint="33"/>
          </w:tcPr>
          <w:p w14:paraId="1738DA02" w14:textId="77777777" w:rsidR="0087392D" w:rsidRPr="005A7389" w:rsidRDefault="0087392D" w:rsidP="0087392D">
            <w:pPr>
              <w:jc w:val="center"/>
              <w:rPr>
                <w:b/>
              </w:rPr>
            </w:pPr>
            <w:r w:rsidRPr="005A7389">
              <w:rPr>
                <w:b/>
              </w:rPr>
              <w:t>Learning Outcomes</w:t>
            </w:r>
          </w:p>
        </w:tc>
        <w:tc>
          <w:tcPr>
            <w:tcW w:w="2188" w:type="dxa"/>
            <w:shd w:val="clear" w:color="auto" w:fill="DBE5F1" w:themeFill="accent1" w:themeFillTint="33"/>
          </w:tcPr>
          <w:p w14:paraId="6304FB46" w14:textId="77777777" w:rsidR="0087392D" w:rsidRPr="005A7389" w:rsidRDefault="0087392D" w:rsidP="0087392D">
            <w:pPr>
              <w:jc w:val="center"/>
              <w:rPr>
                <w:b/>
              </w:rPr>
            </w:pPr>
            <w:r w:rsidRPr="005A7389">
              <w:rPr>
                <w:b/>
              </w:rPr>
              <w:t>Evidence Source</w:t>
            </w:r>
          </w:p>
        </w:tc>
      </w:tr>
      <w:tr w:rsidR="00B223A8" w14:paraId="5F43CEE1" w14:textId="77777777" w:rsidTr="0908CAB2">
        <w:tc>
          <w:tcPr>
            <w:tcW w:w="4077" w:type="dxa"/>
          </w:tcPr>
          <w:p w14:paraId="0CB392A3" w14:textId="77777777" w:rsidR="00AE0994" w:rsidRDefault="001A4194">
            <w:r>
              <w:t xml:space="preserve">Mentors are put into groups to take part in “Gender Box” activity, this looks at the traditional gender stereotypes of Male and Female, they </w:t>
            </w:r>
            <w:proofErr w:type="gramStart"/>
            <w:r>
              <w:t>have to</w:t>
            </w:r>
            <w:proofErr w:type="gramEnd"/>
            <w:r>
              <w:t xml:space="preserve"> work together and communicate to put the stereotypes inside the box and what could happen to people who don’t conform to these outside the box. </w:t>
            </w:r>
          </w:p>
          <w:p w14:paraId="73F07D88" w14:textId="77777777" w:rsidR="001A4194" w:rsidRDefault="001A4194">
            <w:r>
              <w:t xml:space="preserve">Later in the day the groups </w:t>
            </w:r>
            <w:proofErr w:type="gramStart"/>
            <w:r>
              <w:t>have to</w:t>
            </w:r>
            <w:proofErr w:type="gramEnd"/>
            <w:r>
              <w:t xml:space="preserve"> work together to communicate 4 types of abuse and respect: emotional, sexual, physical and verbal, including giving examples. </w:t>
            </w:r>
          </w:p>
          <w:p w14:paraId="0D847655" w14:textId="68EDEB21" w:rsidR="001A4194" w:rsidRPr="00F02479" w:rsidRDefault="001A4194">
            <w:r>
              <w:t>Throughout the day</w:t>
            </w:r>
            <w:r w:rsidR="00C07A47">
              <w:t xml:space="preserve"> mentors look at a variety of videos and materials that challenge thinking and broaden perspectives on gender and a bystander approach, these are discussed as a group to share opinions and knowledge. </w:t>
            </w:r>
          </w:p>
        </w:tc>
        <w:tc>
          <w:tcPr>
            <w:tcW w:w="2977" w:type="dxa"/>
          </w:tcPr>
          <w:p w14:paraId="51446230" w14:textId="77777777" w:rsidR="00A77286" w:rsidRPr="00002C89" w:rsidRDefault="00A77286" w:rsidP="00A77286">
            <w:pPr>
              <w:rPr>
                <w:sz w:val="19"/>
                <w:szCs w:val="19"/>
                <w:lang w:val="en-US"/>
              </w:rPr>
            </w:pPr>
            <w:r w:rsidRPr="00002C89">
              <w:rPr>
                <w:sz w:val="19"/>
                <w:szCs w:val="19"/>
                <w:lang w:val="en-US"/>
              </w:rPr>
              <w:t xml:space="preserve">Participants will be able to: </w:t>
            </w:r>
          </w:p>
          <w:p w14:paraId="3CC3E9FB" w14:textId="77777777" w:rsidR="007F214A" w:rsidRPr="00002C89" w:rsidRDefault="007F214A" w:rsidP="007F214A">
            <w:pPr>
              <w:numPr>
                <w:ilvl w:val="0"/>
                <w:numId w:val="5"/>
              </w:numPr>
              <w:rPr>
                <w:sz w:val="19"/>
                <w:szCs w:val="19"/>
                <w:lang w:val="en-US"/>
              </w:rPr>
            </w:pPr>
            <w:r w:rsidRPr="00002C89">
              <w:rPr>
                <w:sz w:val="19"/>
                <w:szCs w:val="19"/>
                <w:lang w:val="en-US"/>
              </w:rPr>
              <w:t xml:space="preserve">Demonstrate communication skills through group and paired activities. </w:t>
            </w:r>
            <w:r w:rsidRPr="00002C89">
              <w:rPr>
                <w:b/>
                <w:bCs/>
                <w:i/>
                <w:iCs/>
                <w:sz w:val="19"/>
                <w:szCs w:val="19"/>
                <w:lang w:val="en-US"/>
              </w:rPr>
              <w:t>(2.3)</w:t>
            </w:r>
          </w:p>
          <w:p w14:paraId="7D3567C9" w14:textId="16C3368F" w:rsidR="00A77286" w:rsidRPr="00002C89" w:rsidRDefault="00A77286" w:rsidP="005A7389">
            <w:pPr>
              <w:numPr>
                <w:ilvl w:val="0"/>
                <w:numId w:val="5"/>
              </w:numPr>
              <w:rPr>
                <w:sz w:val="19"/>
                <w:szCs w:val="19"/>
                <w:lang w:val="en-US"/>
              </w:rPr>
            </w:pPr>
            <w:r w:rsidRPr="00002C89">
              <w:rPr>
                <w:sz w:val="19"/>
                <w:szCs w:val="19"/>
                <w:lang w:val="en-US"/>
              </w:rPr>
              <w:t>Identify and articulate communication skills.</w:t>
            </w:r>
            <w:r w:rsidR="00BE4FB6" w:rsidRPr="00002C89">
              <w:rPr>
                <w:sz w:val="19"/>
                <w:szCs w:val="19"/>
                <w:lang w:val="en-US"/>
              </w:rPr>
              <w:t xml:space="preserve"> </w:t>
            </w:r>
            <w:r w:rsidR="00BE4FB6" w:rsidRPr="00002C89">
              <w:rPr>
                <w:b/>
                <w:bCs/>
                <w:i/>
                <w:iCs/>
                <w:sz w:val="19"/>
                <w:szCs w:val="19"/>
                <w:lang w:val="en-US"/>
              </w:rPr>
              <w:t>(2.4)</w:t>
            </w:r>
          </w:p>
          <w:p w14:paraId="3A5E7F93" w14:textId="77777777" w:rsidR="007F214A" w:rsidRPr="00002C89" w:rsidRDefault="007F214A" w:rsidP="007F214A">
            <w:pPr>
              <w:numPr>
                <w:ilvl w:val="0"/>
                <w:numId w:val="5"/>
              </w:numPr>
              <w:rPr>
                <w:sz w:val="19"/>
                <w:szCs w:val="19"/>
                <w:lang w:val="en-US"/>
              </w:rPr>
            </w:pPr>
            <w:r w:rsidRPr="00002C89">
              <w:rPr>
                <w:sz w:val="19"/>
                <w:szCs w:val="19"/>
                <w:lang w:val="en-US"/>
              </w:rPr>
              <w:t xml:space="preserve">Support and promote communication by peers </w:t>
            </w:r>
            <w:r w:rsidRPr="00002C89">
              <w:rPr>
                <w:b/>
                <w:bCs/>
                <w:i/>
                <w:iCs/>
                <w:sz w:val="19"/>
                <w:szCs w:val="19"/>
                <w:lang w:val="en-US"/>
              </w:rPr>
              <w:t>(2.5)</w:t>
            </w:r>
          </w:p>
          <w:p w14:paraId="2946DB82" w14:textId="42995D28" w:rsidR="00002C89" w:rsidRPr="00002C89" w:rsidRDefault="00A77286" w:rsidP="00002C89">
            <w:pPr>
              <w:numPr>
                <w:ilvl w:val="0"/>
                <w:numId w:val="5"/>
              </w:numPr>
              <w:rPr>
                <w:sz w:val="19"/>
                <w:szCs w:val="19"/>
                <w:lang w:val="en-US"/>
              </w:rPr>
            </w:pPr>
            <w:r w:rsidRPr="00002C89">
              <w:rPr>
                <w:sz w:val="19"/>
                <w:szCs w:val="19"/>
                <w:lang w:val="en-US"/>
              </w:rPr>
              <w:t>Demonstrate an ability to communicate effectively with their peers.</w:t>
            </w:r>
            <w:r w:rsidR="00BE4FB6" w:rsidRPr="00002C89">
              <w:rPr>
                <w:sz w:val="19"/>
                <w:szCs w:val="19"/>
                <w:lang w:val="en-US"/>
              </w:rPr>
              <w:t xml:space="preserve"> </w:t>
            </w:r>
            <w:r w:rsidR="00BE4FB6" w:rsidRPr="00002C89">
              <w:rPr>
                <w:b/>
                <w:bCs/>
                <w:i/>
                <w:iCs/>
                <w:sz w:val="19"/>
                <w:szCs w:val="19"/>
                <w:lang w:val="en-US"/>
              </w:rPr>
              <w:t>(2.6)</w:t>
            </w:r>
          </w:p>
        </w:tc>
        <w:tc>
          <w:tcPr>
            <w:tcW w:w="2188" w:type="dxa"/>
          </w:tcPr>
          <w:p w14:paraId="5997CC1D" w14:textId="49B5B997" w:rsidR="00DB1C7C" w:rsidRPr="00002C89" w:rsidRDefault="00DB1C7C" w:rsidP="00A77286">
            <w:pPr>
              <w:rPr>
                <w:sz w:val="19"/>
                <w:szCs w:val="19"/>
                <w:lang w:val="en-US"/>
              </w:rPr>
            </w:pPr>
            <w:r w:rsidRPr="00002C89">
              <w:rPr>
                <w:sz w:val="19"/>
                <w:szCs w:val="19"/>
                <w:lang w:val="en-US"/>
              </w:rPr>
              <w:t>The participant</w:t>
            </w:r>
            <w:r w:rsidR="11560DA4" w:rsidRPr="00002C89">
              <w:rPr>
                <w:sz w:val="19"/>
                <w:szCs w:val="19"/>
                <w:lang w:val="en-US"/>
              </w:rPr>
              <w:t>’</w:t>
            </w:r>
            <w:r w:rsidRPr="00002C89">
              <w:rPr>
                <w:sz w:val="19"/>
                <w:szCs w:val="19"/>
                <w:lang w:val="en-US"/>
              </w:rPr>
              <w:t xml:space="preserve">s </w:t>
            </w:r>
            <w:r w:rsidR="002B6C52" w:rsidRPr="00002C89">
              <w:rPr>
                <w:sz w:val="19"/>
                <w:szCs w:val="19"/>
                <w:lang w:val="en-US"/>
              </w:rPr>
              <w:t>personal reflection</w:t>
            </w:r>
          </w:p>
          <w:p w14:paraId="664C6EA8" w14:textId="0E8A2C6F" w:rsidR="00DB1C7C" w:rsidRPr="00002C89" w:rsidRDefault="00DB1C7C" w:rsidP="00A77286">
            <w:pPr>
              <w:rPr>
                <w:sz w:val="19"/>
                <w:szCs w:val="19"/>
                <w:lang w:val="en-US"/>
              </w:rPr>
            </w:pPr>
            <w:r w:rsidRPr="00002C89">
              <w:rPr>
                <w:sz w:val="19"/>
                <w:szCs w:val="19"/>
                <w:lang w:val="en-US"/>
              </w:rPr>
              <w:t xml:space="preserve">The </w:t>
            </w:r>
            <w:r w:rsidR="6C5EB7BF" w:rsidRPr="00002C89">
              <w:rPr>
                <w:sz w:val="19"/>
                <w:szCs w:val="19"/>
                <w:lang w:val="en-US"/>
              </w:rPr>
              <w:t>Lead Youth</w:t>
            </w:r>
            <w:r w:rsidRPr="00002C89">
              <w:rPr>
                <w:sz w:val="19"/>
                <w:szCs w:val="19"/>
                <w:lang w:val="en-US"/>
              </w:rPr>
              <w:t xml:space="preserve"> Worker</w:t>
            </w:r>
            <w:r w:rsidR="26FD1FCA" w:rsidRPr="00002C89">
              <w:rPr>
                <w:sz w:val="19"/>
                <w:szCs w:val="19"/>
                <w:lang w:val="en-US"/>
              </w:rPr>
              <w:t>’</w:t>
            </w:r>
            <w:r w:rsidRPr="00002C89">
              <w:rPr>
                <w:sz w:val="19"/>
                <w:szCs w:val="19"/>
                <w:lang w:val="en-US"/>
              </w:rPr>
              <w:t xml:space="preserve">s </w:t>
            </w:r>
            <w:r w:rsidR="08B0104D" w:rsidRPr="00002C89">
              <w:rPr>
                <w:sz w:val="19"/>
                <w:szCs w:val="19"/>
                <w:lang w:val="en-US"/>
              </w:rPr>
              <w:t>Observation Report</w:t>
            </w:r>
          </w:p>
          <w:p w14:paraId="110FFD37" w14:textId="77777777" w:rsidR="00DB1C7C" w:rsidRPr="00002C89" w:rsidRDefault="00DB1C7C" w:rsidP="00A77286">
            <w:pPr>
              <w:rPr>
                <w:sz w:val="19"/>
                <w:szCs w:val="19"/>
                <w:lang w:val="en-US"/>
              </w:rPr>
            </w:pPr>
          </w:p>
          <w:p w14:paraId="6B699379" w14:textId="77777777" w:rsidR="00DB1C7C" w:rsidRPr="00002C89" w:rsidRDefault="00DB1C7C" w:rsidP="00A77286">
            <w:pPr>
              <w:rPr>
                <w:sz w:val="19"/>
                <w:szCs w:val="19"/>
                <w:lang w:val="en-US"/>
              </w:rPr>
            </w:pPr>
          </w:p>
        </w:tc>
      </w:tr>
      <w:tr w:rsidR="0087392D" w14:paraId="19FCCE36" w14:textId="77777777" w:rsidTr="00277162">
        <w:tc>
          <w:tcPr>
            <w:tcW w:w="4077" w:type="dxa"/>
            <w:shd w:val="clear" w:color="auto" w:fill="DBE5F1" w:themeFill="accent1" w:themeFillTint="33"/>
          </w:tcPr>
          <w:p w14:paraId="707F5C8B" w14:textId="77777777" w:rsidR="0087392D" w:rsidRPr="005A7389" w:rsidRDefault="0087392D" w:rsidP="00A77286">
            <w:pPr>
              <w:rPr>
                <w:b/>
              </w:rPr>
            </w:pPr>
            <w:r w:rsidRPr="005A7389">
              <w:rPr>
                <w:b/>
              </w:rPr>
              <w:lastRenderedPageBreak/>
              <w:t>C. Group Work &amp; Team Building Skills:</w:t>
            </w:r>
          </w:p>
        </w:tc>
        <w:tc>
          <w:tcPr>
            <w:tcW w:w="2977" w:type="dxa"/>
            <w:shd w:val="clear" w:color="auto" w:fill="DBE5F1" w:themeFill="accent1" w:themeFillTint="33"/>
          </w:tcPr>
          <w:p w14:paraId="5DA38EC3" w14:textId="77777777" w:rsidR="0087392D" w:rsidRPr="005A7389" w:rsidRDefault="0087392D" w:rsidP="0087392D">
            <w:pPr>
              <w:jc w:val="center"/>
              <w:rPr>
                <w:b/>
              </w:rPr>
            </w:pPr>
            <w:r w:rsidRPr="005A7389">
              <w:rPr>
                <w:b/>
              </w:rPr>
              <w:t>Learning Outcomes</w:t>
            </w:r>
          </w:p>
        </w:tc>
        <w:tc>
          <w:tcPr>
            <w:tcW w:w="2188" w:type="dxa"/>
            <w:shd w:val="clear" w:color="auto" w:fill="DBE5F1" w:themeFill="accent1" w:themeFillTint="33"/>
          </w:tcPr>
          <w:p w14:paraId="6D836DAB" w14:textId="77777777" w:rsidR="0087392D" w:rsidRPr="005A7389" w:rsidRDefault="0087392D" w:rsidP="0087392D">
            <w:pPr>
              <w:jc w:val="center"/>
              <w:rPr>
                <w:b/>
              </w:rPr>
            </w:pPr>
            <w:r w:rsidRPr="005A7389">
              <w:rPr>
                <w:b/>
              </w:rPr>
              <w:t>Evidence Source</w:t>
            </w:r>
          </w:p>
        </w:tc>
      </w:tr>
      <w:tr w:rsidR="00B223A8" w14:paraId="13BD4A7F" w14:textId="77777777" w:rsidTr="0908CAB2">
        <w:tc>
          <w:tcPr>
            <w:tcW w:w="4077" w:type="dxa"/>
          </w:tcPr>
          <w:p w14:paraId="3B569F0F" w14:textId="77777777" w:rsidR="00264AD0" w:rsidRDefault="006B54ED">
            <w:r>
              <w:t xml:space="preserve">As part of the leadership component mentors are asked </w:t>
            </w:r>
            <w:r w:rsidR="00264AD0">
              <w:t xml:space="preserve">what skills and qualities make a good leader, they also look at an address from General Morrison from the Australian Army and are asked what skills and qualities he shows in his approach. </w:t>
            </w:r>
          </w:p>
          <w:p w14:paraId="3143CA7D" w14:textId="77777777" w:rsidR="00264AD0" w:rsidRDefault="00264AD0">
            <w:r>
              <w:t>Towards the end of day 1 Mentors are taken through an MVP session, this is to give them a flavour of what they will be delivering as part of the programme emphasising that they will have to work as a team to each have a role in delivering the session – these are based on topics like pressure, consent and misogyny.</w:t>
            </w:r>
          </w:p>
          <w:p w14:paraId="34D2D074" w14:textId="1180CA7E" w:rsidR="00AE0994" w:rsidRPr="00F02479" w:rsidRDefault="00264AD0">
            <w:r>
              <w:t xml:space="preserve">The sessions follow the same </w:t>
            </w:r>
            <w:proofErr w:type="gramStart"/>
            <w:r>
              <w:t>structure</w:t>
            </w:r>
            <w:proofErr w:type="gramEnd"/>
            <w:r>
              <w:t xml:space="preserve"> and each mentor should take a part in leading it or the organisational element, this will ensure the group can work together successfully. The group </w:t>
            </w:r>
            <w:proofErr w:type="gramStart"/>
            <w:r>
              <w:t>are able to</w:t>
            </w:r>
            <w:proofErr w:type="gramEnd"/>
            <w:r>
              <w:t xml:space="preserve"> develop soft skills such as leadership, communication and teamwork</w:t>
            </w:r>
            <w:r w:rsidR="007F7834">
              <w:t xml:space="preserve"> – this part of the training and programme can have a real impact on the mentors. </w:t>
            </w:r>
            <w:r>
              <w:t xml:space="preserve"> </w:t>
            </w:r>
            <w:r w:rsidR="00C07A47">
              <w:t xml:space="preserve"> </w:t>
            </w:r>
          </w:p>
        </w:tc>
        <w:tc>
          <w:tcPr>
            <w:tcW w:w="2977" w:type="dxa"/>
          </w:tcPr>
          <w:p w14:paraId="1DC3CDD2" w14:textId="77777777" w:rsidR="00A77286" w:rsidRPr="00002C89" w:rsidRDefault="00A77286" w:rsidP="00A77286">
            <w:pPr>
              <w:rPr>
                <w:sz w:val="19"/>
                <w:szCs w:val="19"/>
              </w:rPr>
            </w:pPr>
            <w:r w:rsidRPr="00002C89">
              <w:rPr>
                <w:sz w:val="19"/>
                <w:szCs w:val="19"/>
              </w:rPr>
              <w:t>Participants will be able to:</w:t>
            </w:r>
          </w:p>
          <w:p w14:paraId="3B6FEA0F" w14:textId="77777777" w:rsidR="00A86287" w:rsidRPr="00002C89" w:rsidRDefault="00A86287" w:rsidP="00A86287">
            <w:pPr>
              <w:numPr>
                <w:ilvl w:val="0"/>
                <w:numId w:val="6"/>
              </w:numPr>
              <w:rPr>
                <w:sz w:val="19"/>
                <w:szCs w:val="19"/>
                <w:lang w:val="en-US"/>
              </w:rPr>
            </w:pPr>
            <w:r w:rsidRPr="00002C89">
              <w:rPr>
                <w:sz w:val="19"/>
                <w:szCs w:val="19"/>
                <w:lang w:val="en-US"/>
              </w:rPr>
              <w:t xml:space="preserve">Discuss productive team membership. </w:t>
            </w:r>
            <w:r w:rsidRPr="00002C89">
              <w:rPr>
                <w:b/>
                <w:bCs/>
                <w:i/>
                <w:iCs/>
                <w:sz w:val="19"/>
                <w:szCs w:val="19"/>
                <w:lang w:val="en-US"/>
              </w:rPr>
              <w:t>(2.7)</w:t>
            </w:r>
          </w:p>
          <w:p w14:paraId="32236C7B" w14:textId="77777777" w:rsidR="000169B6" w:rsidRPr="00002C89" w:rsidRDefault="000169B6" w:rsidP="000169B6">
            <w:pPr>
              <w:numPr>
                <w:ilvl w:val="0"/>
                <w:numId w:val="6"/>
              </w:numPr>
              <w:rPr>
                <w:sz w:val="19"/>
                <w:szCs w:val="19"/>
                <w:lang w:val="en-US"/>
              </w:rPr>
            </w:pPr>
            <w:r w:rsidRPr="00002C89">
              <w:rPr>
                <w:sz w:val="19"/>
                <w:szCs w:val="19"/>
                <w:lang w:val="en-US"/>
              </w:rPr>
              <w:t xml:space="preserve">Discuss presentations within a group setting. </w:t>
            </w:r>
            <w:r w:rsidRPr="00002C89">
              <w:rPr>
                <w:b/>
                <w:bCs/>
                <w:i/>
                <w:iCs/>
                <w:sz w:val="19"/>
                <w:szCs w:val="19"/>
                <w:lang w:val="en-US"/>
              </w:rPr>
              <w:t>(2.8)</w:t>
            </w:r>
          </w:p>
          <w:p w14:paraId="134177FE" w14:textId="6E1B7C7B" w:rsidR="00715CF6" w:rsidRPr="00002C89" w:rsidRDefault="00715CF6" w:rsidP="005A7389">
            <w:pPr>
              <w:numPr>
                <w:ilvl w:val="0"/>
                <w:numId w:val="6"/>
              </w:numPr>
              <w:rPr>
                <w:sz w:val="19"/>
                <w:szCs w:val="19"/>
                <w:lang w:val="en-US"/>
              </w:rPr>
            </w:pPr>
            <w:r w:rsidRPr="00002C89">
              <w:rPr>
                <w:sz w:val="19"/>
                <w:szCs w:val="19"/>
                <w:lang w:val="en-US"/>
              </w:rPr>
              <w:t>Identify skills and roles of team members and relate to the group</w:t>
            </w:r>
            <w:r w:rsidR="009E261D" w:rsidRPr="00002C89">
              <w:rPr>
                <w:sz w:val="19"/>
                <w:szCs w:val="19"/>
                <w:lang w:val="en-US"/>
              </w:rPr>
              <w:t xml:space="preserve">. </w:t>
            </w:r>
            <w:r w:rsidR="009E261D" w:rsidRPr="00002C89">
              <w:rPr>
                <w:b/>
                <w:bCs/>
                <w:i/>
                <w:iCs/>
                <w:sz w:val="19"/>
                <w:szCs w:val="19"/>
                <w:lang w:val="en-US"/>
              </w:rPr>
              <w:t>(2.9)</w:t>
            </w:r>
          </w:p>
          <w:p w14:paraId="5888E0D3" w14:textId="77777777" w:rsidR="00A86287" w:rsidRPr="00002C89" w:rsidRDefault="00A86287" w:rsidP="00A86287">
            <w:pPr>
              <w:numPr>
                <w:ilvl w:val="0"/>
                <w:numId w:val="6"/>
              </w:numPr>
              <w:rPr>
                <w:sz w:val="19"/>
                <w:szCs w:val="19"/>
                <w:lang w:val="en-US"/>
              </w:rPr>
            </w:pPr>
            <w:r w:rsidRPr="00002C89">
              <w:rPr>
                <w:sz w:val="19"/>
                <w:szCs w:val="19"/>
                <w:lang w:val="en-US"/>
              </w:rPr>
              <w:t xml:space="preserve">Work within a team. </w:t>
            </w:r>
            <w:r w:rsidRPr="00002C89">
              <w:rPr>
                <w:b/>
                <w:bCs/>
                <w:i/>
                <w:iCs/>
                <w:sz w:val="19"/>
                <w:szCs w:val="19"/>
                <w:lang w:val="en-US"/>
              </w:rPr>
              <w:t>(3.1)</w:t>
            </w:r>
          </w:p>
          <w:p w14:paraId="06092337" w14:textId="24D84518" w:rsidR="00715CF6" w:rsidRPr="00002C89" w:rsidRDefault="00715CF6" w:rsidP="005A7389">
            <w:pPr>
              <w:numPr>
                <w:ilvl w:val="0"/>
                <w:numId w:val="6"/>
              </w:numPr>
              <w:rPr>
                <w:sz w:val="19"/>
                <w:szCs w:val="19"/>
                <w:lang w:val="en-US"/>
              </w:rPr>
            </w:pPr>
            <w:r w:rsidRPr="00002C89">
              <w:rPr>
                <w:sz w:val="19"/>
                <w:szCs w:val="19"/>
                <w:lang w:val="en-US"/>
              </w:rPr>
              <w:t>Recognise and demonstrate practice of group work process.</w:t>
            </w:r>
            <w:r w:rsidR="00CF3A1F" w:rsidRPr="00002C89">
              <w:rPr>
                <w:sz w:val="19"/>
                <w:szCs w:val="19"/>
                <w:lang w:val="en-US"/>
              </w:rPr>
              <w:t xml:space="preserve"> </w:t>
            </w:r>
            <w:r w:rsidR="00CF3A1F" w:rsidRPr="00002C89">
              <w:rPr>
                <w:b/>
                <w:bCs/>
                <w:i/>
                <w:iCs/>
                <w:sz w:val="19"/>
                <w:szCs w:val="19"/>
                <w:lang w:val="en-US"/>
              </w:rPr>
              <w:t>(3.2)</w:t>
            </w:r>
          </w:p>
          <w:p w14:paraId="1E4478AA" w14:textId="701F11AB" w:rsidR="00715CF6" w:rsidRPr="00002C89" w:rsidRDefault="00715CF6" w:rsidP="00A97E27">
            <w:pPr>
              <w:numPr>
                <w:ilvl w:val="0"/>
                <w:numId w:val="6"/>
              </w:numPr>
              <w:rPr>
                <w:sz w:val="19"/>
                <w:szCs w:val="19"/>
                <w:lang w:val="en-US"/>
              </w:rPr>
            </w:pPr>
            <w:r w:rsidRPr="00002C89">
              <w:rPr>
                <w:sz w:val="19"/>
                <w:szCs w:val="19"/>
                <w:lang w:val="en-US"/>
              </w:rPr>
              <w:t>Identify leadership styles and qualities.</w:t>
            </w:r>
            <w:r w:rsidR="00CF3A1F" w:rsidRPr="00002C89">
              <w:rPr>
                <w:sz w:val="19"/>
                <w:szCs w:val="19"/>
                <w:lang w:val="en-US"/>
              </w:rPr>
              <w:t xml:space="preserve"> </w:t>
            </w:r>
            <w:r w:rsidR="00CF3A1F" w:rsidRPr="00002C89">
              <w:rPr>
                <w:b/>
                <w:bCs/>
                <w:i/>
                <w:iCs/>
                <w:sz w:val="19"/>
                <w:szCs w:val="19"/>
                <w:lang w:val="en-US"/>
              </w:rPr>
              <w:t>(3.3)</w:t>
            </w:r>
          </w:p>
          <w:p w14:paraId="2C219CB3" w14:textId="09A780D1" w:rsidR="00715CF6" w:rsidRPr="00002C89" w:rsidRDefault="00715CF6" w:rsidP="005A7389">
            <w:pPr>
              <w:numPr>
                <w:ilvl w:val="0"/>
                <w:numId w:val="6"/>
              </w:numPr>
              <w:rPr>
                <w:sz w:val="19"/>
                <w:szCs w:val="19"/>
                <w:lang w:val="en-US"/>
              </w:rPr>
            </w:pPr>
            <w:r w:rsidRPr="00002C89">
              <w:rPr>
                <w:sz w:val="19"/>
                <w:szCs w:val="19"/>
                <w:lang w:val="en-US"/>
              </w:rPr>
              <w:t>Identify mechanisms and activities which must be undertaken within the group</w:t>
            </w:r>
            <w:r w:rsidR="00504816" w:rsidRPr="00002C89">
              <w:rPr>
                <w:sz w:val="19"/>
                <w:szCs w:val="19"/>
                <w:lang w:val="en-US"/>
              </w:rPr>
              <w:t xml:space="preserve"> </w:t>
            </w:r>
            <w:r w:rsidR="00504816" w:rsidRPr="00002C89">
              <w:rPr>
                <w:b/>
                <w:bCs/>
                <w:i/>
                <w:iCs/>
                <w:sz w:val="19"/>
                <w:szCs w:val="19"/>
                <w:lang w:val="en-US"/>
              </w:rPr>
              <w:t>(3.5)</w:t>
            </w:r>
          </w:p>
          <w:p w14:paraId="20D00FB2" w14:textId="64E5ABB9" w:rsidR="00A86287" w:rsidRPr="00002C89" w:rsidRDefault="00715CF6" w:rsidP="00A86287">
            <w:pPr>
              <w:numPr>
                <w:ilvl w:val="0"/>
                <w:numId w:val="6"/>
              </w:numPr>
              <w:rPr>
                <w:sz w:val="19"/>
                <w:szCs w:val="19"/>
                <w:lang w:val="en-US"/>
              </w:rPr>
            </w:pPr>
            <w:r w:rsidRPr="00002C89">
              <w:rPr>
                <w:sz w:val="19"/>
                <w:szCs w:val="19"/>
                <w:lang w:val="en-US"/>
              </w:rPr>
              <w:t>Establish roles and responsibilities of group members.</w:t>
            </w:r>
            <w:r w:rsidR="00504816" w:rsidRPr="00002C89">
              <w:rPr>
                <w:sz w:val="19"/>
                <w:szCs w:val="19"/>
                <w:lang w:val="en-US"/>
              </w:rPr>
              <w:t xml:space="preserve"> </w:t>
            </w:r>
            <w:r w:rsidR="00504816" w:rsidRPr="00002C89">
              <w:rPr>
                <w:b/>
                <w:bCs/>
                <w:i/>
                <w:iCs/>
                <w:sz w:val="19"/>
                <w:szCs w:val="19"/>
                <w:lang w:val="en-US"/>
              </w:rPr>
              <w:t>(3.6)</w:t>
            </w:r>
            <w:r w:rsidR="00A86287" w:rsidRPr="00002C89">
              <w:rPr>
                <w:sz w:val="19"/>
                <w:szCs w:val="19"/>
                <w:lang w:val="en-US"/>
              </w:rPr>
              <w:t xml:space="preserve"> </w:t>
            </w:r>
          </w:p>
        </w:tc>
        <w:tc>
          <w:tcPr>
            <w:tcW w:w="2188" w:type="dxa"/>
          </w:tcPr>
          <w:p w14:paraId="586B8118" w14:textId="77777777" w:rsidR="002B6C52" w:rsidRPr="00002C89" w:rsidRDefault="00DB1C7C" w:rsidP="00A77286">
            <w:pPr>
              <w:rPr>
                <w:sz w:val="19"/>
                <w:szCs w:val="19"/>
              </w:rPr>
            </w:pPr>
            <w:r w:rsidRPr="00002C89">
              <w:rPr>
                <w:sz w:val="19"/>
                <w:szCs w:val="19"/>
              </w:rPr>
              <w:t>The participant</w:t>
            </w:r>
            <w:r w:rsidR="45958BD1" w:rsidRPr="00002C89">
              <w:rPr>
                <w:sz w:val="19"/>
                <w:szCs w:val="19"/>
              </w:rPr>
              <w:t>’</w:t>
            </w:r>
            <w:r w:rsidRPr="00002C89">
              <w:rPr>
                <w:sz w:val="19"/>
                <w:szCs w:val="19"/>
              </w:rPr>
              <w:t xml:space="preserve">s </w:t>
            </w:r>
            <w:r w:rsidR="002B6C52" w:rsidRPr="00002C89">
              <w:rPr>
                <w:sz w:val="19"/>
                <w:szCs w:val="19"/>
              </w:rPr>
              <w:t>personal reflection</w:t>
            </w:r>
          </w:p>
          <w:p w14:paraId="7B9ECD52" w14:textId="631C86C8" w:rsidR="00DB1C7C" w:rsidRPr="00002C89" w:rsidRDefault="00DB1C7C" w:rsidP="00A77286">
            <w:pPr>
              <w:rPr>
                <w:sz w:val="19"/>
                <w:szCs w:val="19"/>
              </w:rPr>
            </w:pPr>
            <w:r w:rsidRPr="00002C89">
              <w:rPr>
                <w:sz w:val="19"/>
                <w:szCs w:val="19"/>
              </w:rPr>
              <w:t xml:space="preserve">The </w:t>
            </w:r>
            <w:r w:rsidR="59C20739" w:rsidRPr="00002C89">
              <w:rPr>
                <w:sz w:val="19"/>
                <w:szCs w:val="19"/>
              </w:rPr>
              <w:t>Lead Youth</w:t>
            </w:r>
            <w:r w:rsidRPr="00002C89">
              <w:rPr>
                <w:sz w:val="19"/>
                <w:szCs w:val="19"/>
              </w:rPr>
              <w:t xml:space="preserve"> Worker</w:t>
            </w:r>
            <w:r w:rsidR="77C6BBB0" w:rsidRPr="00002C89">
              <w:rPr>
                <w:sz w:val="19"/>
                <w:szCs w:val="19"/>
              </w:rPr>
              <w:t>’</w:t>
            </w:r>
            <w:r w:rsidRPr="00002C89">
              <w:rPr>
                <w:sz w:val="19"/>
                <w:szCs w:val="19"/>
              </w:rPr>
              <w:t xml:space="preserve">s </w:t>
            </w:r>
            <w:r w:rsidR="40AB9A8D" w:rsidRPr="00002C89">
              <w:rPr>
                <w:sz w:val="19"/>
                <w:szCs w:val="19"/>
              </w:rPr>
              <w:t>Observation Report</w:t>
            </w:r>
          </w:p>
          <w:p w14:paraId="08CE6F91" w14:textId="77777777" w:rsidR="00DB1C7C" w:rsidRPr="00002C89" w:rsidRDefault="00DB1C7C" w:rsidP="00A77286">
            <w:pPr>
              <w:rPr>
                <w:sz w:val="19"/>
                <w:szCs w:val="19"/>
              </w:rPr>
            </w:pPr>
          </w:p>
          <w:p w14:paraId="61CDCEAD" w14:textId="77777777" w:rsidR="00DB1C7C" w:rsidRPr="00002C89" w:rsidRDefault="00DB1C7C" w:rsidP="00A77286">
            <w:pPr>
              <w:rPr>
                <w:sz w:val="19"/>
                <w:szCs w:val="19"/>
              </w:rPr>
            </w:pPr>
          </w:p>
        </w:tc>
      </w:tr>
      <w:tr w:rsidR="0087392D" w14:paraId="5DDD535C" w14:textId="77777777" w:rsidTr="00277162">
        <w:tc>
          <w:tcPr>
            <w:tcW w:w="4077" w:type="dxa"/>
            <w:shd w:val="clear" w:color="auto" w:fill="DBE5F1" w:themeFill="accent1" w:themeFillTint="33"/>
          </w:tcPr>
          <w:p w14:paraId="26C9E11C" w14:textId="2271329B" w:rsidR="0087392D" w:rsidRPr="005A7389" w:rsidRDefault="0087392D" w:rsidP="00F02479">
            <w:pPr>
              <w:rPr>
                <w:b/>
              </w:rPr>
            </w:pPr>
            <w:r w:rsidRPr="005A7389">
              <w:rPr>
                <w:b/>
              </w:rPr>
              <w:t>D. Decision Making Skills:</w:t>
            </w:r>
          </w:p>
        </w:tc>
        <w:tc>
          <w:tcPr>
            <w:tcW w:w="2977" w:type="dxa"/>
            <w:shd w:val="clear" w:color="auto" w:fill="DBE5F1" w:themeFill="accent1" w:themeFillTint="33"/>
          </w:tcPr>
          <w:p w14:paraId="0E3B79A1" w14:textId="7892158D" w:rsidR="0087392D" w:rsidRPr="005A7389" w:rsidRDefault="0087392D" w:rsidP="0087392D">
            <w:pPr>
              <w:jc w:val="center"/>
              <w:rPr>
                <w:b/>
              </w:rPr>
            </w:pPr>
            <w:r w:rsidRPr="005A7389">
              <w:rPr>
                <w:b/>
              </w:rPr>
              <w:t>Learning Outcomes</w:t>
            </w:r>
          </w:p>
        </w:tc>
        <w:tc>
          <w:tcPr>
            <w:tcW w:w="2188" w:type="dxa"/>
            <w:shd w:val="clear" w:color="auto" w:fill="DBE5F1" w:themeFill="accent1" w:themeFillTint="33"/>
          </w:tcPr>
          <w:p w14:paraId="30FFC21B" w14:textId="0FCBF7AD" w:rsidR="0087392D" w:rsidRPr="005A7389" w:rsidRDefault="0087392D" w:rsidP="0087392D">
            <w:pPr>
              <w:jc w:val="center"/>
              <w:rPr>
                <w:b/>
              </w:rPr>
            </w:pPr>
            <w:r w:rsidRPr="005A7389">
              <w:rPr>
                <w:b/>
              </w:rPr>
              <w:t>Evidence Source</w:t>
            </w:r>
          </w:p>
        </w:tc>
      </w:tr>
      <w:tr w:rsidR="00B223A8" w14:paraId="018AB639" w14:textId="77777777" w:rsidTr="0908CAB2">
        <w:tc>
          <w:tcPr>
            <w:tcW w:w="4077" w:type="dxa"/>
          </w:tcPr>
          <w:p w14:paraId="07547A01" w14:textId="77777777" w:rsidR="00A77286" w:rsidRDefault="00A77286"/>
          <w:p w14:paraId="195436E7" w14:textId="2BB3FCB4" w:rsidR="00F40AD9" w:rsidRPr="00002C89" w:rsidRDefault="00F40AD9">
            <w:pPr>
              <w:rPr>
                <w:b/>
                <w:sz w:val="18"/>
                <w:szCs w:val="18"/>
              </w:rPr>
            </w:pPr>
            <w:r>
              <w:t xml:space="preserve">As part of day two mentors are tasked with presenting a session as a group, each having an allocated role that they have decided as a group. This helps them to work together to ensure everyone is a part of delivering the session and gives them some time </w:t>
            </w:r>
            <w:r>
              <w:lastRenderedPageBreak/>
              <w:t>before they go into S1-3 classes to deliver.</w:t>
            </w:r>
          </w:p>
          <w:p w14:paraId="5043CB0F" w14:textId="77777777" w:rsidR="00A77286" w:rsidRPr="00002C89" w:rsidRDefault="00A77286">
            <w:pPr>
              <w:rPr>
                <w:b/>
                <w:sz w:val="18"/>
                <w:szCs w:val="18"/>
              </w:rPr>
            </w:pPr>
          </w:p>
          <w:p w14:paraId="07459315" w14:textId="77777777" w:rsidR="00A77286" w:rsidRPr="00002C89" w:rsidRDefault="00A77286">
            <w:pPr>
              <w:rPr>
                <w:b/>
                <w:sz w:val="18"/>
                <w:szCs w:val="18"/>
              </w:rPr>
            </w:pPr>
          </w:p>
          <w:p w14:paraId="6537F28F" w14:textId="77777777" w:rsidR="00A77286" w:rsidRPr="00002C89" w:rsidRDefault="00A77286">
            <w:pPr>
              <w:rPr>
                <w:b/>
                <w:sz w:val="18"/>
                <w:szCs w:val="18"/>
              </w:rPr>
            </w:pPr>
          </w:p>
          <w:p w14:paraId="6DFB9E20" w14:textId="77777777" w:rsidR="00A77286" w:rsidRPr="00002C89" w:rsidRDefault="00A77286">
            <w:pPr>
              <w:rPr>
                <w:b/>
                <w:sz w:val="18"/>
                <w:szCs w:val="18"/>
              </w:rPr>
            </w:pPr>
          </w:p>
          <w:p w14:paraId="5630AD66" w14:textId="77777777" w:rsidR="00A77286" w:rsidRPr="00002C89" w:rsidRDefault="00A77286">
            <w:pPr>
              <w:rPr>
                <w:sz w:val="18"/>
                <w:szCs w:val="18"/>
              </w:rPr>
            </w:pPr>
          </w:p>
        </w:tc>
        <w:tc>
          <w:tcPr>
            <w:tcW w:w="2977" w:type="dxa"/>
          </w:tcPr>
          <w:p w14:paraId="79D8A26C" w14:textId="77777777" w:rsidR="00A77286" w:rsidRPr="00002C89" w:rsidRDefault="00A77286" w:rsidP="00F02479">
            <w:pPr>
              <w:rPr>
                <w:sz w:val="19"/>
                <w:szCs w:val="19"/>
                <w:lang w:val="en-US"/>
              </w:rPr>
            </w:pPr>
            <w:r w:rsidRPr="00002C89">
              <w:rPr>
                <w:sz w:val="19"/>
                <w:szCs w:val="19"/>
                <w:lang w:val="en-US"/>
              </w:rPr>
              <w:lastRenderedPageBreak/>
              <w:t xml:space="preserve">Participants will be able to: </w:t>
            </w:r>
          </w:p>
          <w:p w14:paraId="6D8F7D6D" w14:textId="77777777" w:rsidR="002816AB" w:rsidRPr="00002C89" w:rsidRDefault="002816AB" w:rsidP="002816AB">
            <w:pPr>
              <w:numPr>
                <w:ilvl w:val="0"/>
                <w:numId w:val="7"/>
              </w:numPr>
              <w:rPr>
                <w:sz w:val="19"/>
                <w:szCs w:val="19"/>
                <w:lang w:val="en-US"/>
              </w:rPr>
            </w:pPr>
            <w:r w:rsidRPr="00002C89">
              <w:rPr>
                <w:sz w:val="19"/>
                <w:szCs w:val="19"/>
                <w:lang w:val="en-US"/>
              </w:rPr>
              <w:t xml:space="preserve">Demonstrate communication skills through group and paired activities. </w:t>
            </w:r>
            <w:r w:rsidRPr="00002C89">
              <w:rPr>
                <w:b/>
                <w:bCs/>
                <w:i/>
                <w:iCs/>
                <w:sz w:val="19"/>
                <w:szCs w:val="19"/>
                <w:lang w:val="en-US"/>
              </w:rPr>
              <w:t>(2.3)</w:t>
            </w:r>
          </w:p>
          <w:p w14:paraId="62604AEE" w14:textId="77777777" w:rsidR="00E601E7" w:rsidRPr="00002C89" w:rsidRDefault="00E601E7" w:rsidP="002816AB">
            <w:pPr>
              <w:numPr>
                <w:ilvl w:val="0"/>
                <w:numId w:val="7"/>
              </w:numPr>
              <w:rPr>
                <w:sz w:val="19"/>
                <w:szCs w:val="19"/>
                <w:lang w:val="en-US"/>
              </w:rPr>
            </w:pPr>
            <w:r w:rsidRPr="00002C89">
              <w:rPr>
                <w:sz w:val="19"/>
                <w:szCs w:val="19"/>
                <w:lang w:val="en-US"/>
              </w:rPr>
              <w:t xml:space="preserve">Demonstrate an ability to communicate </w:t>
            </w:r>
            <w:r w:rsidRPr="00002C89">
              <w:rPr>
                <w:sz w:val="19"/>
                <w:szCs w:val="19"/>
                <w:lang w:val="en-US"/>
              </w:rPr>
              <w:lastRenderedPageBreak/>
              <w:t xml:space="preserve">effectively with their peers. </w:t>
            </w:r>
            <w:r w:rsidRPr="00002C89">
              <w:rPr>
                <w:b/>
                <w:bCs/>
                <w:i/>
                <w:iCs/>
                <w:sz w:val="19"/>
                <w:szCs w:val="19"/>
                <w:lang w:val="en-US"/>
              </w:rPr>
              <w:t>(2.6)</w:t>
            </w:r>
          </w:p>
          <w:p w14:paraId="7010B647" w14:textId="77777777" w:rsidR="00767065" w:rsidRPr="00002C89" w:rsidRDefault="00767065" w:rsidP="002816AB">
            <w:pPr>
              <w:numPr>
                <w:ilvl w:val="0"/>
                <w:numId w:val="7"/>
              </w:numPr>
              <w:rPr>
                <w:sz w:val="19"/>
                <w:szCs w:val="19"/>
                <w:lang w:val="en-US"/>
              </w:rPr>
            </w:pPr>
            <w:r w:rsidRPr="00002C89">
              <w:rPr>
                <w:sz w:val="19"/>
                <w:szCs w:val="19"/>
                <w:lang w:val="en-US"/>
              </w:rPr>
              <w:t xml:space="preserve">Work within a team. </w:t>
            </w:r>
            <w:r w:rsidRPr="00002C89">
              <w:rPr>
                <w:b/>
                <w:bCs/>
                <w:i/>
                <w:iCs/>
                <w:sz w:val="19"/>
                <w:szCs w:val="19"/>
                <w:lang w:val="en-US"/>
              </w:rPr>
              <w:t>(3.1)</w:t>
            </w:r>
          </w:p>
          <w:p w14:paraId="742CFB55" w14:textId="77777777" w:rsidR="00A77286" w:rsidRPr="00002C89" w:rsidRDefault="00345F16" w:rsidP="00A77286">
            <w:pPr>
              <w:numPr>
                <w:ilvl w:val="0"/>
                <w:numId w:val="7"/>
              </w:numPr>
              <w:rPr>
                <w:sz w:val="19"/>
                <w:szCs w:val="19"/>
              </w:rPr>
            </w:pPr>
            <w:r w:rsidRPr="00002C89">
              <w:rPr>
                <w:sz w:val="19"/>
                <w:szCs w:val="19"/>
              </w:rPr>
              <w:t xml:space="preserve">Make joint decisions </w:t>
            </w:r>
            <w:r w:rsidRPr="00002C89">
              <w:rPr>
                <w:b/>
                <w:bCs/>
                <w:i/>
                <w:iCs/>
                <w:sz w:val="19"/>
                <w:szCs w:val="19"/>
              </w:rPr>
              <w:t>(3.11)</w:t>
            </w:r>
          </w:p>
          <w:p w14:paraId="2BA226A1" w14:textId="7F6F3AE4" w:rsidR="002B6C52" w:rsidRPr="00002C89" w:rsidRDefault="002B6C52" w:rsidP="002B6C52">
            <w:pPr>
              <w:ind w:left="360"/>
              <w:rPr>
                <w:sz w:val="19"/>
                <w:szCs w:val="19"/>
              </w:rPr>
            </w:pPr>
          </w:p>
        </w:tc>
        <w:tc>
          <w:tcPr>
            <w:tcW w:w="2188" w:type="dxa"/>
          </w:tcPr>
          <w:p w14:paraId="56DE2BAE" w14:textId="77777777" w:rsidR="00A77286" w:rsidRPr="00002C89" w:rsidRDefault="00715CF6" w:rsidP="00F02479">
            <w:pPr>
              <w:rPr>
                <w:sz w:val="19"/>
                <w:szCs w:val="19"/>
                <w:lang w:val="en-US"/>
              </w:rPr>
            </w:pPr>
            <w:r w:rsidRPr="00002C89">
              <w:rPr>
                <w:sz w:val="19"/>
                <w:szCs w:val="19"/>
                <w:lang w:val="en-US"/>
              </w:rPr>
              <w:lastRenderedPageBreak/>
              <w:t>Individual Observation Report: Task 2</w:t>
            </w:r>
          </w:p>
          <w:p w14:paraId="17AD93B2" w14:textId="77777777" w:rsidR="00DB1C7C" w:rsidRPr="00002C89" w:rsidRDefault="00DB1C7C" w:rsidP="00F02479">
            <w:pPr>
              <w:rPr>
                <w:sz w:val="19"/>
                <w:szCs w:val="19"/>
                <w:lang w:val="en-US"/>
              </w:rPr>
            </w:pPr>
          </w:p>
          <w:p w14:paraId="17F97747" w14:textId="524D3412" w:rsidR="00DB1C7C" w:rsidRPr="00002C89" w:rsidRDefault="00DB1C7C" w:rsidP="00F02479">
            <w:pPr>
              <w:rPr>
                <w:sz w:val="19"/>
                <w:szCs w:val="19"/>
                <w:lang w:val="en-US"/>
              </w:rPr>
            </w:pPr>
            <w:r w:rsidRPr="00002C89">
              <w:rPr>
                <w:sz w:val="19"/>
                <w:szCs w:val="19"/>
                <w:lang w:val="en-US"/>
              </w:rPr>
              <w:t>The participant</w:t>
            </w:r>
            <w:r w:rsidR="3B82CAD3" w:rsidRPr="00002C89">
              <w:rPr>
                <w:sz w:val="19"/>
                <w:szCs w:val="19"/>
                <w:lang w:val="en-US"/>
              </w:rPr>
              <w:t>’</w:t>
            </w:r>
            <w:r w:rsidRPr="00002C89">
              <w:rPr>
                <w:sz w:val="19"/>
                <w:szCs w:val="19"/>
                <w:lang w:val="en-US"/>
              </w:rPr>
              <w:t>s reflective journal/diary</w:t>
            </w:r>
          </w:p>
          <w:p w14:paraId="0DE4B5B7" w14:textId="77777777" w:rsidR="00DB1C7C" w:rsidRPr="00002C89" w:rsidRDefault="00DB1C7C" w:rsidP="00F02479">
            <w:pPr>
              <w:rPr>
                <w:sz w:val="19"/>
                <w:szCs w:val="19"/>
                <w:lang w:val="en-US"/>
              </w:rPr>
            </w:pPr>
          </w:p>
          <w:p w14:paraId="6B62F1B3" w14:textId="356845B6" w:rsidR="00DB1C7C" w:rsidRPr="00002C89" w:rsidRDefault="00DB1C7C" w:rsidP="00F02479">
            <w:pPr>
              <w:rPr>
                <w:sz w:val="19"/>
                <w:szCs w:val="19"/>
                <w:lang w:val="en-US"/>
              </w:rPr>
            </w:pPr>
            <w:r w:rsidRPr="00002C89">
              <w:rPr>
                <w:sz w:val="19"/>
                <w:szCs w:val="19"/>
                <w:lang w:val="en-US"/>
              </w:rPr>
              <w:lastRenderedPageBreak/>
              <w:t xml:space="preserve">The </w:t>
            </w:r>
            <w:r w:rsidR="44F7001E" w:rsidRPr="00002C89">
              <w:rPr>
                <w:sz w:val="19"/>
                <w:szCs w:val="19"/>
                <w:lang w:val="en-US"/>
              </w:rPr>
              <w:t>Lead Youth</w:t>
            </w:r>
            <w:r w:rsidRPr="00002C89">
              <w:rPr>
                <w:sz w:val="19"/>
                <w:szCs w:val="19"/>
                <w:lang w:val="en-US"/>
              </w:rPr>
              <w:t xml:space="preserve"> Worker</w:t>
            </w:r>
            <w:r w:rsidR="3912685B" w:rsidRPr="00002C89">
              <w:rPr>
                <w:sz w:val="19"/>
                <w:szCs w:val="19"/>
                <w:lang w:val="en-US"/>
              </w:rPr>
              <w:t>’</w:t>
            </w:r>
            <w:r w:rsidRPr="00002C89">
              <w:rPr>
                <w:sz w:val="19"/>
                <w:szCs w:val="19"/>
                <w:lang w:val="en-US"/>
              </w:rPr>
              <w:t xml:space="preserve">s </w:t>
            </w:r>
            <w:r w:rsidR="7899CF78" w:rsidRPr="00002C89">
              <w:rPr>
                <w:sz w:val="19"/>
                <w:szCs w:val="19"/>
                <w:lang w:val="en-US"/>
              </w:rPr>
              <w:t>Observation Report</w:t>
            </w:r>
          </w:p>
        </w:tc>
      </w:tr>
    </w:tbl>
    <w:p w14:paraId="02F2C34E" w14:textId="77777777" w:rsidR="00B223A8" w:rsidRDefault="00B223A8">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3038"/>
        <w:gridCol w:w="2188"/>
      </w:tblGrid>
      <w:tr w:rsidR="00410330" w14:paraId="1FB3B166" w14:textId="77777777" w:rsidTr="00277162">
        <w:tc>
          <w:tcPr>
            <w:tcW w:w="9242" w:type="dxa"/>
            <w:gridSpan w:val="3"/>
            <w:shd w:val="clear" w:color="auto" w:fill="8DB3E2" w:themeFill="text2" w:themeFillTint="66"/>
          </w:tcPr>
          <w:p w14:paraId="337745C8" w14:textId="77777777" w:rsidR="00410330" w:rsidRPr="005A7389" w:rsidRDefault="00410330" w:rsidP="00410330">
            <w:pPr>
              <w:rPr>
                <w:b/>
              </w:rPr>
            </w:pPr>
            <w:r w:rsidRPr="005A7389">
              <w:rPr>
                <w:b/>
              </w:rPr>
              <w:lastRenderedPageBreak/>
              <w:t>RECORDED PRACTICE (8 Hours):</w:t>
            </w:r>
          </w:p>
          <w:p w14:paraId="39F99E01" w14:textId="1989D05B" w:rsidR="00410330" w:rsidRPr="005A7389" w:rsidRDefault="00410330" w:rsidP="18041F00">
            <w:pPr>
              <w:rPr>
                <w:b/>
                <w:bCs/>
              </w:rPr>
            </w:pPr>
            <w:r>
              <w:t xml:space="preserve">Please provide details of the proposed group decision making activities which will demonstrate that the participant has achieved the </w:t>
            </w:r>
            <w:r w:rsidR="5E62F310">
              <w:t>related learning</w:t>
            </w:r>
            <w:r>
              <w:t xml:space="preserve"> outcomes:</w:t>
            </w:r>
          </w:p>
        </w:tc>
      </w:tr>
      <w:tr w:rsidR="0087392D" w14:paraId="5E673830" w14:textId="77777777" w:rsidTr="00277162">
        <w:tc>
          <w:tcPr>
            <w:tcW w:w="4016" w:type="dxa"/>
            <w:vMerge w:val="restart"/>
          </w:tcPr>
          <w:p w14:paraId="680A4E5D" w14:textId="77777777" w:rsidR="0087392D" w:rsidRDefault="0087392D" w:rsidP="00410330"/>
          <w:p w14:paraId="7194DBDC" w14:textId="261D85AA" w:rsidR="0087392D" w:rsidRDefault="00A17D8B" w:rsidP="00410330">
            <w:r>
              <w:t xml:space="preserve">This part is a great way to tie into 16 days of action, </w:t>
            </w:r>
            <w:r w:rsidRPr="00A17D8B">
              <w:rPr>
                <w:b/>
                <w:bCs/>
              </w:rPr>
              <w:t>25 November to 10 December</w:t>
            </w:r>
            <w:r>
              <w:rPr>
                <w:b/>
                <w:bCs/>
              </w:rPr>
              <w:t xml:space="preserve">. </w:t>
            </w:r>
            <w:r>
              <w:t xml:space="preserve">This is a time to make a stand against violence towards women and </w:t>
            </w:r>
            <w:proofErr w:type="gramStart"/>
            <w:r>
              <w:t>girls,</w:t>
            </w:r>
            <w:proofErr w:type="gramEnd"/>
            <w:r>
              <w:t xml:space="preserve"> </w:t>
            </w:r>
            <w:r w:rsidR="00201FFA">
              <w:t xml:space="preserve">this should allow mentors to think creatively about how they can take the messages MVP gives us further. </w:t>
            </w:r>
          </w:p>
          <w:p w14:paraId="621E48D8" w14:textId="389303AD" w:rsidR="00201FFA" w:rsidRDefault="00201FFA" w:rsidP="00410330">
            <w:r>
              <w:t>Examples:</w:t>
            </w:r>
          </w:p>
          <w:p w14:paraId="686B5B75" w14:textId="2EDD7643" w:rsidR="00201FFA" w:rsidRDefault="00201FFA" w:rsidP="00201FFA">
            <w:pPr>
              <w:pStyle w:val="ListParagraph"/>
              <w:numPr>
                <w:ilvl w:val="0"/>
                <w:numId w:val="9"/>
              </w:numPr>
            </w:pPr>
            <w:r>
              <w:t>Applying for funding through the parent council for an event</w:t>
            </w:r>
          </w:p>
          <w:p w14:paraId="2BDDABAC" w14:textId="68CB47E5" w:rsidR="00201FFA" w:rsidRDefault="00201FFA" w:rsidP="00201FFA">
            <w:pPr>
              <w:pStyle w:val="ListParagraph"/>
              <w:numPr>
                <w:ilvl w:val="0"/>
                <w:numId w:val="9"/>
              </w:numPr>
            </w:pPr>
            <w:r>
              <w:t>Host twilight training for parents and staff</w:t>
            </w:r>
          </w:p>
          <w:p w14:paraId="54190EB8" w14:textId="30783BA0" w:rsidR="00201FFA" w:rsidRDefault="00201FFA" w:rsidP="00201FFA">
            <w:pPr>
              <w:pStyle w:val="ListParagraph"/>
              <w:numPr>
                <w:ilvl w:val="0"/>
                <w:numId w:val="9"/>
              </w:numPr>
            </w:pPr>
            <w:r>
              <w:t xml:space="preserve">Organise a reclaim the night march </w:t>
            </w:r>
          </w:p>
          <w:p w14:paraId="42B4F39D" w14:textId="21A199ED" w:rsidR="00201FFA" w:rsidRDefault="00201FFA" w:rsidP="00201FFA">
            <w:pPr>
              <w:pStyle w:val="ListParagraph"/>
              <w:numPr>
                <w:ilvl w:val="0"/>
                <w:numId w:val="9"/>
              </w:numPr>
            </w:pPr>
            <w:r>
              <w:t>Run a campaign</w:t>
            </w:r>
          </w:p>
          <w:p w14:paraId="021124C9" w14:textId="0ED59FAD" w:rsidR="00201FFA" w:rsidRDefault="00E244BA" w:rsidP="00201FFA">
            <w:pPr>
              <w:pStyle w:val="ListParagraph"/>
              <w:numPr>
                <w:ilvl w:val="0"/>
                <w:numId w:val="9"/>
              </w:numPr>
            </w:pPr>
            <w:r>
              <w:t>Making a short film raising awareness</w:t>
            </w:r>
          </w:p>
          <w:p w14:paraId="435424AD" w14:textId="13DF007F" w:rsidR="00E244BA" w:rsidRDefault="00E244BA" w:rsidP="00201FFA">
            <w:pPr>
              <w:pStyle w:val="ListParagraph"/>
              <w:numPr>
                <w:ilvl w:val="0"/>
                <w:numId w:val="9"/>
              </w:numPr>
            </w:pPr>
            <w:r>
              <w:t>Organising an intergenerational project</w:t>
            </w:r>
          </w:p>
          <w:p w14:paraId="6C0DBEF8" w14:textId="30E81A3B" w:rsidR="00E244BA" w:rsidRDefault="00E244BA" w:rsidP="00201FFA">
            <w:pPr>
              <w:pStyle w:val="ListParagraph"/>
              <w:numPr>
                <w:ilvl w:val="0"/>
                <w:numId w:val="9"/>
              </w:numPr>
            </w:pPr>
            <w:r>
              <w:t xml:space="preserve">Get funding to create a mural </w:t>
            </w:r>
          </w:p>
          <w:p w14:paraId="4EFE0503" w14:textId="1A106BBC" w:rsidR="00E244BA" w:rsidRDefault="00E244BA" w:rsidP="00201FFA">
            <w:pPr>
              <w:pStyle w:val="ListParagraph"/>
              <w:numPr>
                <w:ilvl w:val="0"/>
                <w:numId w:val="9"/>
              </w:numPr>
            </w:pPr>
            <w:r>
              <w:t>Work with schools regionally on a project</w:t>
            </w:r>
          </w:p>
          <w:p w14:paraId="1231BE67" w14:textId="69ADBC89" w:rsidR="0087392D" w:rsidRDefault="00E244BA" w:rsidP="00410330">
            <w:r>
              <w:t xml:space="preserve">Through these young people will work through the project gaining soft skills, working as a team, allocating roles, participating and working together to achieve a common goal. </w:t>
            </w:r>
          </w:p>
          <w:p w14:paraId="36FEB5B0" w14:textId="53EB8535" w:rsidR="0087392D" w:rsidRDefault="00E244BA" w:rsidP="00410330">
            <w:r>
              <w:t xml:space="preserve">At the start young people could pick 2 projects and identify the advantages/disadvantages of both before deciding what one to take forward – comparing options and working together to make an informed decision. </w:t>
            </w:r>
          </w:p>
          <w:p w14:paraId="30D7AA69" w14:textId="50875554" w:rsidR="0087392D" w:rsidRDefault="00E244BA" w:rsidP="00410330">
            <w:r>
              <w:t xml:space="preserve">Could also create a task list and allocate people’s names to it. </w:t>
            </w:r>
          </w:p>
          <w:p w14:paraId="7196D064" w14:textId="77777777" w:rsidR="0087392D" w:rsidRDefault="0087392D" w:rsidP="00410330"/>
          <w:p w14:paraId="34FF1C98" w14:textId="77777777" w:rsidR="0087392D" w:rsidRDefault="0087392D" w:rsidP="00410330"/>
        </w:tc>
        <w:tc>
          <w:tcPr>
            <w:tcW w:w="3038" w:type="dxa"/>
            <w:shd w:val="clear" w:color="auto" w:fill="DBE5F1" w:themeFill="accent1" w:themeFillTint="33"/>
          </w:tcPr>
          <w:p w14:paraId="4F0497B1" w14:textId="77777777" w:rsidR="0087392D" w:rsidRPr="005A7389" w:rsidRDefault="0087392D" w:rsidP="0087392D">
            <w:pPr>
              <w:jc w:val="center"/>
              <w:rPr>
                <w:b/>
              </w:rPr>
            </w:pPr>
            <w:r w:rsidRPr="005A7389">
              <w:rPr>
                <w:b/>
              </w:rPr>
              <w:lastRenderedPageBreak/>
              <w:t>Learning Outcomes</w:t>
            </w:r>
          </w:p>
        </w:tc>
        <w:tc>
          <w:tcPr>
            <w:tcW w:w="2188" w:type="dxa"/>
            <w:shd w:val="clear" w:color="auto" w:fill="DBE5F1" w:themeFill="accent1" w:themeFillTint="33"/>
          </w:tcPr>
          <w:p w14:paraId="7ABF807D" w14:textId="77777777" w:rsidR="0087392D" w:rsidRPr="005A7389" w:rsidRDefault="0087392D" w:rsidP="0087392D">
            <w:pPr>
              <w:jc w:val="center"/>
              <w:rPr>
                <w:b/>
              </w:rPr>
            </w:pPr>
            <w:r w:rsidRPr="005A7389">
              <w:rPr>
                <w:b/>
              </w:rPr>
              <w:t>Evidence Source</w:t>
            </w:r>
          </w:p>
        </w:tc>
      </w:tr>
      <w:tr w:rsidR="0087392D" w14:paraId="4F4C863C" w14:textId="77777777" w:rsidTr="18041F00">
        <w:tc>
          <w:tcPr>
            <w:tcW w:w="4016" w:type="dxa"/>
            <w:vMerge/>
          </w:tcPr>
          <w:p w14:paraId="6D072C0D" w14:textId="77777777" w:rsidR="0087392D" w:rsidRPr="005A7389" w:rsidRDefault="0087392D" w:rsidP="00410330">
            <w:pPr>
              <w:rPr>
                <w:b/>
              </w:rPr>
            </w:pPr>
          </w:p>
        </w:tc>
        <w:tc>
          <w:tcPr>
            <w:tcW w:w="3038" w:type="dxa"/>
          </w:tcPr>
          <w:p w14:paraId="6892AA8C" w14:textId="77777777" w:rsidR="0087392D" w:rsidRPr="002B6C52" w:rsidRDefault="0087392D" w:rsidP="00410330">
            <w:pPr>
              <w:rPr>
                <w:sz w:val="20"/>
                <w:szCs w:val="20"/>
              </w:rPr>
            </w:pPr>
            <w:r w:rsidRPr="002B6C52">
              <w:rPr>
                <w:sz w:val="20"/>
                <w:szCs w:val="20"/>
              </w:rPr>
              <w:t>Participants will be able to:</w:t>
            </w:r>
          </w:p>
          <w:p w14:paraId="5FAF41A7" w14:textId="77777777" w:rsidR="00C102C2" w:rsidRPr="002B6C52" w:rsidRDefault="00C102C2" w:rsidP="00C102C2">
            <w:pPr>
              <w:numPr>
                <w:ilvl w:val="0"/>
                <w:numId w:val="7"/>
              </w:numPr>
              <w:rPr>
                <w:sz w:val="20"/>
                <w:szCs w:val="20"/>
                <w:lang w:val="en-US"/>
              </w:rPr>
            </w:pPr>
            <w:r w:rsidRPr="002B6C52">
              <w:rPr>
                <w:sz w:val="20"/>
                <w:szCs w:val="20"/>
                <w:lang w:val="en-US"/>
              </w:rPr>
              <w:t xml:space="preserve">Demonstrate communication skills through group and paired activities. </w:t>
            </w:r>
            <w:r w:rsidRPr="002B6C52">
              <w:rPr>
                <w:b/>
                <w:bCs/>
                <w:i/>
                <w:iCs/>
                <w:sz w:val="20"/>
                <w:szCs w:val="20"/>
                <w:lang w:val="en-US"/>
              </w:rPr>
              <w:t>(2.3)</w:t>
            </w:r>
          </w:p>
          <w:p w14:paraId="69F1C620" w14:textId="77777777" w:rsidR="00C102C2" w:rsidRPr="002B6C52" w:rsidRDefault="00C102C2" w:rsidP="00C102C2">
            <w:pPr>
              <w:numPr>
                <w:ilvl w:val="0"/>
                <w:numId w:val="7"/>
              </w:numPr>
              <w:rPr>
                <w:sz w:val="20"/>
                <w:szCs w:val="20"/>
                <w:lang w:val="en-US"/>
              </w:rPr>
            </w:pPr>
            <w:r w:rsidRPr="002B6C52">
              <w:rPr>
                <w:sz w:val="20"/>
                <w:szCs w:val="20"/>
                <w:lang w:val="en-US"/>
              </w:rPr>
              <w:t xml:space="preserve">Support and promote communication by peers </w:t>
            </w:r>
            <w:r w:rsidRPr="002B6C52">
              <w:rPr>
                <w:b/>
                <w:bCs/>
                <w:i/>
                <w:iCs/>
                <w:sz w:val="20"/>
                <w:szCs w:val="20"/>
                <w:lang w:val="en-US"/>
              </w:rPr>
              <w:t>(2.5)</w:t>
            </w:r>
          </w:p>
          <w:p w14:paraId="214E9B79" w14:textId="26FC0CA7" w:rsidR="00C102C2" w:rsidRPr="002B6C52" w:rsidRDefault="00C102C2" w:rsidP="00C102C2">
            <w:pPr>
              <w:numPr>
                <w:ilvl w:val="0"/>
                <w:numId w:val="7"/>
              </w:numPr>
              <w:rPr>
                <w:sz w:val="20"/>
                <w:szCs w:val="20"/>
                <w:lang w:val="en-US"/>
              </w:rPr>
            </w:pPr>
            <w:r w:rsidRPr="002B6C52">
              <w:rPr>
                <w:sz w:val="20"/>
                <w:szCs w:val="20"/>
                <w:lang w:val="en-US"/>
              </w:rPr>
              <w:t xml:space="preserve">Demonstrate an ability to communicate effectively with their peers. </w:t>
            </w:r>
            <w:r w:rsidRPr="002B6C52">
              <w:rPr>
                <w:b/>
                <w:bCs/>
                <w:i/>
                <w:iCs/>
                <w:sz w:val="20"/>
                <w:szCs w:val="20"/>
                <w:lang w:val="en-US"/>
              </w:rPr>
              <w:t>(2.6)</w:t>
            </w:r>
          </w:p>
          <w:p w14:paraId="5470C31F" w14:textId="2D57EDE8" w:rsidR="007A5C90" w:rsidRPr="002B6C52" w:rsidRDefault="007A5C90" w:rsidP="00C102C2">
            <w:pPr>
              <w:numPr>
                <w:ilvl w:val="0"/>
                <w:numId w:val="7"/>
              </w:numPr>
              <w:rPr>
                <w:sz w:val="20"/>
                <w:szCs w:val="20"/>
                <w:lang w:val="en-US"/>
              </w:rPr>
            </w:pPr>
            <w:r w:rsidRPr="002B6C52">
              <w:rPr>
                <w:sz w:val="20"/>
                <w:szCs w:val="20"/>
                <w:lang w:val="en-US"/>
              </w:rPr>
              <w:t xml:space="preserve">Work within a team. </w:t>
            </w:r>
            <w:r w:rsidRPr="002B6C52">
              <w:rPr>
                <w:b/>
                <w:bCs/>
                <w:i/>
                <w:iCs/>
                <w:sz w:val="20"/>
                <w:szCs w:val="20"/>
                <w:lang w:val="en-US"/>
              </w:rPr>
              <w:t>(3.1)</w:t>
            </w:r>
          </w:p>
          <w:p w14:paraId="1149AB76" w14:textId="77777777" w:rsidR="007A5C90" w:rsidRPr="002B6C52" w:rsidRDefault="007A5C90" w:rsidP="00C102C2">
            <w:pPr>
              <w:numPr>
                <w:ilvl w:val="0"/>
                <w:numId w:val="7"/>
              </w:numPr>
              <w:rPr>
                <w:sz w:val="20"/>
                <w:szCs w:val="20"/>
                <w:lang w:val="en-US"/>
              </w:rPr>
            </w:pPr>
            <w:r w:rsidRPr="002B6C52">
              <w:rPr>
                <w:sz w:val="20"/>
                <w:szCs w:val="20"/>
                <w:lang w:val="en-US"/>
              </w:rPr>
              <w:t xml:space="preserve">Recognise and demonstrate practice of group work process. </w:t>
            </w:r>
            <w:r w:rsidRPr="002B6C52">
              <w:rPr>
                <w:b/>
                <w:bCs/>
                <w:i/>
                <w:iCs/>
                <w:sz w:val="20"/>
                <w:szCs w:val="20"/>
                <w:lang w:val="en-US"/>
              </w:rPr>
              <w:t>(3.2)</w:t>
            </w:r>
          </w:p>
          <w:p w14:paraId="6C89ED51" w14:textId="0340C4AC" w:rsidR="00391D49" w:rsidRPr="002B6C52" w:rsidRDefault="00391D49" w:rsidP="00C102C2">
            <w:pPr>
              <w:numPr>
                <w:ilvl w:val="0"/>
                <w:numId w:val="7"/>
              </w:numPr>
              <w:rPr>
                <w:sz w:val="20"/>
                <w:szCs w:val="20"/>
                <w:lang w:val="en-US"/>
              </w:rPr>
            </w:pPr>
            <w:r w:rsidRPr="002B6C52">
              <w:rPr>
                <w:sz w:val="20"/>
                <w:szCs w:val="20"/>
                <w:lang w:val="en-US"/>
              </w:rPr>
              <w:t xml:space="preserve">Identify leadership styles and qualities. </w:t>
            </w:r>
            <w:r w:rsidRPr="002B6C52">
              <w:rPr>
                <w:b/>
                <w:bCs/>
                <w:i/>
                <w:iCs/>
                <w:sz w:val="20"/>
                <w:szCs w:val="20"/>
                <w:lang w:val="en-US"/>
              </w:rPr>
              <w:t>(3.3)</w:t>
            </w:r>
          </w:p>
          <w:p w14:paraId="530B672F" w14:textId="2AAF1358" w:rsidR="00895D0E" w:rsidRPr="002B6C52" w:rsidRDefault="00895D0E" w:rsidP="00C102C2">
            <w:pPr>
              <w:pStyle w:val="ListParagraph"/>
              <w:numPr>
                <w:ilvl w:val="0"/>
                <w:numId w:val="7"/>
              </w:numPr>
              <w:rPr>
                <w:sz w:val="20"/>
                <w:szCs w:val="20"/>
                <w:lang w:val="en-US"/>
              </w:rPr>
            </w:pPr>
            <w:r w:rsidRPr="002B6C52">
              <w:rPr>
                <w:sz w:val="20"/>
                <w:szCs w:val="20"/>
                <w:lang w:val="en-US"/>
              </w:rPr>
              <w:t xml:space="preserve">Define the purpose of the group </w:t>
            </w:r>
            <w:r w:rsidR="00C87793" w:rsidRPr="002B6C52">
              <w:rPr>
                <w:b/>
                <w:bCs/>
                <w:i/>
                <w:iCs/>
                <w:sz w:val="20"/>
                <w:szCs w:val="20"/>
                <w:lang w:val="en-US"/>
              </w:rPr>
              <w:t>(3.4)</w:t>
            </w:r>
          </w:p>
          <w:p w14:paraId="54E880A4" w14:textId="77777777" w:rsidR="008B7699" w:rsidRPr="002B6C52" w:rsidRDefault="008B7699" w:rsidP="00C102C2">
            <w:pPr>
              <w:numPr>
                <w:ilvl w:val="0"/>
                <w:numId w:val="7"/>
              </w:numPr>
              <w:rPr>
                <w:sz w:val="20"/>
                <w:szCs w:val="20"/>
                <w:lang w:val="en-US"/>
              </w:rPr>
            </w:pPr>
            <w:r w:rsidRPr="002B6C52">
              <w:rPr>
                <w:sz w:val="20"/>
                <w:szCs w:val="20"/>
                <w:lang w:val="en-US"/>
              </w:rPr>
              <w:t xml:space="preserve">Identify mechanisms and activities which must be undertaken within the group </w:t>
            </w:r>
            <w:r w:rsidRPr="002B6C52">
              <w:rPr>
                <w:b/>
                <w:bCs/>
                <w:i/>
                <w:iCs/>
                <w:sz w:val="20"/>
                <w:szCs w:val="20"/>
                <w:lang w:val="en-US"/>
              </w:rPr>
              <w:t>(3.5)</w:t>
            </w:r>
          </w:p>
          <w:p w14:paraId="04758A92" w14:textId="24E1D0F4" w:rsidR="008B7699" w:rsidRPr="002B6C52" w:rsidRDefault="00AD05AC" w:rsidP="00C102C2">
            <w:pPr>
              <w:pStyle w:val="ListParagraph"/>
              <w:numPr>
                <w:ilvl w:val="0"/>
                <w:numId w:val="7"/>
              </w:numPr>
              <w:rPr>
                <w:sz w:val="20"/>
                <w:szCs w:val="20"/>
                <w:lang w:val="en-US"/>
              </w:rPr>
            </w:pPr>
            <w:r w:rsidRPr="002B6C52">
              <w:rPr>
                <w:sz w:val="20"/>
                <w:szCs w:val="20"/>
                <w:lang w:val="en-US"/>
              </w:rPr>
              <w:t xml:space="preserve">Establish roles and responsibilities of group members. </w:t>
            </w:r>
            <w:r w:rsidRPr="002B6C52">
              <w:rPr>
                <w:b/>
                <w:bCs/>
                <w:i/>
                <w:iCs/>
                <w:sz w:val="20"/>
                <w:szCs w:val="20"/>
                <w:lang w:val="en-US"/>
              </w:rPr>
              <w:t>(3.6)</w:t>
            </w:r>
          </w:p>
          <w:p w14:paraId="33B7EAC6" w14:textId="77777777" w:rsidR="00391D49" w:rsidRPr="002B6C52" w:rsidRDefault="00391D49" w:rsidP="00C102C2">
            <w:pPr>
              <w:numPr>
                <w:ilvl w:val="0"/>
                <w:numId w:val="7"/>
              </w:numPr>
              <w:rPr>
                <w:sz w:val="20"/>
                <w:szCs w:val="20"/>
              </w:rPr>
            </w:pPr>
            <w:r w:rsidRPr="002B6C52">
              <w:rPr>
                <w:sz w:val="20"/>
                <w:szCs w:val="20"/>
              </w:rPr>
              <w:t xml:space="preserve">Clarify and understand the role of stakeholders </w:t>
            </w:r>
            <w:r w:rsidRPr="002B6C52">
              <w:rPr>
                <w:b/>
                <w:bCs/>
                <w:i/>
                <w:iCs/>
                <w:sz w:val="20"/>
                <w:szCs w:val="20"/>
              </w:rPr>
              <w:t>(3.7)</w:t>
            </w:r>
            <w:r w:rsidRPr="002B6C52">
              <w:rPr>
                <w:b/>
                <w:bCs/>
                <w:i/>
                <w:iCs/>
                <w:sz w:val="20"/>
                <w:szCs w:val="20"/>
                <w:lang w:val="en-US"/>
              </w:rPr>
              <w:t xml:space="preserve"> </w:t>
            </w:r>
          </w:p>
          <w:p w14:paraId="54D59947" w14:textId="04AA1674" w:rsidR="0087392D" w:rsidRPr="002B6C52" w:rsidRDefault="0087392D" w:rsidP="00C102C2">
            <w:pPr>
              <w:numPr>
                <w:ilvl w:val="0"/>
                <w:numId w:val="7"/>
              </w:numPr>
              <w:rPr>
                <w:sz w:val="20"/>
                <w:szCs w:val="20"/>
              </w:rPr>
            </w:pPr>
            <w:r w:rsidRPr="002B6C52">
              <w:rPr>
                <w:sz w:val="20"/>
                <w:szCs w:val="20"/>
              </w:rPr>
              <w:t>Actively participate in a group discussion.</w:t>
            </w:r>
            <w:r w:rsidR="00AD05AC" w:rsidRPr="002B6C52">
              <w:rPr>
                <w:sz w:val="20"/>
                <w:szCs w:val="20"/>
              </w:rPr>
              <w:t xml:space="preserve"> </w:t>
            </w:r>
            <w:r w:rsidR="00AD05AC" w:rsidRPr="002B6C52">
              <w:rPr>
                <w:b/>
                <w:bCs/>
                <w:i/>
                <w:iCs/>
                <w:sz w:val="20"/>
                <w:szCs w:val="20"/>
              </w:rPr>
              <w:t>(3.8)</w:t>
            </w:r>
            <w:r w:rsidRPr="002B6C52">
              <w:rPr>
                <w:sz w:val="20"/>
                <w:szCs w:val="20"/>
              </w:rPr>
              <w:t xml:space="preserve"> </w:t>
            </w:r>
          </w:p>
          <w:p w14:paraId="63148BE6" w14:textId="5A997D5B" w:rsidR="0087392D" w:rsidRPr="002B6C52" w:rsidRDefault="0087392D" w:rsidP="00C102C2">
            <w:pPr>
              <w:numPr>
                <w:ilvl w:val="0"/>
                <w:numId w:val="7"/>
              </w:numPr>
              <w:rPr>
                <w:sz w:val="20"/>
                <w:szCs w:val="20"/>
              </w:rPr>
            </w:pPr>
            <w:r w:rsidRPr="002B6C52">
              <w:rPr>
                <w:sz w:val="20"/>
                <w:szCs w:val="20"/>
              </w:rPr>
              <w:lastRenderedPageBreak/>
              <w:t>Appraise options comparing them with wider criteria</w:t>
            </w:r>
            <w:r w:rsidR="009F7DA2" w:rsidRPr="002B6C52">
              <w:rPr>
                <w:sz w:val="20"/>
                <w:szCs w:val="20"/>
              </w:rPr>
              <w:t xml:space="preserve">. </w:t>
            </w:r>
            <w:r w:rsidR="009F7DA2" w:rsidRPr="002B6C52">
              <w:rPr>
                <w:b/>
                <w:bCs/>
                <w:i/>
                <w:iCs/>
                <w:sz w:val="20"/>
                <w:szCs w:val="20"/>
              </w:rPr>
              <w:t>(3.9)</w:t>
            </w:r>
          </w:p>
          <w:p w14:paraId="62B820FB" w14:textId="28FAA248" w:rsidR="0087392D" w:rsidRPr="002B6C52" w:rsidRDefault="0087392D" w:rsidP="00C102C2">
            <w:pPr>
              <w:numPr>
                <w:ilvl w:val="0"/>
                <w:numId w:val="7"/>
              </w:numPr>
              <w:rPr>
                <w:sz w:val="20"/>
                <w:szCs w:val="20"/>
              </w:rPr>
            </w:pPr>
            <w:r w:rsidRPr="002B6C52">
              <w:rPr>
                <w:sz w:val="20"/>
                <w:szCs w:val="20"/>
              </w:rPr>
              <w:t>Assess suitability of options</w:t>
            </w:r>
            <w:r w:rsidR="009F7DA2" w:rsidRPr="002B6C52">
              <w:rPr>
                <w:sz w:val="20"/>
                <w:szCs w:val="20"/>
              </w:rPr>
              <w:t xml:space="preserve">. </w:t>
            </w:r>
            <w:r w:rsidR="009F7DA2" w:rsidRPr="002B6C52">
              <w:rPr>
                <w:b/>
                <w:bCs/>
                <w:i/>
                <w:iCs/>
                <w:sz w:val="20"/>
                <w:szCs w:val="20"/>
              </w:rPr>
              <w:t>(3.10)</w:t>
            </w:r>
          </w:p>
          <w:p w14:paraId="65093289" w14:textId="28DD481B" w:rsidR="00895D0E" w:rsidRPr="002B6C52" w:rsidRDefault="009F7DA2" w:rsidP="00C102C2">
            <w:pPr>
              <w:numPr>
                <w:ilvl w:val="0"/>
                <w:numId w:val="7"/>
              </w:numPr>
              <w:rPr>
                <w:sz w:val="20"/>
                <w:szCs w:val="20"/>
              </w:rPr>
            </w:pPr>
            <w:r w:rsidRPr="002B6C52">
              <w:rPr>
                <w:sz w:val="20"/>
                <w:szCs w:val="20"/>
              </w:rPr>
              <w:t xml:space="preserve">Make joint decisions </w:t>
            </w:r>
            <w:r w:rsidRPr="002B6C52">
              <w:rPr>
                <w:b/>
                <w:bCs/>
                <w:i/>
                <w:iCs/>
                <w:sz w:val="20"/>
                <w:szCs w:val="20"/>
              </w:rPr>
              <w:t>(3.11)</w:t>
            </w:r>
          </w:p>
          <w:p w14:paraId="6FE1ED43" w14:textId="77777777" w:rsidR="00391D49" w:rsidRPr="002B6C52" w:rsidRDefault="00391D49" w:rsidP="00C102C2">
            <w:pPr>
              <w:pStyle w:val="ListParagraph"/>
              <w:numPr>
                <w:ilvl w:val="0"/>
                <w:numId w:val="7"/>
              </w:numPr>
              <w:rPr>
                <w:b/>
                <w:bCs/>
                <w:i/>
                <w:iCs/>
                <w:sz w:val="20"/>
                <w:szCs w:val="20"/>
                <w:lang w:val="en-US"/>
              </w:rPr>
            </w:pPr>
            <w:r w:rsidRPr="002B6C52">
              <w:rPr>
                <w:sz w:val="20"/>
                <w:szCs w:val="20"/>
                <w:lang w:val="en-US"/>
              </w:rPr>
              <w:t xml:space="preserve">Take account of other identified local priorities. </w:t>
            </w:r>
            <w:r w:rsidRPr="002B6C52">
              <w:rPr>
                <w:b/>
                <w:bCs/>
                <w:i/>
                <w:iCs/>
                <w:sz w:val="20"/>
                <w:szCs w:val="20"/>
                <w:lang w:val="en-US"/>
              </w:rPr>
              <w:t>(3.12)</w:t>
            </w:r>
          </w:p>
          <w:p w14:paraId="0459AF7A" w14:textId="7E74F52D" w:rsidR="008F6544" w:rsidRPr="002B6C52" w:rsidRDefault="008F6544" w:rsidP="00C102C2">
            <w:pPr>
              <w:pStyle w:val="ListParagraph"/>
              <w:numPr>
                <w:ilvl w:val="0"/>
                <w:numId w:val="7"/>
              </w:numPr>
              <w:rPr>
                <w:sz w:val="20"/>
                <w:szCs w:val="20"/>
                <w:lang w:val="en-US"/>
              </w:rPr>
            </w:pPr>
            <w:r w:rsidRPr="002B6C52">
              <w:rPr>
                <w:sz w:val="20"/>
                <w:szCs w:val="20"/>
                <w:lang w:val="en-US"/>
              </w:rPr>
              <w:t>Agree a priority list for the group participants</w:t>
            </w:r>
            <w:r w:rsidR="009F7DA2" w:rsidRPr="002B6C52">
              <w:rPr>
                <w:sz w:val="20"/>
                <w:szCs w:val="20"/>
                <w:lang w:val="en-US"/>
              </w:rPr>
              <w:t xml:space="preserve">. </w:t>
            </w:r>
            <w:r w:rsidR="009F7DA2" w:rsidRPr="002B6C52">
              <w:rPr>
                <w:b/>
                <w:bCs/>
                <w:i/>
                <w:iCs/>
                <w:sz w:val="20"/>
                <w:szCs w:val="20"/>
                <w:lang w:val="en-US"/>
              </w:rPr>
              <w:t>(3.13)</w:t>
            </w:r>
          </w:p>
          <w:p w14:paraId="3B2B2BD4" w14:textId="77777777" w:rsidR="00391D49" w:rsidRPr="002B6C52" w:rsidRDefault="00391D49" w:rsidP="00391D49">
            <w:pPr>
              <w:rPr>
                <w:sz w:val="20"/>
                <w:szCs w:val="20"/>
              </w:rPr>
            </w:pPr>
          </w:p>
          <w:p w14:paraId="60EBFAAF" w14:textId="3EB3CC25" w:rsidR="00391D49" w:rsidRPr="002B6C52" w:rsidRDefault="00391D49" w:rsidP="00391D49">
            <w:pPr>
              <w:rPr>
                <w:sz w:val="20"/>
                <w:szCs w:val="20"/>
              </w:rPr>
            </w:pPr>
          </w:p>
        </w:tc>
        <w:tc>
          <w:tcPr>
            <w:tcW w:w="2188" w:type="dxa"/>
          </w:tcPr>
          <w:p w14:paraId="392E4D0C" w14:textId="65ED7A62" w:rsidR="00010DB3" w:rsidRPr="002B6C52" w:rsidRDefault="0087392D" w:rsidP="00410330">
            <w:pPr>
              <w:rPr>
                <w:sz w:val="20"/>
                <w:szCs w:val="20"/>
              </w:rPr>
            </w:pPr>
            <w:r w:rsidRPr="002B6C52">
              <w:rPr>
                <w:sz w:val="20"/>
                <w:szCs w:val="20"/>
              </w:rPr>
              <w:lastRenderedPageBreak/>
              <w:t>Minutes/Note of group meetings attended: These should include duration of meeting, attendance list and agenda covered</w:t>
            </w:r>
          </w:p>
          <w:p w14:paraId="48A21919" w14:textId="73355B4D" w:rsidR="0087392D" w:rsidRPr="002B6C52" w:rsidRDefault="00010DB3" w:rsidP="00410330">
            <w:pPr>
              <w:rPr>
                <w:sz w:val="20"/>
                <w:szCs w:val="20"/>
                <w:lang w:val="en-US"/>
              </w:rPr>
            </w:pPr>
            <w:r w:rsidRPr="002B6C52">
              <w:rPr>
                <w:sz w:val="20"/>
                <w:szCs w:val="20"/>
                <w:lang w:val="en-US"/>
              </w:rPr>
              <w:t>Individual Observation Report: Task 2</w:t>
            </w:r>
          </w:p>
          <w:p w14:paraId="6BD18F9B" w14:textId="398DCA25" w:rsidR="0087392D" w:rsidRPr="002B6C52" w:rsidRDefault="0087392D" w:rsidP="00410330">
            <w:pPr>
              <w:rPr>
                <w:sz w:val="20"/>
                <w:szCs w:val="20"/>
              </w:rPr>
            </w:pPr>
            <w:r w:rsidRPr="002B6C52">
              <w:rPr>
                <w:sz w:val="20"/>
                <w:szCs w:val="20"/>
              </w:rPr>
              <w:t>The participant</w:t>
            </w:r>
            <w:r w:rsidR="59EEA5D4" w:rsidRPr="002B6C52">
              <w:rPr>
                <w:sz w:val="20"/>
                <w:szCs w:val="20"/>
              </w:rPr>
              <w:t>’</w:t>
            </w:r>
            <w:r w:rsidRPr="002B6C52">
              <w:rPr>
                <w:sz w:val="20"/>
                <w:szCs w:val="20"/>
              </w:rPr>
              <w:t>s reflective journal/diary</w:t>
            </w:r>
          </w:p>
          <w:p w14:paraId="5C63CD5A" w14:textId="71A6ED8F" w:rsidR="0087392D" w:rsidRPr="002B6C52" w:rsidRDefault="0087392D" w:rsidP="00DB1C7C">
            <w:pPr>
              <w:rPr>
                <w:sz w:val="20"/>
                <w:szCs w:val="20"/>
              </w:rPr>
            </w:pPr>
            <w:r w:rsidRPr="002B6C52">
              <w:rPr>
                <w:sz w:val="20"/>
                <w:szCs w:val="20"/>
              </w:rPr>
              <w:t xml:space="preserve">The </w:t>
            </w:r>
            <w:r w:rsidR="29B4E79F" w:rsidRPr="002B6C52">
              <w:rPr>
                <w:sz w:val="20"/>
                <w:szCs w:val="20"/>
              </w:rPr>
              <w:t>Lead Youth</w:t>
            </w:r>
            <w:r w:rsidRPr="002B6C52">
              <w:rPr>
                <w:sz w:val="20"/>
                <w:szCs w:val="20"/>
              </w:rPr>
              <w:t xml:space="preserve"> Worker</w:t>
            </w:r>
            <w:r w:rsidR="5939C0AE" w:rsidRPr="002B6C52">
              <w:rPr>
                <w:sz w:val="20"/>
                <w:szCs w:val="20"/>
              </w:rPr>
              <w:t>’</w:t>
            </w:r>
            <w:r w:rsidRPr="002B6C52">
              <w:rPr>
                <w:sz w:val="20"/>
                <w:szCs w:val="20"/>
              </w:rPr>
              <w:t xml:space="preserve">s </w:t>
            </w:r>
            <w:r w:rsidR="461A6C1E" w:rsidRPr="002B6C52">
              <w:rPr>
                <w:sz w:val="20"/>
                <w:szCs w:val="20"/>
              </w:rPr>
              <w:t>Observation Report</w:t>
            </w:r>
          </w:p>
          <w:p w14:paraId="238601FE" w14:textId="77777777" w:rsidR="0087392D" w:rsidRPr="002B6C52" w:rsidRDefault="0087392D" w:rsidP="00DB1C7C">
            <w:pPr>
              <w:rPr>
                <w:sz w:val="20"/>
                <w:szCs w:val="20"/>
              </w:rPr>
            </w:pPr>
          </w:p>
        </w:tc>
      </w:tr>
      <w:tr w:rsidR="001122C3" w14:paraId="236DCC8B" w14:textId="77777777" w:rsidTr="00277162">
        <w:tc>
          <w:tcPr>
            <w:tcW w:w="9242" w:type="dxa"/>
            <w:gridSpan w:val="3"/>
            <w:shd w:val="clear" w:color="auto" w:fill="8DB3E2" w:themeFill="text2" w:themeFillTint="66"/>
          </w:tcPr>
          <w:p w14:paraId="0A3A3A77" w14:textId="77777777" w:rsidR="001122C3" w:rsidRPr="005A7389" w:rsidRDefault="001122C3">
            <w:pPr>
              <w:rPr>
                <w:b/>
              </w:rPr>
            </w:pPr>
            <w:r w:rsidRPr="005A7389">
              <w:rPr>
                <w:b/>
              </w:rPr>
              <w:t>REFLECTION/RECORDING (2 Hours)</w:t>
            </w:r>
          </w:p>
          <w:p w14:paraId="6B1C1CD6" w14:textId="77777777" w:rsidR="001122C3" w:rsidRPr="005A7389" w:rsidRDefault="001122C3" w:rsidP="001122C3">
            <w:pPr>
              <w:rPr>
                <w:b/>
              </w:rPr>
            </w:pPr>
            <w:r w:rsidRPr="00F02479">
              <w:t xml:space="preserve">Please provide details of the proposed </w:t>
            </w:r>
            <w:r>
              <w:t>methods of evaluation which will support the participant to</w:t>
            </w:r>
            <w:r w:rsidRPr="00F02479">
              <w:t xml:space="preserve"> demonstrate </w:t>
            </w:r>
            <w:r>
              <w:t>the related</w:t>
            </w:r>
            <w:r w:rsidRPr="00F02479">
              <w:t xml:space="preserve"> </w:t>
            </w:r>
            <w:r>
              <w:t xml:space="preserve">learning </w:t>
            </w:r>
            <w:r w:rsidRPr="00F02479">
              <w:t>outcomes:</w:t>
            </w:r>
          </w:p>
        </w:tc>
      </w:tr>
      <w:tr w:rsidR="0087392D" w14:paraId="4FC80804" w14:textId="77777777" w:rsidTr="00334B5A">
        <w:tc>
          <w:tcPr>
            <w:tcW w:w="4016" w:type="dxa"/>
            <w:vMerge w:val="restart"/>
          </w:tcPr>
          <w:p w14:paraId="0F3CABC7" w14:textId="77777777" w:rsidR="0087392D" w:rsidRDefault="0087392D"/>
          <w:p w14:paraId="637551E9" w14:textId="55DAA650" w:rsidR="00E244BA" w:rsidRDefault="00E244BA">
            <w:r>
              <w:t xml:space="preserve">Mentors are asked to reflect throughout their journey and allocate it to appropriate parts of the award, this should allow young people to identify growth and skills gained throughout the programme as they develop. </w:t>
            </w:r>
          </w:p>
        </w:tc>
        <w:tc>
          <w:tcPr>
            <w:tcW w:w="3038" w:type="dxa"/>
            <w:shd w:val="clear" w:color="auto" w:fill="DBE5F1" w:themeFill="accent1" w:themeFillTint="33"/>
          </w:tcPr>
          <w:p w14:paraId="5DB502DD" w14:textId="77777777" w:rsidR="0087392D" w:rsidRPr="005A7389" w:rsidRDefault="0087392D" w:rsidP="0087392D">
            <w:pPr>
              <w:jc w:val="center"/>
              <w:rPr>
                <w:b/>
              </w:rPr>
            </w:pPr>
            <w:r w:rsidRPr="005A7389">
              <w:rPr>
                <w:b/>
              </w:rPr>
              <w:t>Learning Outcomes</w:t>
            </w:r>
          </w:p>
        </w:tc>
        <w:tc>
          <w:tcPr>
            <w:tcW w:w="2188" w:type="dxa"/>
            <w:shd w:val="clear" w:color="auto" w:fill="DBE5F1" w:themeFill="accent1" w:themeFillTint="33"/>
          </w:tcPr>
          <w:p w14:paraId="78793511" w14:textId="77777777" w:rsidR="0087392D" w:rsidRPr="005A7389" w:rsidRDefault="0087392D" w:rsidP="0087392D">
            <w:pPr>
              <w:jc w:val="center"/>
              <w:rPr>
                <w:b/>
              </w:rPr>
            </w:pPr>
            <w:r w:rsidRPr="005A7389">
              <w:rPr>
                <w:b/>
              </w:rPr>
              <w:t>Evidence Source</w:t>
            </w:r>
          </w:p>
        </w:tc>
      </w:tr>
      <w:tr w:rsidR="0087392D" w14:paraId="7625723C" w14:textId="77777777" w:rsidTr="18041F00">
        <w:tc>
          <w:tcPr>
            <w:tcW w:w="4016" w:type="dxa"/>
            <w:vMerge/>
          </w:tcPr>
          <w:p w14:paraId="5B08B5D1" w14:textId="77777777" w:rsidR="0087392D" w:rsidRDefault="0087392D"/>
        </w:tc>
        <w:tc>
          <w:tcPr>
            <w:tcW w:w="3038" w:type="dxa"/>
          </w:tcPr>
          <w:p w14:paraId="199290D9" w14:textId="77777777" w:rsidR="0087392D" w:rsidRPr="002B6C52" w:rsidRDefault="0087392D" w:rsidP="001122C3">
            <w:pPr>
              <w:rPr>
                <w:sz w:val="20"/>
                <w:szCs w:val="20"/>
              </w:rPr>
            </w:pPr>
            <w:r w:rsidRPr="002B6C52">
              <w:rPr>
                <w:sz w:val="20"/>
                <w:szCs w:val="20"/>
              </w:rPr>
              <w:t xml:space="preserve">Participants will be able to: </w:t>
            </w:r>
          </w:p>
          <w:p w14:paraId="41870119" w14:textId="286CCAE3" w:rsidR="0087392D" w:rsidRPr="002B6C52" w:rsidRDefault="0087392D" w:rsidP="005A7389">
            <w:pPr>
              <w:numPr>
                <w:ilvl w:val="0"/>
                <w:numId w:val="8"/>
              </w:numPr>
              <w:rPr>
                <w:sz w:val="20"/>
                <w:szCs w:val="20"/>
              </w:rPr>
            </w:pPr>
            <w:r w:rsidRPr="002B6C52">
              <w:rPr>
                <w:sz w:val="20"/>
                <w:szCs w:val="20"/>
              </w:rPr>
              <w:t xml:space="preserve">Construct a portfolio with minutes and recordings from the </w:t>
            </w:r>
            <w:r w:rsidR="13BF0DC9" w:rsidRPr="002B6C52">
              <w:rPr>
                <w:sz w:val="20"/>
                <w:szCs w:val="20"/>
              </w:rPr>
              <w:t>decision-making</w:t>
            </w:r>
            <w:r w:rsidRPr="002B6C52">
              <w:rPr>
                <w:sz w:val="20"/>
                <w:szCs w:val="20"/>
              </w:rPr>
              <w:t xml:space="preserve"> process</w:t>
            </w:r>
            <w:r w:rsidR="00441050" w:rsidRPr="002B6C52">
              <w:rPr>
                <w:sz w:val="20"/>
                <w:szCs w:val="20"/>
              </w:rPr>
              <w:t xml:space="preserve">. </w:t>
            </w:r>
            <w:r w:rsidR="00441050" w:rsidRPr="002B6C52">
              <w:rPr>
                <w:b/>
                <w:bCs/>
                <w:i/>
                <w:iCs/>
                <w:sz w:val="20"/>
                <w:szCs w:val="20"/>
              </w:rPr>
              <w:t>(4.1)</w:t>
            </w:r>
          </w:p>
          <w:p w14:paraId="0DB09187" w14:textId="77777777" w:rsidR="0087392D" w:rsidRPr="00002C89" w:rsidRDefault="0087392D" w:rsidP="005A7389">
            <w:pPr>
              <w:numPr>
                <w:ilvl w:val="0"/>
                <w:numId w:val="8"/>
              </w:numPr>
              <w:rPr>
                <w:sz w:val="20"/>
                <w:szCs w:val="20"/>
              </w:rPr>
            </w:pPr>
            <w:r w:rsidRPr="002B6C52">
              <w:rPr>
                <w:sz w:val="20"/>
                <w:szCs w:val="20"/>
              </w:rPr>
              <w:t>Evidence their reflections on the process</w:t>
            </w:r>
            <w:r w:rsidR="00441050" w:rsidRPr="002B6C52">
              <w:rPr>
                <w:sz w:val="20"/>
                <w:szCs w:val="20"/>
              </w:rPr>
              <w:t xml:space="preserve">. </w:t>
            </w:r>
            <w:r w:rsidR="00441050" w:rsidRPr="002B6C52">
              <w:rPr>
                <w:b/>
                <w:bCs/>
                <w:i/>
                <w:iCs/>
                <w:sz w:val="20"/>
                <w:szCs w:val="20"/>
              </w:rPr>
              <w:t>(4.2)</w:t>
            </w:r>
          </w:p>
          <w:p w14:paraId="32A7F53F" w14:textId="0639A2A1" w:rsidR="00002C89" w:rsidRPr="002B6C52" w:rsidRDefault="00002C89" w:rsidP="00002C89">
            <w:pPr>
              <w:ind w:left="720"/>
              <w:rPr>
                <w:sz w:val="20"/>
                <w:szCs w:val="20"/>
              </w:rPr>
            </w:pPr>
          </w:p>
        </w:tc>
        <w:tc>
          <w:tcPr>
            <w:tcW w:w="2188" w:type="dxa"/>
          </w:tcPr>
          <w:p w14:paraId="3F917C87" w14:textId="77777777" w:rsidR="0087392D" w:rsidRPr="002B6C52" w:rsidRDefault="0087392D">
            <w:pPr>
              <w:rPr>
                <w:sz w:val="20"/>
                <w:szCs w:val="20"/>
              </w:rPr>
            </w:pPr>
            <w:r w:rsidRPr="002B6C52">
              <w:rPr>
                <w:sz w:val="20"/>
                <w:szCs w:val="20"/>
              </w:rPr>
              <w:t>Completed Portfolio</w:t>
            </w:r>
          </w:p>
          <w:p w14:paraId="34152FB2" w14:textId="12343C2E" w:rsidR="0087392D" w:rsidRPr="002B6C52" w:rsidRDefault="0087392D">
            <w:pPr>
              <w:rPr>
                <w:sz w:val="20"/>
                <w:szCs w:val="20"/>
              </w:rPr>
            </w:pPr>
            <w:r w:rsidRPr="002B6C52">
              <w:rPr>
                <w:sz w:val="20"/>
                <w:szCs w:val="20"/>
              </w:rPr>
              <w:t>The participant</w:t>
            </w:r>
            <w:r w:rsidR="0F7523ED" w:rsidRPr="002B6C52">
              <w:rPr>
                <w:sz w:val="20"/>
                <w:szCs w:val="20"/>
              </w:rPr>
              <w:t>’</w:t>
            </w:r>
            <w:r w:rsidRPr="002B6C52">
              <w:rPr>
                <w:sz w:val="20"/>
                <w:szCs w:val="20"/>
              </w:rPr>
              <w:t>s reflective journal/diary</w:t>
            </w:r>
          </w:p>
        </w:tc>
      </w:tr>
    </w:tbl>
    <w:p w14:paraId="16DEB4AB" w14:textId="77777777" w:rsidR="00BE754A" w:rsidRDefault="00BE754A"/>
    <w:p w14:paraId="010104E4" w14:textId="77777777" w:rsidR="002B6C52" w:rsidRDefault="002B6C52"/>
    <w:p w14:paraId="72D98E47" w14:textId="77777777" w:rsidR="002B6C52" w:rsidRDefault="002B6C52"/>
    <w:p w14:paraId="3038FD94" w14:textId="77777777" w:rsidR="002B6C52" w:rsidRDefault="002B6C52"/>
    <w:p w14:paraId="1E4EB78D" w14:textId="77777777" w:rsidR="00D3376A" w:rsidRDefault="00D3376A"/>
    <w:p w14:paraId="59E87914" w14:textId="77777777" w:rsidR="002B6C52" w:rsidRDefault="002B6C52"/>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9360"/>
      </w:tblGrid>
      <w:tr w:rsidR="00DB1C7C" w:rsidRPr="00DB1C7C" w14:paraId="711861CB" w14:textId="77777777" w:rsidTr="00277162">
        <w:trPr>
          <w:cantSplit/>
          <w:trHeight w:val="288"/>
          <w:jc w:val="center"/>
        </w:trPr>
        <w:tc>
          <w:tcPr>
            <w:tcW w:w="9360" w:type="dxa"/>
            <w:tcBorders>
              <w:top w:val="single" w:sz="4" w:space="0" w:color="auto"/>
              <w:left w:val="single" w:sz="4" w:space="0" w:color="auto"/>
              <w:bottom w:val="single" w:sz="4" w:space="0" w:color="auto"/>
              <w:right w:val="single" w:sz="4" w:space="0" w:color="auto"/>
            </w:tcBorders>
            <w:shd w:val="clear" w:color="auto" w:fill="2B46BD"/>
            <w:vAlign w:val="center"/>
          </w:tcPr>
          <w:p w14:paraId="3CF832A6" w14:textId="77777777" w:rsidR="00DB1C7C" w:rsidRPr="002B6C52" w:rsidRDefault="00DB1C7C" w:rsidP="00334B5A">
            <w:pPr>
              <w:shd w:val="clear" w:color="auto" w:fill="2B46BD"/>
              <w:spacing w:after="0" w:line="240" w:lineRule="auto"/>
              <w:jc w:val="center"/>
              <w:outlineLvl w:val="1"/>
              <w:rPr>
                <w:rFonts w:eastAsia="Times New Roman"/>
                <w:b/>
                <w:bCs/>
                <w:color w:val="FFFFFF" w:themeColor="background1"/>
                <w:lang w:val="en-US"/>
              </w:rPr>
            </w:pPr>
            <w:r>
              <w:lastRenderedPageBreak/>
              <w:br w:type="page"/>
            </w:r>
            <w:r w:rsidRPr="002B6C52">
              <w:rPr>
                <w:rFonts w:eastAsia="Times New Roman"/>
                <w:b/>
                <w:bCs/>
                <w:caps/>
                <w:color w:val="FFFFFF" w:themeColor="background1"/>
                <w:sz w:val="28"/>
                <w:szCs w:val="28"/>
                <w:lang w:val="en-US"/>
              </w:rPr>
              <w:t xml:space="preserve">PART THREE: </w:t>
            </w:r>
            <w:r w:rsidRPr="002B6C52">
              <w:rPr>
                <w:rFonts w:eastAsia="Times New Roman"/>
                <w:b/>
                <w:bCs/>
                <w:color w:val="FFFFFF" w:themeColor="background1"/>
                <w:sz w:val="28"/>
                <w:szCs w:val="28"/>
                <w:lang w:val="en-US"/>
              </w:rPr>
              <w:t>DELIVERY TEAM DETAILS</w:t>
            </w:r>
          </w:p>
          <w:p w14:paraId="0AD9C6F4" w14:textId="251EEF67" w:rsidR="00334B5A" w:rsidRPr="00334B5A" w:rsidRDefault="00334B5A" w:rsidP="00334B5A">
            <w:pPr>
              <w:shd w:val="clear" w:color="auto" w:fill="2B46BD"/>
              <w:spacing w:after="0" w:line="240" w:lineRule="auto"/>
              <w:jc w:val="center"/>
              <w:outlineLvl w:val="1"/>
              <w:rPr>
                <w:rFonts w:eastAsia="Times New Roman"/>
                <w:b/>
                <w:color w:val="FFFFFF"/>
                <w:lang w:val="en-US"/>
              </w:rPr>
            </w:pPr>
          </w:p>
        </w:tc>
      </w:tr>
      <w:tr w:rsidR="00334B5A" w:rsidRPr="00DB1C7C" w14:paraId="54E3B42D" w14:textId="77777777" w:rsidTr="00334B5A">
        <w:trPr>
          <w:cantSplit/>
          <w:trHeight w:val="259"/>
          <w:jc w:val="center"/>
        </w:trPr>
        <w:tc>
          <w:tcPr>
            <w:tcW w:w="93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C04CE5A" w14:textId="77777777" w:rsidR="00334B5A" w:rsidRPr="00334B5A" w:rsidRDefault="00334B5A" w:rsidP="00334B5A">
            <w:pPr>
              <w:spacing w:after="0" w:line="240" w:lineRule="auto"/>
              <w:rPr>
                <w:rFonts w:eastAsia="Times New Roman"/>
                <w:sz w:val="20"/>
                <w:szCs w:val="20"/>
              </w:rPr>
            </w:pPr>
            <w:r w:rsidRPr="00334B5A">
              <w:rPr>
                <w:rFonts w:eastAsia="Times New Roman"/>
                <w:sz w:val="20"/>
                <w:szCs w:val="20"/>
              </w:rPr>
              <w:t>We need the following roles to be filled by 3 different people for programme delivery:</w:t>
            </w:r>
          </w:p>
          <w:p w14:paraId="5F6D56A4" w14:textId="77777777" w:rsidR="00334B5A" w:rsidRPr="00334B5A" w:rsidRDefault="00334B5A" w:rsidP="00334B5A">
            <w:pPr>
              <w:numPr>
                <w:ilvl w:val="0"/>
                <w:numId w:val="2"/>
              </w:numPr>
              <w:spacing w:after="0" w:line="240" w:lineRule="auto"/>
              <w:rPr>
                <w:rFonts w:eastAsia="Times New Roman"/>
                <w:sz w:val="20"/>
                <w:szCs w:val="20"/>
              </w:rPr>
            </w:pPr>
            <w:r w:rsidRPr="00334B5A">
              <w:rPr>
                <w:rFonts w:eastAsia="Times New Roman"/>
                <w:sz w:val="20"/>
                <w:szCs w:val="20"/>
              </w:rPr>
              <w:t>Lead Youth Worker who is competent/qualified in youth work responsible for the overall delivery of the programme (completes Lead Youth Worker Observation Report at the end)</w:t>
            </w:r>
          </w:p>
          <w:p w14:paraId="00A1CCD7" w14:textId="77777777" w:rsidR="00334B5A" w:rsidRPr="00334B5A" w:rsidRDefault="00334B5A" w:rsidP="00334B5A">
            <w:pPr>
              <w:numPr>
                <w:ilvl w:val="0"/>
                <w:numId w:val="2"/>
              </w:numPr>
              <w:spacing w:after="0" w:line="240" w:lineRule="auto"/>
              <w:rPr>
                <w:rFonts w:eastAsia="Times New Roman"/>
                <w:sz w:val="20"/>
                <w:szCs w:val="20"/>
              </w:rPr>
            </w:pPr>
            <w:r w:rsidRPr="00334B5A">
              <w:rPr>
                <w:rFonts w:eastAsia="Times New Roman"/>
                <w:sz w:val="20"/>
                <w:szCs w:val="20"/>
              </w:rPr>
              <w:t>Assessor who has experience with youth awards (completes 2 individual observation reports for each young person)</w:t>
            </w:r>
          </w:p>
          <w:p w14:paraId="5A3BFFDD" w14:textId="77777777" w:rsidR="00334B5A" w:rsidRPr="00334B5A" w:rsidRDefault="00334B5A" w:rsidP="00334B5A">
            <w:pPr>
              <w:numPr>
                <w:ilvl w:val="0"/>
                <w:numId w:val="2"/>
              </w:numPr>
              <w:spacing w:after="0" w:line="240" w:lineRule="auto"/>
              <w:rPr>
                <w:rFonts w:eastAsia="Times New Roman"/>
                <w:sz w:val="20"/>
                <w:szCs w:val="20"/>
              </w:rPr>
            </w:pPr>
            <w:r w:rsidRPr="00334B5A">
              <w:rPr>
                <w:rFonts w:eastAsia="Times New Roman"/>
                <w:sz w:val="20"/>
                <w:szCs w:val="20"/>
              </w:rPr>
              <w:t>Independent person who could act as an internal moderator to ensure consistency of standards, ideally with experience in moderation</w:t>
            </w:r>
          </w:p>
          <w:p w14:paraId="4AD39E1F" w14:textId="77777777" w:rsidR="00334B5A" w:rsidRPr="00334B5A" w:rsidRDefault="00334B5A" w:rsidP="00334B5A">
            <w:pPr>
              <w:spacing w:after="0" w:line="240" w:lineRule="auto"/>
              <w:rPr>
                <w:rFonts w:eastAsia="Times New Roman"/>
                <w:sz w:val="20"/>
                <w:szCs w:val="20"/>
              </w:rPr>
            </w:pPr>
          </w:p>
          <w:p w14:paraId="3365F297" w14:textId="569C7705" w:rsidR="00334B5A" w:rsidRPr="00334B5A" w:rsidRDefault="00334B5A" w:rsidP="00334B5A">
            <w:pPr>
              <w:spacing w:after="0" w:line="240" w:lineRule="auto"/>
              <w:rPr>
                <w:rFonts w:eastAsia="Times New Roman"/>
                <w:sz w:val="20"/>
                <w:szCs w:val="20"/>
              </w:rPr>
            </w:pPr>
            <w:r w:rsidRPr="00334B5A">
              <w:rPr>
                <w:rFonts w:eastAsia="Times New Roman"/>
                <w:sz w:val="20"/>
                <w:szCs w:val="20"/>
              </w:rPr>
              <w:t>Depending on availability of staff, the following roles can be flexible</w:t>
            </w:r>
            <w:r w:rsidR="00D3376A">
              <w:rPr>
                <w:rFonts w:eastAsia="Times New Roman"/>
                <w:sz w:val="20"/>
                <w:szCs w:val="20"/>
              </w:rPr>
              <w:t xml:space="preserve"> and aren’t mandatory:</w:t>
            </w:r>
          </w:p>
          <w:p w14:paraId="691850D6" w14:textId="77777777" w:rsidR="00334B5A" w:rsidRPr="00334B5A" w:rsidRDefault="00334B5A" w:rsidP="00334B5A">
            <w:pPr>
              <w:numPr>
                <w:ilvl w:val="0"/>
                <w:numId w:val="1"/>
              </w:numPr>
              <w:spacing w:after="0" w:line="240" w:lineRule="auto"/>
              <w:rPr>
                <w:rFonts w:eastAsia="Times New Roman"/>
                <w:sz w:val="20"/>
                <w:szCs w:val="20"/>
              </w:rPr>
            </w:pPr>
            <w:r w:rsidRPr="00334B5A">
              <w:rPr>
                <w:rFonts w:eastAsia="Times New Roman"/>
                <w:sz w:val="20"/>
                <w:szCs w:val="20"/>
              </w:rPr>
              <w:t>Trainer (this role doesn’t have to be covered by a 4th staff member and instead could be done by the lead youth worker or the assessor)</w:t>
            </w:r>
          </w:p>
          <w:p w14:paraId="73B003ED" w14:textId="77777777" w:rsidR="00334B5A" w:rsidRDefault="00334B5A" w:rsidP="00D3376A">
            <w:pPr>
              <w:numPr>
                <w:ilvl w:val="0"/>
                <w:numId w:val="1"/>
              </w:numPr>
              <w:spacing w:after="0" w:line="240" w:lineRule="auto"/>
              <w:rPr>
                <w:rFonts w:eastAsia="Times New Roman"/>
                <w:sz w:val="20"/>
                <w:szCs w:val="20"/>
              </w:rPr>
            </w:pPr>
            <w:r w:rsidRPr="00334B5A">
              <w:rPr>
                <w:rFonts w:eastAsia="Times New Roman"/>
                <w:sz w:val="20"/>
                <w:szCs w:val="20"/>
              </w:rPr>
              <w:t>Support Worker who will be on hand to help with programme delivery and meet the needs of the young people involved. (This role can be left blank if staffing is limited but filling the role helps towards successful programme delivery)</w:t>
            </w:r>
          </w:p>
          <w:p w14:paraId="69FAC851" w14:textId="525A4AE5" w:rsidR="00D3376A" w:rsidRPr="00D3376A" w:rsidRDefault="00D3376A" w:rsidP="00D3376A">
            <w:pPr>
              <w:spacing w:after="0" w:line="240" w:lineRule="auto"/>
              <w:ind w:left="720"/>
              <w:rPr>
                <w:rFonts w:eastAsia="Times New Roman"/>
                <w:sz w:val="20"/>
                <w:szCs w:val="20"/>
              </w:rPr>
            </w:pPr>
          </w:p>
        </w:tc>
      </w:tr>
      <w:tr w:rsidR="00DB1C7C" w:rsidRPr="00DB1C7C" w14:paraId="77367E94" w14:textId="77777777" w:rsidTr="00334B5A">
        <w:trPr>
          <w:cantSplit/>
          <w:trHeight w:val="259"/>
          <w:jc w:val="center"/>
        </w:trPr>
        <w:tc>
          <w:tcPr>
            <w:tcW w:w="93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F511A" w14:textId="6FF6D133" w:rsidR="00DB1C7C" w:rsidRPr="00334B5A" w:rsidRDefault="00DB1C7C" w:rsidP="00DB1C7C">
            <w:pPr>
              <w:spacing w:after="0" w:line="240" w:lineRule="auto"/>
              <w:rPr>
                <w:rFonts w:eastAsia="Times New Roman"/>
                <w:lang w:val="en-US"/>
              </w:rPr>
            </w:pPr>
            <w:r w:rsidRPr="3B7E1485">
              <w:rPr>
                <w:rFonts w:eastAsia="Times New Roman"/>
                <w:b/>
                <w:bCs/>
                <w:lang w:val="en-US"/>
              </w:rPr>
              <w:t>Provide details of the</w:t>
            </w:r>
            <w:r w:rsidR="7B231D33" w:rsidRPr="3B7E1485">
              <w:rPr>
                <w:rFonts w:eastAsia="Times New Roman"/>
                <w:b/>
                <w:bCs/>
                <w:lang w:val="en-US"/>
              </w:rPr>
              <w:t xml:space="preserve"> </w:t>
            </w:r>
            <w:r w:rsidR="432FE22D" w:rsidRPr="3B7E1485">
              <w:rPr>
                <w:rFonts w:eastAsia="Times New Roman"/>
                <w:b/>
                <w:bCs/>
                <w:lang w:val="en-US"/>
              </w:rPr>
              <w:t>L</w:t>
            </w:r>
            <w:r w:rsidR="7B231D33" w:rsidRPr="3B7E1485">
              <w:rPr>
                <w:rFonts w:eastAsia="Times New Roman"/>
                <w:b/>
                <w:bCs/>
                <w:lang w:val="en-US"/>
              </w:rPr>
              <w:t>ead</w:t>
            </w:r>
            <w:r w:rsidR="0F8A04EF" w:rsidRPr="3B7E1485">
              <w:rPr>
                <w:rFonts w:eastAsia="Times New Roman"/>
                <w:b/>
                <w:bCs/>
                <w:lang w:val="en-US"/>
              </w:rPr>
              <w:t xml:space="preserve"> </w:t>
            </w:r>
            <w:r w:rsidR="216BD86E" w:rsidRPr="3B7E1485">
              <w:rPr>
                <w:rFonts w:eastAsia="Times New Roman"/>
                <w:b/>
                <w:bCs/>
                <w:lang w:val="en-US"/>
              </w:rPr>
              <w:t>Y</w:t>
            </w:r>
            <w:r w:rsidR="0F8A04EF" w:rsidRPr="3B7E1485">
              <w:rPr>
                <w:rFonts w:eastAsia="Times New Roman"/>
                <w:b/>
                <w:bCs/>
                <w:lang w:val="en-US"/>
              </w:rPr>
              <w:t>outh</w:t>
            </w:r>
            <w:r w:rsidRPr="3B7E1485">
              <w:rPr>
                <w:rFonts w:eastAsia="Times New Roman"/>
                <w:b/>
                <w:bCs/>
                <w:lang w:val="en-US"/>
              </w:rPr>
              <w:t xml:space="preserve"> </w:t>
            </w:r>
            <w:r w:rsidR="62A76188" w:rsidRPr="3B7E1485">
              <w:rPr>
                <w:rFonts w:eastAsia="Times New Roman"/>
                <w:b/>
                <w:bCs/>
                <w:lang w:val="en-US"/>
              </w:rPr>
              <w:t>W</w:t>
            </w:r>
            <w:r w:rsidRPr="3B7E1485">
              <w:rPr>
                <w:rFonts w:eastAsia="Times New Roman"/>
                <w:b/>
                <w:bCs/>
                <w:lang w:val="en-US"/>
              </w:rPr>
              <w:t xml:space="preserve">orker </w:t>
            </w:r>
            <w:r w:rsidRPr="3B7E1485">
              <w:rPr>
                <w:rFonts w:eastAsia="Times New Roman"/>
                <w:lang w:val="en-US"/>
              </w:rPr>
              <w:t xml:space="preserve">      </w:t>
            </w:r>
          </w:p>
        </w:tc>
      </w:tr>
      <w:tr w:rsidR="00DB1C7C" w:rsidRPr="00DB1C7C" w14:paraId="03D70997"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619EB9F9" w14:textId="62307852" w:rsidR="00DB1C7C" w:rsidRPr="00DB1C7C" w:rsidRDefault="00DB1C7C" w:rsidP="00DB1C7C">
            <w:pPr>
              <w:spacing w:after="0" w:line="240" w:lineRule="auto"/>
              <w:rPr>
                <w:rFonts w:eastAsia="Times New Roman"/>
                <w:lang w:val="en-US"/>
              </w:rPr>
            </w:pPr>
            <w:r w:rsidRPr="00DB1C7C">
              <w:rPr>
                <w:rFonts w:eastAsia="Times New Roman"/>
                <w:lang w:val="en-US"/>
              </w:rPr>
              <w:t>Named Contact:</w:t>
            </w:r>
            <w:r w:rsidR="00AE0994">
              <w:rPr>
                <w:rFonts w:eastAsia="Times New Roman"/>
                <w:lang w:val="en-US"/>
              </w:rPr>
              <w:t xml:space="preserve"> </w:t>
            </w:r>
          </w:p>
          <w:p w14:paraId="65F9C3DC" w14:textId="77777777" w:rsidR="00DB1C7C" w:rsidRPr="00DB1C7C" w:rsidRDefault="00DB1C7C" w:rsidP="00DB1C7C">
            <w:pPr>
              <w:spacing w:after="0" w:line="240" w:lineRule="auto"/>
              <w:rPr>
                <w:rFonts w:eastAsia="Times New Roman"/>
                <w:lang w:val="en-US"/>
              </w:rPr>
            </w:pPr>
          </w:p>
        </w:tc>
      </w:tr>
      <w:tr w:rsidR="00DB1C7C" w:rsidRPr="00DB1C7C" w14:paraId="6799835E"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5C6C9E6A" w14:textId="77777777" w:rsidR="00DB1C7C" w:rsidRPr="00DB1C7C" w:rsidRDefault="005A7389" w:rsidP="00DB1C7C">
            <w:pPr>
              <w:spacing w:after="0" w:line="240" w:lineRule="auto"/>
              <w:rPr>
                <w:rFonts w:eastAsia="Times New Roman"/>
                <w:lang w:val="en-US"/>
              </w:rPr>
            </w:pPr>
            <w:r>
              <w:rPr>
                <w:rFonts w:eastAsia="Times New Roman"/>
                <w:lang w:val="en-US"/>
              </w:rPr>
              <w:t>Experience/Qualifications:</w:t>
            </w:r>
          </w:p>
          <w:p w14:paraId="5023141B" w14:textId="77777777" w:rsidR="00DB1C7C" w:rsidRDefault="00DB1C7C" w:rsidP="00DB1C7C">
            <w:pPr>
              <w:spacing w:after="0" w:line="240" w:lineRule="auto"/>
              <w:rPr>
                <w:rFonts w:eastAsia="Times New Roman"/>
                <w:lang w:val="en-US"/>
              </w:rPr>
            </w:pPr>
          </w:p>
          <w:p w14:paraId="562C75D1" w14:textId="77777777" w:rsidR="00DB1C7C" w:rsidRPr="00DB1C7C" w:rsidRDefault="00DB1C7C" w:rsidP="00DB1C7C">
            <w:pPr>
              <w:spacing w:after="0" w:line="240" w:lineRule="auto"/>
              <w:rPr>
                <w:rFonts w:eastAsia="Times New Roman"/>
                <w:lang w:val="en-US"/>
              </w:rPr>
            </w:pPr>
          </w:p>
        </w:tc>
      </w:tr>
      <w:tr w:rsidR="00DB1C7C" w:rsidRPr="00DB1C7C" w14:paraId="43986589" w14:textId="77777777" w:rsidTr="00334B5A">
        <w:trPr>
          <w:cantSplit/>
          <w:trHeight w:val="259"/>
          <w:jc w:val="center"/>
        </w:trPr>
        <w:tc>
          <w:tcPr>
            <w:tcW w:w="93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355AD" w14:textId="206CDC22" w:rsidR="00DB1C7C" w:rsidRPr="00334B5A" w:rsidRDefault="00DB1C7C" w:rsidP="00DB1C7C">
            <w:pPr>
              <w:spacing w:after="0" w:line="240" w:lineRule="auto"/>
              <w:rPr>
                <w:rFonts w:eastAsia="Times New Roman"/>
                <w:b/>
                <w:bCs/>
                <w:lang w:val="en-US"/>
              </w:rPr>
            </w:pPr>
            <w:r w:rsidRPr="3B7E1485">
              <w:rPr>
                <w:rFonts w:eastAsia="Times New Roman"/>
                <w:b/>
                <w:bCs/>
                <w:lang w:val="en-US"/>
              </w:rPr>
              <w:t xml:space="preserve">Provide details of the </w:t>
            </w:r>
            <w:r w:rsidR="18C7E8F8" w:rsidRPr="3B7E1485">
              <w:rPr>
                <w:rFonts w:eastAsia="Times New Roman"/>
                <w:b/>
                <w:bCs/>
                <w:lang w:val="en-US"/>
              </w:rPr>
              <w:t>T</w:t>
            </w:r>
            <w:r w:rsidR="16395A20" w:rsidRPr="3B7E1485">
              <w:rPr>
                <w:rFonts w:eastAsia="Times New Roman"/>
                <w:b/>
                <w:bCs/>
                <w:lang w:val="en-US"/>
              </w:rPr>
              <w:t>rainer</w:t>
            </w:r>
            <w:r w:rsidRPr="3B7E1485">
              <w:rPr>
                <w:rFonts w:eastAsia="Times New Roman"/>
                <w:b/>
                <w:bCs/>
                <w:lang w:val="en-US"/>
              </w:rPr>
              <w:t xml:space="preserve"> </w:t>
            </w:r>
            <w:r w:rsidR="00D3376A">
              <w:rPr>
                <w:rFonts w:eastAsia="Times New Roman"/>
                <w:b/>
                <w:bCs/>
                <w:lang w:val="en-US"/>
              </w:rPr>
              <w:t>(if applicable)</w:t>
            </w:r>
          </w:p>
        </w:tc>
      </w:tr>
      <w:tr w:rsidR="00DB1C7C" w:rsidRPr="00DB1C7C" w14:paraId="419A09AB"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0E0004B1" w14:textId="1BD62AD9" w:rsidR="00DB1C7C" w:rsidRPr="00DB1C7C" w:rsidRDefault="00DB1C7C" w:rsidP="00DB1C7C">
            <w:pPr>
              <w:spacing w:after="0" w:line="240" w:lineRule="auto"/>
              <w:rPr>
                <w:rFonts w:eastAsia="Times New Roman"/>
                <w:lang w:val="en-US"/>
              </w:rPr>
            </w:pPr>
            <w:r w:rsidRPr="00DB1C7C">
              <w:rPr>
                <w:rFonts w:eastAsia="Times New Roman"/>
                <w:lang w:val="en-US"/>
              </w:rPr>
              <w:t xml:space="preserve">Named Contact: </w:t>
            </w:r>
            <w:r w:rsidR="00AE0994">
              <w:rPr>
                <w:rFonts w:eastAsia="Times New Roman"/>
                <w:lang w:val="en-US"/>
              </w:rPr>
              <w:t xml:space="preserve"> </w:t>
            </w:r>
          </w:p>
          <w:p w14:paraId="1A965116" w14:textId="77777777" w:rsidR="00DB1C7C" w:rsidRPr="00DB1C7C" w:rsidRDefault="00DB1C7C" w:rsidP="00DB1C7C">
            <w:pPr>
              <w:spacing w:after="0" w:line="240" w:lineRule="auto"/>
              <w:rPr>
                <w:rFonts w:eastAsia="Times New Roman"/>
                <w:lang w:val="en-US"/>
              </w:rPr>
            </w:pPr>
          </w:p>
        </w:tc>
      </w:tr>
      <w:tr w:rsidR="00DB1C7C" w:rsidRPr="00DB1C7C" w14:paraId="354F5C4C"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64163CEA" w14:textId="77777777" w:rsidR="00DB1C7C" w:rsidRDefault="005A7389" w:rsidP="00DB1C7C">
            <w:pPr>
              <w:spacing w:after="0" w:line="240" w:lineRule="auto"/>
              <w:rPr>
                <w:rFonts w:eastAsia="Times New Roman"/>
                <w:lang w:val="en-US"/>
              </w:rPr>
            </w:pPr>
            <w:r w:rsidRPr="005A7389">
              <w:rPr>
                <w:rFonts w:eastAsia="Times New Roman"/>
                <w:lang w:val="en-US"/>
              </w:rPr>
              <w:t>Experience/Qualifications:</w:t>
            </w:r>
          </w:p>
          <w:p w14:paraId="7DF4E37C" w14:textId="77777777" w:rsidR="005A7389" w:rsidRDefault="005A7389" w:rsidP="00DB1C7C">
            <w:pPr>
              <w:spacing w:after="0" w:line="240" w:lineRule="auto"/>
              <w:rPr>
                <w:rFonts w:eastAsia="Times New Roman"/>
                <w:lang w:val="en-US"/>
              </w:rPr>
            </w:pPr>
          </w:p>
          <w:p w14:paraId="44FB30F8" w14:textId="77777777" w:rsidR="00DB1C7C" w:rsidRPr="00DB1C7C" w:rsidRDefault="00DB1C7C" w:rsidP="00DB1C7C">
            <w:pPr>
              <w:spacing w:after="0" w:line="240" w:lineRule="auto"/>
              <w:rPr>
                <w:rFonts w:eastAsia="Times New Roman"/>
                <w:lang w:val="en-US"/>
              </w:rPr>
            </w:pPr>
          </w:p>
        </w:tc>
      </w:tr>
      <w:tr w:rsidR="00DB1C7C" w:rsidRPr="00DB1C7C" w14:paraId="020F9405" w14:textId="77777777" w:rsidTr="00334B5A">
        <w:trPr>
          <w:cantSplit/>
          <w:trHeight w:val="259"/>
          <w:jc w:val="center"/>
        </w:trPr>
        <w:tc>
          <w:tcPr>
            <w:tcW w:w="93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6542E" w14:textId="67710C87" w:rsidR="00DB1C7C" w:rsidRPr="00334B5A" w:rsidRDefault="00DB1C7C" w:rsidP="00DB1C7C">
            <w:pPr>
              <w:spacing w:after="0" w:line="240" w:lineRule="auto"/>
              <w:rPr>
                <w:rFonts w:eastAsia="Times New Roman"/>
                <w:b/>
                <w:bCs/>
                <w:lang w:val="en-US"/>
              </w:rPr>
            </w:pPr>
            <w:r w:rsidRPr="3B7E1485">
              <w:rPr>
                <w:rFonts w:eastAsia="Times New Roman"/>
                <w:b/>
                <w:bCs/>
                <w:lang w:val="en-US"/>
              </w:rPr>
              <w:t xml:space="preserve">Provide details of the </w:t>
            </w:r>
            <w:r w:rsidR="284DF589" w:rsidRPr="3B7E1485">
              <w:rPr>
                <w:rFonts w:eastAsia="Times New Roman"/>
                <w:b/>
                <w:bCs/>
                <w:lang w:val="en-US"/>
              </w:rPr>
              <w:t>S</w:t>
            </w:r>
            <w:r w:rsidR="005A7389" w:rsidRPr="3B7E1485">
              <w:rPr>
                <w:rFonts w:eastAsia="Times New Roman"/>
                <w:b/>
                <w:bCs/>
                <w:lang w:val="en-US"/>
              </w:rPr>
              <w:t xml:space="preserve">upport </w:t>
            </w:r>
            <w:r w:rsidR="6E79C7DB" w:rsidRPr="3B7E1485">
              <w:rPr>
                <w:rFonts w:eastAsia="Times New Roman"/>
                <w:b/>
                <w:bCs/>
                <w:lang w:val="en-US"/>
              </w:rPr>
              <w:t>W</w:t>
            </w:r>
            <w:r w:rsidRPr="3B7E1485">
              <w:rPr>
                <w:rFonts w:eastAsia="Times New Roman"/>
                <w:b/>
                <w:bCs/>
                <w:lang w:val="en-US"/>
              </w:rPr>
              <w:t xml:space="preserve">orker </w:t>
            </w:r>
            <w:r w:rsidR="52727C3C" w:rsidRPr="3B7E1485">
              <w:rPr>
                <w:rFonts w:eastAsia="Times New Roman"/>
                <w:b/>
                <w:bCs/>
                <w:lang w:val="en-US"/>
              </w:rPr>
              <w:t xml:space="preserve">(if applicable) </w:t>
            </w:r>
          </w:p>
        </w:tc>
      </w:tr>
      <w:tr w:rsidR="00DB1C7C" w:rsidRPr="00DB1C7C" w14:paraId="0CCAF634"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48492B2E" w14:textId="7E4702A5" w:rsidR="00DB1C7C" w:rsidRPr="00DB1C7C" w:rsidRDefault="00DB1C7C" w:rsidP="00DB1C7C">
            <w:pPr>
              <w:spacing w:after="0" w:line="240" w:lineRule="auto"/>
              <w:rPr>
                <w:rFonts w:eastAsia="Times New Roman"/>
                <w:lang w:val="en-US"/>
              </w:rPr>
            </w:pPr>
            <w:r w:rsidRPr="00DB1C7C">
              <w:rPr>
                <w:rFonts w:eastAsia="Times New Roman"/>
                <w:lang w:val="en-US"/>
              </w:rPr>
              <w:t>Named Contact:</w:t>
            </w:r>
            <w:r w:rsidR="00AE0994">
              <w:rPr>
                <w:rFonts w:eastAsia="Times New Roman"/>
                <w:lang w:val="en-US"/>
              </w:rPr>
              <w:t xml:space="preserve"> </w:t>
            </w:r>
          </w:p>
          <w:p w14:paraId="3041E394" w14:textId="77777777" w:rsidR="00DB1C7C" w:rsidRPr="00DB1C7C" w:rsidRDefault="00DB1C7C" w:rsidP="00DB1C7C">
            <w:pPr>
              <w:spacing w:after="0" w:line="240" w:lineRule="auto"/>
              <w:rPr>
                <w:rFonts w:eastAsia="Times New Roman"/>
                <w:lang w:val="en-US"/>
              </w:rPr>
            </w:pPr>
          </w:p>
        </w:tc>
      </w:tr>
      <w:tr w:rsidR="00DB1C7C" w:rsidRPr="00DB1C7C" w14:paraId="1A2DD8DA"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15A0F141" w14:textId="77777777" w:rsidR="00DB1C7C" w:rsidRDefault="005A7389" w:rsidP="00DB1C7C">
            <w:pPr>
              <w:spacing w:after="0" w:line="240" w:lineRule="auto"/>
              <w:rPr>
                <w:rFonts w:eastAsia="Times New Roman"/>
                <w:lang w:val="en-US"/>
              </w:rPr>
            </w:pPr>
            <w:r w:rsidRPr="005A7389">
              <w:rPr>
                <w:rFonts w:eastAsia="Times New Roman"/>
                <w:lang w:val="en-US"/>
              </w:rPr>
              <w:t>Experience/Qualifications:</w:t>
            </w:r>
          </w:p>
          <w:p w14:paraId="722B00AE" w14:textId="77777777" w:rsidR="00AE0994" w:rsidRDefault="00AE0994" w:rsidP="00DB1C7C">
            <w:pPr>
              <w:spacing w:after="0" w:line="240" w:lineRule="auto"/>
              <w:rPr>
                <w:rFonts w:eastAsia="Times New Roman"/>
                <w:lang w:val="en-US"/>
              </w:rPr>
            </w:pPr>
          </w:p>
          <w:p w14:paraId="42C6D796" w14:textId="30686B35" w:rsidR="005A7389" w:rsidRPr="00DB1C7C" w:rsidRDefault="00AE0994" w:rsidP="00DB1C7C">
            <w:pPr>
              <w:spacing w:after="0" w:line="240" w:lineRule="auto"/>
              <w:rPr>
                <w:rFonts w:eastAsia="Times New Roman"/>
                <w:lang w:val="en-US"/>
              </w:rPr>
            </w:pPr>
            <w:r>
              <w:rPr>
                <w:rFonts w:eastAsia="Times New Roman"/>
                <w:lang w:val="en-US"/>
              </w:rPr>
              <w:t xml:space="preserve"> </w:t>
            </w:r>
          </w:p>
        </w:tc>
      </w:tr>
      <w:tr w:rsidR="005A7389" w:rsidRPr="00DB1C7C" w14:paraId="6FFBEA26" w14:textId="77777777" w:rsidTr="00334B5A">
        <w:trPr>
          <w:cantSplit/>
          <w:trHeight w:val="259"/>
          <w:jc w:val="center"/>
        </w:trPr>
        <w:tc>
          <w:tcPr>
            <w:tcW w:w="93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831B3" w14:textId="6C2BF0E6" w:rsidR="00334B5A" w:rsidRPr="00334B5A" w:rsidRDefault="005A7389" w:rsidP="005A7389">
            <w:pPr>
              <w:spacing w:after="0" w:line="240" w:lineRule="auto"/>
              <w:rPr>
                <w:rFonts w:eastAsia="Times New Roman"/>
                <w:b/>
                <w:bCs/>
                <w:lang w:val="en-US"/>
              </w:rPr>
            </w:pPr>
            <w:r w:rsidRPr="3B7E1485">
              <w:rPr>
                <w:rFonts w:eastAsia="Times New Roman"/>
                <w:b/>
                <w:bCs/>
                <w:lang w:val="en-US"/>
              </w:rPr>
              <w:t xml:space="preserve">Provide details of the </w:t>
            </w:r>
            <w:r w:rsidR="69C2A255" w:rsidRPr="3B7E1485">
              <w:rPr>
                <w:rFonts w:eastAsia="Times New Roman"/>
                <w:b/>
                <w:bCs/>
                <w:lang w:val="en-US"/>
              </w:rPr>
              <w:t>A</w:t>
            </w:r>
            <w:r w:rsidR="5AC0A393" w:rsidRPr="3B7E1485">
              <w:rPr>
                <w:rFonts w:eastAsia="Times New Roman"/>
                <w:b/>
                <w:bCs/>
                <w:lang w:val="en-US"/>
              </w:rPr>
              <w:t>ssessor</w:t>
            </w:r>
          </w:p>
        </w:tc>
      </w:tr>
      <w:tr w:rsidR="005A7389" w:rsidRPr="00DB1C7C" w14:paraId="351ED9D9"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2D9821B1" w14:textId="20D4612C" w:rsidR="005A7389" w:rsidRPr="00DB1C7C" w:rsidRDefault="005A7389" w:rsidP="000B5D94">
            <w:pPr>
              <w:spacing w:after="0" w:line="240" w:lineRule="auto"/>
              <w:rPr>
                <w:rFonts w:eastAsia="Times New Roman"/>
                <w:lang w:val="en-US"/>
              </w:rPr>
            </w:pPr>
            <w:r w:rsidRPr="00DB1C7C">
              <w:rPr>
                <w:rFonts w:eastAsia="Times New Roman"/>
                <w:lang w:val="en-US"/>
              </w:rPr>
              <w:t>Named Contact:</w:t>
            </w:r>
            <w:r w:rsidR="00AE0994">
              <w:rPr>
                <w:rFonts w:eastAsia="Times New Roman"/>
                <w:lang w:val="en-US"/>
              </w:rPr>
              <w:t xml:space="preserve"> </w:t>
            </w:r>
          </w:p>
          <w:p w14:paraId="54E11D2A" w14:textId="77777777" w:rsidR="005A7389" w:rsidRPr="00DB1C7C" w:rsidRDefault="005A7389" w:rsidP="000B5D94">
            <w:pPr>
              <w:spacing w:after="0" w:line="240" w:lineRule="auto"/>
              <w:rPr>
                <w:rFonts w:eastAsia="Times New Roman"/>
                <w:lang w:val="en-US"/>
              </w:rPr>
            </w:pPr>
          </w:p>
        </w:tc>
      </w:tr>
      <w:tr w:rsidR="005A7389" w:rsidRPr="00DB1C7C" w14:paraId="56477722"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13AFF78E" w14:textId="77777777" w:rsidR="005A7389" w:rsidRDefault="005A7389" w:rsidP="000B5D94">
            <w:pPr>
              <w:spacing w:after="0" w:line="240" w:lineRule="auto"/>
              <w:rPr>
                <w:rFonts w:eastAsia="Times New Roman"/>
                <w:lang w:val="en-US"/>
              </w:rPr>
            </w:pPr>
            <w:r w:rsidRPr="005A7389">
              <w:rPr>
                <w:rFonts w:eastAsia="Times New Roman"/>
                <w:lang w:val="en-US"/>
              </w:rPr>
              <w:t>Experience/Qualifications:</w:t>
            </w:r>
          </w:p>
          <w:p w14:paraId="31126E5D" w14:textId="77777777" w:rsidR="005A7389" w:rsidRDefault="005A7389" w:rsidP="000B5D94">
            <w:pPr>
              <w:spacing w:after="0" w:line="240" w:lineRule="auto"/>
              <w:rPr>
                <w:rFonts w:eastAsia="Times New Roman"/>
                <w:lang w:val="en-US"/>
              </w:rPr>
            </w:pPr>
          </w:p>
          <w:p w14:paraId="2DE403A5" w14:textId="77777777" w:rsidR="00334B5A" w:rsidRPr="00DB1C7C" w:rsidRDefault="00334B5A" w:rsidP="000B5D94">
            <w:pPr>
              <w:spacing w:after="0" w:line="240" w:lineRule="auto"/>
              <w:rPr>
                <w:rFonts w:eastAsia="Times New Roman"/>
                <w:lang w:val="en-US"/>
              </w:rPr>
            </w:pPr>
          </w:p>
        </w:tc>
      </w:tr>
      <w:tr w:rsidR="00334B5A" w:rsidRPr="00DB1C7C" w14:paraId="2E63FF8A" w14:textId="77777777" w:rsidTr="00334B5A">
        <w:trPr>
          <w:cantSplit/>
          <w:trHeight w:val="259"/>
          <w:jc w:val="center"/>
        </w:trPr>
        <w:tc>
          <w:tcPr>
            <w:tcW w:w="93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2EAB08" w14:textId="63F74D5C" w:rsidR="00334B5A" w:rsidRPr="005A7389" w:rsidRDefault="00334B5A" w:rsidP="000B5D94">
            <w:pPr>
              <w:spacing w:after="0" w:line="240" w:lineRule="auto"/>
              <w:rPr>
                <w:rFonts w:eastAsia="Times New Roman"/>
                <w:lang w:val="en-US"/>
              </w:rPr>
            </w:pPr>
            <w:r w:rsidRPr="00334B5A">
              <w:rPr>
                <w:rFonts w:eastAsia="Times New Roman"/>
                <w:b/>
                <w:bCs/>
                <w:lang w:val="en-US"/>
              </w:rPr>
              <w:t>Provide details of the Internal Moderator</w:t>
            </w:r>
            <w:r w:rsidRPr="00334B5A">
              <w:rPr>
                <w:rFonts w:eastAsia="Times New Roman"/>
                <w:lang w:val="en-US"/>
              </w:rPr>
              <w:t xml:space="preserve"> (They should be independent to the programme)</w:t>
            </w:r>
          </w:p>
        </w:tc>
      </w:tr>
      <w:tr w:rsidR="005A7389" w:rsidRPr="00DB1C7C" w14:paraId="4099681C"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0CE00F81" w14:textId="412F7690" w:rsidR="005A7389" w:rsidRPr="00DB1C7C" w:rsidRDefault="00AE0994" w:rsidP="00DB1C7C">
            <w:pPr>
              <w:spacing w:after="0" w:line="240" w:lineRule="auto"/>
              <w:rPr>
                <w:rFonts w:eastAsia="Times New Roman"/>
                <w:lang w:val="en-US"/>
              </w:rPr>
            </w:pPr>
            <w:r>
              <w:rPr>
                <w:rFonts w:eastAsia="Times New Roman"/>
                <w:lang w:val="en-US"/>
              </w:rPr>
              <w:t xml:space="preserve">Named </w:t>
            </w:r>
            <w:r w:rsidR="005A7389" w:rsidRPr="00DB1C7C">
              <w:rPr>
                <w:rFonts w:eastAsia="Times New Roman"/>
                <w:lang w:val="en-US"/>
              </w:rPr>
              <w:t xml:space="preserve">Contact: </w:t>
            </w:r>
            <w:r w:rsidR="0087392D">
              <w:rPr>
                <w:rFonts w:eastAsia="Times New Roman"/>
                <w:lang w:val="en-US"/>
              </w:rPr>
              <w:t xml:space="preserve"> </w:t>
            </w:r>
          </w:p>
          <w:p w14:paraId="62431CDC" w14:textId="77777777" w:rsidR="005A7389" w:rsidRPr="00DB1C7C" w:rsidRDefault="005A7389" w:rsidP="00DB1C7C">
            <w:pPr>
              <w:spacing w:after="0" w:line="240" w:lineRule="auto"/>
              <w:rPr>
                <w:rFonts w:eastAsia="Times New Roman"/>
                <w:b/>
                <w:lang w:val="en-US"/>
              </w:rPr>
            </w:pPr>
          </w:p>
        </w:tc>
      </w:tr>
      <w:tr w:rsidR="005A7389" w:rsidRPr="00DB1C7C" w14:paraId="0A650FF4" w14:textId="77777777" w:rsidTr="0E33203D">
        <w:trPr>
          <w:cantSplit/>
          <w:trHeight w:val="259"/>
          <w:jc w:val="center"/>
        </w:trPr>
        <w:tc>
          <w:tcPr>
            <w:tcW w:w="9360" w:type="dxa"/>
            <w:tcBorders>
              <w:top w:val="single" w:sz="4" w:space="0" w:color="auto"/>
              <w:left w:val="single" w:sz="4" w:space="0" w:color="auto"/>
              <w:bottom w:val="single" w:sz="4" w:space="0" w:color="auto"/>
              <w:right w:val="single" w:sz="4" w:space="0" w:color="auto"/>
            </w:tcBorders>
            <w:vAlign w:val="center"/>
          </w:tcPr>
          <w:p w14:paraId="6F4BC1EB" w14:textId="77777777" w:rsidR="005A7389" w:rsidRDefault="005A7389" w:rsidP="00DB1C7C">
            <w:pPr>
              <w:spacing w:after="0" w:line="240" w:lineRule="auto"/>
              <w:rPr>
                <w:rFonts w:eastAsia="Times New Roman"/>
                <w:lang w:val="en-US"/>
              </w:rPr>
            </w:pPr>
            <w:r w:rsidRPr="005A7389">
              <w:rPr>
                <w:rFonts w:eastAsia="Times New Roman"/>
                <w:lang w:val="en-US"/>
              </w:rPr>
              <w:t>Experience/Qualifications:</w:t>
            </w:r>
          </w:p>
          <w:p w14:paraId="49E398E2" w14:textId="77777777" w:rsidR="005A7389" w:rsidRDefault="005A7389" w:rsidP="00DB1C7C">
            <w:pPr>
              <w:spacing w:after="0" w:line="240" w:lineRule="auto"/>
              <w:rPr>
                <w:rFonts w:eastAsia="Times New Roman"/>
                <w:lang w:val="en-US"/>
              </w:rPr>
            </w:pPr>
          </w:p>
          <w:p w14:paraId="5BE93A62" w14:textId="77777777" w:rsidR="005A7389" w:rsidRPr="00DB1C7C" w:rsidRDefault="005A7389" w:rsidP="00DB1C7C">
            <w:pPr>
              <w:spacing w:after="0" w:line="240" w:lineRule="auto"/>
              <w:rPr>
                <w:rFonts w:eastAsia="Times New Roman"/>
                <w:lang w:val="en-US"/>
              </w:rPr>
            </w:pPr>
          </w:p>
        </w:tc>
      </w:tr>
    </w:tbl>
    <w:p w14:paraId="2E1E7668" w14:textId="77777777" w:rsidR="00D0678E" w:rsidRDefault="00D0678E"/>
    <w:sectPr w:rsidR="00D067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A73E" w14:textId="77777777" w:rsidR="00C31494" w:rsidRDefault="00C31494" w:rsidP="005A7389">
      <w:pPr>
        <w:spacing w:after="0" w:line="240" w:lineRule="auto"/>
      </w:pPr>
      <w:r>
        <w:separator/>
      </w:r>
    </w:p>
  </w:endnote>
  <w:endnote w:type="continuationSeparator" w:id="0">
    <w:p w14:paraId="34B3F2EB" w14:textId="77777777" w:rsidR="00C31494" w:rsidRDefault="00C31494" w:rsidP="005A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F5C7" w14:textId="77777777" w:rsidR="00C31494" w:rsidRDefault="00C31494" w:rsidP="005A7389">
      <w:pPr>
        <w:spacing w:after="0" w:line="240" w:lineRule="auto"/>
      </w:pPr>
      <w:r>
        <w:separator/>
      </w:r>
    </w:p>
  </w:footnote>
  <w:footnote w:type="continuationSeparator" w:id="0">
    <w:p w14:paraId="0B4020A7" w14:textId="77777777" w:rsidR="00C31494" w:rsidRDefault="00C31494" w:rsidP="005A738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6PmUQ6nN">
      <int2:state int2:value="Rejected" int2:type="LegacyProofing"/>
    </int2:textHash>
    <int2:textHash int2:hashCode="dfUbZdCwb20WRH" int2:id="VP6eeaV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4616"/>
    <w:multiLevelType w:val="hybridMultilevel"/>
    <w:tmpl w:val="8D6CEEDC"/>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670945"/>
    <w:multiLevelType w:val="hybridMultilevel"/>
    <w:tmpl w:val="E9E2FF72"/>
    <w:lvl w:ilvl="0" w:tplc="3E4687CE">
      <w:start w:val="1"/>
      <w:numFmt w:val="bullet"/>
      <w:lvlText w:val=""/>
      <w:lvlJc w:val="left"/>
      <w:pPr>
        <w:ind w:left="720" w:hanging="360"/>
      </w:pPr>
      <w:rPr>
        <w:rFonts w:ascii="Symbol" w:hAnsi="Symbol" w:hint="default"/>
      </w:rPr>
    </w:lvl>
    <w:lvl w:ilvl="1" w:tplc="530A13AE">
      <w:start w:val="1"/>
      <w:numFmt w:val="bullet"/>
      <w:lvlText w:val="o"/>
      <w:lvlJc w:val="left"/>
      <w:pPr>
        <w:ind w:left="1440" w:hanging="360"/>
      </w:pPr>
      <w:rPr>
        <w:rFonts w:ascii="Courier New" w:hAnsi="Courier New" w:hint="default"/>
      </w:rPr>
    </w:lvl>
    <w:lvl w:ilvl="2" w:tplc="44C0FAE0">
      <w:start w:val="1"/>
      <w:numFmt w:val="bullet"/>
      <w:lvlText w:val=""/>
      <w:lvlJc w:val="left"/>
      <w:pPr>
        <w:ind w:left="2160" w:hanging="360"/>
      </w:pPr>
      <w:rPr>
        <w:rFonts w:ascii="Wingdings" w:hAnsi="Wingdings" w:hint="default"/>
      </w:rPr>
    </w:lvl>
    <w:lvl w:ilvl="3" w:tplc="ED94EF00">
      <w:start w:val="1"/>
      <w:numFmt w:val="bullet"/>
      <w:lvlText w:val=""/>
      <w:lvlJc w:val="left"/>
      <w:pPr>
        <w:ind w:left="2880" w:hanging="360"/>
      </w:pPr>
      <w:rPr>
        <w:rFonts w:ascii="Symbol" w:hAnsi="Symbol" w:hint="default"/>
      </w:rPr>
    </w:lvl>
    <w:lvl w:ilvl="4" w:tplc="95963C04">
      <w:start w:val="1"/>
      <w:numFmt w:val="bullet"/>
      <w:lvlText w:val="o"/>
      <w:lvlJc w:val="left"/>
      <w:pPr>
        <w:ind w:left="3600" w:hanging="360"/>
      </w:pPr>
      <w:rPr>
        <w:rFonts w:ascii="Courier New" w:hAnsi="Courier New" w:hint="default"/>
      </w:rPr>
    </w:lvl>
    <w:lvl w:ilvl="5" w:tplc="DE645342">
      <w:start w:val="1"/>
      <w:numFmt w:val="bullet"/>
      <w:lvlText w:val=""/>
      <w:lvlJc w:val="left"/>
      <w:pPr>
        <w:ind w:left="4320" w:hanging="360"/>
      </w:pPr>
      <w:rPr>
        <w:rFonts w:ascii="Wingdings" w:hAnsi="Wingdings" w:hint="default"/>
      </w:rPr>
    </w:lvl>
    <w:lvl w:ilvl="6" w:tplc="6DF0269C">
      <w:start w:val="1"/>
      <w:numFmt w:val="bullet"/>
      <w:lvlText w:val=""/>
      <w:lvlJc w:val="left"/>
      <w:pPr>
        <w:ind w:left="5040" w:hanging="360"/>
      </w:pPr>
      <w:rPr>
        <w:rFonts w:ascii="Symbol" w:hAnsi="Symbol" w:hint="default"/>
      </w:rPr>
    </w:lvl>
    <w:lvl w:ilvl="7" w:tplc="B3DC7B06">
      <w:start w:val="1"/>
      <w:numFmt w:val="bullet"/>
      <w:lvlText w:val="o"/>
      <w:lvlJc w:val="left"/>
      <w:pPr>
        <w:ind w:left="5760" w:hanging="360"/>
      </w:pPr>
      <w:rPr>
        <w:rFonts w:ascii="Courier New" w:hAnsi="Courier New" w:hint="default"/>
      </w:rPr>
    </w:lvl>
    <w:lvl w:ilvl="8" w:tplc="07B2B776">
      <w:start w:val="1"/>
      <w:numFmt w:val="bullet"/>
      <w:lvlText w:val=""/>
      <w:lvlJc w:val="left"/>
      <w:pPr>
        <w:ind w:left="6480" w:hanging="360"/>
      </w:pPr>
      <w:rPr>
        <w:rFonts w:ascii="Wingdings" w:hAnsi="Wingdings" w:hint="default"/>
      </w:rPr>
    </w:lvl>
  </w:abstractNum>
  <w:abstractNum w:abstractNumId="2" w15:restartNumberingAfterBreak="0">
    <w:nsid w:val="34252E6D"/>
    <w:multiLevelType w:val="hybridMultilevel"/>
    <w:tmpl w:val="73B2D55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0F56E1"/>
    <w:multiLevelType w:val="hybridMultilevel"/>
    <w:tmpl w:val="19D428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F125FF"/>
    <w:multiLevelType w:val="hybridMultilevel"/>
    <w:tmpl w:val="E858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DB40EE"/>
    <w:multiLevelType w:val="hybridMultilevel"/>
    <w:tmpl w:val="4000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DC141A"/>
    <w:multiLevelType w:val="hybridMultilevel"/>
    <w:tmpl w:val="330C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285D3E"/>
    <w:multiLevelType w:val="hybridMultilevel"/>
    <w:tmpl w:val="D458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27F4A"/>
    <w:multiLevelType w:val="hybridMultilevel"/>
    <w:tmpl w:val="4240F88A"/>
    <w:lvl w:ilvl="0" w:tplc="56B4B73A">
      <w:start w:val="1"/>
      <w:numFmt w:val="bullet"/>
      <w:lvlText w:val=""/>
      <w:lvlJc w:val="left"/>
      <w:pPr>
        <w:ind w:left="720" w:hanging="360"/>
      </w:pPr>
      <w:rPr>
        <w:rFonts w:ascii="Symbol" w:hAnsi="Symbol" w:hint="default"/>
      </w:rPr>
    </w:lvl>
    <w:lvl w:ilvl="1" w:tplc="9FCCED9C">
      <w:start w:val="1"/>
      <w:numFmt w:val="bullet"/>
      <w:lvlText w:val="o"/>
      <w:lvlJc w:val="left"/>
      <w:pPr>
        <w:ind w:left="1440" w:hanging="360"/>
      </w:pPr>
      <w:rPr>
        <w:rFonts w:ascii="Courier New" w:hAnsi="Courier New" w:hint="default"/>
      </w:rPr>
    </w:lvl>
    <w:lvl w:ilvl="2" w:tplc="191E1D02">
      <w:start w:val="1"/>
      <w:numFmt w:val="bullet"/>
      <w:lvlText w:val=""/>
      <w:lvlJc w:val="left"/>
      <w:pPr>
        <w:ind w:left="2160" w:hanging="360"/>
      </w:pPr>
      <w:rPr>
        <w:rFonts w:ascii="Wingdings" w:hAnsi="Wingdings" w:hint="default"/>
      </w:rPr>
    </w:lvl>
    <w:lvl w:ilvl="3" w:tplc="492CA24C">
      <w:start w:val="1"/>
      <w:numFmt w:val="bullet"/>
      <w:lvlText w:val=""/>
      <w:lvlJc w:val="left"/>
      <w:pPr>
        <w:ind w:left="2880" w:hanging="360"/>
      </w:pPr>
      <w:rPr>
        <w:rFonts w:ascii="Symbol" w:hAnsi="Symbol" w:hint="default"/>
      </w:rPr>
    </w:lvl>
    <w:lvl w:ilvl="4" w:tplc="E23A7506">
      <w:start w:val="1"/>
      <w:numFmt w:val="bullet"/>
      <w:lvlText w:val="o"/>
      <w:lvlJc w:val="left"/>
      <w:pPr>
        <w:ind w:left="3600" w:hanging="360"/>
      </w:pPr>
      <w:rPr>
        <w:rFonts w:ascii="Courier New" w:hAnsi="Courier New" w:hint="default"/>
      </w:rPr>
    </w:lvl>
    <w:lvl w:ilvl="5" w:tplc="E64ECF68">
      <w:start w:val="1"/>
      <w:numFmt w:val="bullet"/>
      <w:lvlText w:val=""/>
      <w:lvlJc w:val="left"/>
      <w:pPr>
        <w:ind w:left="4320" w:hanging="360"/>
      </w:pPr>
      <w:rPr>
        <w:rFonts w:ascii="Wingdings" w:hAnsi="Wingdings" w:hint="default"/>
      </w:rPr>
    </w:lvl>
    <w:lvl w:ilvl="6" w:tplc="5A0876F2">
      <w:start w:val="1"/>
      <w:numFmt w:val="bullet"/>
      <w:lvlText w:val=""/>
      <w:lvlJc w:val="left"/>
      <w:pPr>
        <w:ind w:left="5040" w:hanging="360"/>
      </w:pPr>
      <w:rPr>
        <w:rFonts w:ascii="Symbol" w:hAnsi="Symbol" w:hint="default"/>
      </w:rPr>
    </w:lvl>
    <w:lvl w:ilvl="7" w:tplc="C0227888">
      <w:start w:val="1"/>
      <w:numFmt w:val="bullet"/>
      <w:lvlText w:val="o"/>
      <w:lvlJc w:val="left"/>
      <w:pPr>
        <w:ind w:left="5760" w:hanging="360"/>
      </w:pPr>
      <w:rPr>
        <w:rFonts w:ascii="Courier New" w:hAnsi="Courier New" w:hint="default"/>
      </w:rPr>
    </w:lvl>
    <w:lvl w:ilvl="8" w:tplc="605E91D6">
      <w:start w:val="1"/>
      <w:numFmt w:val="bullet"/>
      <w:lvlText w:val=""/>
      <w:lvlJc w:val="left"/>
      <w:pPr>
        <w:ind w:left="6480" w:hanging="360"/>
      </w:pPr>
      <w:rPr>
        <w:rFonts w:ascii="Wingdings" w:hAnsi="Wingdings" w:hint="default"/>
      </w:rPr>
    </w:lvl>
  </w:abstractNum>
  <w:num w:numId="1" w16cid:durableId="1111978368">
    <w:abstractNumId w:val="8"/>
  </w:num>
  <w:num w:numId="2" w16cid:durableId="418065206">
    <w:abstractNumId w:val="1"/>
  </w:num>
  <w:num w:numId="3" w16cid:durableId="1864975191">
    <w:abstractNumId w:val="0"/>
  </w:num>
  <w:num w:numId="4" w16cid:durableId="1779258284">
    <w:abstractNumId w:val="5"/>
  </w:num>
  <w:num w:numId="5" w16cid:durableId="434599702">
    <w:abstractNumId w:val="2"/>
  </w:num>
  <w:num w:numId="6" w16cid:durableId="1085226336">
    <w:abstractNumId w:val="3"/>
  </w:num>
  <w:num w:numId="7" w16cid:durableId="190655041">
    <w:abstractNumId w:val="6"/>
  </w:num>
  <w:num w:numId="8" w16cid:durableId="500121462">
    <w:abstractNumId w:val="7"/>
  </w:num>
  <w:num w:numId="9" w16cid:durableId="138078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4A"/>
    <w:rsid w:val="00002C89"/>
    <w:rsid w:val="00010DB3"/>
    <w:rsid w:val="000169B6"/>
    <w:rsid w:val="00094879"/>
    <w:rsid w:val="000B5D94"/>
    <w:rsid w:val="001122C3"/>
    <w:rsid w:val="00126C8F"/>
    <w:rsid w:val="001A4194"/>
    <w:rsid w:val="001B3E0F"/>
    <w:rsid w:val="001B4556"/>
    <w:rsid w:val="00201FFA"/>
    <w:rsid w:val="00206DA9"/>
    <w:rsid w:val="00264AD0"/>
    <w:rsid w:val="00277162"/>
    <w:rsid w:val="002816AB"/>
    <w:rsid w:val="002B5A57"/>
    <w:rsid w:val="002B6C52"/>
    <w:rsid w:val="002C11C1"/>
    <w:rsid w:val="002D0C49"/>
    <w:rsid w:val="00334B5A"/>
    <w:rsid w:val="0033784A"/>
    <w:rsid w:val="00345F16"/>
    <w:rsid w:val="00391D49"/>
    <w:rsid w:val="003E0B27"/>
    <w:rsid w:val="00410330"/>
    <w:rsid w:val="00420AFD"/>
    <w:rsid w:val="00441050"/>
    <w:rsid w:val="004E23E4"/>
    <w:rsid w:val="00504816"/>
    <w:rsid w:val="005205A1"/>
    <w:rsid w:val="00554BFD"/>
    <w:rsid w:val="00584E61"/>
    <w:rsid w:val="005A7389"/>
    <w:rsid w:val="0066B011"/>
    <w:rsid w:val="006B54ED"/>
    <w:rsid w:val="006C1F46"/>
    <w:rsid w:val="006F18AB"/>
    <w:rsid w:val="00703E57"/>
    <w:rsid w:val="00715CF6"/>
    <w:rsid w:val="0074428B"/>
    <w:rsid w:val="00767065"/>
    <w:rsid w:val="0079650C"/>
    <w:rsid w:val="007A5C90"/>
    <w:rsid w:val="007F214A"/>
    <w:rsid w:val="007F2219"/>
    <w:rsid w:val="007F7834"/>
    <w:rsid w:val="0087392D"/>
    <w:rsid w:val="00895D0E"/>
    <w:rsid w:val="008B7699"/>
    <w:rsid w:val="008D37D7"/>
    <w:rsid w:val="008F6544"/>
    <w:rsid w:val="009231F7"/>
    <w:rsid w:val="00991B03"/>
    <w:rsid w:val="009E261D"/>
    <w:rsid w:val="009E58C6"/>
    <w:rsid w:val="009F45E3"/>
    <w:rsid w:val="009F7DA2"/>
    <w:rsid w:val="00A17D8B"/>
    <w:rsid w:val="00A77286"/>
    <w:rsid w:val="00A86287"/>
    <w:rsid w:val="00A97E27"/>
    <w:rsid w:val="00AB2A85"/>
    <w:rsid w:val="00AD05AC"/>
    <w:rsid w:val="00AE0994"/>
    <w:rsid w:val="00B223A8"/>
    <w:rsid w:val="00B40F24"/>
    <w:rsid w:val="00B82A7B"/>
    <w:rsid w:val="00B87209"/>
    <w:rsid w:val="00BC5AF1"/>
    <w:rsid w:val="00BE4FB6"/>
    <w:rsid w:val="00BE754A"/>
    <w:rsid w:val="00C07A47"/>
    <w:rsid w:val="00C102C2"/>
    <w:rsid w:val="00C31494"/>
    <w:rsid w:val="00C87793"/>
    <w:rsid w:val="00C9582A"/>
    <w:rsid w:val="00CD65E5"/>
    <w:rsid w:val="00CF3A1F"/>
    <w:rsid w:val="00D04653"/>
    <w:rsid w:val="00D0678E"/>
    <w:rsid w:val="00D3376A"/>
    <w:rsid w:val="00D5349A"/>
    <w:rsid w:val="00DB10D4"/>
    <w:rsid w:val="00DB1C7C"/>
    <w:rsid w:val="00E20C1B"/>
    <w:rsid w:val="00E244BA"/>
    <w:rsid w:val="00E601E7"/>
    <w:rsid w:val="00F02479"/>
    <w:rsid w:val="00F40AD9"/>
    <w:rsid w:val="00FB52AB"/>
    <w:rsid w:val="00FF78DC"/>
    <w:rsid w:val="01AAEF4E"/>
    <w:rsid w:val="0346BFAF"/>
    <w:rsid w:val="065CA87E"/>
    <w:rsid w:val="077AF745"/>
    <w:rsid w:val="08B0104D"/>
    <w:rsid w:val="0908CAB2"/>
    <w:rsid w:val="090D18BB"/>
    <w:rsid w:val="095FAF1A"/>
    <w:rsid w:val="0D28804F"/>
    <w:rsid w:val="0E33203D"/>
    <w:rsid w:val="0EC336DE"/>
    <w:rsid w:val="0F7523ED"/>
    <w:rsid w:val="0F8A04EF"/>
    <w:rsid w:val="0F8D76AC"/>
    <w:rsid w:val="11560DA4"/>
    <w:rsid w:val="1204A733"/>
    <w:rsid w:val="13BF0DC9"/>
    <w:rsid w:val="143E6B69"/>
    <w:rsid w:val="1496BC51"/>
    <w:rsid w:val="16395A20"/>
    <w:rsid w:val="16909F77"/>
    <w:rsid w:val="170B1518"/>
    <w:rsid w:val="18041F00"/>
    <w:rsid w:val="183FEE72"/>
    <w:rsid w:val="18C7E8F8"/>
    <w:rsid w:val="196452BE"/>
    <w:rsid w:val="1A1BA8E4"/>
    <w:rsid w:val="1C420063"/>
    <w:rsid w:val="1EDDB828"/>
    <w:rsid w:val="1F22309A"/>
    <w:rsid w:val="1FCC1F29"/>
    <w:rsid w:val="202FAA36"/>
    <w:rsid w:val="20BFAEFE"/>
    <w:rsid w:val="216BD86E"/>
    <w:rsid w:val="21D86637"/>
    <w:rsid w:val="2271405E"/>
    <w:rsid w:val="24A6E646"/>
    <w:rsid w:val="24E50439"/>
    <w:rsid w:val="26FD1FCA"/>
    <w:rsid w:val="284DF589"/>
    <w:rsid w:val="29B4E79F"/>
    <w:rsid w:val="2A5F1112"/>
    <w:rsid w:val="2AB1CD96"/>
    <w:rsid w:val="2B600335"/>
    <w:rsid w:val="2CFBD396"/>
    <w:rsid w:val="30E88673"/>
    <w:rsid w:val="32B6BA6B"/>
    <w:rsid w:val="33692720"/>
    <w:rsid w:val="35026CE2"/>
    <w:rsid w:val="35346193"/>
    <w:rsid w:val="3582E02A"/>
    <w:rsid w:val="375CE08F"/>
    <w:rsid w:val="378A2B8E"/>
    <w:rsid w:val="390F4553"/>
    <w:rsid w:val="3912685B"/>
    <w:rsid w:val="3997E37C"/>
    <w:rsid w:val="3B7E1485"/>
    <w:rsid w:val="3B82CAD3"/>
    <w:rsid w:val="3BBB2F5E"/>
    <w:rsid w:val="3C2E0BA2"/>
    <w:rsid w:val="3DC376F3"/>
    <w:rsid w:val="3DF89E58"/>
    <w:rsid w:val="3EB5B547"/>
    <w:rsid w:val="3F99F023"/>
    <w:rsid w:val="40AB9A8D"/>
    <w:rsid w:val="41173256"/>
    <w:rsid w:val="4190DB31"/>
    <w:rsid w:val="4285F39E"/>
    <w:rsid w:val="432FE22D"/>
    <w:rsid w:val="4348997A"/>
    <w:rsid w:val="44019D25"/>
    <w:rsid w:val="44E90F70"/>
    <w:rsid w:val="44F7001E"/>
    <w:rsid w:val="45958BD1"/>
    <w:rsid w:val="461A6C1E"/>
    <w:rsid w:val="46858330"/>
    <w:rsid w:val="481C0A9D"/>
    <w:rsid w:val="49B7DAFE"/>
    <w:rsid w:val="4A16BA4F"/>
    <w:rsid w:val="4C18B8A7"/>
    <w:rsid w:val="4C1CCEB0"/>
    <w:rsid w:val="4EEA2B72"/>
    <w:rsid w:val="4F40C261"/>
    <w:rsid w:val="4F62ABA8"/>
    <w:rsid w:val="517E1B25"/>
    <w:rsid w:val="51E4A278"/>
    <w:rsid w:val="5221CC34"/>
    <w:rsid w:val="52727C3C"/>
    <w:rsid w:val="52ACA6DC"/>
    <w:rsid w:val="52EBB1C0"/>
    <w:rsid w:val="5660F90E"/>
    <w:rsid w:val="56F53D57"/>
    <w:rsid w:val="57496127"/>
    <w:rsid w:val="580A6DF6"/>
    <w:rsid w:val="5939C0AE"/>
    <w:rsid w:val="59C20739"/>
    <w:rsid w:val="59D5EC4E"/>
    <w:rsid w:val="59E7AA37"/>
    <w:rsid w:val="59EEA5D4"/>
    <w:rsid w:val="5AC0A393"/>
    <w:rsid w:val="5B71BCAF"/>
    <w:rsid w:val="5B925E8B"/>
    <w:rsid w:val="5E62F310"/>
    <w:rsid w:val="6027A732"/>
    <w:rsid w:val="61A7E7BB"/>
    <w:rsid w:val="61E0FE33"/>
    <w:rsid w:val="62A76188"/>
    <w:rsid w:val="637CCE94"/>
    <w:rsid w:val="638C5E5B"/>
    <w:rsid w:val="659E3574"/>
    <w:rsid w:val="68C0FD2F"/>
    <w:rsid w:val="69088294"/>
    <w:rsid w:val="69486360"/>
    <w:rsid w:val="69C2A255"/>
    <w:rsid w:val="6C5EB7BF"/>
    <w:rsid w:val="6CEE4BE2"/>
    <w:rsid w:val="6DFA3D43"/>
    <w:rsid w:val="6E79C7DB"/>
    <w:rsid w:val="730FCB50"/>
    <w:rsid w:val="77A5CD68"/>
    <w:rsid w:val="77C6BBB0"/>
    <w:rsid w:val="7899CF78"/>
    <w:rsid w:val="78F6ECBB"/>
    <w:rsid w:val="7940FE17"/>
    <w:rsid w:val="7B231D33"/>
    <w:rsid w:val="7B3BADC9"/>
    <w:rsid w:val="7CC0C78E"/>
    <w:rsid w:val="7CC69305"/>
    <w:rsid w:val="7E74A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1ACB"/>
  <w15:docId w15:val="{E55387F1-CD91-4E49-8F94-2281AE0F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5A"/>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40F24"/>
    <w:pPr>
      <w:framePr w:w="7920" w:h="1980" w:hRule="exact" w:hSpace="180" w:wrap="auto" w:hAnchor="page" w:xAlign="center" w:yAlign="bottom"/>
      <w:spacing w:after="0" w:line="240" w:lineRule="auto"/>
      <w:ind w:left="2880"/>
    </w:pPr>
    <w:rPr>
      <w:rFonts w:eastAsia="Times New Roman" w:cs="Times New Roman"/>
      <w:sz w:val="20"/>
      <w:szCs w:val="24"/>
    </w:rPr>
  </w:style>
  <w:style w:type="paragraph" w:styleId="EnvelopeReturn">
    <w:name w:val="envelope return"/>
    <w:basedOn w:val="Normal"/>
    <w:uiPriority w:val="99"/>
    <w:semiHidden/>
    <w:unhideWhenUsed/>
    <w:rsid w:val="00B40F24"/>
    <w:pPr>
      <w:spacing w:after="0" w:line="240" w:lineRule="auto"/>
    </w:pPr>
    <w:rPr>
      <w:rFonts w:eastAsia="Times New Roman" w:cs="Times New Roman"/>
      <w:sz w:val="20"/>
      <w:szCs w:val="20"/>
    </w:rPr>
  </w:style>
  <w:style w:type="table" w:styleId="TableGrid">
    <w:name w:val="Table Grid"/>
    <w:basedOn w:val="TableNormal"/>
    <w:uiPriority w:val="59"/>
    <w:rsid w:val="00BE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389"/>
    <w:pPr>
      <w:tabs>
        <w:tab w:val="center" w:pos="4513"/>
        <w:tab w:val="right" w:pos="9026"/>
      </w:tabs>
    </w:pPr>
  </w:style>
  <w:style w:type="character" w:customStyle="1" w:styleId="HeaderChar">
    <w:name w:val="Header Char"/>
    <w:link w:val="Header"/>
    <w:uiPriority w:val="99"/>
    <w:rsid w:val="005A7389"/>
    <w:rPr>
      <w:sz w:val="22"/>
      <w:szCs w:val="22"/>
      <w:lang w:eastAsia="en-US"/>
    </w:rPr>
  </w:style>
  <w:style w:type="paragraph" w:styleId="Footer">
    <w:name w:val="footer"/>
    <w:basedOn w:val="Normal"/>
    <w:link w:val="FooterChar"/>
    <w:uiPriority w:val="99"/>
    <w:unhideWhenUsed/>
    <w:rsid w:val="005A7389"/>
    <w:pPr>
      <w:tabs>
        <w:tab w:val="center" w:pos="4513"/>
        <w:tab w:val="right" w:pos="9026"/>
      </w:tabs>
    </w:pPr>
  </w:style>
  <w:style w:type="character" w:customStyle="1" w:styleId="FooterChar">
    <w:name w:val="Footer Char"/>
    <w:link w:val="Footer"/>
    <w:uiPriority w:val="99"/>
    <w:rsid w:val="005A7389"/>
    <w:rPr>
      <w:sz w:val="22"/>
      <w:szCs w:val="22"/>
      <w:lang w:eastAsia="en-US"/>
    </w:rPr>
  </w:style>
  <w:style w:type="paragraph" w:styleId="BalloonText">
    <w:name w:val="Balloon Text"/>
    <w:basedOn w:val="Normal"/>
    <w:link w:val="BalloonTextChar"/>
    <w:uiPriority w:val="99"/>
    <w:semiHidden/>
    <w:unhideWhenUsed/>
    <w:rsid w:val="005A73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7389"/>
    <w:rPr>
      <w:rFonts w:ascii="Tahoma" w:hAnsi="Tahoma" w:cs="Tahoma"/>
      <w:sz w:val="16"/>
      <w:szCs w:val="16"/>
      <w:lang w:eastAsia="en-US"/>
    </w:rPr>
  </w:style>
  <w:style w:type="character" w:styleId="PlaceholderText">
    <w:name w:val="Placeholder Text"/>
    <w:basedOn w:val="DefaultParagraphFont"/>
    <w:uiPriority w:val="99"/>
    <w:semiHidden/>
    <w:rsid w:val="00AE0994"/>
    <w:rPr>
      <w:color w:val="80808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34d4f5-2915-41cd-ac98-98cd822a119e" xsi:nil="true"/>
    <lcf76f155ced4ddcb4097134ff3c332f xmlns="683fe867-7465-4220-b008-32fd29015c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8BD6B8B28A7438F965185493824B4" ma:contentTypeVersion="12" ma:contentTypeDescription="Create a new document." ma:contentTypeScope="" ma:versionID="d3dbe3dea219ac57d0147f9772bea8ce">
  <xsd:schema xmlns:xsd="http://www.w3.org/2001/XMLSchema" xmlns:xs="http://www.w3.org/2001/XMLSchema" xmlns:p="http://schemas.microsoft.com/office/2006/metadata/properties" xmlns:ns2="683fe867-7465-4220-b008-32fd29015c86" xmlns:ns3="b134d4f5-2915-41cd-ac98-98cd822a119e" targetNamespace="http://schemas.microsoft.com/office/2006/metadata/properties" ma:root="true" ma:fieldsID="8b3f92ccc0120ab7fc613ac4f2a15194" ns2:_="" ns3:_="">
    <xsd:import namespace="683fe867-7465-4220-b008-32fd29015c86"/>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e867-7465-4220-b008-32fd2901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757a65-383b-49ba-a20e-a995910a4e5c}"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3DB6-6628-4130-B322-A9049412AFEC}">
  <ds:schemaRefs>
    <ds:schemaRef ds:uri="683fe867-7465-4220-b008-32fd29015c86"/>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b134d4f5-2915-41cd-ac98-98cd822a119e"/>
    <ds:schemaRef ds:uri="http://purl.org/dc/terms/"/>
  </ds:schemaRefs>
</ds:datastoreItem>
</file>

<file path=customXml/itemProps2.xml><?xml version="1.0" encoding="utf-8"?>
<ds:datastoreItem xmlns:ds="http://schemas.openxmlformats.org/officeDocument/2006/customXml" ds:itemID="{B630DAB6-00C8-4B98-938B-77C851D95F59}">
  <ds:schemaRefs>
    <ds:schemaRef ds:uri="http://schemas.microsoft.com/sharepoint/v3/contenttype/forms"/>
  </ds:schemaRefs>
</ds:datastoreItem>
</file>

<file path=customXml/itemProps3.xml><?xml version="1.0" encoding="utf-8"?>
<ds:datastoreItem xmlns:ds="http://schemas.openxmlformats.org/officeDocument/2006/customXml" ds:itemID="{DFC17F58-B5D3-432A-B4DB-3F279A0C0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e867-7465-4220-b008-32fd29015c86"/>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418E6-2348-4B8D-BDC9-71C7CD96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Lithgow</dc:creator>
  <cp:lastModifiedBy>Kevin Gillick</cp:lastModifiedBy>
  <cp:revision>2</cp:revision>
  <cp:lastPrinted>2015-02-11T13:36:00Z</cp:lastPrinted>
  <dcterms:created xsi:type="dcterms:W3CDTF">2026-05-18T12:04:00Z</dcterms:created>
  <dcterms:modified xsi:type="dcterms:W3CDTF">2026-05-18T12:04:00Z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0x01010062D8BD6B8B28A7438F965185493824B4</vt:lpwstr>
  </property>
  <property fmtid="{D5CDD505-2E9C-101B-9397-08002B2CF9AE}" pid="3" name="MediaServiceImageTags">
    <vt:lpwstr/>
  </property>
</Properties>
</file>