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B71" w:rsidRPr="00BE1360" w:rsidRDefault="00864B71" w:rsidP="00864B71">
      <w:pPr>
        <w:jc w:val="center"/>
        <w:rPr>
          <w:rFonts w:ascii="Trebuchet MS" w:hAnsi="Trebuchet MS"/>
          <w:b/>
        </w:rPr>
      </w:pPr>
      <w:bookmarkStart w:id="0" w:name="_GoBack"/>
      <w:bookmarkEnd w:id="0"/>
      <w:r w:rsidRPr="00BE1360">
        <w:rPr>
          <w:rFonts w:ascii="Trebuchet MS" w:hAnsi="Trebuchet MS"/>
          <w:b/>
        </w:rPr>
        <w:t>Close Reading</w:t>
      </w:r>
    </w:p>
    <w:p w:rsidR="00366683" w:rsidRPr="00BE1360" w:rsidRDefault="00366683" w:rsidP="00864B71">
      <w:pPr>
        <w:jc w:val="center"/>
        <w:rPr>
          <w:rFonts w:ascii="Trebuchet MS" w:hAnsi="Trebuchet MS"/>
        </w:rPr>
      </w:pPr>
      <w:r w:rsidRPr="00BE1360">
        <w:rPr>
          <w:rFonts w:ascii="Trebuchet MS" w:hAnsi="Trebuchet MS"/>
          <w:b/>
        </w:rPr>
        <w:t>Link Questions</w:t>
      </w:r>
    </w:p>
    <w:p w:rsidR="007B7841" w:rsidRPr="00BE1360" w:rsidRDefault="007B7841" w:rsidP="00366683">
      <w:pPr>
        <w:rPr>
          <w:rFonts w:ascii="Trebuchet MS" w:hAnsi="Trebuchet MS"/>
        </w:rPr>
      </w:pPr>
    </w:p>
    <w:p w:rsidR="007B7841" w:rsidRPr="00BE1360" w:rsidRDefault="007B7841" w:rsidP="00366683">
      <w:pPr>
        <w:rPr>
          <w:rFonts w:ascii="Trebuchet MS" w:hAnsi="Trebuchet MS"/>
          <w:u w:val="single"/>
        </w:rPr>
      </w:pPr>
      <w:r w:rsidRPr="00BE1360">
        <w:rPr>
          <w:rFonts w:ascii="Trebuchet MS" w:hAnsi="Trebuchet MS"/>
          <w:u w:val="single"/>
        </w:rPr>
        <w:t>How to answer a link question:</w:t>
      </w:r>
    </w:p>
    <w:p w:rsidR="007B7841" w:rsidRPr="00BE1360" w:rsidRDefault="007B7841" w:rsidP="00366683">
      <w:pPr>
        <w:rPr>
          <w:rFonts w:ascii="Trebuchet MS" w:hAnsi="Trebuchet MS"/>
        </w:rPr>
      </w:pPr>
      <w:r w:rsidRPr="00BE1360">
        <w:rPr>
          <w:rFonts w:ascii="Trebuchet MS" w:hAnsi="Trebuchet MS"/>
        </w:rPr>
        <w:t>BREAK DOWN THE LINKING SENTENCE TO USE IN YOUR ANSWER.</w:t>
      </w:r>
    </w:p>
    <w:p w:rsidR="007B7841" w:rsidRPr="00BE1360" w:rsidRDefault="007B7841" w:rsidP="007B7841">
      <w:pPr>
        <w:rPr>
          <w:rFonts w:ascii="Trebuchet MS" w:hAnsi="Trebuchet MS"/>
          <w:i/>
        </w:rPr>
      </w:pPr>
      <w:r w:rsidRPr="00BE1360">
        <w:rPr>
          <w:rFonts w:ascii="Trebuchet MS" w:hAnsi="Trebuchet MS"/>
        </w:rPr>
        <w:t>“</w:t>
      </w:r>
      <w:r w:rsidRPr="00BE1360">
        <w:rPr>
          <w:rFonts w:ascii="Trebuchet MS" w:hAnsi="Trebuchet MS"/>
          <w:color w:val="FF0000"/>
        </w:rPr>
        <w:t>Quote</w:t>
      </w:r>
      <w:r w:rsidRPr="00BE1360">
        <w:rPr>
          <w:rFonts w:ascii="Trebuchet MS" w:hAnsi="Trebuchet MS"/>
        </w:rPr>
        <w:t xml:space="preserve">” </w:t>
      </w:r>
      <w:r w:rsidRPr="00BE1360">
        <w:rPr>
          <w:rFonts w:ascii="Trebuchet MS" w:hAnsi="Trebuchet MS"/>
          <w:u w:val="single"/>
        </w:rPr>
        <w:t>links back to</w:t>
      </w:r>
      <w:r w:rsidRPr="00BE1360">
        <w:rPr>
          <w:rFonts w:ascii="Trebuchet MS" w:hAnsi="Trebuchet MS"/>
        </w:rPr>
        <w:t xml:space="preserve">… </w:t>
      </w:r>
      <w:r w:rsidRPr="00BE1360">
        <w:rPr>
          <w:rFonts w:ascii="Trebuchet MS" w:hAnsi="Trebuchet MS"/>
          <w:i/>
        </w:rPr>
        <w:t>*</w:t>
      </w:r>
      <w:r w:rsidRPr="00BE1360">
        <w:rPr>
          <w:rFonts w:ascii="Trebuchet MS" w:hAnsi="Trebuchet MS"/>
          <w:i/>
          <w:color w:val="00B050"/>
        </w:rPr>
        <w:t>explain what came before</w:t>
      </w:r>
      <w:r w:rsidRPr="00BE1360">
        <w:rPr>
          <w:rFonts w:ascii="Trebuchet MS" w:hAnsi="Trebuchet MS"/>
          <w:i/>
        </w:rPr>
        <w:t>*</w:t>
      </w:r>
    </w:p>
    <w:p w:rsidR="007B7841" w:rsidRPr="00BE1360" w:rsidRDefault="007B7841" w:rsidP="007B7841">
      <w:pPr>
        <w:rPr>
          <w:rFonts w:ascii="Trebuchet MS" w:hAnsi="Trebuchet MS"/>
          <w:i/>
        </w:rPr>
      </w:pPr>
      <w:r w:rsidRPr="00BE1360">
        <w:rPr>
          <w:rFonts w:ascii="Trebuchet MS" w:hAnsi="Trebuchet MS"/>
        </w:rPr>
        <w:t>“</w:t>
      </w:r>
      <w:r w:rsidRPr="00BE1360">
        <w:rPr>
          <w:rFonts w:ascii="Trebuchet MS" w:hAnsi="Trebuchet MS"/>
          <w:color w:val="FF0000"/>
        </w:rPr>
        <w:t>Quote</w:t>
      </w:r>
      <w:r w:rsidRPr="00BE1360">
        <w:rPr>
          <w:rFonts w:ascii="Trebuchet MS" w:hAnsi="Trebuchet MS"/>
        </w:rPr>
        <w:t xml:space="preserve">” </w:t>
      </w:r>
      <w:r w:rsidRPr="00BE1360">
        <w:rPr>
          <w:rFonts w:ascii="Trebuchet MS" w:hAnsi="Trebuchet MS"/>
          <w:u w:val="single"/>
        </w:rPr>
        <w:t>links forward to</w:t>
      </w:r>
      <w:r w:rsidRPr="00BE1360">
        <w:rPr>
          <w:rFonts w:ascii="Trebuchet MS" w:hAnsi="Trebuchet MS"/>
        </w:rPr>
        <w:t xml:space="preserve">… </w:t>
      </w:r>
      <w:r w:rsidRPr="00BE1360">
        <w:rPr>
          <w:rFonts w:ascii="Trebuchet MS" w:hAnsi="Trebuchet MS"/>
          <w:i/>
        </w:rPr>
        <w:t>*</w:t>
      </w:r>
      <w:r w:rsidRPr="00BE1360">
        <w:rPr>
          <w:rFonts w:ascii="Trebuchet MS" w:hAnsi="Trebuchet MS"/>
          <w:i/>
          <w:color w:val="00B050"/>
        </w:rPr>
        <w:t>explain what comes next</w:t>
      </w:r>
      <w:r w:rsidRPr="00BE1360">
        <w:rPr>
          <w:rFonts w:ascii="Trebuchet MS" w:hAnsi="Trebuchet MS"/>
          <w:i/>
        </w:rPr>
        <w:t>*</w:t>
      </w:r>
    </w:p>
    <w:p w:rsidR="007B7841" w:rsidRPr="00BE1360" w:rsidRDefault="007B7841" w:rsidP="007B7841">
      <w:pPr>
        <w:rPr>
          <w:rFonts w:ascii="Comic Sans MS" w:hAnsi="Comic Sans MS"/>
        </w:rPr>
      </w:pPr>
    </w:p>
    <w:p w:rsidR="00864B71" w:rsidRPr="00BE1360" w:rsidRDefault="007B7841" w:rsidP="007B7841">
      <w:pPr>
        <w:rPr>
          <w:rFonts w:ascii="Comic Sans MS" w:hAnsi="Comic Sans MS"/>
          <w:lang w:val="en"/>
        </w:rPr>
      </w:pPr>
      <w:r w:rsidRPr="00BE1360">
        <w:rPr>
          <w:rFonts w:ascii="Comic Sans MS" w:hAnsi="Comic Sans MS"/>
        </w:rPr>
        <w:t xml:space="preserve">e.g. </w:t>
      </w:r>
      <w:r w:rsidRPr="00BE1360">
        <w:rPr>
          <w:rFonts w:ascii="Comic Sans MS" w:hAnsi="Comic Sans MS"/>
          <w:lang w:val="en"/>
        </w:rPr>
        <w:t xml:space="preserve">The passengers had to change aircraft due to their plane needing maintenance work.  </w:t>
      </w:r>
      <w:r w:rsidRPr="00BE1360">
        <w:rPr>
          <w:rFonts w:ascii="Comic Sans MS" w:hAnsi="Comic Sans MS"/>
          <w:color w:val="FF0000"/>
          <w:u w:val="single"/>
          <w:lang w:val="en"/>
        </w:rPr>
        <w:t>However, even some of them were not satisfied</w:t>
      </w:r>
      <w:r w:rsidRPr="00BE1360">
        <w:rPr>
          <w:rFonts w:ascii="Comic Sans MS" w:hAnsi="Comic Sans MS"/>
          <w:u w:val="single"/>
          <w:lang w:val="en"/>
        </w:rPr>
        <w:t>.</w:t>
      </w:r>
      <w:r w:rsidRPr="00BE1360">
        <w:rPr>
          <w:rFonts w:ascii="Comic Sans MS" w:hAnsi="Comic Sans MS"/>
          <w:lang w:val="en"/>
        </w:rPr>
        <w:t>  They accused the company of providing poor service.</w:t>
      </w:r>
    </w:p>
    <w:p w:rsidR="00864B71" w:rsidRPr="00BE1360" w:rsidRDefault="007B7841" w:rsidP="00366683">
      <w:pPr>
        <w:rPr>
          <w:rFonts w:ascii="Comic Sans MS" w:hAnsi="Comic Sans MS"/>
        </w:rPr>
      </w:pPr>
      <w:r w:rsidRPr="00BE1360">
        <w:rPr>
          <w:rFonts w:ascii="Comic Sans MS" w:hAnsi="Comic Sans MS"/>
        </w:rPr>
        <w:t>“</w:t>
      </w:r>
      <w:r w:rsidRPr="00BE1360">
        <w:rPr>
          <w:rFonts w:ascii="Comic Sans MS" w:hAnsi="Comic Sans MS"/>
          <w:color w:val="FF0000"/>
        </w:rPr>
        <w:t>some of them</w:t>
      </w:r>
      <w:r w:rsidRPr="00BE1360">
        <w:rPr>
          <w:rFonts w:ascii="Comic Sans MS" w:hAnsi="Comic Sans MS"/>
        </w:rPr>
        <w:t xml:space="preserve">” links back to </w:t>
      </w:r>
      <w:r w:rsidRPr="00BE1360">
        <w:rPr>
          <w:rFonts w:ascii="Comic Sans MS" w:hAnsi="Comic Sans MS"/>
          <w:color w:val="00B050"/>
        </w:rPr>
        <w:t>the passengers having to change plane</w:t>
      </w:r>
      <w:r w:rsidRPr="00BE1360">
        <w:rPr>
          <w:rFonts w:ascii="Comic Sans MS" w:hAnsi="Comic Sans MS"/>
        </w:rPr>
        <w:t>.</w:t>
      </w:r>
    </w:p>
    <w:p w:rsidR="007B7841" w:rsidRPr="00BE1360" w:rsidRDefault="007B7841" w:rsidP="00366683">
      <w:pPr>
        <w:rPr>
          <w:rFonts w:ascii="Comic Sans MS" w:hAnsi="Comic Sans MS"/>
        </w:rPr>
      </w:pPr>
      <w:r w:rsidRPr="00BE1360">
        <w:rPr>
          <w:rFonts w:ascii="Comic Sans MS" w:hAnsi="Comic Sans MS"/>
        </w:rPr>
        <w:t>“</w:t>
      </w:r>
      <w:r w:rsidRPr="00BE1360">
        <w:rPr>
          <w:rFonts w:ascii="Comic Sans MS" w:hAnsi="Comic Sans MS"/>
          <w:color w:val="FF0000"/>
        </w:rPr>
        <w:t>not satisfied</w:t>
      </w:r>
      <w:r w:rsidRPr="00BE1360">
        <w:rPr>
          <w:rFonts w:ascii="Comic Sans MS" w:hAnsi="Comic Sans MS"/>
        </w:rPr>
        <w:t xml:space="preserve">” links forward to </w:t>
      </w:r>
      <w:r w:rsidRPr="00BE1360">
        <w:rPr>
          <w:rFonts w:ascii="Comic Sans MS" w:hAnsi="Comic Sans MS"/>
          <w:color w:val="00B050"/>
        </w:rPr>
        <w:t>the reasons they weren’t happy about the move</w:t>
      </w:r>
      <w:r w:rsidRPr="00BE1360">
        <w:rPr>
          <w:rFonts w:ascii="Comic Sans MS" w:hAnsi="Comic Sans MS"/>
        </w:rPr>
        <w:t>.</w:t>
      </w:r>
    </w:p>
    <w:p w:rsidR="007B7841" w:rsidRPr="00BE1360" w:rsidRDefault="007B7841" w:rsidP="00366683">
      <w:pPr>
        <w:rPr>
          <w:rFonts w:ascii="Comic Sans MS" w:hAnsi="Comic Sans MS"/>
        </w:rPr>
      </w:pPr>
    </w:p>
    <w:p w:rsidR="007B7841" w:rsidRPr="00BE1360" w:rsidRDefault="007B7841" w:rsidP="00366683">
      <w:pPr>
        <w:rPr>
          <w:rFonts w:ascii="Comic Sans MS" w:hAnsi="Comic Sans MS"/>
        </w:rPr>
      </w:pPr>
    </w:p>
    <w:p w:rsidR="00E15CDB" w:rsidRPr="00BE1360" w:rsidRDefault="00EE2710" w:rsidP="00366683">
      <w:pPr>
        <w:numPr>
          <w:ilvl w:val="0"/>
          <w:numId w:val="1"/>
        </w:numPr>
        <w:tabs>
          <w:tab w:val="clear" w:pos="360"/>
          <w:tab w:val="num" w:pos="720"/>
        </w:tabs>
        <w:rPr>
          <w:rFonts w:ascii="Comic Sans MS" w:hAnsi="Comic Sans MS"/>
        </w:rPr>
      </w:pPr>
      <w:r w:rsidRPr="00BE1360">
        <w:rPr>
          <w:rFonts w:ascii="Comic Sans MS" w:hAnsi="Comic Sans MS"/>
        </w:rPr>
        <w:t xml:space="preserve">In 1975 ‘Jaws’ set the hearts of its viewers thumping in time to the theme tune. A Great White enjoyed a feeding frenzy on unsuspecting tourists. </w:t>
      </w:r>
      <w:r w:rsidRPr="00BE1360">
        <w:rPr>
          <w:rFonts w:ascii="Comic Sans MS" w:hAnsi="Comic Sans MS"/>
          <w:u w:val="single"/>
        </w:rPr>
        <w:t>Now, however, scientists have discovered facts that suggest the film makers’ facts are false.</w:t>
      </w:r>
      <w:r w:rsidRPr="00BE1360">
        <w:rPr>
          <w:rFonts w:ascii="Comic Sans MS" w:hAnsi="Comic Sans MS"/>
        </w:rPr>
        <w:t xml:space="preserve"> In actual fact the Great White is a fussy eater . . .</w:t>
      </w:r>
    </w:p>
    <w:p w:rsidR="00C25AE8" w:rsidRPr="00BE1360" w:rsidRDefault="00C25AE8" w:rsidP="00C25AE8">
      <w:pPr>
        <w:rPr>
          <w:rFonts w:ascii="Comic Sans MS" w:hAnsi="Comic Sans MS"/>
          <w:color w:val="00B050"/>
        </w:rPr>
      </w:pPr>
      <w:r w:rsidRPr="00BE1360">
        <w:rPr>
          <w:rFonts w:ascii="Comic Sans MS" w:hAnsi="Comic Sans MS"/>
        </w:rPr>
        <w:t>“</w:t>
      </w:r>
      <w:r w:rsidRPr="00BE1360">
        <w:rPr>
          <w:rFonts w:ascii="Comic Sans MS" w:hAnsi="Comic Sans MS"/>
          <w:color w:val="FF0000"/>
        </w:rPr>
        <w:t>filmmakers’ facts</w:t>
      </w:r>
      <w:r w:rsidRPr="00BE1360">
        <w:rPr>
          <w:rFonts w:ascii="Comic Sans MS" w:hAnsi="Comic Sans MS"/>
        </w:rPr>
        <w:t xml:space="preserve">” </w:t>
      </w:r>
      <w:r w:rsidRPr="00BE1360">
        <w:rPr>
          <w:rFonts w:ascii="Comic Sans MS" w:hAnsi="Comic Sans MS"/>
          <w:u w:val="single"/>
        </w:rPr>
        <w:t>links back to</w:t>
      </w:r>
      <w:r w:rsidRPr="00BE1360">
        <w:rPr>
          <w:rFonts w:ascii="Comic Sans MS" w:hAnsi="Comic Sans MS"/>
        </w:rPr>
        <w:t xml:space="preserve"> </w:t>
      </w:r>
      <w:r w:rsidRPr="00BE1360">
        <w:rPr>
          <w:rFonts w:ascii="Comic Sans MS" w:hAnsi="Comic Sans MS"/>
          <w:color w:val="00B050"/>
        </w:rPr>
        <w:t>the shark eating people</w:t>
      </w:r>
    </w:p>
    <w:p w:rsidR="00C25AE8" w:rsidRPr="00BE1360" w:rsidRDefault="00C25AE8" w:rsidP="00C25AE8">
      <w:pPr>
        <w:rPr>
          <w:rFonts w:ascii="Comic Sans MS" w:hAnsi="Comic Sans MS"/>
          <w:color w:val="00B050"/>
        </w:rPr>
      </w:pPr>
      <w:r w:rsidRPr="00BE1360">
        <w:rPr>
          <w:rFonts w:ascii="Comic Sans MS" w:hAnsi="Comic Sans MS"/>
          <w:color w:val="FF0000"/>
        </w:rPr>
        <w:t xml:space="preserve">“facts are false” </w:t>
      </w:r>
      <w:r w:rsidRPr="00BE1360">
        <w:rPr>
          <w:rFonts w:ascii="Comic Sans MS" w:hAnsi="Comic Sans MS"/>
          <w:u w:val="single"/>
        </w:rPr>
        <w:t xml:space="preserve">links forward to </w:t>
      </w:r>
      <w:r w:rsidRPr="00BE1360">
        <w:rPr>
          <w:rFonts w:ascii="Comic Sans MS" w:hAnsi="Comic Sans MS"/>
          <w:color w:val="00B050"/>
        </w:rPr>
        <w:t>the discovery that they eat other things</w:t>
      </w:r>
    </w:p>
    <w:p w:rsidR="00C25AE8" w:rsidRPr="00BE1360" w:rsidRDefault="00C25AE8" w:rsidP="00C25AE8">
      <w:pPr>
        <w:rPr>
          <w:rFonts w:ascii="Comic Sans MS" w:hAnsi="Comic Sans MS"/>
        </w:rPr>
      </w:pPr>
    </w:p>
    <w:p w:rsidR="00C25AE8" w:rsidRPr="00BE1360" w:rsidRDefault="00C25AE8" w:rsidP="00C25AE8">
      <w:pPr>
        <w:rPr>
          <w:rFonts w:ascii="Comic Sans MS" w:hAnsi="Comic Sans MS"/>
        </w:rPr>
      </w:pPr>
    </w:p>
    <w:p w:rsidR="00E15CDB" w:rsidRPr="00BE1360" w:rsidRDefault="00EE2710" w:rsidP="00366683">
      <w:pPr>
        <w:numPr>
          <w:ilvl w:val="0"/>
          <w:numId w:val="1"/>
        </w:numPr>
        <w:tabs>
          <w:tab w:val="clear" w:pos="360"/>
          <w:tab w:val="num" w:pos="720"/>
        </w:tabs>
        <w:rPr>
          <w:rFonts w:ascii="Comic Sans MS" w:hAnsi="Comic Sans MS"/>
        </w:rPr>
      </w:pPr>
      <w:r w:rsidRPr="00BE1360">
        <w:rPr>
          <w:rFonts w:ascii="Comic Sans MS" w:hAnsi="Comic Sans MS"/>
        </w:rPr>
        <w:t xml:space="preserve">The real star of the movie is, of course, the ship; no-one is ever going to watch ‘Titanic’ and wonder what happened at the end. </w:t>
      </w:r>
      <w:r w:rsidRPr="00BE1360">
        <w:rPr>
          <w:rFonts w:ascii="Comic Sans MS" w:hAnsi="Comic Sans MS"/>
          <w:u w:val="single"/>
        </w:rPr>
        <w:t>However, Cameron added enough human interest and romance to the story to keep you interested, despite the inevitable ending.</w:t>
      </w:r>
      <w:r w:rsidRPr="00BE1360">
        <w:rPr>
          <w:rFonts w:ascii="Comic Sans MS" w:hAnsi="Comic Sans MS"/>
        </w:rPr>
        <w:t xml:space="preserve"> We get beautiful Rose, engaged to the hideous Billy Zane, and pursued by Jack . . .</w:t>
      </w:r>
    </w:p>
    <w:p w:rsidR="00366683" w:rsidRPr="00BE1360" w:rsidRDefault="00366683" w:rsidP="00366683">
      <w:pPr>
        <w:numPr>
          <w:ilvl w:val="0"/>
          <w:numId w:val="1"/>
        </w:numPr>
        <w:rPr>
          <w:rFonts w:ascii="Comic Sans MS" w:hAnsi="Comic Sans MS"/>
        </w:rPr>
      </w:pPr>
      <w:r w:rsidRPr="00BE1360">
        <w:rPr>
          <w:rFonts w:ascii="Comic Sans MS" w:hAnsi="Comic Sans MS"/>
        </w:rPr>
        <w:t xml:space="preserve">She had more vigour than any woman I had ever known of that age. She could outrun teenagers half her years, and seemed to be always on the go. </w:t>
      </w:r>
      <w:r w:rsidRPr="00BE1360">
        <w:rPr>
          <w:rFonts w:ascii="Comic Sans MS" w:hAnsi="Comic Sans MS"/>
          <w:u w:val="single"/>
        </w:rPr>
        <w:t xml:space="preserve">That’s what made it all </w:t>
      </w:r>
      <w:r w:rsidRPr="00BE1360">
        <w:rPr>
          <w:rFonts w:ascii="Comic Sans MS" w:hAnsi="Comic Sans MS"/>
          <w:u w:val="single"/>
        </w:rPr>
        <w:lastRenderedPageBreak/>
        <w:t>the more shocking when the heart attack occurred, and her health was lost</w:t>
      </w:r>
      <w:r w:rsidRPr="00BE1360">
        <w:rPr>
          <w:rFonts w:ascii="Comic Sans MS" w:hAnsi="Comic Sans MS"/>
        </w:rPr>
        <w:t>. From then she became the wizened, frail old woman she’d always hated.</w:t>
      </w:r>
    </w:p>
    <w:p w:rsidR="00366683" w:rsidRPr="00BE1360" w:rsidRDefault="00366683" w:rsidP="00366683">
      <w:pPr>
        <w:numPr>
          <w:ilvl w:val="0"/>
          <w:numId w:val="1"/>
        </w:numPr>
        <w:rPr>
          <w:rFonts w:ascii="Comic Sans MS" w:hAnsi="Comic Sans MS"/>
        </w:rPr>
      </w:pPr>
      <w:r w:rsidRPr="00BE1360">
        <w:rPr>
          <w:rFonts w:ascii="Comic Sans MS" w:hAnsi="Comic Sans MS"/>
        </w:rPr>
        <w:t xml:space="preserve">She was surrounded by well-wishers who told her how beautiful she looked. Everyone seemed to want to take her picture and comment on how stunning she looked, beaming at another perfect bride. </w:t>
      </w:r>
      <w:r w:rsidRPr="00BE1360">
        <w:rPr>
          <w:rFonts w:ascii="Comic Sans MS" w:hAnsi="Comic Sans MS"/>
          <w:u w:val="single"/>
        </w:rPr>
        <w:t xml:space="preserve">Yet inside she had never felt so alone. </w:t>
      </w:r>
      <w:r w:rsidRPr="00BE1360">
        <w:rPr>
          <w:rFonts w:ascii="Comic Sans MS" w:hAnsi="Comic Sans MS"/>
        </w:rPr>
        <w:t>No-one asked her how she felt; no-one noticed the fixed smile and longing gaze.</w:t>
      </w:r>
    </w:p>
    <w:p w:rsidR="00366683" w:rsidRPr="00BE1360" w:rsidRDefault="00366683" w:rsidP="00366683">
      <w:pPr>
        <w:numPr>
          <w:ilvl w:val="0"/>
          <w:numId w:val="1"/>
        </w:numPr>
        <w:rPr>
          <w:rFonts w:ascii="Comic Sans MS" w:hAnsi="Comic Sans MS"/>
        </w:rPr>
      </w:pPr>
      <w:r w:rsidRPr="00BE1360">
        <w:rPr>
          <w:rFonts w:ascii="Comic Sans MS" w:hAnsi="Comic Sans MS"/>
        </w:rPr>
        <w:t xml:space="preserve">Around the world William Shakespeare is one of the best loved of all playwrights. Most people can name at least one of his plays, and lines from his works are ingrained into our psyche and language. </w:t>
      </w:r>
      <w:r w:rsidRPr="00BE1360">
        <w:rPr>
          <w:rFonts w:ascii="Comic Sans MS" w:hAnsi="Comic Sans MS"/>
          <w:u w:val="single"/>
        </w:rPr>
        <w:t xml:space="preserve">Yet despite all the knowledge of his work, little is known of the life of Shakespeare. </w:t>
      </w:r>
      <w:r w:rsidRPr="00BE1360">
        <w:rPr>
          <w:rFonts w:ascii="Comic Sans MS" w:hAnsi="Comic Sans MS"/>
        </w:rPr>
        <w:t xml:space="preserve">We know nothing of his life in London . . . </w:t>
      </w:r>
    </w:p>
    <w:p w:rsidR="00366683" w:rsidRPr="00BE1360" w:rsidRDefault="00366683" w:rsidP="00366683">
      <w:pPr>
        <w:numPr>
          <w:ilvl w:val="0"/>
          <w:numId w:val="1"/>
        </w:numPr>
        <w:rPr>
          <w:rFonts w:ascii="Comic Sans MS" w:hAnsi="Comic Sans MS"/>
        </w:rPr>
      </w:pPr>
      <w:r w:rsidRPr="00BE1360">
        <w:rPr>
          <w:rFonts w:ascii="Comic Sans MS" w:hAnsi="Comic Sans MS"/>
        </w:rPr>
        <w:t>Mary Queen of Scots was indeed a beautiful woman. Fine featured with perfect skin, she matched the beauty found in her portraits. Small and petite, she fitted perfectly into how women of the period ‘should look’.</w:t>
      </w:r>
    </w:p>
    <w:p w:rsidR="00366683" w:rsidRPr="00BE1360" w:rsidRDefault="00366683" w:rsidP="00366683">
      <w:pPr>
        <w:ind w:left="360"/>
        <w:rPr>
          <w:rFonts w:ascii="Comic Sans MS" w:hAnsi="Comic Sans MS"/>
        </w:rPr>
      </w:pPr>
      <w:r w:rsidRPr="00BE1360">
        <w:rPr>
          <w:rFonts w:ascii="Comic Sans MS" w:hAnsi="Comic Sans MS"/>
          <w:u w:val="single"/>
        </w:rPr>
        <w:t xml:space="preserve">Not only her appearance, but her character </w:t>
      </w:r>
      <w:proofErr w:type="gramStart"/>
      <w:r w:rsidRPr="00BE1360">
        <w:rPr>
          <w:rFonts w:ascii="Comic Sans MS" w:hAnsi="Comic Sans MS"/>
          <w:u w:val="single"/>
        </w:rPr>
        <w:t>too ,</w:t>
      </w:r>
      <w:proofErr w:type="gramEnd"/>
      <w:r w:rsidRPr="00BE1360">
        <w:rPr>
          <w:rFonts w:ascii="Comic Sans MS" w:hAnsi="Comic Sans MS"/>
          <w:u w:val="single"/>
        </w:rPr>
        <w:t xml:space="preserve"> made her perfect queen material</w:t>
      </w:r>
      <w:r w:rsidRPr="00BE1360">
        <w:rPr>
          <w:rFonts w:ascii="Comic Sans MS" w:hAnsi="Comic Sans MS"/>
        </w:rPr>
        <w:t>. She was extremely well educated, charming and inspired many writers.</w:t>
      </w:r>
    </w:p>
    <w:p w:rsidR="00342DD2" w:rsidRPr="002A00F8" w:rsidRDefault="00342DD2">
      <w:pPr>
        <w:rPr>
          <w:sz w:val="36"/>
          <w:szCs w:val="36"/>
        </w:rPr>
      </w:pPr>
    </w:p>
    <w:sectPr w:rsidR="00342DD2" w:rsidRPr="002A00F8" w:rsidSect="00637414">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CE5"/>
    <w:multiLevelType w:val="multilevel"/>
    <w:tmpl w:val="5F803A56"/>
    <w:lvl w:ilvl="0">
      <w:start w:val="1"/>
      <w:numFmt w:val="decimal"/>
      <w:lvlText w:val="%1."/>
      <w:lvlJc w:val="left"/>
      <w:pPr>
        <w:tabs>
          <w:tab w:val="num" w:pos="360"/>
        </w:tabs>
        <w:ind w:left="360" w:hanging="360"/>
      </w:pPr>
      <w:rPr>
        <w:sz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0804D12"/>
    <w:multiLevelType w:val="hybridMultilevel"/>
    <w:tmpl w:val="C72C668A"/>
    <w:lvl w:ilvl="0" w:tplc="39C0E958">
      <w:start w:val="1"/>
      <w:numFmt w:val="decimal"/>
      <w:lvlText w:val="%1."/>
      <w:lvlJc w:val="left"/>
      <w:pPr>
        <w:tabs>
          <w:tab w:val="num" w:pos="360"/>
        </w:tabs>
        <w:ind w:left="360" w:hanging="360"/>
      </w:pPr>
    </w:lvl>
    <w:lvl w:ilvl="1" w:tplc="7AC0BB6C" w:tentative="1">
      <w:start w:val="1"/>
      <w:numFmt w:val="decimal"/>
      <w:lvlText w:val="%2."/>
      <w:lvlJc w:val="left"/>
      <w:pPr>
        <w:tabs>
          <w:tab w:val="num" w:pos="1080"/>
        </w:tabs>
        <w:ind w:left="1080" w:hanging="360"/>
      </w:pPr>
    </w:lvl>
    <w:lvl w:ilvl="2" w:tplc="D47C270C" w:tentative="1">
      <w:start w:val="1"/>
      <w:numFmt w:val="decimal"/>
      <w:lvlText w:val="%3."/>
      <w:lvlJc w:val="left"/>
      <w:pPr>
        <w:tabs>
          <w:tab w:val="num" w:pos="1800"/>
        </w:tabs>
        <w:ind w:left="1800" w:hanging="360"/>
      </w:pPr>
    </w:lvl>
    <w:lvl w:ilvl="3" w:tplc="415AAF14" w:tentative="1">
      <w:start w:val="1"/>
      <w:numFmt w:val="decimal"/>
      <w:lvlText w:val="%4."/>
      <w:lvlJc w:val="left"/>
      <w:pPr>
        <w:tabs>
          <w:tab w:val="num" w:pos="2520"/>
        </w:tabs>
        <w:ind w:left="2520" w:hanging="360"/>
      </w:pPr>
    </w:lvl>
    <w:lvl w:ilvl="4" w:tplc="120A76B6" w:tentative="1">
      <w:start w:val="1"/>
      <w:numFmt w:val="decimal"/>
      <w:lvlText w:val="%5."/>
      <w:lvlJc w:val="left"/>
      <w:pPr>
        <w:tabs>
          <w:tab w:val="num" w:pos="3240"/>
        </w:tabs>
        <w:ind w:left="3240" w:hanging="360"/>
      </w:pPr>
    </w:lvl>
    <w:lvl w:ilvl="5" w:tplc="9C98F926" w:tentative="1">
      <w:start w:val="1"/>
      <w:numFmt w:val="decimal"/>
      <w:lvlText w:val="%6."/>
      <w:lvlJc w:val="left"/>
      <w:pPr>
        <w:tabs>
          <w:tab w:val="num" w:pos="3960"/>
        </w:tabs>
        <w:ind w:left="3960" w:hanging="360"/>
      </w:pPr>
    </w:lvl>
    <w:lvl w:ilvl="6" w:tplc="B40A6146" w:tentative="1">
      <w:start w:val="1"/>
      <w:numFmt w:val="decimal"/>
      <w:lvlText w:val="%7."/>
      <w:lvlJc w:val="left"/>
      <w:pPr>
        <w:tabs>
          <w:tab w:val="num" w:pos="4680"/>
        </w:tabs>
        <w:ind w:left="4680" w:hanging="360"/>
      </w:pPr>
    </w:lvl>
    <w:lvl w:ilvl="7" w:tplc="452C1A22" w:tentative="1">
      <w:start w:val="1"/>
      <w:numFmt w:val="decimal"/>
      <w:lvlText w:val="%8."/>
      <w:lvlJc w:val="left"/>
      <w:pPr>
        <w:tabs>
          <w:tab w:val="num" w:pos="5400"/>
        </w:tabs>
        <w:ind w:left="5400" w:hanging="360"/>
      </w:pPr>
    </w:lvl>
    <w:lvl w:ilvl="8" w:tplc="E4FC3E4C" w:tentative="1">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683"/>
    <w:rsid w:val="00174A87"/>
    <w:rsid w:val="001E55CD"/>
    <w:rsid w:val="002A00F8"/>
    <w:rsid w:val="00342DD2"/>
    <w:rsid w:val="00366683"/>
    <w:rsid w:val="00637414"/>
    <w:rsid w:val="007B7841"/>
    <w:rsid w:val="00864B71"/>
    <w:rsid w:val="00967D88"/>
    <w:rsid w:val="00BE1360"/>
    <w:rsid w:val="00C25AE8"/>
    <w:rsid w:val="00E15CDB"/>
    <w:rsid w:val="00EE2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F83BFA-2A87-4CC1-819F-B2CBAE61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97977">
      <w:bodyDiv w:val="1"/>
      <w:marLeft w:val="0"/>
      <w:marRight w:val="0"/>
      <w:marTop w:val="0"/>
      <w:marBottom w:val="0"/>
      <w:divBdr>
        <w:top w:val="none" w:sz="0" w:space="0" w:color="auto"/>
        <w:left w:val="none" w:sz="0" w:space="0" w:color="auto"/>
        <w:bottom w:val="none" w:sz="0" w:space="0" w:color="auto"/>
        <w:right w:val="none" w:sz="0" w:space="0" w:color="auto"/>
      </w:divBdr>
      <w:divsChild>
        <w:div w:id="494809580">
          <w:marLeft w:val="720"/>
          <w:marRight w:val="0"/>
          <w:marTop w:val="120"/>
          <w:marBottom w:val="0"/>
          <w:divBdr>
            <w:top w:val="none" w:sz="0" w:space="0" w:color="auto"/>
            <w:left w:val="none" w:sz="0" w:space="0" w:color="auto"/>
            <w:bottom w:val="none" w:sz="0" w:space="0" w:color="auto"/>
            <w:right w:val="none" w:sz="0" w:space="0" w:color="auto"/>
          </w:divBdr>
        </w:div>
        <w:div w:id="158733414">
          <w:marLeft w:val="720"/>
          <w:marRight w:val="0"/>
          <w:marTop w:val="120"/>
          <w:marBottom w:val="0"/>
          <w:divBdr>
            <w:top w:val="none" w:sz="0" w:space="0" w:color="auto"/>
            <w:left w:val="none" w:sz="0" w:space="0" w:color="auto"/>
            <w:bottom w:val="none" w:sz="0" w:space="0" w:color="auto"/>
            <w:right w:val="none" w:sz="0" w:space="0" w:color="auto"/>
          </w:divBdr>
        </w:div>
      </w:divsChild>
    </w:div>
    <w:div w:id="485361613">
      <w:bodyDiv w:val="1"/>
      <w:marLeft w:val="0"/>
      <w:marRight w:val="0"/>
      <w:marTop w:val="0"/>
      <w:marBottom w:val="0"/>
      <w:divBdr>
        <w:top w:val="none" w:sz="0" w:space="0" w:color="auto"/>
        <w:left w:val="none" w:sz="0" w:space="0" w:color="auto"/>
        <w:bottom w:val="none" w:sz="0" w:space="0" w:color="auto"/>
        <w:right w:val="none" w:sz="0" w:space="0" w:color="auto"/>
      </w:divBdr>
    </w:div>
    <w:div w:id="190645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dc:creator>
  <cp:lastModifiedBy>Toshiba</cp:lastModifiedBy>
  <cp:revision>5</cp:revision>
  <cp:lastPrinted>2016-03-11T08:13:00Z</cp:lastPrinted>
  <dcterms:created xsi:type="dcterms:W3CDTF">2016-03-11T08:06:00Z</dcterms:created>
  <dcterms:modified xsi:type="dcterms:W3CDTF">2019-04-01T08:03:00Z</dcterms:modified>
</cp:coreProperties>
</file>