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CC" w:rsidRPr="008F2908" w:rsidRDefault="005D79CC" w:rsidP="008F2908">
      <w:pPr>
        <w:spacing w:after="0"/>
        <w:rPr>
          <w:rFonts w:ascii="Times New Roman" w:hAnsi="Times New Roman" w:cs="Times New Roman"/>
          <w:b/>
          <w:color w:val="002060"/>
          <w:sz w:val="28"/>
          <w:szCs w:val="28"/>
        </w:rPr>
      </w:pPr>
    </w:p>
    <w:p w:rsidR="00DB1185" w:rsidRPr="008F2908" w:rsidRDefault="005F6A40" w:rsidP="008F2908">
      <w:pPr>
        <w:spacing w:after="0"/>
        <w:rPr>
          <w:rFonts w:ascii="Times New Roman" w:hAnsi="Times New Roman" w:cs="Times New Roman"/>
          <w:b/>
          <w:color w:val="002060"/>
          <w:sz w:val="28"/>
          <w:szCs w:val="28"/>
        </w:rPr>
      </w:pPr>
      <w:r w:rsidRPr="008F2908">
        <w:rPr>
          <w:rFonts w:ascii="Times New Roman" w:hAnsi="Times New Roman" w:cs="Times New Roman"/>
          <w:b/>
          <w:color w:val="002060"/>
          <w:sz w:val="28"/>
          <w:szCs w:val="28"/>
        </w:rPr>
        <w:t>By referring to this extract and to elsewhere in the play, show how the character of Davie is presented.</w:t>
      </w:r>
    </w:p>
    <w:p w:rsidR="005F6A40" w:rsidRPr="008F2908" w:rsidRDefault="00DB1185" w:rsidP="008F2908">
      <w:pPr>
        <w:spacing w:after="0"/>
        <w:rPr>
          <w:rFonts w:ascii="Times New Roman" w:hAnsi="Times New Roman" w:cs="Times New Roman"/>
          <w:sz w:val="28"/>
          <w:szCs w:val="28"/>
        </w:rPr>
      </w:pPr>
      <w:r w:rsidRPr="008F2908">
        <w:rPr>
          <w:rFonts w:ascii="Times New Roman" w:hAnsi="Times New Roman" w:cs="Times New Roman"/>
          <w:sz w:val="28"/>
          <w:szCs w:val="28"/>
        </w:rPr>
        <w:tab/>
      </w:r>
    </w:p>
    <w:p w:rsidR="005F6A40" w:rsidRPr="008F2908" w:rsidRDefault="005F6A40" w:rsidP="008F2908">
      <w:pPr>
        <w:spacing w:after="0"/>
        <w:rPr>
          <w:rFonts w:ascii="Comic Sans MS" w:hAnsi="Comic Sans MS" w:cs="Times New Roman"/>
          <w:b/>
          <w:sz w:val="28"/>
          <w:szCs w:val="28"/>
          <w:u w:val="single"/>
        </w:rPr>
      </w:pPr>
      <w:r w:rsidRPr="008F2908">
        <w:rPr>
          <w:rFonts w:ascii="Comic Sans MS" w:hAnsi="Comic Sans MS" w:cs="Times New Roman"/>
          <w:b/>
          <w:sz w:val="28"/>
          <w:szCs w:val="28"/>
          <w:u w:val="single"/>
        </w:rPr>
        <w:t>Commonality (what</w:t>
      </w:r>
      <w:r w:rsidR="005D79CC" w:rsidRPr="008F2908">
        <w:rPr>
          <w:rFonts w:ascii="Comic Sans MS" w:hAnsi="Comic Sans MS" w:cs="Times New Roman"/>
          <w:b/>
          <w:sz w:val="28"/>
          <w:szCs w:val="28"/>
          <w:u w:val="single"/>
        </w:rPr>
        <w:t xml:space="preserve"> is </w:t>
      </w:r>
      <w:r w:rsidR="005D79CC" w:rsidRPr="008F2908">
        <w:rPr>
          <w:rFonts w:ascii="Comic Sans MS" w:hAnsi="Comic Sans MS" w:cs="Times New Roman"/>
          <w:b/>
          <w:sz w:val="28"/>
          <w:szCs w:val="28"/>
          <w:highlight w:val="yellow"/>
          <w:u w:val="single"/>
        </w:rPr>
        <w:t>highlighted</w:t>
      </w:r>
      <w:r w:rsidR="005D79CC" w:rsidRPr="008F2908">
        <w:rPr>
          <w:rFonts w:ascii="Comic Sans MS" w:hAnsi="Comic Sans MS" w:cs="Times New Roman"/>
          <w:b/>
          <w:sz w:val="28"/>
          <w:szCs w:val="28"/>
          <w:u w:val="single"/>
        </w:rPr>
        <w:t xml:space="preserve"> in this extract</w:t>
      </w:r>
      <w:r w:rsidRPr="008F2908">
        <w:rPr>
          <w:rFonts w:ascii="Comic Sans MS" w:hAnsi="Comic Sans MS" w:cs="Times New Roman"/>
          <w:b/>
          <w:sz w:val="28"/>
          <w:szCs w:val="28"/>
          <w:u w:val="single"/>
        </w:rPr>
        <w:t xml:space="preserve"> that we</w:t>
      </w:r>
      <w:r w:rsidR="005D79CC" w:rsidRPr="008F2908">
        <w:rPr>
          <w:rFonts w:ascii="Comic Sans MS" w:hAnsi="Comic Sans MS" w:cs="Times New Roman"/>
          <w:b/>
          <w:sz w:val="28"/>
          <w:szCs w:val="28"/>
          <w:u w:val="single"/>
        </w:rPr>
        <w:t xml:space="preserve"> also</w:t>
      </w:r>
      <w:r w:rsidRPr="008F2908">
        <w:rPr>
          <w:rFonts w:ascii="Comic Sans MS" w:hAnsi="Comic Sans MS" w:cs="Times New Roman"/>
          <w:b/>
          <w:sz w:val="28"/>
          <w:szCs w:val="28"/>
          <w:u w:val="single"/>
        </w:rPr>
        <w:t xml:space="preserve"> see throughout the rest of the play. Own words)</w:t>
      </w:r>
    </w:p>
    <w:p w:rsidR="005F6A40" w:rsidRPr="008F2908" w:rsidRDefault="005F6A40" w:rsidP="008F2908">
      <w:pPr>
        <w:spacing w:after="0"/>
        <w:rPr>
          <w:sz w:val="28"/>
          <w:szCs w:val="28"/>
        </w:rPr>
      </w:pPr>
      <w:r w:rsidRPr="008F2908">
        <w:rPr>
          <w:sz w:val="28"/>
          <w:szCs w:val="28"/>
        </w:rPr>
        <w:t>(</w:t>
      </w:r>
      <w:r w:rsidRPr="008F2908">
        <w:rPr>
          <w:sz w:val="28"/>
          <w:szCs w:val="28"/>
          <w:highlight w:val="yellow"/>
        </w:rPr>
        <w:t>eg: theme, central relationship, importance of setting, use of imagery, development in characterisation, or any other key element…)</w:t>
      </w:r>
    </w:p>
    <w:p w:rsidR="002D440E" w:rsidRPr="008F2908" w:rsidRDefault="005D79CC" w:rsidP="008F2908">
      <w:pPr>
        <w:spacing w:after="0"/>
        <w:rPr>
          <w:rFonts w:ascii="Tw Cen MT" w:hAnsi="Tw Cen MT"/>
          <w:color w:val="002060"/>
          <w:sz w:val="28"/>
          <w:szCs w:val="28"/>
        </w:rPr>
      </w:pPr>
      <w:r w:rsidRPr="008F2908">
        <w:rPr>
          <w:rFonts w:ascii="Tw Cen MT" w:hAnsi="Tw Cen MT" w:cs="Times New Roman"/>
          <w:b/>
          <w:color w:val="002060"/>
          <w:sz w:val="28"/>
          <w:szCs w:val="28"/>
          <w:u w:val="single"/>
        </w:rPr>
        <w:t>Example</w:t>
      </w:r>
      <w:r w:rsidRPr="008F2908">
        <w:rPr>
          <w:rFonts w:ascii="Tw Cen MT" w:hAnsi="Tw Cen MT" w:cs="Times New Roman"/>
          <w:b/>
          <w:color w:val="002060"/>
          <w:sz w:val="28"/>
          <w:szCs w:val="28"/>
        </w:rPr>
        <w:br/>
      </w:r>
      <w:bookmarkStart w:id="0" w:name="_GoBack"/>
      <w:r w:rsidR="00270D23" w:rsidRPr="008F2908">
        <w:rPr>
          <w:rFonts w:ascii="Tw Cen MT" w:hAnsi="Tw Cen MT" w:cs="Times New Roman"/>
          <w:b/>
          <w:color w:val="FF0000"/>
          <w:sz w:val="28"/>
          <w:szCs w:val="28"/>
          <w:u w:val="single"/>
        </w:rPr>
        <w:t>Throughout the play</w:t>
      </w:r>
      <w:r w:rsidR="00270D23" w:rsidRPr="008F2908">
        <w:rPr>
          <w:rFonts w:ascii="Tw Cen MT" w:hAnsi="Tw Cen MT" w:cs="Times New Roman"/>
          <w:b/>
          <w:color w:val="FF0000"/>
          <w:sz w:val="28"/>
          <w:szCs w:val="28"/>
        </w:rPr>
        <w:t xml:space="preserve"> </w:t>
      </w:r>
      <w:r w:rsidRPr="008F2908">
        <w:rPr>
          <w:rFonts w:ascii="Tw Cen MT" w:hAnsi="Tw Cen MT" w:cs="Times New Roman"/>
          <w:b/>
          <w:color w:val="002060"/>
          <w:sz w:val="28"/>
          <w:szCs w:val="28"/>
        </w:rPr>
        <w:t xml:space="preserve">the </w:t>
      </w:r>
      <w:r w:rsidR="00270D23" w:rsidRPr="008F2908">
        <w:rPr>
          <w:rFonts w:ascii="Tw Cen MT" w:hAnsi="Tw Cen MT" w:cs="Times New Roman"/>
          <w:b/>
          <w:color w:val="002060"/>
          <w:sz w:val="28"/>
          <w:szCs w:val="28"/>
        </w:rPr>
        <w:t>audience witnesses a change in Davie. His situation becomes progressively worse going on a downward spiral due to</w:t>
      </w:r>
      <w:r w:rsidRPr="008F2908">
        <w:rPr>
          <w:rFonts w:ascii="Tw Cen MT" w:hAnsi="Tw Cen MT" w:cs="Times New Roman"/>
          <w:b/>
          <w:color w:val="002060"/>
          <w:sz w:val="28"/>
          <w:szCs w:val="28"/>
        </w:rPr>
        <w:t>…</w:t>
      </w:r>
      <w:r w:rsidR="00270D23" w:rsidRPr="008F2908">
        <w:rPr>
          <w:rFonts w:ascii="Tw Cen MT" w:hAnsi="Tw Cen MT" w:cs="Times New Roman"/>
          <w:color w:val="002060"/>
          <w:sz w:val="28"/>
          <w:szCs w:val="28"/>
        </w:rPr>
        <w:t xml:space="preserve">his inability to cope after the death of his wife, </w:t>
      </w:r>
      <w:r w:rsidR="00270D23" w:rsidRPr="008F2908">
        <w:rPr>
          <w:rFonts w:ascii="Tw Cen MT" w:hAnsi="Tw Cen MT"/>
          <w:color w:val="002060"/>
          <w:sz w:val="28"/>
          <w:szCs w:val="28"/>
        </w:rPr>
        <w:t>which led to gambling and drinking</w:t>
      </w:r>
      <w:r w:rsidR="002D440E" w:rsidRPr="008F2908">
        <w:rPr>
          <w:rFonts w:ascii="Tw Cen MT" w:hAnsi="Tw Cen MT"/>
          <w:color w:val="002060"/>
          <w:sz w:val="28"/>
          <w:szCs w:val="28"/>
        </w:rPr>
        <w:t>,</w:t>
      </w:r>
      <w:r w:rsidR="00270D23" w:rsidRPr="008F2908">
        <w:rPr>
          <w:rFonts w:ascii="Tw Cen MT" w:hAnsi="Tw Cen MT"/>
          <w:color w:val="002060"/>
          <w:sz w:val="28"/>
          <w:szCs w:val="28"/>
        </w:rPr>
        <w:t xml:space="preserve"> struggl</w:t>
      </w:r>
      <w:r w:rsidR="002D440E" w:rsidRPr="008F2908">
        <w:rPr>
          <w:rFonts w:ascii="Tw Cen MT" w:hAnsi="Tw Cen MT"/>
          <w:color w:val="002060"/>
          <w:sz w:val="28"/>
          <w:szCs w:val="28"/>
        </w:rPr>
        <w:t>ing</w:t>
      </w:r>
      <w:r w:rsidR="00270D23" w:rsidRPr="008F2908">
        <w:rPr>
          <w:rFonts w:ascii="Tw Cen MT" w:hAnsi="Tw Cen MT"/>
          <w:color w:val="002060"/>
          <w:sz w:val="28"/>
          <w:szCs w:val="28"/>
        </w:rPr>
        <w:t xml:space="preserve"> being a single parent to Alec</w:t>
      </w:r>
      <w:r w:rsidR="002D440E" w:rsidRPr="008F2908">
        <w:rPr>
          <w:rFonts w:ascii="Tw Cen MT" w:hAnsi="Tw Cen MT"/>
          <w:color w:val="002060"/>
          <w:sz w:val="28"/>
          <w:szCs w:val="28"/>
        </w:rPr>
        <w:t xml:space="preserve"> who he disappoints</w:t>
      </w:r>
      <w:r w:rsidR="00270D23" w:rsidRPr="008F2908">
        <w:rPr>
          <w:rFonts w:ascii="Tw Cen MT" w:hAnsi="Tw Cen MT"/>
          <w:color w:val="002060"/>
          <w:sz w:val="28"/>
          <w:szCs w:val="28"/>
        </w:rPr>
        <w:t xml:space="preserve">, and </w:t>
      </w:r>
      <w:r w:rsidR="002D440E" w:rsidRPr="008F2908">
        <w:rPr>
          <w:rFonts w:ascii="Tw Cen MT" w:hAnsi="Tw Cen MT"/>
          <w:color w:val="002060"/>
          <w:sz w:val="28"/>
          <w:szCs w:val="28"/>
        </w:rPr>
        <w:t>to look after their</w:t>
      </w:r>
      <w:r w:rsidR="00270D23" w:rsidRPr="008F2908">
        <w:rPr>
          <w:rFonts w:ascii="Tw Cen MT" w:hAnsi="Tw Cen MT"/>
          <w:color w:val="002060"/>
          <w:sz w:val="28"/>
          <w:szCs w:val="28"/>
        </w:rPr>
        <w:t xml:space="preserve"> home situation </w:t>
      </w:r>
      <w:r w:rsidR="002D440E" w:rsidRPr="008F2908">
        <w:rPr>
          <w:rFonts w:ascii="Tw Cen MT" w:hAnsi="Tw Cen MT"/>
          <w:color w:val="002060"/>
          <w:sz w:val="28"/>
          <w:szCs w:val="28"/>
        </w:rPr>
        <w:t xml:space="preserve">which </w:t>
      </w:r>
      <w:r w:rsidR="00270D23" w:rsidRPr="008F2908">
        <w:rPr>
          <w:rFonts w:ascii="Tw Cen MT" w:hAnsi="Tw Cen MT"/>
          <w:color w:val="002060"/>
          <w:sz w:val="28"/>
          <w:szCs w:val="28"/>
        </w:rPr>
        <w:t xml:space="preserve">was often unsatisfactory. </w:t>
      </w:r>
    </w:p>
    <w:bookmarkEnd w:id="0"/>
    <w:p w:rsidR="00270D23" w:rsidRPr="008F2908" w:rsidRDefault="00270D23" w:rsidP="008F2908">
      <w:pPr>
        <w:spacing w:after="0"/>
        <w:rPr>
          <w:rFonts w:ascii="Tw Cen MT" w:hAnsi="Tw Cen MT"/>
          <w:b/>
          <w:color w:val="002060"/>
          <w:sz w:val="28"/>
          <w:szCs w:val="28"/>
        </w:rPr>
      </w:pPr>
      <w:r w:rsidRPr="008F2908">
        <w:rPr>
          <w:rFonts w:ascii="Tw Cen MT" w:hAnsi="Tw Cen MT"/>
          <w:b/>
          <w:color w:val="FF0000"/>
          <w:sz w:val="28"/>
          <w:szCs w:val="28"/>
          <w:u w:val="single"/>
        </w:rPr>
        <w:t xml:space="preserve">In this extract </w:t>
      </w:r>
      <w:r w:rsidRPr="008F2908">
        <w:rPr>
          <w:rFonts w:ascii="Tw Cen MT" w:hAnsi="Tw Cen MT"/>
          <w:b/>
          <w:color w:val="002060"/>
          <w:sz w:val="28"/>
          <w:szCs w:val="28"/>
        </w:rPr>
        <w:t>we see the results of all of this misfortune</w:t>
      </w:r>
      <w:r w:rsidR="002D440E" w:rsidRPr="008F2908">
        <w:rPr>
          <w:rFonts w:ascii="Tw Cen MT" w:hAnsi="Tw Cen MT"/>
          <w:b/>
          <w:color w:val="002060"/>
          <w:sz w:val="28"/>
          <w:szCs w:val="28"/>
        </w:rPr>
        <w:t xml:space="preserve"> -</w:t>
      </w:r>
      <w:r w:rsidRPr="008F2908">
        <w:rPr>
          <w:rFonts w:ascii="Tw Cen MT" w:hAnsi="Tw Cen MT"/>
          <w:b/>
          <w:color w:val="002060"/>
          <w:sz w:val="28"/>
          <w:szCs w:val="28"/>
        </w:rPr>
        <w:t xml:space="preserve"> he and his son Alec are living in poverty</w:t>
      </w:r>
      <w:r w:rsidR="002D440E" w:rsidRPr="008F2908">
        <w:rPr>
          <w:rFonts w:ascii="Tw Cen MT" w:hAnsi="Tw Cen MT"/>
          <w:b/>
          <w:color w:val="002060"/>
          <w:sz w:val="28"/>
          <w:szCs w:val="28"/>
        </w:rPr>
        <w:t>…</w:t>
      </w:r>
      <w:r w:rsidR="002D440E" w:rsidRPr="008F2908">
        <w:rPr>
          <w:rFonts w:ascii="Tw Cen MT" w:hAnsi="Tw Cen MT"/>
          <w:color w:val="002060"/>
          <w:sz w:val="28"/>
          <w:szCs w:val="28"/>
        </w:rPr>
        <w:t>and have resorted to burning their possessions for warmth.</w:t>
      </w:r>
      <w:r w:rsidR="002D440E" w:rsidRPr="008F2908">
        <w:rPr>
          <w:rFonts w:ascii="Tw Cen MT" w:hAnsi="Tw Cen MT"/>
          <w:b/>
          <w:color w:val="002060"/>
          <w:sz w:val="28"/>
          <w:szCs w:val="28"/>
        </w:rPr>
        <w:t xml:space="preserve"> </w:t>
      </w:r>
      <w:r w:rsidRPr="008F2908">
        <w:rPr>
          <w:rFonts w:ascii="Tw Cen MT" w:hAnsi="Tw Cen MT"/>
          <w:color w:val="002060"/>
          <w:sz w:val="28"/>
          <w:szCs w:val="28"/>
        </w:rPr>
        <w:t>Alec appears to have lost respect for his father who cannot motivate himself to change his circums</w:t>
      </w:r>
      <w:r w:rsidR="002D440E" w:rsidRPr="008F2908">
        <w:rPr>
          <w:rFonts w:ascii="Tw Cen MT" w:hAnsi="Tw Cen MT"/>
          <w:color w:val="002060"/>
          <w:sz w:val="28"/>
          <w:szCs w:val="28"/>
        </w:rPr>
        <w:t>tances for the better even though it’s clear Davie wants a better life for Alec</w:t>
      </w:r>
      <w:r w:rsidRPr="008F2908">
        <w:rPr>
          <w:rFonts w:ascii="Tw Cen MT" w:hAnsi="Tw Cen MT"/>
          <w:color w:val="002060"/>
          <w:sz w:val="28"/>
          <w:szCs w:val="28"/>
        </w:rPr>
        <w:t xml:space="preserve">. </w:t>
      </w:r>
    </w:p>
    <w:p w:rsidR="00270D23" w:rsidRPr="008F2908" w:rsidRDefault="00270D23" w:rsidP="008F2908">
      <w:pPr>
        <w:spacing w:after="0"/>
        <w:rPr>
          <w:sz w:val="28"/>
          <w:szCs w:val="28"/>
        </w:rPr>
      </w:pPr>
    </w:p>
    <w:p w:rsidR="005F6A40" w:rsidRPr="008F2908" w:rsidRDefault="005F6A40" w:rsidP="008F2908">
      <w:pPr>
        <w:spacing w:after="0"/>
        <w:rPr>
          <w:rFonts w:ascii="Comic Sans MS" w:hAnsi="Comic Sans MS"/>
          <w:b/>
          <w:sz w:val="28"/>
          <w:szCs w:val="28"/>
          <w:u w:val="single"/>
        </w:rPr>
      </w:pPr>
      <w:r w:rsidRPr="008F2908">
        <w:rPr>
          <w:rFonts w:ascii="Comic Sans MS" w:hAnsi="Comic Sans MS"/>
          <w:b/>
          <w:sz w:val="28"/>
          <w:szCs w:val="28"/>
          <w:u w:val="single"/>
        </w:rPr>
        <w:t xml:space="preserve">Evidence </w:t>
      </w:r>
      <w:r w:rsidR="00EF27A7" w:rsidRPr="008F2908">
        <w:rPr>
          <w:rFonts w:ascii="Comic Sans MS" w:hAnsi="Comic Sans MS"/>
          <w:b/>
          <w:sz w:val="28"/>
          <w:szCs w:val="28"/>
          <w:u w:val="single"/>
        </w:rPr>
        <w:t>(</w:t>
      </w:r>
      <w:r w:rsidRPr="008F2908">
        <w:rPr>
          <w:rFonts w:ascii="Comic Sans MS" w:hAnsi="Comic Sans MS"/>
          <w:b/>
          <w:sz w:val="28"/>
          <w:szCs w:val="28"/>
          <w:u w:val="single"/>
        </w:rPr>
        <w:t>from the extract in front of you- 1 x TEEL)</w:t>
      </w:r>
    </w:p>
    <w:p w:rsidR="00270D23" w:rsidRPr="008F2908" w:rsidRDefault="00270D23" w:rsidP="008F2908">
      <w:pPr>
        <w:spacing w:after="0"/>
        <w:rPr>
          <w:rFonts w:ascii="Comic Sans MS" w:hAnsi="Comic Sans MS"/>
          <w:i/>
          <w:sz w:val="28"/>
          <w:szCs w:val="28"/>
        </w:rPr>
      </w:pPr>
      <w:r w:rsidRPr="008F2908">
        <w:rPr>
          <w:rFonts w:ascii="Comic Sans MS" w:hAnsi="Comic Sans MS"/>
          <w:i/>
          <w:sz w:val="28"/>
          <w:szCs w:val="28"/>
        </w:rPr>
        <w:t>Possible Answers</w:t>
      </w:r>
    </w:p>
    <w:p w:rsidR="00270D23" w:rsidRPr="008F2908" w:rsidRDefault="00270D23" w:rsidP="008F2908">
      <w:pPr>
        <w:pStyle w:val="ListParagraph"/>
        <w:numPr>
          <w:ilvl w:val="0"/>
          <w:numId w:val="1"/>
        </w:numPr>
        <w:spacing w:after="0" w:line="240" w:lineRule="auto"/>
        <w:rPr>
          <w:rFonts w:ascii="Comic Sans MS" w:hAnsi="Comic Sans MS"/>
          <w:sz w:val="28"/>
          <w:szCs w:val="28"/>
        </w:rPr>
      </w:pPr>
      <w:r w:rsidRPr="008F2908">
        <w:rPr>
          <w:rFonts w:ascii="Comic Sans MS" w:hAnsi="Comic Sans MS"/>
          <w:sz w:val="28"/>
          <w:szCs w:val="28"/>
        </w:rPr>
        <w:t>T – stage direction</w:t>
      </w:r>
      <w:r w:rsidR="00EF27A7" w:rsidRPr="008F2908">
        <w:rPr>
          <w:rFonts w:ascii="Comic Sans MS" w:hAnsi="Comic Sans MS"/>
          <w:sz w:val="28"/>
          <w:szCs w:val="28"/>
        </w:rPr>
        <w:t>s</w:t>
      </w:r>
    </w:p>
    <w:p w:rsidR="00270D23" w:rsidRPr="008F2908" w:rsidRDefault="00270D23" w:rsidP="008F2908">
      <w:pPr>
        <w:pStyle w:val="ListParagraph"/>
        <w:numPr>
          <w:ilvl w:val="0"/>
          <w:numId w:val="1"/>
        </w:numPr>
        <w:spacing w:after="0" w:line="240" w:lineRule="auto"/>
        <w:rPr>
          <w:rFonts w:ascii="Comic Sans MS" w:hAnsi="Comic Sans MS"/>
          <w:sz w:val="28"/>
          <w:szCs w:val="28"/>
        </w:rPr>
      </w:pPr>
      <w:r w:rsidRPr="008F2908">
        <w:rPr>
          <w:rFonts w:ascii="Comic Sans MS" w:hAnsi="Comic Sans MS"/>
          <w:sz w:val="28"/>
          <w:szCs w:val="28"/>
        </w:rPr>
        <w:t>E</w:t>
      </w:r>
      <w:r w:rsidR="00EF27A7" w:rsidRPr="008F2908">
        <w:rPr>
          <w:rFonts w:ascii="Comic Sans MS" w:hAnsi="Comic Sans MS"/>
          <w:sz w:val="28"/>
          <w:szCs w:val="28"/>
        </w:rPr>
        <w:t>v</w:t>
      </w:r>
      <w:r w:rsidRPr="008F2908">
        <w:rPr>
          <w:rFonts w:ascii="Comic Sans MS" w:hAnsi="Comic Sans MS"/>
          <w:sz w:val="28"/>
          <w:szCs w:val="28"/>
        </w:rPr>
        <w:t xml:space="preserve"> – (shrugs) in response to Alec’s questions </w:t>
      </w:r>
      <w:r w:rsidR="00EF27A7" w:rsidRPr="008F2908">
        <w:rPr>
          <w:rFonts w:ascii="Comic Sans MS" w:hAnsi="Comic Sans MS"/>
          <w:sz w:val="28"/>
          <w:szCs w:val="28"/>
        </w:rPr>
        <w:t>about making things to sell.</w:t>
      </w:r>
    </w:p>
    <w:p w:rsidR="00EF27A7" w:rsidRPr="008F2908" w:rsidRDefault="00EF27A7" w:rsidP="008F2908">
      <w:pPr>
        <w:pStyle w:val="ListParagraph"/>
        <w:numPr>
          <w:ilvl w:val="0"/>
          <w:numId w:val="1"/>
        </w:numPr>
        <w:spacing w:after="0" w:line="240" w:lineRule="auto"/>
        <w:rPr>
          <w:rFonts w:ascii="Comic Sans MS" w:hAnsi="Comic Sans MS"/>
          <w:sz w:val="28"/>
          <w:szCs w:val="28"/>
        </w:rPr>
      </w:pPr>
      <w:r w:rsidRPr="008F2908">
        <w:rPr>
          <w:rFonts w:ascii="Comic Sans MS" w:hAnsi="Comic Sans MS"/>
          <w:sz w:val="28"/>
          <w:szCs w:val="28"/>
        </w:rPr>
        <w:t xml:space="preserve">Ex- this suggests he doesn’t know why he can no longer make an effort to improve his life even though before the death of his wife he made bags and toys and worked hard as an apprentice. </w:t>
      </w:r>
    </w:p>
    <w:p w:rsidR="00EF27A7" w:rsidRPr="008F2908" w:rsidRDefault="00EF27A7" w:rsidP="008F2908">
      <w:pPr>
        <w:pStyle w:val="ListParagraph"/>
        <w:numPr>
          <w:ilvl w:val="0"/>
          <w:numId w:val="1"/>
        </w:numPr>
        <w:spacing w:after="0" w:line="240" w:lineRule="auto"/>
        <w:rPr>
          <w:rFonts w:ascii="Comic Sans MS" w:hAnsi="Comic Sans MS"/>
          <w:sz w:val="28"/>
          <w:szCs w:val="28"/>
        </w:rPr>
      </w:pPr>
      <w:r w:rsidRPr="008F2908">
        <w:rPr>
          <w:rFonts w:ascii="Comic Sans MS" w:hAnsi="Comic Sans MS"/>
          <w:sz w:val="28"/>
          <w:szCs w:val="28"/>
        </w:rPr>
        <w:t xml:space="preserve">L – Here Davie is presented as pessimistic and lacking motivation. </w:t>
      </w:r>
    </w:p>
    <w:p w:rsidR="00EF27A7" w:rsidRPr="008F2908" w:rsidRDefault="00EF27A7" w:rsidP="008F2908">
      <w:pPr>
        <w:spacing w:after="0"/>
        <w:rPr>
          <w:rFonts w:ascii="Comic Sans MS" w:hAnsi="Comic Sans MS"/>
          <w:sz w:val="28"/>
          <w:szCs w:val="28"/>
        </w:rPr>
      </w:pPr>
    </w:p>
    <w:p w:rsidR="005F6A40" w:rsidRPr="008F2908" w:rsidRDefault="005F6A40" w:rsidP="008F2908">
      <w:pPr>
        <w:spacing w:after="0"/>
        <w:rPr>
          <w:b/>
          <w:sz w:val="28"/>
          <w:szCs w:val="28"/>
          <w:u w:val="single"/>
        </w:rPr>
      </w:pPr>
      <w:r w:rsidRPr="008F2908">
        <w:rPr>
          <w:rFonts w:ascii="Comic Sans MS" w:hAnsi="Comic Sans MS"/>
          <w:b/>
          <w:sz w:val="28"/>
          <w:szCs w:val="28"/>
          <w:u w:val="single"/>
        </w:rPr>
        <w:t>Other (evidence from other parts of the play - 2 x TEEL)</w:t>
      </w:r>
    </w:p>
    <w:p w:rsidR="005F6A40" w:rsidRPr="008F2908" w:rsidRDefault="005F6A40" w:rsidP="008F2908">
      <w:pPr>
        <w:spacing w:after="0"/>
        <w:rPr>
          <w:sz w:val="28"/>
          <w:szCs w:val="28"/>
        </w:rPr>
      </w:pPr>
      <w:r w:rsidRPr="008F2908">
        <w:rPr>
          <w:sz w:val="28"/>
          <w:szCs w:val="28"/>
        </w:rPr>
        <w:t>Answers will likely focus on</w:t>
      </w:r>
      <w:r w:rsidR="00647A07" w:rsidRPr="008F2908">
        <w:rPr>
          <w:sz w:val="28"/>
          <w:szCs w:val="28"/>
        </w:rPr>
        <w:t xml:space="preserve"> how</w:t>
      </w:r>
      <w:r w:rsidRPr="008F2908">
        <w:rPr>
          <w:sz w:val="28"/>
          <w:szCs w:val="28"/>
        </w:rPr>
        <w:t xml:space="preserve"> Davie’s employment situation changed from Sailmaker (before the play) to “tick man” to sweeper to eventually unemployed, all reflecting his decline in status/ self-esteem.</w:t>
      </w:r>
    </w:p>
    <w:p w:rsidR="00647A07" w:rsidRPr="008F2908" w:rsidRDefault="005F6A40" w:rsidP="008F2908">
      <w:pPr>
        <w:spacing w:after="0"/>
        <w:rPr>
          <w:sz w:val="28"/>
          <w:szCs w:val="28"/>
        </w:rPr>
      </w:pPr>
      <w:r w:rsidRPr="008F2908">
        <w:rPr>
          <w:sz w:val="28"/>
          <w:szCs w:val="28"/>
        </w:rPr>
        <w:t xml:space="preserve">He is seen as someone who always procrastinates (eg doing up the yacht, tidying the house) and who cannot move on (eg inability to be truthful about romantic interests). </w:t>
      </w:r>
    </w:p>
    <w:p w:rsidR="005F6A40" w:rsidRPr="008F2908" w:rsidRDefault="005F6A40" w:rsidP="008F2908">
      <w:pPr>
        <w:spacing w:after="0"/>
        <w:rPr>
          <w:sz w:val="28"/>
          <w:szCs w:val="28"/>
        </w:rPr>
      </w:pPr>
      <w:r w:rsidRPr="008F2908">
        <w:rPr>
          <w:sz w:val="28"/>
          <w:szCs w:val="28"/>
        </w:rPr>
        <w:t xml:space="preserve">He is seen to be intelligent (eg discussing literature or religion) but he never uses this or his Sailmaking skills to try and improve his situation. </w:t>
      </w:r>
    </w:p>
    <w:p w:rsidR="00270D23" w:rsidRPr="008F2908" w:rsidRDefault="005F6A40" w:rsidP="008F2908">
      <w:pPr>
        <w:spacing w:after="0"/>
        <w:rPr>
          <w:rFonts w:ascii="Comic Sans MS" w:hAnsi="Comic Sans MS" w:cs="Times New Roman"/>
          <w:b/>
          <w:sz w:val="28"/>
          <w:szCs w:val="28"/>
          <w:u w:val="single"/>
        </w:rPr>
      </w:pPr>
      <w:r w:rsidRPr="008F2908">
        <w:rPr>
          <w:sz w:val="28"/>
          <w:szCs w:val="28"/>
        </w:rPr>
        <w:t>He lacks the ability to be proactive about his situation and feels that he is always unlucky. Despite these failings, he constantly encourages Alec to look for something better in life and encourages him to find this through education and employment.</w:t>
      </w:r>
    </w:p>
    <w:p w:rsidR="00DB1185" w:rsidRPr="008F2908" w:rsidRDefault="00DB1185" w:rsidP="008F2908">
      <w:pPr>
        <w:spacing w:after="0"/>
        <w:rPr>
          <w:rFonts w:ascii="Times New Roman" w:hAnsi="Times New Roman" w:cs="Times New Roman"/>
          <w:sz w:val="28"/>
          <w:szCs w:val="28"/>
        </w:rPr>
      </w:pPr>
    </w:p>
    <w:sectPr w:rsidR="00DB1185" w:rsidRPr="008F2908" w:rsidSect="005D79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890" w:rsidRDefault="00296890" w:rsidP="005F6A40">
      <w:pPr>
        <w:spacing w:after="0" w:line="240" w:lineRule="auto"/>
      </w:pPr>
      <w:r>
        <w:separator/>
      </w:r>
    </w:p>
  </w:endnote>
  <w:endnote w:type="continuationSeparator" w:id="0">
    <w:p w:rsidR="00296890" w:rsidRDefault="00296890" w:rsidP="005F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890" w:rsidRDefault="00296890" w:rsidP="005F6A40">
      <w:pPr>
        <w:spacing w:after="0" w:line="240" w:lineRule="auto"/>
      </w:pPr>
      <w:r>
        <w:separator/>
      </w:r>
    </w:p>
  </w:footnote>
  <w:footnote w:type="continuationSeparator" w:id="0">
    <w:p w:rsidR="00296890" w:rsidRDefault="00296890" w:rsidP="005F6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65BA8"/>
    <w:multiLevelType w:val="hybridMultilevel"/>
    <w:tmpl w:val="1086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85"/>
    <w:rsid w:val="0000452C"/>
    <w:rsid w:val="00264097"/>
    <w:rsid w:val="00270D23"/>
    <w:rsid w:val="00296890"/>
    <w:rsid w:val="002D440E"/>
    <w:rsid w:val="005D79CC"/>
    <w:rsid w:val="005F6A40"/>
    <w:rsid w:val="00647A07"/>
    <w:rsid w:val="00773ADD"/>
    <w:rsid w:val="00834ADB"/>
    <w:rsid w:val="008F2908"/>
    <w:rsid w:val="00C1107C"/>
    <w:rsid w:val="00DB1185"/>
    <w:rsid w:val="00E3054D"/>
    <w:rsid w:val="00EF27A7"/>
    <w:rsid w:val="00F54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784A8-93ED-4B5F-BD8D-AC7F5718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A40"/>
  </w:style>
  <w:style w:type="paragraph" w:styleId="Footer">
    <w:name w:val="footer"/>
    <w:basedOn w:val="Normal"/>
    <w:link w:val="FooterChar"/>
    <w:uiPriority w:val="99"/>
    <w:unhideWhenUsed/>
    <w:rsid w:val="005F6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A40"/>
  </w:style>
  <w:style w:type="paragraph" w:styleId="ListParagraph">
    <w:name w:val="List Paragraph"/>
    <w:basedOn w:val="Normal"/>
    <w:uiPriority w:val="34"/>
    <w:qFormat/>
    <w:rsid w:val="00EF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CTomelty</cp:lastModifiedBy>
  <cp:revision>2</cp:revision>
  <cp:lastPrinted>2014-03-04T10:47:00Z</cp:lastPrinted>
  <dcterms:created xsi:type="dcterms:W3CDTF">2018-10-09T12:47:00Z</dcterms:created>
  <dcterms:modified xsi:type="dcterms:W3CDTF">2018-10-09T12:47:00Z</dcterms:modified>
</cp:coreProperties>
</file>