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E43F6" w14:textId="3B6CB899" w:rsidR="00D14CBF" w:rsidRDefault="00D14CBF" w:rsidP="005A6219">
      <w:pPr>
        <w:jc w:val="right"/>
      </w:pPr>
    </w:p>
    <w:sdt>
      <w:sdtPr>
        <w:id w:val="-1694289971"/>
        <w:docPartObj>
          <w:docPartGallery w:val="Cover Pages"/>
          <w:docPartUnique/>
        </w:docPartObj>
      </w:sdtPr>
      <w:sdtEndPr/>
      <w:sdtContent>
        <w:p w14:paraId="4E8CA1FF" w14:textId="3F77066C" w:rsidR="00B10F39" w:rsidRDefault="00887285" w:rsidP="005A6219">
          <w:pPr>
            <w:jc w:val="right"/>
          </w:pPr>
          <w:r>
            <w:rPr>
              <w:noProof/>
            </w:rPr>
            <w:drawing>
              <wp:inline distT="0" distB="0" distL="0" distR="0" wp14:anchorId="72CC71EF" wp14:editId="202EF903">
                <wp:extent cx="5731510" cy="613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F-LINEAR.jpg"/>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613410"/>
                        </a:xfrm>
                        <a:prstGeom prst="rect">
                          <a:avLst/>
                        </a:prstGeom>
                      </pic:spPr>
                    </pic:pic>
                  </a:graphicData>
                </a:graphic>
              </wp:inline>
            </w:drawing>
          </w:r>
        </w:p>
        <w:p w14:paraId="7539919D" w14:textId="7BDB1E86" w:rsidR="00D46D1A" w:rsidRPr="00D46D1A" w:rsidRDefault="00D14CBF" w:rsidP="00D46D1A">
          <w:pPr>
            <w:rPr>
              <w:rFonts w:asciiTheme="majorHAnsi" w:eastAsiaTheme="majorEastAsia" w:hAnsiTheme="majorHAnsi" w:cstheme="majorBidi"/>
              <w:color w:val="2E74B5" w:themeColor="accent1" w:themeShade="BF"/>
              <w:sz w:val="32"/>
              <w:szCs w:val="32"/>
            </w:rPr>
          </w:pPr>
          <w:r w:rsidRPr="00D14CBF">
            <w:drawing>
              <wp:anchor distT="0" distB="0" distL="114300" distR="114300" simplePos="0" relativeHeight="251691008" behindDoc="0" locked="0" layoutInCell="1" allowOverlap="1" wp14:anchorId="70D6A7BC" wp14:editId="7770EA44">
                <wp:simplePos x="0" y="0"/>
                <wp:positionH relativeFrom="column">
                  <wp:posOffset>2218690</wp:posOffset>
                </wp:positionH>
                <wp:positionV relativeFrom="paragraph">
                  <wp:posOffset>6419215</wp:posOffset>
                </wp:positionV>
                <wp:extent cx="914400" cy="929005"/>
                <wp:effectExtent l="0" t="0" r="0" b="4445"/>
                <wp:wrapSquare wrapText="bothSides"/>
                <wp:docPr id="10" name="Picture 10" descr="C:\Users\ahennessy\AppData\Local\Microsoft\Windows\INetCache\Content.Outlook\3XAVZSQC\Stirling Logo hi resol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nessy\AppData\Local\Microsoft\Windows\INetCache\Content.Outlook\3XAVZSQC\Stirling Logo hi resolut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CBF">
            <w:drawing>
              <wp:anchor distT="0" distB="0" distL="114300" distR="114300" simplePos="0" relativeHeight="251689984" behindDoc="0" locked="0" layoutInCell="1" allowOverlap="1" wp14:anchorId="34A601DD" wp14:editId="2BC3A763">
                <wp:simplePos x="0" y="0"/>
                <wp:positionH relativeFrom="column">
                  <wp:posOffset>3453384</wp:posOffset>
                </wp:positionH>
                <wp:positionV relativeFrom="paragraph">
                  <wp:posOffset>6507480</wp:posOffset>
                </wp:positionV>
                <wp:extent cx="1704975" cy="633730"/>
                <wp:effectExtent l="0" t="0" r="9525" b="0"/>
                <wp:wrapSquare wrapText="bothSides"/>
                <wp:docPr id="8" name="Picture 8" descr="C:\Users\ahennessy\AppData\Local\Microsoft\Windows\INetCache\Content.Outlook\3XAVZSQC\MindsetUK-Logo-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ennessy\AppData\Local\Microsoft\Windows\INetCache\Content.Outlook\3XAVZSQC\MindsetUK-Logo-Hig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6EE">
            <w:rPr>
              <w:noProof/>
            </w:rPr>
            <mc:AlternateContent>
              <mc:Choice Requires="wps">
                <w:drawing>
                  <wp:anchor distT="45720" distB="45720" distL="114300" distR="114300" simplePos="0" relativeHeight="251687936" behindDoc="0" locked="0" layoutInCell="1" allowOverlap="1" wp14:anchorId="32F0D437" wp14:editId="633944A7">
                    <wp:simplePos x="0" y="0"/>
                    <wp:positionH relativeFrom="margin">
                      <wp:posOffset>95250</wp:posOffset>
                    </wp:positionH>
                    <wp:positionV relativeFrom="paragraph">
                      <wp:posOffset>6536055</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3DA77D" w14:textId="01EB7544" w:rsidR="003206EE" w:rsidRPr="007D1EF7" w:rsidRDefault="003206EE">
                                <w:pPr>
                                  <w:rPr>
                                    <w:rFonts w:ascii="Arial" w:hAnsi="Arial" w:cs="Arial"/>
                                    <w:color w:val="5AB4E9"/>
                                    <w:sz w:val="28"/>
                                    <w:szCs w:val="28"/>
                                  </w:rPr>
                                </w:pPr>
                                <w:proofErr w:type="spellStart"/>
                                <w:r w:rsidRPr="007D1EF7">
                                  <w:rPr>
                                    <w:rFonts w:ascii="Arial" w:hAnsi="Arial" w:cs="Arial"/>
                                    <w:color w:val="5AB4E9"/>
                                    <w:sz w:val="28"/>
                                    <w:szCs w:val="28"/>
                                  </w:rPr>
                                  <w:t>Dr.</w:t>
                                </w:r>
                                <w:proofErr w:type="spellEnd"/>
                                <w:r w:rsidRPr="007D1EF7">
                                  <w:rPr>
                                    <w:rFonts w:ascii="Arial" w:hAnsi="Arial" w:cs="Arial"/>
                                    <w:color w:val="5AB4E9"/>
                                    <w:sz w:val="28"/>
                                    <w:szCs w:val="28"/>
                                  </w:rPr>
                                  <w:t xml:space="preserve"> Alison Hennessy</w:t>
                                </w:r>
                              </w:p>
                              <w:p w14:paraId="40FE725E" w14:textId="059F9983" w:rsidR="003206EE" w:rsidRPr="007D1EF7" w:rsidRDefault="003206EE">
                                <w:pPr>
                                  <w:rPr>
                                    <w:rFonts w:ascii="Arial" w:hAnsi="Arial" w:cs="Arial"/>
                                    <w:color w:val="5AB4E9"/>
                                    <w:sz w:val="28"/>
                                    <w:szCs w:val="28"/>
                                  </w:rPr>
                                </w:pPr>
                                <w:r w:rsidRPr="007D1EF7">
                                  <w:rPr>
                                    <w:rFonts w:ascii="Arial" w:hAnsi="Arial" w:cs="Arial"/>
                                    <w:color w:val="5AB4E9"/>
                                    <w:sz w:val="28"/>
                                    <w:szCs w:val="28"/>
                                  </w:rPr>
                                  <w:t>August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F0D437" id="_x0000_t202" coordsize="21600,21600" o:spt="202" path="m,l,21600r21600,l21600,xe">
                    <v:stroke joinstyle="miter"/>
                    <v:path gradientshapeok="t" o:connecttype="rect"/>
                  </v:shapetype>
                  <v:shape id="Text Box 2" o:spid="_x0000_s1026" type="#_x0000_t202" style="position:absolute;margin-left:7.5pt;margin-top:514.65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" stroked="f">
                    <v:textbox style="mso-fit-shape-to-text:t">
                      <w:txbxContent>
                        <w:p w14:paraId="413DA77D" w14:textId="01EB7544" w:rsidR="003206EE" w:rsidRPr="007D1EF7" w:rsidRDefault="003206EE">
                          <w:pPr>
                            <w:rPr>
                              <w:rFonts w:ascii="Arial" w:hAnsi="Arial" w:cs="Arial"/>
                              <w:color w:val="5AB4E9"/>
                              <w:sz w:val="28"/>
                              <w:szCs w:val="28"/>
                            </w:rPr>
                          </w:pPr>
                          <w:proofErr w:type="spellStart"/>
                          <w:r w:rsidRPr="007D1EF7">
                            <w:rPr>
                              <w:rFonts w:ascii="Arial" w:hAnsi="Arial" w:cs="Arial"/>
                              <w:color w:val="5AB4E9"/>
                              <w:sz w:val="28"/>
                              <w:szCs w:val="28"/>
                            </w:rPr>
                            <w:t>Dr.</w:t>
                          </w:r>
                          <w:proofErr w:type="spellEnd"/>
                          <w:r w:rsidRPr="007D1EF7">
                            <w:rPr>
                              <w:rFonts w:ascii="Arial" w:hAnsi="Arial" w:cs="Arial"/>
                              <w:color w:val="5AB4E9"/>
                              <w:sz w:val="28"/>
                              <w:szCs w:val="28"/>
                            </w:rPr>
                            <w:t xml:space="preserve"> Alison Hennessy</w:t>
                          </w:r>
                        </w:p>
                        <w:p w14:paraId="40FE725E" w14:textId="059F9983" w:rsidR="003206EE" w:rsidRPr="007D1EF7" w:rsidRDefault="003206EE">
                          <w:pPr>
                            <w:rPr>
                              <w:rFonts w:ascii="Arial" w:hAnsi="Arial" w:cs="Arial"/>
                              <w:color w:val="5AB4E9"/>
                              <w:sz w:val="28"/>
                              <w:szCs w:val="28"/>
                            </w:rPr>
                          </w:pPr>
                          <w:r w:rsidRPr="007D1EF7">
                            <w:rPr>
                              <w:rFonts w:ascii="Arial" w:hAnsi="Arial" w:cs="Arial"/>
                              <w:color w:val="5AB4E9"/>
                              <w:sz w:val="28"/>
                              <w:szCs w:val="28"/>
                            </w:rPr>
                            <w:t>August 2017</w:t>
                          </w:r>
                        </w:p>
                      </w:txbxContent>
                    </v:textbox>
                    <w10:wrap type="square" anchorx="margin"/>
                  </v:shape>
                </w:pict>
              </mc:Fallback>
            </mc:AlternateContent>
          </w:r>
          <w:r w:rsidR="00D46D1A" w:rsidRPr="00887285">
            <w:rPr>
              <w:noProof/>
            </w:rPr>
            <mc:AlternateContent>
              <mc:Choice Requires="wps">
                <w:drawing>
                  <wp:anchor distT="45720" distB="45720" distL="114300" distR="114300" simplePos="0" relativeHeight="251654144" behindDoc="0" locked="0" layoutInCell="1" allowOverlap="1" wp14:anchorId="419E8C13" wp14:editId="3D81E27E">
                    <wp:simplePos x="0" y="0"/>
                    <wp:positionH relativeFrom="margin">
                      <wp:align>left</wp:align>
                    </wp:positionH>
                    <wp:positionV relativeFrom="paragraph">
                      <wp:posOffset>1001395</wp:posOffset>
                    </wp:positionV>
                    <wp:extent cx="5562600" cy="22682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268220"/>
                            </a:xfrm>
                            <a:prstGeom prst="rect">
                              <a:avLst/>
                            </a:prstGeom>
                            <a:solidFill>
                              <a:srgbClr val="FFFFFF"/>
                            </a:solidFill>
                            <a:ln w="9525">
                              <a:noFill/>
                              <a:miter lim="800000"/>
                              <a:headEnd/>
                              <a:tailEnd/>
                            </a:ln>
                          </wps:spPr>
                          <wps:txbx>
                            <w:txbxContent>
                              <w:p w14:paraId="6AB7E198" w14:textId="629D031C" w:rsidR="00441B06" w:rsidRPr="00D46D1A" w:rsidRDefault="003206EE" w:rsidP="00887285">
                                <w:pPr>
                                  <w:rPr>
                                    <w:rFonts w:ascii="Arial" w:hAnsi="Arial" w:cs="Arial"/>
                                    <w:color w:val="5AB4E9"/>
                                  </w:rPr>
                                </w:pPr>
                                <w:r>
                                  <w:rPr>
                                    <w:rFonts w:ascii="Arial" w:hAnsi="Arial" w:cs="Arial"/>
                                    <w:color w:val="5AB4E9"/>
                                  </w:rPr>
                                  <w:t>Case s</w:t>
                                </w:r>
                                <w:r w:rsidR="00441B06">
                                  <w:rPr>
                                    <w:rFonts w:ascii="Arial" w:hAnsi="Arial" w:cs="Arial"/>
                                    <w:color w:val="5AB4E9"/>
                                  </w:rPr>
                                  <w:t>tudy</w:t>
                                </w:r>
                              </w:p>
                              <w:p w14:paraId="24B02CFD" w14:textId="1F39168D" w:rsidR="003206EE" w:rsidRDefault="003206EE" w:rsidP="00887285">
                                <w:pPr>
                                  <w:rPr>
                                    <w:rFonts w:ascii="Arial" w:hAnsi="Arial" w:cs="Arial"/>
                                    <w:color w:val="5AB4E9"/>
                                    <w:sz w:val="72"/>
                                    <w:szCs w:val="72"/>
                                  </w:rPr>
                                </w:pPr>
                                <w:r>
                                  <w:rPr>
                                    <w:rFonts w:ascii="Arial" w:hAnsi="Arial" w:cs="Arial"/>
                                    <w:color w:val="5AB4E9"/>
                                    <w:sz w:val="72"/>
                                    <w:szCs w:val="72"/>
                                  </w:rPr>
                                  <w:t>Learning about perseverance using peer coaching in the early years</w:t>
                                </w:r>
                              </w:p>
                              <w:p w14:paraId="6C22D997" w14:textId="77777777" w:rsidR="003206EE" w:rsidRDefault="003206EE" w:rsidP="00887285">
                                <w:pPr>
                                  <w:rPr>
                                    <w:rFonts w:ascii="Arial" w:hAnsi="Arial" w:cs="Arial"/>
                                    <w:color w:val="5AB4E9"/>
                                    <w:sz w:val="72"/>
                                    <w:szCs w:val="72"/>
                                  </w:rPr>
                                </w:pPr>
                              </w:p>
                              <w:p w14:paraId="44FDDFFA" w14:textId="32870BA8" w:rsidR="00441B06" w:rsidRPr="003206EE" w:rsidRDefault="003206EE" w:rsidP="00887285">
                                <w:pPr>
                                  <w:rPr>
                                    <w:rFonts w:ascii="Arial" w:hAnsi="Arial" w:cs="Arial"/>
                                    <w:color w:val="5AB4E9"/>
                                  </w:rPr>
                                </w:pPr>
                                <w:r w:rsidRPr="003206EE">
                                  <w:rPr>
                                    <w:rFonts w:ascii="Arial" w:hAnsi="Arial" w:cs="Arial"/>
                                    <w:color w:val="5AB4E9"/>
                                  </w:rPr>
                                  <w:t>A Stirling s</w:t>
                                </w:r>
                                <w:r w:rsidR="003A11E7" w:rsidRPr="003206EE">
                                  <w:rPr>
                                    <w:rFonts w:ascii="Arial" w:hAnsi="Arial" w:cs="Arial"/>
                                    <w:color w:val="5AB4E9"/>
                                  </w:rPr>
                                  <w:t>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9E8C13" id="_x0000_s1027" type="#_x0000_t202" style="position:absolute;margin-left:0;margin-top:78.85pt;width:438pt;height:178.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" stroked="f">
                    <v:textbox style="mso-fit-shape-to-text:t">
                      <w:txbxContent>
                        <w:p w14:paraId="6AB7E198" w14:textId="629D031C" w:rsidR="00441B06" w:rsidRPr="00D46D1A" w:rsidRDefault="003206EE" w:rsidP="00887285">
                          <w:pPr>
                            <w:rPr>
                              <w:rFonts w:ascii="Arial" w:hAnsi="Arial" w:cs="Arial"/>
                              <w:color w:val="5AB4E9"/>
                            </w:rPr>
                          </w:pPr>
                          <w:r>
                            <w:rPr>
                              <w:rFonts w:ascii="Arial" w:hAnsi="Arial" w:cs="Arial"/>
                              <w:color w:val="5AB4E9"/>
                            </w:rPr>
                            <w:t>Case s</w:t>
                          </w:r>
                          <w:r w:rsidR="00441B06">
                            <w:rPr>
                              <w:rFonts w:ascii="Arial" w:hAnsi="Arial" w:cs="Arial"/>
                              <w:color w:val="5AB4E9"/>
                            </w:rPr>
                            <w:t>tudy</w:t>
                          </w:r>
                        </w:p>
                        <w:p w14:paraId="24B02CFD" w14:textId="1F39168D" w:rsidR="003206EE" w:rsidRDefault="003206EE" w:rsidP="00887285">
                          <w:pPr>
                            <w:rPr>
                              <w:rFonts w:ascii="Arial" w:hAnsi="Arial" w:cs="Arial"/>
                              <w:color w:val="5AB4E9"/>
                              <w:sz w:val="72"/>
                              <w:szCs w:val="72"/>
                            </w:rPr>
                          </w:pPr>
                          <w:r>
                            <w:rPr>
                              <w:rFonts w:ascii="Arial" w:hAnsi="Arial" w:cs="Arial"/>
                              <w:color w:val="5AB4E9"/>
                              <w:sz w:val="72"/>
                              <w:szCs w:val="72"/>
                            </w:rPr>
                            <w:t>Learning about perseverance using peer coaching in the early years</w:t>
                          </w:r>
                        </w:p>
                        <w:p w14:paraId="6C22D997" w14:textId="77777777" w:rsidR="003206EE" w:rsidRDefault="003206EE" w:rsidP="00887285">
                          <w:pPr>
                            <w:rPr>
                              <w:rFonts w:ascii="Arial" w:hAnsi="Arial" w:cs="Arial"/>
                              <w:color w:val="5AB4E9"/>
                              <w:sz w:val="72"/>
                              <w:szCs w:val="72"/>
                            </w:rPr>
                          </w:pPr>
                        </w:p>
                        <w:p w14:paraId="44FDDFFA" w14:textId="32870BA8" w:rsidR="00441B06" w:rsidRPr="003206EE" w:rsidRDefault="003206EE" w:rsidP="00887285">
                          <w:pPr>
                            <w:rPr>
                              <w:rFonts w:ascii="Arial" w:hAnsi="Arial" w:cs="Arial"/>
                              <w:color w:val="5AB4E9"/>
                            </w:rPr>
                          </w:pPr>
                          <w:r w:rsidRPr="003206EE">
                            <w:rPr>
                              <w:rFonts w:ascii="Arial" w:hAnsi="Arial" w:cs="Arial"/>
                              <w:color w:val="5AB4E9"/>
                            </w:rPr>
                            <w:t xml:space="preserve">A Stirling </w:t>
                          </w:r>
                          <w:proofErr w:type="gramStart"/>
                          <w:r w:rsidRPr="003206EE">
                            <w:rPr>
                              <w:rFonts w:ascii="Arial" w:hAnsi="Arial" w:cs="Arial"/>
                              <w:color w:val="5AB4E9"/>
                            </w:rPr>
                            <w:t>s</w:t>
                          </w:r>
                          <w:r w:rsidR="003A11E7" w:rsidRPr="003206EE">
                            <w:rPr>
                              <w:rFonts w:ascii="Arial" w:hAnsi="Arial" w:cs="Arial"/>
                              <w:color w:val="5AB4E9"/>
                            </w:rPr>
                            <w:t>tudy</w:t>
                          </w:r>
                          <w:proofErr w:type="gramEnd"/>
                        </w:p>
                      </w:txbxContent>
                    </v:textbox>
                    <w10:wrap type="square" anchorx="margin"/>
                  </v:shape>
                </w:pict>
              </mc:Fallback>
            </mc:AlternateContent>
          </w:r>
          <w:r w:rsidR="00AF6626" w:rsidRPr="00887285">
            <w:rPr>
              <w:noProof/>
            </w:rPr>
            <mc:AlternateContent>
              <mc:Choice Requires="wps">
                <w:drawing>
                  <wp:anchor distT="0" distB="0" distL="114300" distR="114300" simplePos="0" relativeHeight="251685888" behindDoc="0" locked="0" layoutInCell="1" allowOverlap="1" wp14:anchorId="4C6E51B1" wp14:editId="7A1A4205">
                    <wp:simplePos x="0" y="0"/>
                    <wp:positionH relativeFrom="column">
                      <wp:posOffset>-104775</wp:posOffset>
                    </wp:positionH>
                    <wp:positionV relativeFrom="paragraph">
                      <wp:posOffset>974725</wp:posOffset>
                    </wp:positionV>
                    <wp:extent cx="0" cy="24098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0" cy="2409825"/>
                            </a:xfrm>
                            <a:prstGeom prst="line">
                              <a:avLst/>
                            </a:prstGeom>
                            <a:ln>
                              <a:solidFill>
                                <a:srgbClr val="5AB4E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4B3ACF" id="Straight Connector 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25pt,76.75pt" to="-8.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" strokecolor="#5ab4e9" strokeweight=".5pt">
                    <v:stroke joinstyle="miter"/>
                  </v:line>
                </w:pict>
              </mc:Fallback>
            </mc:AlternateContent>
          </w:r>
          <w:r w:rsidR="00B10F39">
            <w:br w:type="page"/>
          </w:r>
        </w:p>
        <w:bookmarkStart w:id="0" w:name="_GoBack" w:displacedByCustomXml="next"/>
        <w:bookmarkEnd w:id="0" w:displacedByCustomXml="next"/>
      </w:sdtContent>
    </w:sdt>
    <w:p w14:paraId="75BC3664" w14:textId="77777777" w:rsidR="00FF3424" w:rsidRPr="00930B30" w:rsidRDefault="00FF3424" w:rsidP="00FF3424">
      <w:pPr>
        <w:pStyle w:val="Heading1"/>
        <w:rPr>
          <w:rFonts w:ascii="Arial" w:hAnsi="Arial" w:cs="Arial"/>
          <w:b/>
          <w:color w:val="1E70B8"/>
          <w:sz w:val="40"/>
          <w:szCs w:val="40"/>
        </w:rPr>
      </w:pPr>
      <w:r w:rsidRPr="00930B30">
        <w:rPr>
          <w:rFonts w:ascii="Arial" w:hAnsi="Arial" w:cs="Arial"/>
          <w:b/>
          <w:color w:val="1E70B8"/>
          <w:sz w:val="40"/>
          <w:szCs w:val="40"/>
        </w:rPr>
        <w:lastRenderedPageBreak/>
        <w:t>Introduction</w:t>
      </w:r>
    </w:p>
    <w:p w14:paraId="5C96CC23" w14:textId="6B99AE18" w:rsidR="00D46D1A" w:rsidRPr="003A6013" w:rsidRDefault="00E74766" w:rsidP="00D46D1A">
      <w:pPr>
        <w:pStyle w:val="Heading2"/>
        <w:rPr>
          <w:rFonts w:ascii="Arial" w:hAnsi="Arial" w:cs="Arial"/>
          <w:color w:val="4BB3E9"/>
          <w:sz w:val="28"/>
          <w:szCs w:val="28"/>
        </w:rPr>
      </w:pPr>
      <w:r w:rsidRPr="003A6013">
        <w:rPr>
          <w:rFonts w:ascii="Arial" w:hAnsi="Arial" w:cs="Arial"/>
          <w:color w:val="4BB3E9"/>
          <w:sz w:val="28"/>
          <w:szCs w:val="28"/>
        </w:rPr>
        <w:t xml:space="preserve">Nursery children in </w:t>
      </w:r>
      <w:proofErr w:type="spellStart"/>
      <w:r w:rsidRPr="003A6013">
        <w:rPr>
          <w:rFonts w:ascii="Arial" w:hAnsi="Arial" w:cs="Arial"/>
          <w:color w:val="4BB3E9"/>
          <w:sz w:val="28"/>
          <w:szCs w:val="28"/>
        </w:rPr>
        <w:t>Braehead</w:t>
      </w:r>
      <w:proofErr w:type="spellEnd"/>
      <w:r w:rsidRPr="003A6013">
        <w:rPr>
          <w:rFonts w:ascii="Arial" w:hAnsi="Arial" w:cs="Arial"/>
          <w:color w:val="4BB3E9"/>
          <w:sz w:val="28"/>
          <w:szCs w:val="28"/>
        </w:rPr>
        <w:t xml:space="preserve"> nursery, Stirling</w:t>
      </w:r>
      <w:r w:rsidR="002B226E">
        <w:rPr>
          <w:rFonts w:ascii="Arial" w:hAnsi="Arial" w:cs="Arial"/>
          <w:color w:val="4BB3E9"/>
          <w:sz w:val="28"/>
          <w:szCs w:val="28"/>
        </w:rPr>
        <w:t>,</w:t>
      </w:r>
      <w:r w:rsidRPr="003A6013">
        <w:rPr>
          <w:rFonts w:ascii="Arial" w:hAnsi="Arial" w:cs="Arial"/>
          <w:color w:val="4BB3E9"/>
          <w:sz w:val="28"/>
          <w:szCs w:val="28"/>
        </w:rPr>
        <w:t xml:space="preserve"> completed a project with the support of nursery staff and a small group of primary 6 children, called </w:t>
      </w:r>
      <w:r w:rsidRPr="003A6013">
        <w:rPr>
          <w:rFonts w:ascii="Arial" w:hAnsi="Arial" w:cs="Arial"/>
          <w:i/>
          <w:color w:val="4BB3E9"/>
          <w:sz w:val="28"/>
          <w:szCs w:val="28"/>
        </w:rPr>
        <w:t>Growth Mindset Ambassadors</w:t>
      </w:r>
      <w:r w:rsidRPr="003A6013">
        <w:rPr>
          <w:rFonts w:ascii="Arial" w:hAnsi="Arial" w:cs="Arial"/>
          <w:color w:val="4BB3E9"/>
          <w:sz w:val="28"/>
          <w:szCs w:val="28"/>
        </w:rPr>
        <w:t>. The staff and ambassadors supported the children to de</w:t>
      </w:r>
      <w:r w:rsidR="00A303CD" w:rsidRPr="003A6013">
        <w:rPr>
          <w:rFonts w:ascii="Arial" w:hAnsi="Arial" w:cs="Arial"/>
          <w:color w:val="4BB3E9"/>
          <w:sz w:val="28"/>
          <w:szCs w:val="28"/>
        </w:rPr>
        <w:t>velop specific skills over time by</w:t>
      </w:r>
      <w:r w:rsidRPr="003A6013">
        <w:rPr>
          <w:rFonts w:ascii="Arial" w:hAnsi="Arial" w:cs="Arial"/>
          <w:color w:val="4BB3E9"/>
          <w:sz w:val="28"/>
          <w:szCs w:val="28"/>
        </w:rPr>
        <w:t xml:space="preserve"> delivering growth mindset feedback</w:t>
      </w:r>
      <w:r w:rsidR="00A303CD" w:rsidRPr="003A6013">
        <w:rPr>
          <w:rFonts w:ascii="Arial" w:hAnsi="Arial" w:cs="Arial"/>
          <w:color w:val="4BB3E9"/>
          <w:sz w:val="28"/>
          <w:szCs w:val="28"/>
        </w:rPr>
        <w:t xml:space="preserve"> and modelling growth mindset behaviour</w:t>
      </w:r>
      <w:r w:rsidR="00937F26" w:rsidRPr="003A6013">
        <w:rPr>
          <w:rFonts w:ascii="Arial" w:hAnsi="Arial" w:cs="Arial"/>
          <w:color w:val="4BB3E9"/>
          <w:sz w:val="28"/>
          <w:szCs w:val="28"/>
        </w:rPr>
        <w:t>.</w:t>
      </w:r>
      <w:r w:rsidR="003A6013">
        <w:rPr>
          <w:rFonts w:ascii="Arial" w:hAnsi="Arial" w:cs="Arial"/>
          <w:color w:val="4BB3E9"/>
          <w:sz w:val="28"/>
          <w:szCs w:val="28"/>
        </w:rPr>
        <w:t xml:space="preserve"> </w:t>
      </w:r>
      <w:r w:rsidR="00937F26" w:rsidRPr="003A6013">
        <w:rPr>
          <w:rFonts w:ascii="Arial" w:hAnsi="Arial" w:cs="Arial"/>
          <w:color w:val="4BB3E9"/>
          <w:sz w:val="28"/>
          <w:szCs w:val="28"/>
        </w:rPr>
        <w:t xml:space="preserve">They helped </w:t>
      </w:r>
      <w:r w:rsidRPr="003A6013">
        <w:rPr>
          <w:rFonts w:ascii="Arial" w:hAnsi="Arial" w:cs="Arial"/>
          <w:color w:val="4BB3E9"/>
          <w:sz w:val="28"/>
          <w:szCs w:val="28"/>
        </w:rPr>
        <w:t>the children to v</w:t>
      </w:r>
      <w:r w:rsidR="00937F26" w:rsidRPr="003A6013">
        <w:rPr>
          <w:rFonts w:ascii="Arial" w:hAnsi="Arial" w:cs="Arial"/>
          <w:color w:val="4BB3E9"/>
          <w:sz w:val="28"/>
          <w:szCs w:val="28"/>
        </w:rPr>
        <w:t>isualise their progress and to understand the relationship between practice and mastery.</w:t>
      </w:r>
    </w:p>
    <w:p w14:paraId="23343793" w14:textId="77777777" w:rsidR="00D46D1A" w:rsidRDefault="00D46D1A" w:rsidP="00D46D1A">
      <w:pPr>
        <w:rPr>
          <w:lang w:eastAsia="en-US"/>
        </w:rPr>
      </w:pPr>
    </w:p>
    <w:p w14:paraId="25AD9537" w14:textId="2FC0B1A6" w:rsidR="00B15D40" w:rsidRDefault="00E74506" w:rsidP="00B15D40">
      <w:pPr>
        <w:pStyle w:val="Heading1"/>
      </w:pPr>
      <w:r>
        <w:rPr>
          <w:rFonts w:ascii="Arial" w:hAnsi="Arial" w:cs="Arial"/>
          <w:b/>
          <w:color w:val="1E70B8"/>
          <w:sz w:val="40"/>
          <w:szCs w:val="40"/>
        </w:rPr>
        <w:t xml:space="preserve">Key </w:t>
      </w:r>
      <w:r w:rsidR="00867778" w:rsidRPr="00333A70">
        <w:rPr>
          <w:rFonts w:ascii="Arial" w:hAnsi="Arial" w:cs="Arial"/>
          <w:b/>
          <w:color w:val="1E70B8"/>
          <w:sz w:val="40"/>
          <w:szCs w:val="40"/>
        </w:rPr>
        <w:t>Findings</w:t>
      </w:r>
      <w:r w:rsidR="00867778">
        <w:t xml:space="preserve"> </w:t>
      </w:r>
    </w:p>
    <w:p w14:paraId="2A10D948" w14:textId="5A07854C" w:rsidR="00867778" w:rsidRPr="003A6013" w:rsidRDefault="00F54E79" w:rsidP="00867778">
      <w:pPr>
        <w:pStyle w:val="ListParagraph"/>
        <w:numPr>
          <w:ilvl w:val="0"/>
          <w:numId w:val="7"/>
        </w:numPr>
        <w:rPr>
          <w:rFonts w:ascii="Arial" w:hAnsi="Arial" w:cs="Arial"/>
          <w:sz w:val="22"/>
          <w:szCs w:val="22"/>
        </w:rPr>
      </w:pPr>
      <w:r w:rsidRPr="003A6013">
        <w:rPr>
          <w:rFonts w:ascii="Arial" w:hAnsi="Arial" w:cs="Arial"/>
          <w:sz w:val="22"/>
          <w:szCs w:val="22"/>
        </w:rPr>
        <w:t xml:space="preserve">Engagement of the nursery children remained high </w:t>
      </w:r>
      <w:r w:rsidR="00BD78EE" w:rsidRPr="003A6013">
        <w:rPr>
          <w:rFonts w:ascii="Arial" w:hAnsi="Arial" w:cs="Arial"/>
          <w:sz w:val="22"/>
          <w:szCs w:val="22"/>
        </w:rPr>
        <w:t>at the end of the project, partly due</w:t>
      </w:r>
      <w:r w:rsidRPr="003A6013">
        <w:rPr>
          <w:rFonts w:ascii="Arial" w:hAnsi="Arial" w:cs="Arial"/>
          <w:sz w:val="22"/>
          <w:szCs w:val="22"/>
        </w:rPr>
        <w:t xml:space="preserve"> to the involvement of the P6 ambassadors</w:t>
      </w:r>
    </w:p>
    <w:p w14:paraId="7CBB1627" w14:textId="1E4E12FF" w:rsidR="00F54E79" w:rsidRPr="003A6013" w:rsidRDefault="00F54E79" w:rsidP="00867778">
      <w:pPr>
        <w:pStyle w:val="ListParagraph"/>
        <w:numPr>
          <w:ilvl w:val="0"/>
          <w:numId w:val="7"/>
        </w:numPr>
        <w:rPr>
          <w:rFonts w:ascii="Arial" w:hAnsi="Arial" w:cs="Arial"/>
          <w:sz w:val="22"/>
          <w:szCs w:val="22"/>
        </w:rPr>
      </w:pPr>
      <w:r w:rsidRPr="003A6013">
        <w:rPr>
          <w:rFonts w:ascii="Arial" w:hAnsi="Arial" w:cs="Arial"/>
          <w:sz w:val="22"/>
          <w:szCs w:val="22"/>
        </w:rPr>
        <w:t xml:space="preserve">The nursery children developed skills </w:t>
      </w:r>
      <w:r w:rsidR="00A303CD" w:rsidRPr="003A6013">
        <w:rPr>
          <w:rFonts w:ascii="Arial" w:hAnsi="Arial" w:cs="Arial"/>
          <w:sz w:val="22"/>
          <w:szCs w:val="22"/>
        </w:rPr>
        <w:t xml:space="preserve">and an increased ability to focus, </w:t>
      </w:r>
      <w:r w:rsidRPr="003A6013">
        <w:rPr>
          <w:rFonts w:ascii="Arial" w:hAnsi="Arial" w:cs="Arial"/>
          <w:sz w:val="22"/>
          <w:szCs w:val="22"/>
        </w:rPr>
        <w:t>and learned the relationship between practice and mastery</w:t>
      </w:r>
    </w:p>
    <w:p w14:paraId="40BAE97A" w14:textId="083FF358" w:rsidR="00F54E79" w:rsidRPr="003A6013" w:rsidRDefault="00A303CD" w:rsidP="00867778">
      <w:pPr>
        <w:pStyle w:val="ListParagraph"/>
        <w:numPr>
          <w:ilvl w:val="0"/>
          <w:numId w:val="7"/>
        </w:numPr>
        <w:rPr>
          <w:rFonts w:ascii="Arial" w:hAnsi="Arial" w:cs="Arial"/>
          <w:sz w:val="22"/>
          <w:szCs w:val="22"/>
        </w:rPr>
      </w:pPr>
      <w:r w:rsidRPr="003A6013">
        <w:rPr>
          <w:rFonts w:ascii="Arial" w:hAnsi="Arial" w:cs="Arial"/>
          <w:sz w:val="22"/>
          <w:szCs w:val="22"/>
        </w:rPr>
        <w:t>The project was said to support the transition f</w:t>
      </w:r>
      <w:r w:rsidR="00BD78EE" w:rsidRPr="003A6013">
        <w:rPr>
          <w:rFonts w:ascii="Arial" w:hAnsi="Arial" w:cs="Arial"/>
          <w:sz w:val="22"/>
          <w:szCs w:val="22"/>
        </w:rPr>
        <w:t>rom nursery to primary school</w:t>
      </w:r>
    </w:p>
    <w:p w14:paraId="18A61E76" w14:textId="3D6CCACC" w:rsidR="00F54E79" w:rsidRPr="003A6013" w:rsidRDefault="00A303CD" w:rsidP="00867778">
      <w:pPr>
        <w:pStyle w:val="ListParagraph"/>
        <w:numPr>
          <w:ilvl w:val="0"/>
          <w:numId w:val="7"/>
        </w:numPr>
        <w:rPr>
          <w:rFonts w:ascii="Arial" w:hAnsi="Arial" w:cs="Arial"/>
          <w:sz w:val="22"/>
          <w:szCs w:val="22"/>
        </w:rPr>
      </w:pPr>
      <w:r w:rsidRPr="003A6013">
        <w:rPr>
          <w:rFonts w:ascii="Arial" w:hAnsi="Arial" w:cs="Arial"/>
          <w:sz w:val="22"/>
          <w:szCs w:val="22"/>
        </w:rPr>
        <w:t xml:space="preserve">The competitive element of the project was managed by the </w:t>
      </w:r>
      <w:r w:rsidR="004D3929">
        <w:rPr>
          <w:rFonts w:ascii="Arial" w:hAnsi="Arial" w:cs="Arial"/>
          <w:sz w:val="22"/>
          <w:szCs w:val="22"/>
        </w:rPr>
        <w:t>Senior Early Childhood Educator (SECE)</w:t>
      </w:r>
      <w:r w:rsidRPr="003A6013">
        <w:rPr>
          <w:rFonts w:ascii="Arial" w:hAnsi="Arial" w:cs="Arial"/>
          <w:sz w:val="22"/>
          <w:szCs w:val="22"/>
        </w:rPr>
        <w:t xml:space="preserve"> for those children who were not ‘winning’ by encouraging an approach that celebrates achievement of a </w:t>
      </w:r>
      <w:r w:rsidR="00F54E79" w:rsidRPr="003A6013">
        <w:rPr>
          <w:rFonts w:ascii="Arial" w:hAnsi="Arial" w:cs="Arial"/>
          <w:sz w:val="22"/>
          <w:szCs w:val="22"/>
        </w:rPr>
        <w:t>personal best</w:t>
      </w:r>
    </w:p>
    <w:p w14:paraId="4670A3C4" w14:textId="04D41211" w:rsidR="00F54E79" w:rsidRPr="003A6013" w:rsidRDefault="00A303CD" w:rsidP="00867778">
      <w:pPr>
        <w:pStyle w:val="ListParagraph"/>
        <w:numPr>
          <w:ilvl w:val="0"/>
          <w:numId w:val="7"/>
        </w:numPr>
        <w:rPr>
          <w:rFonts w:ascii="Arial" w:hAnsi="Arial" w:cs="Arial"/>
          <w:sz w:val="22"/>
          <w:szCs w:val="22"/>
        </w:rPr>
      </w:pPr>
      <w:r w:rsidRPr="003A6013">
        <w:rPr>
          <w:rFonts w:ascii="Arial" w:hAnsi="Arial" w:cs="Arial"/>
          <w:sz w:val="22"/>
          <w:szCs w:val="22"/>
        </w:rPr>
        <w:t>The primary six ambassadors developed their own mindsets during the project</w:t>
      </w:r>
    </w:p>
    <w:p w14:paraId="6B18947C" w14:textId="2C999E22" w:rsidR="00F54E79" w:rsidRPr="003A6013" w:rsidRDefault="00A303CD" w:rsidP="00867778">
      <w:pPr>
        <w:pStyle w:val="ListParagraph"/>
        <w:numPr>
          <w:ilvl w:val="0"/>
          <w:numId w:val="7"/>
        </w:numPr>
        <w:rPr>
          <w:rFonts w:ascii="Arial" w:hAnsi="Arial" w:cs="Arial"/>
          <w:sz w:val="22"/>
          <w:szCs w:val="22"/>
        </w:rPr>
      </w:pPr>
      <w:r w:rsidRPr="003A6013">
        <w:rPr>
          <w:rFonts w:ascii="Arial" w:hAnsi="Arial" w:cs="Arial"/>
          <w:sz w:val="22"/>
          <w:szCs w:val="22"/>
        </w:rPr>
        <w:t xml:space="preserve">Taking measurements helped the teacher to reflect </w:t>
      </w:r>
      <w:r w:rsidR="00BD78EE" w:rsidRPr="003A6013">
        <w:rPr>
          <w:rFonts w:ascii="Arial" w:hAnsi="Arial" w:cs="Arial"/>
          <w:sz w:val="22"/>
          <w:szCs w:val="22"/>
        </w:rPr>
        <w:t xml:space="preserve">on her practice </w:t>
      </w:r>
      <w:r w:rsidRPr="003A6013">
        <w:rPr>
          <w:rFonts w:ascii="Arial" w:hAnsi="Arial" w:cs="Arial"/>
          <w:sz w:val="22"/>
          <w:szCs w:val="22"/>
        </w:rPr>
        <w:t xml:space="preserve">and had the effect of </w:t>
      </w:r>
      <w:r w:rsidR="004D3929">
        <w:rPr>
          <w:rFonts w:ascii="Arial" w:hAnsi="Arial" w:cs="Arial"/>
          <w:sz w:val="22"/>
          <w:szCs w:val="22"/>
        </w:rPr>
        <w:t>motivating the nursery children</w:t>
      </w:r>
    </w:p>
    <w:p w14:paraId="06F6C0F6" w14:textId="3B55FCC7" w:rsidR="00BE0A63" w:rsidRPr="00333A70" w:rsidRDefault="00BE0A63" w:rsidP="00BE0A63">
      <w:pPr>
        <w:pStyle w:val="Heading1"/>
        <w:rPr>
          <w:rFonts w:ascii="Arial" w:hAnsi="Arial" w:cs="Arial"/>
          <w:b/>
          <w:color w:val="1E70B8"/>
          <w:sz w:val="40"/>
          <w:szCs w:val="40"/>
        </w:rPr>
      </w:pPr>
      <w:r w:rsidRPr="00333A70">
        <w:rPr>
          <w:rFonts w:ascii="Arial" w:hAnsi="Arial" w:cs="Arial"/>
          <w:b/>
          <w:color w:val="1E70B8"/>
          <w:sz w:val="40"/>
          <w:szCs w:val="40"/>
        </w:rPr>
        <w:t>Background</w:t>
      </w:r>
    </w:p>
    <w:p w14:paraId="5C079951" w14:textId="238B9257" w:rsidR="00CF2AD5" w:rsidRPr="003A6013" w:rsidRDefault="0026526F" w:rsidP="0026526F">
      <w:pPr>
        <w:rPr>
          <w:sz w:val="22"/>
          <w:szCs w:val="22"/>
          <w:lang w:eastAsia="en-US"/>
        </w:rPr>
      </w:pPr>
      <w:r w:rsidRPr="003A6013">
        <w:rPr>
          <w:rFonts w:ascii="Arial" w:hAnsi="Arial" w:cs="Arial"/>
          <w:sz w:val="22"/>
          <w:szCs w:val="22"/>
          <w:lang w:val="en"/>
        </w:rPr>
        <w:t>Growth mindset is the belief that ability is not fixed, but can grow with</w:t>
      </w:r>
      <w:r w:rsidR="00330350" w:rsidRPr="003A6013">
        <w:rPr>
          <w:rFonts w:ascii="Arial" w:hAnsi="Arial" w:cs="Arial"/>
          <w:sz w:val="22"/>
          <w:szCs w:val="22"/>
          <w:lang w:val="en"/>
        </w:rPr>
        <w:t>in a nurturing environment which promotes</w:t>
      </w:r>
      <w:r w:rsidRPr="003A6013">
        <w:rPr>
          <w:rFonts w:ascii="Arial" w:hAnsi="Arial" w:cs="Arial"/>
          <w:sz w:val="22"/>
          <w:szCs w:val="22"/>
          <w:lang w:val="en"/>
        </w:rPr>
        <w:t xml:space="preserve"> perseverance, challenge and learning from mistakes</w:t>
      </w:r>
      <w:r w:rsidR="00F233C4" w:rsidRPr="003A6013">
        <w:rPr>
          <w:rFonts w:ascii="Arial" w:hAnsi="Arial" w:cs="Arial"/>
          <w:sz w:val="22"/>
          <w:szCs w:val="22"/>
          <w:lang w:val="en"/>
        </w:rPr>
        <w:t xml:space="preserve"> (</w:t>
      </w:r>
      <w:proofErr w:type="spellStart"/>
      <w:r w:rsidR="00F233C4" w:rsidRPr="003A6013">
        <w:rPr>
          <w:rFonts w:ascii="Arial" w:hAnsi="Arial" w:cs="Arial"/>
          <w:sz w:val="22"/>
          <w:szCs w:val="22"/>
          <w:lang w:val="en"/>
        </w:rPr>
        <w:t>Dweck</w:t>
      </w:r>
      <w:proofErr w:type="spellEnd"/>
      <w:r w:rsidR="00F233C4" w:rsidRPr="003A6013">
        <w:rPr>
          <w:rFonts w:ascii="Arial" w:hAnsi="Arial" w:cs="Arial"/>
          <w:sz w:val="22"/>
          <w:szCs w:val="22"/>
          <w:lang w:val="en"/>
        </w:rPr>
        <w:t>, 2006</w:t>
      </w:r>
      <w:r w:rsidR="00BD78EE" w:rsidRPr="003A6013">
        <w:rPr>
          <w:rFonts w:ascii="Arial" w:hAnsi="Arial" w:cs="Arial"/>
          <w:sz w:val="22"/>
          <w:szCs w:val="22"/>
          <w:lang w:val="en"/>
        </w:rPr>
        <w:t>)</w:t>
      </w:r>
      <w:r w:rsidRPr="003A6013">
        <w:rPr>
          <w:rFonts w:ascii="Arial" w:hAnsi="Arial" w:cs="Arial"/>
          <w:sz w:val="22"/>
          <w:szCs w:val="22"/>
          <w:lang w:val="en"/>
        </w:rPr>
        <w:t>.</w:t>
      </w:r>
      <w:r w:rsidR="003A6013">
        <w:rPr>
          <w:rFonts w:ascii="Arial" w:hAnsi="Arial" w:cs="Arial"/>
          <w:sz w:val="22"/>
          <w:szCs w:val="22"/>
          <w:lang w:val="en"/>
        </w:rPr>
        <w:t xml:space="preserve"> </w:t>
      </w:r>
      <w:r w:rsidRPr="003A6013">
        <w:rPr>
          <w:rFonts w:ascii="Arial" w:hAnsi="Arial" w:cs="Arial"/>
          <w:sz w:val="22"/>
          <w:szCs w:val="22"/>
          <w:lang w:val="en"/>
        </w:rPr>
        <w:t xml:space="preserve">Development </w:t>
      </w:r>
      <w:r w:rsidR="00330350" w:rsidRPr="003A6013">
        <w:rPr>
          <w:rFonts w:ascii="Arial" w:hAnsi="Arial" w:cs="Arial"/>
          <w:sz w:val="22"/>
          <w:szCs w:val="22"/>
          <w:lang w:val="en"/>
        </w:rPr>
        <w:t xml:space="preserve">of </w:t>
      </w:r>
      <w:r w:rsidRPr="003A6013">
        <w:rPr>
          <w:rFonts w:ascii="Arial" w:hAnsi="Arial" w:cs="Arial"/>
          <w:sz w:val="22"/>
          <w:szCs w:val="22"/>
          <w:lang w:val="en"/>
        </w:rPr>
        <w:t>a growth mindset, like all self-beliefs, is heavily influenced by the environment and culture that a child is exposed to, and early intervention</w:t>
      </w:r>
      <w:r w:rsidR="00330350" w:rsidRPr="003A6013">
        <w:rPr>
          <w:rFonts w:ascii="Arial" w:hAnsi="Arial" w:cs="Arial"/>
          <w:sz w:val="22"/>
          <w:szCs w:val="22"/>
          <w:lang w:val="en"/>
        </w:rPr>
        <w:t xml:space="preserve"> is key.</w:t>
      </w:r>
      <w:r w:rsidR="003A6013">
        <w:rPr>
          <w:rFonts w:ascii="Arial" w:hAnsi="Arial" w:cs="Arial"/>
          <w:sz w:val="22"/>
          <w:szCs w:val="22"/>
          <w:lang w:val="en"/>
        </w:rPr>
        <w:t xml:space="preserve"> </w:t>
      </w:r>
      <w:r w:rsidR="00330350" w:rsidRPr="003A6013">
        <w:rPr>
          <w:rFonts w:ascii="Arial" w:hAnsi="Arial" w:cs="Arial"/>
          <w:sz w:val="22"/>
          <w:szCs w:val="22"/>
          <w:lang w:val="en"/>
        </w:rPr>
        <w:t>The developing brain is affected by the presence or absence of love</w:t>
      </w:r>
      <w:r w:rsidR="00C462AD">
        <w:rPr>
          <w:rFonts w:ascii="Arial" w:hAnsi="Arial" w:cs="Arial"/>
          <w:sz w:val="22"/>
          <w:szCs w:val="22"/>
          <w:lang w:val="en"/>
        </w:rPr>
        <w:t xml:space="preserve"> (</w:t>
      </w:r>
      <w:r w:rsidR="007F4066">
        <w:rPr>
          <w:rFonts w:ascii="Arial" w:hAnsi="Arial" w:cs="Arial"/>
          <w:sz w:val="22"/>
          <w:szCs w:val="22"/>
          <w:lang w:val="en"/>
        </w:rPr>
        <w:t>Ainsworth and Bowlby, 1991</w:t>
      </w:r>
      <w:r w:rsidR="00C462AD">
        <w:rPr>
          <w:rFonts w:ascii="Arial" w:hAnsi="Arial" w:cs="Arial"/>
          <w:sz w:val="22"/>
          <w:szCs w:val="22"/>
          <w:lang w:val="en"/>
        </w:rPr>
        <w:t>)</w:t>
      </w:r>
      <w:r w:rsidR="00330350" w:rsidRPr="003A6013">
        <w:rPr>
          <w:rFonts w:ascii="Arial" w:hAnsi="Arial" w:cs="Arial"/>
          <w:sz w:val="22"/>
          <w:szCs w:val="22"/>
          <w:lang w:val="en"/>
        </w:rPr>
        <w:t>, trauma</w:t>
      </w:r>
      <w:r w:rsidR="00C462AD">
        <w:rPr>
          <w:rFonts w:ascii="Arial" w:hAnsi="Arial" w:cs="Arial"/>
          <w:sz w:val="22"/>
          <w:szCs w:val="22"/>
          <w:lang w:val="en"/>
        </w:rPr>
        <w:t xml:space="preserve"> (</w:t>
      </w:r>
      <w:r w:rsidR="00463D15">
        <w:rPr>
          <w:rFonts w:ascii="Arial" w:hAnsi="Arial" w:cs="Arial"/>
          <w:sz w:val="22"/>
          <w:szCs w:val="22"/>
          <w:lang w:val="en"/>
        </w:rPr>
        <w:t xml:space="preserve">van der </w:t>
      </w:r>
      <w:proofErr w:type="spellStart"/>
      <w:r w:rsidR="00463D15">
        <w:rPr>
          <w:rFonts w:ascii="Arial" w:hAnsi="Arial" w:cs="Arial"/>
          <w:sz w:val="22"/>
          <w:szCs w:val="22"/>
          <w:lang w:val="en"/>
        </w:rPr>
        <w:t>Kolk</w:t>
      </w:r>
      <w:proofErr w:type="spellEnd"/>
      <w:r w:rsidR="00463D15">
        <w:rPr>
          <w:rFonts w:ascii="Arial" w:hAnsi="Arial" w:cs="Arial"/>
          <w:sz w:val="22"/>
          <w:szCs w:val="22"/>
          <w:lang w:val="en"/>
        </w:rPr>
        <w:t>, 2005</w:t>
      </w:r>
      <w:r w:rsidR="00C462AD">
        <w:rPr>
          <w:rFonts w:ascii="Arial" w:hAnsi="Arial" w:cs="Arial"/>
          <w:sz w:val="22"/>
          <w:szCs w:val="22"/>
          <w:lang w:val="en"/>
        </w:rPr>
        <w:t>)</w:t>
      </w:r>
      <w:r w:rsidR="00330350" w:rsidRPr="003A6013">
        <w:rPr>
          <w:rFonts w:ascii="Arial" w:hAnsi="Arial" w:cs="Arial"/>
          <w:sz w:val="22"/>
          <w:szCs w:val="22"/>
          <w:lang w:val="en"/>
        </w:rPr>
        <w:t>, activities offered from birth (includi</w:t>
      </w:r>
      <w:r w:rsidR="00463D15">
        <w:rPr>
          <w:rFonts w:ascii="Arial" w:hAnsi="Arial" w:cs="Arial"/>
          <w:sz w:val="22"/>
          <w:szCs w:val="22"/>
          <w:lang w:val="en"/>
        </w:rPr>
        <w:t>ng use of gender-oriented toys)</w:t>
      </w:r>
      <w:r w:rsidR="00354225">
        <w:rPr>
          <w:rStyle w:val="FootnoteReference"/>
          <w:rFonts w:ascii="Arial" w:hAnsi="Arial" w:cs="Arial"/>
          <w:sz w:val="22"/>
          <w:szCs w:val="22"/>
          <w:lang w:val="en"/>
        </w:rPr>
        <w:footnoteReference w:id="1"/>
      </w:r>
      <w:r w:rsidR="00C462AD">
        <w:rPr>
          <w:rFonts w:ascii="Arial" w:hAnsi="Arial" w:cs="Arial"/>
          <w:sz w:val="22"/>
          <w:szCs w:val="22"/>
          <w:lang w:val="en"/>
        </w:rPr>
        <w:t xml:space="preserve"> </w:t>
      </w:r>
      <w:r w:rsidR="00354225">
        <w:rPr>
          <w:rFonts w:ascii="Arial" w:hAnsi="Arial" w:cs="Arial"/>
          <w:sz w:val="22"/>
          <w:szCs w:val="22"/>
          <w:lang w:val="en"/>
        </w:rPr>
        <w:t>and the nature</w:t>
      </w:r>
      <w:r w:rsidR="00330350" w:rsidRPr="003A6013">
        <w:rPr>
          <w:rFonts w:ascii="Arial" w:hAnsi="Arial" w:cs="Arial"/>
          <w:sz w:val="22"/>
          <w:szCs w:val="22"/>
          <w:lang w:val="en"/>
        </w:rPr>
        <w:t xml:space="preserve"> of praise</w:t>
      </w:r>
      <w:r w:rsidR="00C462AD">
        <w:rPr>
          <w:rFonts w:ascii="Arial" w:hAnsi="Arial" w:cs="Arial"/>
          <w:sz w:val="22"/>
          <w:szCs w:val="22"/>
          <w:lang w:val="en"/>
        </w:rPr>
        <w:t xml:space="preserve"> (</w:t>
      </w:r>
      <w:r w:rsidR="00354225">
        <w:rPr>
          <w:rFonts w:ascii="Arial" w:hAnsi="Arial" w:cs="Arial"/>
          <w:sz w:val="22"/>
          <w:szCs w:val="22"/>
          <w:lang w:val="en"/>
        </w:rPr>
        <w:t xml:space="preserve">Mueller and </w:t>
      </w:r>
      <w:proofErr w:type="spellStart"/>
      <w:r w:rsidR="00C462AD">
        <w:rPr>
          <w:rFonts w:ascii="Arial" w:hAnsi="Arial" w:cs="Arial"/>
          <w:sz w:val="22"/>
          <w:szCs w:val="22"/>
          <w:lang w:val="en"/>
        </w:rPr>
        <w:t>Dweck</w:t>
      </w:r>
      <w:proofErr w:type="spellEnd"/>
      <w:r w:rsidR="00354225">
        <w:rPr>
          <w:rFonts w:ascii="Arial" w:hAnsi="Arial" w:cs="Arial"/>
          <w:sz w:val="22"/>
          <w:szCs w:val="22"/>
          <w:lang w:val="en"/>
        </w:rPr>
        <w:t>, 1998</w:t>
      </w:r>
      <w:r w:rsidR="00C462AD">
        <w:rPr>
          <w:rFonts w:ascii="Arial" w:hAnsi="Arial" w:cs="Arial"/>
          <w:sz w:val="22"/>
          <w:szCs w:val="22"/>
          <w:lang w:val="en"/>
        </w:rPr>
        <w:t>)</w:t>
      </w:r>
      <w:r w:rsidR="00330350" w:rsidRPr="003A6013">
        <w:rPr>
          <w:rFonts w:ascii="Arial" w:hAnsi="Arial" w:cs="Arial"/>
          <w:sz w:val="22"/>
          <w:szCs w:val="22"/>
          <w:lang w:val="en"/>
        </w:rPr>
        <w:t>.</w:t>
      </w:r>
      <w:r w:rsidR="003A6013">
        <w:rPr>
          <w:rFonts w:ascii="Arial" w:hAnsi="Arial" w:cs="Arial"/>
          <w:sz w:val="22"/>
          <w:szCs w:val="22"/>
          <w:lang w:val="en"/>
        </w:rPr>
        <w:t xml:space="preserve"> </w:t>
      </w:r>
      <w:r w:rsidR="00330350" w:rsidRPr="003A6013">
        <w:rPr>
          <w:rFonts w:ascii="Arial" w:hAnsi="Arial" w:cs="Arial"/>
          <w:sz w:val="22"/>
          <w:szCs w:val="22"/>
          <w:lang w:val="en"/>
        </w:rPr>
        <w:t>Habits and attitudes formed in the early years can have long-lasting effects, so development of a growth mindset attitude towards failure and the power of practice at an early age are highly beneficial.</w:t>
      </w:r>
    </w:p>
    <w:p w14:paraId="6CCF3F9F" w14:textId="5FD816C9" w:rsidR="00BE0A63" w:rsidRPr="00C076B8" w:rsidRDefault="00BE0A63" w:rsidP="00BE0A63">
      <w:pPr>
        <w:pStyle w:val="Heading1"/>
        <w:rPr>
          <w:rFonts w:ascii="Arial" w:hAnsi="Arial" w:cs="Arial"/>
          <w:b/>
          <w:color w:val="1E70B8"/>
          <w:sz w:val="40"/>
          <w:szCs w:val="40"/>
        </w:rPr>
      </w:pPr>
      <w:r w:rsidRPr="00C076B8">
        <w:rPr>
          <w:rFonts w:ascii="Arial" w:hAnsi="Arial" w:cs="Arial"/>
          <w:b/>
          <w:color w:val="1E70B8"/>
          <w:sz w:val="40"/>
          <w:szCs w:val="40"/>
        </w:rPr>
        <w:lastRenderedPageBreak/>
        <w:t>Methodology</w:t>
      </w:r>
    </w:p>
    <w:p w14:paraId="65C8B517" w14:textId="10D0D72C" w:rsidR="00BE0A63" w:rsidRPr="003A6013" w:rsidRDefault="00356E30" w:rsidP="00BE0A63">
      <w:pPr>
        <w:jc w:val="both"/>
        <w:rPr>
          <w:rFonts w:ascii="Arial" w:hAnsi="Arial" w:cs="Arial"/>
          <w:sz w:val="22"/>
          <w:szCs w:val="22"/>
          <w:lang w:eastAsia="en-US"/>
        </w:rPr>
      </w:pPr>
      <w:r w:rsidRPr="003A6013">
        <w:rPr>
          <w:rFonts w:ascii="Arial" w:hAnsi="Arial" w:cs="Arial"/>
          <w:sz w:val="22"/>
          <w:szCs w:val="22"/>
          <w:lang w:eastAsia="en-US"/>
        </w:rPr>
        <w:t>A group of twelve preschool children were selected to take part in the project. They were taught some of the key principles of growth m</w:t>
      </w:r>
      <w:r w:rsidR="00F04B77" w:rsidRPr="003A6013">
        <w:rPr>
          <w:rFonts w:ascii="Arial" w:hAnsi="Arial" w:cs="Arial"/>
          <w:sz w:val="22"/>
          <w:szCs w:val="22"/>
          <w:lang w:eastAsia="en-US"/>
        </w:rPr>
        <w:t>indset using the Class Dojo video series</w:t>
      </w:r>
      <w:r w:rsidR="00F04B77" w:rsidRPr="003A6013">
        <w:rPr>
          <w:rStyle w:val="FootnoteReference"/>
          <w:rFonts w:ascii="Arial" w:hAnsi="Arial" w:cs="Arial"/>
          <w:sz w:val="22"/>
          <w:szCs w:val="22"/>
          <w:lang w:eastAsia="en-US"/>
        </w:rPr>
        <w:footnoteReference w:id="2"/>
      </w:r>
      <w:r w:rsidR="00F04B77" w:rsidRPr="003A6013">
        <w:rPr>
          <w:rFonts w:ascii="Arial" w:hAnsi="Arial" w:cs="Arial"/>
          <w:sz w:val="22"/>
          <w:szCs w:val="22"/>
          <w:lang w:eastAsia="en-US"/>
        </w:rPr>
        <w:t xml:space="preserve"> with reinforcement from nursery staff. There was a focus on perseverance and thinking of the brain as a muscle which grows when exposed to both challenge and effort.</w:t>
      </w:r>
      <w:r w:rsidR="003A6013" w:rsidRPr="003A6013">
        <w:rPr>
          <w:rFonts w:ascii="Arial" w:hAnsi="Arial" w:cs="Arial"/>
          <w:sz w:val="22"/>
          <w:szCs w:val="22"/>
          <w:lang w:eastAsia="en-US"/>
        </w:rPr>
        <w:t xml:space="preserve"> </w:t>
      </w:r>
      <w:r w:rsidRPr="003A6013">
        <w:rPr>
          <w:rFonts w:ascii="Arial" w:hAnsi="Arial" w:cs="Arial"/>
          <w:sz w:val="22"/>
          <w:szCs w:val="22"/>
          <w:lang w:eastAsia="en-US"/>
        </w:rPr>
        <w:t xml:space="preserve">A group of six </w:t>
      </w:r>
      <w:r w:rsidR="00BD78EE" w:rsidRPr="003A6013">
        <w:rPr>
          <w:rFonts w:ascii="Arial" w:hAnsi="Arial" w:cs="Arial"/>
          <w:sz w:val="22"/>
          <w:szCs w:val="22"/>
          <w:lang w:eastAsia="en-US"/>
        </w:rPr>
        <w:t>m</w:t>
      </w:r>
      <w:r w:rsidRPr="003A6013">
        <w:rPr>
          <w:rFonts w:ascii="Arial" w:hAnsi="Arial" w:cs="Arial"/>
          <w:sz w:val="22"/>
          <w:szCs w:val="22"/>
          <w:lang w:eastAsia="en-US"/>
        </w:rPr>
        <w:t xml:space="preserve">indset </w:t>
      </w:r>
      <w:r w:rsidR="00BD78EE" w:rsidRPr="003A6013">
        <w:rPr>
          <w:rFonts w:ascii="Arial" w:hAnsi="Arial" w:cs="Arial"/>
          <w:sz w:val="22"/>
          <w:szCs w:val="22"/>
          <w:lang w:eastAsia="en-US"/>
        </w:rPr>
        <w:t>a</w:t>
      </w:r>
      <w:r w:rsidRPr="003A6013">
        <w:rPr>
          <w:rFonts w:ascii="Arial" w:hAnsi="Arial" w:cs="Arial"/>
          <w:sz w:val="22"/>
          <w:szCs w:val="22"/>
          <w:lang w:eastAsia="en-US"/>
        </w:rPr>
        <w:t>mbassadors were trained in growth mindset, including how to deliver growth mindset encouragement and feedback.</w:t>
      </w:r>
      <w:r w:rsidR="003A6013" w:rsidRPr="003A6013">
        <w:rPr>
          <w:rFonts w:ascii="Arial" w:hAnsi="Arial" w:cs="Arial"/>
          <w:sz w:val="22"/>
          <w:szCs w:val="22"/>
          <w:lang w:eastAsia="en-US"/>
        </w:rPr>
        <w:t xml:space="preserve"> </w:t>
      </w:r>
      <w:r w:rsidRPr="003A6013">
        <w:rPr>
          <w:rFonts w:ascii="Arial" w:hAnsi="Arial" w:cs="Arial"/>
          <w:sz w:val="22"/>
          <w:szCs w:val="22"/>
          <w:lang w:eastAsia="en-US"/>
        </w:rPr>
        <w:t>Along with nursery staff, the ambassadors worked closely with small groups of pre-school children to develop skills in skipping, shoelace tying, cutting out or writing their own names.</w:t>
      </w:r>
      <w:r w:rsidR="003A6013" w:rsidRPr="003A6013">
        <w:rPr>
          <w:rFonts w:ascii="Arial" w:hAnsi="Arial" w:cs="Arial"/>
          <w:sz w:val="22"/>
          <w:szCs w:val="22"/>
          <w:lang w:eastAsia="en-US"/>
        </w:rPr>
        <w:t xml:space="preserve"> </w:t>
      </w:r>
      <w:r w:rsidRPr="003A6013">
        <w:rPr>
          <w:rFonts w:ascii="Arial" w:hAnsi="Arial" w:cs="Arial"/>
          <w:sz w:val="22"/>
          <w:szCs w:val="22"/>
          <w:lang w:eastAsia="en-US"/>
        </w:rPr>
        <w:t>Sessions between the pre-school children and the ambassadors took place once/ week, and sessions with nursery staff twice/ week over a six week period.</w:t>
      </w:r>
      <w:r w:rsidR="003A6013" w:rsidRPr="003A6013">
        <w:rPr>
          <w:rFonts w:ascii="Arial" w:hAnsi="Arial" w:cs="Arial"/>
          <w:sz w:val="22"/>
          <w:szCs w:val="22"/>
          <w:lang w:eastAsia="en-US"/>
        </w:rPr>
        <w:t xml:space="preserve"> </w:t>
      </w:r>
      <w:r w:rsidRPr="003A6013">
        <w:rPr>
          <w:rFonts w:ascii="Arial" w:hAnsi="Arial" w:cs="Arial"/>
          <w:sz w:val="22"/>
          <w:szCs w:val="22"/>
          <w:lang w:eastAsia="en-US"/>
        </w:rPr>
        <w:t xml:space="preserve">Progress was </w:t>
      </w:r>
      <w:r w:rsidR="00F04B77" w:rsidRPr="003A6013">
        <w:rPr>
          <w:rFonts w:ascii="Arial" w:hAnsi="Arial" w:cs="Arial"/>
          <w:sz w:val="22"/>
          <w:szCs w:val="22"/>
          <w:lang w:eastAsia="en-US"/>
        </w:rPr>
        <w:t xml:space="preserve">visualised and </w:t>
      </w:r>
      <w:r w:rsidRPr="003A6013">
        <w:rPr>
          <w:rFonts w:ascii="Arial" w:hAnsi="Arial" w:cs="Arial"/>
          <w:sz w:val="22"/>
          <w:szCs w:val="22"/>
          <w:lang w:eastAsia="en-US"/>
        </w:rPr>
        <w:t>measured by the children using a ‘brain board’ (Figure 1).</w:t>
      </w:r>
      <w:r w:rsidR="003A6013" w:rsidRPr="003A6013">
        <w:rPr>
          <w:rFonts w:ascii="Arial" w:hAnsi="Arial" w:cs="Arial"/>
          <w:sz w:val="22"/>
          <w:szCs w:val="22"/>
          <w:lang w:eastAsia="en-US"/>
        </w:rPr>
        <w:t xml:space="preserve"> </w:t>
      </w:r>
      <w:r w:rsidRPr="003A6013">
        <w:rPr>
          <w:rFonts w:ascii="Arial" w:hAnsi="Arial" w:cs="Arial"/>
          <w:sz w:val="22"/>
          <w:szCs w:val="22"/>
          <w:lang w:eastAsia="en-US"/>
        </w:rPr>
        <w:t>Whenever a child practiced a skill, a length of thread was passed between the child’s picture and the brain, symbolising a neural connection.</w:t>
      </w:r>
      <w:r w:rsidR="003A6013" w:rsidRPr="003A6013">
        <w:rPr>
          <w:rFonts w:ascii="Arial" w:hAnsi="Arial" w:cs="Arial"/>
          <w:sz w:val="22"/>
          <w:szCs w:val="22"/>
          <w:lang w:eastAsia="en-US"/>
        </w:rPr>
        <w:t xml:space="preserve"> </w:t>
      </w:r>
      <w:r w:rsidR="00F04B77" w:rsidRPr="003A6013">
        <w:rPr>
          <w:rFonts w:ascii="Arial" w:hAnsi="Arial" w:cs="Arial"/>
          <w:sz w:val="22"/>
          <w:szCs w:val="22"/>
          <w:lang w:eastAsia="en-US"/>
        </w:rPr>
        <w:t>One member of staff measured and recorded the engagement of a six of the children after each session using the Leuven involvement scale</w:t>
      </w:r>
      <w:r w:rsidR="00BD78EE" w:rsidRPr="003A6013">
        <w:rPr>
          <w:rFonts w:ascii="Arial" w:hAnsi="Arial" w:cs="Arial"/>
          <w:sz w:val="22"/>
          <w:szCs w:val="22"/>
          <w:lang w:eastAsia="en-US"/>
        </w:rPr>
        <w:t xml:space="preserve"> (</w:t>
      </w:r>
      <w:proofErr w:type="spellStart"/>
      <w:r w:rsidR="00F233C4" w:rsidRPr="003A6013">
        <w:rPr>
          <w:rFonts w:ascii="Arial" w:hAnsi="Arial" w:cs="Arial"/>
          <w:sz w:val="22"/>
          <w:szCs w:val="22"/>
          <w:lang w:eastAsia="en-US"/>
        </w:rPr>
        <w:t>Ferre</w:t>
      </w:r>
      <w:proofErr w:type="spellEnd"/>
      <w:r w:rsidR="00F233C4" w:rsidRPr="003A6013">
        <w:rPr>
          <w:rFonts w:ascii="Arial" w:hAnsi="Arial" w:cs="Arial"/>
          <w:sz w:val="22"/>
          <w:szCs w:val="22"/>
          <w:lang w:eastAsia="en-US"/>
        </w:rPr>
        <w:t xml:space="preserve"> </w:t>
      </w:r>
      <w:proofErr w:type="spellStart"/>
      <w:r w:rsidR="00F233C4" w:rsidRPr="003A6013">
        <w:rPr>
          <w:rFonts w:ascii="Arial" w:hAnsi="Arial" w:cs="Arial"/>
          <w:sz w:val="22"/>
          <w:szCs w:val="22"/>
          <w:lang w:eastAsia="en-US"/>
        </w:rPr>
        <w:t>Laevers</w:t>
      </w:r>
      <w:proofErr w:type="spellEnd"/>
      <w:r w:rsidR="00F233C4" w:rsidRPr="003A6013">
        <w:rPr>
          <w:rFonts w:ascii="Arial" w:hAnsi="Arial" w:cs="Arial"/>
          <w:sz w:val="22"/>
          <w:szCs w:val="22"/>
          <w:lang w:eastAsia="en-US"/>
        </w:rPr>
        <w:t>, 2005)</w:t>
      </w:r>
      <w:r w:rsidR="00F04B77" w:rsidRPr="003A6013">
        <w:rPr>
          <w:rFonts w:ascii="Arial" w:hAnsi="Arial" w:cs="Arial"/>
          <w:sz w:val="22"/>
          <w:szCs w:val="22"/>
          <w:lang w:eastAsia="en-US"/>
        </w:rPr>
        <w:t>; she also gave context and qualitative data at this time.</w:t>
      </w:r>
      <w:r w:rsidR="003A6013" w:rsidRPr="003A6013">
        <w:rPr>
          <w:rFonts w:ascii="Arial" w:hAnsi="Arial" w:cs="Arial"/>
          <w:sz w:val="22"/>
          <w:szCs w:val="22"/>
          <w:lang w:eastAsia="en-US"/>
        </w:rPr>
        <w:t xml:space="preserve"> </w:t>
      </w:r>
      <w:r w:rsidR="00F04B77" w:rsidRPr="003A6013">
        <w:rPr>
          <w:rFonts w:ascii="Arial" w:hAnsi="Arial" w:cs="Arial"/>
          <w:sz w:val="22"/>
          <w:szCs w:val="22"/>
          <w:lang w:eastAsia="en-US"/>
        </w:rPr>
        <w:t>Qualitative interview data were obtained from this member of staff and the mindset ambassadors after a six week period.</w:t>
      </w:r>
    </w:p>
    <w:p w14:paraId="3E391543" w14:textId="77777777" w:rsidR="00A303CD" w:rsidRDefault="00A303CD" w:rsidP="00BE0A63">
      <w:pPr>
        <w:jc w:val="both"/>
        <w:rPr>
          <w:rFonts w:ascii="Arial" w:hAnsi="Arial" w:cs="Arial"/>
          <w:sz w:val="20"/>
          <w:szCs w:val="20"/>
          <w:lang w:eastAsia="en-US"/>
        </w:rPr>
      </w:pPr>
    </w:p>
    <w:p w14:paraId="686DAA3E" w14:textId="70C00CA4" w:rsidR="00356E30" w:rsidRDefault="00356E30" w:rsidP="00BE0A63">
      <w:pPr>
        <w:jc w:val="both"/>
        <w:rPr>
          <w:rFonts w:ascii="Arial" w:hAnsi="Arial" w:cs="Arial"/>
          <w:sz w:val="20"/>
          <w:szCs w:val="20"/>
          <w:lang w:eastAsia="en-US"/>
        </w:rPr>
      </w:pPr>
      <w:r w:rsidRPr="00DF31AB">
        <w:rPr>
          <w:noProof/>
        </w:rPr>
        <w:drawing>
          <wp:inline distT="0" distB="0" distL="0" distR="0" wp14:anchorId="12B1E931" wp14:editId="2C4B587D">
            <wp:extent cx="2419350" cy="3226718"/>
            <wp:effectExtent l="0" t="0" r="0" b="0"/>
            <wp:docPr id="3" name="Picture 3" descr="C:\Users\ahennessy\Desktop\Stirling Clacks\brai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nessy\Desktop\Stirling Clacks\brain board.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25015" cy="3234274"/>
                    </a:xfrm>
                    <a:prstGeom prst="rect">
                      <a:avLst/>
                    </a:prstGeom>
                    <a:noFill/>
                    <a:ln>
                      <a:noFill/>
                    </a:ln>
                  </pic:spPr>
                </pic:pic>
              </a:graphicData>
            </a:graphic>
          </wp:inline>
        </w:drawing>
      </w:r>
    </w:p>
    <w:p w14:paraId="5CF061AB" w14:textId="0CDFC340" w:rsidR="00F04B77" w:rsidRPr="00C076B8" w:rsidRDefault="00F04B77" w:rsidP="00BE0A63">
      <w:pPr>
        <w:jc w:val="both"/>
        <w:rPr>
          <w:rFonts w:ascii="Arial" w:hAnsi="Arial" w:cs="Arial"/>
          <w:sz w:val="20"/>
          <w:szCs w:val="20"/>
          <w:lang w:eastAsia="en-US"/>
        </w:rPr>
      </w:pPr>
      <w:r>
        <w:rPr>
          <w:rFonts w:ascii="Arial" w:hAnsi="Arial" w:cs="Arial"/>
          <w:sz w:val="20"/>
          <w:szCs w:val="20"/>
          <w:lang w:eastAsia="en-US"/>
        </w:rPr>
        <w:t>Figure 1: The brain board</w:t>
      </w:r>
    </w:p>
    <w:p w14:paraId="7FEEF847" w14:textId="5E12A79B" w:rsidR="00BE0A63" w:rsidRPr="00C076B8" w:rsidRDefault="00BE0A63" w:rsidP="00BE0A63">
      <w:pPr>
        <w:pStyle w:val="Heading1"/>
        <w:rPr>
          <w:rFonts w:ascii="Arial" w:hAnsi="Arial" w:cs="Arial"/>
          <w:b/>
          <w:color w:val="1E70B8"/>
          <w:sz w:val="40"/>
          <w:szCs w:val="40"/>
        </w:rPr>
      </w:pPr>
      <w:r w:rsidRPr="00C076B8">
        <w:rPr>
          <w:rFonts w:ascii="Arial" w:hAnsi="Arial" w:cs="Arial"/>
          <w:b/>
          <w:color w:val="1E70B8"/>
          <w:sz w:val="40"/>
          <w:szCs w:val="40"/>
        </w:rPr>
        <w:lastRenderedPageBreak/>
        <w:t>Findings</w:t>
      </w:r>
    </w:p>
    <w:p w14:paraId="6051A78E" w14:textId="14F4B314" w:rsidR="00DD0180" w:rsidRPr="003A6013" w:rsidRDefault="00874F01" w:rsidP="00DD0180">
      <w:pPr>
        <w:rPr>
          <w:rFonts w:ascii="Arial" w:hAnsi="Arial" w:cs="Arial"/>
          <w:sz w:val="22"/>
          <w:szCs w:val="22"/>
          <w:lang w:eastAsia="en-US"/>
        </w:rPr>
      </w:pPr>
      <w:r w:rsidRPr="003A6013">
        <w:rPr>
          <w:rFonts w:ascii="Arial" w:hAnsi="Arial" w:cs="Arial"/>
          <w:sz w:val="22"/>
          <w:szCs w:val="22"/>
          <w:lang w:eastAsia="en-US"/>
        </w:rPr>
        <w:t xml:space="preserve">At interview the </w:t>
      </w:r>
      <w:r w:rsidR="002B226E">
        <w:rPr>
          <w:rFonts w:ascii="Arial" w:hAnsi="Arial" w:cs="Arial"/>
          <w:sz w:val="22"/>
          <w:szCs w:val="22"/>
          <w:lang w:eastAsia="en-US"/>
        </w:rPr>
        <w:t>Senior Early Childhood Educator (SECE)</w:t>
      </w:r>
      <w:r w:rsidRPr="003A6013">
        <w:rPr>
          <w:rFonts w:ascii="Arial" w:hAnsi="Arial" w:cs="Arial"/>
          <w:sz w:val="22"/>
          <w:szCs w:val="22"/>
          <w:lang w:eastAsia="en-US"/>
        </w:rPr>
        <w:t xml:space="preserve"> reflected that home lives can be busy, with some parents finding it easier to do everything for their children.</w:t>
      </w:r>
      <w:r w:rsidR="003A6013" w:rsidRPr="003A6013">
        <w:rPr>
          <w:rFonts w:ascii="Arial" w:hAnsi="Arial" w:cs="Arial"/>
          <w:sz w:val="22"/>
          <w:szCs w:val="22"/>
          <w:lang w:eastAsia="en-US"/>
        </w:rPr>
        <w:t xml:space="preserve"> </w:t>
      </w:r>
      <w:r w:rsidRPr="003A6013">
        <w:rPr>
          <w:rFonts w:ascii="Arial" w:hAnsi="Arial" w:cs="Arial"/>
          <w:sz w:val="22"/>
          <w:szCs w:val="22"/>
          <w:lang w:eastAsia="en-US"/>
        </w:rPr>
        <w:t>This can lead to children being unwilling to ‘have a go’, which can affect self-confidence.</w:t>
      </w:r>
      <w:r w:rsidR="003A6013" w:rsidRPr="003A6013">
        <w:rPr>
          <w:rFonts w:ascii="Arial" w:hAnsi="Arial" w:cs="Arial"/>
          <w:sz w:val="22"/>
          <w:szCs w:val="22"/>
          <w:lang w:eastAsia="en-US"/>
        </w:rPr>
        <w:t xml:space="preserve"> </w:t>
      </w:r>
      <w:r w:rsidRPr="003A6013">
        <w:rPr>
          <w:rFonts w:ascii="Arial" w:hAnsi="Arial" w:cs="Arial"/>
          <w:sz w:val="22"/>
          <w:szCs w:val="22"/>
          <w:lang w:eastAsia="en-US"/>
        </w:rPr>
        <w:t>She felt that the sheer time spent teaching children new skills was a key part of this project, and one which she found worthwhile.</w:t>
      </w:r>
    </w:p>
    <w:p w14:paraId="517EFE84" w14:textId="77777777" w:rsidR="00F233C4" w:rsidRPr="003A6013" w:rsidRDefault="00F233C4" w:rsidP="00DD0180">
      <w:pPr>
        <w:rPr>
          <w:rFonts w:ascii="Arial" w:hAnsi="Arial" w:cs="Arial"/>
          <w:sz w:val="22"/>
          <w:szCs w:val="22"/>
          <w:lang w:eastAsia="en-US"/>
        </w:rPr>
      </w:pPr>
    </w:p>
    <w:p w14:paraId="24261612" w14:textId="159A4FE9" w:rsidR="00867778" w:rsidRPr="003A6013" w:rsidRDefault="00867778" w:rsidP="00867778">
      <w:pPr>
        <w:ind w:left="720"/>
        <w:rPr>
          <w:rFonts w:ascii="Arial" w:hAnsi="Arial" w:cs="Arial"/>
          <w:color w:val="4BB3E9"/>
          <w:sz w:val="22"/>
          <w:szCs w:val="22"/>
        </w:rPr>
      </w:pPr>
      <w:r w:rsidRPr="003A6013">
        <w:rPr>
          <w:rFonts w:ascii="Arial" w:hAnsi="Arial" w:cs="Arial"/>
          <w:color w:val="4BB3E9"/>
          <w:sz w:val="22"/>
          <w:szCs w:val="22"/>
        </w:rPr>
        <w:t>“</w:t>
      </w:r>
      <w:r w:rsidR="00D956CB" w:rsidRPr="003A6013">
        <w:rPr>
          <w:rFonts w:ascii="Arial" w:hAnsi="Arial" w:cs="Arial"/>
          <w:color w:val="4BB3E9"/>
          <w:sz w:val="22"/>
          <w:szCs w:val="22"/>
        </w:rPr>
        <w:t>Staff taking time to work through things, either with individual children or with small groups, to bolster their confidence, to help them develop a positive attitude towards learning from a very early age…</w:t>
      </w:r>
      <w:r w:rsidR="00874F01" w:rsidRPr="003A6013">
        <w:rPr>
          <w:rFonts w:ascii="Arial" w:hAnsi="Arial" w:cs="Arial"/>
          <w:color w:val="4BB3E9"/>
          <w:sz w:val="22"/>
          <w:szCs w:val="22"/>
        </w:rPr>
        <w:t>It’s got to have been well spent.</w:t>
      </w:r>
      <w:r w:rsidR="003A6013" w:rsidRPr="003A6013">
        <w:rPr>
          <w:rFonts w:ascii="Arial" w:hAnsi="Arial" w:cs="Arial"/>
          <w:color w:val="4BB3E9"/>
          <w:sz w:val="22"/>
          <w:szCs w:val="22"/>
        </w:rPr>
        <w:t xml:space="preserve"> </w:t>
      </w:r>
      <w:r w:rsidR="00874F01" w:rsidRPr="003A6013">
        <w:rPr>
          <w:rFonts w:ascii="Arial" w:hAnsi="Arial" w:cs="Arial"/>
          <w:color w:val="4BB3E9"/>
          <w:sz w:val="22"/>
          <w:szCs w:val="22"/>
        </w:rPr>
        <w:t>Anything that supports the c</w:t>
      </w:r>
      <w:r w:rsidR="00D956CB" w:rsidRPr="003A6013">
        <w:rPr>
          <w:rFonts w:ascii="Arial" w:hAnsi="Arial" w:cs="Arial"/>
          <w:color w:val="4BB3E9"/>
          <w:sz w:val="22"/>
          <w:szCs w:val="22"/>
        </w:rPr>
        <w:t>hildren’s developing their self-</w:t>
      </w:r>
      <w:r w:rsidR="00874F01" w:rsidRPr="003A6013">
        <w:rPr>
          <w:rFonts w:ascii="Arial" w:hAnsi="Arial" w:cs="Arial"/>
          <w:color w:val="4BB3E9"/>
          <w:sz w:val="22"/>
          <w:szCs w:val="22"/>
        </w:rPr>
        <w:t>confidence has to be worthwhile time.</w:t>
      </w:r>
      <w:r w:rsidRPr="003A6013">
        <w:rPr>
          <w:rFonts w:ascii="Arial" w:hAnsi="Arial" w:cs="Arial"/>
          <w:color w:val="4BB3E9"/>
          <w:sz w:val="22"/>
          <w:szCs w:val="22"/>
        </w:rPr>
        <w:t>”</w:t>
      </w:r>
    </w:p>
    <w:p w14:paraId="07A1BDA7" w14:textId="77777777" w:rsidR="00F54E79" w:rsidRPr="003A6013" w:rsidRDefault="00F54E79" w:rsidP="00444B16">
      <w:pPr>
        <w:rPr>
          <w:rFonts w:ascii="Arial" w:hAnsi="Arial" w:cs="Arial"/>
          <w:sz w:val="22"/>
          <w:szCs w:val="22"/>
          <w:lang w:eastAsia="en-US"/>
        </w:rPr>
      </w:pPr>
    </w:p>
    <w:p w14:paraId="38391D71" w14:textId="4C320479" w:rsidR="00F233C4" w:rsidRPr="003A6013" w:rsidRDefault="00D956CB" w:rsidP="00F233C4">
      <w:pPr>
        <w:rPr>
          <w:rFonts w:ascii="Arial" w:hAnsi="Arial" w:cs="Arial"/>
          <w:sz w:val="22"/>
          <w:szCs w:val="22"/>
          <w:lang w:eastAsia="en-US"/>
        </w:rPr>
      </w:pPr>
      <w:r w:rsidRPr="003A6013">
        <w:rPr>
          <w:rFonts w:ascii="Arial" w:hAnsi="Arial" w:cs="Arial"/>
          <w:sz w:val="22"/>
          <w:szCs w:val="22"/>
          <w:lang w:eastAsia="en-US"/>
        </w:rPr>
        <w:t xml:space="preserve">The engagement of the </w:t>
      </w:r>
      <w:r w:rsidR="00BD78EE" w:rsidRPr="003A6013">
        <w:rPr>
          <w:rFonts w:ascii="Arial" w:hAnsi="Arial" w:cs="Arial"/>
          <w:sz w:val="22"/>
          <w:szCs w:val="22"/>
          <w:lang w:eastAsia="en-US"/>
        </w:rPr>
        <w:t>four</w:t>
      </w:r>
      <w:r w:rsidRPr="003A6013">
        <w:rPr>
          <w:rFonts w:ascii="Arial" w:hAnsi="Arial" w:cs="Arial"/>
          <w:sz w:val="22"/>
          <w:szCs w:val="22"/>
          <w:lang w:eastAsia="en-US"/>
        </w:rPr>
        <w:t xml:space="preserve"> members of the group was measured after each session using the Leuven Involvement scale, and their average engagement was </w:t>
      </w:r>
      <w:r w:rsidR="00BD78EE" w:rsidRPr="003A6013">
        <w:rPr>
          <w:rFonts w:ascii="Arial" w:hAnsi="Arial" w:cs="Arial"/>
          <w:sz w:val="22"/>
          <w:szCs w:val="22"/>
          <w:lang w:eastAsia="en-US"/>
        </w:rPr>
        <w:t>high at the start of the project, dipped a little during the next session, but then increased again as the mindset ambassadors became involved.</w:t>
      </w:r>
      <w:r w:rsidR="003A6013" w:rsidRPr="003A6013">
        <w:rPr>
          <w:rFonts w:ascii="Arial" w:hAnsi="Arial" w:cs="Arial"/>
          <w:sz w:val="22"/>
          <w:szCs w:val="22"/>
          <w:lang w:eastAsia="en-US"/>
        </w:rPr>
        <w:t xml:space="preserve"> </w:t>
      </w:r>
      <w:r w:rsidR="00F233C4" w:rsidRPr="003A6013">
        <w:rPr>
          <w:rFonts w:ascii="Arial" w:hAnsi="Arial" w:cs="Arial"/>
          <w:sz w:val="22"/>
          <w:szCs w:val="22"/>
          <w:lang w:eastAsia="en-US"/>
        </w:rPr>
        <w:t>The primary six ambassadors were coached in growth mindset, and were therefore able to model and support growth mindset behaviours and attitudes.</w:t>
      </w:r>
      <w:r w:rsidR="003A6013" w:rsidRPr="003A6013">
        <w:rPr>
          <w:rFonts w:ascii="Arial" w:hAnsi="Arial" w:cs="Arial"/>
          <w:sz w:val="22"/>
          <w:szCs w:val="22"/>
          <w:lang w:eastAsia="en-US"/>
        </w:rPr>
        <w:t xml:space="preserve"> </w:t>
      </w:r>
      <w:r w:rsidR="00F233C4" w:rsidRPr="003A6013">
        <w:rPr>
          <w:rFonts w:ascii="Arial" w:hAnsi="Arial" w:cs="Arial"/>
          <w:sz w:val="22"/>
          <w:szCs w:val="22"/>
          <w:lang w:eastAsia="en-US"/>
        </w:rPr>
        <w:t xml:space="preserve">The </w:t>
      </w:r>
      <w:r w:rsidR="002B226E">
        <w:rPr>
          <w:rFonts w:ascii="Arial" w:hAnsi="Arial" w:cs="Arial"/>
          <w:sz w:val="22"/>
          <w:szCs w:val="22"/>
          <w:lang w:eastAsia="en-US"/>
        </w:rPr>
        <w:t>SECE</w:t>
      </w:r>
      <w:r w:rsidR="00F233C4" w:rsidRPr="003A6013">
        <w:rPr>
          <w:rFonts w:ascii="Arial" w:hAnsi="Arial" w:cs="Arial"/>
          <w:sz w:val="22"/>
          <w:szCs w:val="22"/>
          <w:lang w:eastAsia="en-US"/>
        </w:rPr>
        <w:t xml:space="preserve"> reflected that this may have been one of the main reasons for the success of the project.</w:t>
      </w:r>
      <w:r w:rsidR="003A6013" w:rsidRPr="003A6013">
        <w:rPr>
          <w:rFonts w:ascii="Arial" w:hAnsi="Arial" w:cs="Arial"/>
          <w:sz w:val="22"/>
          <w:szCs w:val="22"/>
          <w:lang w:eastAsia="en-US"/>
        </w:rPr>
        <w:t xml:space="preserve"> </w:t>
      </w:r>
    </w:p>
    <w:p w14:paraId="022B4322" w14:textId="77777777" w:rsidR="00F233C4" w:rsidRPr="003A6013" w:rsidRDefault="00F233C4" w:rsidP="00F233C4">
      <w:pPr>
        <w:rPr>
          <w:rFonts w:ascii="Arial" w:hAnsi="Arial" w:cs="Arial"/>
          <w:sz w:val="22"/>
          <w:szCs w:val="22"/>
          <w:lang w:eastAsia="en-US"/>
        </w:rPr>
      </w:pPr>
    </w:p>
    <w:p w14:paraId="50BB22FA" w14:textId="77777777" w:rsidR="00F233C4" w:rsidRPr="003A6013" w:rsidRDefault="00F233C4" w:rsidP="00F233C4">
      <w:pPr>
        <w:ind w:left="720"/>
        <w:rPr>
          <w:rFonts w:ascii="Arial" w:hAnsi="Arial" w:cs="Arial"/>
          <w:color w:val="4BB3E9"/>
          <w:sz w:val="22"/>
          <w:szCs w:val="22"/>
        </w:rPr>
      </w:pPr>
      <w:r w:rsidRPr="003A6013">
        <w:rPr>
          <w:rFonts w:ascii="Arial" w:hAnsi="Arial" w:cs="Arial"/>
          <w:color w:val="4BB3E9"/>
          <w:sz w:val="22"/>
          <w:szCs w:val="22"/>
        </w:rPr>
        <w:t>“We did see a difference when the buddies came in because they love working with the older children.”</w:t>
      </w:r>
    </w:p>
    <w:p w14:paraId="61E7DD05" w14:textId="14A532F7" w:rsidR="00D956CB" w:rsidRPr="003A6013" w:rsidRDefault="00D956CB" w:rsidP="00444B16">
      <w:pPr>
        <w:rPr>
          <w:rFonts w:ascii="Arial" w:hAnsi="Arial" w:cs="Arial"/>
          <w:sz w:val="22"/>
          <w:szCs w:val="22"/>
          <w:lang w:eastAsia="en-US"/>
        </w:rPr>
      </w:pPr>
    </w:p>
    <w:p w14:paraId="404A2BC1" w14:textId="34593756" w:rsidR="00BD78EE" w:rsidRPr="003A6013" w:rsidRDefault="00A303CD" w:rsidP="00444B16">
      <w:pPr>
        <w:rPr>
          <w:rFonts w:ascii="Arial" w:hAnsi="Arial" w:cs="Arial"/>
          <w:sz w:val="22"/>
          <w:szCs w:val="22"/>
          <w:lang w:eastAsia="en-US"/>
        </w:rPr>
      </w:pPr>
      <w:r w:rsidRPr="003A6013">
        <w:rPr>
          <w:rFonts w:ascii="Arial" w:hAnsi="Arial" w:cs="Arial"/>
          <w:sz w:val="22"/>
          <w:szCs w:val="22"/>
          <w:lang w:eastAsia="en-US"/>
        </w:rPr>
        <w:t xml:space="preserve">The children </w:t>
      </w:r>
      <w:r w:rsidR="003C4ADD" w:rsidRPr="003A6013">
        <w:rPr>
          <w:rFonts w:ascii="Arial" w:hAnsi="Arial" w:cs="Arial"/>
          <w:sz w:val="22"/>
          <w:szCs w:val="22"/>
          <w:lang w:eastAsia="en-US"/>
        </w:rPr>
        <w:t>experienced</w:t>
      </w:r>
      <w:r w:rsidRPr="003A6013">
        <w:rPr>
          <w:rFonts w:ascii="Arial" w:hAnsi="Arial" w:cs="Arial"/>
          <w:sz w:val="22"/>
          <w:szCs w:val="22"/>
          <w:lang w:eastAsia="en-US"/>
        </w:rPr>
        <w:t xml:space="preserve"> the relationship between practice and mastery</w:t>
      </w:r>
      <w:r w:rsidR="003C4ADD" w:rsidRPr="003A6013">
        <w:rPr>
          <w:rFonts w:ascii="Arial" w:hAnsi="Arial" w:cs="Arial"/>
          <w:sz w:val="22"/>
          <w:szCs w:val="22"/>
          <w:lang w:eastAsia="en-US"/>
        </w:rPr>
        <w:t xml:space="preserve"> in a methodical way</w:t>
      </w:r>
      <w:r w:rsidR="00BD78EE" w:rsidRPr="003A6013">
        <w:rPr>
          <w:rFonts w:ascii="Arial" w:hAnsi="Arial" w:cs="Arial"/>
          <w:sz w:val="22"/>
          <w:szCs w:val="22"/>
          <w:lang w:eastAsia="en-US"/>
        </w:rPr>
        <w:t>, the nursery teacher noting in her questionnaire that the explanation about the growth of neurons appeared to resonate with the children:</w:t>
      </w:r>
    </w:p>
    <w:p w14:paraId="2C3CD236" w14:textId="77777777" w:rsidR="00BD78EE" w:rsidRPr="003A6013" w:rsidRDefault="00BD78EE" w:rsidP="00444B16">
      <w:pPr>
        <w:rPr>
          <w:rFonts w:ascii="Arial" w:hAnsi="Arial" w:cs="Arial"/>
          <w:sz w:val="22"/>
          <w:szCs w:val="22"/>
          <w:lang w:eastAsia="en-US"/>
        </w:rPr>
      </w:pPr>
    </w:p>
    <w:p w14:paraId="7D68B861" w14:textId="5F22AF36" w:rsidR="00BD78EE" w:rsidRPr="003A6013" w:rsidRDefault="00BD78EE" w:rsidP="00BD78EE">
      <w:pPr>
        <w:ind w:left="720"/>
        <w:rPr>
          <w:rFonts w:ascii="Arial" w:hAnsi="Arial" w:cs="Arial"/>
          <w:color w:val="4BB3E9"/>
          <w:sz w:val="22"/>
          <w:szCs w:val="22"/>
        </w:rPr>
      </w:pPr>
      <w:r w:rsidRPr="003A6013">
        <w:rPr>
          <w:rFonts w:ascii="Arial" w:hAnsi="Arial" w:cs="Arial"/>
          <w:color w:val="4BB3E9"/>
          <w:sz w:val="22"/>
          <w:szCs w:val="22"/>
        </w:rPr>
        <w:t>“Pupil 3 continues to work hard at his task and talks frequently about the neurons in his brain making connections. He is demonstrating a positive attitude towards his task (shoe laces), occasionally becoming a little frustrated if he does not complete the task successfully, however he is happy to try again until he experiences success.”</w:t>
      </w:r>
    </w:p>
    <w:p w14:paraId="50A8A25A" w14:textId="77777777" w:rsidR="00BD78EE" w:rsidRPr="003A6013" w:rsidRDefault="00BD78EE" w:rsidP="00BD78EE">
      <w:pPr>
        <w:ind w:left="720"/>
        <w:rPr>
          <w:rFonts w:ascii="Arial" w:hAnsi="Arial" w:cs="Arial"/>
          <w:sz w:val="22"/>
          <w:szCs w:val="22"/>
          <w:lang w:eastAsia="en-US"/>
        </w:rPr>
      </w:pPr>
    </w:p>
    <w:p w14:paraId="0C392325" w14:textId="4D549AD9" w:rsidR="00D956CB" w:rsidRPr="003A6013" w:rsidRDefault="00BD78EE" w:rsidP="00444B16">
      <w:pPr>
        <w:rPr>
          <w:rFonts w:ascii="Arial" w:hAnsi="Arial" w:cs="Arial"/>
          <w:sz w:val="22"/>
          <w:szCs w:val="22"/>
          <w:lang w:eastAsia="en-US"/>
        </w:rPr>
      </w:pPr>
      <w:r w:rsidRPr="003A6013">
        <w:rPr>
          <w:rFonts w:ascii="Arial" w:hAnsi="Arial" w:cs="Arial"/>
          <w:sz w:val="22"/>
          <w:szCs w:val="22"/>
          <w:lang w:eastAsia="en-US"/>
        </w:rPr>
        <w:t>T</w:t>
      </w:r>
      <w:r w:rsidR="00D956CB" w:rsidRPr="003A6013">
        <w:rPr>
          <w:rFonts w:ascii="Arial" w:hAnsi="Arial" w:cs="Arial"/>
          <w:sz w:val="22"/>
          <w:szCs w:val="22"/>
          <w:lang w:eastAsia="en-US"/>
        </w:rPr>
        <w:t xml:space="preserve">he </w:t>
      </w:r>
      <w:r w:rsidR="002B226E">
        <w:rPr>
          <w:rFonts w:ascii="Arial" w:hAnsi="Arial" w:cs="Arial"/>
          <w:sz w:val="22"/>
          <w:szCs w:val="22"/>
          <w:lang w:eastAsia="en-US"/>
        </w:rPr>
        <w:t>SECE</w:t>
      </w:r>
      <w:r w:rsidR="00D956CB" w:rsidRPr="003A6013">
        <w:rPr>
          <w:rFonts w:ascii="Arial" w:hAnsi="Arial" w:cs="Arial"/>
          <w:sz w:val="22"/>
          <w:szCs w:val="22"/>
          <w:lang w:eastAsia="en-US"/>
        </w:rPr>
        <w:t xml:space="preserve"> </w:t>
      </w:r>
      <w:r w:rsidR="00A303CD" w:rsidRPr="003A6013">
        <w:rPr>
          <w:rFonts w:ascii="Arial" w:hAnsi="Arial" w:cs="Arial"/>
          <w:sz w:val="22"/>
          <w:szCs w:val="22"/>
          <w:lang w:eastAsia="en-US"/>
        </w:rPr>
        <w:t>noted an</w:t>
      </w:r>
      <w:r w:rsidR="00D956CB" w:rsidRPr="003A6013">
        <w:rPr>
          <w:rFonts w:ascii="Arial" w:hAnsi="Arial" w:cs="Arial"/>
          <w:sz w:val="22"/>
          <w:szCs w:val="22"/>
          <w:lang w:eastAsia="en-US"/>
        </w:rPr>
        <w:t xml:space="preserve"> improved attitude to challenge</w:t>
      </w:r>
      <w:r w:rsidRPr="003A6013">
        <w:rPr>
          <w:rFonts w:ascii="Arial" w:hAnsi="Arial" w:cs="Arial"/>
          <w:sz w:val="22"/>
          <w:szCs w:val="22"/>
          <w:lang w:eastAsia="en-US"/>
        </w:rPr>
        <w:t xml:space="preserve">, and the </w:t>
      </w:r>
      <w:r w:rsidR="00D956CB" w:rsidRPr="003A6013">
        <w:rPr>
          <w:rFonts w:ascii="Arial" w:hAnsi="Arial" w:cs="Arial"/>
          <w:sz w:val="22"/>
          <w:szCs w:val="22"/>
          <w:lang w:eastAsia="en-US"/>
        </w:rPr>
        <w:t xml:space="preserve">pre-school children </w:t>
      </w:r>
      <w:r w:rsidR="003C4ADD" w:rsidRPr="003A6013">
        <w:rPr>
          <w:rFonts w:ascii="Arial" w:hAnsi="Arial" w:cs="Arial"/>
          <w:sz w:val="22"/>
          <w:szCs w:val="22"/>
          <w:lang w:eastAsia="en-US"/>
        </w:rPr>
        <w:t>were</w:t>
      </w:r>
      <w:r w:rsidR="00D956CB" w:rsidRPr="003A6013">
        <w:rPr>
          <w:rFonts w:ascii="Arial" w:hAnsi="Arial" w:cs="Arial"/>
          <w:sz w:val="22"/>
          <w:szCs w:val="22"/>
          <w:lang w:eastAsia="en-US"/>
        </w:rPr>
        <w:t xml:space="preserve"> able to confidently complete </w:t>
      </w:r>
      <w:r w:rsidR="00E74506" w:rsidRPr="003A6013">
        <w:rPr>
          <w:rFonts w:ascii="Arial" w:hAnsi="Arial" w:cs="Arial"/>
          <w:sz w:val="22"/>
          <w:szCs w:val="22"/>
          <w:lang w:eastAsia="en-US"/>
        </w:rPr>
        <w:t>activities which wou</w:t>
      </w:r>
      <w:r w:rsidR="00D956CB" w:rsidRPr="003A6013">
        <w:rPr>
          <w:rFonts w:ascii="Arial" w:hAnsi="Arial" w:cs="Arial"/>
          <w:sz w:val="22"/>
          <w:szCs w:val="22"/>
          <w:lang w:eastAsia="en-US"/>
        </w:rPr>
        <w:t>l</w:t>
      </w:r>
      <w:r w:rsidR="00E74506" w:rsidRPr="003A6013">
        <w:rPr>
          <w:rFonts w:ascii="Arial" w:hAnsi="Arial" w:cs="Arial"/>
          <w:sz w:val="22"/>
          <w:szCs w:val="22"/>
          <w:lang w:eastAsia="en-US"/>
        </w:rPr>
        <w:t>d</w:t>
      </w:r>
      <w:r w:rsidR="00D956CB" w:rsidRPr="003A6013">
        <w:rPr>
          <w:rFonts w:ascii="Arial" w:hAnsi="Arial" w:cs="Arial"/>
          <w:sz w:val="22"/>
          <w:szCs w:val="22"/>
          <w:lang w:eastAsia="en-US"/>
        </w:rPr>
        <w:t xml:space="preserve"> support their transition into primary school:</w:t>
      </w:r>
    </w:p>
    <w:p w14:paraId="70693A92" w14:textId="77777777" w:rsidR="00BD78EE" w:rsidRPr="003A6013" w:rsidRDefault="00BD78EE" w:rsidP="00444B16">
      <w:pPr>
        <w:rPr>
          <w:rFonts w:ascii="Arial" w:hAnsi="Arial" w:cs="Arial"/>
          <w:sz w:val="22"/>
          <w:szCs w:val="22"/>
          <w:lang w:eastAsia="en-US"/>
        </w:rPr>
      </w:pPr>
    </w:p>
    <w:p w14:paraId="0894306C" w14:textId="648F4A0E" w:rsidR="00D956CB" w:rsidRPr="003A6013" w:rsidRDefault="00D956CB" w:rsidP="00D956CB">
      <w:pPr>
        <w:ind w:left="720"/>
        <w:rPr>
          <w:rFonts w:ascii="Arial" w:hAnsi="Arial" w:cs="Arial"/>
          <w:color w:val="4BB3E9"/>
          <w:sz w:val="22"/>
          <w:szCs w:val="22"/>
        </w:rPr>
      </w:pPr>
      <w:r w:rsidRPr="003A6013">
        <w:rPr>
          <w:rFonts w:ascii="Arial" w:hAnsi="Arial" w:cs="Arial"/>
          <w:color w:val="4BB3E9"/>
          <w:sz w:val="22"/>
          <w:szCs w:val="22"/>
        </w:rPr>
        <w:t>“We’ve got wee ones tying their shoelaces, that some of the older children can’t do.</w:t>
      </w:r>
      <w:r w:rsidR="003A6013" w:rsidRPr="003A6013">
        <w:rPr>
          <w:rFonts w:ascii="Arial" w:hAnsi="Arial" w:cs="Arial"/>
          <w:color w:val="4BB3E9"/>
          <w:sz w:val="22"/>
          <w:szCs w:val="22"/>
        </w:rPr>
        <w:t xml:space="preserve"> </w:t>
      </w:r>
      <w:r w:rsidRPr="003A6013">
        <w:rPr>
          <w:rFonts w:ascii="Arial" w:hAnsi="Arial" w:cs="Arial"/>
          <w:color w:val="4BB3E9"/>
          <w:sz w:val="22"/>
          <w:szCs w:val="22"/>
        </w:rPr>
        <w:t>Some of them have learnt to skip. Some of them are quite</w:t>
      </w:r>
      <w:r w:rsidRPr="006624E6">
        <w:rPr>
          <w:rFonts w:ascii="Arial" w:hAnsi="Arial" w:cs="Arial"/>
          <w:color w:val="4BB3E9"/>
        </w:rPr>
        <w:t xml:space="preserve"> confidently writing their </w:t>
      </w:r>
      <w:r w:rsidRPr="003A6013">
        <w:rPr>
          <w:rFonts w:ascii="Arial" w:hAnsi="Arial" w:cs="Arial"/>
          <w:color w:val="4BB3E9"/>
          <w:sz w:val="22"/>
          <w:szCs w:val="22"/>
        </w:rPr>
        <w:lastRenderedPageBreak/>
        <w:t>name who previously would have been reluctant to put pencil to paper.</w:t>
      </w:r>
      <w:r w:rsidR="003A6013" w:rsidRPr="003A6013">
        <w:rPr>
          <w:rFonts w:ascii="Arial" w:hAnsi="Arial" w:cs="Arial"/>
          <w:color w:val="4BB3E9"/>
          <w:sz w:val="22"/>
          <w:szCs w:val="22"/>
        </w:rPr>
        <w:t xml:space="preserve"> </w:t>
      </w:r>
      <w:r w:rsidRPr="003A6013">
        <w:rPr>
          <w:rFonts w:ascii="Arial" w:hAnsi="Arial" w:cs="Arial"/>
          <w:color w:val="4BB3E9"/>
          <w:sz w:val="22"/>
          <w:szCs w:val="22"/>
        </w:rPr>
        <w:t>So for the children making the move onto primary one, they’re valuable skills, but it’s also the attitude towards trying something challenging.”</w:t>
      </w:r>
    </w:p>
    <w:p w14:paraId="339BA4EB" w14:textId="77777777" w:rsidR="00D956CB" w:rsidRPr="003A6013" w:rsidRDefault="00D956CB" w:rsidP="00444B16">
      <w:pPr>
        <w:rPr>
          <w:rFonts w:ascii="Arial" w:hAnsi="Arial" w:cs="Arial"/>
          <w:sz w:val="22"/>
          <w:szCs w:val="22"/>
          <w:lang w:eastAsia="en-US"/>
        </w:rPr>
      </w:pPr>
    </w:p>
    <w:p w14:paraId="28BC8FAA" w14:textId="1416856B" w:rsidR="00433BCC" w:rsidRPr="003A6013" w:rsidRDefault="00433BCC" w:rsidP="00444B16">
      <w:pPr>
        <w:rPr>
          <w:rFonts w:ascii="Arial" w:hAnsi="Arial" w:cs="Arial"/>
          <w:color w:val="4BB3E9"/>
          <w:sz w:val="22"/>
          <w:szCs w:val="22"/>
        </w:rPr>
      </w:pPr>
      <w:r w:rsidRPr="003A6013">
        <w:rPr>
          <w:rFonts w:ascii="Arial" w:hAnsi="Arial" w:cs="Arial"/>
          <w:sz w:val="22"/>
          <w:szCs w:val="22"/>
          <w:lang w:eastAsia="en-US"/>
        </w:rPr>
        <w:t>The primary 6 ambassadors also saw the significance of growth mindset in the transition from nursery to primary:</w:t>
      </w:r>
      <w:r w:rsidRPr="003A6013">
        <w:rPr>
          <w:rFonts w:ascii="Arial" w:hAnsi="Arial" w:cs="Arial"/>
          <w:color w:val="4BB3E9"/>
          <w:sz w:val="22"/>
          <w:szCs w:val="22"/>
        </w:rPr>
        <w:t xml:space="preserve"> </w:t>
      </w:r>
    </w:p>
    <w:p w14:paraId="4EA94AA0" w14:textId="77777777" w:rsidR="00F54E79" w:rsidRPr="003A6013" w:rsidRDefault="00F54E79" w:rsidP="00444B16">
      <w:pPr>
        <w:rPr>
          <w:rFonts w:ascii="Arial" w:hAnsi="Arial" w:cs="Arial"/>
          <w:color w:val="4BB3E9"/>
          <w:sz w:val="22"/>
          <w:szCs w:val="22"/>
        </w:rPr>
      </w:pPr>
    </w:p>
    <w:p w14:paraId="695AC13A" w14:textId="4FF6C754" w:rsidR="00433BCC" w:rsidRPr="003A6013" w:rsidRDefault="00433BCC" w:rsidP="00433BCC">
      <w:pPr>
        <w:ind w:left="720"/>
        <w:rPr>
          <w:rFonts w:ascii="Arial" w:hAnsi="Arial" w:cs="Arial"/>
          <w:sz w:val="22"/>
          <w:szCs w:val="22"/>
          <w:lang w:eastAsia="en-US"/>
        </w:rPr>
      </w:pPr>
      <w:r w:rsidRPr="003A6013">
        <w:rPr>
          <w:rFonts w:ascii="Arial" w:hAnsi="Arial" w:cs="Arial"/>
          <w:color w:val="4BB3E9"/>
          <w:sz w:val="22"/>
          <w:szCs w:val="22"/>
        </w:rPr>
        <w:t>“Yeah</w:t>
      </w:r>
      <w:r w:rsidR="00841D1D">
        <w:rPr>
          <w:rFonts w:ascii="Arial" w:hAnsi="Arial" w:cs="Arial"/>
          <w:color w:val="4BB3E9"/>
          <w:sz w:val="22"/>
          <w:szCs w:val="22"/>
        </w:rPr>
        <w:t>,</w:t>
      </w:r>
      <w:r w:rsidRPr="003A6013">
        <w:rPr>
          <w:rFonts w:ascii="Arial" w:hAnsi="Arial" w:cs="Arial"/>
          <w:color w:val="4BB3E9"/>
          <w:sz w:val="22"/>
          <w:szCs w:val="22"/>
        </w:rPr>
        <w:t xml:space="preserve"> we’ve gave them an example of what it’s </w:t>
      </w:r>
      <w:proofErr w:type="spellStart"/>
      <w:r w:rsidRPr="003A6013">
        <w:rPr>
          <w:rFonts w:ascii="Arial" w:hAnsi="Arial" w:cs="Arial"/>
          <w:color w:val="4BB3E9"/>
          <w:sz w:val="22"/>
          <w:szCs w:val="22"/>
        </w:rPr>
        <w:t>gonna</w:t>
      </w:r>
      <w:proofErr w:type="spellEnd"/>
      <w:r w:rsidRPr="003A6013">
        <w:rPr>
          <w:rFonts w:ascii="Arial" w:hAnsi="Arial" w:cs="Arial"/>
          <w:color w:val="4BB3E9"/>
          <w:sz w:val="22"/>
          <w:szCs w:val="22"/>
        </w:rPr>
        <w:t xml:space="preserve"> be like in school and it’s not always </w:t>
      </w:r>
      <w:proofErr w:type="spellStart"/>
      <w:r w:rsidRPr="003A6013">
        <w:rPr>
          <w:rFonts w:ascii="Arial" w:hAnsi="Arial" w:cs="Arial"/>
          <w:color w:val="4BB3E9"/>
          <w:sz w:val="22"/>
          <w:szCs w:val="22"/>
        </w:rPr>
        <w:t>gonna</w:t>
      </w:r>
      <w:proofErr w:type="spellEnd"/>
      <w:r w:rsidRPr="003A6013">
        <w:rPr>
          <w:rFonts w:ascii="Arial" w:hAnsi="Arial" w:cs="Arial"/>
          <w:color w:val="4BB3E9"/>
          <w:sz w:val="22"/>
          <w:szCs w:val="22"/>
        </w:rPr>
        <w:t xml:space="preserve"> be easy, but you just can’t give up at it and you need to keep on going and keep on going and keep on going.”</w:t>
      </w:r>
    </w:p>
    <w:p w14:paraId="59B3C415" w14:textId="77777777" w:rsidR="00433BCC" w:rsidRPr="003A6013" w:rsidRDefault="00433BCC" w:rsidP="00444B16">
      <w:pPr>
        <w:rPr>
          <w:rFonts w:ascii="Arial" w:hAnsi="Arial" w:cs="Arial"/>
          <w:sz w:val="22"/>
          <w:szCs w:val="22"/>
          <w:lang w:eastAsia="en-US"/>
        </w:rPr>
      </w:pPr>
    </w:p>
    <w:p w14:paraId="455881BA" w14:textId="50625FF2" w:rsidR="00D956CB" w:rsidRPr="003A6013" w:rsidRDefault="00D956CB" w:rsidP="00444B16">
      <w:pPr>
        <w:rPr>
          <w:rFonts w:ascii="Arial" w:hAnsi="Arial" w:cs="Arial"/>
          <w:sz w:val="22"/>
          <w:szCs w:val="22"/>
          <w:lang w:eastAsia="en-US"/>
        </w:rPr>
      </w:pPr>
      <w:r w:rsidRPr="003A6013">
        <w:rPr>
          <w:rFonts w:ascii="Arial" w:hAnsi="Arial" w:cs="Arial"/>
          <w:sz w:val="22"/>
          <w:szCs w:val="22"/>
          <w:lang w:eastAsia="en-US"/>
        </w:rPr>
        <w:t xml:space="preserve">While the mastery of specific skills is important for self-confidence and </w:t>
      </w:r>
      <w:r w:rsidR="002B226E">
        <w:rPr>
          <w:rFonts w:ascii="Arial" w:hAnsi="Arial" w:cs="Arial"/>
          <w:sz w:val="22"/>
          <w:szCs w:val="22"/>
          <w:lang w:eastAsia="en-US"/>
        </w:rPr>
        <w:t>transition, the SECE</w:t>
      </w:r>
      <w:r w:rsidRPr="003A6013">
        <w:rPr>
          <w:rFonts w:ascii="Arial" w:hAnsi="Arial" w:cs="Arial"/>
          <w:sz w:val="22"/>
          <w:szCs w:val="22"/>
          <w:lang w:eastAsia="en-US"/>
        </w:rPr>
        <w:t xml:space="preserve"> reflected that the mindset of </w:t>
      </w:r>
      <w:r w:rsidR="00E74506" w:rsidRPr="003A6013">
        <w:rPr>
          <w:rFonts w:ascii="Arial" w:hAnsi="Arial" w:cs="Arial"/>
          <w:sz w:val="22"/>
          <w:szCs w:val="22"/>
          <w:lang w:eastAsia="en-US"/>
        </w:rPr>
        <w:t>one child</w:t>
      </w:r>
      <w:r w:rsidRPr="003A6013">
        <w:rPr>
          <w:rFonts w:ascii="Arial" w:hAnsi="Arial" w:cs="Arial"/>
          <w:sz w:val="22"/>
          <w:szCs w:val="22"/>
          <w:lang w:eastAsia="en-US"/>
        </w:rPr>
        <w:t xml:space="preserve"> was affected by the project in a profound way.</w:t>
      </w:r>
      <w:r w:rsidR="003A6013" w:rsidRPr="003A6013">
        <w:rPr>
          <w:rFonts w:ascii="Arial" w:hAnsi="Arial" w:cs="Arial"/>
          <w:sz w:val="22"/>
          <w:szCs w:val="22"/>
          <w:lang w:eastAsia="en-US"/>
        </w:rPr>
        <w:t xml:space="preserve"> </w:t>
      </w:r>
      <w:r w:rsidR="00BF6447" w:rsidRPr="003A6013">
        <w:rPr>
          <w:rFonts w:ascii="Arial" w:hAnsi="Arial" w:cs="Arial"/>
          <w:sz w:val="22"/>
          <w:szCs w:val="22"/>
          <w:lang w:eastAsia="en-US"/>
        </w:rPr>
        <w:t>She noted that nursery culture differs from school in that children usually have free choice about which activities they engage in.</w:t>
      </w:r>
      <w:r w:rsidR="003A6013" w:rsidRPr="003A6013">
        <w:rPr>
          <w:rFonts w:ascii="Arial" w:hAnsi="Arial" w:cs="Arial"/>
          <w:sz w:val="22"/>
          <w:szCs w:val="22"/>
          <w:lang w:eastAsia="en-US"/>
        </w:rPr>
        <w:t xml:space="preserve"> </w:t>
      </w:r>
      <w:r w:rsidR="00BF6447" w:rsidRPr="003A6013">
        <w:rPr>
          <w:rFonts w:ascii="Arial" w:hAnsi="Arial" w:cs="Arial"/>
          <w:sz w:val="22"/>
          <w:szCs w:val="22"/>
          <w:lang w:eastAsia="en-US"/>
        </w:rPr>
        <w:t>The project steered some children in a different direction to their us</w:t>
      </w:r>
      <w:r w:rsidR="007C1E47" w:rsidRPr="003A6013">
        <w:rPr>
          <w:rFonts w:ascii="Arial" w:hAnsi="Arial" w:cs="Arial"/>
          <w:sz w:val="22"/>
          <w:szCs w:val="22"/>
          <w:lang w:eastAsia="en-US"/>
        </w:rPr>
        <w:t>ual interests, which was seen to have</w:t>
      </w:r>
      <w:r w:rsidR="00BF6447" w:rsidRPr="003A6013">
        <w:rPr>
          <w:rFonts w:ascii="Arial" w:hAnsi="Arial" w:cs="Arial"/>
          <w:sz w:val="22"/>
          <w:szCs w:val="22"/>
          <w:lang w:eastAsia="en-US"/>
        </w:rPr>
        <w:t xml:space="preserve"> a positive impact:</w:t>
      </w:r>
    </w:p>
    <w:p w14:paraId="21A60A17" w14:textId="77777777" w:rsidR="007C1E47" w:rsidRPr="003A6013" w:rsidRDefault="007C1E47" w:rsidP="00444B16">
      <w:pPr>
        <w:rPr>
          <w:rFonts w:ascii="Arial" w:hAnsi="Arial" w:cs="Arial"/>
          <w:sz w:val="22"/>
          <w:szCs w:val="22"/>
          <w:lang w:eastAsia="en-US"/>
        </w:rPr>
      </w:pPr>
    </w:p>
    <w:p w14:paraId="00D3BBA0" w14:textId="0015180E" w:rsidR="00BF6447" w:rsidRPr="003A6013" w:rsidRDefault="00BF6447" w:rsidP="00BF6447">
      <w:pPr>
        <w:ind w:left="720"/>
        <w:rPr>
          <w:rFonts w:ascii="Arial" w:hAnsi="Arial" w:cs="Arial"/>
          <w:sz w:val="22"/>
          <w:szCs w:val="22"/>
          <w:lang w:eastAsia="en-US"/>
        </w:rPr>
      </w:pPr>
      <w:r w:rsidRPr="003A6013">
        <w:rPr>
          <w:rFonts w:ascii="Arial" w:hAnsi="Arial" w:cs="Arial"/>
          <w:color w:val="4BB3E9"/>
          <w:sz w:val="22"/>
          <w:szCs w:val="22"/>
        </w:rPr>
        <w:t>“</w:t>
      </w:r>
      <w:r w:rsidR="007C1E47" w:rsidRPr="003A6013">
        <w:rPr>
          <w:rFonts w:ascii="Arial" w:hAnsi="Arial" w:cs="Arial"/>
          <w:color w:val="4BB3E9"/>
          <w:sz w:val="22"/>
          <w:szCs w:val="22"/>
        </w:rPr>
        <w:t xml:space="preserve">I </w:t>
      </w:r>
      <w:r w:rsidR="00CF72E0">
        <w:rPr>
          <w:rFonts w:ascii="Arial" w:hAnsi="Arial" w:cs="Arial"/>
          <w:color w:val="4BB3E9"/>
          <w:sz w:val="22"/>
          <w:szCs w:val="22"/>
        </w:rPr>
        <w:t xml:space="preserve">think bringing the children </w:t>
      </w:r>
      <w:r w:rsidR="002B226E">
        <w:rPr>
          <w:rFonts w:ascii="Arial" w:hAnsi="Arial" w:cs="Arial"/>
          <w:color w:val="4BB3E9"/>
          <w:sz w:val="22"/>
          <w:szCs w:val="22"/>
        </w:rPr>
        <w:t>out</w:t>
      </w:r>
      <w:r w:rsidR="002B226E" w:rsidRPr="003A6013">
        <w:rPr>
          <w:rFonts w:ascii="Arial" w:hAnsi="Arial" w:cs="Arial"/>
          <w:color w:val="4BB3E9"/>
          <w:sz w:val="22"/>
          <w:szCs w:val="22"/>
        </w:rPr>
        <w:t xml:space="preserve"> with</w:t>
      </w:r>
      <w:r w:rsidR="007C1E47" w:rsidRPr="003A6013">
        <w:rPr>
          <w:rFonts w:ascii="Arial" w:hAnsi="Arial" w:cs="Arial"/>
          <w:color w:val="4BB3E9"/>
          <w:sz w:val="22"/>
          <w:szCs w:val="22"/>
        </w:rPr>
        <w:t xml:space="preserve"> the group, we’ve been able to really push for that level of focus and engagement with the tasks.</w:t>
      </w:r>
      <w:r w:rsidR="003A6013" w:rsidRPr="003A6013">
        <w:rPr>
          <w:rFonts w:ascii="Arial" w:hAnsi="Arial" w:cs="Arial"/>
          <w:color w:val="4BB3E9"/>
          <w:sz w:val="22"/>
          <w:szCs w:val="22"/>
        </w:rPr>
        <w:t xml:space="preserve"> </w:t>
      </w:r>
      <w:r w:rsidR="007C1E47" w:rsidRPr="003A6013">
        <w:rPr>
          <w:rFonts w:ascii="Arial" w:hAnsi="Arial" w:cs="Arial"/>
          <w:color w:val="4BB3E9"/>
          <w:sz w:val="22"/>
          <w:szCs w:val="22"/>
        </w:rPr>
        <w:t>And I’m thinking of one particular child with his writing. We have seen that come in within his own free play time, because he is accessing the writing and drawing table and he’s quite confident doing his name...</w:t>
      </w:r>
      <w:r w:rsidR="00CF72E0">
        <w:rPr>
          <w:rFonts w:ascii="Arial" w:hAnsi="Arial" w:cs="Arial"/>
          <w:color w:val="4BB3E9"/>
          <w:sz w:val="22"/>
          <w:szCs w:val="22"/>
        </w:rPr>
        <w:t xml:space="preserve"> </w:t>
      </w:r>
      <w:r w:rsidR="007C1E47" w:rsidRPr="003A6013">
        <w:rPr>
          <w:rFonts w:ascii="Arial" w:hAnsi="Arial" w:cs="Arial"/>
          <w:color w:val="4BB3E9"/>
          <w:sz w:val="22"/>
          <w:szCs w:val="22"/>
        </w:rPr>
        <w:t>And he’s a very active, run about ch</w:t>
      </w:r>
      <w:r w:rsidR="00CF72E0">
        <w:rPr>
          <w:rFonts w:ascii="Arial" w:hAnsi="Arial" w:cs="Arial"/>
          <w:color w:val="4BB3E9"/>
          <w:sz w:val="22"/>
          <w:szCs w:val="22"/>
        </w:rPr>
        <w:t>ild, so for him to actually, of</w:t>
      </w:r>
      <w:r w:rsidR="007C1E47" w:rsidRPr="003A6013">
        <w:rPr>
          <w:rFonts w:ascii="Arial" w:hAnsi="Arial" w:cs="Arial"/>
          <w:color w:val="4BB3E9"/>
          <w:sz w:val="22"/>
          <w:szCs w:val="22"/>
        </w:rPr>
        <w:t xml:space="preserve"> his own volition, come to the writing table, sit down and take time to do something, that’s quite a step forward for him.</w:t>
      </w:r>
      <w:r w:rsidRPr="003A6013">
        <w:rPr>
          <w:rFonts w:ascii="Arial" w:hAnsi="Arial" w:cs="Arial"/>
          <w:color w:val="4BB3E9"/>
          <w:sz w:val="22"/>
          <w:szCs w:val="22"/>
        </w:rPr>
        <w:t>”</w:t>
      </w:r>
    </w:p>
    <w:p w14:paraId="063D4DF9" w14:textId="77777777" w:rsidR="00874F01" w:rsidRPr="003A6013" w:rsidRDefault="00874F01" w:rsidP="00444B16">
      <w:pPr>
        <w:rPr>
          <w:rFonts w:ascii="Arial" w:hAnsi="Arial" w:cs="Arial"/>
          <w:sz w:val="22"/>
          <w:szCs w:val="22"/>
          <w:lang w:eastAsia="en-US"/>
        </w:rPr>
      </w:pPr>
    </w:p>
    <w:p w14:paraId="372F6034" w14:textId="2F14E2D6" w:rsidR="00C20855" w:rsidRPr="003A6013" w:rsidRDefault="00C20855" w:rsidP="00444B16">
      <w:pPr>
        <w:rPr>
          <w:rFonts w:ascii="Arial" w:hAnsi="Arial" w:cs="Arial"/>
          <w:sz w:val="22"/>
          <w:szCs w:val="22"/>
          <w:lang w:eastAsia="en-US"/>
        </w:rPr>
      </w:pPr>
      <w:r w:rsidRPr="003A6013">
        <w:rPr>
          <w:rFonts w:ascii="Arial" w:hAnsi="Arial" w:cs="Arial"/>
          <w:sz w:val="22"/>
          <w:szCs w:val="22"/>
          <w:lang w:eastAsia="en-US"/>
        </w:rPr>
        <w:t>The ambassadors were taken on a mindset journey along with the nursery children.</w:t>
      </w:r>
      <w:r w:rsidR="003A6013" w:rsidRPr="003A6013">
        <w:rPr>
          <w:rFonts w:ascii="Arial" w:hAnsi="Arial" w:cs="Arial"/>
          <w:sz w:val="22"/>
          <w:szCs w:val="22"/>
          <w:lang w:eastAsia="en-US"/>
        </w:rPr>
        <w:t xml:space="preserve"> </w:t>
      </w:r>
      <w:r w:rsidRPr="003A6013">
        <w:rPr>
          <w:rFonts w:ascii="Arial" w:hAnsi="Arial" w:cs="Arial"/>
          <w:sz w:val="22"/>
          <w:szCs w:val="22"/>
          <w:lang w:eastAsia="en-US"/>
        </w:rPr>
        <w:t xml:space="preserve">This was observed by the </w:t>
      </w:r>
      <w:r w:rsidR="002B226E">
        <w:rPr>
          <w:rFonts w:ascii="Arial" w:hAnsi="Arial" w:cs="Arial"/>
          <w:sz w:val="22"/>
          <w:szCs w:val="22"/>
          <w:lang w:eastAsia="en-US"/>
        </w:rPr>
        <w:t>SECE</w:t>
      </w:r>
      <w:r w:rsidRPr="003A6013">
        <w:rPr>
          <w:rFonts w:ascii="Arial" w:hAnsi="Arial" w:cs="Arial"/>
          <w:sz w:val="22"/>
          <w:szCs w:val="22"/>
          <w:lang w:eastAsia="en-US"/>
        </w:rPr>
        <w:t xml:space="preserve"> and the children themselves:</w:t>
      </w:r>
    </w:p>
    <w:p w14:paraId="374052E5" w14:textId="77777777" w:rsidR="00C20855" w:rsidRPr="003A6013" w:rsidRDefault="00C20855" w:rsidP="00444B16">
      <w:pPr>
        <w:rPr>
          <w:rFonts w:ascii="Arial" w:hAnsi="Arial" w:cs="Arial"/>
          <w:sz w:val="22"/>
          <w:szCs w:val="22"/>
          <w:lang w:eastAsia="en-US"/>
        </w:rPr>
      </w:pPr>
    </w:p>
    <w:p w14:paraId="7551DD15" w14:textId="7376A66A" w:rsidR="00C20855" w:rsidRPr="003A6013" w:rsidRDefault="00C20855" w:rsidP="00C20855">
      <w:pPr>
        <w:ind w:left="720"/>
        <w:rPr>
          <w:rFonts w:ascii="Arial" w:hAnsi="Arial" w:cs="Arial"/>
          <w:color w:val="4BB3E9"/>
          <w:sz w:val="22"/>
          <w:szCs w:val="22"/>
        </w:rPr>
      </w:pPr>
      <w:r w:rsidRPr="003A6013">
        <w:rPr>
          <w:rFonts w:ascii="Arial" w:hAnsi="Arial" w:cs="Arial"/>
          <w:color w:val="4BB3E9"/>
          <w:sz w:val="22"/>
          <w:szCs w:val="22"/>
        </w:rPr>
        <w:t xml:space="preserve">“Initially he </w:t>
      </w:r>
      <w:r w:rsidR="003A6013">
        <w:rPr>
          <w:rFonts w:ascii="Arial" w:hAnsi="Arial" w:cs="Arial"/>
          <w:color w:val="4BB3E9"/>
          <w:sz w:val="22"/>
          <w:szCs w:val="22"/>
        </w:rPr>
        <w:t>was the one whose own personal growth m</w:t>
      </w:r>
      <w:r w:rsidRPr="003A6013">
        <w:rPr>
          <w:rFonts w:ascii="Arial" w:hAnsi="Arial" w:cs="Arial"/>
          <w:color w:val="4BB3E9"/>
          <w:sz w:val="22"/>
          <w:szCs w:val="22"/>
        </w:rPr>
        <w:t>indset was not always there, and he needed a bit of encouragement from staff.</w:t>
      </w:r>
      <w:r w:rsidR="003A6013" w:rsidRPr="003A6013">
        <w:rPr>
          <w:rFonts w:ascii="Arial" w:hAnsi="Arial" w:cs="Arial"/>
          <w:color w:val="4BB3E9"/>
          <w:sz w:val="22"/>
          <w:szCs w:val="22"/>
        </w:rPr>
        <w:t xml:space="preserve"> </w:t>
      </w:r>
      <w:r w:rsidRPr="003A6013">
        <w:rPr>
          <w:rFonts w:ascii="Arial" w:hAnsi="Arial" w:cs="Arial"/>
          <w:color w:val="4BB3E9"/>
          <w:sz w:val="22"/>
          <w:szCs w:val="22"/>
        </w:rPr>
        <w:t xml:space="preserve">But by the end, </w:t>
      </w:r>
      <w:r w:rsidR="003C4ADD" w:rsidRPr="003A6013">
        <w:rPr>
          <w:rFonts w:ascii="Arial" w:hAnsi="Arial" w:cs="Arial"/>
          <w:color w:val="4BB3E9"/>
          <w:sz w:val="22"/>
          <w:szCs w:val="22"/>
        </w:rPr>
        <w:t xml:space="preserve">we saw </w:t>
      </w:r>
      <w:r w:rsidRPr="003A6013">
        <w:rPr>
          <w:rFonts w:ascii="Arial" w:hAnsi="Arial" w:cs="Arial"/>
          <w:color w:val="4BB3E9"/>
          <w:sz w:val="22"/>
          <w:szCs w:val="22"/>
        </w:rPr>
        <w:t>huge difference with him and we saw that with both children that he worked with</w:t>
      </w:r>
      <w:r w:rsidR="00E74506" w:rsidRPr="003A6013">
        <w:rPr>
          <w:rFonts w:ascii="Arial" w:hAnsi="Arial" w:cs="Arial"/>
          <w:color w:val="4BB3E9"/>
          <w:sz w:val="22"/>
          <w:szCs w:val="22"/>
        </w:rPr>
        <w:t>…a</w:t>
      </w:r>
      <w:r w:rsidRPr="003A6013">
        <w:rPr>
          <w:rFonts w:ascii="Arial" w:hAnsi="Arial" w:cs="Arial"/>
          <w:color w:val="4BB3E9"/>
          <w:sz w:val="22"/>
          <w:szCs w:val="22"/>
        </w:rPr>
        <w:t>nd his language by the end of it was very good with them, which was super.”</w:t>
      </w:r>
    </w:p>
    <w:p w14:paraId="6BD87314" w14:textId="055804BF" w:rsidR="00C20855" w:rsidRPr="003A6013" w:rsidRDefault="002B226E" w:rsidP="00C20855">
      <w:pPr>
        <w:ind w:left="720"/>
        <w:rPr>
          <w:rFonts w:ascii="Arial" w:hAnsi="Arial" w:cs="Arial"/>
          <w:color w:val="4BB3E9"/>
          <w:sz w:val="22"/>
          <w:szCs w:val="22"/>
        </w:rPr>
      </w:pPr>
      <w:r>
        <w:rPr>
          <w:rFonts w:ascii="Arial" w:hAnsi="Arial" w:cs="Arial"/>
          <w:color w:val="4BB3E9"/>
          <w:sz w:val="22"/>
          <w:szCs w:val="22"/>
        </w:rPr>
        <w:tab/>
      </w:r>
      <w:r>
        <w:rPr>
          <w:rFonts w:ascii="Arial" w:hAnsi="Arial" w:cs="Arial"/>
          <w:color w:val="4BB3E9"/>
          <w:sz w:val="22"/>
          <w:szCs w:val="22"/>
        </w:rPr>
        <w:tab/>
      </w:r>
      <w:r>
        <w:rPr>
          <w:rFonts w:ascii="Arial" w:hAnsi="Arial" w:cs="Arial"/>
          <w:color w:val="4BB3E9"/>
          <w:sz w:val="22"/>
          <w:szCs w:val="22"/>
        </w:rPr>
        <w:tab/>
      </w:r>
      <w:r>
        <w:rPr>
          <w:rFonts w:ascii="Arial" w:hAnsi="Arial" w:cs="Arial"/>
          <w:color w:val="4BB3E9"/>
          <w:sz w:val="22"/>
          <w:szCs w:val="22"/>
        </w:rPr>
        <w:tab/>
      </w:r>
      <w:r w:rsidR="00C20855" w:rsidRPr="003A6013">
        <w:rPr>
          <w:rFonts w:ascii="Arial" w:hAnsi="Arial" w:cs="Arial"/>
          <w:color w:val="4BB3E9"/>
          <w:sz w:val="22"/>
          <w:szCs w:val="22"/>
        </w:rPr>
        <w:tab/>
      </w:r>
      <w:r>
        <w:rPr>
          <w:rFonts w:ascii="Arial" w:hAnsi="Arial" w:cs="Arial"/>
          <w:color w:val="4BB3E9"/>
          <w:sz w:val="22"/>
          <w:szCs w:val="22"/>
        </w:rPr>
        <w:t>Senior Early Childhood Educator (SECE)</w:t>
      </w:r>
    </w:p>
    <w:p w14:paraId="65CBD767" w14:textId="77777777" w:rsidR="00C20855" w:rsidRPr="003A6013" w:rsidRDefault="00C20855" w:rsidP="00444B16">
      <w:pPr>
        <w:rPr>
          <w:rFonts w:ascii="Arial" w:hAnsi="Arial" w:cs="Arial"/>
          <w:sz w:val="22"/>
          <w:szCs w:val="22"/>
          <w:lang w:eastAsia="en-US"/>
        </w:rPr>
      </w:pPr>
    </w:p>
    <w:p w14:paraId="441D688A" w14:textId="40381FF8" w:rsidR="00C20855" w:rsidRPr="003A6013" w:rsidRDefault="00C20855" w:rsidP="00C20855">
      <w:pPr>
        <w:ind w:left="720"/>
        <w:rPr>
          <w:rFonts w:ascii="Arial" w:hAnsi="Arial" w:cs="Arial"/>
          <w:color w:val="4BB3E9"/>
          <w:sz w:val="22"/>
          <w:szCs w:val="22"/>
        </w:rPr>
      </w:pPr>
      <w:r w:rsidRPr="003A6013">
        <w:rPr>
          <w:rFonts w:ascii="Arial" w:hAnsi="Arial" w:cs="Arial"/>
          <w:color w:val="4BB3E9"/>
          <w:sz w:val="22"/>
          <w:szCs w:val="22"/>
        </w:rPr>
        <w:t>“Before, say you went a couple of goals down (in football) or you went a couple of goals up, you would just sort of give up on that a bit and then just hope that…</w:t>
      </w:r>
      <w:r w:rsidR="00CF72E0">
        <w:rPr>
          <w:rFonts w:ascii="Arial" w:hAnsi="Arial" w:cs="Arial"/>
          <w:color w:val="4BB3E9"/>
          <w:sz w:val="22"/>
          <w:szCs w:val="22"/>
        </w:rPr>
        <w:t xml:space="preserve"> </w:t>
      </w:r>
      <w:r w:rsidRPr="003A6013">
        <w:rPr>
          <w:rFonts w:ascii="Arial" w:hAnsi="Arial" w:cs="Arial"/>
          <w:color w:val="4BB3E9"/>
          <w:sz w:val="22"/>
          <w:szCs w:val="22"/>
        </w:rPr>
        <w:t>it was more like</w:t>
      </w:r>
      <w:r w:rsidR="003A6013">
        <w:rPr>
          <w:rFonts w:ascii="Arial" w:hAnsi="Arial" w:cs="Arial"/>
          <w:color w:val="4BB3E9"/>
          <w:sz w:val="22"/>
          <w:szCs w:val="22"/>
        </w:rPr>
        <w:t xml:space="preserve"> a bit of a hoping game before growth m</w:t>
      </w:r>
      <w:r w:rsidRPr="003A6013">
        <w:rPr>
          <w:rFonts w:ascii="Arial" w:hAnsi="Arial" w:cs="Arial"/>
          <w:color w:val="4BB3E9"/>
          <w:sz w:val="22"/>
          <w:szCs w:val="22"/>
        </w:rPr>
        <w:t>indset</w:t>
      </w:r>
      <w:r w:rsidR="003C4ADD" w:rsidRPr="003A6013">
        <w:rPr>
          <w:rFonts w:ascii="Arial" w:hAnsi="Arial" w:cs="Arial"/>
          <w:color w:val="4BB3E9"/>
          <w:sz w:val="22"/>
          <w:szCs w:val="22"/>
        </w:rPr>
        <w:t>,</w:t>
      </w:r>
      <w:r w:rsidRPr="003A6013">
        <w:rPr>
          <w:rFonts w:ascii="Arial" w:hAnsi="Arial" w:cs="Arial"/>
          <w:color w:val="4BB3E9"/>
          <w:sz w:val="22"/>
          <w:szCs w:val="22"/>
        </w:rPr>
        <w:t xml:space="preserve"> </w:t>
      </w:r>
      <w:r w:rsidR="003A6013">
        <w:rPr>
          <w:rFonts w:ascii="Arial" w:hAnsi="Arial" w:cs="Arial"/>
          <w:color w:val="4BB3E9"/>
          <w:sz w:val="22"/>
          <w:szCs w:val="22"/>
        </w:rPr>
        <w:t>and then when we learned about growth m</w:t>
      </w:r>
      <w:r w:rsidRPr="003A6013">
        <w:rPr>
          <w:rFonts w:ascii="Arial" w:hAnsi="Arial" w:cs="Arial"/>
          <w:color w:val="4BB3E9"/>
          <w:sz w:val="22"/>
          <w:szCs w:val="22"/>
        </w:rPr>
        <w:t>indset, we learned that for however many minutes you play, you</w:t>
      </w:r>
      <w:r w:rsidRPr="006624E6">
        <w:rPr>
          <w:rFonts w:ascii="Arial" w:hAnsi="Arial" w:cs="Arial"/>
          <w:color w:val="4BB3E9"/>
        </w:rPr>
        <w:t xml:space="preserve"> </w:t>
      </w:r>
      <w:r w:rsidRPr="003A6013">
        <w:rPr>
          <w:rFonts w:ascii="Arial" w:hAnsi="Arial" w:cs="Arial"/>
          <w:color w:val="4BB3E9"/>
          <w:sz w:val="22"/>
          <w:szCs w:val="22"/>
        </w:rPr>
        <w:lastRenderedPageBreak/>
        <w:t>always have to keep on going and you can just never give up.</w:t>
      </w:r>
      <w:r w:rsidR="003A6013" w:rsidRPr="003A6013">
        <w:rPr>
          <w:rFonts w:ascii="Arial" w:hAnsi="Arial" w:cs="Arial"/>
          <w:color w:val="4BB3E9"/>
          <w:sz w:val="22"/>
          <w:szCs w:val="22"/>
        </w:rPr>
        <w:t xml:space="preserve"> </w:t>
      </w:r>
      <w:r w:rsidRPr="003A6013">
        <w:rPr>
          <w:rFonts w:ascii="Arial" w:hAnsi="Arial" w:cs="Arial"/>
          <w:color w:val="4BB3E9"/>
          <w:sz w:val="22"/>
          <w:szCs w:val="22"/>
        </w:rPr>
        <w:t>And if you never give up you wi</w:t>
      </w:r>
      <w:r w:rsidR="00433BCC" w:rsidRPr="003A6013">
        <w:rPr>
          <w:rFonts w:ascii="Arial" w:hAnsi="Arial" w:cs="Arial"/>
          <w:color w:val="4BB3E9"/>
          <w:sz w:val="22"/>
          <w:szCs w:val="22"/>
        </w:rPr>
        <w:t>ll always get better and better</w:t>
      </w:r>
      <w:r w:rsidRPr="003A6013">
        <w:rPr>
          <w:rFonts w:ascii="Arial" w:hAnsi="Arial" w:cs="Arial"/>
          <w:color w:val="4BB3E9"/>
          <w:sz w:val="22"/>
          <w:szCs w:val="22"/>
        </w:rPr>
        <w:t>.”</w:t>
      </w:r>
    </w:p>
    <w:p w14:paraId="2D561D31" w14:textId="753985C5" w:rsidR="00433BCC" w:rsidRPr="003A6013" w:rsidRDefault="00433BCC" w:rsidP="00C20855">
      <w:pPr>
        <w:ind w:left="720"/>
        <w:rPr>
          <w:rFonts w:ascii="Arial" w:hAnsi="Arial" w:cs="Arial"/>
          <w:color w:val="4BB3E9"/>
          <w:sz w:val="22"/>
          <w:szCs w:val="22"/>
        </w:rPr>
      </w:pP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r>
      <w:r w:rsidRPr="003A6013">
        <w:rPr>
          <w:rFonts w:ascii="Arial" w:hAnsi="Arial" w:cs="Arial"/>
          <w:color w:val="4BB3E9"/>
          <w:sz w:val="22"/>
          <w:szCs w:val="22"/>
        </w:rPr>
        <w:tab/>
        <w:t>P6 ambassador</w:t>
      </w:r>
    </w:p>
    <w:p w14:paraId="609B6277" w14:textId="77777777" w:rsidR="00C20855" w:rsidRPr="003A6013" w:rsidRDefault="00C20855" w:rsidP="00444B16">
      <w:pPr>
        <w:rPr>
          <w:rFonts w:ascii="Arial" w:hAnsi="Arial" w:cs="Arial"/>
          <w:sz w:val="22"/>
          <w:szCs w:val="22"/>
          <w:lang w:eastAsia="en-US"/>
        </w:rPr>
      </w:pPr>
    </w:p>
    <w:p w14:paraId="25CA1B2D" w14:textId="47DC807D" w:rsidR="00620D81" w:rsidRPr="003A6013" w:rsidRDefault="00620D81" w:rsidP="00444B16">
      <w:pPr>
        <w:rPr>
          <w:rFonts w:ascii="Arial" w:hAnsi="Arial" w:cs="Arial"/>
          <w:sz w:val="22"/>
          <w:szCs w:val="22"/>
          <w:lang w:eastAsia="en-US"/>
        </w:rPr>
      </w:pPr>
      <w:r w:rsidRPr="003A6013">
        <w:rPr>
          <w:rFonts w:ascii="Arial" w:hAnsi="Arial" w:cs="Arial"/>
          <w:sz w:val="22"/>
          <w:szCs w:val="22"/>
          <w:lang w:eastAsia="en-US"/>
        </w:rPr>
        <w:t xml:space="preserve">Children learn in different ways, which can include independently, collaboratively and competitively. </w:t>
      </w:r>
      <w:r w:rsidR="00E74506" w:rsidRPr="003A6013">
        <w:rPr>
          <w:rFonts w:ascii="Arial" w:hAnsi="Arial" w:cs="Arial"/>
          <w:sz w:val="22"/>
          <w:szCs w:val="22"/>
          <w:lang w:eastAsia="en-US"/>
        </w:rPr>
        <w:t xml:space="preserve">An unintentional element of competition emerged during the project, </w:t>
      </w:r>
      <w:r w:rsidRPr="003A6013">
        <w:rPr>
          <w:rFonts w:ascii="Arial" w:hAnsi="Arial" w:cs="Arial"/>
          <w:sz w:val="22"/>
          <w:szCs w:val="22"/>
          <w:lang w:eastAsia="en-US"/>
        </w:rPr>
        <w:t>and the teacher was aware of and had to manage the feelings this produced in the children.</w:t>
      </w:r>
      <w:r w:rsidR="003A6013" w:rsidRPr="003A6013">
        <w:rPr>
          <w:rFonts w:ascii="Arial" w:hAnsi="Arial" w:cs="Arial"/>
          <w:sz w:val="22"/>
          <w:szCs w:val="22"/>
          <w:lang w:eastAsia="en-US"/>
        </w:rPr>
        <w:t xml:space="preserve"> </w:t>
      </w:r>
    </w:p>
    <w:p w14:paraId="5B2D89FC" w14:textId="77777777" w:rsidR="00620D81" w:rsidRPr="003A6013" w:rsidRDefault="00620D81" w:rsidP="00444B16">
      <w:pPr>
        <w:rPr>
          <w:rFonts w:ascii="Arial" w:hAnsi="Arial" w:cs="Arial"/>
          <w:sz w:val="22"/>
          <w:szCs w:val="22"/>
          <w:lang w:eastAsia="en-US"/>
        </w:rPr>
      </w:pPr>
    </w:p>
    <w:p w14:paraId="6FDCB1A7" w14:textId="13C9720C" w:rsidR="00620D81" w:rsidRPr="003A6013" w:rsidRDefault="003C4ADD" w:rsidP="003C4ADD">
      <w:pPr>
        <w:ind w:left="720"/>
        <w:rPr>
          <w:rFonts w:ascii="Arial" w:hAnsi="Arial" w:cs="Arial"/>
          <w:color w:val="4BB3E9"/>
          <w:sz w:val="22"/>
          <w:szCs w:val="22"/>
        </w:rPr>
      </w:pPr>
      <w:r w:rsidRPr="003A6013">
        <w:rPr>
          <w:rFonts w:ascii="Arial" w:hAnsi="Arial" w:cs="Arial"/>
          <w:color w:val="4BB3E9"/>
          <w:sz w:val="22"/>
          <w:szCs w:val="22"/>
        </w:rPr>
        <w:t>“</w:t>
      </w:r>
      <w:r w:rsidR="00C67850" w:rsidRPr="003A6013">
        <w:rPr>
          <w:rFonts w:ascii="Arial" w:hAnsi="Arial" w:cs="Arial"/>
          <w:color w:val="4BB3E9"/>
          <w:sz w:val="22"/>
          <w:szCs w:val="22"/>
        </w:rPr>
        <w:t>From a very early age it</w:t>
      </w:r>
      <w:r w:rsidR="00E74506" w:rsidRPr="003A6013">
        <w:rPr>
          <w:rFonts w:ascii="Arial" w:hAnsi="Arial" w:cs="Arial"/>
          <w:color w:val="4BB3E9"/>
          <w:sz w:val="22"/>
          <w:szCs w:val="22"/>
        </w:rPr>
        <w:t>’s - w</w:t>
      </w:r>
      <w:r w:rsidR="00C67850" w:rsidRPr="003A6013">
        <w:rPr>
          <w:rFonts w:ascii="Arial" w:hAnsi="Arial" w:cs="Arial"/>
          <w:color w:val="4BB3E9"/>
          <w:sz w:val="22"/>
          <w:szCs w:val="22"/>
        </w:rPr>
        <w:t>ho’s the biggest?</w:t>
      </w:r>
      <w:r w:rsidR="003A6013" w:rsidRPr="003A6013">
        <w:rPr>
          <w:rFonts w:ascii="Arial" w:hAnsi="Arial" w:cs="Arial"/>
          <w:color w:val="4BB3E9"/>
          <w:sz w:val="22"/>
          <w:szCs w:val="22"/>
        </w:rPr>
        <w:t xml:space="preserve"> </w:t>
      </w:r>
      <w:r w:rsidR="00C67850" w:rsidRPr="003A6013">
        <w:rPr>
          <w:rFonts w:ascii="Arial" w:hAnsi="Arial" w:cs="Arial"/>
          <w:color w:val="4BB3E9"/>
          <w:sz w:val="22"/>
          <w:szCs w:val="22"/>
        </w:rPr>
        <w:t>Who’s the tallest?</w:t>
      </w:r>
      <w:r w:rsidR="003A6013" w:rsidRPr="003A6013">
        <w:rPr>
          <w:rFonts w:ascii="Arial" w:hAnsi="Arial" w:cs="Arial"/>
          <w:color w:val="4BB3E9"/>
          <w:sz w:val="22"/>
          <w:szCs w:val="22"/>
        </w:rPr>
        <w:t xml:space="preserve"> </w:t>
      </w:r>
      <w:r w:rsidR="00C67850" w:rsidRPr="003A6013">
        <w:rPr>
          <w:rFonts w:ascii="Arial" w:hAnsi="Arial" w:cs="Arial"/>
          <w:color w:val="4BB3E9"/>
          <w:sz w:val="22"/>
          <w:szCs w:val="22"/>
        </w:rPr>
        <w:t>Who’s the fastest?</w:t>
      </w:r>
      <w:r w:rsidR="003A6013" w:rsidRPr="003A6013">
        <w:rPr>
          <w:rFonts w:ascii="Arial" w:hAnsi="Arial" w:cs="Arial"/>
          <w:color w:val="4BB3E9"/>
          <w:sz w:val="22"/>
          <w:szCs w:val="22"/>
        </w:rPr>
        <w:t xml:space="preserve"> </w:t>
      </w:r>
      <w:r w:rsidR="00C67850" w:rsidRPr="003A6013">
        <w:rPr>
          <w:rFonts w:ascii="Arial" w:hAnsi="Arial" w:cs="Arial"/>
          <w:color w:val="4BB3E9"/>
          <w:sz w:val="22"/>
          <w:szCs w:val="22"/>
        </w:rPr>
        <w:t>I think it can be beneficial in spurring some children on.</w:t>
      </w:r>
      <w:r w:rsidR="003A6013" w:rsidRPr="003A6013">
        <w:rPr>
          <w:rFonts w:ascii="Arial" w:hAnsi="Arial" w:cs="Arial"/>
          <w:color w:val="4BB3E9"/>
          <w:sz w:val="22"/>
          <w:szCs w:val="22"/>
        </w:rPr>
        <w:t xml:space="preserve"> </w:t>
      </w:r>
      <w:r w:rsidR="00C67850" w:rsidRPr="003A6013">
        <w:rPr>
          <w:rFonts w:ascii="Arial" w:hAnsi="Arial" w:cs="Arial"/>
          <w:color w:val="4BB3E9"/>
          <w:sz w:val="22"/>
          <w:szCs w:val="22"/>
        </w:rPr>
        <w:t>But for other children, to feel that they’re not as good as, that’s not helpful.</w:t>
      </w:r>
      <w:r w:rsidRPr="003A6013">
        <w:rPr>
          <w:rFonts w:ascii="Arial" w:hAnsi="Arial" w:cs="Arial"/>
          <w:color w:val="4BB3E9"/>
          <w:sz w:val="22"/>
          <w:szCs w:val="22"/>
        </w:rPr>
        <w:t>”</w:t>
      </w:r>
    </w:p>
    <w:p w14:paraId="36F62E41" w14:textId="77777777" w:rsidR="00C67850" w:rsidRPr="003A6013" w:rsidRDefault="00C67850" w:rsidP="00C67850">
      <w:pPr>
        <w:rPr>
          <w:rFonts w:ascii="Arial" w:hAnsi="Arial" w:cs="Arial"/>
          <w:color w:val="4BB3E9"/>
          <w:sz w:val="22"/>
          <w:szCs w:val="22"/>
        </w:rPr>
      </w:pPr>
    </w:p>
    <w:p w14:paraId="1720F57E" w14:textId="42AE8D4D" w:rsidR="00874F01" w:rsidRPr="003A6013" w:rsidRDefault="00620D81" w:rsidP="00444B16">
      <w:pPr>
        <w:rPr>
          <w:rFonts w:ascii="Arial" w:hAnsi="Arial" w:cs="Arial"/>
          <w:sz w:val="22"/>
          <w:szCs w:val="22"/>
          <w:lang w:eastAsia="en-US"/>
        </w:rPr>
      </w:pPr>
      <w:r w:rsidRPr="003A6013">
        <w:rPr>
          <w:rFonts w:ascii="Arial" w:hAnsi="Arial" w:cs="Arial"/>
          <w:sz w:val="22"/>
          <w:szCs w:val="22"/>
          <w:lang w:eastAsia="en-US"/>
        </w:rPr>
        <w:t xml:space="preserve">The </w:t>
      </w:r>
      <w:r w:rsidR="00C67850" w:rsidRPr="003A6013">
        <w:rPr>
          <w:rFonts w:ascii="Arial" w:hAnsi="Arial" w:cs="Arial"/>
          <w:sz w:val="22"/>
          <w:szCs w:val="22"/>
          <w:lang w:eastAsia="en-US"/>
        </w:rPr>
        <w:t>teacher took a growth mindset approach to this, explaining to those children who were not ‘winning’ that competition can also be internal, supporting each child to be their own personal best:</w:t>
      </w:r>
    </w:p>
    <w:p w14:paraId="76D6A80C" w14:textId="77777777" w:rsidR="00C67850" w:rsidRPr="003A6013" w:rsidRDefault="00C67850" w:rsidP="00C67850">
      <w:pPr>
        <w:rPr>
          <w:rFonts w:ascii="Arial" w:hAnsi="Arial" w:cs="Arial"/>
          <w:sz w:val="22"/>
          <w:szCs w:val="22"/>
          <w:lang w:eastAsia="en-US"/>
        </w:rPr>
      </w:pPr>
    </w:p>
    <w:p w14:paraId="23F9D371" w14:textId="17C72798" w:rsidR="00C67850" w:rsidRPr="003A6013" w:rsidRDefault="00C67850" w:rsidP="00C67850">
      <w:pPr>
        <w:ind w:left="720"/>
        <w:rPr>
          <w:rFonts w:ascii="Arial" w:hAnsi="Arial" w:cs="Arial"/>
          <w:color w:val="4BB3E9"/>
          <w:sz w:val="22"/>
          <w:szCs w:val="22"/>
        </w:rPr>
      </w:pPr>
      <w:r w:rsidRPr="003A6013">
        <w:rPr>
          <w:rFonts w:ascii="Arial" w:hAnsi="Arial" w:cs="Arial"/>
          <w:color w:val="4BB3E9"/>
          <w:sz w:val="22"/>
          <w:szCs w:val="22"/>
        </w:rPr>
        <w:t xml:space="preserve">“It’s about doing your best and trying hard, which </w:t>
      </w:r>
      <w:r w:rsidR="003A6013">
        <w:rPr>
          <w:rFonts w:ascii="Arial" w:hAnsi="Arial" w:cs="Arial"/>
          <w:color w:val="4BB3E9"/>
          <w:sz w:val="22"/>
          <w:szCs w:val="22"/>
        </w:rPr>
        <w:t>is obviously a big part of the growth m</w:t>
      </w:r>
      <w:r w:rsidRPr="003A6013">
        <w:rPr>
          <w:rFonts w:ascii="Arial" w:hAnsi="Arial" w:cs="Arial"/>
          <w:color w:val="4BB3E9"/>
          <w:sz w:val="22"/>
          <w:szCs w:val="22"/>
        </w:rPr>
        <w:t>indset.</w:t>
      </w:r>
      <w:r w:rsidR="003A6013" w:rsidRPr="003A6013">
        <w:rPr>
          <w:rFonts w:ascii="Arial" w:hAnsi="Arial" w:cs="Arial"/>
          <w:color w:val="4BB3E9"/>
          <w:sz w:val="22"/>
          <w:szCs w:val="22"/>
        </w:rPr>
        <w:t xml:space="preserve"> </w:t>
      </w:r>
      <w:r w:rsidRPr="003A6013">
        <w:rPr>
          <w:rFonts w:ascii="Arial" w:hAnsi="Arial" w:cs="Arial"/>
          <w:color w:val="4BB3E9"/>
          <w:sz w:val="22"/>
          <w:szCs w:val="22"/>
        </w:rPr>
        <w:t>It doesn’t really matter what other children are doing, look at what you’ve done, what you’ve achieved and let’s see how far we can go with it.</w:t>
      </w:r>
      <w:r w:rsidR="003A6013" w:rsidRPr="003A6013">
        <w:rPr>
          <w:rFonts w:ascii="Arial" w:hAnsi="Arial" w:cs="Arial"/>
          <w:color w:val="4BB3E9"/>
          <w:sz w:val="22"/>
          <w:szCs w:val="22"/>
        </w:rPr>
        <w:t xml:space="preserve"> </w:t>
      </w:r>
      <w:r w:rsidRPr="003A6013">
        <w:rPr>
          <w:rFonts w:ascii="Arial" w:hAnsi="Arial" w:cs="Arial"/>
          <w:color w:val="4BB3E9"/>
          <w:sz w:val="22"/>
          <w:szCs w:val="22"/>
        </w:rPr>
        <w:t>I think that’s the important thing.</w:t>
      </w:r>
      <w:r w:rsidR="00433BCC" w:rsidRPr="003A6013">
        <w:rPr>
          <w:rFonts w:ascii="Arial" w:hAnsi="Arial" w:cs="Arial"/>
          <w:color w:val="4BB3E9"/>
          <w:sz w:val="22"/>
          <w:szCs w:val="22"/>
        </w:rPr>
        <w:t>”</w:t>
      </w:r>
    </w:p>
    <w:p w14:paraId="338411D0" w14:textId="77777777" w:rsidR="00433BCC" w:rsidRPr="003A6013" w:rsidRDefault="00433BCC" w:rsidP="00C67850">
      <w:pPr>
        <w:ind w:left="720"/>
        <w:rPr>
          <w:rFonts w:ascii="Arial" w:hAnsi="Arial" w:cs="Arial"/>
          <w:color w:val="4BB3E9"/>
          <w:sz w:val="22"/>
          <w:szCs w:val="22"/>
        </w:rPr>
      </w:pPr>
    </w:p>
    <w:p w14:paraId="38036F6E" w14:textId="2C85C6BC" w:rsidR="00C67850" w:rsidRPr="003A6013" w:rsidRDefault="00433BCC" w:rsidP="00444B16">
      <w:pPr>
        <w:rPr>
          <w:rFonts w:ascii="Arial" w:hAnsi="Arial" w:cs="Arial"/>
          <w:sz w:val="22"/>
          <w:szCs w:val="22"/>
          <w:lang w:eastAsia="en-US"/>
        </w:rPr>
      </w:pPr>
      <w:r w:rsidRPr="003A6013">
        <w:rPr>
          <w:rFonts w:ascii="Arial" w:hAnsi="Arial" w:cs="Arial"/>
          <w:sz w:val="22"/>
          <w:szCs w:val="22"/>
          <w:lang w:eastAsia="en-US"/>
        </w:rPr>
        <w:t>Although the ambassadors may have been unaware of the subtleties of the teacher’s approach, they observed a change in the attitudes of the younger children over the course of the project:</w:t>
      </w:r>
    </w:p>
    <w:p w14:paraId="31E19F92" w14:textId="77777777" w:rsidR="00433BCC" w:rsidRPr="003A6013" w:rsidRDefault="00433BCC" w:rsidP="00444B16">
      <w:pPr>
        <w:rPr>
          <w:rFonts w:ascii="Arial" w:hAnsi="Arial" w:cs="Arial"/>
          <w:sz w:val="22"/>
          <w:szCs w:val="22"/>
          <w:lang w:eastAsia="en-US"/>
        </w:rPr>
      </w:pPr>
    </w:p>
    <w:p w14:paraId="0872A48D" w14:textId="637958D5" w:rsidR="00433BCC" w:rsidRPr="003A6013" w:rsidRDefault="00433BCC" w:rsidP="00433BCC">
      <w:pPr>
        <w:ind w:left="720"/>
        <w:rPr>
          <w:rFonts w:ascii="Arial" w:hAnsi="Arial" w:cs="Arial"/>
          <w:color w:val="4BB3E9"/>
          <w:sz w:val="22"/>
          <w:szCs w:val="22"/>
        </w:rPr>
      </w:pPr>
      <w:r w:rsidRPr="003A6013">
        <w:rPr>
          <w:rFonts w:ascii="Arial" w:hAnsi="Arial" w:cs="Arial"/>
          <w:color w:val="4BB3E9"/>
          <w:sz w:val="22"/>
          <w:szCs w:val="22"/>
        </w:rPr>
        <w:t>“As much as they all wanted to get more strings than each other</w:t>
      </w:r>
      <w:r w:rsidR="003A6013">
        <w:rPr>
          <w:rFonts w:ascii="Arial" w:hAnsi="Arial" w:cs="Arial"/>
          <w:color w:val="4BB3E9"/>
          <w:sz w:val="22"/>
          <w:szCs w:val="22"/>
        </w:rPr>
        <w:t xml:space="preserve"> </w:t>
      </w:r>
      <w:r w:rsidRPr="003A6013">
        <w:rPr>
          <w:rFonts w:ascii="Arial" w:hAnsi="Arial" w:cs="Arial"/>
          <w:color w:val="4BB3E9"/>
          <w:sz w:val="22"/>
          <w:szCs w:val="22"/>
        </w:rPr>
        <w:t>(at</w:t>
      </w:r>
      <w:r w:rsidR="00904891">
        <w:rPr>
          <w:rFonts w:ascii="Arial" w:hAnsi="Arial" w:cs="Arial"/>
          <w:color w:val="4BB3E9"/>
          <w:sz w:val="22"/>
          <w:szCs w:val="22"/>
        </w:rPr>
        <w:t xml:space="preserve"> the start) they all… </w:t>
      </w:r>
      <w:r w:rsidRPr="003A6013">
        <w:rPr>
          <w:rFonts w:ascii="Arial" w:hAnsi="Arial" w:cs="Arial"/>
          <w:color w:val="4BB3E9"/>
          <w:sz w:val="22"/>
          <w:szCs w:val="22"/>
        </w:rPr>
        <w:t>near the end they all just forgot about the strings and just carried on with what they’re doing and they all got a lot more concentrated on the laces or the skipping or whatever they were doing.</w:t>
      </w:r>
      <w:r w:rsidR="003A6013" w:rsidRPr="003A6013">
        <w:rPr>
          <w:rFonts w:ascii="Arial" w:hAnsi="Arial" w:cs="Arial"/>
          <w:color w:val="4BB3E9"/>
          <w:sz w:val="22"/>
          <w:szCs w:val="22"/>
        </w:rPr>
        <w:t xml:space="preserve"> </w:t>
      </w:r>
      <w:r w:rsidRPr="003A6013">
        <w:rPr>
          <w:rFonts w:ascii="Arial" w:hAnsi="Arial" w:cs="Arial"/>
          <w:color w:val="4BB3E9"/>
          <w:sz w:val="22"/>
          <w:szCs w:val="22"/>
        </w:rPr>
        <w:t>They all got a lot more concentrated.”</w:t>
      </w:r>
    </w:p>
    <w:p w14:paraId="428A7EF9" w14:textId="77777777" w:rsidR="0070104B" w:rsidRPr="003A6013" w:rsidRDefault="0070104B" w:rsidP="00433BCC">
      <w:pPr>
        <w:ind w:left="720"/>
        <w:rPr>
          <w:rFonts w:ascii="Arial" w:hAnsi="Arial" w:cs="Arial"/>
          <w:color w:val="4BB3E9"/>
          <w:sz w:val="22"/>
          <w:szCs w:val="22"/>
        </w:rPr>
      </w:pPr>
    </w:p>
    <w:p w14:paraId="53CC2E89" w14:textId="44C21A14" w:rsidR="00F233C4" w:rsidRPr="003A6013" w:rsidRDefault="00F233C4" w:rsidP="00F233C4">
      <w:pPr>
        <w:rPr>
          <w:rFonts w:ascii="Arial" w:hAnsi="Arial" w:cs="Arial"/>
          <w:sz w:val="22"/>
          <w:szCs w:val="22"/>
          <w:lang w:eastAsia="en-US"/>
        </w:rPr>
      </w:pPr>
      <w:r w:rsidRPr="003A6013">
        <w:rPr>
          <w:rFonts w:ascii="Arial" w:hAnsi="Arial" w:cs="Arial"/>
          <w:sz w:val="22"/>
          <w:szCs w:val="22"/>
          <w:lang w:eastAsia="en-US"/>
        </w:rPr>
        <w:t xml:space="preserve">The </w:t>
      </w:r>
      <w:r w:rsidR="002B226E">
        <w:rPr>
          <w:rFonts w:ascii="Arial" w:hAnsi="Arial" w:cs="Arial"/>
          <w:sz w:val="22"/>
          <w:szCs w:val="22"/>
          <w:lang w:eastAsia="en-US"/>
        </w:rPr>
        <w:t>SECE</w:t>
      </w:r>
      <w:r w:rsidRPr="003A6013">
        <w:rPr>
          <w:rFonts w:ascii="Arial" w:hAnsi="Arial" w:cs="Arial"/>
          <w:sz w:val="22"/>
          <w:szCs w:val="22"/>
          <w:lang w:eastAsia="en-US"/>
        </w:rPr>
        <w:t xml:space="preserve"> felt that taking regular measures supported the project, as it helped her to reflect on her own practice.</w:t>
      </w:r>
      <w:r w:rsidR="003A6013" w:rsidRPr="003A6013">
        <w:rPr>
          <w:rFonts w:ascii="Arial" w:hAnsi="Arial" w:cs="Arial"/>
          <w:sz w:val="22"/>
          <w:szCs w:val="22"/>
          <w:lang w:eastAsia="en-US"/>
        </w:rPr>
        <w:t xml:space="preserve"> </w:t>
      </w:r>
    </w:p>
    <w:p w14:paraId="5B2215BC" w14:textId="77777777" w:rsidR="00F233C4" w:rsidRPr="003A6013" w:rsidRDefault="00F233C4" w:rsidP="00F233C4">
      <w:pPr>
        <w:rPr>
          <w:rFonts w:ascii="Arial" w:hAnsi="Arial" w:cs="Arial"/>
          <w:sz w:val="22"/>
          <w:szCs w:val="22"/>
          <w:lang w:eastAsia="en-US"/>
        </w:rPr>
      </w:pPr>
    </w:p>
    <w:p w14:paraId="45A8B094" w14:textId="41D102D8" w:rsidR="00F233C4" w:rsidRPr="003A6013" w:rsidRDefault="00F233C4" w:rsidP="00F233C4">
      <w:pPr>
        <w:ind w:left="720"/>
        <w:rPr>
          <w:rFonts w:ascii="Arial" w:hAnsi="Arial" w:cs="Arial"/>
          <w:color w:val="4BB3E9"/>
          <w:sz w:val="22"/>
          <w:szCs w:val="22"/>
        </w:rPr>
      </w:pPr>
      <w:r w:rsidRPr="003A6013">
        <w:rPr>
          <w:rFonts w:ascii="Arial" w:hAnsi="Arial" w:cs="Arial"/>
          <w:color w:val="4BB3E9"/>
          <w:sz w:val="22"/>
          <w:szCs w:val="22"/>
        </w:rPr>
        <w:t>“I think it probably focuses you in on the children’s level of engagement - you might not have previously been thinking so much in depth about what they’re doing.</w:t>
      </w:r>
      <w:r w:rsidR="003A6013" w:rsidRPr="003A6013">
        <w:rPr>
          <w:rFonts w:ascii="Arial" w:hAnsi="Arial" w:cs="Arial"/>
          <w:color w:val="4BB3E9"/>
          <w:sz w:val="22"/>
          <w:szCs w:val="22"/>
        </w:rPr>
        <w:t xml:space="preserve"> </w:t>
      </w:r>
      <w:r w:rsidRPr="003A6013">
        <w:rPr>
          <w:rFonts w:ascii="Arial" w:hAnsi="Arial" w:cs="Arial"/>
          <w:color w:val="4BB3E9"/>
          <w:sz w:val="22"/>
          <w:szCs w:val="22"/>
        </w:rPr>
        <w:t>It’s encouraged me to kind of stop and actually think and take stock in a maybe more detailed way.”</w:t>
      </w:r>
    </w:p>
    <w:p w14:paraId="738AEB17" w14:textId="77777777" w:rsidR="00F233C4" w:rsidRPr="003A6013" w:rsidRDefault="00F233C4" w:rsidP="00F233C4">
      <w:pPr>
        <w:rPr>
          <w:rFonts w:ascii="Arial" w:hAnsi="Arial" w:cs="Arial"/>
          <w:sz w:val="22"/>
          <w:szCs w:val="22"/>
          <w:lang w:eastAsia="en-US"/>
        </w:rPr>
      </w:pPr>
    </w:p>
    <w:p w14:paraId="7A7450E7" w14:textId="77777777" w:rsidR="00F233C4" w:rsidRPr="003A6013" w:rsidRDefault="00F233C4" w:rsidP="00F233C4">
      <w:pPr>
        <w:rPr>
          <w:rFonts w:ascii="Arial" w:hAnsi="Arial" w:cs="Arial"/>
          <w:sz w:val="22"/>
          <w:szCs w:val="22"/>
          <w:lang w:eastAsia="en-US"/>
        </w:rPr>
      </w:pPr>
      <w:r w:rsidRPr="003A6013">
        <w:rPr>
          <w:rFonts w:ascii="Arial" w:hAnsi="Arial" w:cs="Arial"/>
          <w:sz w:val="22"/>
          <w:szCs w:val="22"/>
          <w:lang w:eastAsia="en-US"/>
        </w:rPr>
        <w:lastRenderedPageBreak/>
        <w:t>The children were also said to benefit from taking their own measures, which involved winding cotton thread around pins to symbolise neuron growth, as it spurred them on.</w:t>
      </w:r>
    </w:p>
    <w:p w14:paraId="5B50B7A3" w14:textId="77777777" w:rsidR="00F233C4" w:rsidRPr="003A6013" w:rsidRDefault="00F233C4" w:rsidP="00F233C4">
      <w:pPr>
        <w:rPr>
          <w:rFonts w:ascii="Arial" w:hAnsi="Arial" w:cs="Arial"/>
          <w:sz w:val="22"/>
          <w:szCs w:val="22"/>
          <w:lang w:eastAsia="en-US"/>
        </w:rPr>
      </w:pPr>
    </w:p>
    <w:p w14:paraId="42A1BCA9" w14:textId="5D82C74C" w:rsidR="00F233C4" w:rsidRPr="003A6013" w:rsidRDefault="00F233C4" w:rsidP="00F233C4">
      <w:pPr>
        <w:ind w:left="720"/>
        <w:rPr>
          <w:rFonts w:ascii="Arial" w:hAnsi="Arial" w:cs="Arial"/>
          <w:color w:val="4BB3E9"/>
          <w:sz w:val="22"/>
          <w:szCs w:val="22"/>
        </w:rPr>
      </w:pPr>
      <w:r w:rsidRPr="003A6013">
        <w:rPr>
          <w:rFonts w:ascii="Arial" w:hAnsi="Arial" w:cs="Arial"/>
          <w:color w:val="4BB3E9"/>
          <w:sz w:val="22"/>
          <w:szCs w:val="22"/>
        </w:rPr>
        <w:t>“I think the board, as a visual, has</w:t>
      </w:r>
      <w:r w:rsidR="003A6013">
        <w:rPr>
          <w:rFonts w:ascii="Arial" w:hAnsi="Arial" w:cs="Arial"/>
          <w:color w:val="4BB3E9"/>
          <w:sz w:val="22"/>
          <w:szCs w:val="22"/>
        </w:rPr>
        <w:t xml:space="preserve"> been really important for them</w:t>
      </w:r>
      <w:r w:rsidRPr="003A6013">
        <w:rPr>
          <w:rFonts w:ascii="Arial" w:hAnsi="Arial" w:cs="Arial"/>
          <w:color w:val="4BB3E9"/>
          <w:sz w:val="22"/>
          <w:szCs w:val="22"/>
        </w:rPr>
        <w:t xml:space="preserve"> to actually…</w:t>
      </w:r>
      <w:r w:rsidR="003A6013">
        <w:rPr>
          <w:rFonts w:ascii="Arial" w:hAnsi="Arial" w:cs="Arial"/>
          <w:color w:val="4BB3E9"/>
          <w:sz w:val="22"/>
          <w:szCs w:val="22"/>
        </w:rPr>
        <w:t xml:space="preserve"> </w:t>
      </w:r>
      <w:r w:rsidRPr="003A6013">
        <w:rPr>
          <w:rFonts w:ascii="Arial" w:hAnsi="Arial" w:cs="Arial"/>
          <w:color w:val="4BB3E9"/>
          <w:sz w:val="22"/>
          <w:szCs w:val="22"/>
        </w:rPr>
        <w:t>cause they’re visually seeing that progress of the strings, the strings have got thicker and that there’s…they're very competitive at this age, I don’t know if it continues right throughout the school, but “I’ve got five strings, how</w:t>
      </w:r>
      <w:r w:rsidR="00A12DDD">
        <w:rPr>
          <w:rFonts w:ascii="Arial" w:hAnsi="Arial" w:cs="Arial"/>
          <w:color w:val="4BB3E9"/>
          <w:sz w:val="22"/>
          <w:szCs w:val="22"/>
        </w:rPr>
        <w:t xml:space="preserve"> many strings have you got?”. W</w:t>
      </w:r>
      <w:r w:rsidRPr="003A6013">
        <w:rPr>
          <w:rFonts w:ascii="Arial" w:hAnsi="Arial" w:cs="Arial"/>
          <w:color w:val="4BB3E9"/>
          <w:sz w:val="22"/>
          <w:szCs w:val="22"/>
        </w:rPr>
        <w:t xml:space="preserve">e’ve kept the conversation going about the strings are representative of the connections with the neurons, but I think the actual visual for them to see that has been really important.” </w:t>
      </w:r>
    </w:p>
    <w:p w14:paraId="67BD0E4F" w14:textId="77777777" w:rsidR="00433BCC" w:rsidRDefault="00433BCC" w:rsidP="00444B16">
      <w:pPr>
        <w:rPr>
          <w:rFonts w:ascii="Arial" w:hAnsi="Arial" w:cs="Arial"/>
          <w:sz w:val="20"/>
          <w:szCs w:val="20"/>
          <w:lang w:eastAsia="en-US"/>
        </w:rPr>
      </w:pPr>
    </w:p>
    <w:p w14:paraId="0476D8DB" w14:textId="721BF2C5" w:rsidR="00444B16" w:rsidRPr="000A7B34" w:rsidRDefault="000A7B34" w:rsidP="00444B16">
      <w:pPr>
        <w:pStyle w:val="Heading1"/>
        <w:rPr>
          <w:rFonts w:ascii="Arial" w:hAnsi="Arial" w:cs="Arial"/>
          <w:b/>
          <w:color w:val="1E70B8"/>
          <w:sz w:val="40"/>
          <w:szCs w:val="40"/>
        </w:rPr>
      </w:pPr>
      <w:r>
        <w:rPr>
          <w:rFonts w:ascii="Arial" w:hAnsi="Arial" w:cs="Arial"/>
          <w:b/>
          <w:color w:val="1E70B8"/>
          <w:sz w:val="40"/>
          <w:szCs w:val="40"/>
        </w:rPr>
        <w:t>Next s</w:t>
      </w:r>
      <w:r w:rsidR="00867778" w:rsidRPr="000A7B34">
        <w:rPr>
          <w:rFonts w:ascii="Arial" w:hAnsi="Arial" w:cs="Arial"/>
          <w:b/>
          <w:color w:val="1E70B8"/>
          <w:sz w:val="40"/>
          <w:szCs w:val="40"/>
        </w:rPr>
        <w:t>teps</w:t>
      </w:r>
    </w:p>
    <w:p w14:paraId="0AA9BAEA" w14:textId="0783EFF8" w:rsidR="00867778" w:rsidRPr="003A6013" w:rsidRDefault="00330350" w:rsidP="00867778">
      <w:pPr>
        <w:rPr>
          <w:rFonts w:ascii="Arial" w:hAnsi="Arial" w:cs="Arial"/>
          <w:sz w:val="22"/>
          <w:szCs w:val="22"/>
          <w:lang w:eastAsia="en-US"/>
        </w:rPr>
      </w:pPr>
      <w:r w:rsidRPr="003A6013">
        <w:rPr>
          <w:rFonts w:ascii="Arial" w:hAnsi="Arial" w:cs="Arial"/>
          <w:sz w:val="22"/>
          <w:szCs w:val="22"/>
          <w:lang w:eastAsia="en-US"/>
        </w:rPr>
        <w:t xml:space="preserve">While the </w:t>
      </w:r>
      <w:r w:rsidR="002B226E">
        <w:rPr>
          <w:rFonts w:ascii="Arial" w:hAnsi="Arial" w:cs="Arial"/>
          <w:sz w:val="22"/>
          <w:szCs w:val="22"/>
          <w:lang w:eastAsia="en-US"/>
        </w:rPr>
        <w:t>SECE</w:t>
      </w:r>
      <w:r w:rsidRPr="003A6013">
        <w:rPr>
          <w:rFonts w:ascii="Arial" w:hAnsi="Arial" w:cs="Arial"/>
          <w:sz w:val="22"/>
          <w:szCs w:val="22"/>
          <w:lang w:eastAsia="en-US"/>
        </w:rPr>
        <w:t xml:space="preserve"> was pleased by the progress the children had made, and felt that the time spent developing skills was valuable, she reflected that it would be difficult to scale this up to a whole class.</w:t>
      </w:r>
    </w:p>
    <w:p w14:paraId="3A915189" w14:textId="3CE90BA7" w:rsidR="0015738F" w:rsidRPr="003A6013" w:rsidRDefault="006F60DD" w:rsidP="00867778">
      <w:pPr>
        <w:rPr>
          <w:rFonts w:ascii="Arial" w:hAnsi="Arial" w:cs="Arial"/>
          <w:sz w:val="22"/>
          <w:szCs w:val="22"/>
          <w:lang w:eastAsia="en-US"/>
        </w:rPr>
      </w:pPr>
      <w:r>
        <w:rPr>
          <w:rFonts w:ascii="Arial" w:hAnsi="Arial" w:cs="Arial"/>
          <w:sz w:val="22"/>
          <w:szCs w:val="22"/>
          <w:lang w:eastAsia="en-US"/>
        </w:rPr>
        <w:t xml:space="preserve"> </w:t>
      </w:r>
    </w:p>
    <w:p w14:paraId="1B535BCF" w14:textId="6A01968D" w:rsidR="00516721" w:rsidRPr="003A6013" w:rsidRDefault="00867778" w:rsidP="004201F5">
      <w:pPr>
        <w:ind w:left="720"/>
        <w:rPr>
          <w:rFonts w:ascii="Arial" w:hAnsi="Arial" w:cs="Arial"/>
          <w:color w:val="4BB3E9"/>
          <w:sz w:val="22"/>
          <w:szCs w:val="22"/>
        </w:rPr>
      </w:pPr>
      <w:r w:rsidRPr="003A6013">
        <w:rPr>
          <w:rFonts w:ascii="Arial" w:hAnsi="Arial" w:cs="Arial"/>
          <w:color w:val="4BB3E9"/>
          <w:sz w:val="22"/>
          <w:szCs w:val="22"/>
        </w:rPr>
        <w:t>“</w:t>
      </w:r>
      <w:r w:rsidR="00330350" w:rsidRPr="003A6013">
        <w:rPr>
          <w:rFonts w:ascii="Arial" w:hAnsi="Arial" w:cs="Arial"/>
          <w:color w:val="4BB3E9"/>
          <w:sz w:val="22"/>
          <w:szCs w:val="22"/>
        </w:rPr>
        <w:t>I think we would need to, through observation and getting to know the children, pick out the ones that we feel would benefit from it the most.</w:t>
      </w:r>
      <w:r w:rsidRPr="003A6013">
        <w:rPr>
          <w:rFonts w:ascii="Arial" w:hAnsi="Arial" w:cs="Arial"/>
          <w:color w:val="4BB3E9"/>
          <w:sz w:val="22"/>
          <w:szCs w:val="22"/>
        </w:rPr>
        <w:t>”</w:t>
      </w:r>
    </w:p>
    <w:p w14:paraId="1D62F616" w14:textId="77777777" w:rsidR="0015738F" w:rsidRPr="003A6013" w:rsidRDefault="0015738F" w:rsidP="004201F5">
      <w:pPr>
        <w:ind w:left="720"/>
        <w:rPr>
          <w:rFonts w:ascii="Arial" w:hAnsi="Arial" w:cs="Arial"/>
          <w:color w:val="4BB3E9"/>
          <w:sz w:val="22"/>
          <w:szCs w:val="22"/>
        </w:rPr>
      </w:pPr>
    </w:p>
    <w:p w14:paraId="67F5E079" w14:textId="1DBE77BE" w:rsidR="00516721" w:rsidRPr="003A6013" w:rsidRDefault="00BB61C8" w:rsidP="00516721">
      <w:pPr>
        <w:rPr>
          <w:rFonts w:ascii="Arial" w:hAnsi="Arial" w:cs="Arial"/>
          <w:sz w:val="22"/>
          <w:szCs w:val="22"/>
          <w:lang w:eastAsia="en-US"/>
        </w:rPr>
      </w:pPr>
      <w:r w:rsidRPr="003A6013">
        <w:rPr>
          <w:rFonts w:ascii="Arial" w:hAnsi="Arial" w:cs="Arial"/>
          <w:sz w:val="22"/>
          <w:szCs w:val="22"/>
          <w:lang w:eastAsia="en-US"/>
        </w:rPr>
        <w:t>It was felt that the flexible nature of nursery day would lend itself to a flexibility in how the project was developed year after year</w:t>
      </w:r>
      <w:r w:rsidR="00F233C4" w:rsidRPr="003A6013">
        <w:rPr>
          <w:rFonts w:ascii="Arial" w:hAnsi="Arial" w:cs="Arial"/>
          <w:sz w:val="22"/>
          <w:szCs w:val="22"/>
          <w:lang w:eastAsia="en-US"/>
        </w:rPr>
        <w:t>:</w:t>
      </w:r>
    </w:p>
    <w:p w14:paraId="59868148" w14:textId="77777777" w:rsidR="00BB61C8" w:rsidRPr="003A6013" w:rsidRDefault="00BB61C8" w:rsidP="00516721">
      <w:pPr>
        <w:rPr>
          <w:rFonts w:ascii="Arial" w:hAnsi="Arial" w:cs="Arial"/>
          <w:sz w:val="22"/>
          <w:szCs w:val="22"/>
          <w:lang w:eastAsia="en-US"/>
        </w:rPr>
      </w:pPr>
    </w:p>
    <w:p w14:paraId="7482A3D6" w14:textId="65A3E3F2" w:rsidR="00BB61C8" w:rsidRPr="003A6013" w:rsidRDefault="00BB61C8" w:rsidP="00BB61C8">
      <w:pPr>
        <w:ind w:left="720"/>
        <w:rPr>
          <w:rFonts w:ascii="Arial" w:hAnsi="Arial" w:cs="Arial"/>
          <w:color w:val="4BB3E9"/>
          <w:sz w:val="22"/>
          <w:szCs w:val="22"/>
        </w:rPr>
      </w:pPr>
      <w:r w:rsidRPr="003A6013">
        <w:rPr>
          <w:rFonts w:ascii="Arial" w:hAnsi="Arial" w:cs="Arial"/>
          <w:color w:val="4BB3E9"/>
          <w:sz w:val="22"/>
          <w:szCs w:val="22"/>
        </w:rPr>
        <w:t>“It might be a bit of trial and error.</w:t>
      </w:r>
      <w:r w:rsidR="003A6013" w:rsidRPr="003A6013">
        <w:rPr>
          <w:rFonts w:ascii="Arial" w:hAnsi="Arial" w:cs="Arial"/>
          <w:color w:val="4BB3E9"/>
          <w:sz w:val="22"/>
          <w:szCs w:val="22"/>
        </w:rPr>
        <w:t xml:space="preserve"> </w:t>
      </w:r>
      <w:r w:rsidRPr="003A6013">
        <w:rPr>
          <w:rFonts w:ascii="Arial" w:hAnsi="Arial" w:cs="Arial"/>
          <w:color w:val="4BB3E9"/>
          <w:sz w:val="22"/>
          <w:szCs w:val="22"/>
        </w:rPr>
        <w:t>You know, we might try one way and think that’s not quite hit the mark this time.</w:t>
      </w:r>
      <w:r w:rsidR="003A6013" w:rsidRPr="003A6013">
        <w:rPr>
          <w:rFonts w:ascii="Arial" w:hAnsi="Arial" w:cs="Arial"/>
          <w:color w:val="4BB3E9"/>
          <w:sz w:val="22"/>
          <w:szCs w:val="22"/>
        </w:rPr>
        <w:t xml:space="preserve"> </w:t>
      </w:r>
      <w:r w:rsidRPr="003A6013">
        <w:rPr>
          <w:rFonts w:ascii="Arial" w:hAnsi="Arial" w:cs="Arial"/>
          <w:color w:val="4BB3E9"/>
          <w:sz w:val="22"/>
          <w:szCs w:val="22"/>
        </w:rPr>
        <w:t>Assess why - It could be the group of children that we’re working with.</w:t>
      </w:r>
      <w:r w:rsidR="003A6013" w:rsidRPr="003A6013">
        <w:rPr>
          <w:rFonts w:ascii="Arial" w:hAnsi="Arial" w:cs="Arial"/>
          <w:color w:val="4BB3E9"/>
          <w:sz w:val="22"/>
          <w:szCs w:val="22"/>
        </w:rPr>
        <w:t xml:space="preserve"> </w:t>
      </w:r>
      <w:r w:rsidRPr="003A6013">
        <w:rPr>
          <w:rFonts w:ascii="Arial" w:hAnsi="Arial" w:cs="Arial"/>
          <w:color w:val="4BB3E9"/>
          <w:sz w:val="22"/>
          <w:szCs w:val="22"/>
        </w:rPr>
        <w:t>It could be that for this year we’re just needing to find another way to make it happen.</w:t>
      </w:r>
      <w:r w:rsidR="003A6013" w:rsidRPr="003A6013">
        <w:rPr>
          <w:rFonts w:ascii="Arial" w:hAnsi="Arial" w:cs="Arial"/>
          <w:color w:val="4BB3E9"/>
          <w:sz w:val="22"/>
          <w:szCs w:val="22"/>
        </w:rPr>
        <w:t xml:space="preserve"> </w:t>
      </w:r>
      <w:r w:rsidRPr="003A6013">
        <w:rPr>
          <w:rFonts w:ascii="Arial" w:hAnsi="Arial" w:cs="Arial"/>
          <w:color w:val="4BB3E9"/>
          <w:sz w:val="22"/>
          <w:szCs w:val="22"/>
        </w:rPr>
        <w:t>We’ll give it a go, if it doesn’t work, to sustain it we need to find another way to make it work.</w:t>
      </w:r>
      <w:r w:rsidR="003A6013" w:rsidRPr="003A6013">
        <w:rPr>
          <w:rFonts w:ascii="Arial" w:hAnsi="Arial" w:cs="Arial"/>
          <w:color w:val="4BB3E9"/>
          <w:sz w:val="22"/>
          <w:szCs w:val="22"/>
        </w:rPr>
        <w:t xml:space="preserve"> </w:t>
      </w:r>
      <w:r w:rsidR="00146305">
        <w:rPr>
          <w:rFonts w:ascii="Arial" w:hAnsi="Arial" w:cs="Arial"/>
          <w:color w:val="4BB3E9"/>
          <w:sz w:val="22"/>
          <w:szCs w:val="22"/>
        </w:rPr>
        <w:t>I</w:t>
      </w:r>
      <w:r w:rsidRPr="003A6013">
        <w:rPr>
          <w:rFonts w:ascii="Arial" w:hAnsi="Arial" w:cs="Arial"/>
          <w:color w:val="4BB3E9"/>
          <w:sz w:val="22"/>
          <w:szCs w:val="22"/>
        </w:rPr>
        <w:t>t’s just about taking a step back, reflecting and reassessing it.”</w:t>
      </w:r>
    </w:p>
    <w:p w14:paraId="494844C2" w14:textId="77777777" w:rsidR="00BB61C8" w:rsidRDefault="00BB61C8" w:rsidP="00516721">
      <w:pPr>
        <w:rPr>
          <w:rFonts w:ascii="Arial" w:hAnsi="Arial" w:cs="Arial"/>
          <w:sz w:val="20"/>
          <w:szCs w:val="20"/>
          <w:lang w:eastAsia="en-US"/>
        </w:rPr>
      </w:pPr>
    </w:p>
    <w:p w14:paraId="36EF163C" w14:textId="77777777" w:rsidR="003A6013" w:rsidRDefault="003A6013">
      <w:pPr>
        <w:rPr>
          <w:rFonts w:ascii="Arial" w:eastAsiaTheme="majorEastAsia" w:hAnsi="Arial" w:cs="Arial"/>
          <w:b/>
          <w:color w:val="1E70B8"/>
          <w:sz w:val="40"/>
          <w:szCs w:val="40"/>
          <w:lang w:eastAsia="en-US"/>
        </w:rPr>
      </w:pPr>
      <w:r>
        <w:rPr>
          <w:rFonts w:ascii="Arial" w:hAnsi="Arial" w:cs="Arial"/>
          <w:b/>
          <w:color w:val="1E70B8"/>
          <w:sz w:val="40"/>
          <w:szCs w:val="40"/>
        </w:rPr>
        <w:br w:type="page"/>
      </w:r>
    </w:p>
    <w:p w14:paraId="6D0161B6" w14:textId="48BDDDB4" w:rsidR="00867778" w:rsidRPr="000A7B34" w:rsidRDefault="00867778" w:rsidP="00867778">
      <w:pPr>
        <w:pStyle w:val="Heading1"/>
        <w:rPr>
          <w:rFonts w:ascii="Arial" w:hAnsi="Arial" w:cs="Arial"/>
          <w:b/>
          <w:color w:val="1E70B8"/>
          <w:sz w:val="40"/>
          <w:szCs w:val="40"/>
        </w:rPr>
      </w:pPr>
      <w:r w:rsidRPr="000A7B34">
        <w:rPr>
          <w:rFonts w:ascii="Arial" w:hAnsi="Arial" w:cs="Arial"/>
          <w:b/>
          <w:color w:val="1E70B8"/>
          <w:sz w:val="40"/>
          <w:szCs w:val="40"/>
        </w:rPr>
        <w:lastRenderedPageBreak/>
        <w:t>Conclusion</w:t>
      </w:r>
    </w:p>
    <w:p w14:paraId="02F3E2E9" w14:textId="5E72641D" w:rsidR="00867778" w:rsidRPr="003A6013" w:rsidRDefault="00433BCC" w:rsidP="00867778">
      <w:pPr>
        <w:rPr>
          <w:rFonts w:ascii="Arial" w:hAnsi="Arial" w:cs="Arial"/>
          <w:sz w:val="22"/>
          <w:szCs w:val="22"/>
          <w:lang w:eastAsia="en-US"/>
        </w:rPr>
      </w:pPr>
      <w:r w:rsidRPr="003A6013">
        <w:rPr>
          <w:rFonts w:ascii="Arial" w:hAnsi="Arial" w:cs="Arial"/>
          <w:sz w:val="22"/>
          <w:szCs w:val="22"/>
          <w:lang w:eastAsia="en-US"/>
        </w:rPr>
        <w:t xml:space="preserve">This project was designed to teach pre-school children about the </w:t>
      </w:r>
      <w:r w:rsidR="001E4A08" w:rsidRPr="003A6013">
        <w:rPr>
          <w:rFonts w:ascii="Arial" w:hAnsi="Arial" w:cs="Arial"/>
          <w:sz w:val="22"/>
          <w:szCs w:val="22"/>
          <w:lang w:eastAsia="en-US"/>
        </w:rPr>
        <w:t>power of practice and perseverance, and to use peer coaching as a medium to support young children to develop their understanding of growth mindset.</w:t>
      </w:r>
      <w:r w:rsidR="003A6013" w:rsidRPr="003A6013">
        <w:rPr>
          <w:rFonts w:ascii="Arial" w:hAnsi="Arial" w:cs="Arial"/>
          <w:sz w:val="22"/>
          <w:szCs w:val="22"/>
          <w:lang w:eastAsia="en-US"/>
        </w:rPr>
        <w:t xml:space="preserve"> </w:t>
      </w:r>
      <w:r w:rsidR="001E4A08" w:rsidRPr="003A6013">
        <w:rPr>
          <w:rFonts w:ascii="Arial" w:hAnsi="Arial" w:cs="Arial"/>
          <w:sz w:val="22"/>
          <w:szCs w:val="22"/>
          <w:lang w:eastAsia="en-US"/>
        </w:rPr>
        <w:t xml:space="preserve">Primary six ambassadors modelled and supported growth mindset attitudes and behaviours, developing their own mindsets in the process, and engagement of the nursery children </w:t>
      </w:r>
      <w:r w:rsidR="00F233C4" w:rsidRPr="003A6013">
        <w:rPr>
          <w:rFonts w:ascii="Arial" w:hAnsi="Arial" w:cs="Arial"/>
          <w:sz w:val="22"/>
          <w:szCs w:val="22"/>
          <w:lang w:eastAsia="en-US"/>
        </w:rPr>
        <w:t>was maintained</w:t>
      </w:r>
      <w:r w:rsidR="001E4A08" w:rsidRPr="003A6013">
        <w:rPr>
          <w:rFonts w:ascii="Arial" w:hAnsi="Arial" w:cs="Arial"/>
          <w:sz w:val="22"/>
          <w:szCs w:val="22"/>
          <w:lang w:eastAsia="en-US"/>
        </w:rPr>
        <w:t xml:space="preserve"> throughout the project.</w:t>
      </w:r>
      <w:r w:rsidR="003A6013" w:rsidRPr="003A6013">
        <w:rPr>
          <w:rFonts w:ascii="Arial" w:hAnsi="Arial" w:cs="Arial"/>
          <w:sz w:val="22"/>
          <w:szCs w:val="22"/>
          <w:lang w:eastAsia="en-US"/>
        </w:rPr>
        <w:t xml:space="preserve"> </w:t>
      </w:r>
      <w:r w:rsidR="001E4A08" w:rsidRPr="003A6013">
        <w:rPr>
          <w:rFonts w:ascii="Arial" w:hAnsi="Arial" w:cs="Arial"/>
          <w:sz w:val="22"/>
          <w:szCs w:val="22"/>
          <w:lang w:eastAsia="en-US"/>
        </w:rPr>
        <w:t>The</w:t>
      </w:r>
      <w:r w:rsidR="003C4ADD" w:rsidRPr="003A6013">
        <w:rPr>
          <w:rFonts w:ascii="Arial" w:hAnsi="Arial" w:cs="Arial"/>
          <w:sz w:val="22"/>
          <w:szCs w:val="22"/>
          <w:lang w:eastAsia="en-US"/>
        </w:rPr>
        <w:t xml:space="preserve"> nurse</w:t>
      </w:r>
      <w:r w:rsidR="00F233C4" w:rsidRPr="003A6013">
        <w:rPr>
          <w:rFonts w:ascii="Arial" w:hAnsi="Arial" w:cs="Arial"/>
          <w:sz w:val="22"/>
          <w:szCs w:val="22"/>
          <w:lang w:eastAsia="en-US"/>
        </w:rPr>
        <w:t>r</w:t>
      </w:r>
      <w:r w:rsidR="003C4ADD" w:rsidRPr="003A6013">
        <w:rPr>
          <w:rFonts w:ascii="Arial" w:hAnsi="Arial" w:cs="Arial"/>
          <w:sz w:val="22"/>
          <w:szCs w:val="22"/>
          <w:lang w:eastAsia="en-US"/>
        </w:rPr>
        <w:t>y children</w:t>
      </w:r>
      <w:r w:rsidR="001E4A08" w:rsidRPr="003A6013">
        <w:rPr>
          <w:rFonts w:ascii="Arial" w:hAnsi="Arial" w:cs="Arial"/>
          <w:sz w:val="22"/>
          <w:szCs w:val="22"/>
          <w:lang w:eastAsia="en-US"/>
        </w:rPr>
        <w:t xml:space="preserve"> developed key skills to aid them in the transition from </w:t>
      </w:r>
      <w:r w:rsidR="003C4ADD" w:rsidRPr="003A6013">
        <w:rPr>
          <w:rFonts w:ascii="Arial" w:hAnsi="Arial" w:cs="Arial"/>
          <w:sz w:val="22"/>
          <w:szCs w:val="22"/>
          <w:lang w:eastAsia="en-US"/>
        </w:rPr>
        <w:t>nursery to primary school. P</w:t>
      </w:r>
      <w:r w:rsidR="001E4A08" w:rsidRPr="003A6013">
        <w:rPr>
          <w:rFonts w:ascii="Arial" w:hAnsi="Arial" w:cs="Arial"/>
          <w:sz w:val="22"/>
          <w:szCs w:val="22"/>
          <w:lang w:eastAsia="en-US"/>
        </w:rPr>
        <w:t xml:space="preserve">erhaps more importantly, they </w:t>
      </w:r>
      <w:r w:rsidR="003C4ADD" w:rsidRPr="003A6013">
        <w:rPr>
          <w:rFonts w:ascii="Arial" w:hAnsi="Arial" w:cs="Arial"/>
          <w:sz w:val="22"/>
          <w:szCs w:val="22"/>
          <w:lang w:eastAsia="en-US"/>
        </w:rPr>
        <w:t xml:space="preserve">developed a healthy attitude towards challenge and </w:t>
      </w:r>
      <w:r w:rsidR="001E4A08" w:rsidRPr="003A6013">
        <w:rPr>
          <w:rFonts w:ascii="Arial" w:hAnsi="Arial" w:cs="Arial"/>
          <w:sz w:val="22"/>
          <w:szCs w:val="22"/>
          <w:lang w:eastAsia="en-US"/>
        </w:rPr>
        <w:t>were able to see the connection between practice and achievement.</w:t>
      </w:r>
      <w:r w:rsidR="003A6013" w:rsidRPr="003A6013">
        <w:rPr>
          <w:rFonts w:ascii="Arial" w:hAnsi="Arial" w:cs="Arial"/>
          <w:sz w:val="22"/>
          <w:szCs w:val="22"/>
          <w:lang w:eastAsia="en-US"/>
        </w:rPr>
        <w:t xml:space="preserve"> </w:t>
      </w:r>
      <w:r w:rsidR="001E4A08" w:rsidRPr="003A6013">
        <w:rPr>
          <w:rFonts w:ascii="Arial" w:hAnsi="Arial" w:cs="Arial"/>
          <w:sz w:val="22"/>
          <w:szCs w:val="22"/>
          <w:lang w:eastAsia="en-US"/>
        </w:rPr>
        <w:t>The project was seen as an excellent use of time by the staff involved.</w:t>
      </w:r>
    </w:p>
    <w:p w14:paraId="46871B51" w14:textId="329EF12C" w:rsidR="00867778" w:rsidRPr="000A7B34" w:rsidRDefault="000A7B34" w:rsidP="00027783">
      <w:pPr>
        <w:rPr>
          <w:rFonts w:ascii="Arial" w:hAnsi="Arial" w:cs="Arial"/>
          <w:b/>
          <w:color w:val="1E70B8"/>
          <w:sz w:val="40"/>
          <w:szCs w:val="40"/>
        </w:rPr>
      </w:pPr>
      <w:r>
        <w:br w:type="page"/>
      </w:r>
      <w:r w:rsidR="00867778" w:rsidRPr="000A7B34">
        <w:rPr>
          <w:rFonts w:ascii="Arial" w:hAnsi="Arial" w:cs="Arial"/>
          <w:b/>
          <w:color w:val="1E70B8"/>
          <w:sz w:val="40"/>
          <w:szCs w:val="40"/>
        </w:rPr>
        <w:lastRenderedPageBreak/>
        <w:t>References</w:t>
      </w:r>
    </w:p>
    <w:p w14:paraId="3E7F3E6A" w14:textId="3FC24914" w:rsidR="00E5561C" w:rsidRDefault="00CD2ACD" w:rsidP="00516721">
      <w:pPr>
        <w:rPr>
          <w:rFonts w:ascii="Arial" w:hAnsi="Arial" w:cs="Arial"/>
          <w:sz w:val="22"/>
          <w:szCs w:val="22"/>
          <w:lang w:eastAsia="en-US"/>
        </w:rPr>
      </w:pPr>
      <w:proofErr w:type="spellStart"/>
      <w:r w:rsidRPr="003A6013">
        <w:rPr>
          <w:rFonts w:ascii="Arial" w:hAnsi="Arial" w:cs="Arial"/>
          <w:sz w:val="22"/>
          <w:szCs w:val="22"/>
          <w:lang w:eastAsia="en-US"/>
        </w:rPr>
        <w:t>Dweck</w:t>
      </w:r>
      <w:proofErr w:type="spellEnd"/>
      <w:r w:rsidRPr="003A6013">
        <w:rPr>
          <w:rFonts w:ascii="Arial" w:hAnsi="Arial" w:cs="Arial"/>
          <w:sz w:val="22"/>
          <w:szCs w:val="22"/>
          <w:lang w:eastAsia="en-US"/>
        </w:rPr>
        <w:t>, C.</w:t>
      </w:r>
      <w:r w:rsidR="005C7489">
        <w:rPr>
          <w:rFonts w:ascii="Arial" w:hAnsi="Arial" w:cs="Arial"/>
          <w:sz w:val="22"/>
          <w:szCs w:val="22"/>
          <w:lang w:eastAsia="en-US"/>
        </w:rPr>
        <w:t xml:space="preserve">S. </w:t>
      </w:r>
      <w:r w:rsidR="00213389" w:rsidRPr="003A6013">
        <w:rPr>
          <w:rFonts w:ascii="Arial" w:hAnsi="Arial" w:cs="Arial"/>
          <w:sz w:val="22"/>
          <w:szCs w:val="22"/>
          <w:lang w:eastAsia="en-US"/>
        </w:rPr>
        <w:t>(2006)</w:t>
      </w:r>
      <w:r w:rsidRPr="003A6013">
        <w:rPr>
          <w:rFonts w:ascii="Arial" w:hAnsi="Arial" w:cs="Arial"/>
          <w:sz w:val="22"/>
          <w:szCs w:val="22"/>
          <w:lang w:eastAsia="en-US"/>
        </w:rPr>
        <w:t xml:space="preserve"> </w:t>
      </w:r>
      <w:r w:rsidRPr="003A6013">
        <w:rPr>
          <w:rFonts w:ascii="Arial" w:hAnsi="Arial" w:cs="Arial"/>
          <w:i/>
          <w:sz w:val="22"/>
          <w:szCs w:val="22"/>
          <w:lang w:eastAsia="en-US"/>
        </w:rPr>
        <w:t>Mindset: How you can fulfil your potential</w:t>
      </w:r>
      <w:r w:rsidR="00213389" w:rsidRPr="003A6013">
        <w:rPr>
          <w:rFonts w:ascii="Arial" w:hAnsi="Arial" w:cs="Arial"/>
          <w:i/>
          <w:sz w:val="22"/>
          <w:szCs w:val="22"/>
          <w:lang w:eastAsia="en-US"/>
        </w:rPr>
        <w:t>.</w:t>
      </w:r>
      <w:r w:rsidR="00213389" w:rsidRPr="003A6013">
        <w:rPr>
          <w:rFonts w:ascii="Arial" w:hAnsi="Arial" w:cs="Arial"/>
          <w:sz w:val="22"/>
          <w:szCs w:val="22"/>
          <w:lang w:eastAsia="en-US"/>
        </w:rPr>
        <w:t xml:space="preserve"> New York: Random House.</w:t>
      </w:r>
    </w:p>
    <w:p w14:paraId="77088C90" w14:textId="5C86EF4A" w:rsidR="007F4066" w:rsidRDefault="007F4066" w:rsidP="007F4066">
      <w:pPr>
        <w:autoSpaceDE w:val="0"/>
        <w:autoSpaceDN w:val="0"/>
        <w:adjustRightInd w:val="0"/>
        <w:spacing w:after="0" w:line="240" w:lineRule="auto"/>
        <w:rPr>
          <w:rFonts w:eastAsiaTheme="minorHAnsi"/>
          <w:lang w:eastAsia="en-US"/>
        </w:rPr>
      </w:pPr>
      <w:r>
        <w:rPr>
          <w:rFonts w:ascii="Arial" w:hAnsi="Arial" w:cs="Arial"/>
          <w:sz w:val="22"/>
          <w:szCs w:val="22"/>
          <w:lang w:eastAsia="en-US"/>
        </w:rPr>
        <w:t xml:space="preserve">Ainsworth, M.D.S. and Bowlby, J. (1991) </w:t>
      </w:r>
      <w:proofErr w:type="gramStart"/>
      <w:r>
        <w:rPr>
          <w:rFonts w:eastAsiaTheme="minorHAnsi"/>
          <w:lang w:eastAsia="en-US"/>
        </w:rPr>
        <w:t>An</w:t>
      </w:r>
      <w:proofErr w:type="gramEnd"/>
      <w:r>
        <w:rPr>
          <w:rFonts w:eastAsiaTheme="minorHAnsi"/>
          <w:lang w:eastAsia="en-US"/>
        </w:rPr>
        <w:t xml:space="preserve"> ethological approach to personality development, </w:t>
      </w:r>
      <w:r>
        <w:rPr>
          <w:rFonts w:eastAsiaTheme="minorHAnsi"/>
          <w:i/>
          <w:iCs/>
          <w:lang w:eastAsia="en-US"/>
        </w:rPr>
        <w:t xml:space="preserve">American Psychologist, 46, </w:t>
      </w:r>
      <w:r>
        <w:rPr>
          <w:rFonts w:eastAsiaTheme="minorHAnsi"/>
          <w:lang w:eastAsia="en-US"/>
        </w:rPr>
        <w:t>331-341</w:t>
      </w:r>
    </w:p>
    <w:p w14:paraId="3F96D1F5" w14:textId="77777777" w:rsidR="007F4066" w:rsidRDefault="007F4066" w:rsidP="007F4066">
      <w:pPr>
        <w:autoSpaceDE w:val="0"/>
        <w:autoSpaceDN w:val="0"/>
        <w:adjustRightInd w:val="0"/>
        <w:spacing w:after="0" w:line="240" w:lineRule="auto"/>
        <w:rPr>
          <w:rFonts w:eastAsiaTheme="minorHAnsi"/>
          <w:lang w:eastAsia="en-US"/>
        </w:rPr>
      </w:pPr>
    </w:p>
    <w:p w14:paraId="1BF1E7DA" w14:textId="533844F3" w:rsidR="00C06F2E" w:rsidRPr="00C06F2E" w:rsidRDefault="00C06F2E" w:rsidP="00C06F2E">
      <w:pPr>
        <w:pStyle w:val="Heading2"/>
        <w:rPr>
          <w:rFonts w:ascii="Times New Roman" w:hAnsi="Times New Roman" w:cs="Times New Roman"/>
          <w:color w:val="auto"/>
          <w:sz w:val="24"/>
          <w:szCs w:val="24"/>
          <w:lang w:val="en"/>
        </w:rPr>
      </w:pPr>
      <w:proofErr w:type="gramStart"/>
      <w:r w:rsidRPr="00C06F2E">
        <w:rPr>
          <w:rFonts w:ascii="Times New Roman" w:hAnsi="Times New Roman" w:cs="Times New Roman"/>
          <w:color w:val="auto"/>
          <w:sz w:val="24"/>
          <w:szCs w:val="24"/>
        </w:rPr>
        <w:t>van</w:t>
      </w:r>
      <w:proofErr w:type="gramEnd"/>
      <w:r w:rsidRPr="00C06F2E">
        <w:rPr>
          <w:rFonts w:ascii="Times New Roman" w:hAnsi="Times New Roman" w:cs="Times New Roman"/>
          <w:color w:val="auto"/>
          <w:sz w:val="24"/>
          <w:szCs w:val="24"/>
        </w:rPr>
        <w:t xml:space="preserve"> der </w:t>
      </w:r>
      <w:proofErr w:type="spellStart"/>
      <w:r w:rsidRPr="00C06F2E">
        <w:rPr>
          <w:rFonts w:ascii="Times New Roman" w:hAnsi="Times New Roman" w:cs="Times New Roman"/>
          <w:color w:val="auto"/>
          <w:sz w:val="24"/>
          <w:szCs w:val="24"/>
        </w:rPr>
        <w:t>Kolk</w:t>
      </w:r>
      <w:proofErr w:type="spellEnd"/>
      <w:r w:rsidRPr="00C06F2E">
        <w:rPr>
          <w:rFonts w:ascii="Times New Roman" w:hAnsi="Times New Roman" w:cs="Times New Roman"/>
          <w:color w:val="auto"/>
          <w:sz w:val="24"/>
          <w:szCs w:val="24"/>
        </w:rPr>
        <w:t xml:space="preserve">. B.A. (2005) </w:t>
      </w:r>
      <w:r w:rsidRPr="00C06F2E">
        <w:rPr>
          <w:rFonts w:ascii="Times New Roman" w:hAnsi="Times New Roman" w:cs="Times New Roman"/>
          <w:color w:val="auto"/>
          <w:sz w:val="24"/>
          <w:szCs w:val="24"/>
          <w:lang w:val="en"/>
        </w:rPr>
        <w:t xml:space="preserve">Developmental Trauma Disorder: Toward a rational diagnosis for children with complex trauma histories. </w:t>
      </w:r>
      <w:r w:rsidRPr="00C06F2E">
        <w:rPr>
          <w:rFonts w:ascii="Times New Roman" w:hAnsi="Times New Roman" w:cs="Times New Roman"/>
          <w:i/>
          <w:color w:val="auto"/>
          <w:sz w:val="24"/>
          <w:szCs w:val="24"/>
          <w:lang w:val="en"/>
        </w:rPr>
        <w:t>Psychiatric Annals</w:t>
      </w:r>
      <w:r>
        <w:rPr>
          <w:rFonts w:ascii="Times New Roman" w:hAnsi="Times New Roman" w:cs="Times New Roman"/>
          <w:color w:val="auto"/>
          <w:sz w:val="24"/>
          <w:szCs w:val="24"/>
          <w:lang w:val="en"/>
        </w:rPr>
        <w:t xml:space="preserve">, </w:t>
      </w:r>
      <w:r w:rsidR="00463D15">
        <w:rPr>
          <w:rFonts w:ascii="Times New Roman" w:hAnsi="Times New Roman" w:cs="Times New Roman"/>
          <w:color w:val="auto"/>
          <w:sz w:val="24"/>
          <w:szCs w:val="24"/>
          <w:lang w:val="en"/>
        </w:rPr>
        <w:t>35(5), 401 - 408</w:t>
      </w:r>
    </w:p>
    <w:p w14:paraId="0DC8D867" w14:textId="410824DC" w:rsidR="00C06F2E" w:rsidRDefault="005C7489" w:rsidP="007F4066">
      <w:pPr>
        <w:autoSpaceDE w:val="0"/>
        <w:autoSpaceDN w:val="0"/>
        <w:adjustRightInd w:val="0"/>
        <w:spacing w:after="0" w:line="240" w:lineRule="auto"/>
        <w:rPr>
          <w:rFonts w:ascii="Arial" w:hAnsi="Arial" w:cs="Arial"/>
          <w:sz w:val="22"/>
          <w:szCs w:val="22"/>
          <w:lang w:eastAsia="en-US"/>
        </w:rPr>
      </w:pPr>
      <w:r>
        <w:rPr>
          <w:rFonts w:ascii="Arial" w:hAnsi="Arial" w:cs="Arial"/>
          <w:sz w:val="22"/>
          <w:szCs w:val="22"/>
          <w:lang w:eastAsia="en-US"/>
        </w:rPr>
        <w:t xml:space="preserve">Mueller, C., and </w:t>
      </w:r>
      <w:proofErr w:type="spellStart"/>
      <w:r>
        <w:rPr>
          <w:rFonts w:ascii="Arial" w:hAnsi="Arial" w:cs="Arial"/>
          <w:sz w:val="22"/>
          <w:szCs w:val="22"/>
          <w:lang w:eastAsia="en-US"/>
        </w:rPr>
        <w:t>Dweck</w:t>
      </w:r>
      <w:proofErr w:type="spellEnd"/>
      <w:r>
        <w:rPr>
          <w:rFonts w:ascii="Arial" w:hAnsi="Arial" w:cs="Arial"/>
          <w:sz w:val="22"/>
          <w:szCs w:val="22"/>
          <w:lang w:eastAsia="en-US"/>
        </w:rPr>
        <w:t xml:space="preserve">, C.S. (1998) Praise for intelligence can undermine children’s motivation and performance. </w:t>
      </w:r>
      <w:r w:rsidRPr="005C7489">
        <w:rPr>
          <w:rFonts w:ascii="Arial" w:hAnsi="Arial" w:cs="Arial"/>
          <w:i/>
          <w:sz w:val="22"/>
          <w:szCs w:val="22"/>
          <w:lang w:eastAsia="en-US"/>
        </w:rPr>
        <w:t>Journal of Personality and Social Psychology</w:t>
      </w:r>
      <w:r>
        <w:rPr>
          <w:rFonts w:ascii="Arial" w:hAnsi="Arial" w:cs="Arial"/>
          <w:sz w:val="22"/>
          <w:szCs w:val="22"/>
          <w:lang w:eastAsia="en-US"/>
        </w:rPr>
        <w:t>, 75(1), 33 – 52</w:t>
      </w:r>
    </w:p>
    <w:p w14:paraId="7969A0E1" w14:textId="77777777" w:rsidR="005C7489" w:rsidRPr="003A6013" w:rsidRDefault="005C7489" w:rsidP="007F4066">
      <w:pPr>
        <w:autoSpaceDE w:val="0"/>
        <w:autoSpaceDN w:val="0"/>
        <w:adjustRightInd w:val="0"/>
        <w:spacing w:after="0" w:line="240" w:lineRule="auto"/>
        <w:rPr>
          <w:rFonts w:ascii="Arial" w:hAnsi="Arial" w:cs="Arial"/>
          <w:sz w:val="22"/>
          <w:szCs w:val="22"/>
          <w:lang w:eastAsia="en-US"/>
        </w:rPr>
      </w:pPr>
    </w:p>
    <w:p w14:paraId="4A3AF85B" w14:textId="36C1AE4E" w:rsidR="00776A7F" w:rsidRPr="003A6013" w:rsidRDefault="00776A7F" w:rsidP="00516721">
      <w:pPr>
        <w:rPr>
          <w:rFonts w:ascii="Arial" w:hAnsi="Arial" w:cs="Arial"/>
          <w:sz w:val="22"/>
          <w:szCs w:val="22"/>
          <w:lang w:eastAsia="en-US"/>
        </w:rPr>
      </w:pPr>
      <w:proofErr w:type="spellStart"/>
      <w:r w:rsidRPr="003A6013">
        <w:rPr>
          <w:rFonts w:ascii="Arial" w:hAnsi="Arial" w:cs="Arial"/>
          <w:sz w:val="22"/>
          <w:szCs w:val="22"/>
          <w:lang w:eastAsia="en-US"/>
        </w:rPr>
        <w:t>Ferre</w:t>
      </w:r>
      <w:proofErr w:type="spellEnd"/>
      <w:r w:rsidRPr="003A6013">
        <w:rPr>
          <w:rFonts w:ascii="Arial" w:hAnsi="Arial" w:cs="Arial"/>
          <w:sz w:val="22"/>
          <w:szCs w:val="22"/>
          <w:lang w:eastAsia="en-US"/>
        </w:rPr>
        <w:t xml:space="preserve"> </w:t>
      </w:r>
      <w:proofErr w:type="spellStart"/>
      <w:r w:rsidRPr="003A6013">
        <w:rPr>
          <w:rFonts w:ascii="Arial" w:hAnsi="Arial" w:cs="Arial"/>
          <w:sz w:val="22"/>
          <w:szCs w:val="22"/>
          <w:lang w:eastAsia="en-US"/>
        </w:rPr>
        <w:t>Laevers</w:t>
      </w:r>
      <w:proofErr w:type="spellEnd"/>
      <w:r w:rsidRPr="003A6013">
        <w:rPr>
          <w:rFonts w:ascii="Arial" w:hAnsi="Arial" w:cs="Arial"/>
          <w:sz w:val="22"/>
          <w:szCs w:val="22"/>
          <w:lang w:eastAsia="en-US"/>
        </w:rPr>
        <w:t xml:space="preserve"> (Ed.) (2005) </w:t>
      </w:r>
      <w:r w:rsidRPr="003A6013">
        <w:rPr>
          <w:rFonts w:ascii="Arial" w:hAnsi="Arial" w:cs="Arial"/>
          <w:i/>
          <w:sz w:val="22"/>
          <w:szCs w:val="22"/>
          <w:lang w:eastAsia="en-US"/>
        </w:rPr>
        <w:t>Well-being and Involvement in Care Settings. A Process-oriented Self-evaluation Instrument</w:t>
      </w:r>
      <w:r w:rsidRPr="003A6013">
        <w:rPr>
          <w:rFonts w:ascii="Arial" w:hAnsi="Arial" w:cs="Arial"/>
          <w:sz w:val="22"/>
          <w:szCs w:val="22"/>
          <w:lang w:eastAsia="en-US"/>
        </w:rPr>
        <w:t>, Research Centre for Experiential Education: Leuven University.</w:t>
      </w:r>
    </w:p>
    <w:p w14:paraId="328A4173" w14:textId="7CFDA38D" w:rsidR="00E5561C" w:rsidRPr="000A7B34" w:rsidRDefault="00E5561C" w:rsidP="00E5561C">
      <w:pPr>
        <w:pStyle w:val="Heading1"/>
        <w:rPr>
          <w:rFonts w:ascii="Arial" w:hAnsi="Arial" w:cs="Arial"/>
          <w:b/>
          <w:color w:val="1E70B8"/>
          <w:sz w:val="40"/>
          <w:szCs w:val="40"/>
        </w:rPr>
      </w:pPr>
      <w:r w:rsidRPr="000A7B34">
        <w:rPr>
          <w:rFonts w:ascii="Arial" w:hAnsi="Arial" w:cs="Arial"/>
          <w:b/>
          <w:color w:val="1E70B8"/>
          <w:sz w:val="40"/>
          <w:szCs w:val="40"/>
        </w:rPr>
        <w:t>Acknowledgements</w:t>
      </w:r>
    </w:p>
    <w:p w14:paraId="0DB7C524" w14:textId="3C067438" w:rsidR="00BE0A63" w:rsidRPr="003A6013" w:rsidRDefault="00CD2ACD" w:rsidP="00BE0A63">
      <w:pPr>
        <w:jc w:val="both"/>
        <w:rPr>
          <w:rFonts w:ascii="Arial" w:hAnsi="Arial" w:cs="Arial"/>
          <w:sz w:val="22"/>
          <w:szCs w:val="22"/>
          <w:lang w:eastAsia="en-US"/>
        </w:rPr>
      </w:pPr>
      <w:r w:rsidRPr="003A6013">
        <w:rPr>
          <w:rFonts w:ascii="Arial" w:hAnsi="Arial" w:cs="Arial"/>
          <w:sz w:val="22"/>
          <w:szCs w:val="22"/>
          <w:lang w:eastAsia="en-US"/>
        </w:rPr>
        <w:t xml:space="preserve">We acknowledge the </w:t>
      </w:r>
      <w:r w:rsidR="00213389" w:rsidRPr="003A6013">
        <w:rPr>
          <w:rFonts w:ascii="Arial" w:hAnsi="Arial" w:cs="Arial"/>
          <w:sz w:val="22"/>
          <w:szCs w:val="22"/>
          <w:lang w:eastAsia="en-US"/>
        </w:rPr>
        <w:t>energy</w:t>
      </w:r>
      <w:r w:rsidRPr="003A6013">
        <w:rPr>
          <w:rFonts w:ascii="Arial" w:hAnsi="Arial" w:cs="Arial"/>
          <w:sz w:val="22"/>
          <w:szCs w:val="22"/>
          <w:lang w:eastAsia="en-US"/>
        </w:rPr>
        <w:t xml:space="preserve"> </w:t>
      </w:r>
      <w:r w:rsidR="00213389" w:rsidRPr="003A6013">
        <w:rPr>
          <w:rFonts w:ascii="Arial" w:hAnsi="Arial" w:cs="Arial"/>
          <w:sz w:val="22"/>
          <w:szCs w:val="22"/>
          <w:lang w:eastAsia="en-US"/>
        </w:rPr>
        <w:t xml:space="preserve">and efforts </w:t>
      </w:r>
      <w:r w:rsidRPr="003A6013">
        <w:rPr>
          <w:rFonts w:ascii="Arial" w:hAnsi="Arial" w:cs="Arial"/>
          <w:sz w:val="22"/>
          <w:szCs w:val="22"/>
          <w:lang w:eastAsia="en-US"/>
        </w:rPr>
        <w:t>of</w:t>
      </w:r>
      <w:r w:rsidR="00027783" w:rsidRPr="003A6013">
        <w:rPr>
          <w:rFonts w:ascii="Arial" w:hAnsi="Arial" w:cs="Arial"/>
          <w:sz w:val="22"/>
          <w:szCs w:val="22"/>
          <w:lang w:eastAsia="en-US"/>
        </w:rPr>
        <w:t xml:space="preserve"> Kerry Lapsley, </w:t>
      </w:r>
      <w:r w:rsidR="002B226E">
        <w:rPr>
          <w:rFonts w:ascii="Arial" w:hAnsi="Arial" w:cs="Arial"/>
          <w:sz w:val="22"/>
          <w:szCs w:val="22"/>
          <w:lang w:eastAsia="en-US"/>
        </w:rPr>
        <w:t>SECE from</w:t>
      </w:r>
      <w:r w:rsidRPr="003A6013">
        <w:rPr>
          <w:rFonts w:ascii="Arial" w:hAnsi="Arial" w:cs="Arial"/>
          <w:sz w:val="22"/>
          <w:szCs w:val="22"/>
          <w:lang w:eastAsia="en-US"/>
        </w:rPr>
        <w:t xml:space="preserve"> </w:t>
      </w:r>
      <w:proofErr w:type="spellStart"/>
      <w:r w:rsidR="002B226E">
        <w:rPr>
          <w:rFonts w:ascii="Arial" w:hAnsi="Arial" w:cs="Arial"/>
          <w:sz w:val="22"/>
          <w:szCs w:val="22"/>
          <w:lang w:eastAsia="en-US"/>
        </w:rPr>
        <w:t>Braehead</w:t>
      </w:r>
      <w:proofErr w:type="spellEnd"/>
      <w:r w:rsidR="002B226E">
        <w:rPr>
          <w:rFonts w:ascii="Arial" w:hAnsi="Arial" w:cs="Arial"/>
          <w:sz w:val="22"/>
          <w:szCs w:val="22"/>
          <w:lang w:eastAsia="en-US"/>
        </w:rPr>
        <w:t xml:space="preserve"> Nursery</w:t>
      </w:r>
      <w:r w:rsidR="00775518" w:rsidRPr="003A6013">
        <w:rPr>
          <w:rFonts w:ascii="Arial" w:hAnsi="Arial" w:cs="Arial"/>
          <w:sz w:val="22"/>
          <w:szCs w:val="22"/>
          <w:lang w:eastAsia="en-US"/>
        </w:rPr>
        <w:t xml:space="preserve"> who was</w:t>
      </w:r>
      <w:r w:rsidRPr="003A6013">
        <w:rPr>
          <w:rFonts w:ascii="Arial" w:hAnsi="Arial" w:cs="Arial"/>
          <w:sz w:val="22"/>
          <w:szCs w:val="22"/>
          <w:lang w:eastAsia="en-US"/>
        </w:rPr>
        <w:t xml:space="preserve"> involved in this work.</w:t>
      </w:r>
      <w:r w:rsidR="00333A70" w:rsidRPr="003A6013">
        <w:rPr>
          <w:rFonts w:ascii="Arial" w:hAnsi="Arial" w:cs="Arial"/>
          <w:sz w:val="22"/>
          <w:szCs w:val="22"/>
          <w:lang w:eastAsia="en-US"/>
        </w:rPr>
        <w:t xml:space="preserve"> </w:t>
      </w:r>
      <w:r w:rsidR="001E4A08" w:rsidRPr="003A6013">
        <w:rPr>
          <w:rFonts w:ascii="Arial" w:hAnsi="Arial" w:cs="Arial"/>
          <w:sz w:val="22"/>
          <w:szCs w:val="22"/>
          <w:lang w:eastAsia="en-US"/>
        </w:rPr>
        <w:t xml:space="preserve">Thank you to the primary six ambassadors of </w:t>
      </w:r>
      <w:proofErr w:type="spellStart"/>
      <w:r w:rsidR="001E4A08" w:rsidRPr="003A6013">
        <w:rPr>
          <w:rFonts w:ascii="Arial" w:hAnsi="Arial" w:cs="Arial"/>
          <w:sz w:val="22"/>
          <w:szCs w:val="22"/>
          <w:lang w:eastAsia="en-US"/>
        </w:rPr>
        <w:t>Braehead</w:t>
      </w:r>
      <w:proofErr w:type="spellEnd"/>
      <w:r w:rsidR="001E4A08" w:rsidRPr="003A6013">
        <w:rPr>
          <w:rFonts w:ascii="Arial" w:hAnsi="Arial" w:cs="Arial"/>
          <w:sz w:val="22"/>
          <w:szCs w:val="22"/>
          <w:lang w:eastAsia="en-US"/>
        </w:rPr>
        <w:t xml:space="preserve"> Primary School for their </w:t>
      </w:r>
      <w:r w:rsidR="00F233C4" w:rsidRPr="003A6013">
        <w:rPr>
          <w:rFonts w:ascii="Arial" w:hAnsi="Arial" w:cs="Arial"/>
          <w:sz w:val="22"/>
          <w:szCs w:val="22"/>
          <w:lang w:eastAsia="en-US"/>
        </w:rPr>
        <w:t xml:space="preserve">commitment to </w:t>
      </w:r>
      <w:r w:rsidR="001E4A08" w:rsidRPr="003A6013">
        <w:rPr>
          <w:rFonts w:ascii="Arial" w:hAnsi="Arial" w:cs="Arial"/>
          <w:sz w:val="22"/>
          <w:szCs w:val="22"/>
          <w:lang w:eastAsia="en-US"/>
        </w:rPr>
        <w:t xml:space="preserve">the </w:t>
      </w:r>
      <w:r w:rsidR="00F233C4" w:rsidRPr="003A6013">
        <w:rPr>
          <w:rFonts w:ascii="Arial" w:hAnsi="Arial" w:cs="Arial"/>
          <w:sz w:val="22"/>
          <w:szCs w:val="22"/>
          <w:lang w:eastAsia="en-US"/>
        </w:rPr>
        <w:t>project</w:t>
      </w:r>
      <w:r w:rsidR="001E4A08" w:rsidRPr="003A6013">
        <w:rPr>
          <w:rFonts w:ascii="Arial" w:hAnsi="Arial" w:cs="Arial"/>
          <w:sz w:val="22"/>
          <w:szCs w:val="22"/>
          <w:lang w:eastAsia="en-US"/>
        </w:rPr>
        <w:t xml:space="preserve"> and for their contribution to the research.</w:t>
      </w:r>
      <w:r w:rsidR="003A6013" w:rsidRPr="003A6013">
        <w:rPr>
          <w:rFonts w:ascii="Arial" w:hAnsi="Arial" w:cs="Arial"/>
          <w:sz w:val="22"/>
          <w:szCs w:val="22"/>
          <w:lang w:eastAsia="en-US"/>
        </w:rPr>
        <w:t xml:space="preserve"> </w:t>
      </w:r>
      <w:r w:rsidRPr="003A6013">
        <w:rPr>
          <w:rFonts w:ascii="Arial" w:hAnsi="Arial" w:cs="Arial"/>
          <w:sz w:val="22"/>
          <w:szCs w:val="22"/>
          <w:lang w:eastAsia="en-US"/>
        </w:rPr>
        <w:t xml:space="preserve">We are </w:t>
      </w:r>
      <w:r w:rsidR="00775518" w:rsidRPr="003A6013">
        <w:rPr>
          <w:rFonts w:ascii="Arial" w:hAnsi="Arial" w:cs="Arial"/>
          <w:sz w:val="22"/>
          <w:szCs w:val="22"/>
          <w:lang w:eastAsia="en-US"/>
        </w:rPr>
        <w:t xml:space="preserve">also </w:t>
      </w:r>
      <w:r w:rsidR="001E4A08" w:rsidRPr="003A6013">
        <w:rPr>
          <w:rFonts w:ascii="Arial" w:hAnsi="Arial" w:cs="Arial"/>
          <w:sz w:val="22"/>
          <w:szCs w:val="22"/>
          <w:lang w:eastAsia="en-US"/>
        </w:rPr>
        <w:t xml:space="preserve">hugely </w:t>
      </w:r>
      <w:r w:rsidRPr="003A6013">
        <w:rPr>
          <w:rFonts w:ascii="Arial" w:hAnsi="Arial" w:cs="Arial"/>
          <w:sz w:val="22"/>
          <w:szCs w:val="22"/>
          <w:lang w:eastAsia="en-US"/>
        </w:rPr>
        <w:t xml:space="preserve">grateful to </w:t>
      </w:r>
      <w:r w:rsidR="001E4A08" w:rsidRPr="003A6013">
        <w:rPr>
          <w:rFonts w:ascii="Arial" w:hAnsi="Arial" w:cs="Arial"/>
          <w:sz w:val="22"/>
          <w:szCs w:val="22"/>
          <w:lang w:eastAsia="en-US"/>
        </w:rPr>
        <w:t>Sonia Grant</w:t>
      </w:r>
      <w:r w:rsidR="00775518" w:rsidRPr="003A6013">
        <w:rPr>
          <w:rFonts w:ascii="Arial" w:hAnsi="Arial" w:cs="Arial"/>
          <w:sz w:val="22"/>
          <w:szCs w:val="22"/>
          <w:lang w:eastAsia="en-US"/>
        </w:rPr>
        <w:t xml:space="preserve"> for </w:t>
      </w:r>
      <w:r w:rsidR="001E4A08" w:rsidRPr="003A6013">
        <w:rPr>
          <w:rFonts w:ascii="Arial" w:hAnsi="Arial" w:cs="Arial"/>
          <w:sz w:val="22"/>
          <w:szCs w:val="22"/>
          <w:lang w:eastAsia="en-US"/>
        </w:rPr>
        <w:t xml:space="preserve">her strong involvement and support </w:t>
      </w:r>
      <w:r w:rsidR="00F233C4" w:rsidRPr="003A6013">
        <w:rPr>
          <w:rFonts w:ascii="Arial" w:hAnsi="Arial" w:cs="Arial"/>
          <w:sz w:val="22"/>
          <w:szCs w:val="22"/>
          <w:lang w:eastAsia="en-US"/>
        </w:rPr>
        <w:t>throughout</w:t>
      </w:r>
      <w:r w:rsidRPr="003A6013">
        <w:rPr>
          <w:rFonts w:ascii="Arial" w:hAnsi="Arial" w:cs="Arial"/>
          <w:sz w:val="22"/>
          <w:szCs w:val="22"/>
          <w:lang w:eastAsia="en-US"/>
        </w:rPr>
        <w:t>.</w:t>
      </w:r>
      <w:r w:rsidR="001E4A08" w:rsidRPr="003A6013">
        <w:rPr>
          <w:rFonts w:ascii="Arial" w:hAnsi="Arial" w:cs="Arial"/>
          <w:sz w:val="22"/>
          <w:szCs w:val="22"/>
          <w:lang w:eastAsia="en-US"/>
        </w:rPr>
        <w:t xml:space="preserve"> Sonia is director of </w:t>
      </w:r>
      <w:proofErr w:type="spellStart"/>
      <w:r w:rsidR="001E4A08" w:rsidRPr="003A6013">
        <w:rPr>
          <w:rFonts w:ascii="Arial" w:hAnsi="Arial" w:cs="Arial"/>
          <w:sz w:val="22"/>
          <w:szCs w:val="22"/>
          <w:lang w:eastAsia="en-US"/>
        </w:rPr>
        <w:t>Minds</w:t>
      </w:r>
      <w:r w:rsidR="00F233C4" w:rsidRPr="003A6013">
        <w:rPr>
          <w:rFonts w:ascii="Arial" w:hAnsi="Arial" w:cs="Arial"/>
          <w:sz w:val="22"/>
          <w:szCs w:val="22"/>
          <w:lang w:eastAsia="en-US"/>
        </w:rPr>
        <w:t>e</w:t>
      </w:r>
      <w:r w:rsidR="001E4A08" w:rsidRPr="003A6013">
        <w:rPr>
          <w:rFonts w:ascii="Arial" w:hAnsi="Arial" w:cs="Arial"/>
          <w:sz w:val="22"/>
          <w:szCs w:val="22"/>
          <w:lang w:eastAsia="en-US"/>
        </w:rPr>
        <w:t>tUK</w:t>
      </w:r>
      <w:proofErr w:type="spellEnd"/>
      <w:r w:rsidR="001E4A08" w:rsidRPr="003A6013">
        <w:rPr>
          <w:rFonts w:ascii="Arial" w:hAnsi="Arial" w:cs="Arial"/>
          <w:sz w:val="22"/>
          <w:szCs w:val="22"/>
          <w:lang w:eastAsia="en-US"/>
        </w:rPr>
        <w:t>, and is mindset lead for Stirling Council.</w:t>
      </w:r>
    </w:p>
    <w:p w14:paraId="0C9C642E" w14:textId="43DCCFA9" w:rsidR="001E4A08" w:rsidRPr="003A6013" w:rsidRDefault="001E4A08" w:rsidP="00BE0A63">
      <w:pPr>
        <w:jc w:val="both"/>
        <w:rPr>
          <w:rFonts w:ascii="Arial" w:hAnsi="Arial" w:cs="Arial"/>
          <w:sz w:val="22"/>
          <w:szCs w:val="22"/>
          <w:lang w:eastAsia="en-US"/>
        </w:rPr>
      </w:pPr>
    </w:p>
    <w:p w14:paraId="0CB4C1A0" w14:textId="77777777" w:rsidR="00BE0A63" w:rsidRDefault="00BE0A63" w:rsidP="00BE0A63">
      <w:pPr>
        <w:jc w:val="both"/>
        <w:rPr>
          <w:lang w:eastAsia="en-US"/>
        </w:rPr>
      </w:pPr>
    </w:p>
    <w:p w14:paraId="3C8641BD" w14:textId="77777777" w:rsidR="00F20FDA" w:rsidRPr="00D46D1A" w:rsidRDefault="00F20FDA" w:rsidP="00F20FDA">
      <w:pPr>
        <w:jc w:val="both"/>
        <w:rPr>
          <w:lang w:eastAsia="en-US"/>
        </w:rPr>
      </w:pPr>
    </w:p>
    <w:sectPr w:rsidR="00F20FDA" w:rsidRPr="00D46D1A" w:rsidSect="00887285">
      <w:headerReference w:type="default" r:id="rId13"/>
      <w:footerReference w:type="default" r:id="rId14"/>
      <w:footerReference w:type="first" r:id="rId15"/>
      <w:pgSz w:w="11906" w:h="16838"/>
      <w:pgMar w:top="2127"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E56BE" w14:textId="77777777" w:rsidR="00183D9A" w:rsidRDefault="00183D9A" w:rsidP="00C717EB">
      <w:r>
        <w:separator/>
      </w:r>
    </w:p>
  </w:endnote>
  <w:endnote w:type="continuationSeparator" w:id="0">
    <w:p w14:paraId="00EF0B07" w14:textId="77777777" w:rsidR="00183D9A" w:rsidRDefault="00183D9A" w:rsidP="00C7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849711346"/>
      <w:docPartObj>
        <w:docPartGallery w:val="Page Numbers (Bottom of Page)"/>
        <w:docPartUnique/>
      </w:docPartObj>
    </w:sdtPr>
    <w:sdtEndPr>
      <w:rPr>
        <w:noProof/>
      </w:rPr>
    </w:sdtEndPr>
    <w:sdtContent>
      <w:p w14:paraId="7B9EEA7A" w14:textId="4AAD76D9" w:rsidR="00441B06" w:rsidRPr="00333A70" w:rsidRDefault="00333A70">
        <w:pPr>
          <w:pStyle w:val="Footer"/>
          <w:jc w:val="right"/>
          <w:rPr>
            <w:rFonts w:ascii="Arial" w:hAnsi="Arial" w:cs="Arial"/>
            <w:sz w:val="20"/>
            <w:szCs w:val="20"/>
          </w:rPr>
        </w:pPr>
        <w:r w:rsidRPr="0069502A">
          <w:rPr>
            <w:rFonts w:ascii="Arial" w:hAnsi="Arial" w:cs="Arial"/>
            <w:noProof/>
            <w:sz w:val="18"/>
            <w:szCs w:val="18"/>
            <w:lang w:eastAsia="en-GB"/>
          </w:rPr>
          <w:drawing>
            <wp:anchor distT="0" distB="0" distL="114300" distR="114300" simplePos="0" relativeHeight="251663360" behindDoc="0" locked="0" layoutInCell="1" allowOverlap="1" wp14:anchorId="27862DD5" wp14:editId="3D1F714C">
              <wp:simplePos x="0" y="0"/>
              <wp:positionH relativeFrom="margin">
                <wp:align>left</wp:align>
              </wp:positionH>
              <wp:positionV relativeFrom="bottomMargin">
                <wp:align>top</wp:align>
              </wp:positionV>
              <wp:extent cx="848995" cy="33464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set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995" cy="334645"/>
                      </a:xfrm>
                      <a:prstGeom prst="rect">
                        <a:avLst/>
                      </a:prstGeom>
                    </pic:spPr>
                  </pic:pic>
                </a:graphicData>
              </a:graphic>
              <wp14:sizeRelH relativeFrom="margin">
                <wp14:pctWidth>0</wp14:pctWidth>
              </wp14:sizeRelH>
              <wp14:sizeRelV relativeFrom="margin">
                <wp14:pctHeight>0</wp14:pctHeight>
              </wp14:sizeRelV>
            </wp:anchor>
          </w:drawing>
        </w:r>
        <w:r w:rsidR="00441B06" w:rsidRPr="00333A70">
          <w:rPr>
            <w:rFonts w:ascii="Arial" w:hAnsi="Arial" w:cs="Arial"/>
            <w:sz w:val="20"/>
            <w:szCs w:val="20"/>
          </w:rPr>
          <w:fldChar w:fldCharType="begin"/>
        </w:r>
        <w:r w:rsidR="00441B06" w:rsidRPr="00333A70">
          <w:rPr>
            <w:rFonts w:ascii="Arial" w:hAnsi="Arial" w:cs="Arial"/>
            <w:sz w:val="20"/>
            <w:szCs w:val="20"/>
          </w:rPr>
          <w:instrText xml:space="preserve"> PAGE   \* MERGEFORMAT </w:instrText>
        </w:r>
        <w:r w:rsidR="00441B06" w:rsidRPr="00333A70">
          <w:rPr>
            <w:rFonts w:ascii="Arial" w:hAnsi="Arial" w:cs="Arial"/>
            <w:sz w:val="20"/>
            <w:szCs w:val="20"/>
          </w:rPr>
          <w:fldChar w:fldCharType="separate"/>
        </w:r>
        <w:r w:rsidR="007D1EF7">
          <w:rPr>
            <w:rFonts w:ascii="Arial" w:hAnsi="Arial" w:cs="Arial"/>
            <w:noProof/>
            <w:sz w:val="20"/>
            <w:szCs w:val="20"/>
          </w:rPr>
          <w:t>8</w:t>
        </w:r>
        <w:r w:rsidR="00441B06" w:rsidRPr="00333A70">
          <w:rPr>
            <w:rFonts w:ascii="Arial" w:hAnsi="Arial" w:cs="Arial"/>
            <w:noProof/>
            <w:sz w:val="20"/>
            <w:szCs w:val="20"/>
          </w:rPr>
          <w:fldChar w:fldCharType="end"/>
        </w:r>
      </w:p>
    </w:sdtContent>
  </w:sdt>
  <w:p w14:paraId="3BD07C74" w14:textId="2E5D51CE" w:rsidR="00441B06" w:rsidRDefault="00441B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F65EE" w14:textId="2318A59E" w:rsidR="002D2E5A" w:rsidRDefault="002D2E5A">
    <w:pPr>
      <w:pStyle w:val="Footer"/>
    </w:pPr>
    <w:r>
      <w:rPr>
        <w:noProof/>
        <w:lang w:eastAsia="en-GB"/>
      </w:rPr>
      <mc:AlternateContent>
        <mc:Choice Requires="wps">
          <w:drawing>
            <wp:anchor distT="45720" distB="45720" distL="114300" distR="114300" simplePos="0" relativeHeight="251661312" behindDoc="0" locked="0" layoutInCell="1" allowOverlap="1" wp14:anchorId="039653AD" wp14:editId="70A24932">
              <wp:simplePos x="0" y="0"/>
              <wp:positionH relativeFrom="margin">
                <wp:posOffset>1692910</wp:posOffset>
              </wp:positionH>
              <wp:positionV relativeFrom="bottomMargin">
                <wp:posOffset>0</wp:posOffset>
              </wp:positionV>
              <wp:extent cx="3200400" cy="2762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6225"/>
                      </a:xfrm>
                      <a:prstGeom prst="rect">
                        <a:avLst/>
                      </a:prstGeom>
                      <a:solidFill>
                        <a:srgbClr val="FFFFFF"/>
                      </a:solidFill>
                      <a:ln w="9525">
                        <a:noFill/>
                        <a:miter lim="800000"/>
                        <a:headEnd/>
                        <a:tailEnd/>
                      </a:ln>
                    </wps:spPr>
                    <wps:txbx>
                      <w:txbxContent>
                        <w:p w14:paraId="47CBD701" w14:textId="513DC8DE" w:rsidR="002D2E5A" w:rsidRPr="002D2E5A" w:rsidRDefault="002D2E5A">
                          <w:pPr>
                            <w:rPr>
                              <w:rFonts w:ascii="Arial" w:hAnsi="Arial" w:cs="Arial"/>
                              <w:color w:val="A6A6A6" w:themeColor="background1" w:themeShade="A6"/>
                              <w:sz w:val="18"/>
                              <w:szCs w:val="18"/>
                            </w:rPr>
                          </w:pPr>
                          <w:r w:rsidRPr="002D2E5A">
                            <w:rPr>
                              <w:rFonts w:ascii="Arial" w:hAnsi="Arial" w:cs="Arial"/>
                              <w:color w:val="A6A6A6" w:themeColor="background1" w:themeShade="A6"/>
                              <w:sz w:val="18"/>
                              <w:szCs w:val="18"/>
                            </w:rPr>
                            <w:t>Copyright © 2017 Winning Scotland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653AD" id="_x0000_t202" coordsize="21600,21600" o:spt="202" path="m,l,21600r21600,l21600,xe">
              <v:stroke joinstyle="miter"/>
              <v:path gradientshapeok="t" o:connecttype="rect"/>
            </v:shapetype>
            <v:shape id="_x0000_s1028" type="#_x0000_t202" style="position:absolute;margin-left:133.3pt;margin-top:0;width:252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" stroked="f">
              <v:textbox>
                <w:txbxContent>
                  <w:p w14:paraId="47CBD701" w14:textId="513DC8DE" w:rsidR="002D2E5A" w:rsidRPr="002D2E5A" w:rsidRDefault="002D2E5A">
                    <w:pPr>
                      <w:rPr>
                        <w:rFonts w:ascii="Arial" w:hAnsi="Arial" w:cs="Arial"/>
                        <w:color w:val="A6A6A6" w:themeColor="background1" w:themeShade="A6"/>
                        <w:sz w:val="18"/>
                        <w:szCs w:val="18"/>
                      </w:rPr>
                    </w:pPr>
                    <w:r w:rsidRPr="002D2E5A">
                      <w:rPr>
                        <w:rFonts w:ascii="Arial" w:hAnsi="Arial" w:cs="Arial"/>
                        <w:color w:val="A6A6A6" w:themeColor="background1" w:themeShade="A6"/>
                        <w:sz w:val="18"/>
                        <w:szCs w:val="18"/>
                      </w:rPr>
                      <w:t>Copyright © 2017 Winning Scotland Foundation</w:t>
                    </w:r>
                  </w:p>
                </w:txbxContent>
              </v:textbox>
              <w10:wrap type="square" anchorx="margin" anchory="margin"/>
            </v:shape>
          </w:pict>
        </mc:Fallback>
      </mc:AlternateContent>
    </w:r>
    <w:r w:rsidRPr="0069502A">
      <w:rPr>
        <w:rFonts w:ascii="Arial" w:hAnsi="Arial" w:cs="Arial"/>
        <w:noProof/>
        <w:sz w:val="18"/>
        <w:szCs w:val="18"/>
        <w:lang w:eastAsia="en-GB"/>
      </w:rPr>
      <w:drawing>
        <wp:anchor distT="0" distB="0" distL="114300" distR="114300" simplePos="0" relativeHeight="251659264" behindDoc="0" locked="0" layoutInCell="1" allowOverlap="1" wp14:anchorId="356E257A" wp14:editId="67BC7DD6">
          <wp:simplePos x="0" y="0"/>
          <wp:positionH relativeFrom="margin">
            <wp:posOffset>171450</wp:posOffset>
          </wp:positionH>
          <wp:positionV relativeFrom="bottomMargin">
            <wp:posOffset>1905</wp:posOffset>
          </wp:positionV>
          <wp:extent cx="848995" cy="33464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set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995" cy="3346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E2914" w14:textId="77777777" w:rsidR="00183D9A" w:rsidRDefault="00183D9A" w:rsidP="00C717EB">
      <w:r>
        <w:separator/>
      </w:r>
    </w:p>
  </w:footnote>
  <w:footnote w:type="continuationSeparator" w:id="0">
    <w:p w14:paraId="7BF8D3D9" w14:textId="77777777" w:rsidR="00183D9A" w:rsidRDefault="00183D9A" w:rsidP="00C717EB">
      <w:r>
        <w:continuationSeparator/>
      </w:r>
    </w:p>
  </w:footnote>
  <w:footnote w:id="1">
    <w:p w14:paraId="5F9F69F3" w14:textId="2AA52265" w:rsidR="00354225" w:rsidRDefault="00354225">
      <w:pPr>
        <w:pStyle w:val="FootnoteText"/>
      </w:pPr>
      <w:r>
        <w:rPr>
          <w:rStyle w:val="FootnoteReference"/>
        </w:rPr>
        <w:footnoteRef/>
      </w:r>
      <w:r>
        <w:t xml:space="preserve"> </w:t>
      </w:r>
      <w:r w:rsidRPr="00354225">
        <w:t>http://lettoysbetoys.org.uk/toys-and-learning/</w:t>
      </w:r>
    </w:p>
  </w:footnote>
  <w:footnote w:id="2">
    <w:p w14:paraId="6A656E98" w14:textId="5B6EC733" w:rsidR="00F04B77" w:rsidRDefault="00F04B77">
      <w:pPr>
        <w:pStyle w:val="FootnoteText"/>
      </w:pPr>
      <w:r>
        <w:rPr>
          <w:rStyle w:val="FootnoteReference"/>
        </w:rPr>
        <w:footnoteRef/>
      </w:r>
      <w:r>
        <w:t xml:space="preserve"> </w:t>
      </w:r>
      <w:r w:rsidR="00C462AD" w:rsidRPr="00C462AD">
        <w:t>https://ideas.classdojo.com/b/growth-mindset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4DF0" w14:textId="1BA60EF2" w:rsidR="00441B06" w:rsidRPr="00887285" w:rsidRDefault="00441B06" w:rsidP="00887285">
    <w:pPr>
      <w:pStyle w:val="Header"/>
    </w:pPr>
    <w:r>
      <w:rPr>
        <w:noProof/>
        <w:lang w:eastAsia="en-GB"/>
      </w:rPr>
      <w:drawing>
        <wp:inline distT="0" distB="0" distL="0" distR="0" wp14:anchorId="4C982883" wp14:editId="73CB04E9">
          <wp:extent cx="5731510" cy="6134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F-LINEAR.jpg"/>
                  <pic:cNvPicPr/>
                </pic:nvPicPr>
                <pic:blipFill>
                  <a:blip r:embed="rId1">
                    <a:extLst>
                      <a:ext uri="{28A0092B-C50C-407E-A947-70E740481C1C}">
                        <a14:useLocalDpi xmlns:a14="http://schemas.microsoft.com/office/drawing/2010/main" val="0"/>
                      </a:ext>
                    </a:extLst>
                  </a:blip>
                  <a:stretch>
                    <a:fillRect/>
                  </a:stretch>
                </pic:blipFill>
                <pic:spPr>
                  <a:xfrm>
                    <a:off x="0" y="0"/>
                    <a:ext cx="5731510" cy="613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38D7"/>
    <w:multiLevelType w:val="hybridMultilevel"/>
    <w:tmpl w:val="8E88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436AE"/>
    <w:multiLevelType w:val="hybridMultilevel"/>
    <w:tmpl w:val="E074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A6E01"/>
    <w:multiLevelType w:val="hybridMultilevel"/>
    <w:tmpl w:val="EA1E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B7CAA"/>
    <w:multiLevelType w:val="hybridMultilevel"/>
    <w:tmpl w:val="3762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B34EF"/>
    <w:multiLevelType w:val="hybridMultilevel"/>
    <w:tmpl w:val="F3C6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957C0"/>
    <w:multiLevelType w:val="hybridMultilevel"/>
    <w:tmpl w:val="703E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0707E"/>
    <w:multiLevelType w:val="hybridMultilevel"/>
    <w:tmpl w:val="3862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E0F9E"/>
    <w:multiLevelType w:val="hybridMultilevel"/>
    <w:tmpl w:val="20EA1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2C668F"/>
    <w:multiLevelType w:val="hybridMultilevel"/>
    <w:tmpl w:val="4392BA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6"/>
  </w:num>
  <w:num w:numId="4">
    <w:abstractNumId w:val="4"/>
  </w:num>
  <w:num w:numId="5">
    <w:abstractNumId w:val="0"/>
  </w:num>
  <w:num w:numId="6">
    <w:abstractNumId w:val="7"/>
  </w:num>
  <w:num w:numId="7">
    <w:abstractNumId w:val="5"/>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37"/>
    <w:rsid w:val="00024CD4"/>
    <w:rsid w:val="00024DF8"/>
    <w:rsid w:val="00025D05"/>
    <w:rsid w:val="00027783"/>
    <w:rsid w:val="000426C3"/>
    <w:rsid w:val="00052F06"/>
    <w:rsid w:val="000569DA"/>
    <w:rsid w:val="0007656B"/>
    <w:rsid w:val="00076E19"/>
    <w:rsid w:val="00086D58"/>
    <w:rsid w:val="000A7B34"/>
    <w:rsid w:val="000E3792"/>
    <w:rsid w:val="000E7B3B"/>
    <w:rsid w:val="000F2B92"/>
    <w:rsid w:val="00135FBE"/>
    <w:rsid w:val="00136271"/>
    <w:rsid w:val="001453BB"/>
    <w:rsid w:val="00145D5D"/>
    <w:rsid w:val="00146305"/>
    <w:rsid w:val="00154F43"/>
    <w:rsid w:val="0015738F"/>
    <w:rsid w:val="00177D85"/>
    <w:rsid w:val="00181C8A"/>
    <w:rsid w:val="00182076"/>
    <w:rsid w:val="001824E8"/>
    <w:rsid w:val="00183D9A"/>
    <w:rsid w:val="001925A3"/>
    <w:rsid w:val="0019336D"/>
    <w:rsid w:val="00194298"/>
    <w:rsid w:val="001A114E"/>
    <w:rsid w:val="001A1BC3"/>
    <w:rsid w:val="001B4383"/>
    <w:rsid w:val="001C1478"/>
    <w:rsid w:val="001E4A08"/>
    <w:rsid w:val="001E5D70"/>
    <w:rsid w:val="00213389"/>
    <w:rsid w:val="002211B1"/>
    <w:rsid w:val="00237C6A"/>
    <w:rsid w:val="00245E94"/>
    <w:rsid w:val="00252D6D"/>
    <w:rsid w:val="0026526F"/>
    <w:rsid w:val="00275A83"/>
    <w:rsid w:val="00283311"/>
    <w:rsid w:val="002A3426"/>
    <w:rsid w:val="002A3F35"/>
    <w:rsid w:val="002A45E9"/>
    <w:rsid w:val="002B226E"/>
    <w:rsid w:val="002C13A2"/>
    <w:rsid w:val="002D0494"/>
    <w:rsid w:val="002D06AF"/>
    <w:rsid w:val="002D2E5A"/>
    <w:rsid w:val="002F1E6E"/>
    <w:rsid w:val="002F538D"/>
    <w:rsid w:val="00307D0E"/>
    <w:rsid w:val="003206EE"/>
    <w:rsid w:val="003249F0"/>
    <w:rsid w:val="00330350"/>
    <w:rsid w:val="00330365"/>
    <w:rsid w:val="00332DED"/>
    <w:rsid w:val="00333A70"/>
    <w:rsid w:val="00334167"/>
    <w:rsid w:val="003453F2"/>
    <w:rsid w:val="00354225"/>
    <w:rsid w:val="00356E30"/>
    <w:rsid w:val="00375C44"/>
    <w:rsid w:val="0038545E"/>
    <w:rsid w:val="00392BF7"/>
    <w:rsid w:val="003941A5"/>
    <w:rsid w:val="003A11E7"/>
    <w:rsid w:val="003A4DF1"/>
    <w:rsid w:val="003A6013"/>
    <w:rsid w:val="003B1C9B"/>
    <w:rsid w:val="003B64AB"/>
    <w:rsid w:val="003C4ADD"/>
    <w:rsid w:val="003C6B2F"/>
    <w:rsid w:val="003E6C56"/>
    <w:rsid w:val="003E724D"/>
    <w:rsid w:val="003F3E12"/>
    <w:rsid w:val="004201F5"/>
    <w:rsid w:val="00424C48"/>
    <w:rsid w:val="00431817"/>
    <w:rsid w:val="00433BCC"/>
    <w:rsid w:val="00436C4A"/>
    <w:rsid w:val="00441B06"/>
    <w:rsid w:val="00444B16"/>
    <w:rsid w:val="00450641"/>
    <w:rsid w:val="004511DD"/>
    <w:rsid w:val="004626AD"/>
    <w:rsid w:val="00463D15"/>
    <w:rsid w:val="004737DF"/>
    <w:rsid w:val="00486C1D"/>
    <w:rsid w:val="00496034"/>
    <w:rsid w:val="004A075D"/>
    <w:rsid w:val="004A1842"/>
    <w:rsid w:val="004A61B4"/>
    <w:rsid w:val="004B0C4E"/>
    <w:rsid w:val="004B73F0"/>
    <w:rsid w:val="004C096B"/>
    <w:rsid w:val="004C10FC"/>
    <w:rsid w:val="004D0B3B"/>
    <w:rsid w:val="004D3929"/>
    <w:rsid w:val="004E62DA"/>
    <w:rsid w:val="005018B3"/>
    <w:rsid w:val="00515362"/>
    <w:rsid w:val="00516721"/>
    <w:rsid w:val="0052007B"/>
    <w:rsid w:val="005223CB"/>
    <w:rsid w:val="005306EB"/>
    <w:rsid w:val="00535B43"/>
    <w:rsid w:val="005425EB"/>
    <w:rsid w:val="00570327"/>
    <w:rsid w:val="005815C9"/>
    <w:rsid w:val="00581B3F"/>
    <w:rsid w:val="00585A6A"/>
    <w:rsid w:val="00597ACA"/>
    <w:rsid w:val="005A6219"/>
    <w:rsid w:val="005B742C"/>
    <w:rsid w:val="005C7489"/>
    <w:rsid w:val="005C776E"/>
    <w:rsid w:val="005E4273"/>
    <w:rsid w:val="005E737A"/>
    <w:rsid w:val="005F1247"/>
    <w:rsid w:val="006117AB"/>
    <w:rsid w:val="00611E22"/>
    <w:rsid w:val="006139C8"/>
    <w:rsid w:val="0061750F"/>
    <w:rsid w:val="00620D81"/>
    <w:rsid w:val="00625023"/>
    <w:rsid w:val="006272F0"/>
    <w:rsid w:val="00647305"/>
    <w:rsid w:val="00653779"/>
    <w:rsid w:val="006624E6"/>
    <w:rsid w:val="00677F8A"/>
    <w:rsid w:val="00697DDF"/>
    <w:rsid w:val="006A0E54"/>
    <w:rsid w:val="006A388A"/>
    <w:rsid w:val="006A4C41"/>
    <w:rsid w:val="006B67B8"/>
    <w:rsid w:val="006C0A09"/>
    <w:rsid w:val="006D0190"/>
    <w:rsid w:val="006D2812"/>
    <w:rsid w:val="006E534F"/>
    <w:rsid w:val="006F088C"/>
    <w:rsid w:val="006F60DD"/>
    <w:rsid w:val="006F6420"/>
    <w:rsid w:val="006F74EF"/>
    <w:rsid w:val="007003DC"/>
    <w:rsid w:val="0070104B"/>
    <w:rsid w:val="00716353"/>
    <w:rsid w:val="0072308F"/>
    <w:rsid w:val="00733EF7"/>
    <w:rsid w:val="00740C48"/>
    <w:rsid w:val="00742911"/>
    <w:rsid w:val="00746425"/>
    <w:rsid w:val="00751017"/>
    <w:rsid w:val="00761ADC"/>
    <w:rsid w:val="007661AF"/>
    <w:rsid w:val="007736D1"/>
    <w:rsid w:val="00775518"/>
    <w:rsid w:val="007764B8"/>
    <w:rsid w:val="00776A7F"/>
    <w:rsid w:val="00787F58"/>
    <w:rsid w:val="007928FC"/>
    <w:rsid w:val="007A137D"/>
    <w:rsid w:val="007A1685"/>
    <w:rsid w:val="007B5880"/>
    <w:rsid w:val="007C1E47"/>
    <w:rsid w:val="007C4DDA"/>
    <w:rsid w:val="007D0D51"/>
    <w:rsid w:val="007D1EF7"/>
    <w:rsid w:val="007E5412"/>
    <w:rsid w:val="007F4066"/>
    <w:rsid w:val="00812811"/>
    <w:rsid w:val="00816DD4"/>
    <w:rsid w:val="00827C44"/>
    <w:rsid w:val="00831143"/>
    <w:rsid w:val="00831AE1"/>
    <w:rsid w:val="00833F8C"/>
    <w:rsid w:val="00840D35"/>
    <w:rsid w:val="00841D1D"/>
    <w:rsid w:val="008442AA"/>
    <w:rsid w:val="00846435"/>
    <w:rsid w:val="00867778"/>
    <w:rsid w:val="008718BC"/>
    <w:rsid w:val="00873AFD"/>
    <w:rsid w:val="00874F01"/>
    <w:rsid w:val="00880D33"/>
    <w:rsid w:val="00887285"/>
    <w:rsid w:val="00892E90"/>
    <w:rsid w:val="008934C2"/>
    <w:rsid w:val="00897EE1"/>
    <w:rsid w:val="008A4959"/>
    <w:rsid w:val="008A766D"/>
    <w:rsid w:val="008A7E52"/>
    <w:rsid w:val="008B384E"/>
    <w:rsid w:val="008C1AC3"/>
    <w:rsid w:val="008F0E78"/>
    <w:rsid w:val="008F469A"/>
    <w:rsid w:val="008F49F1"/>
    <w:rsid w:val="00904891"/>
    <w:rsid w:val="00907EBA"/>
    <w:rsid w:val="00927C91"/>
    <w:rsid w:val="00927D5D"/>
    <w:rsid w:val="00930B30"/>
    <w:rsid w:val="00937F26"/>
    <w:rsid w:val="0094541B"/>
    <w:rsid w:val="00955056"/>
    <w:rsid w:val="00955F2F"/>
    <w:rsid w:val="00956A07"/>
    <w:rsid w:val="0096515D"/>
    <w:rsid w:val="009C1429"/>
    <w:rsid w:val="009C1AE8"/>
    <w:rsid w:val="009C1E77"/>
    <w:rsid w:val="009D3188"/>
    <w:rsid w:val="009D6824"/>
    <w:rsid w:val="009E325D"/>
    <w:rsid w:val="009F463A"/>
    <w:rsid w:val="009F5D1F"/>
    <w:rsid w:val="009F6D0E"/>
    <w:rsid w:val="00A042C7"/>
    <w:rsid w:val="00A12B2E"/>
    <w:rsid w:val="00A12DDD"/>
    <w:rsid w:val="00A15065"/>
    <w:rsid w:val="00A209D8"/>
    <w:rsid w:val="00A21683"/>
    <w:rsid w:val="00A303CD"/>
    <w:rsid w:val="00A46E45"/>
    <w:rsid w:val="00A57C20"/>
    <w:rsid w:val="00A94AEE"/>
    <w:rsid w:val="00A9780C"/>
    <w:rsid w:val="00AA39B3"/>
    <w:rsid w:val="00AA5EA1"/>
    <w:rsid w:val="00AA7D74"/>
    <w:rsid w:val="00AB1105"/>
    <w:rsid w:val="00AD2CAB"/>
    <w:rsid w:val="00AD5B93"/>
    <w:rsid w:val="00AE0FDC"/>
    <w:rsid w:val="00AE1B05"/>
    <w:rsid w:val="00AE3FE6"/>
    <w:rsid w:val="00AF557E"/>
    <w:rsid w:val="00AF6626"/>
    <w:rsid w:val="00B10F39"/>
    <w:rsid w:val="00B15D40"/>
    <w:rsid w:val="00B32176"/>
    <w:rsid w:val="00B35733"/>
    <w:rsid w:val="00B367D5"/>
    <w:rsid w:val="00B4083E"/>
    <w:rsid w:val="00B429CF"/>
    <w:rsid w:val="00B670DC"/>
    <w:rsid w:val="00B67641"/>
    <w:rsid w:val="00B85F97"/>
    <w:rsid w:val="00B95B34"/>
    <w:rsid w:val="00B975FF"/>
    <w:rsid w:val="00BA1F77"/>
    <w:rsid w:val="00BA30F3"/>
    <w:rsid w:val="00BB61C8"/>
    <w:rsid w:val="00BD78EE"/>
    <w:rsid w:val="00BE0A63"/>
    <w:rsid w:val="00BE5537"/>
    <w:rsid w:val="00BF3BD3"/>
    <w:rsid w:val="00BF6447"/>
    <w:rsid w:val="00C00143"/>
    <w:rsid w:val="00C024ED"/>
    <w:rsid w:val="00C06F2E"/>
    <w:rsid w:val="00C076B8"/>
    <w:rsid w:val="00C20855"/>
    <w:rsid w:val="00C41A9A"/>
    <w:rsid w:val="00C4325A"/>
    <w:rsid w:val="00C4540F"/>
    <w:rsid w:val="00C462AD"/>
    <w:rsid w:val="00C52A67"/>
    <w:rsid w:val="00C5783A"/>
    <w:rsid w:val="00C602D4"/>
    <w:rsid w:val="00C67850"/>
    <w:rsid w:val="00C70800"/>
    <w:rsid w:val="00C717EB"/>
    <w:rsid w:val="00C952A4"/>
    <w:rsid w:val="00CB2161"/>
    <w:rsid w:val="00CD2ACD"/>
    <w:rsid w:val="00CF2AD5"/>
    <w:rsid w:val="00CF37B1"/>
    <w:rsid w:val="00CF72E0"/>
    <w:rsid w:val="00D14CBF"/>
    <w:rsid w:val="00D17B1E"/>
    <w:rsid w:val="00D330E0"/>
    <w:rsid w:val="00D46D1A"/>
    <w:rsid w:val="00D56769"/>
    <w:rsid w:val="00D862E0"/>
    <w:rsid w:val="00D956CB"/>
    <w:rsid w:val="00D97388"/>
    <w:rsid w:val="00DA560F"/>
    <w:rsid w:val="00DA6A3D"/>
    <w:rsid w:val="00DA7A80"/>
    <w:rsid w:val="00DC2103"/>
    <w:rsid w:val="00DD0180"/>
    <w:rsid w:val="00DD73F4"/>
    <w:rsid w:val="00DE0310"/>
    <w:rsid w:val="00DF1B3B"/>
    <w:rsid w:val="00DF49B4"/>
    <w:rsid w:val="00E06181"/>
    <w:rsid w:val="00E10183"/>
    <w:rsid w:val="00E23104"/>
    <w:rsid w:val="00E5561C"/>
    <w:rsid w:val="00E60A6C"/>
    <w:rsid w:val="00E62E5A"/>
    <w:rsid w:val="00E70133"/>
    <w:rsid w:val="00E74506"/>
    <w:rsid w:val="00E74766"/>
    <w:rsid w:val="00E826F5"/>
    <w:rsid w:val="00E94059"/>
    <w:rsid w:val="00E95FA1"/>
    <w:rsid w:val="00EA7EEC"/>
    <w:rsid w:val="00EB3FFE"/>
    <w:rsid w:val="00EC5CBB"/>
    <w:rsid w:val="00EC7218"/>
    <w:rsid w:val="00ED4FE6"/>
    <w:rsid w:val="00EF66BB"/>
    <w:rsid w:val="00EF66DF"/>
    <w:rsid w:val="00F04B77"/>
    <w:rsid w:val="00F13225"/>
    <w:rsid w:val="00F1471D"/>
    <w:rsid w:val="00F20F02"/>
    <w:rsid w:val="00F20FDA"/>
    <w:rsid w:val="00F233C4"/>
    <w:rsid w:val="00F44876"/>
    <w:rsid w:val="00F5119C"/>
    <w:rsid w:val="00F51237"/>
    <w:rsid w:val="00F54E79"/>
    <w:rsid w:val="00F641AD"/>
    <w:rsid w:val="00F73064"/>
    <w:rsid w:val="00FB09EC"/>
    <w:rsid w:val="00FD426A"/>
    <w:rsid w:val="00FE047C"/>
    <w:rsid w:val="00FE12E9"/>
    <w:rsid w:val="00FE336E"/>
    <w:rsid w:val="00FE3C45"/>
    <w:rsid w:val="00FF3424"/>
    <w:rsid w:val="00FF69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A8833"/>
  <w15:docId w15:val="{2B24137E-0844-471D-937F-D764A1CA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C9"/>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16353"/>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71635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0426C3"/>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353"/>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next w:val="Normal"/>
    <w:link w:val="TitleChar"/>
    <w:uiPriority w:val="10"/>
    <w:qFormat/>
    <w:rsid w:val="00716353"/>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71635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63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16353"/>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B10F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0F39"/>
    <w:rPr>
      <w:rFonts w:eastAsiaTheme="minorEastAsia"/>
      <w:lang w:val="en-US"/>
    </w:rPr>
  </w:style>
  <w:style w:type="character" w:customStyle="1" w:styleId="Heading3Char">
    <w:name w:val="Heading 3 Char"/>
    <w:basedOn w:val="DefaultParagraphFont"/>
    <w:link w:val="Heading3"/>
    <w:uiPriority w:val="9"/>
    <w:rsid w:val="000426C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F1B3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DF1B3B"/>
    <w:rPr>
      <w:rFonts w:ascii="Segoe UI" w:hAnsi="Segoe UI" w:cs="Segoe UI"/>
      <w:sz w:val="18"/>
      <w:szCs w:val="18"/>
    </w:rPr>
  </w:style>
  <w:style w:type="character" w:styleId="CommentReference">
    <w:name w:val="annotation reference"/>
    <w:basedOn w:val="DefaultParagraphFont"/>
    <w:uiPriority w:val="99"/>
    <w:semiHidden/>
    <w:unhideWhenUsed/>
    <w:rsid w:val="00C70800"/>
    <w:rPr>
      <w:sz w:val="16"/>
      <w:szCs w:val="16"/>
    </w:rPr>
  </w:style>
  <w:style w:type="paragraph" w:styleId="CommentText">
    <w:name w:val="annotation text"/>
    <w:basedOn w:val="Normal"/>
    <w:link w:val="CommentTextChar"/>
    <w:uiPriority w:val="99"/>
    <w:semiHidden/>
    <w:unhideWhenUsed/>
    <w:rsid w:val="00C70800"/>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70800"/>
    <w:rPr>
      <w:sz w:val="20"/>
      <w:szCs w:val="20"/>
    </w:rPr>
  </w:style>
  <w:style w:type="paragraph" w:styleId="CommentSubject">
    <w:name w:val="annotation subject"/>
    <w:basedOn w:val="CommentText"/>
    <w:next w:val="CommentText"/>
    <w:link w:val="CommentSubjectChar"/>
    <w:uiPriority w:val="99"/>
    <w:semiHidden/>
    <w:unhideWhenUsed/>
    <w:rsid w:val="00C70800"/>
    <w:rPr>
      <w:b/>
      <w:bCs/>
    </w:rPr>
  </w:style>
  <w:style w:type="character" w:customStyle="1" w:styleId="CommentSubjectChar">
    <w:name w:val="Comment Subject Char"/>
    <w:basedOn w:val="CommentTextChar"/>
    <w:link w:val="CommentSubject"/>
    <w:uiPriority w:val="99"/>
    <w:semiHidden/>
    <w:rsid w:val="00C70800"/>
    <w:rPr>
      <w:b/>
      <w:bCs/>
      <w:sz w:val="20"/>
      <w:szCs w:val="20"/>
    </w:rPr>
  </w:style>
  <w:style w:type="paragraph" w:styleId="Header">
    <w:name w:val="header"/>
    <w:basedOn w:val="Normal"/>
    <w:link w:val="HeaderChar"/>
    <w:uiPriority w:val="99"/>
    <w:unhideWhenUsed/>
    <w:rsid w:val="00C717E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717EB"/>
  </w:style>
  <w:style w:type="paragraph" w:styleId="Footer">
    <w:name w:val="footer"/>
    <w:basedOn w:val="Normal"/>
    <w:link w:val="FooterChar"/>
    <w:uiPriority w:val="99"/>
    <w:unhideWhenUsed/>
    <w:rsid w:val="00C717E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717EB"/>
  </w:style>
  <w:style w:type="character" w:customStyle="1" w:styleId="ta-response-item-highlight1">
    <w:name w:val="ta-response-item-highlight1"/>
    <w:basedOn w:val="DefaultParagraphFont"/>
    <w:rsid w:val="008C1AC3"/>
    <w:rPr>
      <w:shd w:val="clear" w:color="auto" w:fill="FFFF00"/>
    </w:rPr>
  </w:style>
  <w:style w:type="paragraph" w:styleId="ListParagraph">
    <w:name w:val="List Paragraph"/>
    <w:basedOn w:val="Normal"/>
    <w:uiPriority w:val="34"/>
    <w:qFormat/>
    <w:rsid w:val="00E62E5A"/>
    <w:pPr>
      <w:ind w:left="720"/>
      <w:contextualSpacing/>
    </w:pPr>
  </w:style>
  <w:style w:type="paragraph" w:styleId="FootnoteText">
    <w:name w:val="footnote text"/>
    <w:basedOn w:val="Normal"/>
    <w:link w:val="FootnoteTextChar"/>
    <w:uiPriority w:val="99"/>
    <w:semiHidden/>
    <w:unhideWhenUsed/>
    <w:rsid w:val="00570327"/>
    <w:rPr>
      <w:sz w:val="20"/>
      <w:szCs w:val="20"/>
    </w:rPr>
  </w:style>
  <w:style w:type="character" w:customStyle="1" w:styleId="FootnoteTextChar">
    <w:name w:val="Footnote Text Char"/>
    <w:basedOn w:val="DefaultParagraphFont"/>
    <w:link w:val="FootnoteText"/>
    <w:uiPriority w:val="99"/>
    <w:semiHidden/>
    <w:rsid w:val="0057032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70327"/>
    <w:rPr>
      <w:vertAlign w:val="superscript"/>
    </w:rPr>
  </w:style>
  <w:style w:type="paragraph" w:styleId="Revision">
    <w:name w:val="Revision"/>
    <w:hidden/>
    <w:uiPriority w:val="99"/>
    <w:semiHidden/>
    <w:rsid w:val="003E724D"/>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35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778"/>
    <w:rPr>
      <w:color w:val="0563C1" w:themeColor="hyperlink"/>
      <w:u w:val="single"/>
    </w:rPr>
  </w:style>
  <w:style w:type="paragraph" w:styleId="Bibliography">
    <w:name w:val="Bibliography"/>
    <w:basedOn w:val="Normal"/>
    <w:next w:val="Normal"/>
    <w:uiPriority w:val="37"/>
    <w:unhideWhenUsed/>
    <w:rsid w:val="00867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799">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233249493">
      <w:bodyDiv w:val="1"/>
      <w:marLeft w:val="0"/>
      <w:marRight w:val="0"/>
      <w:marTop w:val="0"/>
      <w:marBottom w:val="0"/>
      <w:divBdr>
        <w:top w:val="none" w:sz="0" w:space="0" w:color="auto"/>
        <w:left w:val="none" w:sz="0" w:space="0" w:color="auto"/>
        <w:bottom w:val="none" w:sz="0" w:space="0" w:color="auto"/>
        <w:right w:val="none" w:sz="0" w:space="0" w:color="auto"/>
      </w:divBdr>
      <w:divsChild>
        <w:div w:id="1897206482">
          <w:marLeft w:val="0"/>
          <w:marRight w:val="0"/>
          <w:marTop w:val="0"/>
          <w:marBottom w:val="0"/>
          <w:divBdr>
            <w:top w:val="none" w:sz="0" w:space="0" w:color="auto"/>
            <w:left w:val="none" w:sz="0" w:space="0" w:color="auto"/>
            <w:bottom w:val="none" w:sz="0" w:space="0" w:color="auto"/>
            <w:right w:val="none" w:sz="0" w:space="0" w:color="auto"/>
          </w:divBdr>
          <w:divsChild>
            <w:div w:id="1243300424">
              <w:marLeft w:val="0"/>
              <w:marRight w:val="0"/>
              <w:marTop w:val="0"/>
              <w:marBottom w:val="0"/>
              <w:divBdr>
                <w:top w:val="single" w:sz="6" w:space="0" w:color="CCCCCC"/>
                <w:left w:val="none" w:sz="0" w:space="0" w:color="auto"/>
                <w:bottom w:val="single" w:sz="6" w:space="0" w:color="CCCCCC"/>
                <w:right w:val="none" w:sz="0" w:space="0" w:color="auto"/>
              </w:divBdr>
              <w:divsChild>
                <w:div w:id="1022435209">
                  <w:marLeft w:val="0"/>
                  <w:marRight w:val="0"/>
                  <w:marTop w:val="0"/>
                  <w:marBottom w:val="0"/>
                  <w:divBdr>
                    <w:top w:val="none" w:sz="0" w:space="0" w:color="auto"/>
                    <w:left w:val="none" w:sz="0" w:space="0" w:color="auto"/>
                    <w:bottom w:val="none" w:sz="0" w:space="0" w:color="auto"/>
                    <w:right w:val="none" w:sz="0" w:space="0" w:color="auto"/>
                  </w:divBdr>
                  <w:divsChild>
                    <w:div w:id="191574077">
                      <w:marLeft w:val="0"/>
                      <w:marRight w:val="0"/>
                      <w:marTop w:val="0"/>
                      <w:marBottom w:val="0"/>
                      <w:divBdr>
                        <w:top w:val="none" w:sz="0" w:space="0" w:color="auto"/>
                        <w:left w:val="none" w:sz="0" w:space="0" w:color="auto"/>
                        <w:bottom w:val="none" w:sz="0" w:space="0" w:color="auto"/>
                        <w:right w:val="none" w:sz="0" w:space="0" w:color="auto"/>
                      </w:divBdr>
                      <w:divsChild>
                        <w:div w:id="18623552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85178200">
      <w:bodyDiv w:val="1"/>
      <w:marLeft w:val="0"/>
      <w:marRight w:val="0"/>
      <w:marTop w:val="0"/>
      <w:marBottom w:val="0"/>
      <w:divBdr>
        <w:top w:val="none" w:sz="0" w:space="0" w:color="auto"/>
        <w:left w:val="none" w:sz="0" w:space="0" w:color="auto"/>
        <w:bottom w:val="none" w:sz="0" w:space="0" w:color="auto"/>
        <w:right w:val="none" w:sz="0" w:space="0" w:color="auto"/>
      </w:divBdr>
    </w:div>
    <w:div w:id="420958046">
      <w:bodyDiv w:val="1"/>
      <w:marLeft w:val="0"/>
      <w:marRight w:val="0"/>
      <w:marTop w:val="0"/>
      <w:marBottom w:val="0"/>
      <w:divBdr>
        <w:top w:val="none" w:sz="0" w:space="0" w:color="auto"/>
        <w:left w:val="none" w:sz="0" w:space="0" w:color="auto"/>
        <w:bottom w:val="none" w:sz="0" w:space="0" w:color="auto"/>
        <w:right w:val="none" w:sz="0" w:space="0" w:color="auto"/>
      </w:divBdr>
    </w:div>
    <w:div w:id="475102595">
      <w:bodyDiv w:val="1"/>
      <w:marLeft w:val="0"/>
      <w:marRight w:val="0"/>
      <w:marTop w:val="0"/>
      <w:marBottom w:val="0"/>
      <w:divBdr>
        <w:top w:val="none" w:sz="0" w:space="0" w:color="auto"/>
        <w:left w:val="none" w:sz="0" w:space="0" w:color="auto"/>
        <w:bottom w:val="none" w:sz="0" w:space="0" w:color="auto"/>
        <w:right w:val="none" w:sz="0" w:space="0" w:color="auto"/>
      </w:divBdr>
    </w:div>
    <w:div w:id="896432604">
      <w:bodyDiv w:val="1"/>
      <w:marLeft w:val="0"/>
      <w:marRight w:val="0"/>
      <w:marTop w:val="0"/>
      <w:marBottom w:val="0"/>
      <w:divBdr>
        <w:top w:val="none" w:sz="0" w:space="0" w:color="auto"/>
        <w:left w:val="none" w:sz="0" w:space="0" w:color="auto"/>
        <w:bottom w:val="none" w:sz="0" w:space="0" w:color="auto"/>
        <w:right w:val="none" w:sz="0" w:space="0" w:color="auto"/>
      </w:divBdr>
    </w:div>
    <w:div w:id="916742402">
      <w:bodyDiv w:val="1"/>
      <w:marLeft w:val="0"/>
      <w:marRight w:val="0"/>
      <w:marTop w:val="0"/>
      <w:marBottom w:val="0"/>
      <w:divBdr>
        <w:top w:val="none" w:sz="0" w:space="0" w:color="auto"/>
        <w:left w:val="none" w:sz="0" w:space="0" w:color="auto"/>
        <w:bottom w:val="none" w:sz="0" w:space="0" w:color="auto"/>
        <w:right w:val="none" w:sz="0" w:space="0" w:color="auto"/>
      </w:divBdr>
    </w:div>
    <w:div w:id="937712388">
      <w:bodyDiv w:val="1"/>
      <w:marLeft w:val="0"/>
      <w:marRight w:val="0"/>
      <w:marTop w:val="0"/>
      <w:marBottom w:val="0"/>
      <w:divBdr>
        <w:top w:val="none" w:sz="0" w:space="0" w:color="auto"/>
        <w:left w:val="none" w:sz="0" w:space="0" w:color="auto"/>
        <w:bottom w:val="none" w:sz="0" w:space="0" w:color="auto"/>
        <w:right w:val="none" w:sz="0" w:space="0" w:color="auto"/>
      </w:divBdr>
    </w:div>
    <w:div w:id="2031252652">
      <w:bodyDiv w:val="1"/>
      <w:marLeft w:val="0"/>
      <w:marRight w:val="0"/>
      <w:marTop w:val="0"/>
      <w:marBottom w:val="0"/>
      <w:divBdr>
        <w:top w:val="none" w:sz="0" w:space="0" w:color="auto"/>
        <w:left w:val="none" w:sz="0" w:space="0" w:color="auto"/>
        <w:bottom w:val="none" w:sz="0" w:space="0" w:color="auto"/>
        <w:right w:val="none" w:sz="0" w:space="0" w:color="auto"/>
      </w:divBdr>
    </w:div>
    <w:div w:id="2055545204">
      <w:bodyDiv w:val="1"/>
      <w:marLeft w:val="0"/>
      <w:marRight w:val="0"/>
      <w:marTop w:val="0"/>
      <w:marBottom w:val="0"/>
      <w:divBdr>
        <w:top w:val="none" w:sz="0" w:space="0" w:color="auto"/>
        <w:left w:val="none" w:sz="0" w:space="0" w:color="auto"/>
        <w:bottom w:val="none" w:sz="0" w:space="0" w:color="auto"/>
        <w:right w:val="none" w:sz="0" w:space="0" w:color="auto"/>
      </w:divBdr>
    </w:div>
    <w:div w:id="21089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Joh08</b:Tag>
    <b:SourceType>Book</b:SourceType>
    <b:Guid>{5E650951-44FB-4D68-825D-D7323BC8F146}</b:Guid>
    <b:Author>
      <b:Author>
        <b:NameList>
          <b:Person>
            <b:Last>Hattie</b:Last>
            <b:First>John</b:First>
          </b:Person>
        </b:NameList>
      </b:Author>
    </b:Author>
    <b:Title>Visible Learning </b:Title>
    <b:Year>2008</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18E759-9EB8-4327-BE03-0112F4F4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2054</Words>
  <Characters>11711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National Growth Mindset Activity Audit</vt:lpstr>
    </vt:vector>
  </TitlesOfParts>
  <Company>Final Report</Company>
  <LinksUpToDate>false</LinksUpToDate>
  <CharactersWithSpaces>13738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Growth Mindset Activity Audit</dc:title>
  <dc:subject>Summer 2016</dc:subject>
  <dc:creator>Dr. Alison Hennessy</dc:creator>
  <cp:lastModifiedBy>ahennessy</cp:lastModifiedBy>
  <cp:revision>4</cp:revision>
  <cp:lastPrinted>2016-07-17T16:56:00Z</cp:lastPrinted>
  <dcterms:created xsi:type="dcterms:W3CDTF">2017-11-14T12:51:00Z</dcterms:created>
  <dcterms:modified xsi:type="dcterms:W3CDTF">2017-11-14T12:52:00Z</dcterms:modified>
</cp:coreProperties>
</file>