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A3" w:rsidRPr="00AF10A3" w:rsidRDefault="00AF10A3" w:rsidP="002C1E68">
      <w:pPr>
        <w:rPr>
          <w:rFonts w:ascii="Arial" w:hAnsi="Arial" w:cs="Arial"/>
        </w:rPr>
      </w:pPr>
      <w:proofErr w:type="gramStart"/>
      <w:r w:rsidRPr="00AF10A3">
        <w:rPr>
          <w:rFonts w:ascii="Arial" w:hAnsi="Arial" w:cs="Arial"/>
        </w:rPr>
        <w:t xml:space="preserve">Education Scotland (no date) </w:t>
      </w:r>
      <w:r w:rsidRPr="00AF10A3">
        <w:rPr>
          <w:rFonts w:ascii="Arial" w:hAnsi="Arial" w:cs="Arial"/>
          <w:i/>
        </w:rPr>
        <w:t>Professional Learning.</w:t>
      </w:r>
      <w:proofErr w:type="gramEnd"/>
      <w:r w:rsidRPr="00AF10A3">
        <w:rPr>
          <w:rFonts w:ascii="Arial" w:hAnsi="Arial" w:cs="Arial"/>
        </w:rPr>
        <w:t xml:space="preserve"> Available at: </w:t>
      </w:r>
      <w:hyperlink r:id="rId5" w:history="1">
        <w:r w:rsidRPr="00AF10A3">
          <w:rPr>
            <w:rStyle w:val="Hyperlink"/>
            <w:rFonts w:ascii="Arial" w:hAnsi="Arial" w:cs="Arial"/>
          </w:rPr>
          <w:t>http://www.educationscotland.gov.uk/professionallearning/</w:t>
        </w:r>
      </w:hyperlink>
      <w:r w:rsidRPr="00AF10A3">
        <w:rPr>
          <w:rFonts w:ascii="Arial" w:hAnsi="Arial" w:cs="Arial"/>
        </w:rPr>
        <w:t xml:space="preserve"> (Accessed: 17 October 2015) </w:t>
      </w:r>
    </w:p>
    <w:p w:rsidR="00AF10A3" w:rsidRPr="00AF10A3" w:rsidRDefault="00AF10A3" w:rsidP="002C1E68">
      <w:pPr>
        <w:rPr>
          <w:rFonts w:ascii="Arial" w:hAnsi="Arial" w:cs="Arial"/>
        </w:rPr>
      </w:pPr>
    </w:p>
    <w:p w:rsidR="00AF10A3" w:rsidRPr="00AF10A3" w:rsidRDefault="00AF10A3" w:rsidP="002C1E68">
      <w:pPr>
        <w:rPr>
          <w:rFonts w:ascii="Arial" w:hAnsi="Arial" w:cs="Arial"/>
        </w:rPr>
      </w:pPr>
      <w:proofErr w:type="gramStart"/>
      <w:r w:rsidRPr="00AF10A3">
        <w:rPr>
          <w:rFonts w:ascii="Arial" w:hAnsi="Arial" w:cs="Arial"/>
        </w:rPr>
        <w:t>Education Scotland (no date) The Curriculum in Scotland.</w:t>
      </w:r>
      <w:proofErr w:type="gramEnd"/>
      <w:r w:rsidRPr="00AF10A3">
        <w:rPr>
          <w:rFonts w:ascii="Arial" w:hAnsi="Arial" w:cs="Arial"/>
        </w:rPr>
        <w:t xml:space="preserve"> Available at: </w:t>
      </w:r>
      <w:hyperlink r:id="rId6" w:history="1">
        <w:r w:rsidRPr="00AF10A3">
          <w:rPr>
            <w:rStyle w:val="Hyperlink"/>
            <w:rFonts w:ascii="Arial" w:hAnsi="Arial" w:cs="Arial"/>
          </w:rPr>
          <w:t>http://www.educationscotland.gov.uk/learningandteaching/thecurriculum/index.asp</w:t>
        </w:r>
      </w:hyperlink>
      <w:r w:rsidRPr="00AF10A3">
        <w:rPr>
          <w:rFonts w:ascii="Arial" w:hAnsi="Arial" w:cs="Arial"/>
        </w:rPr>
        <w:t xml:space="preserve"> (Accessed: 12 October 2015)</w:t>
      </w:r>
    </w:p>
    <w:p w:rsidR="00AF10A3" w:rsidRPr="00AF10A3" w:rsidRDefault="00AF10A3" w:rsidP="002C1E68">
      <w:pPr>
        <w:rPr>
          <w:rFonts w:ascii="Arial" w:hAnsi="Arial" w:cs="Arial"/>
        </w:rPr>
      </w:pPr>
    </w:p>
    <w:p w:rsidR="00AF10A3" w:rsidRPr="00AF10A3" w:rsidRDefault="00AF10A3" w:rsidP="002C1E68">
      <w:pPr>
        <w:rPr>
          <w:rFonts w:ascii="Arial" w:hAnsi="Arial" w:cs="Arial"/>
        </w:rPr>
      </w:pPr>
      <w:proofErr w:type="spellStart"/>
      <w:r w:rsidRPr="00AF10A3">
        <w:rPr>
          <w:rFonts w:ascii="Arial" w:hAnsi="Arial" w:cs="Arial"/>
        </w:rPr>
        <w:t>Fullan</w:t>
      </w:r>
      <w:proofErr w:type="spellEnd"/>
      <w:r w:rsidRPr="00AF10A3">
        <w:rPr>
          <w:rFonts w:ascii="Arial" w:hAnsi="Arial" w:cs="Arial"/>
        </w:rPr>
        <w:t xml:space="preserve">, M, G. (1992) </w:t>
      </w:r>
      <w:r w:rsidRPr="00AF10A3">
        <w:rPr>
          <w:rFonts w:ascii="Arial" w:hAnsi="Arial" w:cs="Arial"/>
          <w:i/>
        </w:rPr>
        <w:t>Successful School Improvement</w:t>
      </w:r>
      <w:r w:rsidRPr="00AF10A3">
        <w:rPr>
          <w:rFonts w:ascii="Arial" w:hAnsi="Arial" w:cs="Arial"/>
        </w:rPr>
        <w:t xml:space="preserve">. Buckingham: Open University Press.  </w:t>
      </w:r>
    </w:p>
    <w:p w:rsidR="00AF10A3" w:rsidRPr="00AF10A3" w:rsidRDefault="00AF10A3" w:rsidP="002C1E68">
      <w:pPr>
        <w:rPr>
          <w:rFonts w:ascii="Arial" w:hAnsi="Arial" w:cs="Arial"/>
        </w:rPr>
      </w:pPr>
    </w:p>
    <w:p w:rsidR="00AF10A3" w:rsidRPr="00AF10A3" w:rsidRDefault="00AF10A3" w:rsidP="002C1E68">
      <w:pPr>
        <w:rPr>
          <w:rFonts w:ascii="Arial" w:hAnsi="Arial" w:cs="Arial"/>
        </w:rPr>
      </w:pPr>
      <w:proofErr w:type="spellStart"/>
      <w:r w:rsidRPr="00AF10A3">
        <w:rPr>
          <w:rFonts w:ascii="Arial" w:hAnsi="Arial" w:cs="Arial"/>
        </w:rPr>
        <w:t>Harpine</w:t>
      </w:r>
      <w:proofErr w:type="spellEnd"/>
      <w:r w:rsidRPr="00AF10A3">
        <w:rPr>
          <w:rFonts w:ascii="Arial" w:hAnsi="Arial" w:cs="Arial"/>
        </w:rPr>
        <w:t xml:space="preserve">, E, C. (2008) </w:t>
      </w:r>
      <w:r w:rsidRPr="00AF10A3">
        <w:rPr>
          <w:rFonts w:ascii="Arial" w:hAnsi="Arial" w:cs="Arial"/>
          <w:i/>
        </w:rPr>
        <w:t>Group Interventions in Schools</w:t>
      </w:r>
      <w:r w:rsidRPr="00AF10A3">
        <w:rPr>
          <w:rFonts w:ascii="Arial" w:hAnsi="Arial" w:cs="Arial"/>
        </w:rPr>
        <w:t xml:space="preserve">. New York: Springer. </w:t>
      </w:r>
    </w:p>
    <w:p w:rsidR="00AF10A3" w:rsidRPr="00AF10A3" w:rsidRDefault="00AF10A3" w:rsidP="002C1E68">
      <w:pPr>
        <w:rPr>
          <w:rFonts w:ascii="Arial" w:hAnsi="Arial" w:cs="Arial"/>
        </w:rPr>
      </w:pPr>
    </w:p>
    <w:p w:rsidR="00AF10A3" w:rsidRPr="00AF10A3" w:rsidRDefault="00AF10A3" w:rsidP="002C1E68">
      <w:pPr>
        <w:rPr>
          <w:rFonts w:ascii="Arial" w:hAnsi="Arial" w:cs="Arial"/>
        </w:rPr>
      </w:pPr>
      <w:r w:rsidRPr="00AF10A3">
        <w:rPr>
          <w:rFonts w:ascii="Arial" w:hAnsi="Arial" w:cs="Arial"/>
        </w:rPr>
        <w:t xml:space="preserve">HM Inspectorate of Education (2009) Learning Together: Improving teaching, improving learning. Available at: </w:t>
      </w:r>
      <w:hyperlink r:id="rId7" w:history="1">
        <w:r w:rsidRPr="00AF10A3">
          <w:rPr>
            <w:rStyle w:val="Hyperlink"/>
            <w:rFonts w:ascii="Arial" w:hAnsi="Arial" w:cs="Arial"/>
          </w:rPr>
          <w:t>http://www.educationscotland.gov.uk/inspectionandreview/Images/ltcfe_tcm4-712914.pdf</w:t>
        </w:r>
      </w:hyperlink>
      <w:r w:rsidRPr="00AF10A3">
        <w:rPr>
          <w:rFonts w:ascii="Arial" w:hAnsi="Arial" w:cs="Arial"/>
        </w:rPr>
        <w:t xml:space="preserve"> (Accessed</w:t>
      </w:r>
      <w:r w:rsidR="002C1E68">
        <w:rPr>
          <w:rFonts w:ascii="Arial" w:hAnsi="Arial" w:cs="Arial"/>
        </w:rPr>
        <w:t>:</w:t>
      </w:r>
      <w:r w:rsidRPr="00AF10A3">
        <w:rPr>
          <w:rFonts w:ascii="Arial" w:hAnsi="Arial" w:cs="Arial"/>
        </w:rPr>
        <w:t xml:space="preserve"> 24 October 2015)</w:t>
      </w:r>
    </w:p>
    <w:p w:rsidR="00AF10A3" w:rsidRPr="00AF10A3" w:rsidRDefault="00AF10A3" w:rsidP="002C1E68">
      <w:pPr>
        <w:rPr>
          <w:rFonts w:ascii="Arial" w:hAnsi="Arial" w:cs="Arial"/>
        </w:rPr>
      </w:pPr>
    </w:p>
    <w:p w:rsidR="00AF10A3" w:rsidRPr="00AF10A3" w:rsidRDefault="00AF10A3" w:rsidP="002C1E68">
      <w:pPr>
        <w:rPr>
          <w:rFonts w:ascii="Arial" w:hAnsi="Arial" w:cs="Arial"/>
        </w:rPr>
      </w:pPr>
      <w:r w:rsidRPr="00AF10A3">
        <w:rPr>
          <w:rFonts w:ascii="Arial" w:hAnsi="Arial" w:cs="Arial"/>
        </w:rPr>
        <w:t xml:space="preserve">Kirk, G. (2000) </w:t>
      </w:r>
      <w:r w:rsidRPr="00AF10A3">
        <w:rPr>
          <w:rFonts w:ascii="Arial" w:hAnsi="Arial" w:cs="Arial"/>
          <w:i/>
        </w:rPr>
        <w:t>Policy and Practice in Education</w:t>
      </w:r>
      <w:r w:rsidRPr="00AF10A3">
        <w:rPr>
          <w:rFonts w:ascii="Arial" w:hAnsi="Arial" w:cs="Arial"/>
        </w:rPr>
        <w:t>. Edinburgh: Dunedin Academic Press.</w:t>
      </w:r>
    </w:p>
    <w:p w:rsidR="00AF10A3" w:rsidRPr="00AF10A3" w:rsidRDefault="00AF10A3" w:rsidP="002C1E68">
      <w:pPr>
        <w:rPr>
          <w:rFonts w:ascii="Arial" w:hAnsi="Arial" w:cs="Arial"/>
        </w:rPr>
      </w:pPr>
    </w:p>
    <w:p w:rsidR="00AF10A3" w:rsidRPr="00AF10A3" w:rsidRDefault="00AF10A3" w:rsidP="002C1E68">
      <w:pPr>
        <w:rPr>
          <w:rFonts w:ascii="Arial" w:hAnsi="Arial" w:cs="Arial"/>
        </w:rPr>
      </w:pPr>
      <w:proofErr w:type="spellStart"/>
      <w:r w:rsidRPr="00AF10A3">
        <w:rPr>
          <w:rFonts w:ascii="Arial" w:hAnsi="Arial" w:cs="Arial"/>
        </w:rPr>
        <w:t>Lachausse</w:t>
      </w:r>
      <w:proofErr w:type="spellEnd"/>
      <w:r w:rsidRPr="00AF10A3">
        <w:rPr>
          <w:rFonts w:ascii="Arial" w:hAnsi="Arial" w:cs="Arial"/>
        </w:rPr>
        <w:t>, R, G.</w:t>
      </w:r>
      <w:r w:rsidR="00474F4C">
        <w:rPr>
          <w:rFonts w:ascii="Arial" w:hAnsi="Arial" w:cs="Arial"/>
        </w:rPr>
        <w:t>,</w:t>
      </w:r>
      <w:bookmarkStart w:id="0" w:name="_GoBack"/>
      <w:bookmarkEnd w:id="0"/>
      <w:r w:rsidRPr="00AF10A3">
        <w:rPr>
          <w:rFonts w:ascii="Arial" w:hAnsi="Arial" w:cs="Arial"/>
        </w:rPr>
        <w:t xml:space="preserve"> Clark, K, R., and Chapple, S. (2014) ‘Beyond Teacher Training: The Critical Role of Professional Development in Maintaining Curriculum Fidelity’, </w:t>
      </w:r>
      <w:r w:rsidRPr="00AF10A3">
        <w:rPr>
          <w:rFonts w:ascii="Arial" w:hAnsi="Arial" w:cs="Arial"/>
          <w:i/>
        </w:rPr>
        <w:t>Journal of Adolescent Health</w:t>
      </w:r>
      <w:r w:rsidRPr="00AF10A3">
        <w:rPr>
          <w:rFonts w:ascii="Arial" w:hAnsi="Arial" w:cs="Arial"/>
        </w:rPr>
        <w:t xml:space="preserve">, 54(3), pp. 53-58.  </w:t>
      </w:r>
    </w:p>
    <w:p w:rsidR="00AF10A3" w:rsidRPr="00AF10A3" w:rsidRDefault="00AF10A3" w:rsidP="002C1E68">
      <w:pPr>
        <w:rPr>
          <w:rFonts w:ascii="Arial" w:hAnsi="Arial" w:cs="Arial"/>
        </w:rPr>
      </w:pPr>
    </w:p>
    <w:p w:rsidR="00AF10A3" w:rsidRPr="00AF10A3" w:rsidRDefault="00AF10A3" w:rsidP="002C1E68">
      <w:pPr>
        <w:rPr>
          <w:rFonts w:ascii="Arial" w:hAnsi="Arial" w:cs="Arial"/>
        </w:rPr>
      </w:pPr>
      <w:r w:rsidRPr="00AF10A3">
        <w:rPr>
          <w:rFonts w:ascii="Arial" w:hAnsi="Arial" w:cs="Arial"/>
        </w:rPr>
        <w:t xml:space="preserve">Learning and Teaching Scotland (2006) </w:t>
      </w:r>
      <w:r w:rsidRPr="00AF10A3">
        <w:rPr>
          <w:rFonts w:ascii="Arial" w:hAnsi="Arial" w:cs="Arial"/>
          <w:i/>
        </w:rPr>
        <w:t>Focusing on inclusion and the Education (Additional Support and Learning) (Scotland) Act 2004.</w:t>
      </w:r>
      <w:r w:rsidRPr="00AF10A3">
        <w:rPr>
          <w:rFonts w:ascii="Arial" w:hAnsi="Arial" w:cs="Arial"/>
        </w:rPr>
        <w:t xml:space="preserve"> Available at: </w:t>
      </w:r>
      <w:hyperlink r:id="rId8" w:history="1">
        <w:r w:rsidRPr="00AF10A3">
          <w:rPr>
            <w:rStyle w:val="Hyperlink"/>
            <w:rFonts w:ascii="Arial" w:hAnsi="Arial" w:cs="Arial"/>
          </w:rPr>
          <w:t>http://www.educationscotland.gov.uk/images/FocusingOnInclusion_tcm4-342924.pdf</w:t>
        </w:r>
      </w:hyperlink>
      <w:r w:rsidRPr="00AF10A3">
        <w:rPr>
          <w:rFonts w:ascii="Arial" w:hAnsi="Arial" w:cs="Arial"/>
        </w:rPr>
        <w:t xml:space="preserve"> (Accessed: 17 October 2015)</w:t>
      </w:r>
    </w:p>
    <w:p w:rsidR="00AF10A3" w:rsidRPr="00AF10A3" w:rsidRDefault="00AF10A3" w:rsidP="002C1E68">
      <w:pPr>
        <w:rPr>
          <w:rFonts w:ascii="Arial" w:hAnsi="Arial" w:cs="Arial"/>
        </w:rPr>
      </w:pPr>
    </w:p>
    <w:p w:rsidR="00AF10A3" w:rsidRPr="00AF10A3" w:rsidRDefault="00AF10A3" w:rsidP="002C1E68">
      <w:pPr>
        <w:rPr>
          <w:rFonts w:ascii="Arial" w:hAnsi="Arial" w:cs="Arial"/>
          <w:bCs/>
          <w:shd w:val="clear" w:color="auto" w:fill="FFFFFF"/>
        </w:rPr>
      </w:pPr>
      <w:proofErr w:type="spellStart"/>
      <w:r w:rsidRPr="00AF10A3">
        <w:rPr>
          <w:rFonts w:ascii="Arial" w:hAnsi="Arial" w:cs="Arial"/>
          <w:bCs/>
          <w:shd w:val="clear" w:color="auto" w:fill="FFFFFF"/>
        </w:rPr>
        <w:t>Sosu</w:t>
      </w:r>
      <w:proofErr w:type="spellEnd"/>
      <w:r w:rsidRPr="00AF10A3">
        <w:rPr>
          <w:rFonts w:ascii="Arial" w:hAnsi="Arial" w:cs="Arial"/>
          <w:bCs/>
          <w:shd w:val="clear" w:color="auto" w:fill="FFFFFF"/>
        </w:rPr>
        <w:t xml:space="preserve">, E. and Ellis, S. (2014) </w:t>
      </w:r>
      <w:r w:rsidRPr="00AF10A3">
        <w:rPr>
          <w:rFonts w:ascii="Arial" w:hAnsi="Arial" w:cs="Arial"/>
          <w:bCs/>
          <w:i/>
          <w:shd w:val="clear" w:color="auto" w:fill="FFFFFF"/>
        </w:rPr>
        <w:t>Closing the Attainment Gap in Scottish Education</w:t>
      </w:r>
      <w:r w:rsidRPr="00AF10A3">
        <w:rPr>
          <w:rFonts w:ascii="Arial" w:hAnsi="Arial" w:cs="Arial"/>
          <w:bCs/>
          <w:shd w:val="clear" w:color="auto" w:fill="FFFFFF"/>
        </w:rPr>
        <w:t xml:space="preserve">. Available at: </w:t>
      </w:r>
      <w:hyperlink r:id="rId9" w:history="1">
        <w:r w:rsidRPr="00AF10A3">
          <w:rPr>
            <w:rStyle w:val="Hyperlink"/>
            <w:rFonts w:ascii="Arial" w:hAnsi="Arial" w:cs="Arial"/>
            <w:shd w:val="clear" w:color="auto" w:fill="FFFFFF"/>
          </w:rPr>
          <w:t>https://www.jrf.org.uk/report/closing-attainment-gap-scottish-education</w:t>
        </w:r>
      </w:hyperlink>
      <w:r w:rsidR="002C1E68">
        <w:rPr>
          <w:rFonts w:ascii="Arial" w:hAnsi="Arial" w:cs="Arial"/>
          <w:bCs/>
          <w:shd w:val="clear" w:color="auto" w:fill="FFFFFF"/>
        </w:rPr>
        <w:t xml:space="preserve"> (Accessed: 12 </w:t>
      </w:r>
      <w:proofErr w:type="gramStart"/>
      <w:r w:rsidR="002C1E68">
        <w:rPr>
          <w:rFonts w:ascii="Arial" w:hAnsi="Arial" w:cs="Arial"/>
          <w:bCs/>
          <w:shd w:val="clear" w:color="auto" w:fill="FFFFFF"/>
        </w:rPr>
        <w:t xml:space="preserve">October </w:t>
      </w:r>
      <w:r w:rsidRPr="00AF10A3">
        <w:rPr>
          <w:rFonts w:ascii="Arial" w:hAnsi="Arial" w:cs="Arial"/>
          <w:bCs/>
          <w:shd w:val="clear" w:color="auto" w:fill="FFFFFF"/>
        </w:rPr>
        <w:t xml:space="preserve"> 2015</w:t>
      </w:r>
      <w:proofErr w:type="gramEnd"/>
      <w:r w:rsidRPr="00AF10A3">
        <w:rPr>
          <w:rFonts w:ascii="Arial" w:hAnsi="Arial" w:cs="Arial"/>
          <w:bCs/>
          <w:shd w:val="clear" w:color="auto" w:fill="FFFFFF"/>
        </w:rPr>
        <w:t>)</w:t>
      </w:r>
    </w:p>
    <w:p w:rsidR="00AF10A3" w:rsidRPr="00AF10A3" w:rsidRDefault="00AF10A3" w:rsidP="002C1E68">
      <w:pPr>
        <w:rPr>
          <w:rFonts w:ascii="Arial" w:hAnsi="Arial" w:cs="Arial"/>
        </w:rPr>
      </w:pPr>
    </w:p>
    <w:p w:rsidR="00AF10A3" w:rsidRPr="00AF10A3" w:rsidRDefault="00AF10A3" w:rsidP="002C1E68">
      <w:pPr>
        <w:rPr>
          <w:rFonts w:ascii="Arial" w:hAnsi="Arial" w:cs="Arial"/>
        </w:rPr>
      </w:pPr>
      <w:r w:rsidRPr="00AF10A3">
        <w:rPr>
          <w:rFonts w:ascii="Arial" w:hAnsi="Arial" w:cs="Arial"/>
        </w:rPr>
        <w:t xml:space="preserve">The Scottish Government (2015) </w:t>
      </w:r>
      <w:r w:rsidRPr="00AF10A3">
        <w:rPr>
          <w:rFonts w:ascii="Arial" w:hAnsi="Arial" w:cs="Arial"/>
          <w:i/>
        </w:rPr>
        <w:t>Attainment Gap Challenge.</w:t>
      </w:r>
      <w:r w:rsidRPr="00AF10A3">
        <w:rPr>
          <w:rFonts w:ascii="Arial" w:hAnsi="Arial" w:cs="Arial"/>
        </w:rPr>
        <w:t xml:space="preserve"> Available at:</w:t>
      </w:r>
    </w:p>
    <w:p w:rsidR="00AF10A3" w:rsidRPr="00AF10A3" w:rsidRDefault="00474F4C" w:rsidP="002C1E68">
      <w:pPr>
        <w:rPr>
          <w:rFonts w:ascii="Arial" w:hAnsi="Arial" w:cs="Arial"/>
        </w:rPr>
      </w:pPr>
      <w:hyperlink r:id="rId10" w:history="1">
        <w:r w:rsidR="00AF10A3" w:rsidRPr="00AF10A3">
          <w:rPr>
            <w:rStyle w:val="Hyperlink"/>
            <w:rFonts w:ascii="Arial" w:hAnsi="Arial" w:cs="Arial"/>
          </w:rPr>
          <w:t>http://www.gov.scot/Topics/Education/Schools/Raisingeducationalattainment</w:t>
        </w:r>
      </w:hyperlink>
    </w:p>
    <w:p w:rsidR="00AF10A3" w:rsidRPr="00AF10A3" w:rsidRDefault="00AF10A3" w:rsidP="002C1E68">
      <w:pPr>
        <w:rPr>
          <w:rFonts w:ascii="Arial" w:hAnsi="Arial" w:cs="Arial"/>
        </w:rPr>
      </w:pPr>
      <w:r w:rsidRPr="00AF10A3">
        <w:rPr>
          <w:rFonts w:ascii="Arial" w:hAnsi="Arial" w:cs="Arial"/>
        </w:rPr>
        <w:t>(Accessed: 02 October 2015)</w:t>
      </w:r>
    </w:p>
    <w:p w:rsidR="00AF10A3" w:rsidRPr="00AF10A3" w:rsidRDefault="00AF10A3" w:rsidP="002C1E68">
      <w:pPr>
        <w:rPr>
          <w:rFonts w:ascii="Arial" w:hAnsi="Arial" w:cs="Arial"/>
        </w:rPr>
      </w:pPr>
    </w:p>
    <w:p w:rsidR="00AF10A3" w:rsidRPr="00AF10A3" w:rsidRDefault="00AF10A3" w:rsidP="002C1E68">
      <w:pPr>
        <w:rPr>
          <w:rFonts w:ascii="Arial" w:hAnsi="Arial" w:cs="Arial"/>
        </w:rPr>
      </w:pPr>
      <w:r w:rsidRPr="00AF10A3">
        <w:rPr>
          <w:rFonts w:ascii="Arial" w:hAnsi="Arial" w:cs="Arial"/>
        </w:rPr>
        <w:t xml:space="preserve">The Scottish Government (no date) </w:t>
      </w:r>
      <w:r w:rsidRPr="00AF10A3">
        <w:rPr>
          <w:rFonts w:ascii="Arial" w:hAnsi="Arial" w:cs="Arial"/>
          <w:i/>
        </w:rPr>
        <w:t>Supporting learners – From Early Years to Positive, Sustained Destinations.</w:t>
      </w:r>
      <w:r w:rsidRPr="00AF10A3">
        <w:rPr>
          <w:rFonts w:ascii="Arial" w:hAnsi="Arial" w:cs="Arial"/>
        </w:rPr>
        <w:t xml:space="preserve"> Available at: </w:t>
      </w:r>
      <w:hyperlink r:id="rId11" w:history="1">
        <w:r w:rsidRPr="00AF10A3">
          <w:rPr>
            <w:rStyle w:val="Hyperlink"/>
            <w:rFonts w:ascii="Arial" w:hAnsi="Arial" w:cs="Arial"/>
          </w:rPr>
          <w:t>http://www.educationscotland.gov.uk/images/SupportingLearnersLeaflet_tcm4-679044.pdf</w:t>
        </w:r>
      </w:hyperlink>
      <w:r w:rsidRPr="00AF10A3">
        <w:rPr>
          <w:rFonts w:ascii="Arial" w:hAnsi="Arial" w:cs="Arial"/>
        </w:rPr>
        <w:t xml:space="preserve"> (Accessed</w:t>
      </w:r>
      <w:r w:rsidR="002C1E68">
        <w:rPr>
          <w:rFonts w:ascii="Arial" w:hAnsi="Arial" w:cs="Arial"/>
        </w:rPr>
        <w:t>:</w:t>
      </w:r>
      <w:r w:rsidRPr="00AF10A3">
        <w:rPr>
          <w:rFonts w:ascii="Arial" w:hAnsi="Arial" w:cs="Arial"/>
        </w:rPr>
        <w:t xml:space="preserve"> 30 October 2015)</w:t>
      </w:r>
    </w:p>
    <w:p w:rsidR="00AF10A3" w:rsidRPr="00AF10A3" w:rsidRDefault="00AF10A3" w:rsidP="002C1E68">
      <w:pPr>
        <w:rPr>
          <w:rFonts w:ascii="Arial" w:hAnsi="Arial" w:cs="Arial"/>
        </w:rPr>
      </w:pPr>
    </w:p>
    <w:p w:rsidR="00AF10A3" w:rsidRPr="00AF10A3" w:rsidRDefault="00AF10A3" w:rsidP="002C1E68">
      <w:pPr>
        <w:rPr>
          <w:rFonts w:ascii="Arial" w:hAnsi="Arial" w:cs="Arial"/>
        </w:rPr>
      </w:pPr>
      <w:r w:rsidRPr="00AF10A3">
        <w:rPr>
          <w:rFonts w:ascii="Arial" w:hAnsi="Arial" w:cs="Arial"/>
        </w:rPr>
        <w:t xml:space="preserve">The Scottish Government (2014) </w:t>
      </w:r>
      <w:r w:rsidRPr="00AF10A3">
        <w:rPr>
          <w:rFonts w:ascii="Arial" w:hAnsi="Arial" w:cs="Arial"/>
          <w:i/>
        </w:rPr>
        <w:t>Growing Up in Scotland: Family and School Influences on Children’s Social and Emotional Wellbeing.</w:t>
      </w:r>
      <w:r w:rsidRPr="00AF10A3">
        <w:rPr>
          <w:rFonts w:ascii="Arial" w:hAnsi="Arial" w:cs="Arial"/>
        </w:rPr>
        <w:t xml:space="preserve"> Available at: </w:t>
      </w:r>
      <w:hyperlink r:id="rId12" w:history="1">
        <w:r w:rsidRPr="00AF10A3">
          <w:rPr>
            <w:rStyle w:val="Hyperlink"/>
            <w:rFonts w:ascii="Arial" w:hAnsi="Arial" w:cs="Arial"/>
          </w:rPr>
          <w:t>http://www.gov.scot/Resource/0045/00452565.pdf</w:t>
        </w:r>
      </w:hyperlink>
      <w:r w:rsidRPr="00AF10A3">
        <w:rPr>
          <w:rFonts w:ascii="Arial" w:hAnsi="Arial" w:cs="Arial"/>
        </w:rPr>
        <w:t xml:space="preserve"> (Accessed: 29 October 2015) </w:t>
      </w:r>
    </w:p>
    <w:p w:rsidR="00AF10A3" w:rsidRPr="00AF10A3" w:rsidRDefault="00AF10A3" w:rsidP="002C1E68">
      <w:pPr>
        <w:rPr>
          <w:rFonts w:ascii="Arial" w:hAnsi="Arial" w:cs="Arial"/>
        </w:rPr>
      </w:pPr>
    </w:p>
    <w:p w:rsidR="009619B3" w:rsidRPr="00AF10A3" w:rsidRDefault="00AF10A3" w:rsidP="002C1E68">
      <w:pPr>
        <w:rPr>
          <w:rFonts w:ascii="Arial" w:hAnsi="Arial" w:cs="Arial"/>
        </w:rPr>
      </w:pPr>
      <w:proofErr w:type="gramStart"/>
      <w:r w:rsidRPr="00AF10A3">
        <w:rPr>
          <w:rFonts w:ascii="Arial" w:hAnsi="Arial" w:cs="Arial"/>
        </w:rPr>
        <w:t xml:space="preserve">The Scottish Government (2011) </w:t>
      </w:r>
      <w:r w:rsidRPr="00AF10A3">
        <w:rPr>
          <w:rFonts w:ascii="Arial" w:hAnsi="Arial" w:cs="Arial"/>
          <w:i/>
        </w:rPr>
        <w:t>The Vital Importance of Getting It Right For Every Child and Young Person.</w:t>
      </w:r>
      <w:proofErr w:type="gramEnd"/>
      <w:r w:rsidRPr="00AF10A3">
        <w:rPr>
          <w:rFonts w:ascii="Arial" w:hAnsi="Arial" w:cs="Arial"/>
        </w:rPr>
        <w:t xml:space="preserve"> Available at: </w:t>
      </w:r>
      <w:hyperlink r:id="rId13" w:history="1">
        <w:r w:rsidRPr="00AF10A3">
          <w:rPr>
            <w:rStyle w:val="Hyperlink"/>
            <w:rFonts w:ascii="Arial" w:hAnsi="Arial" w:cs="Arial"/>
          </w:rPr>
          <w:t>http://www.gov.scot/resource/doc/337339/0110683.pdf</w:t>
        </w:r>
      </w:hyperlink>
      <w:r w:rsidRPr="00AF10A3">
        <w:rPr>
          <w:rFonts w:ascii="Arial" w:hAnsi="Arial" w:cs="Arial"/>
        </w:rPr>
        <w:t xml:space="preserve"> (Accessed: 18 October 2015)</w:t>
      </w:r>
    </w:p>
    <w:sectPr w:rsidR="009619B3" w:rsidRPr="00AF10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A3"/>
    <w:rsid w:val="002C1E68"/>
    <w:rsid w:val="00474F4C"/>
    <w:rsid w:val="009619B3"/>
    <w:rsid w:val="00AF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0A3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0A3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scotland.gov.uk/images/FocusingOnInclusion_tcm4-342924.pdf" TargetMode="External"/><Relationship Id="rId13" Type="http://schemas.openxmlformats.org/officeDocument/2006/relationships/hyperlink" Target="http://www.gov.scot/resource/doc/337339/011068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cationscotland.gov.uk/inspectionandreview/Images/ltcfe_tcm4-712914.pdf" TargetMode="External"/><Relationship Id="rId12" Type="http://schemas.openxmlformats.org/officeDocument/2006/relationships/hyperlink" Target="http://www.gov.scot/Resource/0045/00452565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ducationscotland.gov.uk/learningandteaching/thecurriculum/index.asp" TargetMode="External"/><Relationship Id="rId11" Type="http://schemas.openxmlformats.org/officeDocument/2006/relationships/hyperlink" Target="http://www.educationscotland.gov.uk/images/SupportingLearnersLeaflet_tcm4-679044.pdf" TargetMode="External"/><Relationship Id="rId5" Type="http://schemas.openxmlformats.org/officeDocument/2006/relationships/hyperlink" Target="http://www.educationscotland.gov.uk/professionallearnin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ov.scot/Topics/Education/Schools/Raisingeducationalattain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rf.org.uk/report/closing-attainment-gap-scottish-educa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</dc:creator>
  <cp:lastModifiedBy>Kirsten</cp:lastModifiedBy>
  <cp:revision>2</cp:revision>
  <dcterms:created xsi:type="dcterms:W3CDTF">2015-11-14T16:33:00Z</dcterms:created>
  <dcterms:modified xsi:type="dcterms:W3CDTF">2015-11-14T16:51:00Z</dcterms:modified>
</cp:coreProperties>
</file>