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4455" w14:textId="77777777" w:rsidR="00AD0AA7" w:rsidRDefault="00AD0AA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91B7AD" wp14:editId="41402391">
            <wp:simplePos x="0" y="0"/>
            <wp:positionH relativeFrom="column">
              <wp:posOffset>6250214</wp:posOffset>
            </wp:positionH>
            <wp:positionV relativeFrom="paragraph">
              <wp:posOffset>544</wp:posOffset>
            </wp:positionV>
            <wp:extent cx="3168650" cy="1598295"/>
            <wp:effectExtent l="0" t="0" r="0" b="1905"/>
            <wp:wrapTight wrapText="bothSides">
              <wp:wrapPolygon edited="0">
                <wp:start x="0" y="0"/>
                <wp:lineTo x="0" y="21368"/>
                <wp:lineTo x="21427" y="21368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85C2C" w14:textId="77777777" w:rsidR="00AD0AA7" w:rsidRDefault="00AD0AA7"/>
    <w:p w14:paraId="1C250863" w14:textId="77777777" w:rsidR="00AD0AA7" w:rsidRDefault="00AD0AA7"/>
    <w:p w14:paraId="53BF6FF1" w14:textId="77777777" w:rsidR="00AD0AA7" w:rsidRDefault="00AD0AA7"/>
    <w:p w14:paraId="7236504E" w14:textId="77777777" w:rsidR="00AD0AA7" w:rsidRDefault="00AD0AA7"/>
    <w:p w14:paraId="28B3C5C9" w14:textId="77777777" w:rsidR="00AD0AA7" w:rsidRDefault="00AD0AA7"/>
    <w:p w14:paraId="0EFE2662" w14:textId="605ECFB1" w:rsidR="008F17D9" w:rsidRPr="00152AC3" w:rsidRDefault="007F2C43" w:rsidP="00152AC3">
      <w:pPr>
        <w:jc w:val="right"/>
      </w:pPr>
      <w:r>
        <w:rPr>
          <w:noProof/>
          <w:lang w:eastAsia="en-GB"/>
        </w:rPr>
        <w:drawing>
          <wp:inline distT="0" distB="0" distL="0" distR="0" wp14:anchorId="54A14299" wp14:editId="56AA5A80">
            <wp:extent cx="2254525" cy="2009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iss PS and Nursery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120" cy="202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33965" w14:textId="77777777" w:rsidR="00AD0AA7" w:rsidRPr="00AD0AA7" w:rsidRDefault="007F2C43">
      <w:pPr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Keiss Primary School and Nursery</w:t>
      </w:r>
    </w:p>
    <w:p w14:paraId="478DBDF3" w14:textId="77777777" w:rsidR="00AD0AA7" w:rsidRPr="005743FA" w:rsidRDefault="00AD0AA7">
      <w:pPr>
        <w:rPr>
          <w:rFonts w:ascii="Century Gothic" w:hAnsi="Century Gothic"/>
          <w:b/>
          <w:color w:val="660066"/>
          <w:sz w:val="40"/>
          <w:szCs w:val="40"/>
        </w:rPr>
      </w:pPr>
      <w:r w:rsidRPr="005743FA">
        <w:rPr>
          <w:rFonts w:ascii="Century Gothic" w:hAnsi="Century Gothic"/>
          <w:b/>
          <w:color w:val="660066"/>
          <w:sz w:val="40"/>
          <w:szCs w:val="40"/>
        </w:rPr>
        <w:t>ESTABLISHMENT IMPROVEMENT PLAN</w:t>
      </w:r>
    </w:p>
    <w:p w14:paraId="23BCF2AA" w14:textId="10FCC160" w:rsidR="007F2C43" w:rsidRDefault="00AD0AA7">
      <w:pPr>
        <w:rPr>
          <w:rFonts w:ascii="Century Gothic" w:hAnsi="Century Gothic"/>
          <w:color w:val="660066"/>
          <w:sz w:val="36"/>
          <w:szCs w:val="36"/>
        </w:rPr>
      </w:pPr>
      <w:r w:rsidRPr="00AD0AA7">
        <w:rPr>
          <w:rFonts w:ascii="Century Gothic" w:hAnsi="Century Gothic"/>
          <w:color w:val="660066"/>
          <w:sz w:val="36"/>
          <w:szCs w:val="36"/>
        </w:rPr>
        <w:lastRenderedPageBreak/>
        <w:t>SESSION 2022</w:t>
      </w:r>
      <w:r w:rsidR="00A62630">
        <w:rPr>
          <w:rFonts w:ascii="Century Gothic" w:hAnsi="Century Gothic"/>
          <w:color w:val="660066"/>
          <w:sz w:val="36"/>
          <w:szCs w:val="36"/>
        </w:rPr>
        <w:t>/</w:t>
      </w:r>
      <w:r w:rsidRPr="00AD0AA7">
        <w:rPr>
          <w:rFonts w:ascii="Century Gothic" w:hAnsi="Century Gothic"/>
          <w:color w:val="660066"/>
          <w:sz w:val="36"/>
          <w:szCs w:val="36"/>
        </w:rPr>
        <w:t>23</w:t>
      </w:r>
    </w:p>
    <w:p w14:paraId="3FF67B57" w14:textId="06EA67CD" w:rsidR="00330888" w:rsidRPr="00152AC3" w:rsidRDefault="00107888" w:rsidP="00152AC3">
      <w:pPr>
        <w:tabs>
          <w:tab w:val="left" w:pos="7710"/>
        </w:tabs>
        <w:rPr>
          <w:rFonts w:ascii="Century Gothic" w:hAnsi="Century Gothic"/>
          <w:sz w:val="36"/>
          <w:szCs w:val="36"/>
        </w:rPr>
      </w:pPr>
      <w:r w:rsidRPr="00107888">
        <w:rPr>
          <w:rFonts w:ascii="Century Gothic" w:hAnsi="Century Gothic"/>
          <w:b/>
          <w:color w:val="660066"/>
          <w:sz w:val="72"/>
          <w:szCs w:val="72"/>
        </w:rPr>
        <w:t>Contents</w:t>
      </w:r>
    </w:p>
    <w:p w14:paraId="3E37377F" w14:textId="181FCA1C" w:rsidR="00CC7058" w:rsidRPr="002D2132" w:rsidRDefault="00C455F7" w:rsidP="002D2132">
      <w:pPr>
        <w:pStyle w:val="ListParagraph"/>
        <w:numPr>
          <w:ilvl w:val="0"/>
          <w:numId w:val="8"/>
        </w:numPr>
        <w:shd w:val="clear" w:color="auto" w:fill="7030A0"/>
        <w:tabs>
          <w:tab w:val="left" w:pos="2112"/>
        </w:tabs>
        <w:rPr>
          <w:rFonts w:ascii="Century Gothic" w:hAnsi="Century Gothic"/>
          <w:color w:val="FFFFFF" w:themeColor="background1"/>
          <w:sz w:val="28"/>
          <w:szCs w:val="28"/>
        </w:rPr>
      </w:pPr>
      <w:r w:rsidRPr="002D2132">
        <w:rPr>
          <w:rFonts w:ascii="Century Gothic" w:hAnsi="Century Gothic"/>
          <w:color w:val="FFFFFF" w:themeColor="background1"/>
          <w:sz w:val="28"/>
          <w:szCs w:val="28"/>
        </w:rPr>
        <w:t>Overview of Establishment 3</w:t>
      </w:r>
      <w:r w:rsidR="00107888" w:rsidRPr="002D2132">
        <w:rPr>
          <w:rFonts w:ascii="Century Gothic" w:hAnsi="Century Gothic"/>
          <w:color w:val="FFFFFF" w:themeColor="background1"/>
          <w:sz w:val="28"/>
          <w:szCs w:val="28"/>
        </w:rPr>
        <w:t xml:space="preserve"> Year Cycle of Improvement Plan Priorities</w:t>
      </w:r>
    </w:p>
    <w:p w14:paraId="6758D8ED" w14:textId="4ED17A9E" w:rsidR="00107888" w:rsidRPr="002D2132" w:rsidRDefault="00C455F7" w:rsidP="002D2132">
      <w:pPr>
        <w:pStyle w:val="ListParagraph"/>
        <w:numPr>
          <w:ilvl w:val="0"/>
          <w:numId w:val="8"/>
        </w:numPr>
        <w:shd w:val="clear" w:color="auto" w:fill="00B050"/>
        <w:tabs>
          <w:tab w:val="left" w:pos="2112"/>
        </w:tabs>
        <w:rPr>
          <w:rFonts w:ascii="Century Gothic" w:hAnsi="Century Gothic"/>
          <w:color w:val="FFFFFF" w:themeColor="background1"/>
          <w:sz w:val="28"/>
          <w:szCs w:val="28"/>
        </w:rPr>
      </w:pPr>
      <w:r w:rsidRPr="002D2132">
        <w:rPr>
          <w:rFonts w:ascii="Century Gothic" w:hAnsi="Century Gothic"/>
          <w:color w:val="FFFFFF" w:themeColor="background1"/>
          <w:sz w:val="28"/>
          <w:szCs w:val="28"/>
        </w:rPr>
        <w:t>Strategic 3 Year Overview</w:t>
      </w:r>
      <w:r w:rsidR="00107888" w:rsidRPr="002D2132">
        <w:rPr>
          <w:rFonts w:ascii="Century Gothic" w:hAnsi="Century Gothic"/>
          <w:color w:val="FFFFFF" w:themeColor="background1"/>
          <w:sz w:val="28"/>
          <w:szCs w:val="28"/>
        </w:rPr>
        <w:t xml:space="preserve"> </w:t>
      </w:r>
    </w:p>
    <w:p w14:paraId="79CC553E" w14:textId="31F34B02" w:rsidR="00A62630" w:rsidRPr="00A62630" w:rsidRDefault="00A62630" w:rsidP="00A62630">
      <w:pPr>
        <w:pStyle w:val="ListParagraph"/>
        <w:numPr>
          <w:ilvl w:val="0"/>
          <w:numId w:val="8"/>
        </w:numPr>
        <w:shd w:val="clear" w:color="auto" w:fill="7030A0"/>
        <w:tabs>
          <w:tab w:val="left" w:pos="2112"/>
        </w:tabs>
        <w:rPr>
          <w:rFonts w:ascii="Century Gothic" w:hAnsi="Century Gothic"/>
          <w:bCs/>
          <w:color w:val="FFFFFF" w:themeColor="background1"/>
          <w:sz w:val="28"/>
          <w:szCs w:val="28"/>
        </w:rPr>
      </w:pPr>
      <w:r w:rsidRPr="00A62630">
        <w:rPr>
          <w:rFonts w:ascii="Century Gothic" w:hAnsi="Century Gothic"/>
          <w:bCs/>
          <w:noProof/>
          <w:color w:val="FFFFFF" w:themeColor="background1"/>
          <w:sz w:val="28"/>
          <w:szCs w:val="28"/>
          <w:lang w:eastAsia="en-GB"/>
        </w:rPr>
        <w:t>Develop professional understanding, knowledge and competence in the teaching of Reading and Writing by undertaking CLPL from Highland Council</w:t>
      </w:r>
    </w:p>
    <w:p w14:paraId="136A4912" w14:textId="63CA8F2C" w:rsidR="00D71B24" w:rsidRPr="00A62630" w:rsidRDefault="00A62630" w:rsidP="00A62630">
      <w:pPr>
        <w:pStyle w:val="ListParagraph"/>
        <w:numPr>
          <w:ilvl w:val="0"/>
          <w:numId w:val="8"/>
        </w:numPr>
        <w:shd w:val="clear" w:color="auto" w:fill="00B050"/>
        <w:tabs>
          <w:tab w:val="left" w:pos="2112"/>
        </w:tabs>
        <w:rPr>
          <w:rFonts w:ascii="Century Gothic" w:hAnsi="Century Gothic"/>
          <w:color w:val="FFFFFF" w:themeColor="background1"/>
          <w:sz w:val="28"/>
          <w:szCs w:val="28"/>
        </w:rPr>
      </w:pPr>
      <w:r>
        <w:rPr>
          <w:rFonts w:ascii="Century Gothic" w:hAnsi="Century Gothic"/>
          <w:color w:val="FFFFFF" w:themeColor="background1"/>
          <w:sz w:val="28"/>
          <w:szCs w:val="28"/>
        </w:rPr>
        <w:t xml:space="preserve"> </w:t>
      </w:r>
      <w:r w:rsidRPr="00A62630">
        <w:rPr>
          <w:rFonts w:ascii="Century Gothic" w:hAnsi="Century Gothic"/>
          <w:color w:val="FFFFFF" w:themeColor="background1"/>
          <w:sz w:val="28"/>
          <w:szCs w:val="28"/>
        </w:rPr>
        <w:t>Understanding and Improving Assessment and Moderation Strategies in Learning, Teaching and Assessment</w:t>
      </w:r>
    </w:p>
    <w:p w14:paraId="1CBA7438" w14:textId="48976B76" w:rsidR="00A62630" w:rsidRPr="00A62630" w:rsidRDefault="003560DC" w:rsidP="009643A2">
      <w:pPr>
        <w:pStyle w:val="ListParagraph"/>
        <w:numPr>
          <w:ilvl w:val="0"/>
          <w:numId w:val="8"/>
        </w:numPr>
        <w:shd w:val="clear" w:color="auto" w:fill="7030A0"/>
        <w:tabs>
          <w:tab w:val="left" w:pos="2112"/>
        </w:tabs>
        <w:rPr>
          <w:rFonts w:ascii="Century Gothic" w:hAnsi="Century Gothic"/>
          <w:color w:val="FFFFFF" w:themeColor="background1"/>
          <w:sz w:val="28"/>
          <w:szCs w:val="28"/>
        </w:rPr>
      </w:pPr>
      <w:r w:rsidRPr="003560DC">
        <w:rPr>
          <w:rFonts w:ascii="Century Gothic" w:hAnsi="Century Gothic"/>
          <w:color w:val="FFFFFF" w:themeColor="background1"/>
          <w:sz w:val="28"/>
          <w:szCs w:val="28"/>
        </w:rPr>
        <w:t>Developing practice in Keiss Nursery</w:t>
      </w:r>
      <w:r w:rsidR="00A62630" w:rsidRPr="00A62630">
        <w:rPr>
          <w:rFonts w:ascii="Century Gothic" w:hAnsi="Century Gothic"/>
          <w:color w:val="FFFFFF" w:themeColor="background1"/>
          <w:sz w:val="28"/>
          <w:szCs w:val="28"/>
        </w:rPr>
        <w:tab/>
      </w:r>
    </w:p>
    <w:p w14:paraId="33420394" w14:textId="77777777" w:rsidR="00CC7058" w:rsidRDefault="00CC7058"/>
    <w:p w14:paraId="06901432" w14:textId="77777777" w:rsidR="00CC7058" w:rsidRDefault="00CC7058"/>
    <w:p w14:paraId="606363F4" w14:textId="77777777" w:rsidR="005743FA" w:rsidRDefault="005743FA"/>
    <w:p w14:paraId="5FFE84C5" w14:textId="77777777" w:rsidR="005743FA" w:rsidRDefault="005743FA"/>
    <w:p w14:paraId="42386071" w14:textId="77777777" w:rsidR="005743FA" w:rsidRDefault="005743FA"/>
    <w:p w14:paraId="07D8B7F4" w14:textId="77777777" w:rsidR="005743FA" w:rsidRDefault="005743FA"/>
    <w:p w14:paraId="443D2826" w14:textId="77777777" w:rsidR="00D71B24" w:rsidRDefault="00D71B24"/>
    <w:tbl>
      <w:tblPr>
        <w:tblStyle w:val="TableGrid"/>
        <w:tblpPr w:leftFromText="180" w:rightFromText="180" w:vertAnchor="text" w:horzAnchor="margin" w:tblpY="-31"/>
        <w:tblW w:w="150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5"/>
        <w:gridCol w:w="1958"/>
        <w:gridCol w:w="52"/>
        <w:gridCol w:w="1906"/>
        <w:gridCol w:w="3119"/>
        <w:gridCol w:w="425"/>
        <w:gridCol w:w="2475"/>
        <w:gridCol w:w="2126"/>
      </w:tblGrid>
      <w:tr w:rsidR="00152AC3" w14:paraId="07B9B501" w14:textId="77777777" w:rsidTr="00152AC3">
        <w:tc>
          <w:tcPr>
            <w:tcW w:w="12950" w:type="dxa"/>
            <w:gridSpan w:val="7"/>
            <w:shd w:val="clear" w:color="auto" w:fill="7030A0"/>
          </w:tcPr>
          <w:p w14:paraId="2836EB91" w14:textId="6E0B7FB0" w:rsidR="00152AC3" w:rsidRPr="00D71B24" w:rsidRDefault="00152AC3" w:rsidP="00CE2B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1B24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lastRenderedPageBreak/>
              <w:t>Overview of Establishment 3 Year Cycle of Improvement Plan Priorities</w:t>
            </w:r>
          </w:p>
        </w:tc>
        <w:tc>
          <w:tcPr>
            <w:tcW w:w="2126" w:type="dxa"/>
          </w:tcPr>
          <w:p w14:paraId="5DF7D52B" w14:textId="77777777" w:rsidR="00152AC3" w:rsidRPr="00110FEB" w:rsidRDefault="00152AC3" w:rsidP="004A5C20">
            <w:pPr>
              <w:ind w:left="107"/>
              <w:rPr>
                <w:rFonts w:ascii="Century Gothic" w:hAnsi="Century Gothic"/>
                <w:b/>
                <w:sz w:val="28"/>
                <w:szCs w:val="28"/>
              </w:rPr>
            </w:pPr>
            <w:r w:rsidRPr="00110FEB">
              <w:rPr>
                <w:rFonts w:ascii="Century Gothic" w:hAnsi="Century Gothic"/>
                <w:b/>
                <w:sz w:val="28"/>
                <w:szCs w:val="28"/>
              </w:rPr>
              <w:t>2022 - 2025</w:t>
            </w:r>
          </w:p>
        </w:tc>
      </w:tr>
      <w:tr w:rsidR="00152AC3" w14:paraId="5D02758F" w14:textId="77777777" w:rsidTr="00152AC3">
        <w:tc>
          <w:tcPr>
            <w:tcW w:w="15076" w:type="dxa"/>
            <w:gridSpan w:val="8"/>
          </w:tcPr>
          <w:p w14:paraId="7A61ADCB" w14:textId="77777777" w:rsidR="00152AC3" w:rsidRPr="00C455F7" w:rsidRDefault="00152AC3" w:rsidP="00152AC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455F7">
              <w:rPr>
                <w:rFonts w:ascii="Century Gothic" w:hAnsi="Century Gothic"/>
                <w:b/>
                <w:sz w:val="18"/>
                <w:szCs w:val="18"/>
              </w:rPr>
              <w:t xml:space="preserve">National Improvement Framework Key Priorities </w:t>
            </w:r>
          </w:p>
          <w:p w14:paraId="10553B10" w14:textId="77777777" w:rsidR="00152AC3" w:rsidRPr="00C455F7" w:rsidRDefault="00152AC3" w:rsidP="00152A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C455F7">
              <w:rPr>
                <w:rFonts w:ascii="Century Gothic" w:hAnsi="Century Gothic"/>
                <w:sz w:val="18"/>
                <w:szCs w:val="18"/>
              </w:rPr>
              <w:t>Placing the human rights and needs of every child and young person at the centre of education</w:t>
            </w:r>
          </w:p>
          <w:p w14:paraId="30C78119" w14:textId="77777777" w:rsidR="00152AC3" w:rsidRPr="00C455F7" w:rsidRDefault="00152AC3" w:rsidP="00152A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C455F7">
              <w:rPr>
                <w:rFonts w:ascii="Century Gothic" w:hAnsi="Century Gothic"/>
                <w:sz w:val="18"/>
                <w:szCs w:val="18"/>
              </w:rPr>
              <w:t>Improvement in children and young people’s health and wellbeing</w:t>
            </w:r>
          </w:p>
          <w:p w14:paraId="70B05CF8" w14:textId="77777777" w:rsidR="00152AC3" w:rsidRPr="00C455F7" w:rsidRDefault="00152AC3" w:rsidP="00152A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C455F7">
              <w:rPr>
                <w:rFonts w:ascii="Century Gothic" w:hAnsi="Century Gothic"/>
                <w:sz w:val="18"/>
                <w:szCs w:val="18"/>
              </w:rPr>
              <w:t>Closing the attainment gap between the most and least disadvantaged children and young people</w:t>
            </w:r>
          </w:p>
          <w:p w14:paraId="38EB7B79" w14:textId="77777777" w:rsidR="00152AC3" w:rsidRPr="00C455F7" w:rsidRDefault="00152AC3" w:rsidP="00152A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C455F7">
              <w:rPr>
                <w:rFonts w:ascii="Century Gothic" w:hAnsi="Century Gothic"/>
                <w:sz w:val="18"/>
                <w:szCs w:val="18"/>
              </w:rPr>
              <w:t>Improvement in skills and sustained, positive school-leaver destinations for all young people</w:t>
            </w:r>
          </w:p>
          <w:p w14:paraId="3CECA1A8" w14:textId="77777777" w:rsidR="00152AC3" w:rsidRPr="00C455F7" w:rsidRDefault="00152AC3" w:rsidP="00152A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C455F7">
              <w:rPr>
                <w:rFonts w:ascii="Century Gothic" w:hAnsi="Century Gothic"/>
                <w:sz w:val="18"/>
                <w:szCs w:val="18"/>
              </w:rPr>
              <w:t>Improvement in attainment, particularly in literacy and numeracy</w:t>
            </w:r>
          </w:p>
        </w:tc>
      </w:tr>
      <w:tr w:rsidR="00CE2BE0" w14:paraId="2E96BB99" w14:textId="77777777" w:rsidTr="00CE2BE0">
        <w:tc>
          <w:tcPr>
            <w:tcW w:w="3015" w:type="dxa"/>
            <w:shd w:val="clear" w:color="auto" w:fill="7030A0"/>
          </w:tcPr>
          <w:p w14:paraId="4264CC63" w14:textId="77777777" w:rsidR="00CE2BE0" w:rsidRPr="00D71B24" w:rsidRDefault="00CE2BE0" w:rsidP="00152A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D71B2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National Improvement Framework Key Drivers</w:t>
            </w:r>
          </w:p>
        </w:tc>
        <w:tc>
          <w:tcPr>
            <w:tcW w:w="3916" w:type="dxa"/>
            <w:gridSpan w:val="3"/>
            <w:shd w:val="clear" w:color="auto" w:fill="7030A0"/>
          </w:tcPr>
          <w:p w14:paraId="3001B8D9" w14:textId="77777777" w:rsidR="00CE2BE0" w:rsidRPr="00D71B24" w:rsidRDefault="00CE2BE0" w:rsidP="00152A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D71B2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HGIOS/HGIOELC</w:t>
            </w:r>
          </w:p>
        </w:tc>
        <w:tc>
          <w:tcPr>
            <w:tcW w:w="3544" w:type="dxa"/>
            <w:gridSpan w:val="2"/>
            <w:shd w:val="clear" w:color="auto" w:fill="7030A0"/>
          </w:tcPr>
          <w:p w14:paraId="4D1D303A" w14:textId="77777777" w:rsidR="00CE2BE0" w:rsidRPr="00D71B24" w:rsidRDefault="00CE2BE0" w:rsidP="00152A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D71B2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HGIOURS</w:t>
            </w:r>
          </w:p>
        </w:tc>
        <w:tc>
          <w:tcPr>
            <w:tcW w:w="4601" w:type="dxa"/>
            <w:gridSpan w:val="2"/>
            <w:shd w:val="clear" w:color="auto" w:fill="7030A0"/>
          </w:tcPr>
          <w:p w14:paraId="0DCDE354" w14:textId="68A052DD" w:rsidR="00CE2BE0" w:rsidRPr="00D71B24" w:rsidRDefault="00CE2BE0" w:rsidP="00152A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D71B2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Highland Council Education Priorities</w:t>
            </w:r>
          </w:p>
        </w:tc>
      </w:tr>
      <w:tr w:rsidR="004D6676" w14:paraId="7902CB0D" w14:textId="77777777" w:rsidTr="004D6676">
        <w:trPr>
          <w:trHeight w:val="1598"/>
        </w:trPr>
        <w:tc>
          <w:tcPr>
            <w:tcW w:w="3015" w:type="dxa"/>
            <w:vMerge w:val="restart"/>
            <w:shd w:val="clear" w:color="auto" w:fill="FFFFFF" w:themeFill="background1"/>
          </w:tcPr>
          <w:p w14:paraId="67A7AB41" w14:textId="77777777" w:rsidR="004D6676" w:rsidRPr="001112D3" w:rsidRDefault="004D6676" w:rsidP="00152AC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Century Gothic" w:eastAsia="Times New Roman" w:hAnsi="Century Gothic" w:cs="Segoe UI"/>
                <w:sz w:val="16"/>
                <w:szCs w:val="16"/>
                <w:lang w:eastAsia="en-GB"/>
              </w:rPr>
            </w:pPr>
            <w:r w:rsidRPr="001112D3">
              <w:rPr>
                <w:rFonts w:ascii="Century Gothic" w:eastAsia="Times New Roman" w:hAnsi="Century Gothic" w:cs="Segoe UI"/>
                <w:sz w:val="16"/>
                <w:szCs w:val="16"/>
                <w:lang w:eastAsia="en-GB"/>
              </w:rPr>
              <w:t>School and ELC leadership</w:t>
            </w:r>
          </w:p>
          <w:p w14:paraId="2661D22D" w14:textId="77777777" w:rsidR="004D6676" w:rsidRPr="001112D3" w:rsidRDefault="004D6676" w:rsidP="00152AC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Century Gothic" w:eastAsia="Times New Roman" w:hAnsi="Century Gothic" w:cs="Segoe UI"/>
                <w:sz w:val="16"/>
                <w:szCs w:val="16"/>
                <w:lang w:eastAsia="en-GB"/>
              </w:rPr>
            </w:pPr>
            <w:r w:rsidRPr="001112D3">
              <w:rPr>
                <w:rFonts w:ascii="Century Gothic" w:eastAsia="Times New Roman" w:hAnsi="Century Gothic" w:cs="Segoe UI"/>
                <w:sz w:val="16"/>
                <w:szCs w:val="16"/>
                <w:lang w:eastAsia="en-GB"/>
              </w:rPr>
              <w:t>Teacher and practitioner professionalism</w:t>
            </w:r>
          </w:p>
          <w:p w14:paraId="11C8E1F7" w14:textId="77777777" w:rsidR="004D6676" w:rsidRPr="001112D3" w:rsidRDefault="004D6676" w:rsidP="00152AC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Century Gothic" w:eastAsia="Times New Roman" w:hAnsi="Century Gothic" w:cs="Segoe UI"/>
                <w:sz w:val="16"/>
                <w:szCs w:val="16"/>
                <w:lang w:eastAsia="en-GB"/>
              </w:rPr>
            </w:pPr>
            <w:r w:rsidRPr="001112D3">
              <w:rPr>
                <w:rFonts w:ascii="Century Gothic" w:eastAsia="Times New Roman" w:hAnsi="Century Gothic" w:cs="Segoe UI"/>
                <w:sz w:val="16"/>
                <w:szCs w:val="16"/>
                <w:lang w:eastAsia="en-GB"/>
              </w:rPr>
              <w:t>Parent/carer engagement and involvement</w:t>
            </w:r>
          </w:p>
          <w:p w14:paraId="62917D7F" w14:textId="77777777" w:rsidR="004D6676" w:rsidRPr="001112D3" w:rsidRDefault="004D6676" w:rsidP="00152AC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Century Gothic" w:eastAsia="Times New Roman" w:hAnsi="Century Gothic" w:cs="Segoe UI"/>
                <w:sz w:val="16"/>
                <w:szCs w:val="16"/>
                <w:lang w:eastAsia="en-GB"/>
              </w:rPr>
            </w:pPr>
            <w:r w:rsidRPr="001112D3">
              <w:rPr>
                <w:rFonts w:ascii="Century Gothic" w:eastAsia="Times New Roman" w:hAnsi="Century Gothic" w:cs="Segoe UI"/>
                <w:sz w:val="16"/>
                <w:szCs w:val="16"/>
                <w:lang w:eastAsia="en-GB"/>
              </w:rPr>
              <w:t>Curriculum and assessment</w:t>
            </w:r>
          </w:p>
          <w:p w14:paraId="028856E5" w14:textId="77777777" w:rsidR="004D6676" w:rsidRPr="001112D3" w:rsidRDefault="004D6676" w:rsidP="00152AC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Century Gothic" w:eastAsia="Times New Roman" w:hAnsi="Century Gothic" w:cs="Segoe UI"/>
                <w:sz w:val="16"/>
                <w:szCs w:val="16"/>
                <w:lang w:eastAsia="en-GB"/>
              </w:rPr>
            </w:pPr>
            <w:r w:rsidRPr="001112D3">
              <w:rPr>
                <w:rFonts w:ascii="Century Gothic" w:eastAsia="Times New Roman" w:hAnsi="Century Gothic" w:cs="Segoe UI"/>
                <w:sz w:val="16"/>
                <w:szCs w:val="16"/>
                <w:lang w:eastAsia="en-GB"/>
              </w:rPr>
              <w:t>School and ELC improvement</w:t>
            </w:r>
          </w:p>
          <w:p w14:paraId="437A35EE" w14:textId="77777777" w:rsidR="004D6676" w:rsidRPr="001112D3" w:rsidRDefault="004D6676" w:rsidP="00152AC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Century Gothic" w:eastAsia="Times New Roman" w:hAnsi="Century Gothic" w:cs="Segoe UI"/>
                <w:sz w:val="16"/>
                <w:szCs w:val="16"/>
                <w:lang w:eastAsia="en-GB"/>
              </w:rPr>
            </w:pPr>
            <w:r w:rsidRPr="001112D3">
              <w:rPr>
                <w:rFonts w:ascii="Century Gothic" w:eastAsia="Times New Roman" w:hAnsi="Century Gothic" w:cs="Segoe UI"/>
                <w:sz w:val="16"/>
                <w:szCs w:val="16"/>
                <w:lang w:eastAsia="en-GB"/>
              </w:rPr>
              <w:t>Performance information</w:t>
            </w:r>
          </w:p>
          <w:p w14:paraId="4273C1C8" w14:textId="77777777" w:rsidR="004D6676" w:rsidRPr="001112D3" w:rsidRDefault="004D6676" w:rsidP="00152A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14:paraId="6E3AAC7F" w14:textId="77777777" w:rsidR="004D6676" w:rsidRPr="004D6676" w:rsidRDefault="004D6676" w:rsidP="004D667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4D6676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School</w:t>
            </w:r>
          </w:p>
          <w:p w14:paraId="51673513" w14:textId="650988B6" w:rsidR="004D6676" w:rsidRDefault="008C574B" w:rsidP="004D6676">
            <w:pPr>
              <w:pStyle w:val="ListParagraph"/>
              <w:numPr>
                <w:ilvl w:val="0"/>
                <w:numId w:val="35"/>
              </w:numPr>
              <w:ind w:left="131" w:hanging="141"/>
              <w:rPr>
                <w:rFonts w:ascii="Century Gothic" w:hAnsi="Century Gothic"/>
                <w:sz w:val="16"/>
                <w:szCs w:val="16"/>
              </w:rPr>
            </w:pPr>
            <w:hyperlink r:id="rId13" w:anchor="slide=id.p2" w:history="1">
              <w:r w:rsidR="004D6676" w:rsidRPr="004D6676">
                <w:rPr>
                  <w:rStyle w:val="Hyperlink"/>
                  <w:rFonts w:ascii="Century Gothic" w:hAnsi="Century Gothic"/>
                  <w:sz w:val="16"/>
                  <w:szCs w:val="16"/>
                </w:rPr>
                <w:t>Leadership and Management</w:t>
              </w:r>
            </w:hyperlink>
            <w:r w:rsidR="004D6676" w:rsidRPr="004D667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7A32FE2" w14:textId="77777777" w:rsidR="004D6676" w:rsidRDefault="004D6676" w:rsidP="004D667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86C4341" w14:textId="46B45B32" w:rsidR="004D6676" w:rsidRDefault="008C574B" w:rsidP="004D6676">
            <w:pPr>
              <w:pStyle w:val="ListParagraph"/>
              <w:numPr>
                <w:ilvl w:val="0"/>
                <w:numId w:val="35"/>
              </w:numPr>
              <w:ind w:left="148" w:hanging="142"/>
              <w:rPr>
                <w:rFonts w:ascii="Century Gothic" w:hAnsi="Century Gothic"/>
                <w:sz w:val="16"/>
                <w:szCs w:val="16"/>
              </w:rPr>
            </w:pPr>
            <w:hyperlink r:id="rId14" w:anchor="slide=id.p1" w:history="1">
              <w:r w:rsidR="004D6676" w:rsidRPr="004D6676">
                <w:rPr>
                  <w:rStyle w:val="Hyperlink"/>
                  <w:rFonts w:ascii="Century Gothic" w:hAnsi="Century Gothic"/>
                  <w:sz w:val="16"/>
                  <w:szCs w:val="16"/>
                </w:rPr>
                <w:t>Learning Provision</w:t>
              </w:r>
            </w:hyperlink>
          </w:p>
          <w:p w14:paraId="1C5CFB44" w14:textId="77777777" w:rsidR="004D6676" w:rsidRPr="004D6676" w:rsidRDefault="004D6676" w:rsidP="004D6676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  <w:p w14:paraId="431FD8C6" w14:textId="54E9B189" w:rsidR="004D6676" w:rsidRPr="004D6676" w:rsidRDefault="008C574B" w:rsidP="004D6676">
            <w:pPr>
              <w:pStyle w:val="ListParagraph"/>
              <w:numPr>
                <w:ilvl w:val="0"/>
                <w:numId w:val="35"/>
              </w:numPr>
              <w:ind w:left="148" w:hanging="159"/>
              <w:rPr>
                <w:rFonts w:ascii="Century Gothic" w:hAnsi="Century Gothic"/>
                <w:sz w:val="16"/>
                <w:szCs w:val="16"/>
              </w:rPr>
            </w:pPr>
            <w:hyperlink r:id="rId15" w:history="1">
              <w:r w:rsidR="004D6676" w:rsidRPr="004D6676">
                <w:rPr>
                  <w:rStyle w:val="Hyperlink"/>
                  <w:rFonts w:ascii="Century Gothic" w:hAnsi="Century Gothic"/>
                  <w:sz w:val="16"/>
                  <w:szCs w:val="16"/>
                </w:rPr>
                <w:t>Success and Achievements</w:t>
              </w:r>
            </w:hyperlink>
            <w:r w:rsidR="004D667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958" w:type="dxa"/>
            <w:gridSpan w:val="2"/>
            <w:shd w:val="clear" w:color="auto" w:fill="FFFFFF" w:themeFill="background1"/>
          </w:tcPr>
          <w:p w14:paraId="71F6F95E" w14:textId="77777777" w:rsidR="004D6676" w:rsidRPr="004D6676" w:rsidRDefault="004D6676" w:rsidP="004D667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4D6676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Nursery</w:t>
            </w:r>
          </w:p>
          <w:p w14:paraId="2AC96FDB" w14:textId="1BDDF096" w:rsidR="004D6676" w:rsidRPr="004D6676" w:rsidRDefault="004D6676" w:rsidP="004D667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</w:t>
            </w:r>
            <w:hyperlink r:id="rId16" w:history="1">
              <w:r w:rsidRPr="004D6676">
                <w:rPr>
                  <w:rStyle w:val="Hyperlink"/>
                  <w:rFonts w:ascii="Century Gothic" w:hAnsi="Century Gothic"/>
                  <w:sz w:val="16"/>
                  <w:szCs w:val="16"/>
                </w:rPr>
                <w:t>Leadership and Management</w:t>
              </w:r>
            </w:hyperlink>
          </w:p>
          <w:p w14:paraId="7CB204B3" w14:textId="77777777" w:rsidR="004D6676" w:rsidRDefault="004D6676" w:rsidP="004D667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289AAA" w14:textId="2DE0C66C" w:rsidR="004D6676" w:rsidRPr="004D6676" w:rsidRDefault="008C574B" w:rsidP="004D6676">
            <w:pPr>
              <w:rPr>
                <w:rFonts w:ascii="Century Gothic" w:hAnsi="Century Gothic"/>
                <w:sz w:val="16"/>
                <w:szCs w:val="16"/>
              </w:rPr>
            </w:pPr>
            <w:hyperlink r:id="rId17" w:history="1">
              <w:r w:rsidR="004D6676" w:rsidRPr="004D6676">
                <w:rPr>
                  <w:rStyle w:val="Hyperlink"/>
                  <w:rFonts w:ascii="Century Gothic" w:hAnsi="Century Gothic"/>
                  <w:sz w:val="16"/>
                  <w:szCs w:val="16"/>
                </w:rPr>
                <w:t>2.Learning Provision</w:t>
              </w:r>
            </w:hyperlink>
          </w:p>
          <w:p w14:paraId="79C249F1" w14:textId="77777777" w:rsidR="004D6676" w:rsidRPr="004D6676" w:rsidRDefault="004D6676" w:rsidP="004D6676">
            <w:pPr>
              <w:pStyle w:val="ListParagraph"/>
              <w:ind w:hanging="360"/>
              <w:rPr>
                <w:rFonts w:ascii="Century Gothic" w:hAnsi="Century Gothic"/>
                <w:sz w:val="16"/>
                <w:szCs w:val="16"/>
              </w:rPr>
            </w:pPr>
          </w:p>
          <w:p w14:paraId="2FCFE8A4" w14:textId="7444B831" w:rsidR="004D6676" w:rsidRPr="004D6676" w:rsidRDefault="004D6676" w:rsidP="004D6676">
            <w:pPr>
              <w:ind w:firstLine="1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</w:t>
            </w:r>
            <w:hyperlink r:id="rId18" w:history="1">
              <w:r w:rsidRPr="004D6676">
                <w:rPr>
                  <w:rStyle w:val="Hyperlink"/>
                  <w:rFonts w:ascii="Century Gothic" w:hAnsi="Century Gothic"/>
                  <w:sz w:val="16"/>
                  <w:szCs w:val="16"/>
                </w:rPr>
                <w:t>Success and Achievements</w:t>
              </w:r>
            </w:hyperlink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</w:tcPr>
          <w:p w14:paraId="561CB20B" w14:textId="6026300A" w:rsidR="004D6676" w:rsidRPr="001112D3" w:rsidRDefault="008C574B" w:rsidP="00152AC3">
            <w:pPr>
              <w:rPr>
                <w:rFonts w:ascii="Century Gothic" w:hAnsi="Century Gothic"/>
                <w:sz w:val="16"/>
                <w:szCs w:val="16"/>
              </w:rPr>
            </w:pPr>
            <w:hyperlink r:id="rId19" w:history="1">
              <w:r w:rsidR="004D6676" w:rsidRPr="00A62630">
                <w:rPr>
                  <w:rStyle w:val="Hyperlink"/>
                  <w:rFonts w:ascii="Century Gothic" w:hAnsi="Century Gothic"/>
                  <w:sz w:val="16"/>
                  <w:szCs w:val="16"/>
                </w:rPr>
                <w:t>Theme 1 Our relationships</w:t>
              </w:r>
            </w:hyperlink>
            <w:r w:rsidR="004D6676" w:rsidRPr="001112D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5E7415D" w14:textId="77777777" w:rsidR="004D6676" w:rsidRPr="001112D3" w:rsidRDefault="004D6676" w:rsidP="00152AC3">
            <w:pPr>
              <w:rPr>
                <w:rFonts w:ascii="Century Gothic" w:hAnsi="Century Gothic"/>
                <w:sz w:val="16"/>
                <w:szCs w:val="16"/>
              </w:rPr>
            </w:pPr>
            <w:r w:rsidRPr="001112D3">
              <w:rPr>
                <w:rFonts w:ascii="Century Gothic" w:hAnsi="Century Gothic"/>
                <w:sz w:val="16"/>
                <w:szCs w:val="16"/>
              </w:rPr>
              <w:t>Theme 2 Our learning and teaching</w:t>
            </w:r>
          </w:p>
          <w:p w14:paraId="33C35FCF" w14:textId="77777777" w:rsidR="004D6676" w:rsidRPr="001112D3" w:rsidRDefault="004D6676" w:rsidP="00152AC3">
            <w:pPr>
              <w:rPr>
                <w:rFonts w:ascii="Century Gothic" w:hAnsi="Century Gothic"/>
                <w:sz w:val="16"/>
                <w:szCs w:val="16"/>
              </w:rPr>
            </w:pPr>
            <w:r w:rsidRPr="001112D3">
              <w:rPr>
                <w:rFonts w:ascii="Century Gothic" w:hAnsi="Century Gothic"/>
                <w:sz w:val="16"/>
                <w:szCs w:val="16"/>
              </w:rPr>
              <w:t>Theme 3 Our school and community</w:t>
            </w:r>
          </w:p>
          <w:p w14:paraId="693F4590" w14:textId="77777777" w:rsidR="004D6676" w:rsidRPr="001112D3" w:rsidRDefault="004D6676" w:rsidP="00152AC3">
            <w:pPr>
              <w:rPr>
                <w:rFonts w:ascii="Century Gothic" w:hAnsi="Century Gothic"/>
                <w:sz w:val="16"/>
                <w:szCs w:val="16"/>
              </w:rPr>
            </w:pPr>
            <w:r w:rsidRPr="001112D3">
              <w:rPr>
                <w:rFonts w:ascii="Century Gothic" w:hAnsi="Century Gothic"/>
                <w:sz w:val="16"/>
                <w:szCs w:val="16"/>
              </w:rPr>
              <w:t>Theme 4 Our health and wellbeing</w:t>
            </w:r>
          </w:p>
          <w:p w14:paraId="3B5C9C73" w14:textId="77777777" w:rsidR="004D6676" w:rsidRPr="001112D3" w:rsidRDefault="004D6676" w:rsidP="00152A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112D3">
              <w:rPr>
                <w:rFonts w:ascii="Century Gothic" w:hAnsi="Century Gothic"/>
                <w:sz w:val="16"/>
                <w:szCs w:val="16"/>
              </w:rPr>
              <w:t>Theme 5 Our successes &amp; achievements</w:t>
            </w:r>
          </w:p>
        </w:tc>
        <w:tc>
          <w:tcPr>
            <w:tcW w:w="4601" w:type="dxa"/>
            <w:gridSpan w:val="2"/>
            <w:vMerge w:val="restart"/>
            <w:shd w:val="clear" w:color="auto" w:fill="FFFFFF" w:themeFill="background1"/>
          </w:tcPr>
          <w:p w14:paraId="13347A06" w14:textId="77777777" w:rsidR="004D6676" w:rsidRPr="001112D3" w:rsidRDefault="004D6676" w:rsidP="00152AC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1112D3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We will raise attainment and achievement for all, especially for those children from disadvantaged circumstances including rural deprivation.</w:t>
            </w:r>
          </w:p>
          <w:p w14:paraId="5F3A06EE" w14:textId="77777777" w:rsidR="004D6676" w:rsidRPr="001112D3" w:rsidRDefault="004D6676" w:rsidP="00152AC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1112D3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We will maximise health and wellbeing for all children and young people to give them the best possible start in life.</w:t>
            </w:r>
          </w:p>
          <w:p w14:paraId="5028AEA1" w14:textId="77777777" w:rsidR="004D6676" w:rsidRPr="001112D3" w:rsidRDefault="004D6676" w:rsidP="00152AC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1112D3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We will ensure the highest quality of learning and teaching for each and every learner.</w:t>
            </w:r>
          </w:p>
          <w:p w14:paraId="43C02BFB" w14:textId="77777777" w:rsidR="004D6676" w:rsidRPr="001112D3" w:rsidRDefault="004D6676" w:rsidP="00152AC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1112D3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We will develop leadership skills at all levels of the system for now and the future.</w:t>
            </w:r>
          </w:p>
          <w:p w14:paraId="449A1AB4" w14:textId="77777777" w:rsidR="004D6676" w:rsidRDefault="004D6676" w:rsidP="00152AC3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AE190AA" w14:textId="77777777" w:rsidR="004D6676" w:rsidRDefault="004D6676" w:rsidP="00152AC3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BA38CB5" w14:textId="77777777" w:rsidR="004D6676" w:rsidRDefault="004D6676" w:rsidP="00152AC3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9564894" w14:textId="77777777" w:rsidR="004D6676" w:rsidRDefault="004D6676" w:rsidP="00152AC3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8780E5F" w14:textId="77777777" w:rsidR="004D6676" w:rsidRDefault="004D6676" w:rsidP="00152AC3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27DF980" w14:textId="77777777" w:rsidR="004D6676" w:rsidRDefault="004D6676" w:rsidP="00152AC3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11DC1A3" w14:textId="77777777" w:rsidR="004D6676" w:rsidRDefault="004D6676" w:rsidP="00152AC3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3656825" w14:textId="77777777" w:rsidR="004D6676" w:rsidRDefault="004D6676" w:rsidP="00152AC3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09B185F" w14:textId="62F52045" w:rsidR="004D6676" w:rsidRPr="001112D3" w:rsidRDefault="004D6676" w:rsidP="00152AC3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D6676" w14:paraId="3F11B2FD" w14:textId="77777777" w:rsidTr="00CE2BE0">
        <w:trPr>
          <w:trHeight w:val="2319"/>
        </w:trPr>
        <w:tc>
          <w:tcPr>
            <w:tcW w:w="3015" w:type="dxa"/>
            <w:vMerge/>
            <w:shd w:val="clear" w:color="auto" w:fill="FFFFFF" w:themeFill="background1"/>
          </w:tcPr>
          <w:p w14:paraId="6085D014" w14:textId="77777777" w:rsidR="004D6676" w:rsidRPr="001112D3" w:rsidRDefault="004D6676" w:rsidP="00152AC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Century Gothic" w:eastAsia="Times New Roman" w:hAnsi="Century Gothic" w:cs="Segoe UI"/>
                <w:sz w:val="16"/>
                <w:szCs w:val="16"/>
                <w:lang w:eastAsia="en-GB"/>
              </w:rPr>
            </w:pPr>
          </w:p>
        </w:tc>
        <w:tc>
          <w:tcPr>
            <w:tcW w:w="3916" w:type="dxa"/>
            <w:gridSpan w:val="3"/>
            <w:shd w:val="clear" w:color="auto" w:fill="FFFFFF" w:themeFill="background1"/>
          </w:tcPr>
          <w:p w14:paraId="6E883276" w14:textId="53486D50" w:rsidR="004D6676" w:rsidRPr="001112D3" w:rsidRDefault="008C574B" w:rsidP="004D66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hyperlink r:id="rId20" w:history="1">
              <w:r w:rsidR="004D6676" w:rsidRPr="008615DD">
                <w:rPr>
                  <w:rStyle w:val="Hyperlink"/>
                  <w:rFonts w:ascii="Century Gothic" w:hAnsi="Century Gothic"/>
                  <w:sz w:val="16"/>
                  <w:szCs w:val="16"/>
                </w:rPr>
                <w:t>2.1 Safeguarding and child protection</w:t>
              </w:r>
            </w:hyperlink>
          </w:p>
          <w:p w14:paraId="7A04CFDA" w14:textId="61AC70B5" w:rsidR="004D6676" w:rsidRPr="001112D3" w:rsidRDefault="008C574B" w:rsidP="004D66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hyperlink r:id="rId21" w:history="1">
              <w:r w:rsidR="004D6676" w:rsidRPr="008615DD">
                <w:rPr>
                  <w:rStyle w:val="Hyperlink"/>
                  <w:rFonts w:ascii="Century Gothic" w:hAnsi="Century Gothic"/>
                  <w:sz w:val="16"/>
                  <w:szCs w:val="16"/>
                </w:rPr>
                <w:t>2.2 Curriculum</w:t>
              </w:r>
            </w:hyperlink>
          </w:p>
          <w:p w14:paraId="25A6C91F" w14:textId="1B2360FE" w:rsidR="004D6676" w:rsidRPr="003F3C01" w:rsidRDefault="004D6676" w:rsidP="004D66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3F3C01">
              <w:rPr>
                <w:rFonts w:ascii="Century Gothic" w:hAnsi="Century Gothic"/>
                <w:sz w:val="16"/>
                <w:szCs w:val="16"/>
              </w:rPr>
              <w:t>2.3 Learning, teaching and assessment</w:t>
            </w:r>
          </w:p>
          <w:p w14:paraId="0A7E6589" w14:textId="68AEF615" w:rsidR="004D6676" w:rsidRPr="001112D3" w:rsidRDefault="004D6676" w:rsidP="004D66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1112D3">
              <w:rPr>
                <w:rFonts w:ascii="Century Gothic" w:hAnsi="Century Gothic"/>
                <w:sz w:val="16"/>
                <w:szCs w:val="16"/>
              </w:rPr>
              <w:t>2.4 Personalised support</w:t>
            </w:r>
          </w:p>
          <w:p w14:paraId="2E09DFE2" w14:textId="77777777" w:rsidR="004D6676" w:rsidRPr="001112D3" w:rsidRDefault="004D6676" w:rsidP="004D66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1112D3">
              <w:rPr>
                <w:rFonts w:ascii="Century Gothic" w:hAnsi="Century Gothic"/>
                <w:sz w:val="16"/>
                <w:szCs w:val="16"/>
              </w:rPr>
              <w:t>2.5 Family learning</w:t>
            </w:r>
          </w:p>
          <w:p w14:paraId="4BDEB3E6" w14:textId="77777777" w:rsidR="004D6676" w:rsidRPr="001112D3" w:rsidRDefault="004D6676" w:rsidP="004D66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1112D3">
              <w:rPr>
                <w:rFonts w:ascii="Century Gothic" w:hAnsi="Century Gothic"/>
                <w:sz w:val="16"/>
                <w:szCs w:val="16"/>
              </w:rPr>
              <w:t>2.6 Transitions</w:t>
            </w:r>
          </w:p>
          <w:p w14:paraId="39A84D61" w14:textId="77777777" w:rsidR="004D6676" w:rsidRPr="001112D3" w:rsidRDefault="004D6676" w:rsidP="004D66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1112D3">
              <w:rPr>
                <w:rFonts w:ascii="Century Gothic" w:hAnsi="Century Gothic"/>
                <w:sz w:val="16"/>
                <w:szCs w:val="16"/>
              </w:rPr>
              <w:t>2.7 Partnership</w:t>
            </w:r>
          </w:p>
          <w:p w14:paraId="08AD5F61" w14:textId="77777777" w:rsidR="004D6676" w:rsidRPr="001112D3" w:rsidRDefault="004D6676" w:rsidP="004D66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1112D3">
              <w:rPr>
                <w:rFonts w:ascii="Century Gothic" w:hAnsi="Century Gothic"/>
                <w:sz w:val="16"/>
                <w:szCs w:val="16"/>
              </w:rPr>
              <w:t>3.1 Ensuring wellbeing, equality and inclusion</w:t>
            </w:r>
          </w:p>
          <w:p w14:paraId="7E30B73E" w14:textId="77777777" w:rsidR="004D6676" w:rsidRPr="001112D3" w:rsidRDefault="008C574B" w:rsidP="004D66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hyperlink r:id="rId22" w:history="1">
              <w:r w:rsidR="004D6676" w:rsidRPr="003E2D28">
                <w:rPr>
                  <w:rStyle w:val="Hyperlink"/>
                  <w:rFonts w:ascii="Century Gothic" w:hAnsi="Century Gothic"/>
                  <w:sz w:val="16"/>
                  <w:szCs w:val="16"/>
                </w:rPr>
                <w:t>3.2 Raising attainment and achievement/Securing children’s progress</w:t>
              </w:r>
            </w:hyperlink>
          </w:p>
          <w:p w14:paraId="46D150D5" w14:textId="6716E0C1" w:rsidR="004D6676" w:rsidRPr="00207A75" w:rsidRDefault="004D6676" w:rsidP="00207A75">
            <w:pPr>
              <w:pStyle w:val="ListParagraph"/>
              <w:numPr>
                <w:ilvl w:val="1"/>
                <w:numId w:val="35"/>
              </w:numPr>
              <w:rPr>
                <w:rFonts w:ascii="Century Gothic" w:hAnsi="Century Gothic"/>
                <w:sz w:val="16"/>
                <w:szCs w:val="16"/>
              </w:rPr>
            </w:pPr>
            <w:r w:rsidRPr="00207A75">
              <w:rPr>
                <w:rFonts w:ascii="Century Gothic" w:hAnsi="Century Gothic"/>
                <w:sz w:val="16"/>
                <w:szCs w:val="16"/>
              </w:rPr>
              <w:t>Increasing creativity and    employability/Developing creativity and skills for life and learning</w:t>
            </w:r>
            <w:r w:rsidR="00207A75" w:rsidRPr="00207A75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F32F081" w14:textId="77777777" w:rsidR="00207A75" w:rsidRDefault="00207A75" w:rsidP="00207A7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7AFA77F" w14:textId="77777777" w:rsidR="00207A75" w:rsidRDefault="00207A75" w:rsidP="00207A7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BDBE41E" w14:textId="77777777" w:rsidR="00207A75" w:rsidRDefault="00207A75" w:rsidP="00207A7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59E88A" w14:textId="77777777" w:rsidR="00207A75" w:rsidRDefault="00207A75" w:rsidP="00207A7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ED84C8" w14:textId="77777777" w:rsidR="00207A75" w:rsidRDefault="00207A75" w:rsidP="00207A7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8C759F" w14:textId="548AAB58" w:rsidR="00207A75" w:rsidRPr="00207A75" w:rsidRDefault="00207A75" w:rsidP="00207A7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 w:themeFill="background1"/>
          </w:tcPr>
          <w:p w14:paraId="0F890CE3" w14:textId="77777777" w:rsidR="004D6676" w:rsidRDefault="004D6676" w:rsidP="00152A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01" w:type="dxa"/>
            <w:gridSpan w:val="2"/>
            <w:vMerge/>
            <w:shd w:val="clear" w:color="auto" w:fill="FFFFFF" w:themeFill="background1"/>
          </w:tcPr>
          <w:p w14:paraId="17C015D1" w14:textId="77777777" w:rsidR="004D6676" w:rsidRPr="001112D3" w:rsidRDefault="004D6676" w:rsidP="00152AC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</w:tr>
      <w:tr w:rsidR="00152AC3" w14:paraId="2E6CD080" w14:textId="77777777" w:rsidTr="00152AC3">
        <w:tc>
          <w:tcPr>
            <w:tcW w:w="15076" w:type="dxa"/>
            <w:gridSpan w:val="8"/>
            <w:shd w:val="clear" w:color="auto" w:fill="00B050"/>
          </w:tcPr>
          <w:p w14:paraId="7B34AA0E" w14:textId="77777777" w:rsidR="00152AC3" w:rsidRPr="00D71B24" w:rsidRDefault="00152AC3" w:rsidP="00C965A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D71B2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Strategic Priorities 3 Year Cycle</w:t>
            </w:r>
          </w:p>
        </w:tc>
      </w:tr>
      <w:tr w:rsidR="00152AC3" w14:paraId="1A81472F" w14:textId="77777777" w:rsidTr="00152AC3">
        <w:tc>
          <w:tcPr>
            <w:tcW w:w="5025" w:type="dxa"/>
            <w:gridSpan w:val="3"/>
          </w:tcPr>
          <w:p w14:paraId="1F878A41" w14:textId="27B8A990" w:rsidR="00152AC3" w:rsidRPr="00C965A0" w:rsidRDefault="00152AC3" w:rsidP="00C965A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965A0">
              <w:rPr>
                <w:rFonts w:ascii="Century Gothic" w:hAnsi="Century Gothic"/>
                <w:b/>
                <w:bCs/>
                <w:sz w:val="20"/>
                <w:szCs w:val="20"/>
              </w:rPr>
              <w:t>2022</w:t>
            </w:r>
            <w:r w:rsidR="00C965A0">
              <w:rPr>
                <w:rFonts w:ascii="Century Gothic" w:hAnsi="Century Gothic"/>
                <w:b/>
                <w:bCs/>
                <w:sz w:val="20"/>
                <w:szCs w:val="20"/>
              </w:rPr>
              <w:t>/</w:t>
            </w:r>
            <w:r w:rsidRPr="00C965A0">
              <w:rPr>
                <w:rFonts w:ascii="Century Gothic" w:hAnsi="Century Gothic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025" w:type="dxa"/>
            <w:gridSpan w:val="2"/>
          </w:tcPr>
          <w:p w14:paraId="2DCFAB98" w14:textId="2A466368" w:rsidR="00152AC3" w:rsidRPr="00C965A0" w:rsidRDefault="00152AC3" w:rsidP="00C965A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965A0">
              <w:rPr>
                <w:rFonts w:ascii="Century Gothic" w:hAnsi="Century Gothic"/>
                <w:b/>
                <w:bCs/>
                <w:sz w:val="20"/>
                <w:szCs w:val="20"/>
              </w:rPr>
              <w:t>2023</w:t>
            </w:r>
            <w:r w:rsidR="00C965A0">
              <w:rPr>
                <w:rFonts w:ascii="Century Gothic" w:hAnsi="Century Gothic"/>
                <w:b/>
                <w:bCs/>
                <w:sz w:val="20"/>
                <w:szCs w:val="20"/>
              </w:rPr>
              <w:t>/</w:t>
            </w:r>
            <w:r w:rsidRPr="00C965A0">
              <w:rPr>
                <w:rFonts w:ascii="Century Gothic" w:hAnsi="Century Gothic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26" w:type="dxa"/>
            <w:gridSpan w:val="3"/>
          </w:tcPr>
          <w:p w14:paraId="12F6A0BE" w14:textId="324233F4" w:rsidR="00152AC3" w:rsidRPr="00C965A0" w:rsidRDefault="00152AC3" w:rsidP="00C965A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965A0">
              <w:rPr>
                <w:rFonts w:ascii="Century Gothic" w:hAnsi="Century Gothic"/>
                <w:b/>
                <w:bCs/>
                <w:sz w:val="20"/>
                <w:szCs w:val="20"/>
              </w:rPr>
              <w:t>2024</w:t>
            </w:r>
            <w:r w:rsidR="00C965A0">
              <w:rPr>
                <w:rFonts w:ascii="Century Gothic" w:hAnsi="Century Gothic"/>
                <w:b/>
                <w:bCs/>
                <w:sz w:val="20"/>
                <w:szCs w:val="20"/>
              </w:rPr>
              <w:t>/</w:t>
            </w:r>
            <w:r w:rsidRPr="00C965A0">
              <w:rPr>
                <w:rFonts w:ascii="Century Gothic" w:hAnsi="Century Gothic"/>
                <w:b/>
                <w:bCs/>
                <w:sz w:val="20"/>
                <w:szCs w:val="20"/>
              </w:rPr>
              <w:t>25</w:t>
            </w:r>
          </w:p>
        </w:tc>
      </w:tr>
      <w:tr w:rsidR="00152AC3" w14:paraId="6C822566" w14:textId="77777777" w:rsidTr="00152AC3">
        <w:tc>
          <w:tcPr>
            <w:tcW w:w="5025" w:type="dxa"/>
            <w:gridSpan w:val="3"/>
          </w:tcPr>
          <w:p w14:paraId="6C94855A" w14:textId="3D988BD5" w:rsidR="00152AC3" w:rsidRDefault="00653A75" w:rsidP="00653A75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653A75">
              <w:rPr>
                <w:rFonts w:ascii="Century Gothic" w:hAnsi="Century Gothic"/>
                <w:sz w:val="20"/>
                <w:szCs w:val="20"/>
              </w:rPr>
              <w:t>Develop professional understanding, knowledge and competence in the teaching of Reading and Writing</w:t>
            </w:r>
            <w:r w:rsidR="00250736">
              <w:rPr>
                <w:rFonts w:ascii="Century Gothic" w:hAnsi="Century Gothic"/>
                <w:sz w:val="20"/>
                <w:szCs w:val="20"/>
              </w:rPr>
              <w:t xml:space="preserve"> by undertaking CLPL from Highland Council</w:t>
            </w:r>
          </w:p>
          <w:p w14:paraId="01D6B7F0" w14:textId="3641B4A0" w:rsidR="00653A75" w:rsidRDefault="00653A75" w:rsidP="00653A75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Continue to embed the practice of Number Talks </w:t>
            </w:r>
          </w:p>
          <w:p w14:paraId="11BB3662" w14:textId="376F5C83" w:rsidR="00207A75" w:rsidRDefault="00207A75" w:rsidP="00653A75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Continue to use Wraparound Spelling in Literacy </w:t>
            </w:r>
            <w:r w:rsidR="00705715">
              <w:rPr>
                <w:rFonts w:ascii="Century Gothic" w:hAnsi="Century Gothic"/>
                <w:sz w:val="20"/>
                <w:szCs w:val="20"/>
              </w:rPr>
              <w:t>lessons</w:t>
            </w:r>
          </w:p>
          <w:p w14:paraId="092DD73E" w14:textId="586C5BEF" w:rsidR="00653A75" w:rsidRDefault="00250736" w:rsidP="00653A75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 our approaches to the learning, teaching and assessment (Moderation) cycle in Reading</w:t>
            </w:r>
          </w:p>
          <w:p w14:paraId="39584A6F" w14:textId="683C9825" w:rsidR="00653A75" w:rsidRDefault="00653A75" w:rsidP="00653A75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 Homework Policy</w:t>
            </w:r>
            <w:r w:rsidR="00A62630">
              <w:rPr>
                <w:rFonts w:ascii="Century Gothic" w:hAnsi="Century Gothic"/>
                <w:sz w:val="20"/>
                <w:szCs w:val="20"/>
              </w:rPr>
              <w:t xml:space="preserve"> and implement Homework Policy</w:t>
            </w:r>
          </w:p>
          <w:p w14:paraId="08E1E2F2" w14:textId="5725169A" w:rsidR="00250736" w:rsidRDefault="00250736" w:rsidP="00653A75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 to use Jigsaw and BMT as approaches to Physical Education</w:t>
            </w:r>
          </w:p>
          <w:p w14:paraId="431547BE" w14:textId="6B9FE19E" w:rsidR="00152AC3" w:rsidRPr="00A62630" w:rsidRDefault="00A62630" w:rsidP="00152AC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 professional knowledge, understanding and practice in a Childrens Right and Equality and Diversity.</w:t>
            </w:r>
          </w:p>
        </w:tc>
        <w:tc>
          <w:tcPr>
            <w:tcW w:w="5025" w:type="dxa"/>
            <w:gridSpan w:val="2"/>
          </w:tcPr>
          <w:p w14:paraId="3B7AE33B" w14:textId="70B2757E" w:rsidR="00250736" w:rsidRDefault="00A23FD3" w:rsidP="0025073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Embed approaches in</w:t>
            </w:r>
            <w:r w:rsidR="00250736" w:rsidRPr="00653A75">
              <w:rPr>
                <w:rFonts w:ascii="Century Gothic" w:hAnsi="Century Gothic"/>
                <w:sz w:val="20"/>
                <w:szCs w:val="20"/>
              </w:rPr>
              <w:t xml:space="preserve"> Reading and Writing</w:t>
            </w:r>
            <w:r w:rsidR="002507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from Highland</w:t>
            </w:r>
            <w:r w:rsidR="00250736">
              <w:rPr>
                <w:rFonts w:ascii="Century Gothic" w:hAnsi="Century Gothic"/>
                <w:sz w:val="20"/>
                <w:szCs w:val="20"/>
              </w:rPr>
              <w:t xml:space="preserve"> Council</w:t>
            </w:r>
          </w:p>
          <w:p w14:paraId="746C2C17" w14:textId="5F087450" w:rsidR="00250736" w:rsidRDefault="00250736" w:rsidP="0025073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Continue to embed the practice of Number Talks </w:t>
            </w:r>
            <w:r w:rsidR="00A23FD3">
              <w:rPr>
                <w:rFonts w:ascii="Century Gothic" w:hAnsi="Century Gothic"/>
                <w:sz w:val="20"/>
                <w:szCs w:val="20"/>
              </w:rPr>
              <w:t>and wider approaches to Numeracy.</w:t>
            </w:r>
          </w:p>
          <w:p w14:paraId="74E47081" w14:textId="5D2A675D" w:rsidR="00250736" w:rsidRDefault="00250736" w:rsidP="0025073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 our approaches to the learning, teaching and assessment (Moderation) cycle in </w:t>
            </w:r>
            <w:r w:rsidR="00A23FD3">
              <w:rPr>
                <w:rFonts w:ascii="Century Gothic" w:hAnsi="Century Gothic"/>
                <w:sz w:val="20"/>
                <w:szCs w:val="20"/>
              </w:rPr>
              <w:t>Numeracy</w:t>
            </w:r>
          </w:p>
          <w:p w14:paraId="226E0CEF" w14:textId="1842D654" w:rsidR="00152AC3" w:rsidRPr="00C455F7" w:rsidRDefault="00152AC3" w:rsidP="00A6263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6" w:type="dxa"/>
            <w:gridSpan w:val="3"/>
          </w:tcPr>
          <w:p w14:paraId="3FE577EE" w14:textId="7EB99B74" w:rsidR="00A23FD3" w:rsidRDefault="00A62630" w:rsidP="00A23FD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Model</w:t>
            </w:r>
            <w:r w:rsidR="00A23FD3">
              <w:rPr>
                <w:rFonts w:ascii="Century Gothic" w:hAnsi="Century Gothic"/>
                <w:sz w:val="20"/>
                <w:szCs w:val="20"/>
              </w:rPr>
              <w:t xml:space="preserve"> approaches in</w:t>
            </w:r>
            <w:r w:rsidR="00A23FD3" w:rsidRPr="00653A75">
              <w:rPr>
                <w:rFonts w:ascii="Century Gothic" w:hAnsi="Century Gothic"/>
                <w:sz w:val="20"/>
                <w:szCs w:val="20"/>
              </w:rPr>
              <w:t xml:space="preserve"> Reading and Writing</w:t>
            </w:r>
            <w:r w:rsidR="00A23FD3">
              <w:rPr>
                <w:rFonts w:ascii="Century Gothic" w:hAnsi="Century Gothic"/>
                <w:sz w:val="20"/>
                <w:szCs w:val="20"/>
              </w:rPr>
              <w:t xml:space="preserve"> from Highland Council</w:t>
            </w:r>
          </w:p>
          <w:p w14:paraId="29189986" w14:textId="4D8188C9" w:rsidR="00A23FD3" w:rsidRDefault="00A62630" w:rsidP="0025073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Model</w:t>
            </w:r>
            <w:r w:rsidR="00A23FD3">
              <w:rPr>
                <w:rFonts w:ascii="Century Gothic" w:hAnsi="Century Gothic"/>
                <w:sz w:val="20"/>
                <w:szCs w:val="20"/>
              </w:rPr>
              <w:t xml:space="preserve"> our approaches in Numeracy</w:t>
            </w:r>
          </w:p>
          <w:p w14:paraId="1CCFB06C" w14:textId="05F10DEF" w:rsidR="00250736" w:rsidRDefault="00250736" w:rsidP="0025073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 our approaches to the learning, teaching and assessment (Moderation) cycle in </w:t>
            </w:r>
            <w:r w:rsidR="00A23FD3">
              <w:rPr>
                <w:rFonts w:ascii="Century Gothic" w:hAnsi="Century Gothic"/>
                <w:sz w:val="20"/>
                <w:szCs w:val="20"/>
              </w:rPr>
              <w:t>Writing</w:t>
            </w:r>
          </w:p>
          <w:p w14:paraId="72F2ED2F" w14:textId="77777777" w:rsidR="00152AC3" w:rsidRPr="00C455F7" w:rsidRDefault="00152AC3" w:rsidP="00A6263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3A0F72" w14:textId="77777777" w:rsidR="008F17D9" w:rsidRDefault="008F17D9"/>
    <w:p w14:paraId="72E266E9" w14:textId="4F50DA4F" w:rsidR="00330888" w:rsidRDefault="00330888">
      <w:pPr>
        <w:rPr>
          <w:sz w:val="16"/>
          <w:szCs w:val="16"/>
        </w:rPr>
      </w:pPr>
    </w:p>
    <w:p w14:paraId="6BD3DAE5" w14:textId="39817276" w:rsidR="00A23FD3" w:rsidRDefault="00A23FD3">
      <w:pPr>
        <w:rPr>
          <w:sz w:val="16"/>
          <w:szCs w:val="16"/>
        </w:rPr>
      </w:pPr>
    </w:p>
    <w:p w14:paraId="3610E8AB" w14:textId="41BAACC1" w:rsidR="00A23FD3" w:rsidRDefault="00A23FD3">
      <w:pPr>
        <w:rPr>
          <w:sz w:val="16"/>
          <w:szCs w:val="16"/>
        </w:rPr>
      </w:pPr>
    </w:p>
    <w:p w14:paraId="318250A4" w14:textId="6F5C65F6" w:rsidR="00A23FD3" w:rsidRDefault="00A23FD3">
      <w:pPr>
        <w:rPr>
          <w:sz w:val="16"/>
          <w:szCs w:val="16"/>
        </w:rPr>
      </w:pPr>
    </w:p>
    <w:p w14:paraId="46C08C06" w14:textId="63C88D2E" w:rsidR="00A23FD3" w:rsidRDefault="00A23FD3">
      <w:pPr>
        <w:rPr>
          <w:sz w:val="16"/>
          <w:szCs w:val="16"/>
        </w:rPr>
      </w:pPr>
    </w:p>
    <w:p w14:paraId="1FDD1719" w14:textId="7FCBD772" w:rsidR="00A23FD3" w:rsidRDefault="00A23FD3">
      <w:pPr>
        <w:rPr>
          <w:sz w:val="16"/>
          <w:szCs w:val="16"/>
        </w:rPr>
      </w:pPr>
    </w:p>
    <w:p w14:paraId="2D78DACD" w14:textId="6F9F5C23" w:rsidR="00A23FD3" w:rsidRDefault="00A23FD3">
      <w:pPr>
        <w:rPr>
          <w:sz w:val="16"/>
          <w:szCs w:val="16"/>
        </w:rPr>
      </w:pPr>
    </w:p>
    <w:p w14:paraId="7292DFD1" w14:textId="77777777" w:rsidR="002D2132" w:rsidRPr="00330888" w:rsidRDefault="002D2132">
      <w:pPr>
        <w:rPr>
          <w:sz w:val="16"/>
          <w:szCs w:val="16"/>
        </w:rPr>
      </w:pPr>
    </w:p>
    <w:tbl>
      <w:tblPr>
        <w:tblStyle w:val="TableGrid"/>
        <w:tblW w:w="15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5"/>
        <w:gridCol w:w="5245"/>
        <w:gridCol w:w="2897"/>
        <w:gridCol w:w="2129"/>
      </w:tblGrid>
      <w:tr w:rsidR="003B4D16" w:rsidRPr="00075E81" w14:paraId="4D0945E0" w14:textId="77777777" w:rsidTr="00B82BC5">
        <w:trPr>
          <w:jc w:val="center"/>
        </w:trPr>
        <w:tc>
          <w:tcPr>
            <w:tcW w:w="12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07A159C7" w14:textId="32BBD4F9" w:rsidR="003B4D16" w:rsidRPr="00D71B24" w:rsidRDefault="005A617F" w:rsidP="003B4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71B24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Strategic 3 Year Overview</w:t>
            </w:r>
            <w:r w:rsidR="003B4D16" w:rsidRPr="00D71B24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DDCB7" w14:textId="77777777" w:rsidR="003B4D16" w:rsidRPr="00110FEB" w:rsidRDefault="005A617F" w:rsidP="006368A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10FEB">
              <w:rPr>
                <w:rFonts w:ascii="Century Gothic" w:hAnsi="Century Gothic"/>
                <w:b/>
                <w:sz w:val="28"/>
                <w:szCs w:val="28"/>
              </w:rPr>
              <w:t>2022 - 2025</w:t>
            </w:r>
          </w:p>
        </w:tc>
      </w:tr>
      <w:tr w:rsidR="00C80465" w:rsidRPr="00075E81" w14:paraId="225ECD48" w14:textId="77777777" w:rsidTr="00B82BC5">
        <w:trPr>
          <w:trHeight w:val="216"/>
          <w:jc w:val="center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77CA83B4" w14:textId="77777777" w:rsidR="005A617F" w:rsidRPr="00B82BC5" w:rsidRDefault="005A617F" w:rsidP="005A61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82BC5">
              <w:rPr>
                <w:rFonts w:ascii="Century Gothic" w:hAnsi="Century Gothic"/>
                <w:b/>
                <w:sz w:val="18"/>
                <w:szCs w:val="18"/>
              </w:rPr>
              <w:t>Performance Information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2F2B8EB9" w14:textId="3C098761" w:rsidR="005A617F" w:rsidRPr="00B82BC5" w:rsidRDefault="005A617F" w:rsidP="005A61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82BC5">
              <w:rPr>
                <w:rFonts w:ascii="Century Gothic" w:hAnsi="Century Gothic"/>
                <w:b/>
                <w:sz w:val="18"/>
                <w:szCs w:val="18"/>
              </w:rPr>
              <w:t>Key Prioritie</w:t>
            </w:r>
            <w:r w:rsidR="004E0F88" w:rsidRPr="00B82BC5">
              <w:rPr>
                <w:rFonts w:ascii="Century Gothic" w:hAnsi="Century Gothic"/>
                <w:b/>
                <w:sz w:val="18"/>
                <w:szCs w:val="18"/>
              </w:rPr>
              <w:t>s</w:t>
            </w:r>
          </w:p>
        </w:tc>
        <w:tc>
          <w:tcPr>
            <w:tcW w:w="5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1D56B4B2" w14:textId="364EDE3C" w:rsidR="00D71B24" w:rsidRPr="00B82BC5" w:rsidRDefault="005A617F" w:rsidP="004E0F8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82BC5">
              <w:rPr>
                <w:rFonts w:ascii="Century Gothic" w:hAnsi="Century Gothic"/>
                <w:b/>
                <w:sz w:val="18"/>
                <w:szCs w:val="18"/>
              </w:rPr>
              <w:t xml:space="preserve">School </w:t>
            </w:r>
            <w:r w:rsidR="00896D45" w:rsidRPr="00B82BC5">
              <w:rPr>
                <w:rFonts w:ascii="Century Gothic" w:hAnsi="Century Gothic"/>
                <w:b/>
                <w:sz w:val="18"/>
                <w:szCs w:val="18"/>
              </w:rPr>
              <w:t xml:space="preserve">and ELC </w:t>
            </w:r>
            <w:r w:rsidRPr="00B82BC5">
              <w:rPr>
                <w:rFonts w:ascii="Century Gothic" w:hAnsi="Century Gothic"/>
                <w:b/>
                <w:sz w:val="18"/>
                <w:szCs w:val="18"/>
              </w:rPr>
              <w:t>Leadership</w:t>
            </w:r>
          </w:p>
        </w:tc>
      </w:tr>
      <w:tr w:rsidR="00C80465" w:rsidRPr="00075E81" w14:paraId="3FDA4636" w14:textId="77777777" w:rsidTr="00B82BC5">
        <w:trPr>
          <w:trHeight w:val="1728"/>
          <w:jc w:val="center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9DD261" w14:textId="77777777" w:rsidR="004E0F88" w:rsidRPr="004E0F88" w:rsidRDefault="004E0F88" w:rsidP="004E0F88">
            <w:pPr>
              <w:numPr>
                <w:ilvl w:val="0"/>
                <w:numId w:val="33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4E0F88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Examples of effective use of SEEMIS, insight, BGE tracking tools, Development Overviews to analyse data and inform intervention </w:t>
            </w:r>
          </w:p>
          <w:p w14:paraId="19416E49" w14:textId="075FDAC7" w:rsidR="004E0F88" w:rsidRPr="004E0F88" w:rsidRDefault="004E0F88" w:rsidP="004E0F88">
            <w:pPr>
              <w:numPr>
                <w:ilvl w:val="0"/>
                <w:numId w:val="33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4E0F88">
              <w:rPr>
                <w:rFonts w:ascii="Century Gothic" w:eastAsia="Times New Roman" w:hAnsi="Century Gothic" w:cs="Arial"/>
                <w:sz w:val="16"/>
                <w:szCs w:val="16"/>
              </w:rPr>
              <w:t>Impact of planned interventions to reduce poverty related attainment gap</w:t>
            </w:r>
          </w:p>
          <w:p w14:paraId="29F61AF9" w14:textId="3F757CCC" w:rsidR="005A617F" w:rsidRPr="004E0F88" w:rsidRDefault="004E0F88" w:rsidP="004E0F88">
            <w:pPr>
              <w:numPr>
                <w:ilvl w:val="0"/>
                <w:numId w:val="33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4E0F88">
              <w:rPr>
                <w:rFonts w:ascii="Century Gothic" w:hAnsi="Century Gothic" w:cs="Arial"/>
                <w:sz w:val="16"/>
                <w:szCs w:val="16"/>
              </w:rPr>
              <w:t>Application of research/evidence to improve learning and teaching, and outcomes</w:t>
            </w:r>
          </w:p>
          <w:p w14:paraId="617597CC" w14:textId="77777777" w:rsidR="00C80465" w:rsidRPr="004E0F88" w:rsidRDefault="00C80465" w:rsidP="006368A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7EBC7F" w14:textId="77777777" w:rsidR="00C80465" w:rsidRPr="004E0F88" w:rsidRDefault="00C80465" w:rsidP="006368A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0E02C8" w14:textId="77777777" w:rsidR="005A617F" w:rsidRDefault="004E0F88" w:rsidP="006368A0">
            <w:pPr>
              <w:rPr>
                <w:rFonts w:ascii="Century Gothic" w:hAnsi="Century Gothic"/>
                <w:sz w:val="16"/>
                <w:szCs w:val="16"/>
              </w:rPr>
            </w:pPr>
            <w:r w:rsidRPr="004E0F88">
              <w:rPr>
                <w:rFonts w:ascii="Century Gothic" w:hAnsi="Century Gothic"/>
                <w:sz w:val="16"/>
                <w:szCs w:val="16"/>
              </w:rPr>
              <w:t xml:space="preserve">See strategic priorities </w:t>
            </w:r>
          </w:p>
          <w:p w14:paraId="681213E6" w14:textId="52D083D0" w:rsidR="004E0F88" w:rsidRPr="004E0F88" w:rsidRDefault="004E0F88" w:rsidP="006368A0">
            <w:pPr>
              <w:rPr>
                <w:rFonts w:ascii="Century Gothic" w:hAnsi="Century Gothic"/>
                <w:sz w:val="16"/>
                <w:szCs w:val="16"/>
              </w:rPr>
            </w:pPr>
            <w:r w:rsidRPr="004E0F88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245DB38E" wp14:editId="0494F382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16510</wp:posOffset>
                  </wp:positionV>
                  <wp:extent cx="1126490" cy="1138555"/>
                  <wp:effectExtent l="0" t="0" r="0" b="4445"/>
                  <wp:wrapTight wrapText="bothSides">
                    <wp:wrapPolygon edited="0">
                      <wp:start x="0" y="0"/>
                      <wp:lineTo x="0" y="21323"/>
                      <wp:lineTo x="21186" y="21323"/>
                      <wp:lineTo x="21186" y="0"/>
                      <wp:lineTo x="0" y="0"/>
                    </wp:wrapPolygon>
                  </wp:wrapTight>
                  <wp:docPr id="3" name="Picture 3" descr="Graphic showing the six priority key areas of School Leadership, Teacher Professionalism, Parental Engagement, Assessment of Children’s Progress, School Improvement and Performance Informati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howing the six priority key areas of School Leadership, Teacher Professionalism, Parental Engagement, Assessment of Children’s Progress, School Improvement and Performance Informati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9EBD8" w14:textId="77777777" w:rsidR="00896D45" w:rsidRPr="00896D45" w:rsidRDefault="00896D45" w:rsidP="00896D45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contextualSpacing/>
              <w:jc w:val="both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Detail of development of leadership at all level/across and range of contexts</w:t>
            </w:r>
          </w:p>
          <w:p w14:paraId="30D9713F" w14:textId="512D0A51" w:rsidR="00896D45" w:rsidRPr="00896D45" w:rsidRDefault="00896D45" w:rsidP="00896D45">
            <w:pPr>
              <w:numPr>
                <w:ilvl w:val="0"/>
                <w:numId w:val="26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Development of data </w:t>
            </w:r>
          </w:p>
          <w:p w14:paraId="20DA4512" w14:textId="77777777" w:rsidR="00896D45" w:rsidRPr="00896D45" w:rsidRDefault="00896D45" w:rsidP="00896D45">
            <w:pPr>
              <w:numPr>
                <w:ilvl w:val="0"/>
                <w:numId w:val="26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Arrangements to establish and enhance collaborative working</w:t>
            </w:r>
          </w:p>
          <w:p w14:paraId="2750C124" w14:textId="77777777" w:rsidR="00896D45" w:rsidRPr="00896D45" w:rsidRDefault="00896D45" w:rsidP="00896D45">
            <w:pPr>
              <w:numPr>
                <w:ilvl w:val="0"/>
                <w:numId w:val="26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Arrangements to implement a range of QA processes</w:t>
            </w:r>
          </w:p>
          <w:p w14:paraId="600E3FBE" w14:textId="77777777" w:rsidR="00896D45" w:rsidRPr="00896D45" w:rsidRDefault="00896D45" w:rsidP="00896D45">
            <w:pPr>
              <w:numPr>
                <w:ilvl w:val="0"/>
                <w:numId w:val="26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Development of mechanisms to further prioritise, monitor and enhance staff wellbeing</w:t>
            </w:r>
          </w:p>
          <w:p w14:paraId="539D4921" w14:textId="296EC318" w:rsidR="00896D45" w:rsidRPr="004E0F88" w:rsidRDefault="004E0F88" w:rsidP="00896D45">
            <w:pPr>
              <w:numPr>
                <w:ilvl w:val="0"/>
                <w:numId w:val="26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4E0F88">
              <w:rPr>
                <w:rFonts w:ascii="Century Gothic" w:eastAsia="Times New Roman" w:hAnsi="Century Gothic" w:cs="Arial"/>
                <w:sz w:val="16"/>
                <w:szCs w:val="16"/>
              </w:rPr>
              <w:t>Continue to develop l</w:t>
            </w:r>
            <w:r w:rsidR="00896D45" w:rsidRPr="00896D45">
              <w:rPr>
                <w:rFonts w:ascii="Century Gothic" w:eastAsia="Times New Roman" w:hAnsi="Century Gothic" w:cs="Arial"/>
                <w:sz w:val="16"/>
                <w:szCs w:val="16"/>
              </w:rPr>
              <w:t>eadership opportunities for children and young people</w:t>
            </w:r>
          </w:p>
          <w:p w14:paraId="18924E80" w14:textId="0DB77F5A" w:rsidR="005A617F" w:rsidRPr="004E0F88" w:rsidRDefault="00896D45" w:rsidP="00896D45">
            <w:pPr>
              <w:numPr>
                <w:ilvl w:val="0"/>
                <w:numId w:val="26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4E0F88">
              <w:rPr>
                <w:rFonts w:ascii="Century Gothic" w:hAnsi="Century Gothic" w:cs="Arial"/>
                <w:sz w:val="16"/>
                <w:szCs w:val="16"/>
              </w:rPr>
              <w:t>Staff responsibilities in relation to UNCRC</w:t>
            </w:r>
          </w:p>
        </w:tc>
      </w:tr>
      <w:tr w:rsidR="004E0F88" w:rsidRPr="00075E81" w14:paraId="7D4F07AC" w14:textId="77777777" w:rsidTr="00B82BC5">
        <w:trPr>
          <w:trHeight w:val="180"/>
          <w:jc w:val="center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1146A964" w14:textId="241D2F41" w:rsidR="004E0F88" w:rsidRPr="004E0F88" w:rsidRDefault="004E0F88" w:rsidP="00B82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0F88">
              <w:rPr>
                <w:rFonts w:ascii="Century Gothic" w:hAnsi="Century Gothic"/>
                <w:b/>
                <w:sz w:val="16"/>
                <w:szCs w:val="16"/>
              </w:rPr>
              <w:t>School and ELC Improvement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5EDD2A02" w14:textId="1CE9FD32" w:rsidR="004E0F88" w:rsidRPr="004E0F88" w:rsidRDefault="004E0F88" w:rsidP="004E0F8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4E0F88">
              <w:rPr>
                <w:rFonts w:ascii="Century Gothic" w:hAnsi="Century Gothic"/>
                <w:b/>
                <w:sz w:val="16"/>
                <w:szCs w:val="16"/>
              </w:rPr>
              <w:t>Curriculum and Assessment</w:t>
            </w:r>
          </w:p>
        </w:tc>
        <w:tc>
          <w:tcPr>
            <w:tcW w:w="5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65A16FE8" w14:textId="77777777" w:rsidR="004E0F88" w:rsidRPr="004E0F88" w:rsidRDefault="004E0F88" w:rsidP="004E0F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0F88">
              <w:rPr>
                <w:rFonts w:ascii="Century Gothic" w:hAnsi="Century Gothic"/>
                <w:b/>
                <w:sz w:val="16"/>
                <w:szCs w:val="16"/>
              </w:rPr>
              <w:t>Teacher and Practitioner Professionalism</w:t>
            </w:r>
          </w:p>
        </w:tc>
      </w:tr>
      <w:tr w:rsidR="004E0F88" w:rsidRPr="00075E81" w14:paraId="5EA4B2CE" w14:textId="77777777" w:rsidTr="00B82BC5">
        <w:trPr>
          <w:trHeight w:val="57"/>
          <w:jc w:val="center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E17DD6" w14:textId="77777777" w:rsidR="004E0F88" w:rsidRPr="00896D45" w:rsidRDefault="004E0F88" w:rsidP="004E0F88">
            <w:pPr>
              <w:numPr>
                <w:ilvl w:val="0"/>
                <w:numId w:val="32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Access to learning pathways</w:t>
            </w:r>
          </w:p>
          <w:p w14:paraId="4FA56D88" w14:textId="77777777" w:rsidR="004E0F88" w:rsidRPr="00896D45" w:rsidRDefault="004E0F88" w:rsidP="004E0F88">
            <w:pPr>
              <w:numPr>
                <w:ilvl w:val="0"/>
                <w:numId w:val="32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Arrangements to develop skills for life, learning and work</w:t>
            </w:r>
          </w:p>
          <w:p w14:paraId="1867DEBD" w14:textId="77777777" w:rsidR="004E0F88" w:rsidRPr="00896D45" w:rsidRDefault="004E0F88" w:rsidP="004E0F88">
            <w:pPr>
              <w:numPr>
                <w:ilvl w:val="0"/>
                <w:numId w:val="32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Securing positive destinations </w:t>
            </w:r>
          </w:p>
          <w:p w14:paraId="63D8B473" w14:textId="77777777" w:rsidR="004E0F88" w:rsidRPr="00896D45" w:rsidRDefault="004E0F88" w:rsidP="004E0F88">
            <w:pPr>
              <w:numPr>
                <w:ilvl w:val="0"/>
                <w:numId w:val="32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Examples of existing partnerships and development of new partnerships</w:t>
            </w:r>
          </w:p>
          <w:p w14:paraId="0B8F9E09" w14:textId="77777777" w:rsidR="004E0F88" w:rsidRPr="00896D45" w:rsidRDefault="004E0F88" w:rsidP="004E0F88">
            <w:pPr>
              <w:numPr>
                <w:ilvl w:val="0"/>
                <w:numId w:val="32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Links with Skills development Scotland, business and FE providers</w:t>
            </w:r>
          </w:p>
          <w:p w14:paraId="1FAE7538" w14:textId="77777777" w:rsidR="004E0F88" w:rsidRPr="00896D45" w:rsidRDefault="004E0F88" w:rsidP="004E0F88">
            <w:pPr>
              <w:numPr>
                <w:ilvl w:val="0"/>
                <w:numId w:val="32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Examples of skills and vocational based learning opportunities </w:t>
            </w:r>
          </w:p>
          <w:p w14:paraId="5BB1FC65" w14:textId="77777777" w:rsidR="004E0F88" w:rsidRPr="004E0F88" w:rsidRDefault="004E0F88" w:rsidP="004E0F88">
            <w:pPr>
              <w:numPr>
                <w:ilvl w:val="0"/>
                <w:numId w:val="32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Development of digital learning and teaching strategies to increase number and range of opportunities available to young people</w:t>
            </w:r>
          </w:p>
          <w:p w14:paraId="5BE63D01" w14:textId="04A3FFF9" w:rsidR="004E0F88" w:rsidRPr="004E0F88" w:rsidRDefault="004E0F88" w:rsidP="004E0F88">
            <w:pPr>
              <w:numPr>
                <w:ilvl w:val="0"/>
                <w:numId w:val="32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4E0F88">
              <w:rPr>
                <w:rFonts w:ascii="Century Gothic" w:hAnsi="Century Gothic" w:cs="Arial"/>
                <w:sz w:val="16"/>
                <w:szCs w:val="16"/>
              </w:rPr>
              <w:t xml:space="preserve">Development of professional learning programmes for ELC practitioners </w:t>
            </w:r>
            <w:r w:rsidR="002B6068" w:rsidRPr="004E0F88">
              <w:rPr>
                <w:rFonts w:ascii="Century Gothic" w:hAnsi="Century Gothic" w:cs="Arial"/>
                <w:sz w:val="16"/>
                <w:szCs w:val="16"/>
              </w:rPr>
              <w:t>e.g.,</w:t>
            </w:r>
            <w:r w:rsidRPr="004E0F88">
              <w:rPr>
                <w:rFonts w:ascii="Century Gothic" w:hAnsi="Century Gothic" w:cs="Arial"/>
                <w:sz w:val="16"/>
                <w:szCs w:val="16"/>
              </w:rPr>
              <w:t xml:space="preserve"> outdoor </w:t>
            </w:r>
            <w:r w:rsidR="002B6068" w:rsidRPr="004E0F88">
              <w:rPr>
                <w:rFonts w:ascii="Century Gothic" w:hAnsi="Century Gothic" w:cs="Arial"/>
                <w:sz w:val="16"/>
                <w:szCs w:val="16"/>
              </w:rPr>
              <w:t>play-based</w:t>
            </w:r>
            <w:r w:rsidRPr="004E0F88">
              <w:rPr>
                <w:rFonts w:ascii="Century Gothic" w:hAnsi="Century Gothic" w:cs="Arial"/>
                <w:sz w:val="16"/>
                <w:szCs w:val="16"/>
              </w:rPr>
              <w:t xml:space="preserve"> learning or supporting early literacy and numeracy</w:t>
            </w:r>
          </w:p>
          <w:p w14:paraId="0D38823A" w14:textId="77777777" w:rsidR="004E0F88" w:rsidRPr="004E0F88" w:rsidRDefault="004E0F88" w:rsidP="004E0F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A3202F" w14:textId="77777777" w:rsidR="004E0F88" w:rsidRPr="00896D45" w:rsidRDefault="004E0F88" w:rsidP="004E0F88">
            <w:pPr>
              <w:numPr>
                <w:ilvl w:val="0"/>
                <w:numId w:val="31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Plans to improve literacy attainment</w:t>
            </w:r>
          </w:p>
          <w:p w14:paraId="28168DAE" w14:textId="77777777" w:rsidR="004E0F88" w:rsidRPr="00896D45" w:rsidRDefault="004E0F88" w:rsidP="004E0F88">
            <w:pPr>
              <w:numPr>
                <w:ilvl w:val="0"/>
                <w:numId w:val="31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Plans to improve numeracy attainment</w:t>
            </w:r>
          </w:p>
          <w:p w14:paraId="0446278D" w14:textId="77777777" w:rsidR="004E0F88" w:rsidRPr="00896D45" w:rsidRDefault="004E0F88" w:rsidP="004E0F88">
            <w:pPr>
              <w:numPr>
                <w:ilvl w:val="0"/>
                <w:numId w:val="31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Plans to implement of interventions and monitor their impact</w:t>
            </w:r>
          </w:p>
          <w:p w14:paraId="12680FD0" w14:textId="77777777" w:rsidR="004E0F88" w:rsidRPr="00896D45" w:rsidRDefault="004E0F88" w:rsidP="004E0F88">
            <w:pPr>
              <w:numPr>
                <w:ilvl w:val="0"/>
                <w:numId w:val="31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Enactment of policy</w:t>
            </w:r>
          </w:p>
          <w:p w14:paraId="3D334BE5" w14:textId="77777777" w:rsidR="004E0F88" w:rsidRPr="00896D45" w:rsidRDefault="004E0F88" w:rsidP="004E0F88">
            <w:pPr>
              <w:numPr>
                <w:ilvl w:val="0"/>
                <w:numId w:val="31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Strategic approaches taken to raise attainment</w:t>
            </w:r>
          </w:p>
          <w:p w14:paraId="73F365E8" w14:textId="77777777" w:rsidR="004E0F88" w:rsidRPr="00896D45" w:rsidRDefault="004E0F88" w:rsidP="004E0F88">
            <w:pPr>
              <w:numPr>
                <w:ilvl w:val="0"/>
                <w:numId w:val="31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Effective approaches to tracking and monitoring</w:t>
            </w:r>
          </w:p>
          <w:p w14:paraId="5B996DB1" w14:textId="77777777" w:rsidR="004E0F88" w:rsidRPr="00896D45" w:rsidRDefault="004E0F88" w:rsidP="004E0F88">
            <w:pPr>
              <w:numPr>
                <w:ilvl w:val="0"/>
                <w:numId w:val="31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Development of systems in place to review learner progress</w:t>
            </w:r>
          </w:p>
          <w:p w14:paraId="2811F53F" w14:textId="77777777" w:rsidR="004E0F88" w:rsidRPr="00896D45" w:rsidRDefault="004E0F88" w:rsidP="004E0F88">
            <w:pPr>
              <w:numPr>
                <w:ilvl w:val="0"/>
                <w:numId w:val="31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Development of effective pedagogical approaches to improve attainment</w:t>
            </w:r>
          </w:p>
          <w:p w14:paraId="53FA3279" w14:textId="77777777" w:rsidR="004E0F88" w:rsidRPr="00896D45" w:rsidRDefault="004E0F88" w:rsidP="004E0F88">
            <w:pPr>
              <w:numPr>
                <w:ilvl w:val="0"/>
                <w:numId w:val="31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Actions to improve learning, teaching and assessment</w:t>
            </w:r>
          </w:p>
          <w:p w14:paraId="406F3BD3" w14:textId="77777777" w:rsidR="004E0F88" w:rsidRPr="00896D45" w:rsidRDefault="004E0F88" w:rsidP="004E0F88">
            <w:pPr>
              <w:numPr>
                <w:ilvl w:val="0"/>
                <w:numId w:val="31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Development of digital learning and teaching approaches to support improvement in literacy and numeracy</w:t>
            </w:r>
          </w:p>
          <w:p w14:paraId="0656EEC3" w14:textId="77777777" w:rsidR="004E0F88" w:rsidRPr="004E0F88" w:rsidRDefault="004E0F88" w:rsidP="004E0F88">
            <w:pPr>
              <w:numPr>
                <w:ilvl w:val="0"/>
                <w:numId w:val="31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Access to digital devices</w:t>
            </w:r>
          </w:p>
          <w:p w14:paraId="4BE890D5" w14:textId="51E718F8" w:rsidR="004E0F88" w:rsidRPr="00B82BC5" w:rsidRDefault="004E0F88" w:rsidP="004E0F88">
            <w:pPr>
              <w:numPr>
                <w:ilvl w:val="0"/>
                <w:numId w:val="31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4E0F88">
              <w:rPr>
                <w:rFonts w:ascii="Century Gothic" w:hAnsi="Century Gothic" w:cs="Arial"/>
                <w:sz w:val="16"/>
                <w:szCs w:val="16"/>
              </w:rPr>
              <w:t xml:space="preserve">Arrangements in place to support moderation and reliability of teacher professional judgement within BGE </w:t>
            </w:r>
          </w:p>
        </w:tc>
        <w:tc>
          <w:tcPr>
            <w:tcW w:w="5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D4EA31" w14:textId="77777777" w:rsidR="004E0F88" w:rsidRPr="00896D45" w:rsidRDefault="004E0F88" w:rsidP="004E0F88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contextualSpacing/>
              <w:jc w:val="both"/>
              <w:rPr>
                <w:rFonts w:ascii="Century Gothic" w:eastAsia="Times New Roman" w:hAnsi="Century Gothic" w:cs="Arial"/>
                <w:b/>
                <w:i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Provision of professional learning programmes around leadership and self-evaluation processes</w:t>
            </w:r>
          </w:p>
          <w:p w14:paraId="66292075" w14:textId="77777777" w:rsidR="004E0F88" w:rsidRPr="00896D45" w:rsidRDefault="004E0F88" w:rsidP="004E0F88">
            <w:pPr>
              <w:numPr>
                <w:ilvl w:val="0"/>
                <w:numId w:val="27"/>
              </w:num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Participation in professional learning programmes to strengthen practitioner approaches to reducing the poverty related attainment gap</w:t>
            </w:r>
          </w:p>
          <w:p w14:paraId="52CF0D5B" w14:textId="77777777" w:rsidR="004E0F88" w:rsidRPr="00896D45" w:rsidRDefault="004E0F88" w:rsidP="004E0F88">
            <w:pPr>
              <w:numPr>
                <w:ilvl w:val="0"/>
                <w:numId w:val="27"/>
              </w:num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Plans for partnership work to provide opportunities for identified learners, and care experienced children and young people, to achieve and attain their full potential</w:t>
            </w:r>
          </w:p>
          <w:p w14:paraId="6C4048A1" w14:textId="77777777" w:rsidR="004E0F88" w:rsidRPr="00896D45" w:rsidRDefault="004E0F88" w:rsidP="004E0F88">
            <w:pPr>
              <w:numPr>
                <w:ilvl w:val="0"/>
                <w:numId w:val="27"/>
              </w:num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Development of plans around learning, teaching, assessment</w:t>
            </w:r>
          </w:p>
          <w:p w14:paraId="1EC34B66" w14:textId="77777777" w:rsidR="004E0F88" w:rsidRPr="004E0F88" w:rsidRDefault="004E0F88" w:rsidP="004E0F88">
            <w:pPr>
              <w:numPr>
                <w:ilvl w:val="0"/>
                <w:numId w:val="27"/>
              </w:num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Development of moderation to ensure moderated evidence is used when tracking and monitoring the progress of learners</w:t>
            </w:r>
          </w:p>
          <w:p w14:paraId="34092A33" w14:textId="55865DA4" w:rsidR="004E0F88" w:rsidRPr="004E0F88" w:rsidRDefault="004E0F88" w:rsidP="004E0F88">
            <w:pPr>
              <w:numPr>
                <w:ilvl w:val="0"/>
                <w:numId w:val="27"/>
              </w:num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4E0F88">
              <w:rPr>
                <w:rFonts w:ascii="Century Gothic" w:hAnsi="Century Gothic" w:cs="Arial"/>
                <w:sz w:val="16"/>
                <w:szCs w:val="16"/>
              </w:rPr>
              <w:t>Plans for high-quality professional learning opportunities and resources in place to improve health and wellbeing, with a particular focus on the mental and emotional wellbeing of children and young people</w:t>
            </w:r>
          </w:p>
        </w:tc>
      </w:tr>
      <w:tr w:rsidR="00B82BC5" w:rsidRPr="00075E81" w14:paraId="6697EF78" w14:textId="77777777" w:rsidTr="00B82BC5">
        <w:trPr>
          <w:trHeight w:val="57"/>
          <w:jc w:val="center"/>
        </w:trPr>
        <w:tc>
          <w:tcPr>
            <w:tcW w:w="15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3EC354C5" w14:textId="070D337E" w:rsidR="00B82BC5" w:rsidRPr="00896D45" w:rsidRDefault="00B82BC5" w:rsidP="00B82B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360"/>
              <w:contextualSpacing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4E0F88">
              <w:rPr>
                <w:rFonts w:ascii="Century Gothic" w:hAnsi="Century Gothic"/>
                <w:b/>
                <w:sz w:val="16"/>
                <w:szCs w:val="16"/>
              </w:rPr>
              <w:t>Parent/Carer Engagement and Involvement</w:t>
            </w:r>
          </w:p>
        </w:tc>
      </w:tr>
      <w:tr w:rsidR="00B82BC5" w:rsidRPr="00075E81" w14:paraId="070A987F" w14:textId="77777777" w:rsidTr="003E2D28">
        <w:trPr>
          <w:trHeight w:val="57"/>
          <w:jc w:val="center"/>
        </w:trPr>
        <w:tc>
          <w:tcPr>
            <w:tcW w:w="15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718AB3" w14:textId="77777777" w:rsidR="00B82BC5" w:rsidRPr="00896D45" w:rsidRDefault="00B82BC5" w:rsidP="00B82BC5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contextualSpacing/>
              <w:jc w:val="both"/>
              <w:rPr>
                <w:rFonts w:ascii="Century Gothic" w:eastAsia="Times New Roman" w:hAnsi="Century Gothic" w:cs="Arial"/>
                <w:b/>
                <w:i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Examples of the range of ways parents and carers can engage with the establishment</w:t>
            </w:r>
          </w:p>
          <w:p w14:paraId="0178E431" w14:textId="77777777" w:rsidR="00B82BC5" w:rsidRDefault="00B82BC5" w:rsidP="00B82BC5">
            <w:pPr>
              <w:numPr>
                <w:ilvl w:val="0"/>
                <w:numId w:val="29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896D45">
              <w:rPr>
                <w:rFonts w:ascii="Century Gothic" w:eastAsia="Times New Roman" w:hAnsi="Century Gothic" w:cs="Arial"/>
                <w:sz w:val="16"/>
                <w:szCs w:val="16"/>
              </w:rPr>
              <w:t>Examples of the use of digital approaches which increased engagement and accessibility</w:t>
            </w:r>
          </w:p>
          <w:p w14:paraId="29C50982" w14:textId="2412D7B1" w:rsidR="003E2D28" w:rsidRPr="003E2D28" w:rsidRDefault="00B82BC5" w:rsidP="003E2D28">
            <w:pPr>
              <w:numPr>
                <w:ilvl w:val="0"/>
                <w:numId w:val="29"/>
              </w:numPr>
              <w:contextualSpacing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B82BC5">
              <w:rPr>
                <w:rFonts w:ascii="Century Gothic" w:hAnsi="Century Gothic" w:cs="Arial"/>
                <w:sz w:val="16"/>
                <w:szCs w:val="16"/>
              </w:rPr>
              <w:t>Opportunities for family learning to support improvements e.g., in literacy and numeracy</w:t>
            </w:r>
          </w:p>
        </w:tc>
      </w:tr>
    </w:tbl>
    <w:p w14:paraId="01B881D2" w14:textId="77777777" w:rsidR="00C15B7D" w:rsidRPr="009D3421" w:rsidRDefault="009D3421" w:rsidP="009D3421">
      <w:pPr>
        <w:tabs>
          <w:tab w:val="left" w:pos="7500"/>
        </w:tabs>
      </w:pPr>
      <w:r>
        <w:tab/>
      </w:r>
    </w:p>
    <w:tbl>
      <w:tblPr>
        <w:tblStyle w:val="TableGrid"/>
        <w:tblpPr w:leftFromText="180" w:rightFromText="180" w:vertAnchor="page" w:horzAnchor="margin" w:tblpXSpec="center" w:tblpY="496"/>
        <w:tblW w:w="15557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2592"/>
        <w:gridCol w:w="1160"/>
        <w:gridCol w:w="1433"/>
        <w:gridCol w:w="2324"/>
        <w:gridCol w:w="269"/>
        <w:gridCol w:w="2593"/>
        <w:gridCol w:w="879"/>
        <w:gridCol w:w="1714"/>
        <w:gridCol w:w="2593"/>
      </w:tblGrid>
      <w:tr w:rsidR="00A574F8" w14:paraId="58983A0A" w14:textId="77777777" w:rsidTr="00D71B24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hideMark/>
          </w:tcPr>
          <w:p w14:paraId="1E590818" w14:textId="57DFF3B5" w:rsidR="00A574F8" w:rsidRPr="00D71B24" w:rsidRDefault="00A574F8">
            <w:pPr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D71B24"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lastRenderedPageBreak/>
              <w:t>Improvement Project</w:t>
            </w:r>
            <w:r w:rsidR="00110FEB"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1</w:t>
            </w:r>
            <w:bookmarkStart w:id="0" w:name="_Hlk106011948"/>
            <w:r w:rsidR="002B6068"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: Further d</w:t>
            </w:r>
            <w:r w:rsidR="00A23FD3" w:rsidRPr="00A23FD3"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evelop professional understanding, knowledge and competence in the teaching of Reading and Writing by undertaking CLPL from Highland Council</w:t>
            </w:r>
            <w:bookmarkEnd w:id="0"/>
          </w:p>
        </w:tc>
      </w:tr>
      <w:tr w:rsidR="00A574F8" w14:paraId="16D4BCD4" w14:textId="77777777" w:rsidTr="00A574F8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2F780C0" w14:textId="77777777" w:rsidR="00A574F8" w:rsidRDefault="00A574F8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>Purpose:</w:t>
            </w:r>
          </w:p>
          <w:p w14:paraId="4C132DE6" w14:textId="2109047E" w:rsidR="00A574F8" w:rsidRDefault="002B6068">
            <w:pPr>
              <w:rPr>
                <w:rFonts w:ascii="Century Gothic" w:hAnsi="Century Gothic"/>
                <w:i/>
                <w:noProof/>
                <w:sz w:val="24"/>
                <w:szCs w:val="24"/>
                <w:lang w:eastAsia="en-GB"/>
              </w:rPr>
            </w:pPr>
            <w:r w:rsidRPr="006B087A">
              <w:rPr>
                <w:rFonts w:ascii="Century Gothic" w:hAnsi="Century Gothic" w:cs="Segoe UI"/>
                <w:sz w:val="18"/>
                <w:szCs w:val="18"/>
                <w:shd w:val="clear" w:color="auto" w:fill="FFFFFF"/>
              </w:rPr>
              <w:t xml:space="preserve">This project has been developed in response to </w:t>
            </w:r>
            <w:r>
              <w:rPr>
                <w:rFonts w:ascii="Century Gothic" w:hAnsi="Century Gothic" w:cs="Segoe UI"/>
                <w:sz w:val="18"/>
                <w:szCs w:val="18"/>
                <w:shd w:val="clear" w:color="auto" w:fill="FFFFFF"/>
              </w:rPr>
              <w:t xml:space="preserve">dips in attainment in Reading and Writing. </w:t>
            </w:r>
          </w:p>
        </w:tc>
      </w:tr>
      <w:tr w:rsidR="00A574F8" w14:paraId="569FA847" w14:textId="77777777" w:rsidTr="00A574F8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FFFFFF" w:themeColor="background1"/>
              <w:right w:val="single" w:sz="12" w:space="0" w:color="auto"/>
            </w:tcBorders>
            <w:shd w:val="clear" w:color="auto" w:fill="FFFFFF" w:themeFill="background1"/>
            <w:hideMark/>
          </w:tcPr>
          <w:p w14:paraId="7A5CD68C" w14:textId="77777777" w:rsidR="00A574F8" w:rsidRDefault="00A574F8">
            <w:pPr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>Priorities</w:t>
            </w:r>
          </w:p>
        </w:tc>
      </w:tr>
      <w:tr w:rsidR="002F7901" w14:paraId="097C2F7A" w14:textId="77777777" w:rsidTr="002F7901">
        <w:trPr>
          <w:trHeight w:val="300"/>
        </w:trPr>
        <w:tc>
          <w:tcPr>
            <w:tcW w:w="3752" w:type="dxa"/>
            <w:gridSpan w:val="2"/>
            <w:tcBorders>
              <w:top w:val="single" w:sz="18" w:space="0" w:color="FFFFFF" w:themeColor="background1"/>
              <w:left w:val="single" w:sz="12" w:space="0" w:color="auto"/>
              <w:bottom w:val="single" w:sz="12" w:space="0" w:color="auto"/>
              <w:right w:val="single" w:sz="18" w:space="0" w:color="FFFFFF" w:themeColor="background1"/>
            </w:tcBorders>
            <w:shd w:val="clear" w:color="auto" w:fill="FFFFFF" w:themeFill="background1"/>
            <w:hideMark/>
          </w:tcPr>
          <w:p w14:paraId="46078987" w14:textId="77777777" w:rsidR="00A574F8" w:rsidRPr="002F7901" w:rsidRDefault="00A574F8">
            <w:pPr>
              <w:shd w:val="clear" w:color="auto" w:fill="FFFFFF"/>
              <w:tabs>
                <w:tab w:val="num" w:pos="720"/>
              </w:tabs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F7901"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t>NIF Priority:</w:t>
            </w:r>
          </w:p>
          <w:sdt>
            <w:sdtPr>
              <w:rPr>
                <w:rStyle w:val="Style1"/>
                <w:sz w:val="18"/>
                <w:szCs w:val="18"/>
              </w:rPr>
              <w:alias w:val="NIF Priority"/>
              <w:tag w:val="NIF Priority"/>
              <w:id w:val="-1687898627"/>
              <w:placeholder>
                <w:docPart w:val="E4F41E634CFA4207AB5218CA84E9B765"/>
              </w:placeholder>
              <w:dropDownList>
                <w:listItem w:value="Choose an item."/>
                <w:listItem w:displayText="Placing the human rights and needs of every child and young person at the centre" w:value="Placing the human rights and needs of every child and young person at the centre"/>
                <w:listItem w:displayText="Improvement in children and young people’s health and wellbeing" w:value="Improvement in children and young people’s health and wellbeing"/>
                <w:listItem w:displayText="Closing the attainment gap between the most and least disadvantaged children" w:value="Closing the attainment gap between the most and least disadvantaged children"/>
                <w:listItem w:displayText="Improvement in skills and sustained, positive school-leaver destinations for all" w:value="Improvement in skills and sustained, positive school-leaver destinations for all"/>
                <w:listItem w:displayText="Improvement in attainment, particularly in literacy and numeracy" w:value="Improvement in attainment, particularly in literacy and numeracy"/>
              </w:dropDownList>
            </w:sdtPr>
            <w:sdtEndPr>
              <w:rPr>
                <w:rStyle w:val="Style1"/>
              </w:rPr>
            </w:sdtEndPr>
            <w:sdtContent>
              <w:p w14:paraId="2A33E2CD" w14:textId="3D842215" w:rsidR="00A574F8" w:rsidRPr="002F7901" w:rsidRDefault="002B6068">
                <w:pPr>
                  <w:shd w:val="clear" w:color="auto" w:fill="FFFFFF"/>
                  <w:tabs>
                    <w:tab w:val="num" w:pos="720"/>
                    <w:tab w:val="right" w:pos="4267"/>
                  </w:tabs>
                  <w:rPr>
                    <w:rStyle w:val="Style7"/>
                    <w:sz w:val="18"/>
                    <w:szCs w:val="18"/>
                  </w:rPr>
                </w:pPr>
                <w:r>
                  <w:rPr>
                    <w:rStyle w:val="Style1"/>
                    <w:sz w:val="18"/>
                    <w:szCs w:val="18"/>
                  </w:rPr>
                  <w:t>Improvement in attainment, particularly in literacy and numeracy</w:t>
                </w:r>
              </w:p>
            </w:sdtContent>
          </w:sdt>
          <w:p w14:paraId="23909563" w14:textId="77777777" w:rsidR="00A574F8" w:rsidRPr="002F7901" w:rsidRDefault="00A574F8">
            <w:pPr>
              <w:shd w:val="clear" w:color="auto" w:fill="FFFFFF"/>
              <w:tabs>
                <w:tab w:val="num" w:pos="720"/>
                <w:tab w:val="right" w:pos="4267"/>
              </w:tabs>
              <w:rPr>
                <w:rStyle w:val="Style7"/>
                <w:rFonts w:cs="Arial"/>
                <w:b/>
                <w:sz w:val="18"/>
                <w:szCs w:val="18"/>
              </w:rPr>
            </w:pPr>
            <w:r w:rsidRPr="002F7901">
              <w:rPr>
                <w:rStyle w:val="Style7"/>
                <w:rFonts w:cs="Arial"/>
                <w:b/>
                <w:sz w:val="18"/>
                <w:szCs w:val="18"/>
              </w:rPr>
              <w:t>NIF Driver:</w:t>
            </w:r>
          </w:p>
          <w:sdt>
            <w:sdtPr>
              <w:rPr>
                <w:rStyle w:val="Style2"/>
                <w:sz w:val="18"/>
                <w:szCs w:val="18"/>
              </w:rPr>
              <w:alias w:val="NIF Driver"/>
              <w:tag w:val="NIF Driver"/>
              <w:id w:val="284081197"/>
              <w:placeholder>
                <w:docPart w:val="0F11BCBF333E450996EEFEC03616EA43"/>
              </w:placeholder>
              <w:dropDownList>
                <w:listItem w:value="Choose an item."/>
                <w:listItem w:displayText="School and ELC Leadership" w:value="School and ELC Leadership"/>
                <w:listItem w:displayText="Teacher and practitioner professionalism" w:value="Teacher and practitioner professionalism"/>
                <w:listItem w:displayText="Parent/carer involvement and engagement" w:value="Parent/carer involvement and engagement"/>
                <w:listItem w:displayText="Curriculum and assessment" w:value="Curriculum and assessment"/>
                <w:listItem w:displayText="School and ELC improvement" w:value="School and ELC improvement"/>
                <w:listItem w:displayText="Performance Information" w:value="Performance Information"/>
              </w:dropDownList>
            </w:sdtPr>
            <w:sdtEndPr>
              <w:rPr>
                <w:rStyle w:val="Style2"/>
              </w:rPr>
            </w:sdtEndPr>
            <w:sdtContent>
              <w:p w14:paraId="7CBFB24E" w14:textId="052E7E76" w:rsidR="00A574F8" w:rsidRPr="002F7901" w:rsidRDefault="002B6068">
                <w:pPr>
                  <w:shd w:val="clear" w:color="auto" w:fill="FFFFFF"/>
                  <w:tabs>
                    <w:tab w:val="num" w:pos="720"/>
                    <w:tab w:val="right" w:pos="4267"/>
                  </w:tabs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2"/>
                    <w:sz w:val="18"/>
                    <w:szCs w:val="18"/>
                  </w:rPr>
                  <w:t>Teacher and practitioner professionalism</w:t>
                </w:r>
              </w:p>
            </w:sdtContent>
          </w:sdt>
        </w:tc>
        <w:tc>
          <w:tcPr>
            <w:tcW w:w="37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FFFFFF" w:themeFill="background1"/>
            <w:hideMark/>
          </w:tcPr>
          <w:p w14:paraId="61285524" w14:textId="77777777" w:rsidR="00A574F8" w:rsidRPr="002F7901" w:rsidRDefault="00A574F8">
            <w:pPr>
              <w:shd w:val="clear" w:color="auto" w:fill="FFFFFF"/>
              <w:tabs>
                <w:tab w:val="num" w:pos="720"/>
              </w:tabs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F7901"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t>HGIOS/HGIOELC Quality Indicator:</w:t>
            </w:r>
          </w:p>
          <w:sdt>
            <w:sdtPr>
              <w:rPr>
                <w:rStyle w:val="Style6"/>
                <w:rFonts w:cs="Arial"/>
                <w:sz w:val="18"/>
                <w:szCs w:val="18"/>
              </w:rPr>
              <w:alias w:val="Quality Indicators"/>
              <w:tag w:val="Quality Indicators"/>
              <w:id w:val="-2139865819"/>
              <w:placeholder>
                <w:docPart w:val="9EE1B6A9A7744FC489E6FA24C9A339F7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" w:value="1.5 Management of resources to promote"/>
                <w:listItem w:displayText="2.1 Safeguarding and child protection " w:value="2.1 Safeguarding and child protection "/>
                <w:listItem w:displayText="2.2 Curriculum " w:value="2.2 Curriculum 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 " w:value="2.5 Family learning 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/securing children's progress" w:value="3.2 Raising attainment and achievement/securing children's progress"/>
                <w:listItem w:displayText="3.3 Increasing creativity and (employability)/developing creativityand skills for life" w:value="3.3 Increasing creativity and (employability)/developing creativityand skills for life"/>
              </w:dropDownList>
            </w:sdtPr>
            <w:sdtEndPr>
              <w:rPr>
                <w:rStyle w:val="Style6"/>
              </w:rPr>
            </w:sdtEndPr>
            <w:sdtContent>
              <w:p w14:paraId="63573B30" w14:textId="608C6EBD" w:rsidR="00A574F8" w:rsidRPr="002F7901" w:rsidRDefault="002B6068">
                <w:pPr>
                  <w:shd w:val="clear" w:color="auto" w:fill="FFFFFF"/>
                  <w:tabs>
                    <w:tab w:val="num" w:pos="720"/>
                  </w:tabs>
                  <w:rPr>
                    <w:rStyle w:val="Style6"/>
                    <w:sz w:val="18"/>
                    <w:szCs w:val="18"/>
                  </w:rPr>
                </w:pPr>
                <w:r>
                  <w:rPr>
                    <w:rStyle w:val="Style6"/>
                    <w:rFonts w:cs="Arial"/>
                    <w:sz w:val="18"/>
                    <w:szCs w:val="18"/>
                  </w:rPr>
                  <w:t>2.3 Learning, teaching and assessment</w:t>
                </w:r>
              </w:p>
            </w:sdtContent>
          </w:sdt>
          <w:p w14:paraId="24869CF8" w14:textId="77777777" w:rsidR="00A574F8" w:rsidRPr="002F7901" w:rsidRDefault="00A574F8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2F7901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HGIOURS Theme:</w:t>
            </w:r>
          </w:p>
          <w:sdt>
            <w:sdtPr>
              <w:rPr>
                <w:rStyle w:val="Style8"/>
                <w:sz w:val="18"/>
                <w:szCs w:val="18"/>
              </w:rPr>
              <w:alias w:val="HGIOURS Theme"/>
              <w:tag w:val="HGIOURS Theme"/>
              <w:id w:val="363101418"/>
              <w:placeholder>
                <w:docPart w:val="28BD6C89E0C04FF1A208E3EF8907EA73"/>
              </w:placeholder>
              <w:dropDownList>
                <w:listItem w:value="Choose an item."/>
                <w:listItem w:displayText="Our relationships" w:value="Our relationships"/>
                <w:listItem w:displayText="Our learning and teaching" w:value="Our learning and teaching"/>
                <w:listItem w:displayText="Our school and community" w:value="Our school and community"/>
                <w:listItem w:displayText="Our health and wellbeing" w:value="Our health and wellbeing"/>
                <w:listItem w:displayText="Our successes and achievements" w:value="Our successes and achievements"/>
              </w:dropDownList>
            </w:sdtPr>
            <w:sdtEndPr>
              <w:rPr>
                <w:rStyle w:val="Style8"/>
              </w:rPr>
            </w:sdtEndPr>
            <w:sdtContent>
              <w:p w14:paraId="5B40AB96" w14:textId="26C9EF7F" w:rsidR="00A574F8" w:rsidRPr="002F7901" w:rsidRDefault="002B6068">
                <w:pPr>
                  <w:rPr>
                    <w:rFonts w:ascii="Century Gothic" w:hAnsi="Century Gothic"/>
                    <w:b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Style w:val="Style8"/>
                    <w:sz w:val="18"/>
                    <w:szCs w:val="18"/>
                  </w:rPr>
                  <w:t>Our learning and teaching</w:t>
                </w:r>
              </w:p>
            </w:sdtContent>
          </w:sdt>
        </w:tc>
        <w:tc>
          <w:tcPr>
            <w:tcW w:w="374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14:paraId="5B037CFF" w14:textId="77777777" w:rsidR="00A574F8" w:rsidRPr="002F7901" w:rsidRDefault="00A574F8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F7901">
              <w:rPr>
                <w:rFonts w:ascii="Century Gothic" w:hAnsi="Century Gothic" w:cs="Arial"/>
                <w:b/>
                <w:sz w:val="18"/>
                <w:szCs w:val="18"/>
              </w:rPr>
              <w:t>Highland Council Priority:</w:t>
            </w:r>
          </w:p>
          <w:sdt>
            <w:sdtPr>
              <w:rPr>
                <w:rStyle w:val="Style4"/>
                <w:sz w:val="18"/>
                <w:szCs w:val="18"/>
              </w:rPr>
              <w:id w:val="-114062193"/>
              <w:placeholder>
                <w:docPart w:val="A0CDDF61B060403CAD37A22AE0D38611"/>
              </w:placeholder>
              <w:dropDownList>
                <w:listItem w:value="Choose an item."/>
                <w:listItem w:displayText="We will raise attainment and achievement for all, especially for those children from disadvantaged circumstances including rural deprivation" w:value="We will raise attainment and achievement for all, especially for those children from disadvantaged circumstances including rural deprivation"/>
                <w:listItem w:displayText="We will maximise health and wellbeing for all children and young people to give them the best possible start in life" w:value="We will maximise health and wellbeing for all children and young people to give them the best possible start in life"/>
                <w:listItem w:displayText="We will ensure the highest quality of learning and teaching for each and every learner" w:value="We will ensure the highest quality of learning and teaching for each and every learner"/>
                <w:listItem w:displayText="We will develop leadership skills at all levels of the system for now and the future" w:value="We will develop leadership skills at all levels of the system for now and the future"/>
              </w:dropDownList>
            </w:sdtPr>
            <w:sdtEndPr>
              <w:rPr>
                <w:rStyle w:val="Style4"/>
              </w:rPr>
            </w:sdtEndPr>
            <w:sdtContent>
              <w:p w14:paraId="2FDF24DE" w14:textId="09864B04" w:rsidR="00A574F8" w:rsidRPr="002F7901" w:rsidRDefault="002B6068">
                <w:pPr>
                  <w:shd w:val="clear" w:color="auto" w:fill="FFFFFF"/>
                  <w:tabs>
                    <w:tab w:val="num" w:pos="720"/>
                  </w:tabs>
                  <w:rPr>
                    <w:rStyle w:val="Style18"/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4"/>
                    <w:sz w:val="18"/>
                    <w:szCs w:val="18"/>
                  </w:rPr>
                  <w:t>We will ensure the highest quality of learning and teaching for each and every learner</w:t>
                </w:r>
              </w:p>
            </w:sdtContent>
          </w:sdt>
          <w:p w14:paraId="1E963783" w14:textId="77777777" w:rsidR="00A574F8" w:rsidRPr="002F7901" w:rsidRDefault="00A574F8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30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DC4E6C" w14:textId="60A09014" w:rsidR="00A574F8" w:rsidRPr="002F7901" w:rsidRDefault="00A574F8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5B930B2" w14:textId="492A410D" w:rsidR="00A574F8" w:rsidRPr="002F7901" w:rsidRDefault="00A574F8">
            <w:pPr>
              <w:shd w:val="clear" w:color="auto" w:fill="FFFFFF"/>
              <w:tabs>
                <w:tab w:val="num" w:pos="720"/>
              </w:tabs>
              <w:rPr>
                <w:rStyle w:val="Style19"/>
                <w:rFonts w:ascii="Century Gothic" w:hAnsi="Century Gothic"/>
                <w:sz w:val="18"/>
                <w:szCs w:val="18"/>
              </w:rPr>
            </w:pPr>
          </w:p>
          <w:p w14:paraId="1C8DDDA1" w14:textId="77777777" w:rsidR="00A574F8" w:rsidRPr="002F7901" w:rsidRDefault="00A574F8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2F7901" w14:paraId="10551085" w14:textId="77777777" w:rsidTr="002F7901">
        <w:trPr>
          <w:trHeight w:val="30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360175" w14:textId="77777777" w:rsidR="002F7901" w:rsidRPr="002F7901" w:rsidRDefault="002F7901" w:rsidP="002F7901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F7901">
              <w:rPr>
                <w:rFonts w:ascii="Century Gothic" w:hAnsi="Century Gothic"/>
                <w:b/>
                <w:sz w:val="24"/>
                <w:szCs w:val="24"/>
              </w:rPr>
              <w:t>RESOURCES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E2D0CD" w14:textId="77777777" w:rsidR="002F7901" w:rsidRPr="002F7901" w:rsidRDefault="002F7901" w:rsidP="002F7901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20F48E" wp14:editId="5A52B457">
                      <wp:simplePos x="0" y="0"/>
                      <wp:positionH relativeFrom="column">
                        <wp:posOffset>-309880</wp:posOffset>
                      </wp:positionH>
                      <wp:positionV relativeFrom="paragraph">
                        <wp:posOffset>53340</wp:posOffset>
                      </wp:positionV>
                      <wp:extent cx="390525" cy="257175"/>
                      <wp:effectExtent l="19050" t="57150" r="47625" b="6667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18AF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6" o:spid="_x0000_s1026" type="#_x0000_t13" style="position:absolute;margin-left:-24.4pt;margin-top:4.2pt;width:30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" adj="14488" fillcolor="#00b050" strokecolor="windowText" strokeweight="2.25pt"/>
                  </w:pict>
                </mc:Fallback>
              </mc:AlternateContent>
            </w:r>
            <w:r w:rsidRPr="002F7901">
              <w:rPr>
                <w:rFonts w:ascii="Century Gothic" w:hAnsi="Century Gothic"/>
                <w:b/>
                <w:sz w:val="24"/>
                <w:szCs w:val="24"/>
              </w:rPr>
              <w:t>ACTIVITIES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712683" w14:textId="77777777" w:rsidR="002F7901" w:rsidRPr="002F7901" w:rsidRDefault="002F7901" w:rsidP="002F7901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F7901">
              <w:rPr>
                <w:rFonts w:ascii="Century Gothic" w:hAnsi="Century Gothic"/>
                <w:b/>
                <w:sz w:val="24"/>
                <w:szCs w:val="24"/>
              </w:rPr>
              <w:t>EVIDENCE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DF217D" w14:textId="77777777" w:rsidR="002F7901" w:rsidRPr="002F7901" w:rsidRDefault="002F7901" w:rsidP="002F790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7901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DD55C2" wp14:editId="132FB963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38100</wp:posOffset>
                      </wp:positionV>
                      <wp:extent cx="390525" cy="257175"/>
                      <wp:effectExtent l="19050" t="57150" r="47625" b="6667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89045" id="Right Arrow 30" o:spid="_x0000_s1026" type="#_x0000_t13" style="position:absolute;margin-left:-25.5pt;margin-top:3pt;width:30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" adj="14488" fillcolor="#00b050" strokecolor="windowText" strokeweight="2.25pt"/>
                  </w:pict>
                </mc:Fallback>
              </mc:AlternateContent>
            </w:r>
            <w:r w:rsidRPr="002F7901">
              <w:rPr>
                <w:rFonts w:ascii="Century Gothic" w:hAnsi="Century Gothic"/>
                <w:b/>
                <w:sz w:val="24"/>
                <w:szCs w:val="24"/>
              </w:rPr>
              <w:t xml:space="preserve">SHORT TERM </w:t>
            </w:r>
          </w:p>
          <w:p w14:paraId="0C14B791" w14:textId="77777777" w:rsidR="002F7901" w:rsidRPr="002F7901" w:rsidRDefault="002F7901" w:rsidP="002F790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7901">
              <w:rPr>
                <w:rFonts w:ascii="Century Gothic" w:hAnsi="Century Gothic"/>
                <w:b/>
                <w:sz w:val="24"/>
                <w:szCs w:val="24"/>
              </w:rPr>
              <w:t>IMPACT</w:t>
            </w:r>
          </w:p>
          <w:p w14:paraId="11D2F298" w14:textId="77777777" w:rsidR="002F7901" w:rsidRPr="002F7901" w:rsidRDefault="002F7901" w:rsidP="002F7901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F7901">
              <w:rPr>
                <w:rFonts w:ascii="Century Gothic" w:hAnsi="Century Gothic"/>
                <w:sz w:val="18"/>
                <w:szCs w:val="18"/>
              </w:rPr>
              <w:t>(weeks/months)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B17E8B" w14:textId="77777777" w:rsidR="002F7901" w:rsidRPr="002F7901" w:rsidRDefault="002F7901" w:rsidP="002F790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7901">
              <w:rPr>
                <w:rFonts w:ascii="Century Gothic" w:hAnsi="Century Gothic"/>
                <w:b/>
                <w:sz w:val="24"/>
                <w:szCs w:val="24"/>
              </w:rPr>
              <w:t>MEDIUM TERM IMPACT</w:t>
            </w:r>
          </w:p>
          <w:p w14:paraId="085085B9" w14:textId="77777777" w:rsidR="002F7901" w:rsidRPr="002F7901" w:rsidRDefault="002F7901" w:rsidP="002F7901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F7901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Pr="002F7901">
              <w:rPr>
                <w:rFonts w:ascii="Century Gothic" w:hAnsi="Century Gothic" w:cs="Arial"/>
                <w:sz w:val="18"/>
                <w:szCs w:val="18"/>
              </w:rPr>
              <w:t>months/years)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26BAEA" w14:textId="77777777" w:rsidR="002F7901" w:rsidRPr="002F7901" w:rsidRDefault="002F7901" w:rsidP="002F790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7901">
              <w:rPr>
                <w:rFonts w:ascii="Century Gothic" w:hAnsi="Century Gothic"/>
                <w:b/>
                <w:sz w:val="24"/>
                <w:szCs w:val="24"/>
              </w:rPr>
              <w:t xml:space="preserve">LONG TERM </w:t>
            </w:r>
          </w:p>
          <w:p w14:paraId="2CDD5908" w14:textId="77777777" w:rsidR="002F7901" w:rsidRDefault="002F7901" w:rsidP="002F7901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7901">
              <w:rPr>
                <w:rFonts w:ascii="Century Gothic" w:hAnsi="Century Gothic"/>
                <w:b/>
                <w:sz w:val="24"/>
                <w:szCs w:val="24"/>
              </w:rPr>
              <w:t>IMPACT</w:t>
            </w:r>
          </w:p>
          <w:p w14:paraId="42AD6052" w14:textId="77777777" w:rsidR="002F7901" w:rsidRPr="002F7901" w:rsidRDefault="002F7901" w:rsidP="002F7901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F7901">
              <w:rPr>
                <w:rFonts w:ascii="Century Gothic" w:hAnsi="Century Gothic"/>
                <w:sz w:val="18"/>
                <w:szCs w:val="18"/>
              </w:rPr>
              <w:t>(years/decades)</w:t>
            </w:r>
          </w:p>
        </w:tc>
      </w:tr>
      <w:tr w:rsidR="002B6068" w14:paraId="0ABCFFD9" w14:textId="77777777" w:rsidTr="002F7901">
        <w:trPr>
          <w:trHeight w:val="30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A15696" w14:textId="603DE9DE" w:rsidR="002B6068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Time: staff time, WTA collegiate time, in-service time and PDR time.</w:t>
            </w:r>
          </w:p>
          <w:p w14:paraId="71839E51" w14:textId="77777777" w:rsidR="002B6068" w:rsidRPr="006F69E5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15D83DB" w14:textId="77777777" w:rsidR="002B6068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Research</w:t>
            </w:r>
          </w:p>
          <w:p w14:paraId="7FD85F71" w14:textId="5A55CD8D" w:rsidR="002B6068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BB7A5B" w14:textId="2F1135F7" w:rsidR="002B6068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Highland Council Literacy CLPL</w:t>
            </w:r>
          </w:p>
          <w:p w14:paraId="2AD267EA" w14:textId="77777777" w:rsidR="002B6068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4E94B35" w14:textId="020C88D4" w:rsidR="002B6068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426CC7" w14:textId="32EDA209" w:rsidR="002B6068" w:rsidRDefault="009643A2" w:rsidP="002B60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Self-Evaluation</w:t>
            </w:r>
            <w:r w:rsidR="002B6068">
              <w:rPr>
                <w:rFonts w:ascii="Century Gothic" w:hAnsi="Century Gothic"/>
                <w:sz w:val="18"/>
                <w:szCs w:val="18"/>
              </w:rPr>
              <w:t xml:space="preserve"> Tools </w:t>
            </w:r>
          </w:p>
          <w:p w14:paraId="3353F40C" w14:textId="77777777" w:rsidR="002B6068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9B9B489" w14:textId="380D292E" w:rsidR="002B6068" w:rsidRPr="002F7901" w:rsidRDefault="002B6068" w:rsidP="002B6068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E6DB2C" w14:textId="533C23DC" w:rsidR="002B6068" w:rsidRPr="002F7901" w:rsidRDefault="002B6068" w:rsidP="002B6068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Inset and collegiate activity to further develop approaches to Reading and Writing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F8231D" w14:textId="77777777" w:rsidR="002B6068" w:rsidRPr="005902C5" w:rsidRDefault="002B6068" w:rsidP="002B60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 xml:space="preserve">Baseline surveys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to gauge confidence </w:t>
            </w:r>
          </w:p>
          <w:p w14:paraId="0F67D8BE" w14:textId="77777777" w:rsidR="002B6068" w:rsidRDefault="002B6068" w:rsidP="002B60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Collegiate Tasks</w:t>
            </w:r>
          </w:p>
          <w:p w14:paraId="1DF2B642" w14:textId="6A849584" w:rsidR="002B6068" w:rsidRDefault="002B6068" w:rsidP="002B60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Collegiate calendar</w:t>
            </w:r>
          </w:p>
          <w:p w14:paraId="0346D587" w14:textId="77777777" w:rsidR="002B6068" w:rsidRPr="005902C5" w:rsidRDefault="002B6068" w:rsidP="002B60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Assessments</w:t>
            </w:r>
          </w:p>
          <w:p w14:paraId="4F7A3D76" w14:textId="77777777" w:rsidR="002B6068" w:rsidRPr="005902C5" w:rsidRDefault="002B6068" w:rsidP="002B60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Feedback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surveys</w:t>
            </w:r>
          </w:p>
          <w:p w14:paraId="6553F9C9" w14:textId="77777777" w:rsidR="002B6068" w:rsidRDefault="002B6068" w:rsidP="002B60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Policy</w:t>
            </w:r>
          </w:p>
          <w:p w14:paraId="42A85D1A" w14:textId="58713481" w:rsidR="002B6068" w:rsidRPr="002F7901" w:rsidRDefault="002B6068" w:rsidP="002B60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E33020" w14:textId="60183BB7" w:rsidR="002B6068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  <w:r w:rsidRPr="00D63778">
              <w:rPr>
                <w:rFonts w:ascii="Century Gothic" w:hAnsi="Century Gothic"/>
                <w:sz w:val="20"/>
                <w:szCs w:val="20"/>
              </w:rPr>
              <w:t>I</w:t>
            </w:r>
            <w:r w:rsidRPr="00D63778">
              <w:rPr>
                <w:rFonts w:ascii="Century Gothic" w:hAnsi="Century Gothic"/>
                <w:sz w:val="18"/>
                <w:szCs w:val="18"/>
              </w:rPr>
              <w:t xml:space="preserve">ncreased </w:t>
            </w:r>
            <w:r w:rsidR="0053460F">
              <w:rPr>
                <w:rFonts w:ascii="Century Gothic" w:hAnsi="Century Gothic"/>
                <w:sz w:val="18"/>
                <w:szCs w:val="18"/>
              </w:rPr>
              <w:t xml:space="preserve">practitioner </w:t>
            </w:r>
            <w:r w:rsidRPr="00D63778">
              <w:rPr>
                <w:rFonts w:ascii="Century Gothic" w:hAnsi="Century Gothic"/>
                <w:sz w:val="18"/>
                <w:szCs w:val="18"/>
              </w:rPr>
              <w:t>knowledge of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Talk4Writing</w:t>
            </w:r>
            <w:r w:rsidR="0053460F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</w:rPr>
              <w:t>Talk4Reading</w:t>
            </w:r>
            <w:r w:rsidR="0053460F">
              <w:rPr>
                <w:rFonts w:ascii="Century Gothic" w:hAnsi="Century Gothic"/>
                <w:sz w:val="18"/>
                <w:szCs w:val="18"/>
              </w:rPr>
              <w:t xml:space="preserve"> and other approaches to Literacy.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07BA1937" w14:textId="77777777" w:rsidR="002B6068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9660171" w14:textId="21DD39A7" w:rsidR="002B6068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Impact on Pedagogy and use of </w:t>
            </w:r>
            <w:r w:rsidR="0053460F">
              <w:rPr>
                <w:rFonts w:ascii="Century Gothic" w:hAnsi="Century Gothic"/>
                <w:sz w:val="18"/>
                <w:szCs w:val="18"/>
              </w:rPr>
              <w:t>High-Quality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Assessments.</w:t>
            </w:r>
          </w:p>
          <w:p w14:paraId="2951F0D8" w14:textId="77777777" w:rsidR="002B6068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7914910" w14:textId="77777777" w:rsidR="002B6068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Able to identify in a clear plan - where we are now, where we want to get to and how we are going to do it.</w:t>
            </w:r>
          </w:p>
          <w:p w14:paraId="606A8EBA" w14:textId="2FD33D4B" w:rsidR="002B6068" w:rsidRPr="002F7901" w:rsidRDefault="002B6068" w:rsidP="002B6068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7B4C06" w14:textId="00D429DB" w:rsidR="0053460F" w:rsidRDefault="0053460F" w:rsidP="0053460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Practitioners develop competency in their knowledge</w:t>
            </w:r>
            <w:r w:rsidRPr="00D63778">
              <w:rPr>
                <w:rFonts w:ascii="Century Gothic" w:hAnsi="Century Gothic"/>
                <w:sz w:val="18"/>
                <w:szCs w:val="18"/>
              </w:rPr>
              <w:t xml:space="preserve"> of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Talk4Writing, Talk4Reading and other approaches to Literacy.  </w:t>
            </w:r>
          </w:p>
          <w:p w14:paraId="45207D83" w14:textId="77777777" w:rsidR="0053460F" w:rsidRDefault="0053460F" w:rsidP="0053460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E857485" w14:textId="77777777" w:rsidR="0053460F" w:rsidRDefault="0053460F" w:rsidP="0053460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Learners become more aware of new teaching approach.</w:t>
            </w:r>
          </w:p>
          <w:p w14:paraId="6BBE9BB8" w14:textId="77777777" w:rsidR="0053460F" w:rsidRDefault="0053460F" w:rsidP="0053460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1AFC83C" w14:textId="01444001" w:rsidR="0053460F" w:rsidRPr="0053460F" w:rsidRDefault="0053460F" w:rsidP="0053460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Tracking and monitoring conversations, professional dialogue to inform progress and any amendments to be made.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ACF8E0" w14:textId="6D83CD8C" w:rsidR="002B6068" w:rsidRDefault="0053460F" w:rsidP="002B60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Practitioners demonstrate a sound understanding of new approaches and these are reflected during lessons.</w:t>
            </w:r>
          </w:p>
          <w:p w14:paraId="74716A3E" w14:textId="3E05CC6D" w:rsidR="0053460F" w:rsidRDefault="0053460F" w:rsidP="002B60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804DD5" w14:textId="0ADDFA33" w:rsidR="0053460F" w:rsidRDefault="0053460F" w:rsidP="002B60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Parental engagement sessions around Talk4Writing and Talk4Reading.</w:t>
            </w:r>
          </w:p>
          <w:p w14:paraId="6A9EB476" w14:textId="77777777" w:rsidR="0053460F" w:rsidRDefault="0053460F" w:rsidP="002B60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5CA7D7" w14:textId="32683BCE" w:rsidR="0053460F" w:rsidRDefault="0053460F" w:rsidP="002B60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Amend planning tools if necessary to reflect change in practice.</w:t>
            </w:r>
          </w:p>
          <w:p w14:paraId="63CB1B3C" w14:textId="77777777" w:rsidR="0053460F" w:rsidRDefault="0053460F" w:rsidP="002B60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54E5811" w14:textId="77777777" w:rsidR="002B6068" w:rsidRDefault="002B6068" w:rsidP="002B60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Attainment in</w:t>
            </w:r>
            <w:r w:rsidR="005346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Literacy will increase. </w:t>
            </w:r>
          </w:p>
          <w:p w14:paraId="34557954" w14:textId="77777777" w:rsidR="0000381B" w:rsidRDefault="0000381B" w:rsidP="002B60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3B0D6FD" w14:textId="77777777" w:rsidR="0000381B" w:rsidRDefault="0000381B" w:rsidP="002B60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E890CCE" w14:textId="4E1C6DE5" w:rsidR="0000381B" w:rsidRPr="0000381B" w:rsidRDefault="0000381B" w:rsidP="002B60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1B24" w14:paraId="6A298419" w14:textId="77777777" w:rsidTr="00D71B24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0FAFE67A" w14:textId="77777777" w:rsidR="00D71B24" w:rsidRDefault="00D71B24" w:rsidP="00D71B24">
            <w:pPr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D71B2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CONTEXT/CONDITIONS OF YOUR WORK</w:t>
            </w:r>
          </w:p>
        </w:tc>
      </w:tr>
      <w:tr w:rsidR="00D71B24" w14:paraId="66AA316D" w14:textId="77777777" w:rsidTr="00D71B24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4E79FA" w14:textId="0A7AD0AF" w:rsidR="008F17D9" w:rsidRPr="00BF4F7D" w:rsidRDefault="009643A2" w:rsidP="00BF4F7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Some </w:t>
            </w:r>
            <w:r w:rsidR="00BF4F7D">
              <w:rPr>
                <w:rFonts w:ascii="Century Gothic" w:hAnsi="Century Gothic"/>
                <w:sz w:val="16"/>
                <w:szCs w:val="16"/>
              </w:rPr>
              <w:t xml:space="preserve">very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good practice already exists within the school regarding the teaching of Reading and Writing but it would be beneficial to align a cluster </w:t>
            </w:r>
            <w:r w:rsidR="00705715">
              <w:rPr>
                <w:rFonts w:ascii="Century Gothic" w:hAnsi="Century Gothic"/>
                <w:sz w:val="16"/>
                <w:szCs w:val="16"/>
              </w:rPr>
              <w:t>schools’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approach to teaching Reading and Writing.</w:t>
            </w:r>
          </w:p>
        </w:tc>
      </w:tr>
    </w:tbl>
    <w:p w14:paraId="5A29FDB9" w14:textId="77777777" w:rsidR="00110FEB" w:rsidRDefault="00110FEB" w:rsidP="00D71B24">
      <w:pPr>
        <w:rPr>
          <w:b/>
        </w:rPr>
      </w:pPr>
    </w:p>
    <w:tbl>
      <w:tblPr>
        <w:tblStyle w:val="TableGrid"/>
        <w:tblW w:w="155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5"/>
        <w:gridCol w:w="2909"/>
        <w:gridCol w:w="630"/>
        <w:gridCol w:w="1536"/>
        <w:gridCol w:w="828"/>
        <w:gridCol w:w="709"/>
        <w:gridCol w:w="1537"/>
        <w:gridCol w:w="1358"/>
        <w:gridCol w:w="2985"/>
      </w:tblGrid>
      <w:tr w:rsidR="00BF4F7D" w14:paraId="496DA548" w14:textId="77777777" w:rsidTr="00D208BC"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2DF920D7" w14:textId="77777777" w:rsidR="00BF4F7D" w:rsidRPr="00F47061" w:rsidRDefault="00BF4F7D" w:rsidP="00D208BC">
            <w:pPr>
              <w:jc w:val="center"/>
              <w:rPr>
                <w:rFonts w:ascii="Century Gothic" w:eastAsia="Times New Roman" w:hAnsi="Century Gothic" w:cs="Segoe UI"/>
                <w:b/>
                <w:sz w:val="28"/>
                <w:szCs w:val="28"/>
                <w:lang w:eastAsia="en-GB"/>
              </w:rPr>
            </w:pPr>
            <w:r w:rsidRPr="00F47061">
              <w:rPr>
                <w:rFonts w:ascii="Century Gothic" w:eastAsia="Times New Roman" w:hAnsi="Century Gothic" w:cs="Segoe UI"/>
                <w:b/>
                <w:color w:val="FFFFFF" w:themeColor="background1"/>
                <w:sz w:val="28"/>
                <w:szCs w:val="28"/>
                <w:lang w:eastAsia="en-GB"/>
              </w:rPr>
              <w:t>In-Depth Action Plan</w:t>
            </w:r>
          </w:p>
        </w:tc>
      </w:tr>
      <w:tr w:rsidR="00BF4F7D" w14:paraId="3FFA29CA" w14:textId="77777777" w:rsidTr="00D208BC">
        <w:tc>
          <w:tcPr>
            <w:tcW w:w="6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6A9872" w14:textId="77777777" w:rsidR="00BF4F7D" w:rsidRDefault="00BF4F7D" w:rsidP="00D208BC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>Implementation Process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7065C" w14:textId="77777777" w:rsidR="00BF4F7D" w:rsidRPr="00D347F8" w:rsidRDefault="00BF4F7D" w:rsidP="00B461D6">
            <w:pPr>
              <w:jc w:val="center"/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>By whom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6BD30F" w14:textId="77777777" w:rsidR="00BF4F7D" w:rsidRPr="00D347F8" w:rsidRDefault="00BF4F7D" w:rsidP="00B461D6">
            <w:pPr>
              <w:jc w:val="center"/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>Time scale and Progress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8CC5E9" w14:textId="77777777" w:rsidR="00BF4F7D" w:rsidRDefault="00BF4F7D" w:rsidP="00B461D6">
            <w:pPr>
              <w:jc w:val="center"/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>Resources</w:t>
            </w:r>
          </w:p>
          <w:p w14:paraId="7F913EDA" w14:textId="77777777" w:rsidR="00BF4F7D" w:rsidRDefault="00BF4F7D" w:rsidP="00B461D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52EC7" w14:textId="453CB51D" w:rsidR="00BF4F7D" w:rsidRDefault="00BF4F7D" w:rsidP="00B461D6">
            <w:pPr>
              <w:jc w:val="center"/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>Monitoring</w:t>
            </w:r>
          </w:p>
          <w:p w14:paraId="67804C40" w14:textId="77777777" w:rsidR="00BF4F7D" w:rsidRDefault="00BF4F7D" w:rsidP="00B461D6">
            <w:pPr>
              <w:jc w:val="center"/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</w:p>
        </w:tc>
      </w:tr>
      <w:tr w:rsidR="00BF4F7D" w14:paraId="30D3C6DF" w14:textId="77777777" w:rsidTr="00D208BC">
        <w:tc>
          <w:tcPr>
            <w:tcW w:w="6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B22027F" w14:textId="44DD412E" w:rsidR="00BF4F7D" w:rsidRPr="00E52621" w:rsidRDefault="00BF4F7D" w:rsidP="00D208BC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E52621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Establish needs by gathering baseline information via</w:t>
            </w:r>
            <w:r w:rsidR="000E5E21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 self-evaluation and tracking and monitoring information</w:t>
            </w:r>
            <w:r w:rsidR="00CA4395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.</w:t>
            </w: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62C6B35A" w14:textId="77777777" w:rsidR="00BF4F7D" w:rsidRPr="00E52621" w:rsidRDefault="00BF4F7D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E52621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SLT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BDB6F37" w14:textId="77777777" w:rsidR="00BF4F7D" w:rsidRPr="00E52621" w:rsidRDefault="00BF4F7D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June 2022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C4683EC" w14:textId="67399A9E" w:rsidR="00BF4F7D" w:rsidRPr="00E52621" w:rsidRDefault="00B461D6" w:rsidP="00B461D6">
            <w:pPr>
              <w:pStyle w:val="ListParagraph"/>
              <w:ind w:left="4"/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Google Forms</w:t>
            </w:r>
          </w:p>
        </w:tc>
        <w:tc>
          <w:tcPr>
            <w:tcW w:w="4343" w:type="dxa"/>
            <w:gridSpan w:val="2"/>
            <w:tcBorders>
              <w:top w:val="single" w:sz="12" w:space="0" w:color="auto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283FC0CA" w14:textId="77777777" w:rsidR="00BF4F7D" w:rsidRPr="00E52621" w:rsidRDefault="00BF4F7D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SLT to collate and share results to inform WTA and SIP.</w:t>
            </w:r>
          </w:p>
        </w:tc>
      </w:tr>
      <w:tr w:rsidR="00BF4F7D" w14:paraId="7B8382F9" w14:textId="77777777" w:rsidTr="00D208BC">
        <w:tc>
          <w:tcPr>
            <w:tcW w:w="6604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47812969" w14:textId="111CAB51" w:rsidR="00BF4F7D" w:rsidRPr="00E52621" w:rsidRDefault="00BF4F7D" w:rsidP="00D208BC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Working time agreement discussed with time set aside across school</w:t>
            </w:r>
            <w:r w:rsidR="00CA4395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53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411E772A" w14:textId="77777777" w:rsidR="00BF4F7D" w:rsidRDefault="00BF4F7D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All teaching staff</w:t>
            </w:r>
          </w:p>
          <w:p w14:paraId="48CE4DD0" w14:textId="77777777" w:rsidR="00BF4F7D" w:rsidRDefault="00BF4F7D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2D8C1050" w14:textId="77777777" w:rsidR="00BF4F7D" w:rsidRPr="00E52621" w:rsidRDefault="00BF4F7D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Separate survey for ELC staff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15A882E" w14:textId="77777777" w:rsidR="00BF4F7D" w:rsidRPr="00E52621" w:rsidRDefault="00BF4F7D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June 2022</w:t>
            </w:r>
          </w:p>
        </w:tc>
        <w:tc>
          <w:tcPr>
            <w:tcW w:w="153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3927329D" w14:textId="77777777" w:rsidR="00BF4F7D" w:rsidRPr="00E52621" w:rsidRDefault="00BF4F7D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34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2FCD8C13" w14:textId="77777777" w:rsidR="00BF4F7D" w:rsidRPr="00E52621" w:rsidRDefault="00BF4F7D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Finalised WTA to reflect time set aside for priority</w:t>
            </w:r>
          </w:p>
        </w:tc>
      </w:tr>
      <w:tr w:rsidR="00BF4F7D" w14:paraId="10C7EEB9" w14:textId="77777777" w:rsidTr="00D208BC">
        <w:tc>
          <w:tcPr>
            <w:tcW w:w="6604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F4494FF" w14:textId="54863DAD" w:rsidR="00BF4F7D" w:rsidRPr="00E52621" w:rsidRDefault="000E5E21" w:rsidP="00D208BC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Comprehension strategies</w:t>
            </w:r>
          </w:p>
        </w:tc>
        <w:tc>
          <w:tcPr>
            <w:tcW w:w="153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0514F54C" w14:textId="77777777" w:rsidR="00BF4F7D" w:rsidRDefault="00BF4F7D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Staff</w:t>
            </w:r>
          </w:p>
          <w:p w14:paraId="1013256D" w14:textId="77777777" w:rsidR="00BF4F7D" w:rsidRDefault="00BF4F7D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498F7EA5" w14:textId="568DC4C8" w:rsidR="00BF4F7D" w:rsidRPr="00E52621" w:rsidRDefault="00BF4F7D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0FA54B0" w14:textId="61B7A7DA" w:rsidR="00BF4F7D" w:rsidRPr="00E52621" w:rsidRDefault="000E5E21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8</w:t>
            </w:r>
            <w:r w:rsidR="00BF4F7D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.0</w:t>
            </w: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9</w:t>
            </w:r>
            <w:r w:rsidR="00BF4F7D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.22</w:t>
            </w:r>
          </w:p>
        </w:tc>
        <w:tc>
          <w:tcPr>
            <w:tcW w:w="153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3E8FA81F" w14:textId="2F5B073E" w:rsidR="00BF4F7D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MS Teams</w:t>
            </w:r>
          </w:p>
        </w:tc>
        <w:tc>
          <w:tcPr>
            <w:tcW w:w="434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28319257" w14:textId="77777777" w:rsidR="00BF4F7D" w:rsidRPr="00E52621" w:rsidRDefault="00BF4F7D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Materials shared on staff Google classrooms</w:t>
            </w:r>
          </w:p>
        </w:tc>
      </w:tr>
      <w:tr w:rsidR="00B461D6" w14:paraId="191FCDB4" w14:textId="77777777" w:rsidTr="00D208BC">
        <w:tc>
          <w:tcPr>
            <w:tcW w:w="6604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611DDDE3" w14:textId="5B6601E8" w:rsidR="00B461D6" w:rsidRPr="00E52621" w:rsidRDefault="00B461D6" w:rsidP="00B461D6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Inset 2 – Talk4Writing</w:t>
            </w:r>
          </w:p>
        </w:tc>
        <w:tc>
          <w:tcPr>
            <w:tcW w:w="153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1D62D86" w14:textId="77777777" w:rsidR="00B461D6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Staff</w:t>
            </w:r>
          </w:p>
          <w:p w14:paraId="209D4247" w14:textId="77777777" w:rsidR="00B461D6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4C04540A" w14:textId="73640BC0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63A75173" w14:textId="0E70723F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12.9.22</w:t>
            </w:r>
          </w:p>
        </w:tc>
        <w:tc>
          <w:tcPr>
            <w:tcW w:w="153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4EC8BAF" w14:textId="1C955EE1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01001E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MS Teams</w:t>
            </w:r>
          </w:p>
        </w:tc>
        <w:tc>
          <w:tcPr>
            <w:tcW w:w="434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21B7896D" w14:textId="77777777" w:rsidR="00B461D6" w:rsidRPr="00E52621" w:rsidRDefault="00B461D6" w:rsidP="00B461D6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SLT to collate feedback and share class and ELC Assessment calendar. </w:t>
            </w:r>
          </w:p>
        </w:tc>
      </w:tr>
      <w:tr w:rsidR="00B461D6" w14:paraId="7D3CF780" w14:textId="77777777" w:rsidTr="00D208BC">
        <w:tc>
          <w:tcPr>
            <w:tcW w:w="6604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4232138" w14:textId="51B7E6CE" w:rsidR="00B461D6" w:rsidRDefault="00B461D6" w:rsidP="00B461D6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Phonics from the beginning and as an intervention</w:t>
            </w:r>
          </w:p>
          <w:p w14:paraId="02BE4F58" w14:textId="77777777" w:rsidR="00B461D6" w:rsidRPr="00A96843" w:rsidRDefault="00B461D6" w:rsidP="00B461D6">
            <w:pPr>
              <w:pStyle w:val="ListParagraph"/>
              <w:ind w:left="360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59F688F5" w14:textId="77777777" w:rsidR="00B461D6" w:rsidRPr="00E52621" w:rsidRDefault="00B461D6" w:rsidP="00B461D6">
            <w:pPr>
              <w:pStyle w:val="ListParagraph"/>
              <w:ind w:left="360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A902F22" w14:textId="77777777" w:rsidR="00B461D6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Staff</w:t>
            </w:r>
          </w:p>
          <w:p w14:paraId="61F0FC5D" w14:textId="6CFDAAD9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50E7910" w14:textId="15723739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29.09.22</w:t>
            </w:r>
          </w:p>
        </w:tc>
        <w:tc>
          <w:tcPr>
            <w:tcW w:w="153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47474FA0" w14:textId="29658DC5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01001E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MS Teams</w:t>
            </w:r>
          </w:p>
        </w:tc>
        <w:tc>
          <w:tcPr>
            <w:tcW w:w="434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15C68DDC" w14:textId="77777777" w:rsidR="00B461D6" w:rsidRPr="00E52621" w:rsidRDefault="00B461D6" w:rsidP="00B461D6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In stages staff to construct their own HQA and share with other stages. </w:t>
            </w:r>
          </w:p>
        </w:tc>
      </w:tr>
      <w:tr w:rsidR="00B461D6" w14:paraId="327C648A" w14:textId="77777777" w:rsidTr="00D208BC">
        <w:tc>
          <w:tcPr>
            <w:tcW w:w="6604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D80A927" w14:textId="099F3B33" w:rsidR="00B461D6" w:rsidRPr="00E52621" w:rsidRDefault="00B461D6" w:rsidP="00B461D6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Literacy for all</w:t>
            </w:r>
            <w:r w:rsidRPr="000C4F86">
              <w:rPr>
                <w:rFonts w:ascii="Century Gothic" w:eastAsia="Times New Roman" w:hAnsi="Century Gothic" w:cs="Segoe UI"/>
                <w:sz w:val="18"/>
                <w:szCs w:val="18"/>
                <w:shd w:val="clear" w:color="auto" w:fill="D0CECE" w:themeFill="background2" w:themeFillShade="E6"/>
                <w:lang w:eastAsia="en-GB"/>
              </w:rPr>
              <w:t xml:space="preserve"> </w:t>
            </w:r>
          </w:p>
        </w:tc>
        <w:tc>
          <w:tcPr>
            <w:tcW w:w="153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3A7008B6" w14:textId="77777777" w:rsidR="00B461D6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Staff</w:t>
            </w:r>
          </w:p>
          <w:p w14:paraId="372CC0F5" w14:textId="77777777" w:rsidR="00B461D6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4AF344C7" w14:textId="77777777" w:rsidR="00B461D6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71A274F6" w14:textId="77777777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ELC staff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006DE613" w14:textId="042DEF85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9.11.22</w:t>
            </w:r>
          </w:p>
        </w:tc>
        <w:tc>
          <w:tcPr>
            <w:tcW w:w="153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3201F2D" w14:textId="37FC829A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01001E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MS Teams</w:t>
            </w:r>
          </w:p>
        </w:tc>
        <w:tc>
          <w:tcPr>
            <w:tcW w:w="434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5258C4A2" w14:textId="77777777" w:rsidR="00B461D6" w:rsidRPr="00D347F8" w:rsidRDefault="00B461D6" w:rsidP="00B461D6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SLT to monitor both teacher HQA and observations being carried out in ELC. </w:t>
            </w:r>
          </w:p>
        </w:tc>
      </w:tr>
      <w:tr w:rsidR="00BF4F7D" w14:paraId="7C821097" w14:textId="77777777" w:rsidTr="00D208BC">
        <w:trPr>
          <w:trHeight w:val="883"/>
        </w:trPr>
        <w:tc>
          <w:tcPr>
            <w:tcW w:w="6604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6929D0A8" w14:textId="10794E7B" w:rsidR="00BF4F7D" w:rsidRPr="00A30642" w:rsidRDefault="000E5E21" w:rsidP="00D208BC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Talk 4 Reading</w:t>
            </w:r>
          </w:p>
        </w:tc>
        <w:tc>
          <w:tcPr>
            <w:tcW w:w="153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DCBA587" w14:textId="77777777" w:rsidR="00B461D6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Staff</w:t>
            </w:r>
          </w:p>
          <w:p w14:paraId="0436A4A9" w14:textId="1799AE97" w:rsidR="00BF4F7D" w:rsidRPr="00E52621" w:rsidRDefault="00BF4F7D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6A85783C" w14:textId="0EF3AAEB" w:rsidR="000E5E21" w:rsidRDefault="000E5E21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10.1.23</w:t>
            </w:r>
          </w:p>
          <w:p w14:paraId="4C58C1C2" w14:textId="6D5C338F" w:rsidR="00BF4F7D" w:rsidRDefault="000E5E21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17.1.23</w:t>
            </w:r>
          </w:p>
          <w:p w14:paraId="43D215E1" w14:textId="2EEEAFC7" w:rsidR="000E5E21" w:rsidRDefault="000E5E21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24.1.23</w:t>
            </w:r>
          </w:p>
          <w:p w14:paraId="3F57A2E3" w14:textId="0A06D97C" w:rsidR="000E5E21" w:rsidRPr="00E52621" w:rsidRDefault="000E5E21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3DC30B44" w14:textId="2B3AA059" w:rsidR="00BF4F7D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MS Teams</w:t>
            </w:r>
          </w:p>
        </w:tc>
        <w:tc>
          <w:tcPr>
            <w:tcW w:w="434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7E93FFA6" w14:textId="77777777" w:rsidR="00BF4F7D" w:rsidRDefault="00BF4F7D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SLT to host parent workshop (face to face if possible but online via Google Meet)</w:t>
            </w:r>
          </w:p>
          <w:p w14:paraId="0EC37C3E" w14:textId="77777777" w:rsidR="00BF4F7D" w:rsidRPr="00E52621" w:rsidRDefault="00BF4F7D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Issue survey and collate results</w:t>
            </w:r>
          </w:p>
        </w:tc>
      </w:tr>
      <w:tr w:rsidR="00B461D6" w14:paraId="2E2A0F76" w14:textId="77777777" w:rsidTr="00D208BC">
        <w:tc>
          <w:tcPr>
            <w:tcW w:w="6604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C66BA39" w14:textId="7C02E742" w:rsidR="00B461D6" w:rsidRDefault="00B461D6" w:rsidP="00B461D6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lastRenderedPageBreak/>
              <w:t xml:space="preserve">Literacy: Assess and screen </w:t>
            </w:r>
          </w:p>
          <w:p w14:paraId="7784CD66" w14:textId="7E1FFE2B" w:rsidR="00B461D6" w:rsidRPr="00E52621" w:rsidRDefault="00B461D6" w:rsidP="00B461D6">
            <w:pPr>
              <w:pStyle w:val="ListParagraph"/>
              <w:ind w:left="360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5CC97CF" w14:textId="77777777" w:rsidR="00B461D6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Staff</w:t>
            </w:r>
          </w:p>
          <w:p w14:paraId="3CC8BF2F" w14:textId="1BC3136A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32851B40" w14:textId="32616E23" w:rsidR="00B461D6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1.2.23</w:t>
            </w:r>
          </w:p>
          <w:p w14:paraId="56DC96EB" w14:textId="45FF927C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15.2.23</w:t>
            </w:r>
          </w:p>
        </w:tc>
        <w:tc>
          <w:tcPr>
            <w:tcW w:w="153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67969281" w14:textId="3EFDC0F6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1F0B5C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MS Teams</w:t>
            </w:r>
          </w:p>
        </w:tc>
        <w:tc>
          <w:tcPr>
            <w:tcW w:w="434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167F569A" w14:textId="77777777" w:rsidR="00B461D6" w:rsidRPr="00E52621" w:rsidRDefault="00B461D6" w:rsidP="00B461D6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ASG plan in place to include 4 sessions throughout the year. </w:t>
            </w:r>
          </w:p>
        </w:tc>
      </w:tr>
      <w:tr w:rsidR="00B461D6" w14:paraId="48A1F1C4" w14:textId="77777777" w:rsidTr="00D208BC">
        <w:tc>
          <w:tcPr>
            <w:tcW w:w="6604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B42F804" w14:textId="40EF1351" w:rsidR="00B461D6" w:rsidRPr="00E52621" w:rsidRDefault="00B461D6" w:rsidP="00B461D6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Literacy Intervention</w:t>
            </w:r>
          </w:p>
        </w:tc>
        <w:tc>
          <w:tcPr>
            <w:tcW w:w="153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34E8B2EC" w14:textId="77777777" w:rsidR="00B461D6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Staff</w:t>
            </w:r>
          </w:p>
          <w:p w14:paraId="3481EB77" w14:textId="1C82C92B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CDAB845" w14:textId="47A01D52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29.3.23</w:t>
            </w:r>
          </w:p>
        </w:tc>
        <w:tc>
          <w:tcPr>
            <w:tcW w:w="153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6DDC1770" w14:textId="27E068C0" w:rsidR="00B461D6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1F0B5C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MS Teams</w:t>
            </w:r>
          </w:p>
        </w:tc>
        <w:tc>
          <w:tcPr>
            <w:tcW w:w="434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2F7C24F1" w14:textId="77777777" w:rsidR="00B461D6" w:rsidRPr="00E52621" w:rsidRDefault="00B461D6" w:rsidP="00B461D6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SLT facilitating sessions, capturing feedback, what is going well, any issues etc. </w:t>
            </w:r>
          </w:p>
        </w:tc>
      </w:tr>
      <w:tr w:rsidR="00BF4F7D" w14:paraId="1890824D" w14:textId="77777777" w:rsidTr="00D208BC">
        <w:tc>
          <w:tcPr>
            <w:tcW w:w="6604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07C4B93C" w14:textId="5A201998" w:rsidR="00BF4F7D" w:rsidRPr="00E52621" w:rsidRDefault="000E5E21" w:rsidP="00D208BC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Literacy Data</w:t>
            </w:r>
          </w:p>
        </w:tc>
        <w:tc>
          <w:tcPr>
            <w:tcW w:w="153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E24CF97" w14:textId="77777777" w:rsidR="00B461D6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Staff</w:t>
            </w:r>
          </w:p>
          <w:p w14:paraId="42D51F24" w14:textId="31330BC6" w:rsidR="00BF4F7D" w:rsidRPr="00E52621" w:rsidRDefault="00BF4F7D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3FCDF4E8" w14:textId="2421129C" w:rsidR="00BF4F7D" w:rsidRPr="00E52621" w:rsidRDefault="000E5E21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31.5.23</w:t>
            </w:r>
          </w:p>
        </w:tc>
        <w:tc>
          <w:tcPr>
            <w:tcW w:w="153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B394F75" w14:textId="1458353B" w:rsidR="00BF4F7D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1F0B5C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MS Teams</w:t>
            </w:r>
          </w:p>
        </w:tc>
        <w:tc>
          <w:tcPr>
            <w:tcW w:w="434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40AA19EA" w14:textId="77777777" w:rsidR="00BF4F7D" w:rsidRDefault="00BF4F7D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SLT ensuring that relevant data is being collected and trackers are being updated. </w:t>
            </w:r>
          </w:p>
          <w:p w14:paraId="58B0FAC0" w14:textId="77777777" w:rsidR="00BF4F7D" w:rsidRPr="00912AF2" w:rsidRDefault="00BF4F7D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Using ‘Big questions’ to track the progress and to predict who is on track/not on track and interventions needed. </w:t>
            </w:r>
          </w:p>
        </w:tc>
      </w:tr>
      <w:tr w:rsidR="00C21EDB" w14:paraId="0803D35A" w14:textId="77777777" w:rsidTr="00D208BC">
        <w:tc>
          <w:tcPr>
            <w:tcW w:w="6604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FEB23FF" w14:textId="74B08535" w:rsidR="00C21EDB" w:rsidRDefault="00C21EDB" w:rsidP="00D208B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Embed practice and support learners</w:t>
            </w:r>
          </w:p>
        </w:tc>
        <w:tc>
          <w:tcPr>
            <w:tcW w:w="153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AD0E931" w14:textId="1FC49520" w:rsidR="00C21EDB" w:rsidRDefault="00C21EDB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staff, PSA, HT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B8EEACC" w14:textId="77777777" w:rsidR="00C21EDB" w:rsidRDefault="00C21EDB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4D26076" w14:textId="77777777" w:rsidR="00C21EDB" w:rsidRPr="001F0B5C" w:rsidRDefault="00C21EDB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34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25CB6C3B" w14:textId="77777777" w:rsidR="00C21EDB" w:rsidRDefault="00C21EDB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</w:tr>
      <w:tr w:rsidR="00BF4F7D" w14:paraId="4DFEB9A5" w14:textId="77777777" w:rsidTr="00D208BC">
        <w:tc>
          <w:tcPr>
            <w:tcW w:w="6604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0519750E" w14:textId="46DFFADF" w:rsidR="00BF4F7D" w:rsidRPr="00E52621" w:rsidRDefault="00B461D6" w:rsidP="00D208B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Staff evaluation</w:t>
            </w:r>
          </w:p>
        </w:tc>
        <w:tc>
          <w:tcPr>
            <w:tcW w:w="153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3CAC48C4" w14:textId="18F1A379" w:rsidR="00BF4F7D" w:rsidRPr="00E52621" w:rsidRDefault="00B461D6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Teachers/ HT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38706743" w14:textId="5627C97B" w:rsidR="00BF4F7D" w:rsidRPr="00E52621" w:rsidRDefault="00B461D6" w:rsidP="00B461D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1.6.23</w:t>
            </w:r>
          </w:p>
        </w:tc>
        <w:tc>
          <w:tcPr>
            <w:tcW w:w="153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4B3649EF" w14:textId="198324CA" w:rsidR="00BF4F7D" w:rsidRPr="00E52621" w:rsidRDefault="00B461D6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Google Forms</w:t>
            </w:r>
          </w:p>
        </w:tc>
        <w:tc>
          <w:tcPr>
            <w:tcW w:w="434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7CBF326F" w14:textId="2B3DD908" w:rsidR="00BF4F7D" w:rsidRPr="00E52621" w:rsidRDefault="00BF4F7D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</w:tr>
      <w:tr w:rsidR="00BF4F7D" w14:paraId="09CB4933" w14:textId="77777777" w:rsidTr="00D208BC">
        <w:tc>
          <w:tcPr>
            <w:tcW w:w="9677" w:type="dxa"/>
            <w:gridSpan w:val="6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7030A0"/>
            </w:tcBorders>
            <w:shd w:val="clear" w:color="auto" w:fill="7030A0"/>
          </w:tcPr>
          <w:p w14:paraId="78B971BA" w14:textId="77777777" w:rsidR="00BF4F7D" w:rsidRPr="009776F0" w:rsidRDefault="00BF4F7D" w:rsidP="00D208BC">
            <w:pPr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  <w:lang w:eastAsia="en-GB"/>
              </w:rPr>
            </w:pPr>
            <w:r w:rsidRPr="009776F0"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Evaluation:</w:t>
            </w:r>
          </w:p>
        </w:tc>
        <w:tc>
          <w:tcPr>
            <w:tcW w:w="5880" w:type="dxa"/>
            <w:gridSpan w:val="3"/>
            <w:tcBorders>
              <w:top w:val="single" w:sz="12" w:space="0" w:color="AEAAAA" w:themeColor="background2" w:themeShade="BF"/>
              <w:left w:val="single" w:sz="12" w:space="0" w:color="7030A0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7D4CE3C7" w14:textId="77777777" w:rsidR="00BF4F7D" w:rsidRPr="009776F0" w:rsidRDefault="00BF4F7D" w:rsidP="00D208BC">
            <w:pPr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  <w:lang w:eastAsia="en-GB"/>
              </w:rPr>
            </w:pPr>
            <w:r w:rsidRPr="009776F0"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Evidence:</w:t>
            </w:r>
          </w:p>
        </w:tc>
      </w:tr>
      <w:tr w:rsidR="00BF4F7D" w14:paraId="5E2DA1BA" w14:textId="77777777" w:rsidTr="00D208BC">
        <w:tc>
          <w:tcPr>
            <w:tcW w:w="9677" w:type="dxa"/>
            <w:gridSpan w:val="6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EAAAA" w:themeColor="background2" w:themeShade="BF"/>
            </w:tcBorders>
          </w:tcPr>
          <w:p w14:paraId="56C3DF66" w14:textId="35625EF5" w:rsidR="00BF4F7D" w:rsidRPr="00E64675" w:rsidRDefault="00BF4F7D" w:rsidP="00D208BC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E64675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To what extent do we have a shared understanding of what effective </w:t>
            </w:r>
            <w:r w:rsidR="00E64675" w:rsidRPr="00E64675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and learning looks like in Reading and Writing</w:t>
            </w:r>
            <w:r w:rsidRPr="00E64675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?</w:t>
            </w:r>
          </w:p>
          <w:p w14:paraId="0175A210" w14:textId="72EE45FA" w:rsidR="00E64675" w:rsidRPr="00E64675" w:rsidRDefault="00E64675" w:rsidP="00D208BC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E64675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What’s working well in our current practice and how can I implement what I have learned to enhance learner’s experiences.</w:t>
            </w:r>
          </w:p>
          <w:p w14:paraId="194ED44F" w14:textId="2345093B" w:rsidR="00E64675" w:rsidRPr="00E64675" w:rsidRDefault="00E64675" w:rsidP="00D208BC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E64675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How can we collaborate with cluster colleagues to share what we do and streamline our approach?</w:t>
            </w:r>
          </w:p>
          <w:p w14:paraId="50E20F52" w14:textId="77777777" w:rsidR="00BF4F7D" w:rsidRPr="00722829" w:rsidRDefault="00BF4F7D" w:rsidP="00D208BC">
            <w:pPr>
              <w:rPr>
                <w:rFonts w:ascii="Century Gothic" w:hAnsi="Century Gothic"/>
                <w:b/>
                <w:noProof/>
                <w:sz w:val="18"/>
                <w:szCs w:val="18"/>
                <w:u w:val="single"/>
                <w:lang w:eastAsia="en-GB"/>
              </w:rPr>
            </w:pPr>
            <w:r w:rsidRPr="00722829">
              <w:rPr>
                <w:rFonts w:ascii="Century Gothic" w:hAnsi="Century Gothic"/>
                <w:b/>
                <w:noProof/>
                <w:sz w:val="18"/>
                <w:szCs w:val="18"/>
                <w:u w:val="single"/>
                <w:lang w:eastAsia="en-GB"/>
              </w:rPr>
              <w:t>Year 1:</w:t>
            </w:r>
          </w:p>
          <w:p w14:paraId="0B72A7F1" w14:textId="77777777" w:rsidR="00BF4F7D" w:rsidRPr="00722829" w:rsidRDefault="00BF4F7D" w:rsidP="00D208BC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14:paraId="48A17249" w14:textId="77777777" w:rsidR="00BF4F7D" w:rsidRPr="00722829" w:rsidRDefault="00BF4F7D" w:rsidP="00D208BC">
            <w:pPr>
              <w:rPr>
                <w:rFonts w:ascii="Century Gothic" w:hAnsi="Century Gothic"/>
                <w:b/>
                <w:noProof/>
                <w:sz w:val="18"/>
                <w:szCs w:val="18"/>
                <w:u w:val="single"/>
                <w:lang w:eastAsia="en-GB"/>
              </w:rPr>
            </w:pPr>
            <w:r w:rsidRPr="00722829">
              <w:rPr>
                <w:rFonts w:ascii="Century Gothic" w:hAnsi="Century Gothic"/>
                <w:b/>
                <w:noProof/>
                <w:sz w:val="18"/>
                <w:szCs w:val="18"/>
                <w:u w:val="single"/>
                <w:lang w:eastAsia="en-GB"/>
              </w:rPr>
              <w:t>Year 2:</w:t>
            </w:r>
          </w:p>
          <w:p w14:paraId="74AA3B06" w14:textId="77777777" w:rsidR="00BF4F7D" w:rsidRPr="00722829" w:rsidRDefault="00BF4F7D" w:rsidP="00D208BC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14:paraId="41A75395" w14:textId="77777777" w:rsidR="00BF4F7D" w:rsidRDefault="00BF4F7D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722829">
              <w:rPr>
                <w:rFonts w:ascii="Century Gothic" w:hAnsi="Century Gothic"/>
                <w:b/>
                <w:noProof/>
                <w:sz w:val="18"/>
                <w:szCs w:val="18"/>
                <w:u w:val="single"/>
                <w:lang w:eastAsia="en-GB"/>
              </w:rPr>
              <w:t>Year 3:</w:t>
            </w:r>
          </w:p>
        </w:tc>
        <w:tc>
          <w:tcPr>
            <w:tcW w:w="5880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uto"/>
            </w:tcBorders>
          </w:tcPr>
          <w:p w14:paraId="4B3E6574" w14:textId="7791D920" w:rsidR="00BF4F7D" w:rsidRPr="005902C5" w:rsidRDefault="00BF4F7D" w:rsidP="00D208B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 xml:space="preserve">Baseline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Survey </w:t>
            </w:r>
          </w:p>
          <w:p w14:paraId="33C6E351" w14:textId="77777777" w:rsidR="00BF4F7D" w:rsidRPr="005902C5" w:rsidRDefault="00BF4F7D" w:rsidP="00D208B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Collegiate Tasks</w:t>
            </w:r>
          </w:p>
          <w:p w14:paraId="7EC3910D" w14:textId="3574B68D" w:rsidR="00BF4F7D" w:rsidRDefault="00BF4F7D" w:rsidP="00D208B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Consultation Feedback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during workshops and Learning </w:t>
            </w:r>
          </w:p>
          <w:p w14:paraId="2FA08A59" w14:textId="77777777" w:rsidR="00BF4F7D" w:rsidRPr="005902C5" w:rsidRDefault="00BF4F7D" w:rsidP="00D208B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PRDs</w:t>
            </w:r>
          </w:p>
          <w:p w14:paraId="3CE83E17" w14:textId="77777777" w:rsidR="00BF4F7D" w:rsidRPr="005902C5" w:rsidRDefault="00BF4F7D" w:rsidP="00D208B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Jamboards</w:t>
            </w:r>
            <w:r>
              <w:rPr>
                <w:rFonts w:ascii="Century Gothic" w:hAnsi="Century Gothic" w:cs="Arial"/>
                <w:sz w:val="18"/>
                <w:szCs w:val="18"/>
              </w:rPr>
              <w:t>/Google Docs surveys</w:t>
            </w:r>
          </w:p>
          <w:p w14:paraId="34A2D651" w14:textId="77777777" w:rsidR="00BF4F7D" w:rsidRPr="005902C5" w:rsidRDefault="00BF4F7D" w:rsidP="00D208B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Year 1 evaluation against Challenge Questions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HGIOS/HGIOELC and HGIOURS</w:t>
            </w:r>
          </w:p>
          <w:p w14:paraId="6604B2B9" w14:textId="77777777" w:rsidR="00BF4F7D" w:rsidRDefault="00BF4F7D" w:rsidP="00D208B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Year 2 plan</w:t>
            </w:r>
          </w:p>
          <w:p w14:paraId="5D49401E" w14:textId="77777777" w:rsidR="00BF4F7D" w:rsidRDefault="00BF4F7D" w:rsidP="00D208BC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Year 3 plan</w:t>
            </w:r>
          </w:p>
        </w:tc>
      </w:tr>
      <w:tr w:rsidR="00BF4F7D" w:rsidRPr="00746FAD" w14:paraId="4869A526" w14:textId="77777777" w:rsidTr="00D208BC">
        <w:tblPrEx>
          <w:tblBorders>
            <w:top w:val="single" w:sz="18" w:space="0" w:color="7030A0"/>
            <w:left w:val="single" w:sz="18" w:space="0" w:color="7030A0"/>
            <w:bottom w:val="single" w:sz="18" w:space="0" w:color="7030A0"/>
            <w:right w:val="single" w:sz="18" w:space="0" w:color="7030A0"/>
            <w:insideH w:val="single" w:sz="18" w:space="0" w:color="7030A0"/>
            <w:insideV w:val="single" w:sz="18" w:space="0" w:color="7030A0"/>
          </w:tblBorders>
        </w:tblPrEx>
        <w:trPr>
          <w:trHeight w:val="221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17A24CD1" w14:textId="77777777" w:rsidR="00BF4F7D" w:rsidRPr="00D2417D" w:rsidRDefault="00BF4F7D" w:rsidP="00D208B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2D7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Key</w:t>
            </w:r>
          </w:p>
        </w:tc>
      </w:tr>
      <w:tr w:rsidR="00BF4F7D" w:rsidRPr="00746FAD" w14:paraId="09D80308" w14:textId="77777777" w:rsidTr="00D208BC">
        <w:tblPrEx>
          <w:tblBorders>
            <w:top w:val="single" w:sz="18" w:space="0" w:color="7030A0"/>
            <w:left w:val="single" w:sz="18" w:space="0" w:color="7030A0"/>
            <w:bottom w:val="single" w:sz="18" w:space="0" w:color="7030A0"/>
            <w:right w:val="single" w:sz="18" w:space="0" w:color="7030A0"/>
            <w:insideH w:val="single" w:sz="18" w:space="0" w:color="7030A0"/>
            <w:insideV w:val="single" w:sz="18" w:space="0" w:color="7030A0"/>
          </w:tblBorders>
        </w:tblPrEx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F177A0" w14:textId="77777777" w:rsidR="00BF4F7D" w:rsidRPr="00764E14" w:rsidRDefault="00BF4F7D" w:rsidP="00D208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Establishment/Cluster wide action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870048" w14:textId="77777777" w:rsidR="00BF4F7D" w:rsidRPr="00764E14" w:rsidRDefault="00BF4F7D" w:rsidP="00D208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ELC based action</w:t>
            </w:r>
          </w:p>
        </w:tc>
        <w:tc>
          <w:tcPr>
            <w:tcW w:w="2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472284C0" w14:textId="77777777" w:rsidR="00BF4F7D" w:rsidRPr="00764E14" w:rsidRDefault="00BF4F7D" w:rsidP="00D208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Primary based action</w:t>
            </w:r>
          </w:p>
        </w:tc>
        <w:tc>
          <w:tcPr>
            <w:tcW w:w="3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14:paraId="124B953E" w14:textId="77777777" w:rsidR="00BF4F7D" w:rsidRPr="00764E14" w:rsidRDefault="00BF4F7D" w:rsidP="00D208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Secondary based action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8A916AE" w14:textId="77777777" w:rsidR="00BF4F7D" w:rsidRPr="00764E14" w:rsidRDefault="00BF4F7D" w:rsidP="00D208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School specific action (if cluster)</w:t>
            </w:r>
          </w:p>
        </w:tc>
      </w:tr>
    </w:tbl>
    <w:p w14:paraId="2002AEE1" w14:textId="77777777" w:rsidR="00AC2381" w:rsidRDefault="00AC2381" w:rsidP="00AC2381">
      <w:pPr>
        <w:rPr>
          <w:b/>
          <w:sz w:val="24"/>
          <w:szCs w:val="24"/>
        </w:rPr>
      </w:pPr>
    </w:p>
    <w:p w14:paraId="501C8CC5" w14:textId="77777777" w:rsidR="00110FEB" w:rsidRDefault="00110FEB" w:rsidP="00110FEB">
      <w:pPr>
        <w:rPr>
          <w:b/>
        </w:rPr>
      </w:pPr>
    </w:p>
    <w:p w14:paraId="72513E66" w14:textId="77777777" w:rsidR="00110FEB" w:rsidRDefault="00110FEB" w:rsidP="00110FEB">
      <w:pPr>
        <w:rPr>
          <w:b/>
        </w:rPr>
      </w:pPr>
    </w:p>
    <w:p w14:paraId="51E7057E" w14:textId="77777777" w:rsidR="0000381B" w:rsidRDefault="0000381B" w:rsidP="00110FEB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496"/>
        <w:tblW w:w="15557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2592"/>
        <w:gridCol w:w="1160"/>
        <w:gridCol w:w="1433"/>
        <w:gridCol w:w="2324"/>
        <w:gridCol w:w="269"/>
        <w:gridCol w:w="2593"/>
        <w:gridCol w:w="879"/>
        <w:gridCol w:w="1714"/>
        <w:gridCol w:w="2593"/>
      </w:tblGrid>
      <w:tr w:rsidR="00D252EB" w:rsidRPr="00D71B24" w14:paraId="20D60F36" w14:textId="77777777" w:rsidTr="00826557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hideMark/>
          </w:tcPr>
          <w:p w14:paraId="20B02708" w14:textId="631815CE" w:rsidR="00D252EB" w:rsidRPr="00D71B24" w:rsidRDefault="00D252EB" w:rsidP="00826557">
            <w:pPr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D71B24"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lastRenderedPageBreak/>
              <w:t>Improvement Project</w:t>
            </w:r>
            <w:r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A23FD3"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2</w:t>
            </w:r>
            <w:r w:rsidRPr="00D71B24"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</w:t>
            </w: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</w:t>
            </w:r>
            <w:r w:rsidRPr="00D15358">
              <w:rPr>
                <w:rFonts w:ascii="Century Gothic" w:hAnsi="Century Gothic"/>
                <w:noProof/>
                <w:color w:val="FFFFFF" w:themeColor="background1"/>
                <w:lang w:eastAsia="en-GB"/>
              </w:rPr>
              <w:t>Understanding and Improving Assessment and Moderation Strategies  in Learning, Teaching and Assessment</w:t>
            </w:r>
          </w:p>
        </w:tc>
      </w:tr>
      <w:tr w:rsidR="00D252EB" w14:paraId="44110CA2" w14:textId="77777777" w:rsidTr="00826557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4F125206" w14:textId="77777777" w:rsidR="00D252EB" w:rsidRDefault="00D252EB" w:rsidP="00826557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>Purpose:</w:t>
            </w:r>
          </w:p>
          <w:p w14:paraId="0CE18DFE" w14:textId="77777777" w:rsidR="00D252EB" w:rsidRDefault="00D252EB" w:rsidP="00826557">
            <w:pPr>
              <w:rPr>
                <w:rFonts w:ascii="Century Gothic" w:hAnsi="Century Gothic"/>
                <w:i/>
                <w:noProof/>
                <w:sz w:val="24"/>
                <w:szCs w:val="24"/>
                <w:lang w:eastAsia="en-GB"/>
              </w:rPr>
            </w:pPr>
            <w:r w:rsidRPr="006B087A">
              <w:rPr>
                <w:rFonts w:ascii="Century Gothic" w:hAnsi="Century Gothic" w:cs="Segoe UI"/>
                <w:sz w:val="18"/>
                <w:szCs w:val="18"/>
                <w:shd w:val="clear" w:color="auto" w:fill="FFFFFF"/>
              </w:rPr>
              <w:t xml:space="preserve">This project has been developed in response to </w:t>
            </w:r>
            <w:r>
              <w:rPr>
                <w:rFonts w:ascii="Century Gothic" w:hAnsi="Century Gothic" w:cs="Segoe UI"/>
                <w:sz w:val="18"/>
                <w:szCs w:val="18"/>
                <w:shd w:val="clear" w:color="auto" w:fill="FFFFFF"/>
              </w:rPr>
              <w:t>dips in attainment in both Literacy and Numeracy across Highland. There is a variation in confidence across schools in using the Benchmarks.</w:t>
            </w:r>
          </w:p>
        </w:tc>
      </w:tr>
      <w:tr w:rsidR="00D252EB" w14:paraId="77547071" w14:textId="77777777" w:rsidTr="00826557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FFFFFF" w:themeColor="background1"/>
              <w:right w:val="single" w:sz="12" w:space="0" w:color="auto"/>
            </w:tcBorders>
            <w:shd w:val="clear" w:color="auto" w:fill="FFFFFF" w:themeFill="background1"/>
            <w:hideMark/>
          </w:tcPr>
          <w:p w14:paraId="5D1E8801" w14:textId="77777777" w:rsidR="00D252EB" w:rsidRDefault="00D252EB" w:rsidP="00826557">
            <w:pPr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>Priorities</w:t>
            </w:r>
          </w:p>
        </w:tc>
      </w:tr>
      <w:tr w:rsidR="00D252EB" w:rsidRPr="002F7901" w14:paraId="3819CB02" w14:textId="77777777" w:rsidTr="00826557">
        <w:trPr>
          <w:trHeight w:val="300"/>
        </w:trPr>
        <w:tc>
          <w:tcPr>
            <w:tcW w:w="3752" w:type="dxa"/>
            <w:gridSpan w:val="2"/>
            <w:tcBorders>
              <w:top w:val="single" w:sz="18" w:space="0" w:color="FFFFFF" w:themeColor="background1"/>
              <w:left w:val="single" w:sz="12" w:space="0" w:color="auto"/>
              <w:bottom w:val="single" w:sz="12" w:space="0" w:color="auto"/>
              <w:right w:val="single" w:sz="18" w:space="0" w:color="FFFFFF" w:themeColor="background1"/>
            </w:tcBorders>
            <w:shd w:val="clear" w:color="auto" w:fill="FFFFFF" w:themeFill="background1"/>
            <w:hideMark/>
          </w:tcPr>
          <w:p w14:paraId="7D6A9655" w14:textId="77777777" w:rsidR="00D252EB" w:rsidRPr="002F7901" w:rsidRDefault="00D252EB" w:rsidP="00826557">
            <w:pPr>
              <w:shd w:val="clear" w:color="auto" w:fill="FFFFFF"/>
              <w:tabs>
                <w:tab w:val="num" w:pos="720"/>
              </w:tabs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F7901"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t>NIF Priority:</w:t>
            </w:r>
          </w:p>
          <w:sdt>
            <w:sdtPr>
              <w:rPr>
                <w:rStyle w:val="Style1"/>
                <w:sz w:val="18"/>
                <w:szCs w:val="18"/>
              </w:rPr>
              <w:alias w:val="NIF Priority"/>
              <w:tag w:val="NIF Priority"/>
              <w:id w:val="1334487651"/>
              <w:placeholder>
                <w:docPart w:val="134E80C042424403908889EB1EB0C3E3"/>
              </w:placeholder>
              <w:dropDownList>
                <w:listItem w:value="Choose an item."/>
                <w:listItem w:displayText="Placing the human rights and needs of every child and young person at the centre" w:value="Placing the human rights and needs of every child and young person at the centre"/>
                <w:listItem w:displayText="Improvement in children and young people’s health and wellbeing" w:value="Improvement in children and young people’s health and wellbeing"/>
                <w:listItem w:displayText="Closing the attainment gap between the most and least disadvantaged children" w:value="Closing the attainment gap between the most and least disadvantaged children"/>
                <w:listItem w:displayText="Improvement in skills and sustained, positive school-leaver destinations for all" w:value="Improvement in skills and sustained, positive school-leaver destinations for all"/>
                <w:listItem w:displayText="Improvement in attainment, particularly in literacy and numeracy" w:value="Improvement in attainment, particularly in literacy and numeracy"/>
              </w:dropDownList>
            </w:sdtPr>
            <w:sdtEndPr>
              <w:rPr>
                <w:rStyle w:val="Style1"/>
              </w:rPr>
            </w:sdtEndPr>
            <w:sdtContent>
              <w:p w14:paraId="7D1641AC" w14:textId="77777777" w:rsidR="00D252EB" w:rsidRPr="002F7901" w:rsidRDefault="00D252EB" w:rsidP="00826557">
                <w:pPr>
                  <w:shd w:val="clear" w:color="auto" w:fill="FFFFFF"/>
                  <w:tabs>
                    <w:tab w:val="num" w:pos="720"/>
                    <w:tab w:val="right" w:pos="4267"/>
                  </w:tabs>
                  <w:rPr>
                    <w:rStyle w:val="Style7"/>
                    <w:sz w:val="18"/>
                    <w:szCs w:val="18"/>
                  </w:rPr>
                </w:pPr>
                <w:r>
                  <w:rPr>
                    <w:rStyle w:val="Style1"/>
                    <w:sz w:val="18"/>
                    <w:szCs w:val="18"/>
                  </w:rPr>
                  <w:t>Improvement in attainment, particularly in literacy and numeracy</w:t>
                </w:r>
              </w:p>
            </w:sdtContent>
          </w:sdt>
          <w:p w14:paraId="59E25AFE" w14:textId="77777777" w:rsidR="00D252EB" w:rsidRPr="002F7901" w:rsidRDefault="00D252EB" w:rsidP="00826557">
            <w:pPr>
              <w:shd w:val="clear" w:color="auto" w:fill="FFFFFF"/>
              <w:tabs>
                <w:tab w:val="num" w:pos="720"/>
                <w:tab w:val="right" w:pos="4267"/>
              </w:tabs>
              <w:rPr>
                <w:rStyle w:val="Style7"/>
                <w:rFonts w:cs="Arial"/>
                <w:b/>
                <w:sz w:val="18"/>
                <w:szCs w:val="18"/>
              </w:rPr>
            </w:pPr>
            <w:r w:rsidRPr="002F7901">
              <w:rPr>
                <w:rStyle w:val="Style7"/>
                <w:rFonts w:cs="Arial"/>
                <w:b/>
                <w:sz w:val="18"/>
                <w:szCs w:val="18"/>
              </w:rPr>
              <w:t>NIF Driver:</w:t>
            </w:r>
          </w:p>
          <w:sdt>
            <w:sdtPr>
              <w:rPr>
                <w:rStyle w:val="Style2"/>
                <w:sz w:val="18"/>
                <w:szCs w:val="18"/>
              </w:rPr>
              <w:alias w:val="NIF Driver"/>
              <w:tag w:val="NIF Driver"/>
              <w:id w:val="73247798"/>
              <w:placeholder>
                <w:docPart w:val="713171BF672249E58DA9DD4BD0E1A878"/>
              </w:placeholder>
              <w:dropDownList>
                <w:listItem w:value="Choose an item."/>
                <w:listItem w:displayText="School and ELC Leadership" w:value="School and ELC Leadership"/>
                <w:listItem w:displayText="Teacher and practitioner professionalism" w:value="Teacher and practitioner professionalism"/>
                <w:listItem w:displayText="Parent/carer involvement and engagement" w:value="Parent/carer involvement and engagement"/>
                <w:listItem w:displayText="Curriculum and assessment" w:value="Curriculum and assessment"/>
                <w:listItem w:displayText="School and ELC improvement" w:value="School and ELC improvement"/>
                <w:listItem w:displayText="Performance Information" w:value="Performance Information"/>
              </w:dropDownList>
            </w:sdtPr>
            <w:sdtEndPr>
              <w:rPr>
                <w:rStyle w:val="Style2"/>
              </w:rPr>
            </w:sdtEndPr>
            <w:sdtContent>
              <w:p w14:paraId="5BC9B7AF" w14:textId="77777777" w:rsidR="00D252EB" w:rsidRPr="002F7901" w:rsidRDefault="00D252EB" w:rsidP="00826557">
                <w:pPr>
                  <w:shd w:val="clear" w:color="auto" w:fill="FFFFFF"/>
                  <w:tabs>
                    <w:tab w:val="num" w:pos="720"/>
                    <w:tab w:val="right" w:pos="4267"/>
                  </w:tabs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2"/>
                    <w:sz w:val="18"/>
                    <w:szCs w:val="18"/>
                  </w:rPr>
                  <w:t>Curriculum and assessment</w:t>
                </w:r>
              </w:p>
            </w:sdtContent>
          </w:sdt>
        </w:tc>
        <w:tc>
          <w:tcPr>
            <w:tcW w:w="37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FFFFFF" w:themeFill="background1"/>
            <w:hideMark/>
          </w:tcPr>
          <w:p w14:paraId="6498A69D" w14:textId="77777777" w:rsidR="00D252EB" w:rsidRPr="002F7901" w:rsidRDefault="00D252EB" w:rsidP="00826557">
            <w:pPr>
              <w:shd w:val="clear" w:color="auto" w:fill="FFFFFF"/>
              <w:tabs>
                <w:tab w:val="num" w:pos="720"/>
              </w:tabs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F7901"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t>HGIOS/HGIOELC Quality Indicator:</w:t>
            </w:r>
          </w:p>
          <w:sdt>
            <w:sdtPr>
              <w:rPr>
                <w:rStyle w:val="Style6"/>
                <w:rFonts w:cs="Arial"/>
                <w:sz w:val="18"/>
                <w:szCs w:val="18"/>
              </w:rPr>
              <w:alias w:val="Quality Indicators"/>
              <w:tag w:val="Quality Indicators"/>
              <w:id w:val="97376174"/>
              <w:placeholder>
                <w:docPart w:val="CE6457845A4942D79E3ACBBF560244D7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" w:value="1.5 Management of resources to promote"/>
                <w:listItem w:displayText="2.1 Safeguarding and child protection " w:value="2.1 Safeguarding and child protection "/>
                <w:listItem w:displayText="2.2 Curriculum " w:value="2.2 Curriculum 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 " w:value="2.5 Family learning 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/securing children's progress" w:value="3.2 Raising attainment and achievement/securing children's progress"/>
                <w:listItem w:displayText="3.3 Increasing creativity and (employability)/developing creativityand skills for life" w:value="3.3 Increasing creativity and (employability)/developing creativityand skills for life"/>
              </w:dropDownList>
            </w:sdtPr>
            <w:sdtEndPr>
              <w:rPr>
                <w:rStyle w:val="Style6"/>
              </w:rPr>
            </w:sdtEndPr>
            <w:sdtContent>
              <w:p w14:paraId="4F3CC068" w14:textId="77777777" w:rsidR="00D252EB" w:rsidRPr="002F7901" w:rsidRDefault="00D252EB" w:rsidP="00826557">
                <w:pPr>
                  <w:shd w:val="clear" w:color="auto" w:fill="FFFFFF"/>
                  <w:tabs>
                    <w:tab w:val="num" w:pos="720"/>
                  </w:tabs>
                  <w:rPr>
                    <w:rStyle w:val="Style6"/>
                    <w:sz w:val="18"/>
                    <w:szCs w:val="18"/>
                  </w:rPr>
                </w:pPr>
                <w:r>
                  <w:rPr>
                    <w:rStyle w:val="Style6"/>
                    <w:rFonts w:cs="Arial"/>
                    <w:sz w:val="18"/>
                    <w:szCs w:val="18"/>
                  </w:rPr>
                  <w:t>2.3 Learning, teaching and assessment</w:t>
                </w:r>
              </w:p>
            </w:sdtContent>
          </w:sdt>
          <w:p w14:paraId="68AE3AC8" w14:textId="77777777" w:rsidR="00D252EB" w:rsidRPr="002F7901" w:rsidRDefault="00D252EB" w:rsidP="00826557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2F7901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HGIOURS Theme:</w:t>
            </w:r>
          </w:p>
          <w:sdt>
            <w:sdtPr>
              <w:rPr>
                <w:rStyle w:val="Style8"/>
                <w:sz w:val="18"/>
                <w:szCs w:val="18"/>
              </w:rPr>
              <w:alias w:val="HGIOURS Theme"/>
              <w:tag w:val="HGIOURS Theme"/>
              <w:id w:val="-1462098997"/>
              <w:placeholder>
                <w:docPart w:val="91F9A3C902784396A011AE222D5A2FE0"/>
              </w:placeholder>
              <w:dropDownList>
                <w:listItem w:value="Choose an item."/>
                <w:listItem w:displayText="Our relationships" w:value="Our relationships"/>
                <w:listItem w:displayText="Our learning and teaching" w:value="Our learning and teaching"/>
                <w:listItem w:displayText="Our school and community" w:value="Our school and community"/>
                <w:listItem w:displayText="Our health and wellbeing" w:value="Our health and wellbeing"/>
                <w:listItem w:displayText="Our successes and achievements" w:value="Our successes and achievements"/>
              </w:dropDownList>
            </w:sdtPr>
            <w:sdtEndPr>
              <w:rPr>
                <w:rStyle w:val="Style8"/>
              </w:rPr>
            </w:sdtEndPr>
            <w:sdtContent>
              <w:p w14:paraId="7F120529" w14:textId="77777777" w:rsidR="00D252EB" w:rsidRPr="002F7901" w:rsidRDefault="00D252EB" w:rsidP="00826557">
                <w:pPr>
                  <w:rPr>
                    <w:rFonts w:ascii="Century Gothic" w:hAnsi="Century Gothic"/>
                    <w:b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Style w:val="Style8"/>
                    <w:sz w:val="18"/>
                    <w:szCs w:val="18"/>
                  </w:rPr>
                  <w:t>Our learning and teaching</w:t>
                </w:r>
              </w:p>
            </w:sdtContent>
          </w:sdt>
        </w:tc>
        <w:tc>
          <w:tcPr>
            <w:tcW w:w="374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14:paraId="715CF56B" w14:textId="77777777" w:rsidR="00D252EB" w:rsidRPr="002F7901" w:rsidRDefault="00D252EB" w:rsidP="00826557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F7901">
              <w:rPr>
                <w:rFonts w:ascii="Century Gothic" w:hAnsi="Century Gothic" w:cs="Arial"/>
                <w:b/>
                <w:sz w:val="18"/>
                <w:szCs w:val="18"/>
              </w:rPr>
              <w:t>Highland Council Priority:</w:t>
            </w:r>
          </w:p>
          <w:sdt>
            <w:sdtPr>
              <w:rPr>
                <w:rStyle w:val="Style4"/>
                <w:sz w:val="18"/>
                <w:szCs w:val="18"/>
              </w:rPr>
              <w:id w:val="1626044161"/>
              <w:placeholder>
                <w:docPart w:val="F4B417E61CD048ECB0F250FD293CE79D"/>
              </w:placeholder>
              <w:dropDownList>
                <w:listItem w:value="Choose an item."/>
                <w:listItem w:displayText="We will raise attainment and achievement for all, especially for those children from disadvantaged circumstances including rural deprivation" w:value="We will raise attainment and achievement for all, especially for those children from disadvantaged circumstances including rural deprivation"/>
                <w:listItem w:displayText="We will maximise health and wellbeing for all children and young people to give them the best possible start in life" w:value="We will maximise health and wellbeing for all children and young people to give them the best possible start in life"/>
                <w:listItem w:displayText="We will ensure the highest quality of learning and teaching for each and every learner" w:value="We will ensure the highest quality of learning and teaching for each and every learner"/>
                <w:listItem w:displayText="We will develop leadership skills at all levels of the system for now and the future" w:value="We will develop leadership skills at all levels of the system for now and the future"/>
              </w:dropDownList>
            </w:sdtPr>
            <w:sdtEndPr>
              <w:rPr>
                <w:rStyle w:val="Style4"/>
              </w:rPr>
            </w:sdtEndPr>
            <w:sdtContent>
              <w:p w14:paraId="16401012" w14:textId="77777777" w:rsidR="00D252EB" w:rsidRPr="00BD5495" w:rsidRDefault="00D252EB" w:rsidP="00826557">
                <w:pPr>
                  <w:shd w:val="clear" w:color="auto" w:fill="FFFFFF"/>
                  <w:tabs>
                    <w:tab w:val="num" w:pos="720"/>
                  </w:tabs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Style w:val="Style4"/>
                    <w:sz w:val="18"/>
                    <w:szCs w:val="18"/>
                  </w:rPr>
                  <w:t>We will raise attainment and achievement for all, especially for those children from disadvantaged circumstances including rural deprivation</w:t>
                </w:r>
              </w:p>
            </w:sdtContent>
          </w:sdt>
        </w:tc>
        <w:tc>
          <w:tcPr>
            <w:tcW w:w="430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BD73EA" w14:textId="1DF57A54" w:rsidR="00D252EB" w:rsidRPr="002F7901" w:rsidRDefault="00D252EB" w:rsidP="00826557">
            <w:pPr>
              <w:shd w:val="clear" w:color="auto" w:fill="FFFFFF"/>
              <w:tabs>
                <w:tab w:val="num" w:pos="720"/>
              </w:tabs>
              <w:rPr>
                <w:rStyle w:val="Style19"/>
                <w:rFonts w:ascii="Century Gothic" w:hAnsi="Century Gothic"/>
                <w:sz w:val="18"/>
                <w:szCs w:val="18"/>
              </w:rPr>
            </w:pPr>
          </w:p>
          <w:p w14:paraId="7514C015" w14:textId="77777777" w:rsidR="00D252EB" w:rsidRPr="002F7901" w:rsidRDefault="00D252EB" w:rsidP="00826557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D252EB" w:rsidRPr="002F7901" w14:paraId="100421E7" w14:textId="77777777" w:rsidTr="00826557">
        <w:trPr>
          <w:trHeight w:val="30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8DDC6C" w14:textId="77777777" w:rsidR="00D252EB" w:rsidRPr="002F7901" w:rsidRDefault="00D252EB" w:rsidP="00826557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F7901">
              <w:rPr>
                <w:rFonts w:ascii="Century Gothic" w:hAnsi="Century Gothic"/>
                <w:b/>
                <w:sz w:val="24"/>
                <w:szCs w:val="24"/>
              </w:rPr>
              <w:t>RESOURCES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4E0D1F" w14:textId="77777777" w:rsidR="00D252EB" w:rsidRPr="002F7901" w:rsidRDefault="00D252EB" w:rsidP="00826557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AAD2C8" wp14:editId="76651B4B">
                      <wp:simplePos x="0" y="0"/>
                      <wp:positionH relativeFrom="column">
                        <wp:posOffset>-309880</wp:posOffset>
                      </wp:positionH>
                      <wp:positionV relativeFrom="paragraph">
                        <wp:posOffset>53340</wp:posOffset>
                      </wp:positionV>
                      <wp:extent cx="390525" cy="257175"/>
                      <wp:effectExtent l="19050" t="57150" r="47625" b="66675"/>
                      <wp:wrapNone/>
                      <wp:docPr id="2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CC440" id="Right Arrow 16" o:spid="_x0000_s1026" type="#_x0000_t13" style="position:absolute;margin-left:-24.4pt;margin-top:4.2pt;width:30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" adj="14488" fillcolor="#00b050" strokecolor="windowText" strokeweight="2.25pt"/>
                  </w:pict>
                </mc:Fallback>
              </mc:AlternateContent>
            </w:r>
            <w:r w:rsidRPr="002F7901">
              <w:rPr>
                <w:rFonts w:ascii="Century Gothic" w:hAnsi="Century Gothic"/>
                <w:b/>
                <w:sz w:val="24"/>
                <w:szCs w:val="24"/>
              </w:rPr>
              <w:t>ACTIVITIES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5A620F" w14:textId="77777777" w:rsidR="00D252EB" w:rsidRPr="002F7901" w:rsidRDefault="00D252EB" w:rsidP="00826557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F7901">
              <w:rPr>
                <w:rFonts w:ascii="Century Gothic" w:hAnsi="Century Gothic"/>
                <w:b/>
                <w:sz w:val="24"/>
                <w:szCs w:val="24"/>
              </w:rPr>
              <w:t>EVIDENCE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70C6C5" w14:textId="77777777" w:rsidR="00D252EB" w:rsidRPr="002F7901" w:rsidRDefault="00D252EB" w:rsidP="008265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7901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D507E1" wp14:editId="4A9C117D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38100</wp:posOffset>
                      </wp:positionV>
                      <wp:extent cx="390525" cy="257175"/>
                      <wp:effectExtent l="19050" t="57150" r="47625" b="66675"/>
                      <wp:wrapNone/>
                      <wp:docPr id="5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8249" id="Right Arrow 30" o:spid="_x0000_s1026" type="#_x0000_t13" style="position:absolute;margin-left:-25.5pt;margin-top:3pt;width:30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" adj="14488" fillcolor="#00b050" strokecolor="windowText" strokeweight="2.25pt"/>
                  </w:pict>
                </mc:Fallback>
              </mc:AlternateContent>
            </w:r>
            <w:r w:rsidRPr="002F7901">
              <w:rPr>
                <w:rFonts w:ascii="Century Gothic" w:hAnsi="Century Gothic"/>
                <w:b/>
                <w:sz w:val="24"/>
                <w:szCs w:val="24"/>
              </w:rPr>
              <w:t xml:space="preserve">SHORT TERM </w:t>
            </w:r>
          </w:p>
          <w:p w14:paraId="65864DEE" w14:textId="77777777" w:rsidR="00D252EB" w:rsidRPr="002F7901" w:rsidRDefault="00D252EB" w:rsidP="008265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7901">
              <w:rPr>
                <w:rFonts w:ascii="Century Gothic" w:hAnsi="Century Gothic"/>
                <w:b/>
                <w:sz w:val="24"/>
                <w:szCs w:val="24"/>
              </w:rPr>
              <w:t>IMPACT</w:t>
            </w:r>
          </w:p>
          <w:p w14:paraId="6C687F8C" w14:textId="77777777" w:rsidR="00D252EB" w:rsidRPr="002F7901" w:rsidRDefault="00D252EB" w:rsidP="00826557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F7901">
              <w:rPr>
                <w:rFonts w:ascii="Century Gothic" w:hAnsi="Century Gothic"/>
                <w:sz w:val="18"/>
                <w:szCs w:val="18"/>
              </w:rPr>
              <w:t>(weeks/months)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F200C3" w14:textId="77777777" w:rsidR="00D252EB" w:rsidRPr="002F7901" w:rsidRDefault="00D252EB" w:rsidP="008265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7901">
              <w:rPr>
                <w:rFonts w:ascii="Century Gothic" w:hAnsi="Century Gothic"/>
                <w:b/>
                <w:sz w:val="24"/>
                <w:szCs w:val="24"/>
              </w:rPr>
              <w:t>MEDIUM TERM IMPACT</w:t>
            </w:r>
          </w:p>
          <w:p w14:paraId="0214300E" w14:textId="77777777" w:rsidR="00D252EB" w:rsidRPr="002F7901" w:rsidRDefault="00D252EB" w:rsidP="00826557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F7901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Pr="002F7901">
              <w:rPr>
                <w:rFonts w:ascii="Century Gothic" w:hAnsi="Century Gothic" w:cs="Arial"/>
                <w:sz w:val="18"/>
                <w:szCs w:val="18"/>
              </w:rPr>
              <w:t>months/years)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843C43" w14:textId="77777777" w:rsidR="00D252EB" w:rsidRPr="002F7901" w:rsidRDefault="00D252EB" w:rsidP="008265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7901">
              <w:rPr>
                <w:rFonts w:ascii="Century Gothic" w:hAnsi="Century Gothic"/>
                <w:b/>
                <w:sz w:val="24"/>
                <w:szCs w:val="24"/>
              </w:rPr>
              <w:t xml:space="preserve">LONG TERM </w:t>
            </w:r>
          </w:p>
          <w:p w14:paraId="7B08B280" w14:textId="77777777" w:rsidR="00D252EB" w:rsidRDefault="00D252EB" w:rsidP="00826557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7901">
              <w:rPr>
                <w:rFonts w:ascii="Century Gothic" w:hAnsi="Century Gothic"/>
                <w:b/>
                <w:sz w:val="24"/>
                <w:szCs w:val="24"/>
              </w:rPr>
              <w:t>IMPACT</w:t>
            </w:r>
          </w:p>
          <w:p w14:paraId="17B4D961" w14:textId="77777777" w:rsidR="00D252EB" w:rsidRPr="002F7901" w:rsidRDefault="00D252EB" w:rsidP="00826557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F7901">
              <w:rPr>
                <w:rFonts w:ascii="Century Gothic" w:hAnsi="Century Gothic"/>
                <w:sz w:val="18"/>
                <w:szCs w:val="18"/>
              </w:rPr>
              <w:t>(years/decades)</w:t>
            </w:r>
          </w:p>
        </w:tc>
      </w:tr>
      <w:tr w:rsidR="0000381B" w:rsidRPr="002F7901" w14:paraId="4DCE78D1" w14:textId="77777777" w:rsidTr="00826557">
        <w:trPr>
          <w:trHeight w:val="30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764EBF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Time: staff time, parent time, pupil time, WTA collegiate time, in-service time and PDR time.</w:t>
            </w:r>
          </w:p>
          <w:p w14:paraId="64B7E88D" w14:textId="77777777" w:rsidR="0000381B" w:rsidRPr="006F69E5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E614A07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Research</w:t>
            </w:r>
          </w:p>
          <w:p w14:paraId="7561E274" w14:textId="77777777" w:rsidR="0000381B" w:rsidRPr="006F69E5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7397C58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Education Scotland QAMSO training programme (HT)</w:t>
            </w:r>
          </w:p>
          <w:p w14:paraId="03640DB8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6F05D7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HC led training on Improving Teacher Judgements</w:t>
            </w:r>
          </w:p>
          <w:p w14:paraId="2E3FD336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1968ABE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HC Self Evaluation Tools </w:t>
            </w:r>
          </w:p>
          <w:p w14:paraId="675589D7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AC706E2" w14:textId="5795EFBF" w:rsidR="0000381B" w:rsidRPr="002F7901" w:rsidRDefault="0000381B" w:rsidP="0000381B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SWEIC (South West Educational Improvement Collaborative) resource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1B48C8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Self-evaluation activities to understand baseline.</w:t>
            </w:r>
          </w:p>
          <w:p w14:paraId="67C3E4B0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1293171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Identify Moderation Leaders within school.   </w:t>
            </w:r>
          </w:p>
          <w:p w14:paraId="045A9F69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A22D14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Ongoing QAMSO networks</w:t>
            </w:r>
          </w:p>
          <w:p w14:paraId="1FA81902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D412CF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Collegiate assessment and Moderation activities - sampling.</w:t>
            </w:r>
          </w:p>
          <w:p w14:paraId="78E241B3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FF5A34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Ongoing monitoring and evaluation.</w:t>
            </w:r>
          </w:p>
          <w:p w14:paraId="51343F34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697E36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406005B6" w14:textId="561BD307" w:rsidR="0000381B" w:rsidRDefault="0000381B" w:rsidP="0000381B">
            <w:pPr>
              <w:shd w:val="clear" w:color="auto" w:fill="FFFFFF"/>
              <w:tabs>
                <w:tab w:val="num" w:pos="720"/>
              </w:tabs>
              <w:jc w:val="center"/>
              <w:rPr>
                <w:noProof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Collaborative Lead Officer to support at Feb inset 2023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7BA596" w14:textId="77777777" w:rsidR="0000381B" w:rsidRPr="005902C5" w:rsidRDefault="0000381B" w:rsidP="000038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 xml:space="preserve">Baseline surveys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to gauge confidence </w:t>
            </w:r>
          </w:p>
          <w:p w14:paraId="168C3081" w14:textId="77777777" w:rsidR="0000381B" w:rsidRDefault="0000381B" w:rsidP="000038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Collegiate Tasks</w:t>
            </w:r>
          </w:p>
          <w:p w14:paraId="1B2D8382" w14:textId="77777777" w:rsidR="0000381B" w:rsidRDefault="0000381B" w:rsidP="0000381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Assessment/ Collegiate calendar</w:t>
            </w:r>
          </w:p>
          <w:p w14:paraId="3C1AC002" w14:textId="77777777" w:rsidR="0000381B" w:rsidRPr="005902C5" w:rsidRDefault="0000381B" w:rsidP="0000381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Assessments</w:t>
            </w:r>
          </w:p>
          <w:p w14:paraId="6944E5E4" w14:textId="77777777" w:rsidR="0000381B" w:rsidRPr="005902C5" w:rsidRDefault="0000381B" w:rsidP="000038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Feedback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surveys</w:t>
            </w:r>
          </w:p>
          <w:p w14:paraId="13343B84" w14:textId="77777777" w:rsidR="0000381B" w:rsidRDefault="0000381B" w:rsidP="0000381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Meeting minutes</w:t>
            </w:r>
          </w:p>
          <w:p w14:paraId="55DBE8B4" w14:textId="77777777" w:rsidR="0000381B" w:rsidRPr="005902C5" w:rsidRDefault="0000381B" w:rsidP="000038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Year 1 evaluation against Challenge Questions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against HGIOS4 and HGIOURS</w:t>
            </w:r>
          </w:p>
          <w:p w14:paraId="3EC7E977" w14:textId="77777777" w:rsidR="0000381B" w:rsidRPr="002F7901" w:rsidRDefault="0000381B" w:rsidP="0000381B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7B329B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 w:rsidRPr="00D63778">
              <w:rPr>
                <w:rFonts w:ascii="Century Gothic" w:hAnsi="Century Gothic"/>
                <w:sz w:val="20"/>
                <w:szCs w:val="20"/>
              </w:rPr>
              <w:t>I</w:t>
            </w:r>
            <w:r w:rsidRPr="00D63778">
              <w:rPr>
                <w:rFonts w:ascii="Century Gothic" w:hAnsi="Century Gothic"/>
                <w:sz w:val="18"/>
                <w:szCs w:val="18"/>
              </w:rPr>
              <w:t xml:space="preserve">ncreased knowledge of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Assessment and Moderation strategies.  </w:t>
            </w:r>
          </w:p>
          <w:p w14:paraId="41514FC2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6D8B3C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Impact on Pedagogy and use of High-Quality Assessments (HQA).</w:t>
            </w:r>
          </w:p>
          <w:p w14:paraId="70835AC1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A3D95C5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Able to identify in a clear plan - where we are now, where we want to get to and how we are going to do it.</w:t>
            </w:r>
          </w:p>
          <w:p w14:paraId="1654459C" w14:textId="77777777" w:rsidR="0000381B" w:rsidRPr="002F7901" w:rsidRDefault="0000381B" w:rsidP="0000381B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A7A9EB" w14:textId="77777777" w:rsidR="0000381B" w:rsidRDefault="0000381B" w:rsidP="0000381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Staff will have increased confidence in submitting ACEL judgements. </w:t>
            </w:r>
          </w:p>
          <w:p w14:paraId="662E5FE1" w14:textId="77777777" w:rsidR="0000381B" w:rsidRDefault="0000381B" w:rsidP="0000381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C212DD5" w14:textId="77777777" w:rsidR="0000381B" w:rsidRDefault="0000381B" w:rsidP="0000381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ACEL will be clearly linked to both ongoing and standardised assessments. </w:t>
            </w:r>
          </w:p>
          <w:p w14:paraId="3FE7F7DB" w14:textId="77777777" w:rsidR="0000381B" w:rsidRDefault="0000381B" w:rsidP="0000381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9FF412C" w14:textId="411C5E3B" w:rsidR="0000381B" w:rsidRPr="002F7901" w:rsidRDefault="0000381B" w:rsidP="0000381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Moderation processes will be clear and embedded in our practice in Keiss Primary School.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57D6D2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Consistent judgements will be given based on an increased understanding of data. </w:t>
            </w:r>
          </w:p>
          <w:p w14:paraId="5CD92AE0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24EC57E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Benchmarks will be used as the tool to guide assessment and moderation discussions across the Authority. </w:t>
            </w:r>
          </w:p>
          <w:p w14:paraId="72FB3EBF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BA32CA2" w14:textId="77777777" w:rsidR="0000381B" w:rsidRPr="00596569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Attainment in both Literacy and Numeracy will increase. </w:t>
            </w:r>
          </w:p>
          <w:p w14:paraId="2DF41772" w14:textId="77777777" w:rsidR="0000381B" w:rsidRPr="002F7901" w:rsidRDefault="0000381B" w:rsidP="0000381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8344D07" w14:textId="77777777" w:rsidR="0000381B" w:rsidRDefault="0000381B" w:rsidP="0000381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97BCC80" w14:textId="77777777" w:rsidR="0000381B" w:rsidRDefault="0000381B" w:rsidP="0000381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6124DC" w14:textId="77777777" w:rsidR="0000381B" w:rsidRDefault="0000381B" w:rsidP="0000381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74041D" w14:textId="77777777" w:rsidR="0000381B" w:rsidRPr="002F7901" w:rsidRDefault="0000381B" w:rsidP="0000381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252EB" w14:paraId="3F0E592F" w14:textId="77777777" w:rsidTr="00826557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04CCC781" w14:textId="77777777" w:rsidR="00D252EB" w:rsidRDefault="00D252EB" w:rsidP="00826557">
            <w:pPr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D71B2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CONTEXT/CONDITIONS OF YOUR WORK</w:t>
            </w:r>
          </w:p>
        </w:tc>
      </w:tr>
      <w:tr w:rsidR="00D252EB" w:rsidRPr="00D71B24" w14:paraId="0E1D6341" w14:textId="77777777" w:rsidTr="00826557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803831" w14:textId="5471BCC4" w:rsidR="00D252EB" w:rsidRDefault="00390075" w:rsidP="008265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Keiss Primary School and cluster school have made great strides around the Learning, Teaching and Assessment (Moderation) Cycle.  P</w:t>
            </w:r>
            <w:r w:rsidR="00D252EB">
              <w:rPr>
                <w:rFonts w:ascii="Century Gothic" w:hAnsi="Century Gothic"/>
                <w:sz w:val="16"/>
                <w:szCs w:val="16"/>
              </w:rPr>
              <w:t>ractice already exists within the school regarding both informal and formal assessment practices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073E71E4" w14:textId="77777777" w:rsidR="00390075" w:rsidRDefault="00D252EB" w:rsidP="008265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Time is planned throughout the year for Moderation to take place within the school setting</w:t>
            </w:r>
            <w:r w:rsidR="00390075">
              <w:rPr>
                <w:rFonts w:ascii="Century Gothic" w:hAnsi="Century Gothic"/>
                <w:sz w:val="16"/>
                <w:szCs w:val="16"/>
              </w:rPr>
              <w:t>. In 2021/22, the HT led a programme across both Wick/Thurso ASGs</w:t>
            </w:r>
          </w:p>
          <w:p w14:paraId="65F87AA7" w14:textId="2CB56ACF" w:rsidR="00D252EB" w:rsidRDefault="00390075" w:rsidP="008265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There is a clear and</w:t>
            </w:r>
            <w:r w:rsidR="00D252EB">
              <w:rPr>
                <w:rFonts w:ascii="Century Gothic" w:hAnsi="Century Gothic"/>
                <w:sz w:val="16"/>
                <w:szCs w:val="16"/>
              </w:rPr>
              <w:t xml:space="preserve"> consistent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approach to ensuring</w:t>
            </w:r>
            <w:r w:rsidR="00D252EB">
              <w:rPr>
                <w:rFonts w:ascii="Century Gothic" w:hAnsi="Century Gothic"/>
                <w:sz w:val="16"/>
                <w:szCs w:val="16"/>
              </w:rPr>
              <w:t xml:space="preserve"> judgements for Achievement of a Level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in both Keiss and Bower Primary School</w:t>
            </w:r>
            <w:r w:rsidR="00D252EB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21EFF882" w14:textId="77777777" w:rsidR="00D252EB" w:rsidRPr="00D15358" w:rsidRDefault="00D252EB" w:rsidP="008265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Effective use needs to be made of the latest QAMSO training programme (Cohort Feb 22) to ensure that High Quality assessments and opportunities for moderation become embedded.</w:t>
            </w:r>
          </w:p>
        </w:tc>
      </w:tr>
    </w:tbl>
    <w:p w14:paraId="34CB2F4E" w14:textId="77777777" w:rsidR="0000381B" w:rsidRDefault="0000381B" w:rsidP="00D252EB"/>
    <w:tbl>
      <w:tblPr>
        <w:tblStyle w:val="TableGrid"/>
        <w:tblW w:w="155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5"/>
        <w:gridCol w:w="2891"/>
        <w:gridCol w:w="626"/>
        <w:gridCol w:w="1610"/>
        <w:gridCol w:w="828"/>
        <w:gridCol w:w="709"/>
        <w:gridCol w:w="1533"/>
        <w:gridCol w:w="1339"/>
        <w:gridCol w:w="2956"/>
      </w:tblGrid>
      <w:tr w:rsidR="00D252EB" w14:paraId="70EF0CDE" w14:textId="77777777" w:rsidTr="00826557"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B8DFB50" w14:textId="77777777" w:rsidR="00D252EB" w:rsidRPr="00F47061" w:rsidRDefault="00D252EB" w:rsidP="00826557">
            <w:pPr>
              <w:jc w:val="center"/>
              <w:rPr>
                <w:rFonts w:ascii="Century Gothic" w:eastAsia="Times New Roman" w:hAnsi="Century Gothic" w:cs="Segoe UI"/>
                <w:b/>
                <w:sz w:val="28"/>
                <w:szCs w:val="28"/>
                <w:lang w:eastAsia="en-GB"/>
              </w:rPr>
            </w:pPr>
            <w:r w:rsidRPr="00F47061">
              <w:rPr>
                <w:rFonts w:ascii="Century Gothic" w:eastAsia="Times New Roman" w:hAnsi="Century Gothic" w:cs="Segoe UI"/>
                <w:b/>
                <w:color w:val="FFFFFF" w:themeColor="background1"/>
                <w:sz w:val="28"/>
                <w:szCs w:val="28"/>
                <w:lang w:eastAsia="en-GB"/>
              </w:rPr>
              <w:t>In-Depth Action Plan</w:t>
            </w:r>
          </w:p>
        </w:tc>
      </w:tr>
      <w:tr w:rsidR="00D252EB" w14:paraId="09C02CAB" w14:textId="77777777" w:rsidTr="00390075">
        <w:tc>
          <w:tcPr>
            <w:tcW w:w="6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CD9491" w14:textId="77777777" w:rsidR="00D252EB" w:rsidRDefault="00D252EB" w:rsidP="00826557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>Implementation Process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93226" w14:textId="77777777" w:rsidR="00D252EB" w:rsidRPr="00D347F8" w:rsidRDefault="00D252EB" w:rsidP="00826557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>By whom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5D3D7" w14:textId="77777777" w:rsidR="00D252EB" w:rsidRPr="00D347F8" w:rsidRDefault="00D252EB" w:rsidP="00826557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>Time scale and Progress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ECB8A5" w14:textId="77777777" w:rsidR="00D252EB" w:rsidRDefault="00D252EB" w:rsidP="00826557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>Resources</w:t>
            </w:r>
          </w:p>
          <w:p w14:paraId="6D746E1A" w14:textId="77777777" w:rsidR="00D252EB" w:rsidRDefault="00D252EB" w:rsidP="0082655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0C552" w14:textId="77777777" w:rsidR="00D252EB" w:rsidRDefault="00D252EB" w:rsidP="00826557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 xml:space="preserve">Monitoring </w:t>
            </w:r>
          </w:p>
          <w:p w14:paraId="668EA797" w14:textId="77777777" w:rsidR="00D252EB" w:rsidRDefault="00D252EB" w:rsidP="00826557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</w:p>
        </w:tc>
      </w:tr>
      <w:tr w:rsidR="00D252EB" w14:paraId="1486F9D1" w14:textId="77777777" w:rsidTr="00390075"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078014A" w14:textId="6EE88DE1" w:rsidR="00D252EB" w:rsidRPr="00E52621" w:rsidRDefault="00D252EB" w:rsidP="00390075">
            <w:pPr>
              <w:pStyle w:val="ListParagraph"/>
              <w:numPr>
                <w:ilvl w:val="0"/>
                <w:numId w:val="37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Working time agreement discussed with time set aside for Moderation across school, ASG and wider. </w:t>
            </w: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6D652D2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All teaching staff</w:t>
            </w:r>
          </w:p>
          <w:p w14:paraId="0733FB17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703448B1" w14:textId="77777777" w:rsidR="00D252EB" w:rsidRPr="00E52621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Separate survey for ELC staff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0D59601" w14:textId="77777777" w:rsidR="00D252EB" w:rsidRPr="00E52621" w:rsidRDefault="00D252EB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June 2022</w:t>
            </w: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3CE866D3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3ABD8AEA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Finalised WTA to reflect time set aside for priority</w:t>
            </w:r>
          </w:p>
        </w:tc>
      </w:tr>
      <w:tr w:rsidR="00D252EB" w14:paraId="5C15F03F" w14:textId="77777777" w:rsidTr="00390075"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92A935B" w14:textId="6A52C29E" w:rsidR="00D252EB" w:rsidRPr="00E52621" w:rsidRDefault="00390075" w:rsidP="00390075">
            <w:pPr>
              <w:pStyle w:val="ListParagraph"/>
              <w:numPr>
                <w:ilvl w:val="0"/>
                <w:numId w:val="37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Collegiate 1</w:t>
            </w:r>
            <w:r w:rsidR="00D252EB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 to share the priority with Teaching Staff</w:t>
            </w: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 </w:t>
            </w:r>
            <w:r w:rsidR="00D252EB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and time set aside to refresh understanding of the Moderation Cycle. </w:t>
            </w: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163C807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Staff</w:t>
            </w:r>
          </w:p>
          <w:p w14:paraId="3BFD7056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04CB6B23" w14:textId="77777777" w:rsidR="00D252EB" w:rsidRPr="00E52621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EYP Team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0AD9D3AB" w14:textId="44C20CCA" w:rsidR="00D252EB" w:rsidRPr="00E52621" w:rsidRDefault="00D252EB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1</w:t>
            </w:r>
            <w:r w:rsidR="00390075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7</w:t>
            </w: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.08.22</w:t>
            </w: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6199F234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69ED9FBC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Materials shared on staff Google classrooms</w:t>
            </w:r>
          </w:p>
        </w:tc>
      </w:tr>
      <w:tr w:rsidR="00D252EB" w14:paraId="2FFA8066" w14:textId="77777777" w:rsidTr="00390075"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0AE91E1" w14:textId="0B6C55E9" w:rsidR="00D252EB" w:rsidRPr="00E52621" w:rsidRDefault="00390075" w:rsidP="00390075">
            <w:pPr>
              <w:pStyle w:val="ListParagraph"/>
              <w:numPr>
                <w:ilvl w:val="0"/>
                <w:numId w:val="37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HT </w:t>
            </w:r>
            <w:r w:rsidR="00D252EB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to work together on Assessment Calendar for the session both in classes and in </w:t>
            </w:r>
            <w:r w:rsidR="00D252EB" w:rsidRPr="000C4F86">
              <w:rPr>
                <w:rFonts w:ascii="Century Gothic" w:eastAsia="Times New Roman" w:hAnsi="Century Gothic" w:cs="Segoe UI"/>
                <w:sz w:val="18"/>
                <w:szCs w:val="18"/>
                <w:shd w:val="clear" w:color="auto" w:fill="D0CECE" w:themeFill="background2" w:themeFillShade="E6"/>
                <w:lang w:eastAsia="en-GB"/>
              </w:rPr>
              <w:t>ELC</w:t>
            </w:r>
            <w:r w:rsidR="00D252EB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. </w:t>
            </w: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3E1BFE4" w14:textId="134A75DD" w:rsidR="00D252EB" w:rsidRPr="00E52621" w:rsidRDefault="00390075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HT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B421423" w14:textId="77F1BF7B" w:rsidR="00D252EB" w:rsidRPr="00E52621" w:rsidRDefault="00390075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Ongoing</w:t>
            </w: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10B5DE8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7C1E42ED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SLT to collate feedback and share class and ELC Assessment calendar. </w:t>
            </w:r>
          </w:p>
        </w:tc>
      </w:tr>
      <w:tr w:rsidR="00D252EB" w14:paraId="14696402" w14:textId="77777777" w:rsidTr="00390075"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371AF794" w14:textId="5CF17B43" w:rsidR="00390075" w:rsidRPr="003A07F2" w:rsidRDefault="00390075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3A07F2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Moderation Leaders work </w:t>
            </w:r>
            <w:r w:rsidR="00D252EB" w:rsidRPr="003A07F2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with staff </w:t>
            </w:r>
            <w:r w:rsidRPr="003A07F2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and</w:t>
            </w:r>
            <w:r w:rsidR="00D252EB" w:rsidRPr="003A07F2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 QAMSO around how to construct High Quality Assessments</w:t>
            </w:r>
            <w:r w:rsidRPr="003A07F2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 and Moderation exercise </w:t>
            </w:r>
            <w:r w:rsidR="002937AE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to share @</w:t>
            </w:r>
            <w:r w:rsidRPr="003A07F2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 Inset 3.</w:t>
            </w:r>
            <w:r>
              <w:t xml:space="preserve"> </w:t>
            </w:r>
          </w:p>
          <w:p w14:paraId="4356FE0A" w14:textId="1BE18E40" w:rsidR="00390075" w:rsidRPr="00390075" w:rsidRDefault="00390075" w:rsidP="00390075">
            <w:pPr>
              <w:pStyle w:val="ListParagraph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390075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P1-3 (P1) &amp; P4-6 (P4) and P1-4 (P1) and P5-7 (P7).</w:t>
            </w:r>
          </w:p>
          <w:p w14:paraId="7B5CAB89" w14:textId="77777777" w:rsidR="00390075" w:rsidRPr="00390075" w:rsidRDefault="00390075" w:rsidP="00390075">
            <w:pPr>
              <w:pStyle w:val="ListParagraph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3CEA0524" w14:textId="4EE99279" w:rsidR="00D252EB" w:rsidRPr="003A07F2" w:rsidRDefault="00390075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S</w:t>
            </w:r>
            <w:r w:rsidRPr="00390075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equence of four lessons </w:t>
            </w: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and</w:t>
            </w:r>
            <w:r w:rsidRPr="00390075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 identify one learner in P1, 4 and 7</w:t>
            </w: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, </w:t>
            </w:r>
            <w:r w:rsidRPr="00390075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extract evidence from this learner and moderate through discussion</w:t>
            </w:r>
            <w:r w:rsidR="003A07F2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 at in school and cluster school event.  Crossroads PS to link in.</w:t>
            </w:r>
          </w:p>
          <w:p w14:paraId="78D40AAB" w14:textId="77777777" w:rsidR="00D252EB" w:rsidRPr="00E52621" w:rsidRDefault="00D252EB" w:rsidP="00826557">
            <w:pPr>
              <w:pStyle w:val="ListParagraph"/>
              <w:ind w:left="360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9AA4518" w14:textId="77777777" w:rsidR="00D252EB" w:rsidRPr="00E52621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lastRenderedPageBreak/>
              <w:t>Teachers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429970B" w14:textId="51CBF86D" w:rsidR="00D252EB" w:rsidRPr="00E52621" w:rsidRDefault="00390075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13</w:t>
            </w:r>
            <w:r w:rsidR="00D252EB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.</w:t>
            </w: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09</w:t>
            </w:r>
            <w:r w:rsidR="00D252EB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.22</w:t>
            </w: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A943513" w14:textId="3502E6D8" w:rsidR="00D252EB" w:rsidRPr="00E52621" w:rsidRDefault="002937AE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Moderation Documents</w:t>
            </w: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42C4D698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In stages staff to construct their own HQA and share with other stages. </w:t>
            </w:r>
          </w:p>
        </w:tc>
      </w:tr>
      <w:tr w:rsidR="00D252EB" w14:paraId="4EA1BA4D" w14:textId="77777777" w:rsidTr="00390075"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4D168F6F" w14:textId="4E96A8C5" w:rsidR="00D252EB" w:rsidRPr="002937AE" w:rsidRDefault="00D252EB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937AE">
              <w:rPr>
                <w:rFonts w:ascii="Century Gothic" w:eastAsia="Times New Roman" w:hAnsi="Century Gothic" w:cs="Segoe UI"/>
                <w:sz w:val="18"/>
                <w:szCs w:val="18"/>
                <w:shd w:val="clear" w:color="auto" w:fill="D0CECE" w:themeFill="background2" w:themeFillShade="E6"/>
                <w:lang w:eastAsia="en-GB"/>
              </w:rPr>
              <w:t>ELC staff – focusing on high quality observations and using these to track progress of individual learners</w:t>
            </w:r>
            <w:r w:rsidR="002937AE" w:rsidRPr="002937AE">
              <w:rPr>
                <w:rFonts w:ascii="Century Gothic" w:eastAsia="Times New Roman" w:hAnsi="Century Gothic" w:cs="Segoe UI"/>
                <w:sz w:val="18"/>
                <w:szCs w:val="18"/>
                <w:shd w:val="clear" w:color="auto" w:fill="D0CECE" w:themeFill="background2" w:themeFillShade="E6"/>
                <w:lang w:eastAsia="en-GB"/>
              </w:rPr>
              <w:t>,</w:t>
            </w: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980EAC6" w14:textId="77777777" w:rsidR="00D252EB" w:rsidRPr="00E52621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ELC staff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41BB9974" w14:textId="2E364D3E" w:rsidR="00D252EB" w:rsidRPr="00E52621" w:rsidRDefault="002937AE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2022/23</w:t>
            </w: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4FAC3B7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333335BF" w14:textId="77777777" w:rsidR="00D252EB" w:rsidRPr="00D347F8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SLT to monitor both teacher HQA and observations being carried out in ELC. </w:t>
            </w:r>
          </w:p>
        </w:tc>
      </w:tr>
      <w:tr w:rsidR="00D252EB" w14:paraId="3D55E045" w14:textId="77777777" w:rsidTr="00390075">
        <w:trPr>
          <w:trHeight w:val="883"/>
        </w:trPr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D74F49D" w14:textId="73D65769" w:rsidR="00D252EB" w:rsidRPr="00A30642" w:rsidRDefault="00D252EB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Parental engagement </w:t>
            </w:r>
            <w:r w:rsidR="003A07F2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session </w:t>
            </w: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to share with parents the purpose of the HQA’s and Pupil Profiles in ELC.  Parental feedback sought as to how informative they find these and what further improvements could be made. </w:t>
            </w: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AD9004D" w14:textId="77777777" w:rsidR="00D252EB" w:rsidRPr="00E52621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SLT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1ED7EEF" w14:textId="3DB3A25B" w:rsidR="00D252EB" w:rsidRPr="00E52621" w:rsidRDefault="003A07F2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Term 2 2022</w:t>
            </w: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3F2B857E" w14:textId="77777777" w:rsidR="00D252EB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refreshments</w:t>
            </w:r>
          </w:p>
          <w:p w14:paraId="03AD178E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survey</w:t>
            </w: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226D61D4" w14:textId="77777777" w:rsidR="00D252EB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SLT to host parent workshop (face to face if possible but online via Google Meet)</w:t>
            </w:r>
          </w:p>
          <w:p w14:paraId="594EC12E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Issue survey and collate results</w:t>
            </w:r>
          </w:p>
        </w:tc>
      </w:tr>
      <w:tr w:rsidR="00D252EB" w14:paraId="0519618D" w14:textId="77777777" w:rsidTr="00390075"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61689BDE" w14:textId="72CDAA67" w:rsidR="00D252EB" w:rsidRPr="003A07F2" w:rsidRDefault="00D252EB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ASG Moderation Event – </w:t>
            </w:r>
            <w:r w:rsidR="003A07F2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HT has proposed to link up with other schools in both ASGs.  Crossroads PS are linking up.</w:t>
            </w: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FA591E9" w14:textId="77777777" w:rsidR="00D252EB" w:rsidRPr="00E52621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Teachers and ELC staff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6230E6AC" w14:textId="79DF2CB7" w:rsidR="00D252EB" w:rsidRPr="00E52621" w:rsidRDefault="003A07F2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February Inset</w:t>
            </w: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090E3A51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01DFE323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SLT facilitating sessions, capturing feedback, what is going well, any issues etc. </w:t>
            </w:r>
          </w:p>
        </w:tc>
      </w:tr>
      <w:tr w:rsidR="00D252EB" w14:paraId="55249A4A" w14:textId="77777777" w:rsidTr="00390075"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39C01BAB" w14:textId="08792B0B" w:rsidR="00D252EB" w:rsidRPr="00E52621" w:rsidRDefault="003A07F2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Tracking and monitoring</w:t>
            </w:r>
            <w:r w:rsidR="00D252EB">
              <w:rPr>
                <w:rFonts w:ascii="Century Gothic" w:hAnsi="Century Gothic"/>
                <w:sz w:val="18"/>
                <w:szCs w:val="18"/>
              </w:rPr>
              <w:t xml:space="preserve"> meetings across classes and</w:t>
            </w:r>
            <w:r w:rsidR="00D252EB" w:rsidRPr="000C4F86">
              <w:rPr>
                <w:rFonts w:ascii="Century Gothic" w:hAnsi="Century Gothic"/>
                <w:sz w:val="18"/>
                <w:szCs w:val="18"/>
                <w:shd w:val="clear" w:color="auto" w:fill="D0CECE" w:themeFill="background2" w:themeFillShade="E6"/>
              </w:rPr>
              <w:t xml:space="preserve"> ELC</w:t>
            </w:r>
            <w:r w:rsidR="00D252EB">
              <w:rPr>
                <w:rFonts w:ascii="Century Gothic" w:hAnsi="Century Gothic"/>
                <w:sz w:val="18"/>
                <w:szCs w:val="18"/>
              </w:rPr>
              <w:t xml:space="preserve">.  Focus on language of learning, benchmarking when looking at progression of and through a level. </w:t>
            </w: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9F2377F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Staff</w:t>
            </w:r>
          </w:p>
          <w:p w14:paraId="7C47B928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6697324F" w14:textId="77777777" w:rsidR="00D252EB" w:rsidRPr="00E52621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EYP Team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9C81B90" w14:textId="5BAD6F39" w:rsidR="003A07F2" w:rsidRPr="00E52621" w:rsidRDefault="003A07F2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Once per terms</w:t>
            </w:r>
          </w:p>
          <w:p w14:paraId="2CD62A6C" w14:textId="2B75024A" w:rsidR="00D252EB" w:rsidRPr="00E52621" w:rsidRDefault="00D252EB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F26332C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6785F2D4" w14:textId="77777777" w:rsidR="00D252EB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SLT ensuring that relevant data is being collected and trackers are being updated. </w:t>
            </w:r>
          </w:p>
          <w:p w14:paraId="18C192AC" w14:textId="77777777" w:rsidR="00D252EB" w:rsidRPr="00912AF2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Using ‘Big questions’ to track the progress and to predict who is on track/not on track and interventions needed. </w:t>
            </w:r>
          </w:p>
        </w:tc>
      </w:tr>
      <w:tr w:rsidR="00D252EB" w14:paraId="62880D0A" w14:textId="77777777" w:rsidTr="00390075"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83FDF7F" w14:textId="3C45F453" w:rsidR="00D252EB" w:rsidRDefault="00D252EB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Create assessment and moderation policy through consultation with all stakeholders. </w:t>
            </w:r>
            <w:r w:rsidR="003A07F2">
              <w:rPr>
                <w:rFonts w:ascii="Century Gothic" w:hAnsi="Century Gothic"/>
                <w:sz w:val="18"/>
                <w:szCs w:val="18"/>
              </w:rPr>
              <w:t>HT to link with interested HTs</w:t>
            </w:r>
          </w:p>
          <w:p w14:paraId="456E0A71" w14:textId="62BAED9D" w:rsidR="00D252EB" w:rsidRPr="00E52621" w:rsidRDefault="00D252EB" w:rsidP="003A07F2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9935BE8" w14:textId="58C32D79" w:rsidR="00D252EB" w:rsidRPr="00E52621" w:rsidRDefault="003A07F2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HT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539985E" w14:textId="5D394A46" w:rsidR="00D252EB" w:rsidRPr="00E52621" w:rsidRDefault="003A07F2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2022/23</w:t>
            </w: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D9713C1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07DDC981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Comments collated and draft policy put out for consultation. </w:t>
            </w:r>
          </w:p>
        </w:tc>
      </w:tr>
      <w:tr w:rsidR="00D252EB" w14:paraId="7BA7F8F2" w14:textId="77777777" w:rsidTr="00390075"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86914CC" w14:textId="77777777" w:rsidR="00D252EB" w:rsidRPr="00E52621" w:rsidRDefault="00D252EB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Survey pupils to see how effectively they can talk about not just their learning but the progress they are making and next steps needed. </w:t>
            </w: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24F999F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SLT</w:t>
            </w:r>
          </w:p>
          <w:p w14:paraId="12C5357E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staff</w:t>
            </w:r>
          </w:p>
          <w:p w14:paraId="32A1D640" w14:textId="77777777" w:rsidR="00D252EB" w:rsidRPr="00E52621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Pupils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05A526ED" w14:textId="4D9EC08C" w:rsidR="00D252EB" w:rsidRPr="00E52621" w:rsidRDefault="003A07F2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2022/23</w:t>
            </w: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BD30520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59786AD9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HGIOURS used in survey form to capture children’s understanding of their learning. </w:t>
            </w:r>
          </w:p>
        </w:tc>
      </w:tr>
      <w:tr w:rsidR="00D252EB" w14:paraId="48DCE8CB" w14:textId="77777777" w:rsidTr="00390075"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76064E40" w14:textId="4C1E9288" w:rsidR="00D252EB" w:rsidRDefault="00D252EB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Staff to bring samples of pieces of work/assessment information that they feel supports ACEL and discuss with </w:t>
            </w:r>
            <w:r w:rsidR="00013539">
              <w:rPr>
                <w:rFonts w:ascii="Century Gothic" w:hAnsi="Century Gothic"/>
                <w:sz w:val="18"/>
                <w:szCs w:val="18"/>
              </w:rPr>
              <w:t>SLT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013539">
              <w:rPr>
                <w:rFonts w:ascii="Century Gothic" w:hAnsi="Century Gothic"/>
                <w:sz w:val="18"/>
                <w:szCs w:val="18"/>
              </w:rPr>
              <w:t>B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enchmarks used to highlight key areas represented. </w:t>
            </w:r>
          </w:p>
          <w:p w14:paraId="6AF4F4A5" w14:textId="77777777" w:rsidR="00D252EB" w:rsidRDefault="00D252EB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Session to inform Feb ACEL predictions.</w:t>
            </w:r>
          </w:p>
          <w:p w14:paraId="525A4079" w14:textId="77777777" w:rsidR="00D252EB" w:rsidRPr="00E52621" w:rsidRDefault="00D252EB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 w:rsidRPr="003A07F2">
              <w:rPr>
                <w:rFonts w:ascii="Century Gothic" w:hAnsi="Century Gothic"/>
                <w:sz w:val="18"/>
                <w:szCs w:val="18"/>
                <w:shd w:val="clear" w:color="auto" w:fill="D0CECE" w:themeFill="background2" w:themeFillShade="E6"/>
              </w:rPr>
              <w:t>ELC staff to bring Profiles and Development overviews to Planning and attainment meeting to discuss with SLT. Use benchmarks to track progress of individuals.</w:t>
            </w:r>
            <w:r w:rsidRPr="000C4F86">
              <w:rPr>
                <w:rFonts w:ascii="Century Gothic" w:hAnsi="Century Gothic"/>
                <w:sz w:val="18"/>
                <w:szCs w:val="18"/>
                <w:shd w:val="clear" w:color="auto" w:fill="D0CECE" w:themeFill="background2" w:themeFillShade="E6"/>
              </w:rPr>
              <w:t xml:space="preserve"> </w:t>
            </w: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6B683666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SLT</w:t>
            </w:r>
          </w:p>
          <w:p w14:paraId="17FBDC18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Teaching staff</w:t>
            </w:r>
          </w:p>
          <w:p w14:paraId="34375412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49A0F7BA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3F4C7575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7342F001" w14:textId="77777777" w:rsidR="00D252EB" w:rsidRPr="00E52621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EYPs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D35ABD3" w14:textId="0FACF11D" w:rsidR="00013539" w:rsidRDefault="00013539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78AAA55F" w14:textId="66DA639A" w:rsidR="00013539" w:rsidRDefault="00013539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Termly tracking and monitoring conversations</w:t>
            </w:r>
          </w:p>
          <w:p w14:paraId="46D5B5D1" w14:textId="77777777" w:rsidR="00013539" w:rsidRDefault="00013539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69FE42C8" w14:textId="7F0D9338" w:rsidR="00D252EB" w:rsidRPr="00E52621" w:rsidRDefault="003A07F2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2022/23</w:t>
            </w: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A54EC90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07043E76" w14:textId="77777777" w:rsidR="00D252EB" w:rsidRPr="00E52621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SLT to support discussions and help inform conversations where there is disagreement about whether evidence supports ACEL.  </w:t>
            </w:r>
          </w:p>
        </w:tc>
      </w:tr>
      <w:tr w:rsidR="00D252EB" w14:paraId="0620722B" w14:textId="77777777" w:rsidTr="00390075"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DDB88DD" w14:textId="680644FC" w:rsidR="00D252EB" w:rsidRPr="005902C5" w:rsidRDefault="00D252EB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Staff to attend Local Authority Moderation event during Feb Inset </w:t>
            </w: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4A1E6D50" w14:textId="77777777" w:rsidR="00D252EB" w:rsidRPr="00D532B3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0C54668A" w14:textId="77777777" w:rsidR="00D252EB" w:rsidRPr="00D532B3" w:rsidRDefault="00D252EB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Feb 2023</w:t>
            </w: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CEE72C2" w14:textId="77777777" w:rsidR="00D252EB" w:rsidRPr="00D532B3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02B53FEB" w14:textId="77777777" w:rsidR="00D252EB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LA to collate staff views and share with individual schools</w:t>
            </w:r>
          </w:p>
          <w:p w14:paraId="7E61B9C3" w14:textId="77777777" w:rsidR="00D252EB" w:rsidRPr="00D532B3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Feedback will help to inform next steps.</w:t>
            </w:r>
          </w:p>
        </w:tc>
      </w:tr>
      <w:tr w:rsidR="00D252EB" w14:paraId="2700FFED" w14:textId="77777777" w:rsidTr="00390075"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25C89DA3" w14:textId="77777777" w:rsidR="00D252EB" w:rsidRDefault="00D252EB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Organise a ‘Sharing of Learning’ event so that parents can come into school to view pupil work/HQAs and see progress made. </w:t>
            </w:r>
          </w:p>
          <w:p w14:paraId="1C542AAB" w14:textId="77777777" w:rsidR="00D252EB" w:rsidRPr="00E52621" w:rsidRDefault="00D252EB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 w:rsidRPr="000C4F86">
              <w:rPr>
                <w:rFonts w:ascii="Century Gothic" w:hAnsi="Century Gothic"/>
                <w:sz w:val="18"/>
                <w:szCs w:val="18"/>
                <w:shd w:val="clear" w:color="auto" w:fill="D0CECE" w:themeFill="background2" w:themeFillShade="E6"/>
              </w:rPr>
              <w:t>ELC to have session in the nursery</w:t>
            </w: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63F59B4A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Parents/Families</w:t>
            </w:r>
          </w:p>
          <w:p w14:paraId="6053566C" w14:textId="77777777" w:rsidR="00D252EB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Staff</w:t>
            </w:r>
          </w:p>
          <w:p w14:paraId="782766B1" w14:textId="77777777" w:rsidR="00D252EB" w:rsidRPr="00D532B3" w:rsidRDefault="00D252EB" w:rsidP="00013539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pupils</w:t>
            </w: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A9B7F00" w14:textId="36FAB533" w:rsidR="00D252EB" w:rsidRPr="00D532B3" w:rsidRDefault="003A07F2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202</w:t>
            </w:r>
            <w:r w:rsidR="00013539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2/23/24</w:t>
            </w: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5A63EFA6" w14:textId="77777777" w:rsidR="00D252EB" w:rsidRPr="00D532B3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uto"/>
            </w:tcBorders>
          </w:tcPr>
          <w:p w14:paraId="46EDAC8A" w14:textId="77777777" w:rsidR="00D252EB" w:rsidRPr="00D532B3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Parental feedback gathered at event via post its and via jam boards for anyone who can’t attend.</w:t>
            </w:r>
          </w:p>
        </w:tc>
      </w:tr>
      <w:tr w:rsidR="00D252EB" w14:paraId="576F836C" w14:textId="77777777" w:rsidTr="00390075">
        <w:tc>
          <w:tcPr>
            <w:tcW w:w="6582" w:type="dxa"/>
            <w:gridSpan w:val="3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EAAAA" w:themeColor="background2" w:themeShade="BF"/>
            </w:tcBorders>
          </w:tcPr>
          <w:p w14:paraId="6C67001C" w14:textId="77777777" w:rsidR="00D252EB" w:rsidRPr="00E52621" w:rsidRDefault="00D252EB" w:rsidP="003A07F2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Survey teachers/</w:t>
            </w:r>
            <w:r w:rsidRPr="000C4F86">
              <w:rPr>
                <w:rFonts w:ascii="Century Gothic" w:hAnsi="Century Gothic"/>
                <w:sz w:val="18"/>
                <w:szCs w:val="18"/>
                <w:shd w:val="clear" w:color="auto" w:fill="D0CECE" w:themeFill="background2" w:themeFillShade="E6"/>
              </w:rPr>
              <w:t>ELC staff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again to see if understanding and confidence has improved. Part of PRD process using Coaching wheels. </w:t>
            </w:r>
          </w:p>
        </w:tc>
        <w:tc>
          <w:tcPr>
            <w:tcW w:w="161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14:paraId="467C2A48" w14:textId="77777777" w:rsidR="00D252EB" w:rsidRPr="00D532B3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14:paraId="246EEC97" w14:textId="77777777" w:rsidR="00D252EB" w:rsidRPr="00D532B3" w:rsidRDefault="00D252EB" w:rsidP="002937AE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Termly meetings</w:t>
            </w:r>
          </w:p>
        </w:tc>
        <w:tc>
          <w:tcPr>
            <w:tcW w:w="15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14:paraId="4E772DED" w14:textId="77777777" w:rsidR="00D252EB" w:rsidRPr="00D532B3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295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uto"/>
            </w:tcBorders>
          </w:tcPr>
          <w:p w14:paraId="4D29CB77" w14:textId="77777777" w:rsidR="00D252EB" w:rsidRPr="00D532B3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Teacher feedback gathered to inform next steps.</w:t>
            </w:r>
          </w:p>
        </w:tc>
      </w:tr>
      <w:tr w:rsidR="00D252EB" w14:paraId="5623BBE4" w14:textId="77777777" w:rsidTr="00390075">
        <w:tc>
          <w:tcPr>
            <w:tcW w:w="9729" w:type="dxa"/>
            <w:gridSpan w:val="6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7030A0"/>
            </w:tcBorders>
            <w:shd w:val="clear" w:color="auto" w:fill="7030A0"/>
          </w:tcPr>
          <w:p w14:paraId="6C11B55A" w14:textId="77777777" w:rsidR="00D252EB" w:rsidRPr="009776F0" w:rsidRDefault="00D252EB" w:rsidP="00826557">
            <w:pPr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  <w:lang w:eastAsia="en-GB"/>
              </w:rPr>
            </w:pPr>
            <w:r w:rsidRPr="009776F0"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Evaluation:</w:t>
            </w:r>
          </w:p>
        </w:tc>
        <w:tc>
          <w:tcPr>
            <w:tcW w:w="5828" w:type="dxa"/>
            <w:gridSpan w:val="3"/>
            <w:tcBorders>
              <w:top w:val="single" w:sz="12" w:space="0" w:color="AEAAAA" w:themeColor="background2" w:themeShade="BF"/>
              <w:left w:val="single" w:sz="12" w:space="0" w:color="7030A0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7E6725D8" w14:textId="77777777" w:rsidR="00D252EB" w:rsidRPr="009776F0" w:rsidRDefault="00D252EB" w:rsidP="00826557">
            <w:pPr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  <w:lang w:eastAsia="en-GB"/>
              </w:rPr>
            </w:pPr>
            <w:r w:rsidRPr="009776F0"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Evidence:</w:t>
            </w:r>
          </w:p>
        </w:tc>
      </w:tr>
      <w:tr w:rsidR="00D252EB" w14:paraId="32CEAAD0" w14:textId="77777777" w:rsidTr="00390075">
        <w:tc>
          <w:tcPr>
            <w:tcW w:w="9729" w:type="dxa"/>
            <w:gridSpan w:val="6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EAAAA" w:themeColor="background2" w:themeShade="BF"/>
            </w:tcBorders>
          </w:tcPr>
          <w:p w14:paraId="33EBED60" w14:textId="77777777" w:rsidR="00D252EB" w:rsidRPr="00722829" w:rsidRDefault="00D252EB" w:rsidP="00D252EB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ascii="Century Gothic" w:eastAsia="Times New Roman" w:hAnsi="Century Gothic" w:cs="Segoe UI"/>
                <w:b/>
                <w:sz w:val="18"/>
                <w:szCs w:val="18"/>
                <w:lang w:eastAsia="en-GB"/>
              </w:rPr>
            </w:pPr>
            <w:r w:rsidRPr="00722829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To what extent do we have a shared understanding of what </w:t>
            </w: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effective Assessment and Moderation is?</w:t>
            </w:r>
          </w:p>
          <w:p w14:paraId="7CFE43A7" w14:textId="77777777" w:rsidR="00D252EB" w:rsidRPr="000C4F86" w:rsidRDefault="00D252EB" w:rsidP="00D252EB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ascii="Century Gothic" w:eastAsia="Times New Roman" w:hAnsi="Century Gothic" w:cs="Segoe UI"/>
                <w:b/>
                <w:sz w:val="18"/>
                <w:szCs w:val="18"/>
                <w:lang w:eastAsia="en-GB"/>
              </w:rPr>
            </w:pPr>
            <w:r w:rsidRPr="000C4F86">
              <w:rPr>
                <w:rFonts w:ascii="Century Gothic" w:hAnsi="Century Gothic"/>
                <w:sz w:val="18"/>
                <w:szCs w:val="18"/>
              </w:rPr>
              <w:t>Do we ensure that a quality body of evidence is used to support assessment judgement</w:t>
            </w:r>
            <w:r>
              <w:rPr>
                <w:rFonts w:ascii="Century Gothic" w:hAnsi="Century Gothic"/>
                <w:sz w:val="18"/>
                <w:szCs w:val="18"/>
              </w:rPr>
              <w:t>s and decisions about next steps?</w:t>
            </w:r>
          </w:p>
          <w:p w14:paraId="41765E52" w14:textId="77777777" w:rsidR="00D252EB" w:rsidRPr="000C4F86" w:rsidRDefault="00D252EB" w:rsidP="00D252EB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ascii="Century Gothic" w:eastAsia="Times New Roman" w:hAnsi="Century Gothic" w:cs="Segoe UI"/>
                <w:b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Have we embedded </w:t>
            </w:r>
            <w:r w:rsidRPr="000C4F86">
              <w:rPr>
                <w:rFonts w:ascii="Century Gothic" w:hAnsi="Century Gothic"/>
                <w:sz w:val="18"/>
                <w:szCs w:val="18"/>
              </w:rPr>
              <w:t xml:space="preserve">Tracking and monitoring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tools to ensure that they </w:t>
            </w:r>
            <w:r w:rsidRPr="000C4F86">
              <w:rPr>
                <w:rFonts w:ascii="Century Gothic" w:hAnsi="Century Gothic"/>
                <w:sz w:val="18"/>
                <w:szCs w:val="18"/>
              </w:rPr>
              <w:t>are well-understood and used effectively to secure improved outcomes for all learners, including the most deprived children and young people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those who are looked after?</w:t>
            </w:r>
          </w:p>
          <w:p w14:paraId="750D44FB" w14:textId="77777777" w:rsidR="00D252EB" w:rsidRPr="00E02275" w:rsidRDefault="00D252EB" w:rsidP="00D252EB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ascii="Century Gothic" w:eastAsia="Times New Roman" w:hAnsi="Century Gothic" w:cs="Segoe UI"/>
                <w:b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Have we ensured that our p</w:t>
            </w:r>
            <w:r w:rsidRPr="000C4F86">
              <w:rPr>
                <w:rFonts w:ascii="Century Gothic" w:hAnsi="Century Gothic"/>
                <w:sz w:val="18"/>
                <w:szCs w:val="18"/>
              </w:rPr>
              <w:t>rocesses for assessment and reporting are manageable and very effective in informing improv</w:t>
            </w:r>
            <w:r>
              <w:rPr>
                <w:rFonts w:ascii="Century Gothic" w:hAnsi="Century Gothic"/>
                <w:sz w:val="18"/>
                <w:szCs w:val="18"/>
              </w:rPr>
              <w:t>ements in learning and teaching?</w:t>
            </w:r>
          </w:p>
          <w:p w14:paraId="191C3F2E" w14:textId="77777777" w:rsidR="00D252EB" w:rsidRPr="00722829" w:rsidRDefault="00D252EB" w:rsidP="00826557">
            <w:pPr>
              <w:rPr>
                <w:rFonts w:ascii="Century Gothic" w:hAnsi="Century Gothic"/>
                <w:b/>
                <w:noProof/>
                <w:sz w:val="18"/>
                <w:szCs w:val="18"/>
                <w:u w:val="single"/>
                <w:lang w:eastAsia="en-GB"/>
              </w:rPr>
            </w:pPr>
            <w:r w:rsidRPr="00722829">
              <w:rPr>
                <w:rFonts w:ascii="Century Gothic" w:hAnsi="Century Gothic"/>
                <w:b/>
                <w:noProof/>
                <w:sz w:val="18"/>
                <w:szCs w:val="18"/>
                <w:u w:val="single"/>
                <w:lang w:eastAsia="en-GB"/>
              </w:rPr>
              <w:t>Year 1:</w:t>
            </w:r>
          </w:p>
          <w:p w14:paraId="6BB0940F" w14:textId="77777777" w:rsidR="00D252EB" w:rsidRPr="00722829" w:rsidRDefault="00D252EB" w:rsidP="00826557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14:paraId="702D072C" w14:textId="77777777" w:rsidR="00D252EB" w:rsidRPr="00722829" w:rsidRDefault="00D252EB" w:rsidP="00826557">
            <w:pPr>
              <w:rPr>
                <w:rFonts w:ascii="Century Gothic" w:hAnsi="Century Gothic"/>
                <w:b/>
                <w:noProof/>
                <w:sz w:val="18"/>
                <w:szCs w:val="18"/>
                <w:u w:val="single"/>
                <w:lang w:eastAsia="en-GB"/>
              </w:rPr>
            </w:pPr>
            <w:r w:rsidRPr="00722829">
              <w:rPr>
                <w:rFonts w:ascii="Century Gothic" w:hAnsi="Century Gothic"/>
                <w:b/>
                <w:noProof/>
                <w:sz w:val="18"/>
                <w:szCs w:val="18"/>
                <w:u w:val="single"/>
                <w:lang w:eastAsia="en-GB"/>
              </w:rPr>
              <w:t>Year 2:</w:t>
            </w:r>
          </w:p>
          <w:p w14:paraId="0A79096A" w14:textId="77777777" w:rsidR="00D252EB" w:rsidRPr="00722829" w:rsidRDefault="00D252EB" w:rsidP="00826557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14:paraId="606AE6AC" w14:textId="77777777" w:rsidR="00D252EB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722829">
              <w:rPr>
                <w:rFonts w:ascii="Century Gothic" w:hAnsi="Century Gothic"/>
                <w:b/>
                <w:noProof/>
                <w:sz w:val="18"/>
                <w:szCs w:val="18"/>
                <w:u w:val="single"/>
                <w:lang w:eastAsia="en-GB"/>
              </w:rPr>
              <w:t>Year 3:</w:t>
            </w:r>
          </w:p>
        </w:tc>
        <w:tc>
          <w:tcPr>
            <w:tcW w:w="5828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uto"/>
            </w:tcBorders>
          </w:tcPr>
          <w:p w14:paraId="0020330C" w14:textId="62D23FA3" w:rsidR="00D252EB" w:rsidRPr="005902C5" w:rsidRDefault="00D252EB" w:rsidP="0082655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 xml:space="preserve">Baseline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Survey </w:t>
            </w:r>
          </w:p>
          <w:p w14:paraId="6E530FAD" w14:textId="77777777" w:rsidR="00D252EB" w:rsidRPr="005902C5" w:rsidRDefault="00D252EB" w:rsidP="0082655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Collegiate Tasks</w:t>
            </w:r>
          </w:p>
          <w:p w14:paraId="038D4229" w14:textId="77777777" w:rsidR="00D252EB" w:rsidRPr="005902C5" w:rsidRDefault="00D252EB" w:rsidP="0082655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Consultation Feedback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during workshops and Learning Afternoons</w:t>
            </w:r>
          </w:p>
          <w:p w14:paraId="5D2FC661" w14:textId="77777777" w:rsidR="00D252EB" w:rsidRDefault="00D252EB" w:rsidP="0082655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Minutes of Meetings</w:t>
            </w:r>
          </w:p>
          <w:p w14:paraId="0CDA6CE1" w14:textId="77777777" w:rsidR="00D252EB" w:rsidRPr="005902C5" w:rsidRDefault="00D252EB" w:rsidP="0082655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PRDs</w:t>
            </w:r>
          </w:p>
          <w:p w14:paraId="328FADF5" w14:textId="77777777" w:rsidR="00D252EB" w:rsidRPr="005902C5" w:rsidRDefault="00D252EB" w:rsidP="0082655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Jamboards</w:t>
            </w:r>
            <w:r>
              <w:rPr>
                <w:rFonts w:ascii="Century Gothic" w:hAnsi="Century Gothic" w:cs="Arial"/>
                <w:sz w:val="18"/>
                <w:szCs w:val="18"/>
              </w:rPr>
              <w:t>/Google Docs surveys</w:t>
            </w:r>
          </w:p>
          <w:p w14:paraId="4D116F03" w14:textId="77777777" w:rsidR="00D252EB" w:rsidRPr="005902C5" w:rsidRDefault="00D252EB" w:rsidP="0082655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Year 1 evaluation against Challenge Questions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HGIOS/HGIOELC and HGIOURS</w:t>
            </w:r>
          </w:p>
          <w:p w14:paraId="30DCAC38" w14:textId="77777777" w:rsidR="00D252EB" w:rsidRDefault="00D252EB" w:rsidP="0082655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902C5">
              <w:rPr>
                <w:rFonts w:ascii="Century Gothic" w:hAnsi="Century Gothic" w:cs="Arial"/>
                <w:sz w:val="18"/>
                <w:szCs w:val="18"/>
              </w:rPr>
              <w:t>Year 2 plan</w:t>
            </w:r>
          </w:p>
          <w:p w14:paraId="1CC7A9ED" w14:textId="77777777" w:rsidR="00D252EB" w:rsidRDefault="00D252EB" w:rsidP="00826557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Year 3 plan</w:t>
            </w:r>
          </w:p>
        </w:tc>
      </w:tr>
      <w:tr w:rsidR="00D252EB" w:rsidRPr="00746FAD" w14:paraId="4C959A84" w14:textId="77777777" w:rsidTr="00826557">
        <w:tblPrEx>
          <w:tblBorders>
            <w:top w:val="single" w:sz="18" w:space="0" w:color="7030A0"/>
            <w:left w:val="single" w:sz="18" w:space="0" w:color="7030A0"/>
            <w:bottom w:val="single" w:sz="18" w:space="0" w:color="7030A0"/>
            <w:right w:val="single" w:sz="18" w:space="0" w:color="7030A0"/>
            <w:insideH w:val="single" w:sz="18" w:space="0" w:color="7030A0"/>
            <w:insideV w:val="single" w:sz="18" w:space="0" w:color="7030A0"/>
          </w:tblBorders>
        </w:tblPrEx>
        <w:trPr>
          <w:trHeight w:val="221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3D7BAC81" w14:textId="77777777" w:rsidR="00D252EB" w:rsidRPr="00D2417D" w:rsidRDefault="00D252EB" w:rsidP="008265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2D7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Key</w:t>
            </w:r>
          </w:p>
        </w:tc>
      </w:tr>
      <w:tr w:rsidR="00D252EB" w:rsidRPr="00746FAD" w14:paraId="0724D277" w14:textId="77777777" w:rsidTr="00390075">
        <w:tblPrEx>
          <w:tblBorders>
            <w:top w:val="single" w:sz="18" w:space="0" w:color="7030A0"/>
            <w:left w:val="single" w:sz="18" w:space="0" w:color="7030A0"/>
            <w:bottom w:val="single" w:sz="18" w:space="0" w:color="7030A0"/>
            <w:right w:val="single" w:sz="18" w:space="0" w:color="7030A0"/>
            <w:insideH w:val="single" w:sz="18" w:space="0" w:color="7030A0"/>
            <w:insideV w:val="single" w:sz="18" w:space="0" w:color="7030A0"/>
          </w:tblBorders>
        </w:tblPrEx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55A900" w14:textId="77777777" w:rsidR="00D252EB" w:rsidRPr="00764E14" w:rsidRDefault="00D252EB" w:rsidP="0082655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Establishment/Cluster wide action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B411FD1" w14:textId="77777777" w:rsidR="00D252EB" w:rsidRPr="00764E14" w:rsidRDefault="00D252EB" w:rsidP="0082655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ELC based action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1C6E8552" w14:textId="77777777" w:rsidR="00D252EB" w:rsidRPr="00764E14" w:rsidRDefault="00D252EB" w:rsidP="0082655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Primary based action</w:t>
            </w:r>
          </w:p>
        </w:tc>
        <w:tc>
          <w:tcPr>
            <w:tcW w:w="3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14:paraId="56FD5FF2" w14:textId="77777777" w:rsidR="00D252EB" w:rsidRPr="00764E14" w:rsidRDefault="00D252EB" w:rsidP="0082655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Secondary based action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156B9DA" w14:textId="77777777" w:rsidR="00D252EB" w:rsidRPr="00764E14" w:rsidRDefault="00D252EB" w:rsidP="0082655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School specific action (if cluster)</w:t>
            </w:r>
          </w:p>
        </w:tc>
      </w:tr>
    </w:tbl>
    <w:p w14:paraId="4336999E" w14:textId="77777777" w:rsidR="00D252EB" w:rsidRDefault="00D252EB" w:rsidP="00110FEB">
      <w:pPr>
        <w:rPr>
          <w:b/>
        </w:rPr>
      </w:pPr>
    </w:p>
    <w:p w14:paraId="6A471BAD" w14:textId="44FDAC3D" w:rsidR="00D252EB" w:rsidRDefault="00D252EB" w:rsidP="00110FEB">
      <w:pPr>
        <w:rPr>
          <w:b/>
        </w:rPr>
      </w:pPr>
    </w:p>
    <w:p w14:paraId="52C58BAE" w14:textId="7F8C8526" w:rsidR="00D252EB" w:rsidRDefault="00D252EB" w:rsidP="00110FEB">
      <w:pPr>
        <w:rPr>
          <w:b/>
        </w:rPr>
      </w:pPr>
    </w:p>
    <w:p w14:paraId="4CDCF512" w14:textId="77777777" w:rsidR="00D252EB" w:rsidRDefault="00D252EB" w:rsidP="00110FEB">
      <w:pPr>
        <w:rPr>
          <w:b/>
        </w:rPr>
      </w:pPr>
    </w:p>
    <w:p w14:paraId="62D6EC7B" w14:textId="77777777" w:rsidR="00110FEB" w:rsidRDefault="00110FEB" w:rsidP="00110FEB">
      <w:pPr>
        <w:rPr>
          <w:b/>
        </w:rPr>
      </w:pPr>
    </w:p>
    <w:p w14:paraId="00251E27" w14:textId="77777777" w:rsidR="00110FEB" w:rsidRDefault="00110FEB" w:rsidP="00AC2381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96"/>
        <w:tblW w:w="15557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2592"/>
        <w:gridCol w:w="1160"/>
        <w:gridCol w:w="1433"/>
        <w:gridCol w:w="2324"/>
        <w:gridCol w:w="269"/>
        <w:gridCol w:w="2593"/>
        <w:gridCol w:w="879"/>
        <w:gridCol w:w="1714"/>
        <w:gridCol w:w="2593"/>
      </w:tblGrid>
      <w:tr w:rsidR="00110FEB" w14:paraId="18081608" w14:textId="77777777" w:rsidTr="00055104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hideMark/>
          </w:tcPr>
          <w:p w14:paraId="2B027325" w14:textId="2D7256D9" w:rsidR="00110FEB" w:rsidRPr="00D71B24" w:rsidRDefault="00110FEB" w:rsidP="00055104">
            <w:pPr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D71B24"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lastRenderedPageBreak/>
              <w:t>Improvement Project</w:t>
            </w:r>
            <w:r w:rsidR="001E1C60"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3: Developing </w:t>
            </w:r>
            <w:r w:rsidR="003560DC"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practice in </w:t>
            </w:r>
            <w:r w:rsidR="001E1C60"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Keiss Nursery</w:t>
            </w:r>
            <w:r w:rsidR="004D414A">
              <w:rPr>
                <w:rFonts w:ascii="Century Gothic" w:hAnsi="Century Gothic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10FEB" w14:paraId="718CB7CA" w14:textId="77777777" w:rsidTr="00055104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411F870C" w14:textId="40297795" w:rsidR="00110FEB" w:rsidRPr="0000381B" w:rsidRDefault="00110FEB" w:rsidP="00055104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>Purpose:</w:t>
            </w:r>
            <w:r w:rsidR="0000381B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DF0B35">
              <w:rPr>
                <w:rFonts w:ascii="Century Gothic" w:hAnsi="Century Gothic"/>
                <w:iCs/>
                <w:noProof/>
                <w:sz w:val="24"/>
                <w:szCs w:val="24"/>
                <w:lang w:eastAsia="en-GB"/>
              </w:rPr>
              <w:t xml:space="preserve">We will further develop how we </w:t>
            </w:r>
            <w:r w:rsidR="00DF0B35" w:rsidRPr="00DF0B35">
              <w:rPr>
                <w:rFonts w:ascii="Century Gothic" w:hAnsi="Century Gothic"/>
                <w:iCs/>
                <w:noProof/>
                <w:sz w:val="24"/>
                <w:szCs w:val="24"/>
                <w:lang w:eastAsia="en-GB"/>
              </w:rPr>
              <w:t>making effective use of assessments, providing universal support and develoing our digital skills.</w:t>
            </w:r>
            <w:r w:rsidR="00A620E4">
              <w:rPr>
                <w:rFonts w:ascii="Century Gothic" w:hAnsi="Century Gothic"/>
                <w:iCs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10FEB" w14:paraId="785FBB71" w14:textId="77777777" w:rsidTr="00055104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FFFFFF" w:themeColor="background1"/>
              <w:right w:val="single" w:sz="12" w:space="0" w:color="auto"/>
            </w:tcBorders>
            <w:shd w:val="clear" w:color="auto" w:fill="FFFFFF" w:themeFill="background1"/>
            <w:hideMark/>
          </w:tcPr>
          <w:p w14:paraId="3E73B7D2" w14:textId="77777777" w:rsidR="00110FEB" w:rsidRDefault="00110FEB" w:rsidP="00055104">
            <w:pPr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>Priorities</w:t>
            </w:r>
          </w:p>
        </w:tc>
      </w:tr>
      <w:tr w:rsidR="00110FEB" w14:paraId="328B8030" w14:textId="77777777" w:rsidTr="00055104">
        <w:trPr>
          <w:trHeight w:val="300"/>
        </w:trPr>
        <w:tc>
          <w:tcPr>
            <w:tcW w:w="3752" w:type="dxa"/>
            <w:gridSpan w:val="2"/>
            <w:tcBorders>
              <w:top w:val="single" w:sz="18" w:space="0" w:color="FFFFFF" w:themeColor="background1"/>
              <w:left w:val="single" w:sz="12" w:space="0" w:color="auto"/>
              <w:bottom w:val="single" w:sz="12" w:space="0" w:color="auto"/>
              <w:right w:val="single" w:sz="18" w:space="0" w:color="FFFFFF" w:themeColor="background1"/>
            </w:tcBorders>
            <w:shd w:val="clear" w:color="auto" w:fill="FFFFFF" w:themeFill="background1"/>
            <w:hideMark/>
          </w:tcPr>
          <w:p w14:paraId="0BA6DB2F" w14:textId="77777777" w:rsidR="00110FEB" w:rsidRPr="002F7901" w:rsidRDefault="00110FEB" w:rsidP="00055104">
            <w:pPr>
              <w:shd w:val="clear" w:color="auto" w:fill="FFFFFF"/>
              <w:tabs>
                <w:tab w:val="num" w:pos="720"/>
              </w:tabs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F7901"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t>NIF Priority:</w:t>
            </w:r>
          </w:p>
          <w:sdt>
            <w:sdtPr>
              <w:rPr>
                <w:rStyle w:val="Style1"/>
                <w:sz w:val="18"/>
                <w:szCs w:val="18"/>
              </w:rPr>
              <w:alias w:val="NIF Priority"/>
              <w:tag w:val="NIF Priority"/>
              <w:id w:val="1120570642"/>
              <w:placeholder>
                <w:docPart w:val="68C68EDB29CD4ADBBEFC660D8ABF19C8"/>
              </w:placeholder>
              <w:dropDownList>
                <w:listItem w:value="Choose an item."/>
                <w:listItem w:displayText="Placing the human rights and needs of every child and young person at the centre" w:value="Placing the human rights and needs of every child and young person at the centre"/>
                <w:listItem w:displayText="Improvement in children and young people’s health and wellbeing" w:value="Improvement in children and young people’s health and wellbeing"/>
                <w:listItem w:displayText="Closing the attainment gap between the most and least disadvantaged children" w:value="Closing the attainment gap between the most and least disadvantaged children"/>
                <w:listItem w:displayText="Improvement in skills and sustained, positive school-leaver destinations for all" w:value="Improvement in skills and sustained, positive school-leaver destinations for all"/>
                <w:listItem w:displayText="Improvement in attainment, particularly in literacy and numeracy" w:value="Improvement in attainment, particularly in literacy and numeracy"/>
              </w:dropDownList>
            </w:sdtPr>
            <w:sdtEndPr>
              <w:rPr>
                <w:rStyle w:val="Style1"/>
              </w:rPr>
            </w:sdtEndPr>
            <w:sdtContent>
              <w:p w14:paraId="1B335ABD" w14:textId="31864FBD" w:rsidR="00110FEB" w:rsidRPr="002F7901" w:rsidRDefault="00A620E4" w:rsidP="00055104">
                <w:pPr>
                  <w:shd w:val="clear" w:color="auto" w:fill="FFFFFF"/>
                  <w:tabs>
                    <w:tab w:val="num" w:pos="720"/>
                    <w:tab w:val="right" w:pos="4267"/>
                  </w:tabs>
                  <w:rPr>
                    <w:rStyle w:val="Style7"/>
                    <w:sz w:val="18"/>
                    <w:szCs w:val="18"/>
                  </w:rPr>
                </w:pPr>
                <w:r>
                  <w:rPr>
                    <w:rStyle w:val="Style1"/>
                    <w:sz w:val="18"/>
                    <w:szCs w:val="18"/>
                  </w:rPr>
                  <w:t>Improvement in children and young people’s health and wellbeing</w:t>
                </w:r>
              </w:p>
            </w:sdtContent>
          </w:sdt>
          <w:p w14:paraId="1C2CD523" w14:textId="77777777" w:rsidR="00110FEB" w:rsidRPr="002F7901" w:rsidRDefault="00110FEB" w:rsidP="00055104">
            <w:pPr>
              <w:shd w:val="clear" w:color="auto" w:fill="FFFFFF"/>
              <w:tabs>
                <w:tab w:val="num" w:pos="720"/>
                <w:tab w:val="right" w:pos="4267"/>
              </w:tabs>
              <w:rPr>
                <w:rStyle w:val="Style7"/>
                <w:rFonts w:cs="Arial"/>
                <w:b/>
                <w:sz w:val="18"/>
                <w:szCs w:val="18"/>
              </w:rPr>
            </w:pPr>
            <w:r w:rsidRPr="002F7901">
              <w:rPr>
                <w:rStyle w:val="Style7"/>
                <w:rFonts w:cs="Arial"/>
                <w:b/>
                <w:sz w:val="18"/>
                <w:szCs w:val="18"/>
              </w:rPr>
              <w:t>NIF Driver:</w:t>
            </w:r>
          </w:p>
          <w:sdt>
            <w:sdtPr>
              <w:rPr>
                <w:rStyle w:val="Style2"/>
                <w:sz w:val="18"/>
                <w:szCs w:val="18"/>
              </w:rPr>
              <w:alias w:val="NIF Driver"/>
              <w:tag w:val="NIF Driver"/>
              <w:id w:val="948426742"/>
              <w:placeholder>
                <w:docPart w:val="72D74F1D1204453C9610490AA0910DD1"/>
              </w:placeholder>
              <w:dropDownList>
                <w:listItem w:value="Choose an item."/>
                <w:listItem w:displayText="School and ELC Leadership" w:value="School and ELC Leadership"/>
                <w:listItem w:displayText="Teacher and practitioner professionalism" w:value="Teacher and practitioner professionalism"/>
                <w:listItem w:displayText="Parent/carer involvement and engagement" w:value="Parent/carer involvement and engagement"/>
                <w:listItem w:displayText="Curriculum and assessment" w:value="Curriculum and assessment"/>
                <w:listItem w:displayText="School and ELC improvement" w:value="School and ELC improvement"/>
                <w:listItem w:displayText="Performance Information" w:value="Performance Information"/>
              </w:dropDownList>
            </w:sdtPr>
            <w:sdtEndPr>
              <w:rPr>
                <w:rStyle w:val="Style2"/>
              </w:rPr>
            </w:sdtEndPr>
            <w:sdtContent>
              <w:p w14:paraId="7EF95656" w14:textId="3463B3CC" w:rsidR="00110FEB" w:rsidRPr="002F7901" w:rsidRDefault="00A86773" w:rsidP="00055104">
                <w:pPr>
                  <w:shd w:val="clear" w:color="auto" w:fill="FFFFFF"/>
                  <w:tabs>
                    <w:tab w:val="num" w:pos="720"/>
                    <w:tab w:val="right" w:pos="4267"/>
                  </w:tabs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2"/>
                    <w:sz w:val="18"/>
                    <w:szCs w:val="18"/>
                  </w:rPr>
                  <w:t>School and ELC improvement</w:t>
                </w:r>
              </w:p>
            </w:sdtContent>
          </w:sdt>
        </w:tc>
        <w:tc>
          <w:tcPr>
            <w:tcW w:w="37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FFFFFF" w:themeFill="background1"/>
            <w:hideMark/>
          </w:tcPr>
          <w:p w14:paraId="3E720B0B" w14:textId="77777777" w:rsidR="00110FEB" w:rsidRPr="002F7901" w:rsidRDefault="00110FEB" w:rsidP="00055104">
            <w:pPr>
              <w:shd w:val="clear" w:color="auto" w:fill="FFFFFF"/>
              <w:tabs>
                <w:tab w:val="num" w:pos="720"/>
              </w:tabs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F7901"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t>HGIOS/HGIOELC Quality Indicator:</w:t>
            </w:r>
          </w:p>
          <w:sdt>
            <w:sdtPr>
              <w:rPr>
                <w:rStyle w:val="Style6"/>
                <w:rFonts w:cs="Arial"/>
                <w:sz w:val="18"/>
                <w:szCs w:val="18"/>
              </w:rPr>
              <w:alias w:val="Quality Indicators"/>
              <w:tag w:val="Quality Indicators"/>
              <w:id w:val="1392619231"/>
              <w:placeholder>
                <w:docPart w:val="F595A9EEBB404A8AB0873444A294D966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/practitioners" w:value="1.4 Leadership and management of staff/practitioners"/>
                <w:listItem w:displayText="1.5 Management of resources to promote" w:value="1.5 Management of resources to promote"/>
                <w:listItem w:displayText="2.1 Safeguarding and child protection " w:value="2.1 Safeguarding and child protection "/>
                <w:listItem w:displayText="2.2 Curriculum " w:value="2.2 Curriculum 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 " w:value="2.5 Family learning 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/securing children's progress" w:value="3.2 Raising attainment and achievement/securing children's progress"/>
                <w:listItem w:displayText="3.3 Increasing creativity and (employability)/developing creativityand skills for life" w:value="3.3 Increasing creativity and (employability)/developing creativityand skills for life"/>
              </w:dropDownList>
            </w:sdtPr>
            <w:sdtEndPr>
              <w:rPr>
                <w:rStyle w:val="Style6"/>
              </w:rPr>
            </w:sdtEndPr>
            <w:sdtContent>
              <w:p w14:paraId="381E6AC1" w14:textId="45335504" w:rsidR="00110FEB" w:rsidRPr="002F7901" w:rsidRDefault="004D414A" w:rsidP="00055104">
                <w:pPr>
                  <w:shd w:val="clear" w:color="auto" w:fill="FFFFFF"/>
                  <w:tabs>
                    <w:tab w:val="num" w:pos="720"/>
                  </w:tabs>
                  <w:rPr>
                    <w:rStyle w:val="Style6"/>
                    <w:sz w:val="18"/>
                    <w:szCs w:val="18"/>
                  </w:rPr>
                </w:pPr>
                <w:r>
                  <w:rPr>
                    <w:rStyle w:val="Style6"/>
                    <w:rFonts w:cs="Arial"/>
                    <w:sz w:val="18"/>
                    <w:szCs w:val="18"/>
                  </w:rPr>
                  <w:t>1.2 Leadership of learning</w:t>
                </w:r>
              </w:p>
            </w:sdtContent>
          </w:sdt>
          <w:p w14:paraId="01F24C14" w14:textId="77777777" w:rsidR="00110FEB" w:rsidRPr="002F7901" w:rsidRDefault="00110FEB" w:rsidP="00055104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2F7901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HGIOURS Theme:</w:t>
            </w:r>
          </w:p>
          <w:sdt>
            <w:sdtPr>
              <w:rPr>
                <w:rStyle w:val="Style8"/>
                <w:sz w:val="18"/>
                <w:szCs w:val="18"/>
              </w:rPr>
              <w:alias w:val="HGIOURS Theme"/>
              <w:tag w:val="HGIOURS Theme"/>
              <w:id w:val="304592722"/>
              <w:placeholder>
                <w:docPart w:val="015EBBAAADA748BA9F2F22568E96012E"/>
              </w:placeholder>
              <w:dropDownList>
                <w:listItem w:value="Choose an item."/>
                <w:listItem w:displayText="Our relationships" w:value="Our relationships"/>
                <w:listItem w:displayText="Our learning and teaching" w:value="Our learning and teaching"/>
                <w:listItem w:displayText="Our school and community" w:value="Our school and community"/>
                <w:listItem w:displayText="Our health and wellbeing" w:value="Our health and wellbeing"/>
                <w:listItem w:displayText="Our successes and achievements" w:value="Our successes and achievements"/>
              </w:dropDownList>
            </w:sdtPr>
            <w:sdtEndPr>
              <w:rPr>
                <w:rStyle w:val="Style8"/>
              </w:rPr>
            </w:sdtEndPr>
            <w:sdtContent>
              <w:p w14:paraId="475D4633" w14:textId="356D2FC7" w:rsidR="00110FEB" w:rsidRPr="002F7901" w:rsidRDefault="00A86773" w:rsidP="00055104">
                <w:pPr>
                  <w:rPr>
                    <w:rFonts w:ascii="Century Gothic" w:hAnsi="Century Gothic"/>
                    <w:b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Style w:val="Style8"/>
                    <w:sz w:val="18"/>
                    <w:szCs w:val="18"/>
                  </w:rPr>
                  <w:t>Our learning and teaching</w:t>
                </w:r>
              </w:p>
            </w:sdtContent>
          </w:sdt>
        </w:tc>
        <w:tc>
          <w:tcPr>
            <w:tcW w:w="374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14:paraId="605AEF70" w14:textId="77777777" w:rsidR="00110FEB" w:rsidRPr="002F7901" w:rsidRDefault="00110FEB" w:rsidP="00055104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F7901">
              <w:rPr>
                <w:rFonts w:ascii="Century Gothic" w:hAnsi="Century Gothic" w:cs="Arial"/>
                <w:b/>
                <w:sz w:val="18"/>
                <w:szCs w:val="18"/>
              </w:rPr>
              <w:t>Highland Council Priority:</w:t>
            </w:r>
          </w:p>
          <w:sdt>
            <w:sdtPr>
              <w:rPr>
                <w:rStyle w:val="Style4"/>
                <w:sz w:val="18"/>
                <w:szCs w:val="18"/>
              </w:rPr>
              <w:id w:val="484135128"/>
              <w:placeholder>
                <w:docPart w:val="2FDBF8CC1F5C44CF8791E26C32B86733"/>
              </w:placeholder>
              <w:dropDownList>
                <w:listItem w:value="Choose an item."/>
                <w:listItem w:displayText="We will raise attainment and achievement for all, especially for those children from disadvantaged circumstances including rural deprivation" w:value="We will raise attainment and achievement for all, especially for those children from disadvantaged circumstances including rural deprivation"/>
                <w:listItem w:displayText="We will maximise health and wellbeing for all children and young people to give them the best possible start in life" w:value="We will maximise health and wellbeing for all children and young people to give them the best possible start in life"/>
                <w:listItem w:displayText="We will ensure the highest quality of learning and teaching for each and every learner" w:value="We will ensure the highest quality of learning and teaching for each and every learner"/>
                <w:listItem w:displayText="We will develop leadership skills at all levels of the system for now and the future" w:value="We will develop leadership skills at all levels of the system for now and the future"/>
              </w:dropDownList>
            </w:sdtPr>
            <w:sdtEndPr>
              <w:rPr>
                <w:rStyle w:val="Style4"/>
              </w:rPr>
            </w:sdtEndPr>
            <w:sdtContent>
              <w:p w14:paraId="1BA09586" w14:textId="6F6D42AD" w:rsidR="00110FEB" w:rsidRPr="002F7901" w:rsidRDefault="00A86773" w:rsidP="00055104">
                <w:pPr>
                  <w:shd w:val="clear" w:color="auto" w:fill="FFFFFF"/>
                  <w:tabs>
                    <w:tab w:val="num" w:pos="720"/>
                  </w:tabs>
                  <w:rPr>
                    <w:rStyle w:val="Style18"/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4"/>
                    <w:sz w:val="18"/>
                    <w:szCs w:val="18"/>
                  </w:rPr>
                  <w:t>We will ensure the highest quality of learning and teaching for each and every learner</w:t>
                </w:r>
              </w:p>
            </w:sdtContent>
          </w:sdt>
          <w:p w14:paraId="7A94F67D" w14:textId="77777777" w:rsidR="00110FEB" w:rsidRPr="002F7901" w:rsidRDefault="00110FEB" w:rsidP="00055104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30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AFC5D1" w14:textId="3E287332" w:rsidR="00110FEB" w:rsidRPr="002F7901" w:rsidRDefault="00110FEB" w:rsidP="00055104">
            <w:pPr>
              <w:shd w:val="clear" w:color="auto" w:fill="FFFFFF"/>
              <w:tabs>
                <w:tab w:val="num" w:pos="720"/>
              </w:tabs>
              <w:rPr>
                <w:rStyle w:val="Style19"/>
                <w:rFonts w:ascii="Century Gothic" w:hAnsi="Century Gothic"/>
                <w:sz w:val="18"/>
                <w:szCs w:val="18"/>
              </w:rPr>
            </w:pPr>
          </w:p>
          <w:p w14:paraId="6844CD79" w14:textId="77777777" w:rsidR="00110FEB" w:rsidRPr="002F7901" w:rsidRDefault="00110FEB" w:rsidP="00055104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110FEB" w14:paraId="46064286" w14:textId="77777777" w:rsidTr="00055104">
        <w:trPr>
          <w:trHeight w:val="30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C17420" w14:textId="77777777" w:rsidR="00110FEB" w:rsidRPr="0000381B" w:rsidRDefault="00110FEB" w:rsidP="00055104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00381B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90BC6E" w14:textId="77777777" w:rsidR="00110FEB" w:rsidRPr="0000381B" w:rsidRDefault="00110FEB" w:rsidP="00055104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00381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30FFE2" wp14:editId="35D53C12">
                      <wp:simplePos x="0" y="0"/>
                      <wp:positionH relativeFrom="column">
                        <wp:posOffset>-309880</wp:posOffset>
                      </wp:positionH>
                      <wp:positionV relativeFrom="paragraph">
                        <wp:posOffset>53340</wp:posOffset>
                      </wp:positionV>
                      <wp:extent cx="390525" cy="257175"/>
                      <wp:effectExtent l="19050" t="57150" r="47625" b="66675"/>
                      <wp:wrapNone/>
                      <wp:docPr id="40" name="Right Arr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DD1DE" id="Right Arrow 40" o:spid="_x0000_s1026" type="#_x0000_t13" style="position:absolute;margin-left:-24.4pt;margin-top:4.2pt;width:30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" adj="14488" fillcolor="#00b050" strokecolor="windowText" strokeweight="2.25pt"/>
                  </w:pict>
                </mc:Fallback>
              </mc:AlternateContent>
            </w:r>
            <w:r w:rsidRPr="0000381B">
              <w:rPr>
                <w:rFonts w:ascii="Century Gothic" w:hAnsi="Century Gothic"/>
                <w:b/>
                <w:sz w:val="20"/>
                <w:szCs w:val="20"/>
              </w:rPr>
              <w:t>ACTIVITIES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998269" w14:textId="77777777" w:rsidR="00110FEB" w:rsidRPr="0000381B" w:rsidRDefault="00110FEB" w:rsidP="00055104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00381B">
              <w:rPr>
                <w:rFonts w:ascii="Century Gothic" w:hAnsi="Century Gothic"/>
                <w:b/>
                <w:sz w:val="20"/>
                <w:szCs w:val="20"/>
              </w:rPr>
              <w:t>EVIDENCE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9C9FA5" w14:textId="3289923D" w:rsidR="00110FEB" w:rsidRPr="0000381B" w:rsidRDefault="00110FEB" w:rsidP="0000381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381B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6E5681" wp14:editId="33F97625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38100</wp:posOffset>
                      </wp:positionV>
                      <wp:extent cx="390525" cy="257175"/>
                      <wp:effectExtent l="19050" t="57150" r="47625" b="66675"/>
                      <wp:wrapNone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75B1D" id="Right Arrow 41" o:spid="_x0000_s1026" type="#_x0000_t13" style="position:absolute;margin-left:-25.5pt;margin-top:3pt;width:30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" adj="14488" fillcolor="#00b050" strokecolor="windowText" strokeweight="2.25pt"/>
                  </w:pict>
                </mc:Fallback>
              </mc:AlternateContent>
            </w:r>
            <w:r w:rsidRPr="0000381B">
              <w:rPr>
                <w:rFonts w:ascii="Century Gothic" w:hAnsi="Century Gothic"/>
                <w:b/>
                <w:sz w:val="20"/>
                <w:szCs w:val="20"/>
              </w:rPr>
              <w:t>SHORT TERM IMPACT</w:t>
            </w:r>
          </w:p>
          <w:p w14:paraId="3CA547A5" w14:textId="77777777" w:rsidR="00110FEB" w:rsidRPr="0000381B" w:rsidRDefault="00110FEB" w:rsidP="00055104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00381B">
              <w:rPr>
                <w:rFonts w:ascii="Century Gothic" w:hAnsi="Century Gothic"/>
                <w:sz w:val="20"/>
                <w:szCs w:val="20"/>
              </w:rPr>
              <w:t>(weeks/months)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BA6274" w14:textId="77777777" w:rsidR="00110FEB" w:rsidRPr="0000381B" w:rsidRDefault="00110FEB" w:rsidP="0005510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381B">
              <w:rPr>
                <w:rFonts w:ascii="Century Gothic" w:hAnsi="Century Gothic"/>
                <w:b/>
                <w:sz w:val="20"/>
                <w:szCs w:val="20"/>
              </w:rPr>
              <w:t>MEDIUM TERM IMPACT</w:t>
            </w:r>
          </w:p>
          <w:p w14:paraId="285FC9FE" w14:textId="77777777" w:rsidR="00110FEB" w:rsidRPr="0000381B" w:rsidRDefault="00110FEB" w:rsidP="00055104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381B">
              <w:rPr>
                <w:rFonts w:ascii="Century Gothic" w:hAnsi="Century Gothic" w:cs="Arial"/>
                <w:sz w:val="20"/>
                <w:szCs w:val="20"/>
              </w:rPr>
              <w:t>(months/years)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50AF71" w14:textId="66930DE9" w:rsidR="00110FEB" w:rsidRPr="0000381B" w:rsidRDefault="00110FEB" w:rsidP="0000381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0381B">
              <w:rPr>
                <w:rFonts w:ascii="Century Gothic" w:hAnsi="Century Gothic"/>
                <w:b/>
                <w:sz w:val="20"/>
                <w:szCs w:val="20"/>
              </w:rPr>
              <w:t xml:space="preserve">LONG TERM </w:t>
            </w:r>
            <w:r w:rsidR="0000381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0381B">
              <w:rPr>
                <w:rFonts w:ascii="Century Gothic" w:hAnsi="Century Gothic"/>
                <w:b/>
                <w:sz w:val="20"/>
                <w:szCs w:val="20"/>
              </w:rPr>
              <w:t>IMPACT</w:t>
            </w:r>
          </w:p>
          <w:p w14:paraId="11676123" w14:textId="77777777" w:rsidR="00110FEB" w:rsidRPr="0000381B" w:rsidRDefault="00110FEB" w:rsidP="00055104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381B">
              <w:rPr>
                <w:rFonts w:ascii="Century Gothic" w:hAnsi="Century Gothic"/>
                <w:sz w:val="20"/>
                <w:szCs w:val="20"/>
              </w:rPr>
              <w:t>(years/decades)</w:t>
            </w:r>
          </w:p>
        </w:tc>
      </w:tr>
      <w:tr w:rsidR="0000381B" w14:paraId="494D8E12" w14:textId="77777777" w:rsidTr="00055104">
        <w:trPr>
          <w:trHeight w:val="30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D8A235" w14:textId="77777777" w:rsidR="0000381B" w:rsidRPr="00D12F06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D12F06">
              <w:rPr>
                <w:rFonts w:ascii="Century Gothic" w:hAnsi="Century Gothic"/>
                <w:bCs/>
                <w:sz w:val="20"/>
                <w:szCs w:val="20"/>
              </w:rPr>
              <w:t>HC CLPL</w:t>
            </w:r>
          </w:p>
          <w:p w14:paraId="1BD391FD" w14:textId="77777777" w:rsidR="0000381B" w:rsidRPr="00D12F06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E945C5F" w14:textId="77777777" w:rsidR="0000381B" w:rsidRPr="00D12F06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D12F06">
              <w:rPr>
                <w:rFonts w:ascii="Century Gothic" w:hAnsi="Century Gothic"/>
                <w:bCs/>
                <w:sz w:val="20"/>
                <w:szCs w:val="20"/>
              </w:rPr>
              <w:t>Caithness/ Sutherland ELCs</w:t>
            </w:r>
          </w:p>
          <w:p w14:paraId="3CA86A99" w14:textId="77777777" w:rsidR="0000381B" w:rsidRPr="00D12F06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40E515E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D12F06">
              <w:rPr>
                <w:rFonts w:ascii="Century Gothic" w:hAnsi="Century Gothic"/>
                <w:bCs/>
                <w:sz w:val="20"/>
                <w:szCs w:val="20"/>
              </w:rPr>
              <w:t>ASN Team</w:t>
            </w:r>
          </w:p>
          <w:p w14:paraId="54543832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DFCC715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National guidance</w:t>
            </w:r>
          </w:p>
          <w:p w14:paraId="256E4034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1A1E0FD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Nursery Teacher</w:t>
            </w:r>
          </w:p>
          <w:p w14:paraId="11B6AA1E" w14:textId="77777777" w:rsidR="0000381B" w:rsidRPr="0000381B" w:rsidRDefault="0000381B" w:rsidP="0000381B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40F213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Reciprocal visits between other ELCs to observe and share best practice</w:t>
            </w:r>
          </w:p>
          <w:p w14:paraId="78938429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E42211D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C21EDB">
              <w:rPr>
                <w:rFonts w:ascii="Century Gothic" w:hAnsi="Century Gothic"/>
                <w:bCs/>
                <w:sz w:val="18"/>
                <w:szCs w:val="18"/>
              </w:rPr>
              <w:t>Link with Health Visitors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 Ed Psych,</w:t>
            </w:r>
            <w:r w:rsidRPr="00C21EDB">
              <w:rPr>
                <w:rFonts w:ascii="Century Gothic" w:hAnsi="Century Gothic"/>
                <w:bCs/>
                <w:sz w:val="18"/>
                <w:szCs w:val="18"/>
              </w:rPr>
              <w:t xml:space="preserve"> Community EYPs t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o ensure accurate profiling of learners.</w:t>
            </w:r>
          </w:p>
          <w:p w14:paraId="59FD3811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25CB88B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Attend HC Digital Skills training and in-house training </w:t>
            </w:r>
          </w:p>
          <w:p w14:paraId="1A209A92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FD67FFE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Agree routine and method for using quality framework for self-evaluation.</w:t>
            </w:r>
          </w:p>
          <w:p w14:paraId="12F932E1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D21A219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E549A69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Nursery teacher implements experiences in HWB, Writing, Reading and Numeracy in line with High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Quality Assessment calendar</w:t>
            </w:r>
          </w:p>
          <w:p w14:paraId="5EB47566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7A90DDA" w14:textId="4C08C04B" w:rsidR="0000381B" w:rsidRPr="0000381B" w:rsidRDefault="0000381B" w:rsidP="0000381B">
            <w:pPr>
              <w:shd w:val="clear" w:color="auto" w:fill="FFFFFF"/>
              <w:tabs>
                <w:tab w:val="num" w:pos="720"/>
              </w:tabs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Ensures experiences offered reflect curricular guidance.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C5C8DA" w14:textId="77777777" w:rsidR="0000381B" w:rsidRPr="001D1D6A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sz w:val="18"/>
                <w:szCs w:val="18"/>
              </w:rPr>
            </w:pPr>
            <w:r w:rsidRPr="001D1D6A">
              <w:rPr>
                <w:rFonts w:ascii="Century Gothic" w:hAnsi="Century Gothic"/>
                <w:sz w:val="18"/>
                <w:szCs w:val="18"/>
              </w:rPr>
              <w:lastRenderedPageBreak/>
              <w:t>Visits</w:t>
            </w:r>
          </w:p>
          <w:p w14:paraId="6CB7113C" w14:textId="77777777" w:rsidR="0000381B" w:rsidRPr="001D1D6A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461D13EC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4921894" w14:textId="77777777" w:rsidR="0000381B" w:rsidRPr="001D1D6A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sz w:val="18"/>
                <w:szCs w:val="18"/>
              </w:rPr>
            </w:pPr>
            <w:r w:rsidRPr="001D1D6A">
              <w:rPr>
                <w:rFonts w:ascii="Century Gothic" w:hAnsi="Century Gothic"/>
                <w:sz w:val="18"/>
                <w:szCs w:val="18"/>
              </w:rPr>
              <w:t>Meetings and consultation</w:t>
            </w:r>
          </w:p>
          <w:p w14:paraId="53C5C96B" w14:textId="77777777" w:rsidR="0000381B" w:rsidRPr="001D1D6A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5CCFE09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043A9C41" w14:textId="77777777" w:rsidR="0000381B" w:rsidRPr="001D1D6A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sz w:val="18"/>
                <w:szCs w:val="18"/>
              </w:rPr>
            </w:pPr>
            <w:r w:rsidRPr="001D1D6A">
              <w:rPr>
                <w:rFonts w:ascii="Century Gothic" w:hAnsi="Century Gothic"/>
                <w:sz w:val="18"/>
                <w:szCs w:val="18"/>
              </w:rPr>
              <w:t>CLPL sessions</w:t>
            </w:r>
          </w:p>
          <w:p w14:paraId="57891C30" w14:textId="77777777" w:rsidR="0000381B" w:rsidRPr="001D1D6A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20B4E94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1D1D6A">
              <w:rPr>
                <w:rFonts w:ascii="Century Gothic" w:hAnsi="Century Gothic"/>
                <w:bCs/>
                <w:sz w:val="18"/>
                <w:szCs w:val="18"/>
              </w:rPr>
              <w:t>Digital skills used to enhance learner experience</w:t>
            </w:r>
          </w:p>
          <w:p w14:paraId="46D2683F" w14:textId="77777777" w:rsidR="0000381B" w:rsidRDefault="0000381B" w:rsidP="0000381B">
            <w:pPr>
              <w:shd w:val="clear" w:color="auto" w:fill="FFFFFF"/>
              <w:tabs>
                <w:tab w:val="num" w:pos="7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B852C94" w14:textId="10F6029F" w:rsidR="0000381B" w:rsidRPr="0000381B" w:rsidRDefault="0000381B" w:rsidP="0000381B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Termly meetings to agree areas from the quality framework.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CF370C" w14:textId="77777777" w:rsidR="0000381B" w:rsidRDefault="0000381B" w:rsidP="0000381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07FA46B" w14:textId="77777777" w:rsidR="0000381B" w:rsidRDefault="0000381B" w:rsidP="0000381B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1D1D6A">
              <w:rPr>
                <w:rFonts w:ascii="Century Gothic" w:hAnsi="Century Gothic" w:cs="Arial"/>
                <w:bCs/>
                <w:sz w:val="16"/>
                <w:szCs w:val="16"/>
              </w:rPr>
              <w:t xml:space="preserve">Learners benefit from new practice 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and develop new skills in new experiences.</w:t>
            </w:r>
          </w:p>
          <w:p w14:paraId="4BD38DA3" w14:textId="77777777" w:rsidR="0000381B" w:rsidRDefault="0000381B" w:rsidP="0000381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DED8E38" w14:textId="77777777" w:rsidR="0000381B" w:rsidRDefault="0000381B" w:rsidP="0000381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Enthusiasm and curiosity increase.</w:t>
            </w:r>
          </w:p>
          <w:p w14:paraId="6D75B250" w14:textId="77777777" w:rsidR="0000381B" w:rsidRDefault="0000381B" w:rsidP="0000381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7469B33" w14:textId="77777777" w:rsidR="0000381B" w:rsidRDefault="0000381B" w:rsidP="0000381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Routines and practice are amended to reflect the needs of all learners</w:t>
            </w:r>
          </w:p>
          <w:p w14:paraId="4ABCE259" w14:textId="77777777" w:rsidR="0000381B" w:rsidRPr="001D1D6A" w:rsidRDefault="0000381B" w:rsidP="0000381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F0BEF13" w14:textId="77777777" w:rsidR="0000381B" w:rsidRPr="0000381B" w:rsidRDefault="0000381B" w:rsidP="0000381B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443C9C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D60311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Practice reflects meaningful observations from other establishments</w:t>
            </w:r>
          </w:p>
          <w:p w14:paraId="14406737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C459C3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Decisions are made for the benefit of the learner, ELC and families</w:t>
            </w:r>
          </w:p>
          <w:p w14:paraId="58B44AD5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A7A1AD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Policy is reviewed and adapted where necessary</w:t>
            </w:r>
          </w:p>
          <w:p w14:paraId="14F22A97" w14:textId="77777777" w:rsidR="0000381B" w:rsidRDefault="0000381B" w:rsidP="000038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DF866A" w14:textId="77777777" w:rsidR="0000381B" w:rsidRPr="0000381B" w:rsidRDefault="0000381B" w:rsidP="0000381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5893EF" w14:textId="77777777" w:rsidR="0000381B" w:rsidRPr="00BA30B3" w:rsidRDefault="0000381B" w:rsidP="0000381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A30B3">
              <w:rPr>
                <w:rFonts w:ascii="Century Gothic" w:hAnsi="Century Gothic"/>
                <w:bCs/>
                <w:sz w:val="18"/>
                <w:szCs w:val="18"/>
              </w:rPr>
              <w:t>Learners transition to Keiss Primary School</w:t>
            </w:r>
          </w:p>
          <w:p w14:paraId="463010B0" w14:textId="77777777" w:rsidR="0000381B" w:rsidRPr="00BA30B3" w:rsidRDefault="0000381B" w:rsidP="0000381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CFD1A1D" w14:textId="77777777" w:rsidR="0000381B" w:rsidRPr="00BA30B3" w:rsidRDefault="0000381B" w:rsidP="0000381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A30B3">
              <w:rPr>
                <w:rFonts w:ascii="Century Gothic" w:hAnsi="Century Gothic"/>
                <w:bCs/>
                <w:sz w:val="18"/>
                <w:szCs w:val="18"/>
              </w:rPr>
              <w:t>Families develop excellent relationships with ELC and school.</w:t>
            </w:r>
          </w:p>
          <w:p w14:paraId="54DF8CC5" w14:textId="77777777" w:rsidR="0000381B" w:rsidRPr="00BA30B3" w:rsidRDefault="0000381B" w:rsidP="0000381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F285149" w14:textId="77777777" w:rsidR="0000381B" w:rsidRPr="00BA30B3" w:rsidRDefault="0000381B" w:rsidP="0000381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A30B3">
              <w:rPr>
                <w:rFonts w:ascii="Century Gothic" w:hAnsi="Century Gothic"/>
                <w:bCs/>
                <w:sz w:val="18"/>
                <w:szCs w:val="18"/>
              </w:rPr>
              <w:t>Staff team are acutely aware of learner profiles and developmental needs.</w:t>
            </w:r>
          </w:p>
          <w:p w14:paraId="05347A89" w14:textId="77777777" w:rsidR="0000381B" w:rsidRPr="0000381B" w:rsidRDefault="0000381B" w:rsidP="0000381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10FEB" w14:paraId="569A9F4A" w14:textId="77777777" w:rsidTr="00055104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DB3D260" w14:textId="77777777" w:rsidR="00110FEB" w:rsidRDefault="00110FEB" w:rsidP="00055104">
            <w:pPr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D71B2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CONTEXT/CONDITIONS OF YOUR WORK</w:t>
            </w:r>
          </w:p>
        </w:tc>
      </w:tr>
      <w:tr w:rsidR="00110FEB" w14:paraId="5923DC21" w14:textId="77777777" w:rsidTr="00055104">
        <w:trPr>
          <w:trHeight w:val="300"/>
        </w:trPr>
        <w:tc>
          <w:tcPr>
            <w:tcW w:w="15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0C97AF" w14:textId="648A8777" w:rsidR="00110FEB" w:rsidRPr="00D71B24" w:rsidRDefault="008C574B" w:rsidP="00055104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 have identified the areas mentioned from our self-evaluations.  Over the last two years, staff have not been able to visit other establishments and so this will commence next session.</w:t>
            </w:r>
          </w:p>
        </w:tc>
      </w:tr>
    </w:tbl>
    <w:p w14:paraId="7C895333" w14:textId="77777777" w:rsidR="00110FEB" w:rsidRDefault="00110FEB" w:rsidP="00110FEB">
      <w:pPr>
        <w:rPr>
          <w:b/>
        </w:rPr>
      </w:pPr>
    </w:p>
    <w:p w14:paraId="3B49C00B" w14:textId="77777777" w:rsidR="00110FEB" w:rsidRDefault="00110FEB" w:rsidP="00110FEB">
      <w:pPr>
        <w:rPr>
          <w:b/>
        </w:rPr>
      </w:pPr>
    </w:p>
    <w:tbl>
      <w:tblPr>
        <w:tblStyle w:val="TableGrid"/>
        <w:tblW w:w="1569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07"/>
        <w:gridCol w:w="2909"/>
        <w:gridCol w:w="630"/>
        <w:gridCol w:w="1536"/>
        <w:gridCol w:w="828"/>
        <w:gridCol w:w="709"/>
        <w:gridCol w:w="1537"/>
        <w:gridCol w:w="1358"/>
        <w:gridCol w:w="2985"/>
      </w:tblGrid>
      <w:tr w:rsidR="00110FEB" w:rsidRPr="00F47061" w14:paraId="52CDEAA0" w14:textId="77777777" w:rsidTr="00055104">
        <w:tc>
          <w:tcPr>
            <w:tcW w:w="1569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17592ADC" w14:textId="77777777" w:rsidR="00110FEB" w:rsidRPr="00F47061" w:rsidRDefault="00110FEB" w:rsidP="00055104">
            <w:pPr>
              <w:rPr>
                <w:rFonts w:ascii="Century Gothic" w:eastAsia="Times New Roman" w:hAnsi="Century Gothic" w:cs="Segoe UI"/>
                <w:b/>
                <w:sz w:val="28"/>
                <w:szCs w:val="28"/>
                <w:lang w:eastAsia="en-GB"/>
              </w:rPr>
            </w:pPr>
            <w:r w:rsidRPr="00F47061">
              <w:rPr>
                <w:rFonts w:ascii="Century Gothic" w:eastAsia="Times New Roman" w:hAnsi="Century Gothic" w:cs="Segoe UI"/>
                <w:b/>
                <w:color w:val="FFFFFF" w:themeColor="background1"/>
                <w:sz w:val="28"/>
                <w:szCs w:val="28"/>
                <w:lang w:eastAsia="en-GB"/>
              </w:rPr>
              <w:t>In-Depth Action Plan</w:t>
            </w:r>
            <w:r>
              <w:rPr>
                <w:rFonts w:ascii="Century Gothic" w:eastAsia="Times New Roman" w:hAnsi="Century Gothic" w:cs="Segoe UI"/>
                <w:b/>
                <w:color w:val="FFFFFF" w:themeColor="background1"/>
                <w:sz w:val="28"/>
                <w:szCs w:val="28"/>
                <w:lang w:eastAsia="en-GB"/>
              </w:rPr>
              <w:t xml:space="preserve"> 3</w:t>
            </w:r>
          </w:p>
        </w:tc>
      </w:tr>
      <w:tr w:rsidR="00110FEB" w14:paraId="61AB5553" w14:textId="77777777" w:rsidTr="00055104">
        <w:tc>
          <w:tcPr>
            <w:tcW w:w="67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ED883" w14:textId="77777777" w:rsidR="00110FEB" w:rsidRDefault="00110FEB" w:rsidP="00055104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>Implementation Process</w:t>
            </w:r>
          </w:p>
          <w:p w14:paraId="4EB4F717" w14:textId="77777777" w:rsidR="00110FEB" w:rsidRDefault="00110FEB" w:rsidP="00693018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80852" w14:textId="77777777" w:rsidR="00110FEB" w:rsidRDefault="00110FEB" w:rsidP="00055104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>By whom</w:t>
            </w:r>
          </w:p>
          <w:p w14:paraId="66D0517D" w14:textId="77777777" w:rsidR="00110FEB" w:rsidRPr="00D347F8" w:rsidRDefault="00110FEB" w:rsidP="00693018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D3229E" w14:textId="77777777" w:rsidR="00110FEB" w:rsidRDefault="00110FEB" w:rsidP="00055104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>Time scale and Progress</w:t>
            </w:r>
          </w:p>
          <w:p w14:paraId="1EE3EB0E" w14:textId="2445DB15" w:rsidR="00110FEB" w:rsidRPr="00D347F8" w:rsidRDefault="00110FEB" w:rsidP="00055104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BD41E4" w14:textId="77777777" w:rsidR="00110FEB" w:rsidRDefault="00110FEB" w:rsidP="00055104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>Resources</w:t>
            </w:r>
          </w:p>
          <w:p w14:paraId="7F959E71" w14:textId="26F278D1" w:rsidR="00110FEB" w:rsidRDefault="00110FEB" w:rsidP="0005510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C545B" w14:textId="77777777" w:rsidR="00110FEB" w:rsidRDefault="00110FEB" w:rsidP="00055104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  <w:t xml:space="preserve">Monitoring </w:t>
            </w:r>
          </w:p>
          <w:p w14:paraId="70896317" w14:textId="77777777" w:rsidR="00110FEB" w:rsidRDefault="00110FEB" w:rsidP="00E94CAB">
            <w:pPr>
              <w:rPr>
                <w:rFonts w:ascii="Century Gothic" w:eastAsia="Times New Roman" w:hAnsi="Century Gothic" w:cs="Segoe UI"/>
                <w:b/>
                <w:sz w:val="20"/>
                <w:szCs w:val="20"/>
                <w:lang w:eastAsia="en-GB"/>
              </w:rPr>
            </w:pPr>
          </w:p>
        </w:tc>
      </w:tr>
      <w:tr w:rsidR="00110FEB" w:rsidRPr="00E52621" w14:paraId="3F23206A" w14:textId="77777777" w:rsidTr="00055104">
        <w:tc>
          <w:tcPr>
            <w:tcW w:w="67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04F5479E" w14:textId="38B39114" w:rsidR="00110FEB" w:rsidRPr="00A574F8" w:rsidRDefault="003D19B3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Blether Twilight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50C9328B" w14:textId="3CF03B9B" w:rsidR="00110FEB" w:rsidRPr="00E52621" w:rsidRDefault="003D19B3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Christine Gordon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0D77A97D" w14:textId="77777777" w:rsidR="00110FEB" w:rsidRDefault="00C56552" w:rsidP="00ED72F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29.09.22</w:t>
            </w:r>
          </w:p>
          <w:p w14:paraId="114FD4A6" w14:textId="77777777" w:rsidR="003D19B3" w:rsidRDefault="003D19B3" w:rsidP="00ED72F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24.11.22</w:t>
            </w:r>
          </w:p>
          <w:p w14:paraId="1D7D6C28" w14:textId="77777777" w:rsidR="003D19B3" w:rsidRDefault="003D19B3" w:rsidP="00ED72F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31.01.23</w:t>
            </w:r>
          </w:p>
          <w:p w14:paraId="51A4D689" w14:textId="513C5D7C" w:rsidR="003D19B3" w:rsidRPr="00E52621" w:rsidRDefault="003D19B3" w:rsidP="00ED72F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9.05.23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3BC73005" w14:textId="5CC28A6A" w:rsidR="00110FEB" w:rsidRPr="00A574F8" w:rsidRDefault="00693018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ELC establishment </w:t>
            </w:r>
          </w:p>
        </w:tc>
        <w:tc>
          <w:tcPr>
            <w:tcW w:w="4343" w:type="dxa"/>
            <w:gridSpan w:val="2"/>
            <w:tcBorders>
              <w:top w:val="single" w:sz="12" w:space="0" w:color="auto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</w:tcPr>
          <w:p w14:paraId="6389F905" w14:textId="5E7C4D1F" w:rsidR="00110FEB" w:rsidRPr="00E52621" w:rsidRDefault="008536C0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Evaluations from events</w:t>
            </w:r>
          </w:p>
        </w:tc>
      </w:tr>
      <w:tr w:rsidR="00110FEB" w:rsidRPr="00E52621" w14:paraId="41A5DB42" w14:textId="77777777" w:rsidTr="00055104">
        <w:tc>
          <w:tcPr>
            <w:tcW w:w="6746" w:type="dxa"/>
            <w:gridSpan w:val="3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419F560E" w14:textId="40C033E1" w:rsidR="00110FEB" w:rsidRPr="00A574F8" w:rsidRDefault="003D19B3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1+2 Languages – Play-based learning in the early years</w:t>
            </w:r>
          </w:p>
        </w:tc>
        <w:tc>
          <w:tcPr>
            <w:tcW w:w="1536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18B51EDF" w14:textId="6A21F99E" w:rsidR="00110FEB" w:rsidRPr="00E52621" w:rsidRDefault="003D19B3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Thea Pallut</w:t>
            </w:r>
          </w:p>
        </w:tc>
        <w:tc>
          <w:tcPr>
            <w:tcW w:w="1537" w:type="dxa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776E04EF" w14:textId="10824B18" w:rsidR="00110FEB" w:rsidRPr="00E52621" w:rsidRDefault="003D19B3" w:rsidP="00ED72F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12.01.23</w:t>
            </w:r>
          </w:p>
        </w:tc>
        <w:tc>
          <w:tcPr>
            <w:tcW w:w="1537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52C0404E" w14:textId="226CB6C4" w:rsidR="00110FEB" w:rsidRPr="00A574F8" w:rsidRDefault="00693018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MS </w:t>
            </w:r>
            <w:r w:rsidR="00E94CAB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Teams</w:t>
            </w:r>
          </w:p>
        </w:tc>
        <w:tc>
          <w:tcPr>
            <w:tcW w:w="4343" w:type="dxa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</w:tcPr>
          <w:p w14:paraId="346FD75D" w14:textId="0036A34F" w:rsidR="00110FEB" w:rsidRPr="00E52621" w:rsidRDefault="00CB73F6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Evaluations</w:t>
            </w:r>
          </w:p>
        </w:tc>
      </w:tr>
      <w:tr w:rsidR="00110FEB" w:rsidRPr="00E52621" w14:paraId="0CC68891" w14:textId="77777777" w:rsidTr="00055104">
        <w:tc>
          <w:tcPr>
            <w:tcW w:w="6746" w:type="dxa"/>
            <w:gridSpan w:val="3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12D94FF7" w14:textId="75039106" w:rsidR="00110FEB" w:rsidRPr="00A574F8" w:rsidRDefault="002816DF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Reciprocal visits </w:t>
            </w:r>
          </w:p>
        </w:tc>
        <w:tc>
          <w:tcPr>
            <w:tcW w:w="1536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35DD7A2B" w14:textId="0821A3B7" w:rsidR="00110FEB" w:rsidRPr="00E52621" w:rsidRDefault="002816DF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ELC Team</w:t>
            </w:r>
          </w:p>
        </w:tc>
        <w:tc>
          <w:tcPr>
            <w:tcW w:w="1537" w:type="dxa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0CA48962" w14:textId="41371DC4" w:rsidR="00110FEB" w:rsidRPr="00E52621" w:rsidRDefault="00693018" w:rsidP="00ED72F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Termly</w:t>
            </w:r>
          </w:p>
        </w:tc>
        <w:tc>
          <w:tcPr>
            <w:tcW w:w="1537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1F372C33" w14:textId="77777777" w:rsidR="00110FEB" w:rsidRPr="00A574F8" w:rsidRDefault="00110FEB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343" w:type="dxa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</w:tcPr>
          <w:p w14:paraId="22A771D4" w14:textId="48F819C7" w:rsidR="00110FEB" w:rsidRPr="00E52621" w:rsidRDefault="00CB73F6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Professional dialogue with HT</w:t>
            </w:r>
          </w:p>
        </w:tc>
      </w:tr>
      <w:tr w:rsidR="00110FEB" w:rsidRPr="00E52621" w14:paraId="307537E2" w14:textId="77777777" w:rsidTr="00055104">
        <w:tc>
          <w:tcPr>
            <w:tcW w:w="6746" w:type="dxa"/>
            <w:gridSpan w:val="3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3771DF25" w14:textId="4D741E09" w:rsidR="00110FEB" w:rsidRPr="00A574F8" w:rsidRDefault="002816DF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Digital Skills CLPL </w:t>
            </w:r>
          </w:p>
        </w:tc>
        <w:tc>
          <w:tcPr>
            <w:tcW w:w="1536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268A5853" w14:textId="4C896CBC" w:rsidR="00110FEB" w:rsidRPr="00E52621" w:rsidRDefault="00693018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HT, ELC T</w:t>
            </w:r>
            <w:r w:rsidR="00E94CAB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e</w:t>
            </w: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am</w:t>
            </w:r>
          </w:p>
        </w:tc>
        <w:tc>
          <w:tcPr>
            <w:tcW w:w="1537" w:type="dxa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246B1F60" w14:textId="2C96453A" w:rsidR="00110FEB" w:rsidRPr="00E52621" w:rsidRDefault="00693018" w:rsidP="00ED72F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Termly</w:t>
            </w:r>
          </w:p>
        </w:tc>
        <w:tc>
          <w:tcPr>
            <w:tcW w:w="1537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3C9F7AB2" w14:textId="77777777" w:rsidR="00110FEB" w:rsidRPr="00A574F8" w:rsidRDefault="00110FEB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343" w:type="dxa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</w:tcPr>
          <w:p w14:paraId="4D32C9D1" w14:textId="2D728702" w:rsidR="00110FEB" w:rsidRPr="00E52621" w:rsidRDefault="00CB73F6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Evaluations</w:t>
            </w:r>
          </w:p>
        </w:tc>
      </w:tr>
      <w:tr w:rsidR="00110FEB" w:rsidRPr="00E52621" w14:paraId="517119CD" w14:textId="77777777" w:rsidTr="00055104">
        <w:tc>
          <w:tcPr>
            <w:tcW w:w="6746" w:type="dxa"/>
            <w:gridSpan w:val="3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1BEDB497" w14:textId="5C440172" w:rsidR="00110FEB" w:rsidRPr="00A574F8" w:rsidRDefault="00ED72F6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Team around the child meetings </w:t>
            </w:r>
          </w:p>
        </w:tc>
        <w:tc>
          <w:tcPr>
            <w:tcW w:w="1536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0935D662" w14:textId="0312AF48" w:rsidR="00110FEB" w:rsidRPr="00E52621" w:rsidRDefault="00ED72F6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HT, ELC Team, Parents, Partners</w:t>
            </w:r>
          </w:p>
        </w:tc>
        <w:tc>
          <w:tcPr>
            <w:tcW w:w="1537" w:type="dxa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716E12B0" w14:textId="1583FE37" w:rsidR="00110FEB" w:rsidRPr="00E52621" w:rsidRDefault="00ED72F6" w:rsidP="00ED72F6">
            <w:pPr>
              <w:jc w:val="center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Termly</w:t>
            </w:r>
          </w:p>
        </w:tc>
        <w:tc>
          <w:tcPr>
            <w:tcW w:w="1537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26CFE6C5" w14:textId="77777777" w:rsidR="00110FEB" w:rsidRPr="00A574F8" w:rsidRDefault="00110FEB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343" w:type="dxa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</w:tcPr>
          <w:p w14:paraId="10D4DEB9" w14:textId="6BF813BA" w:rsidR="00110FEB" w:rsidRPr="00E52621" w:rsidRDefault="00CA51AC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Minutes from meetings</w:t>
            </w:r>
          </w:p>
        </w:tc>
      </w:tr>
      <w:tr w:rsidR="00110FEB" w:rsidRPr="00E52621" w14:paraId="54AA5A02" w14:textId="77777777" w:rsidTr="00055104">
        <w:tc>
          <w:tcPr>
            <w:tcW w:w="6746" w:type="dxa"/>
            <w:gridSpan w:val="3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7AF7A8F5" w14:textId="4B731BDF" w:rsidR="00110FEB" w:rsidRPr="00A574F8" w:rsidRDefault="004078ED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Team planned assessment focus in HWB, Reading, Writing and Numeracy</w:t>
            </w:r>
          </w:p>
        </w:tc>
        <w:tc>
          <w:tcPr>
            <w:tcW w:w="1536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0A19B6E5" w14:textId="0B64EECE" w:rsidR="00110FEB" w:rsidRPr="00E52621" w:rsidRDefault="004078ED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Nursery Teacher, EYPs, HT</w:t>
            </w:r>
          </w:p>
        </w:tc>
        <w:tc>
          <w:tcPr>
            <w:tcW w:w="1537" w:type="dxa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178A1449" w14:textId="7936555C" w:rsidR="00110FEB" w:rsidRPr="00E52621" w:rsidRDefault="004078ED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Termly </w:t>
            </w:r>
          </w:p>
        </w:tc>
        <w:tc>
          <w:tcPr>
            <w:tcW w:w="1537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2738E4A0" w14:textId="77777777" w:rsidR="00110FEB" w:rsidRPr="00A574F8" w:rsidRDefault="00110FEB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343" w:type="dxa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</w:tcPr>
          <w:p w14:paraId="4CA79921" w14:textId="0763EC4D" w:rsidR="00110FEB" w:rsidRPr="00E52621" w:rsidRDefault="004078ED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Professional Dialogue</w:t>
            </w:r>
          </w:p>
        </w:tc>
      </w:tr>
      <w:tr w:rsidR="00110FEB" w:rsidRPr="00E52621" w14:paraId="5CE66EE4" w14:textId="77777777" w:rsidTr="00055104">
        <w:tc>
          <w:tcPr>
            <w:tcW w:w="6746" w:type="dxa"/>
            <w:gridSpan w:val="3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auto"/>
              <w:right w:val="single" w:sz="12" w:space="0" w:color="D0CECE" w:themeColor="background2" w:themeShade="E6"/>
            </w:tcBorders>
          </w:tcPr>
          <w:p w14:paraId="264BE275" w14:textId="77777777" w:rsidR="00110FEB" w:rsidRPr="00A574F8" w:rsidRDefault="00110FEB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6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auto"/>
              <w:right w:val="single" w:sz="12" w:space="0" w:color="D0CECE" w:themeColor="background2" w:themeShade="E6"/>
            </w:tcBorders>
          </w:tcPr>
          <w:p w14:paraId="483B7347" w14:textId="77777777" w:rsidR="00110FEB" w:rsidRPr="00E52621" w:rsidRDefault="00110FEB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auto"/>
              <w:right w:val="single" w:sz="12" w:space="0" w:color="D0CECE" w:themeColor="background2" w:themeShade="E6"/>
            </w:tcBorders>
          </w:tcPr>
          <w:p w14:paraId="2BC23D4A" w14:textId="77777777" w:rsidR="00110FEB" w:rsidRPr="00E52621" w:rsidRDefault="00110FEB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55B61932" w14:textId="77777777" w:rsidR="00110FEB" w:rsidRPr="00A574F8" w:rsidRDefault="00110FEB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4343" w:type="dxa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</w:tcPr>
          <w:p w14:paraId="45F180C9" w14:textId="77777777" w:rsidR="00110FEB" w:rsidRPr="00E52621" w:rsidRDefault="00110FEB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</w:tr>
      <w:tr w:rsidR="00110FEB" w:rsidRPr="009776F0" w14:paraId="6BC7CCED" w14:textId="77777777" w:rsidTr="00055104">
        <w:tc>
          <w:tcPr>
            <w:tcW w:w="9819" w:type="dxa"/>
            <w:gridSpan w:val="6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auto"/>
              <w:right w:val="single" w:sz="12" w:space="0" w:color="7030A0"/>
            </w:tcBorders>
            <w:shd w:val="clear" w:color="auto" w:fill="7030A0"/>
          </w:tcPr>
          <w:p w14:paraId="0F3912CC" w14:textId="77777777" w:rsidR="00110FEB" w:rsidRPr="009776F0" w:rsidRDefault="00110FEB" w:rsidP="00055104">
            <w:pPr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  <w:lang w:eastAsia="en-GB"/>
              </w:rPr>
            </w:pPr>
            <w:r w:rsidRPr="009776F0"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Evaluation:</w:t>
            </w:r>
          </w:p>
        </w:tc>
        <w:tc>
          <w:tcPr>
            <w:tcW w:w="5880" w:type="dxa"/>
            <w:gridSpan w:val="3"/>
            <w:tcBorders>
              <w:top w:val="single" w:sz="12" w:space="0" w:color="auto"/>
              <w:left w:val="single" w:sz="12" w:space="0" w:color="7030A0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1B92DA27" w14:textId="77777777" w:rsidR="00110FEB" w:rsidRPr="009776F0" w:rsidRDefault="00110FEB" w:rsidP="00055104">
            <w:pPr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  <w:lang w:eastAsia="en-GB"/>
              </w:rPr>
            </w:pPr>
            <w:r w:rsidRPr="009776F0"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Evidence:</w:t>
            </w:r>
          </w:p>
        </w:tc>
      </w:tr>
      <w:tr w:rsidR="00110FEB" w14:paraId="29118101" w14:textId="77777777" w:rsidTr="00055104">
        <w:tc>
          <w:tcPr>
            <w:tcW w:w="9819" w:type="dxa"/>
            <w:gridSpan w:val="6"/>
            <w:tcBorders>
              <w:top w:val="single" w:sz="12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EAAAA" w:themeColor="background2" w:themeShade="BF"/>
            </w:tcBorders>
          </w:tcPr>
          <w:p w14:paraId="4F7DAFE3" w14:textId="36B283FF" w:rsidR="00ED72F6" w:rsidRPr="007F3D3B" w:rsidRDefault="00ED72F6" w:rsidP="00ED72F6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How do we ensure that processes for planning, assessment and reporting are manageable and effective in improving learning and teaching?</w:t>
            </w:r>
          </w:p>
          <w:p w14:paraId="797E9424" w14:textId="77777777" w:rsidR="00ED72F6" w:rsidRPr="007F3D3B" w:rsidRDefault="00ED72F6" w:rsidP="00ED72F6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51751C11" w14:textId="5F2743BE" w:rsidR="00402D42" w:rsidRPr="007F3D3B" w:rsidRDefault="00ED72F6" w:rsidP="00ED72F6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How do we ensure that processes for tracking and monitoring are manageable and effective in improving learning and teaching?</w:t>
            </w:r>
          </w:p>
          <w:p w14:paraId="05ADC90C" w14:textId="77777777" w:rsidR="00402D42" w:rsidRPr="007F3D3B" w:rsidRDefault="00402D42" w:rsidP="00A014BC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4D70F674" w14:textId="77777777" w:rsidR="00402D42" w:rsidRPr="007F3D3B" w:rsidRDefault="00402D42" w:rsidP="00A014BC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01C70DA9" w14:textId="770672D9" w:rsidR="00110FEB" w:rsidRPr="007F3D3B" w:rsidRDefault="00A014BC" w:rsidP="00A014BC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To what extent are all stakeholders (children, practitioners, parents/ carers and partners) involved in self-evaluation and planning for improvement?</w:t>
            </w:r>
          </w:p>
          <w:p w14:paraId="1AA40023" w14:textId="77777777" w:rsidR="00676212" w:rsidRPr="007F3D3B" w:rsidRDefault="00676212" w:rsidP="00A014BC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0E6E5E33" w14:textId="2D2093A1" w:rsidR="00676212" w:rsidRPr="007F3D3B" w:rsidRDefault="00676212" w:rsidP="00676212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How well do we know our children, and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th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>e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ir families? How do we use this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knowledge to help children progress in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 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their learning?</w:t>
            </w:r>
          </w:p>
          <w:p w14:paraId="6A9A6B8C" w14:textId="77777777" w:rsidR="001C4613" w:rsidRPr="007F3D3B" w:rsidRDefault="001C4613" w:rsidP="00676212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5C8579CA" w14:textId="77012505" w:rsidR="00676212" w:rsidRPr="007F3D3B" w:rsidRDefault="00676212" w:rsidP="00676212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How do we know that all practitioners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fully understand our approaches to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personalised support? Do all</w:t>
            </w:r>
          </w:p>
          <w:p w14:paraId="5461C2C2" w14:textId="6242B5D4" w:rsidR="00BD6F66" w:rsidRPr="007F3D3B" w:rsidRDefault="00676212" w:rsidP="00676212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practitioners consistently use effective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support strategies? How do we know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these are having a positive impact</w:t>
            </w:r>
            <w:r w:rsidR="00BD6F66" w:rsidRPr="007F3D3B">
              <w:rPr>
                <w:rFonts w:ascii="Century Gothic" w:hAnsi="Century Gothic" w:cs="Arial"/>
                <w:iCs/>
                <w:sz w:val="16"/>
                <w:szCs w:val="16"/>
              </w:rPr>
              <w:t>?</w:t>
            </w:r>
          </w:p>
          <w:p w14:paraId="5D475EA0" w14:textId="77777777" w:rsidR="001C4613" w:rsidRPr="007F3D3B" w:rsidRDefault="001C4613" w:rsidP="00676212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481F364C" w14:textId="53E96AAA" w:rsidR="00676212" w:rsidRPr="007F3D3B" w:rsidRDefault="00676212" w:rsidP="00676212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What arrangements are in place to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ensure all children and their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parent/carer have regular discussions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with their keyworker to review their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progress and plan what they will learn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next? In doing this, what difference is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this making to children’s learning and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development?</w:t>
            </w:r>
          </w:p>
          <w:p w14:paraId="366121EA" w14:textId="77777777" w:rsidR="001C4613" w:rsidRPr="007F3D3B" w:rsidRDefault="001C4613" w:rsidP="00676212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0C9E51CD" w14:textId="77777777" w:rsidR="00A014BC" w:rsidRPr="007F3D3B" w:rsidRDefault="00676212" w:rsidP="00676212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Are practitioners able to access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effective levels of training and support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to build their own capacity to support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the diverse needs of children as they</w:t>
            </w:r>
            <w:r w:rsidR="001C4613" w:rsidRPr="007F3D3B">
              <w:rPr>
                <w:rFonts w:ascii="Century Gothic" w:hAnsi="Century Gothic" w:cs="Arial"/>
                <w:iCs/>
                <w:sz w:val="16"/>
                <w:szCs w:val="16"/>
              </w:rPr>
              <w:t xml:space="preserve"> </w:t>
            </w: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grow, learn and develop?</w:t>
            </w:r>
          </w:p>
          <w:p w14:paraId="250AB2EB" w14:textId="77777777" w:rsidR="00BD6F66" w:rsidRPr="007F3D3B" w:rsidRDefault="00BD6F66" w:rsidP="00676212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1C692E73" w14:textId="4ADD566B" w:rsidR="00BD6F66" w:rsidRPr="007F3D3B" w:rsidRDefault="00BD6F66" w:rsidP="00BD6F66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What can we do to ensure we are enhancing learning through the use of digital technologies?</w:t>
            </w:r>
          </w:p>
          <w:p w14:paraId="2CCAA10F" w14:textId="77777777" w:rsidR="00BD6F66" w:rsidRPr="007F3D3B" w:rsidRDefault="00BD6F66" w:rsidP="00BD6F66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6B0D9A3A" w14:textId="05ED22E0" w:rsidR="00BD6F66" w:rsidRPr="007F3D3B" w:rsidRDefault="00BD6F66" w:rsidP="00BD6F66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  <w:r w:rsidRPr="007F3D3B">
              <w:rPr>
                <w:rFonts w:ascii="Century Gothic" w:hAnsi="Century Gothic" w:cs="Arial"/>
                <w:iCs/>
                <w:sz w:val="16"/>
                <w:szCs w:val="16"/>
              </w:rPr>
              <w:t>Are children encouraged to recognise a range of technologies and their purpose in the setting, at home and the local environment? Do children know how to operate simple technological equipment?</w:t>
            </w:r>
          </w:p>
        </w:tc>
        <w:tc>
          <w:tcPr>
            <w:tcW w:w="5880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uto"/>
            </w:tcBorders>
          </w:tcPr>
          <w:p w14:paraId="505C1CFD" w14:textId="63429AF0" w:rsidR="00B65B31" w:rsidRDefault="007F3D3B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lastRenderedPageBreak/>
              <w:t>Seesaw profiling, Child’s Plans</w:t>
            </w:r>
          </w:p>
          <w:p w14:paraId="00D57E15" w14:textId="77777777" w:rsidR="00B65B31" w:rsidRDefault="00B65B31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13860B46" w14:textId="77777777" w:rsidR="00B65B31" w:rsidRDefault="00B65B31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1F7B2846" w14:textId="77777777" w:rsidR="00B65B31" w:rsidRDefault="00B65B31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System to reflect staffing entitlement </w:t>
            </w:r>
          </w:p>
          <w:p w14:paraId="644EDBE7" w14:textId="77777777" w:rsidR="00DF5507" w:rsidRDefault="00DF5507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680F569A" w14:textId="77777777" w:rsidR="00DF5507" w:rsidRDefault="00DF5507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7D8CA893" w14:textId="77777777" w:rsidR="00DF5507" w:rsidRDefault="00DF5507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29142B04" w14:textId="77777777" w:rsidR="00DF5507" w:rsidRDefault="00DF5507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Google Forms/ Consultation</w:t>
            </w:r>
          </w:p>
          <w:p w14:paraId="258AF0F9" w14:textId="77777777" w:rsidR="00DF5507" w:rsidRDefault="00DF5507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0BA5E95B" w14:textId="77777777" w:rsidR="00DF5507" w:rsidRDefault="00DF5507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54105BD7" w14:textId="77777777" w:rsidR="00DF5507" w:rsidRDefault="00DF5507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24B22EDD" w14:textId="77777777" w:rsidR="00DF5507" w:rsidRDefault="00DF5507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3B77353B" w14:textId="77777777" w:rsidR="00DF5507" w:rsidRDefault="00DF5507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Meetings with appropriate professionals</w:t>
            </w:r>
          </w:p>
          <w:p w14:paraId="64ED3C26" w14:textId="77777777" w:rsidR="00084636" w:rsidRDefault="00084636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59A6C004" w14:textId="77777777" w:rsidR="00084636" w:rsidRDefault="00084636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3DE8F7AD" w14:textId="77777777" w:rsidR="00084636" w:rsidRDefault="00B2059A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Parent appointments, Phone calls, Emails</w:t>
            </w:r>
          </w:p>
          <w:p w14:paraId="1D61A90D" w14:textId="77777777" w:rsidR="00B2059A" w:rsidRDefault="00B2059A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03E2A646" w14:textId="42C6D756" w:rsidR="00B2059A" w:rsidRDefault="00B2059A" w:rsidP="00055104">
            <w:pP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Training </w:t>
            </w:r>
            <w:r w:rsidR="004078ED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opportunities</w:t>
            </w:r>
          </w:p>
        </w:tc>
      </w:tr>
      <w:tr w:rsidR="00110FEB" w:rsidRPr="00D2417D" w14:paraId="460E0DF8" w14:textId="77777777" w:rsidTr="00055104">
        <w:tblPrEx>
          <w:tblBorders>
            <w:top w:val="single" w:sz="18" w:space="0" w:color="7030A0"/>
            <w:left w:val="single" w:sz="18" w:space="0" w:color="7030A0"/>
            <w:bottom w:val="single" w:sz="18" w:space="0" w:color="7030A0"/>
            <w:right w:val="single" w:sz="18" w:space="0" w:color="7030A0"/>
            <w:insideH w:val="single" w:sz="18" w:space="0" w:color="7030A0"/>
            <w:insideV w:val="single" w:sz="18" w:space="0" w:color="7030A0"/>
          </w:tblBorders>
        </w:tblPrEx>
        <w:trPr>
          <w:trHeight w:val="221"/>
        </w:trPr>
        <w:tc>
          <w:tcPr>
            <w:tcW w:w="1569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1F8ED856" w14:textId="77777777" w:rsidR="00110FEB" w:rsidRPr="00D2417D" w:rsidRDefault="00110FEB" w:rsidP="00055104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2D7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lastRenderedPageBreak/>
              <w:t>Key</w:t>
            </w:r>
          </w:p>
        </w:tc>
      </w:tr>
      <w:tr w:rsidR="00110FEB" w:rsidRPr="00764E14" w14:paraId="427D4A74" w14:textId="77777777" w:rsidTr="00055104">
        <w:tblPrEx>
          <w:tblBorders>
            <w:top w:val="single" w:sz="18" w:space="0" w:color="7030A0"/>
            <w:left w:val="single" w:sz="18" w:space="0" w:color="7030A0"/>
            <w:bottom w:val="single" w:sz="18" w:space="0" w:color="7030A0"/>
            <w:right w:val="single" w:sz="18" w:space="0" w:color="7030A0"/>
            <w:insideH w:val="single" w:sz="18" w:space="0" w:color="7030A0"/>
            <w:insideV w:val="single" w:sz="18" w:space="0" w:color="7030A0"/>
          </w:tblBorders>
        </w:tblPrEx>
        <w:trPr>
          <w:trHeight w:val="397"/>
        </w:trPr>
        <w:tc>
          <w:tcPr>
            <w:tcW w:w="3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3ABBD0" w14:textId="77777777" w:rsidR="00110FEB" w:rsidRPr="00764E14" w:rsidRDefault="00110FEB" w:rsidP="0005510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Establishment/Cluster wide action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C43D06F" w14:textId="77777777" w:rsidR="00110FEB" w:rsidRPr="00764E14" w:rsidRDefault="00110FEB" w:rsidP="0005510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ELC based action</w:t>
            </w:r>
          </w:p>
        </w:tc>
        <w:tc>
          <w:tcPr>
            <w:tcW w:w="2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0A0232A" w14:textId="77777777" w:rsidR="00110FEB" w:rsidRPr="00764E14" w:rsidRDefault="00110FEB" w:rsidP="0005510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Primary based action</w:t>
            </w:r>
          </w:p>
        </w:tc>
        <w:tc>
          <w:tcPr>
            <w:tcW w:w="3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14:paraId="2A71F161" w14:textId="77777777" w:rsidR="00110FEB" w:rsidRPr="00764E14" w:rsidRDefault="00110FEB" w:rsidP="0005510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Secondary based action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045D806" w14:textId="77777777" w:rsidR="00110FEB" w:rsidRPr="00764E14" w:rsidRDefault="00110FEB" w:rsidP="0005510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4E14">
              <w:rPr>
                <w:rFonts w:ascii="Century Gothic" w:hAnsi="Century Gothic" w:cs="Arial"/>
                <w:sz w:val="18"/>
                <w:szCs w:val="18"/>
              </w:rPr>
              <w:t>School specific action (if cluster)</w:t>
            </w:r>
          </w:p>
        </w:tc>
      </w:tr>
    </w:tbl>
    <w:p w14:paraId="5B9E09BF" w14:textId="77777777" w:rsidR="00110FEB" w:rsidRDefault="00110FEB" w:rsidP="00AC2381">
      <w:pPr>
        <w:rPr>
          <w:b/>
          <w:sz w:val="24"/>
          <w:szCs w:val="24"/>
        </w:rPr>
      </w:pPr>
    </w:p>
    <w:p w14:paraId="58E8DAC6" w14:textId="77777777" w:rsidR="00110FEB" w:rsidRDefault="00110FEB" w:rsidP="00AC2381">
      <w:pPr>
        <w:rPr>
          <w:b/>
          <w:sz w:val="24"/>
          <w:szCs w:val="24"/>
        </w:rPr>
      </w:pPr>
    </w:p>
    <w:p w14:paraId="47BF4A49" w14:textId="77777777" w:rsidR="006368A0" w:rsidRPr="00DD69D1" w:rsidRDefault="006368A0" w:rsidP="00C21EDB">
      <w:pPr>
        <w:tabs>
          <w:tab w:val="left" w:pos="10704"/>
        </w:tabs>
        <w:rPr>
          <w:b/>
        </w:rPr>
      </w:pPr>
    </w:p>
    <w:sectPr w:rsidR="006368A0" w:rsidRPr="00DD69D1" w:rsidSect="0000381B">
      <w:headerReference w:type="default" r:id="rId24"/>
      <w:footerReference w:type="default" r:id="rId25"/>
      <w:pgSz w:w="16838" w:h="11906" w:orient="landscape"/>
      <w:pgMar w:top="720" w:right="720" w:bottom="255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B5DB" w14:textId="77777777" w:rsidR="00055104" w:rsidRDefault="00055104" w:rsidP="00CC7058">
      <w:pPr>
        <w:spacing w:after="0" w:line="240" w:lineRule="auto"/>
      </w:pPr>
      <w:r>
        <w:separator/>
      </w:r>
    </w:p>
  </w:endnote>
  <w:endnote w:type="continuationSeparator" w:id="0">
    <w:p w14:paraId="35A8C07C" w14:textId="77777777" w:rsidR="00055104" w:rsidRDefault="00055104" w:rsidP="00CC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98ED" w14:textId="77777777" w:rsidR="007F2C43" w:rsidRPr="007F2C43" w:rsidRDefault="007C5119" w:rsidP="007F2C43">
    <w:pPr>
      <w:pStyle w:val="Footer"/>
      <w:jc w:val="center"/>
      <w:rPr>
        <w:rFonts w:ascii="Century Gothic" w:hAnsi="Century Gothic"/>
        <w:sz w:val="18"/>
        <w:szCs w:val="18"/>
      </w:rPr>
    </w:pPr>
    <w:r w:rsidRPr="009D3421">
      <w:rPr>
        <w:rFonts w:ascii="Century Gothic" w:hAnsi="Century Gothic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2F1A9204" wp14:editId="29605E46">
          <wp:simplePos x="0" y="0"/>
          <wp:positionH relativeFrom="page">
            <wp:align>right</wp:align>
          </wp:positionH>
          <wp:positionV relativeFrom="paragraph">
            <wp:posOffset>-241935</wp:posOffset>
          </wp:positionV>
          <wp:extent cx="2819400" cy="795655"/>
          <wp:effectExtent l="0" t="0" r="0" b="4445"/>
          <wp:wrapTight wrapText="bothSides">
            <wp:wrapPolygon edited="0">
              <wp:start x="0" y="0"/>
              <wp:lineTo x="0" y="21204"/>
              <wp:lineTo x="21454" y="21204"/>
              <wp:lineTo x="2145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EF5" w:rsidRPr="009D3421">
      <w:rPr>
        <w:rFonts w:ascii="Century Gothic" w:hAnsi="Century Gothic"/>
        <w:sz w:val="18"/>
        <w:szCs w:val="18"/>
      </w:rPr>
      <w:t xml:space="preserve">                                                         </w:t>
    </w:r>
  </w:p>
  <w:p w14:paraId="75D17A5C" w14:textId="77777777" w:rsidR="007F2C43" w:rsidRPr="007F2C43" w:rsidRDefault="007F2C43" w:rsidP="007F2C43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K</w:t>
    </w:r>
    <w:r w:rsidRPr="007F2C43">
      <w:rPr>
        <w:rFonts w:ascii="Century Gothic" w:hAnsi="Century Gothic"/>
        <w:sz w:val="18"/>
        <w:szCs w:val="18"/>
      </w:rPr>
      <w:t>indness</w:t>
    </w:r>
    <w:r>
      <w:rPr>
        <w:rFonts w:ascii="Century Gothic" w:hAnsi="Century Gothic"/>
        <w:sz w:val="18"/>
        <w:szCs w:val="18"/>
      </w:rPr>
      <w:t xml:space="preserve">, Integrity, </w:t>
    </w:r>
    <w:r w:rsidRPr="007F2C43">
      <w:rPr>
        <w:rFonts w:ascii="Century Gothic" w:hAnsi="Century Gothic"/>
        <w:sz w:val="18"/>
        <w:szCs w:val="18"/>
      </w:rPr>
      <w:t>Nurture</w:t>
    </w:r>
    <w:r>
      <w:rPr>
        <w:rFonts w:ascii="Century Gothic" w:hAnsi="Century Gothic"/>
        <w:sz w:val="18"/>
        <w:szCs w:val="18"/>
      </w:rPr>
      <w:t xml:space="preserve">, </w:t>
    </w:r>
    <w:r w:rsidRPr="007F2C43">
      <w:rPr>
        <w:rFonts w:ascii="Century Gothic" w:hAnsi="Century Gothic"/>
        <w:sz w:val="18"/>
        <w:szCs w:val="18"/>
      </w:rPr>
      <w:t>Dependability</w:t>
    </w:r>
    <w:r>
      <w:rPr>
        <w:rFonts w:ascii="Century Gothic" w:hAnsi="Century Gothic"/>
        <w:sz w:val="18"/>
        <w:szCs w:val="18"/>
      </w:rPr>
      <w:t xml:space="preserve">, Community, Respect, Equality, </w:t>
    </w:r>
    <w:r w:rsidRPr="007F2C43">
      <w:rPr>
        <w:rFonts w:ascii="Century Gothic" w:hAnsi="Century Gothic"/>
        <w:sz w:val="18"/>
        <w:szCs w:val="18"/>
      </w:rPr>
      <w:t>Achievement</w:t>
    </w:r>
    <w:r>
      <w:rPr>
        <w:rFonts w:ascii="Century Gothic" w:hAnsi="Century Gothic"/>
        <w:sz w:val="18"/>
        <w:szCs w:val="18"/>
      </w:rPr>
      <w:t xml:space="preserve">, </w:t>
    </w:r>
    <w:r w:rsidRPr="007F2C43">
      <w:rPr>
        <w:rFonts w:ascii="Century Gothic" w:hAnsi="Century Gothic"/>
        <w:sz w:val="18"/>
        <w:szCs w:val="18"/>
      </w:rPr>
      <w:t>Teamwork</w:t>
    </w:r>
    <w:r w:rsidRPr="007F2C43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and </w:t>
    </w:r>
    <w:r w:rsidRPr="007F2C43">
      <w:rPr>
        <w:rFonts w:ascii="Century Gothic" w:hAnsi="Century Gothic"/>
        <w:sz w:val="18"/>
        <w:szCs w:val="18"/>
      </w:rPr>
      <w:t>Endeavour</w:t>
    </w:r>
  </w:p>
  <w:p w14:paraId="00501975" w14:textId="77777777" w:rsidR="00055104" w:rsidRPr="009D3421" w:rsidRDefault="00055104" w:rsidP="00B22EF5">
    <w:pPr>
      <w:pStyle w:val="Footer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36C5" w14:textId="77777777" w:rsidR="00055104" w:rsidRDefault="00055104" w:rsidP="00CC7058">
      <w:pPr>
        <w:spacing w:after="0" w:line="240" w:lineRule="auto"/>
      </w:pPr>
      <w:r>
        <w:separator/>
      </w:r>
    </w:p>
  </w:footnote>
  <w:footnote w:type="continuationSeparator" w:id="0">
    <w:p w14:paraId="5EE474AA" w14:textId="77777777" w:rsidR="00055104" w:rsidRDefault="00055104" w:rsidP="00CC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60646"/>
      <w:docPartObj>
        <w:docPartGallery w:val="Page Numbers (Top of Page)"/>
        <w:docPartUnique/>
      </w:docPartObj>
    </w:sdtPr>
    <w:sdtEndPr>
      <w:rPr>
        <w:rFonts w:ascii="Century Gothic" w:hAnsi="Century Gothic"/>
        <w:noProof/>
      </w:rPr>
    </w:sdtEndPr>
    <w:sdtContent>
      <w:p w14:paraId="145DEC79" w14:textId="77777777" w:rsidR="008F17D9" w:rsidRPr="008F17D9" w:rsidRDefault="008F17D9">
        <w:pPr>
          <w:pStyle w:val="Header"/>
          <w:rPr>
            <w:rFonts w:ascii="Century Gothic" w:hAnsi="Century Gothic"/>
          </w:rPr>
        </w:pPr>
        <w:r w:rsidRPr="008F17D9">
          <w:rPr>
            <w:rFonts w:ascii="Century Gothic" w:hAnsi="Century Gothic"/>
          </w:rPr>
          <w:fldChar w:fldCharType="begin"/>
        </w:r>
        <w:r w:rsidRPr="008F17D9">
          <w:rPr>
            <w:rFonts w:ascii="Century Gothic" w:hAnsi="Century Gothic"/>
          </w:rPr>
          <w:instrText xml:space="preserve"> PAGE   \* MERGEFORMAT </w:instrText>
        </w:r>
        <w:r w:rsidRPr="008F17D9">
          <w:rPr>
            <w:rFonts w:ascii="Century Gothic" w:hAnsi="Century Gothic"/>
          </w:rPr>
          <w:fldChar w:fldCharType="separate"/>
        </w:r>
        <w:r w:rsidR="007F2C43">
          <w:rPr>
            <w:rFonts w:ascii="Century Gothic" w:hAnsi="Century Gothic"/>
            <w:noProof/>
          </w:rPr>
          <w:t>4</w:t>
        </w:r>
        <w:r w:rsidRPr="008F17D9">
          <w:rPr>
            <w:rFonts w:ascii="Century Gothic" w:hAnsi="Century Gothic"/>
            <w:noProof/>
          </w:rPr>
          <w:fldChar w:fldCharType="end"/>
        </w:r>
      </w:p>
    </w:sdtContent>
  </w:sdt>
  <w:p w14:paraId="72458B70" w14:textId="77777777" w:rsidR="008F17D9" w:rsidRDefault="008F1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3E3"/>
    <w:multiLevelType w:val="hybridMultilevel"/>
    <w:tmpl w:val="95DE04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60047"/>
    <w:multiLevelType w:val="hybridMultilevel"/>
    <w:tmpl w:val="A40A9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E12E3"/>
    <w:multiLevelType w:val="hybridMultilevel"/>
    <w:tmpl w:val="A0CE8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26ACA"/>
    <w:multiLevelType w:val="hybridMultilevel"/>
    <w:tmpl w:val="2A763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E06D8"/>
    <w:multiLevelType w:val="hybridMultilevel"/>
    <w:tmpl w:val="7EB4392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06B17"/>
    <w:multiLevelType w:val="multilevel"/>
    <w:tmpl w:val="2D129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47D50"/>
    <w:multiLevelType w:val="hybridMultilevel"/>
    <w:tmpl w:val="5F828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33EC8"/>
    <w:multiLevelType w:val="hybridMultilevel"/>
    <w:tmpl w:val="5FB2AB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768BD"/>
    <w:multiLevelType w:val="hybridMultilevel"/>
    <w:tmpl w:val="5CF82F4A"/>
    <w:lvl w:ilvl="0" w:tplc="027A5160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427FE"/>
    <w:multiLevelType w:val="multilevel"/>
    <w:tmpl w:val="006A3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0C7489"/>
    <w:multiLevelType w:val="hybridMultilevel"/>
    <w:tmpl w:val="6D9C6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A6AF7"/>
    <w:multiLevelType w:val="hybridMultilevel"/>
    <w:tmpl w:val="A1BE9F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14180"/>
    <w:multiLevelType w:val="hybridMultilevel"/>
    <w:tmpl w:val="10607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0A4A4F"/>
    <w:multiLevelType w:val="hybridMultilevel"/>
    <w:tmpl w:val="8A961F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F0CA1"/>
    <w:multiLevelType w:val="hybridMultilevel"/>
    <w:tmpl w:val="6088B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2463BD"/>
    <w:multiLevelType w:val="multilevel"/>
    <w:tmpl w:val="3A228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8773FA"/>
    <w:multiLevelType w:val="hybridMultilevel"/>
    <w:tmpl w:val="3F4A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945BC"/>
    <w:multiLevelType w:val="hybridMultilevel"/>
    <w:tmpl w:val="FF08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F170E"/>
    <w:multiLevelType w:val="hybridMultilevel"/>
    <w:tmpl w:val="814E1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BE5C80"/>
    <w:multiLevelType w:val="multilevel"/>
    <w:tmpl w:val="C32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6A782A"/>
    <w:multiLevelType w:val="hybridMultilevel"/>
    <w:tmpl w:val="85CC8A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2740AB"/>
    <w:multiLevelType w:val="hybridMultilevel"/>
    <w:tmpl w:val="FAB495A0"/>
    <w:lvl w:ilvl="0" w:tplc="B13E054E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8A15152"/>
    <w:multiLevelType w:val="hybridMultilevel"/>
    <w:tmpl w:val="FAA8B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1375BE"/>
    <w:multiLevelType w:val="multilevel"/>
    <w:tmpl w:val="90AEF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2C1FA7"/>
    <w:multiLevelType w:val="multilevel"/>
    <w:tmpl w:val="16DC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011C7"/>
    <w:multiLevelType w:val="multilevel"/>
    <w:tmpl w:val="7E1A3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9018F"/>
    <w:multiLevelType w:val="hybridMultilevel"/>
    <w:tmpl w:val="060408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AE00AF"/>
    <w:multiLevelType w:val="hybridMultilevel"/>
    <w:tmpl w:val="986CE74C"/>
    <w:lvl w:ilvl="0" w:tplc="034245A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993"/>
    <w:multiLevelType w:val="hybridMultilevel"/>
    <w:tmpl w:val="EBB8AEFC"/>
    <w:lvl w:ilvl="0" w:tplc="A33A9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07110D"/>
    <w:multiLevelType w:val="multilevel"/>
    <w:tmpl w:val="E7704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633098A"/>
    <w:multiLevelType w:val="hybridMultilevel"/>
    <w:tmpl w:val="173C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7619A"/>
    <w:multiLevelType w:val="hybridMultilevel"/>
    <w:tmpl w:val="173C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E097B"/>
    <w:multiLevelType w:val="hybridMultilevel"/>
    <w:tmpl w:val="C56405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F80059"/>
    <w:multiLevelType w:val="multilevel"/>
    <w:tmpl w:val="15689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374756"/>
    <w:multiLevelType w:val="hybridMultilevel"/>
    <w:tmpl w:val="D3B67B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40357"/>
    <w:multiLevelType w:val="hybridMultilevel"/>
    <w:tmpl w:val="3E6650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B30C5"/>
    <w:multiLevelType w:val="hybridMultilevel"/>
    <w:tmpl w:val="72B060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4"/>
  </w:num>
  <w:num w:numId="4">
    <w:abstractNumId w:val="23"/>
  </w:num>
  <w:num w:numId="5">
    <w:abstractNumId w:val="25"/>
  </w:num>
  <w:num w:numId="6">
    <w:abstractNumId w:val="9"/>
  </w:num>
  <w:num w:numId="7">
    <w:abstractNumId w:val="5"/>
  </w:num>
  <w:num w:numId="8">
    <w:abstractNumId w:val="28"/>
  </w:num>
  <w:num w:numId="9">
    <w:abstractNumId w:val="3"/>
  </w:num>
  <w:num w:numId="10">
    <w:abstractNumId w:val="22"/>
  </w:num>
  <w:num w:numId="11">
    <w:abstractNumId w:val="19"/>
  </w:num>
  <w:num w:numId="12">
    <w:abstractNumId w:val="2"/>
  </w:num>
  <w:num w:numId="13">
    <w:abstractNumId w:val="14"/>
  </w:num>
  <w:num w:numId="14">
    <w:abstractNumId w:val="26"/>
  </w:num>
  <w:num w:numId="15">
    <w:abstractNumId w:val="35"/>
  </w:num>
  <w:num w:numId="16">
    <w:abstractNumId w:val="13"/>
  </w:num>
  <w:num w:numId="17">
    <w:abstractNumId w:val="18"/>
  </w:num>
  <w:num w:numId="18">
    <w:abstractNumId w:val="15"/>
  </w:num>
  <w:num w:numId="19">
    <w:abstractNumId w:val="8"/>
  </w:num>
  <w:num w:numId="20">
    <w:abstractNumId w:val="6"/>
  </w:num>
  <w:num w:numId="21">
    <w:abstractNumId w:val="1"/>
  </w:num>
  <w:num w:numId="22">
    <w:abstractNumId w:val="21"/>
  </w:num>
  <w:num w:numId="23">
    <w:abstractNumId w:val="27"/>
  </w:num>
  <w:num w:numId="24">
    <w:abstractNumId w:val="21"/>
  </w:num>
  <w:num w:numId="25">
    <w:abstractNumId w:val="16"/>
  </w:num>
  <w:num w:numId="26">
    <w:abstractNumId w:val="0"/>
  </w:num>
  <w:num w:numId="27">
    <w:abstractNumId w:val="20"/>
  </w:num>
  <w:num w:numId="28">
    <w:abstractNumId w:val="32"/>
  </w:num>
  <w:num w:numId="29">
    <w:abstractNumId w:val="11"/>
  </w:num>
  <w:num w:numId="30">
    <w:abstractNumId w:val="7"/>
  </w:num>
  <w:num w:numId="31">
    <w:abstractNumId w:val="4"/>
  </w:num>
  <w:num w:numId="32">
    <w:abstractNumId w:val="36"/>
  </w:num>
  <w:num w:numId="33">
    <w:abstractNumId w:val="34"/>
  </w:num>
  <w:num w:numId="34">
    <w:abstractNumId w:val="10"/>
  </w:num>
  <w:num w:numId="35">
    <w:abstractNumId w:val="29"/>
  </w:num>
  <w:num w:numId="36">
    <w:abstractNumId w:val="17"/>
  </w:num>
  <w:num w:numId="37">
    <w:abstractNumId w:val="3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A7"/>
    <w:rsid w:val="0000381B"/>
    <w:rsid w:val="00013539"/>
    <w:rsid w:val="00055104"/>
    <w:rsid w:val="00075E81"/>
    <w:rsid w:val="00084636"/>
    <w:rsid w:val="000B5436"/>
    <w:rsid w:val="000E5E21"/>
    <w:rsid w:val="000F69CD"/>
    <w:rsid w:val="00107888"/>
    <w:rsid w:val="00110FEB"/>
    <w:rsid w:val="001112D3"/>
    <w:rsid w:val="001162F6"/>
    <w:rsid w:val="00150950"/>
    <w:rsid w:val="00152AC3"/>
    <w:rsid w:val="001536E5"/>
    <w:rsid w:val="001C4613"/>
    <w:rsid w:val="001C512B"/>
    <w:rsid w:val="001C63C5"/>
    <w:rsid w:val="001D1D6A"/>
    <w:rsid w:val="001E1C60"/>
    <w:rsid w:val="001F129C"/>
    <w:rsid w:val="00207A75"/>
    <w:rsid w:val="00235070"/>
    <w:rsid w:val="00250736"/>
    <w:rsid w:val="002717B3"/>
    <w:rsid w:val="002816DF"/>
    <w:rsid w:val="002937AE"/>
    <w:rsid w:val="002B6068"/>
    <w:rsid w:val="002D03EE"/>
    <w:rsid w:val="002D2132"/>
    <w:rsid w:val="002D4575"/>
    <w:rsid w:val="002F7901"/>
    <w:rsid w:val="00330888"/>
    <w:rsid w:val="00345DF6"/>
    <w:rsid w:val="003560DC"/>
    <w:rsid w:val="00390075"/>
    <w:rsid w:val="00394E46"/>
    <w:rsid w:val="003A07F2"/>
    <w:rsid w:val="003B4D16"/>
    <w:rsid w:val="003D19B3"/>
    <w:rsid w:val="003E2D28"/>
    <w:rsid w:val="003F3C01"/>
    <w:rsid w:val="003F4591"/>
    <w:rsid w:val="00402D42"/>
    <w:rsid w:val="004078ED"/>
    <w:rsid w:val="0041567E"/>
    <w:rsid w:val="00433B31"/>
    <w:rsid w:val="00444689"/>
    <w:rsid w:val="004905A8"/>
    <w:rsid w:val="004A5C20"/>
    <w:rsid w:val="004A6233"/>
    <w:rsid w:val="004D414A"/>
    <w:rsid w:val="004D6676"/>
    <w:rsid w:val="004E0F88"/>
    <w:rsid w:val="004E486F"/>
    <w:rsid w:val="0053460F"/>
    <w:rsid w:val="005743FA"/>
    <w:rsid w:val="00593CB8"/>
    <w:rsid w:val="005A178E"/>
    <w:rsid w:val="005A617F"/>
    <w:rsid w:val="00613B01"/>
    <w:rsid w:val="006368A0"/>
    <w:rsid w:val="006466CC"/>
    <w:rsid w:val="00653A75"/>
    <w:rsid w:val="00655965"/>
    <w:rsid w:val="00661F9A"/>
    <w:rsid w:val="00676212"/>
    <w:rsid w:val="00693018"/>
    <w:rsid w:val="00705715"/>
    <w:rsid w:val="00722725"/>
    <w:rsid w:val="00741E89"/>
    <w:rsid w:val="00753D51"/>
    <w:rsid w:val="00760672"/>
    <w:rsid w:val="00787A33"/>
    <w:rsid w:val="007A73A5"/>
    <w:rsid w:val="007C5119"/>
    <w:rsid w:val="007F2C43"/>
    <w:rsid w:val="007F3D3B"/>
    <w:rsid w:val="008536C0"/>
    <w:rsid w:val="00861101"/>
    <w:rsid w:val="008615DD"/>
    <w:rsid w:val="00865E50"/>
    <w:rsid w:val="008813AD"/>
    <w:rsid w:val="00887956"/>
    <w:rsid w:val="00895472"/>
    <w:rsid w:val="00896D45"/>
    <w:rsid w:val="008A1E54"/>
    <w:rsid w:val="008A4B3E"/>
    <w:rsid w:val="008C38B7"/>
    <w:rsid w:val="008C574B"/>
    <w:rsid w:val="008F17D9"/>
    <w:rsid w:val="008F3FEF"/>
    <w:rsid w:val="0094779D"/>
    <w:rsid w:val="009643A2"/>
    <w:rsid w:val="009D30D8"/>
    <w:rsid w:val="009D3421"/>
    <w:rsid w:val="009E0275"/>
    <w:rsid w:val="00A014BC"/>
    <w:rsid w:val="00A23FD3"/>
    <w:rsid w:val="00A240F3"/>
    <w:rsid w:val="00A574F8"/>
    <w:rsid w:val="00A620E4"/>
    <w:rsid w:val="00A62630"/>
    <w:rsid w:val="00A86773"/>
    <w:rsid w:val="00A86BA8"/>
    <w:rsid w:val="00AA0EBE"/>
    <w:rsid w:val="00AC2381"/>
    <w:rsid w:val="00AD0AA7"/>
    <w:rsid w:val="00AD6ECA"/>
    <w:rsid w:val="00B13F75"/>
    <w:rsid w:val="00B2059A"/>
    <w:rsid w:val="00B22EF5"/>
    <w:rsid w:val="00B461D6"/>
    <w:rsid w:val="00B65B31"/>
    <w:rsid w:val="00B65C34"/>
    <w:rsid w:val="00B82BC5"/>
    <w:rsid w:val="00B9154F"/>
    <w:rsid w:val="00BA30B3"/>
    <w:rsid w:val="00BD6F66"/>
    <w:rsid w:val="00BE5733"/>
    <w:rsid w:val="00BF057C"/>
    <w:rsid w:val="00BF4F7D"/>
    <w:rsid w:val="00C15B7D"/>
    <w:rsid w:val="00C160AE"/>
    <w:rsid w:val="00C21EDB"/>
    <w:rsid w:val="00C455F7"/>
    <w:rsid w:val="00C462F2"/>
    <w:rsid w:val="00C5481C"/>
    <w:rsid w:val="00C56552"/>
    <w:rsid w:val="00C80465"/>
    <w:rsid w:val="00C965A0"/>
    <w:rsid w:val="00CA4395"/>
    <w:rsid w:val="00CA51AC"/>
    <w:rsid w:val="00CB73F6"/>
    <w:rsid w:val="00CC7058"/>
    <w:rsid w:val="00CE2BE0"/>
    <w:rsid w:val="00D12F06"/>
    <w:rsid w:val="00D252EB"/>
    <w:rsid w:val="00D71B24"/>
    <w:rsid w:val="00DC757C"/>
    <w:rsid w:val="00DD69D1"/>
    <w:rsid w:val="00DD6F9A"/>
    <w:rsid w:val="00DE70BD"/>
    <w:rsid w:val="00DE7491"/>
    <w:rsid w:val="00DE7C41"/>
    <w:rsid w:val="00DF0B35"/>
    <w:rsid w:val="00DF5507"/>
    <w:rsid w:val="00E01DEE"/>
    <w:rsid w:val="00E0413C"/>
    <w:rsid w:val="00E43CDF"/>
    <w:rsid w:val="00E5162C"/>
    <w:rsid w:val="00E64675"/>
    <w:rsid w:val="00E94CAB"/>
    <w:rsid w:val="00EB19CA"/>
    <w:rsid w:val="00ED72F6"/>
    <w:rsid w:val="00EF2BC2"/>
    <w:rsid w:val="00EF4A1E"/>
    <w:rsid w:val="00F02AB1"/>
    <w:rsid w:val="00F31CE1"/>
    <w:rsid w:val="00FA2B51"/>
    <w:rsid w:val="00FF14C1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2D0D07"/>
  <w15:chartTrackingRefBased/>
  <w15:docId w15:val="{E9642638-98F4-42BF-8620-F79481F8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B4D16"/>
    <w:pPr>
      <w:keepNext/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C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A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0AA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E486F"/>
    <w:pPr>
      <w:spacing w:after="100"/>
    </w:pPr>
    <w:rPr>
      <w:rFonts w:ascii="Century Gothic" w:eastAsiaTheme="minorEastAsia" w:hAnsi="Century Gothic" w:cs="Times New Roman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D69D1"/>
    <w:pPr>
      <w:spacing w:after="100"/>
    </w:pPr>
    <w:rPr>
      <w:rFonts w:ascii="Century Gothic" w:eastAsiaTheme="minorEastAsia" w:hAnsi="Century Gothic" w:cs="Times New Roman"/>
      <w:bCs/>
      <w:color w:val="00B0F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D0AA7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7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058"/>
  </w:style>
  <w:style w:type="paragraph" w:styleId="Footer">
    <w:name w:val="footer"/>
    <w:basedOn w:val="Normal"/>
    <w:link w:val="FooterChar"/>
    <w:uiPriority w:val="99"/>
    <w:unhideWhenUsed/>
    <w:rsid w:val="00CC7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058"/>
  </w:style>
  <w:style w:type="table" w:styleId="TableGrid">
    <w:name w:val="Table Grid"/>
    <w:basedOn w:val="TableNormal"/>
    <w:uiPriority w:val="39"/>
    <w:rsid w:val="00CC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F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B4D16"/>
    <w:rPr>
      <w:rFonts w:ascii="Arial" w:eastAsia="Times New Roman" w:hAnsi="Arial" w:cs="Times New Roman"/>
      <w:b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B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86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C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2D2132"/>
    <w:rPr>
      <w:color w:val="808080"/>
    </w:rPr>
  </w:style>
  <w:style w:type="character" w:customStyle="1" w:styleId="Style7">
    <w:name w:val="Style7"/>
    <w:basedOn w:val="DefaultParagraphFont"/>
    <w:uiPriority w:val="1"/>
    <w:rsid w:val="002D2132"/>
    <w:rPr>
      <w:rFonts w:ascii="Century Gothic" w:hAnsi="Century Gothic" w:hint="default"/>
      <w:sz w:val="20"/>
    </w:rPr>
  </w:style>
  <w:style w:type="character" w:customStyle="1" w:styleId="Style17">
    <w:name w:val="Style17"/>
    <w:basedOn w:val="DefaultParagraphFont"/>
    <w:uiPriority w:val="1"/>
    <w:rsid w:val="002D2132"/>
    <w:rPr>
      <w:rFonts w:ascii="Arial" w:hAnsi="Arial" w:cs="Arial" w:hint="default"/>
      <w:sz w:val="22"/>
    </w:rPr>
  </w:style>
  <w:style w:type="character" w:customStyle="1" w:styleId="Style6">
    <w:name w:val="Style6"/>
    <w:basedOn w:val="DefaultParagraphFont"/>
    <w:uiPriority w:val="1"/>
    <w:rsid w:val="002D2132"/>
    <w:rPr>
      <w:rFonts w:ascii="Century Gothic" w:hAnsi="Century Gothic" w:hint="default"/>
      <w:sz w:val="20"/>
    </w:rPr>
  </w:style>
  <w:style w:type="character" w:customStyle="1" w:styleId="Style18">
    <w:name w:val="Style18"/>
    <w:basedOn w:val="DefaultParagraphFont"/>
    <w:uiPriority w:val="1"/>
    <w:rsid w:val="002D2132"/>
    <w:rPr>
      <w:rFonts w:ascii="Arial" w:hAnsi="Arial" w:cs="Arial" w:hint="default"/>
      <w:sz w:val="20"/>
    </w:rPr>
  </w:style>
  <w:style w:type="character" w:customStyle="1" w:styleId="Style19">
    <w:name w:val="Style19"/>
    <w:basedOn w:val="DefaultParagraphFont"/>
    <w:uiPriority w:val="1"/>
    <w:rsid w:val="002D2132"/>
    <w:rPr>
      <w:rFonts w:ascii="Arial" w:hAnsi="Arial" w:cs="Arial" w:hint="default"/>
      <w:sz w:val="20"/>
    </w:rPr>
  </w:style>
  <w:style w:type="character" w:customStyle="1" w:styleId="Style1">
    <w:name w:val="Style1"/>
    <w:basedOn w:val="DefaultParagraphFont"/>
    <w:uiPriority w:val="1"/>
    <w:rsid w:val="002D2132"/>
    <w:rPr>
      <w:rFonts w:ascii="Century Gothic" w:hAnsi="Century Gothic"/>
      <w:sz w:val="16"/>
    </w:rPr>
  </w:style>
  <w:style w:type="character" w:customStyle="1" w:styleId="Style2">
    <w:name w:val="Style2"/>
    <w:basedOn w:val="DefaultParagraphFont"/>
    <w:uiPriority w:val="1"/>
    <w:rsid w:val="002D2132"/>
    <w:rPr>
      <w:rFonts w:ascii="Century Gothic" w:hAnsi="Century Gothic"/>
      <w:sz w:val="16"/>
    </w:rPr>
  </w:style>
  <w:style w:type="character" w:customStyle="1" w:styleId="Style4">
    <w:name w:val="Style4"/>
    <w:basedOn w:val="DefaultParagraphFont"/>
    <w:uiPriority w:val="1"/>
    <w:rsid w:val="002D2132"/>
    <w:rPr>
      <w:rFonts w:ascii="Century Gothic" w:hAnsi="Century Gothic"/>
      <w:sz w:val="16"/>
    </w:rPr>
  </w:style>
  <w:style w:type="character" w:customStyle="1" w:styleId="Style8">
    <w:name w:val="Style8"/>
    <w:basedOn w:val="DefaultParagraphFont"/>
    <w:uiPriority w:val="1"/>
    <w:rsid w:val="002D2132"/>
    <w:rPr>
      <w:rFonts w:ascii="Century Gothic" w:hAnsi="Century Gothic"/>
      <w:sz w:val="16"/>
    </w:rPr>
  </w:style>
  <w:style w:type="character" w:customStyle="1" w:styleId="Style3">
    <w:name w:val="Style3"/>
    <w:basedOn w:val="DefaultParagraphFont"/>
    <w:uiPriority w:val="1"/>
    <w:rsid w:val="002D2132"/>
    <w:rPr>
      <w:rFonts w:ascii="Century Gothic" w:hAnsi="Century Gothic"/>
      <w:sz w:val="16"/>
    </w:rPr>
  </w:style>
  <w:style w:type="character" w:customStyle="1" w:styleId="Style9">
    <w:name w:val="Style9"/>
    <w:basedOn w:val="DefaultParagraphFont"/>
    <w:uiPriority w:val="1"/>
    <w:rsid w:val="002D2132"/>
    <w:rPr>
      <w:rFonts w:ascii="Century Gothic" w:hAnsi="Century Gothic"/>
      <w:sz w:val="16"/>
    </w:rPr>
  </w:style>
  <w:style w:type="table" w:customStyle="1" w:styleId="TableGrid2">
    <w:name w:val="Table Grid2"/>
    <w:basedOn w:val="TableNormal"/>
    <w:next w:val="TableGrid"/>
    <w:uiPriority w:val="39"/>
    <w:rsid w:val="0066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14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presentation/d/1mhqiXQhjn_skZV-EahY2rjkSSgE3RUvc/edit" TargetMode="External"/><Relationship Id="rId18" Type="http://schemas.openxmlformats.org/officeDocument/2006/relationships/hyperlink" Target="https://docs.google.com/presentation/d/1L0xx5XBmE1Uvi648X0aTtZ_du-Ca5BCH/edit?usp=drive_web&amp;ouid=112841282691446669835&amp;rtpof=tru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1HPJdXwD1VqElUvOcjVUyUWCmkhBakokt/edit?rtpof=tru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ocs.google.com/presentation/d/1B9FxRoNA5PSzGE4SeWC3kaANMDvZ4-zq/edi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presentation/d/1Q7pFfzDma4A21JqTAb5ID0JTmFWZdrva/edit?usp=drive_web&amp;ouid=112841282691446669835&amp;rtpof=true" TargetMode="External"/><Relationship Id="rId20" Type="http://schemas.openxmlformats.org/officeDocument/2006/relationships/hyperlink" Target="https://docs.google.com/document/d/1CeuuyoRY5EH4lkFHPNeCJLK5Ikbq2AoP/edit?usp=drive_web&amp;ouid=112841282691446669835&amp;rtpof=tru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ocs.google.com/presentation/d/16DCQa4yU6lTZcZIfeLmU1nXSnrb4UTIh/edit?usp=drive_web&amp;ouid=112841282691446669835&amp;rtpof=true" TargetMode="External"/><Relationship Id="rId23" Type="http://schemas.openxmlformats.org/officeDocument/2006/relationships/image" Target="media/image3.gi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cs.google.com/document/d/1-UHw-mQ9j2MjytCzT0wRBKhZesW94YgN/ed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presentation/d/1jJRik9GXsYSNX9w53U4ILKMdSdEHg825/edit" TargetMode="External"/><Relationship Id="rId22" Type="http://schemas.openxmlformats.org/officeDocument/2006/relationships/hyperlink" Target="https://docs.google.com/document/d/1dqaIF8Z3RsDxr1CyPHVFMYKGn4vQfs9f/edit?rtpof=true" TargetMode="Externa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F41E634CFA4207AB5218CA84E9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9AB2-8621-4D23-8080-ECD6F4AF841F}"/>
      </w:docPartPr>
      <w:docPartBody>
        <w:p w:rsidR="007E1859" w:rsidRDefault="007E1859" w:rsidP="007E1859">
          <w:pPr>
            <w:pStyle w:val="9EE1B6A9A7744FC489E6FA24C9A339F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F11BCBF333E450996EEFEC03616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958E-05DE-4307-93F8-12B6879DA683}"/>
      </w:docPartPr>
      <w:docPartBody>
        <w:p w:rsidR="007E1859" w:rsidRDefault="007E1859" w:rsidP="007E1859">
          <w:pPr>
            <w:pStyle w:val="28BD6C89E0C04FF1A208E3EF8907EA7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E1B6A9A7744FC489E6FA24C9A3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25BC-7367-45D9-B62A-48060155C5B3}"/>
      </w:docPartPr>
      <w:docPartBody>
        <w:p w:rsidR="007E1859" w:rsidRDefault="007E1859" w:rsidP="007E1859">
          <w:pPr>
            <w:pStyle w:val="A0CDDF61B060403CAD37A22AE0D38611"/>
          </w:pPr>
          <w:r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8BD6C89E0C04FF1A208E3EF8907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1832-4911-4DE5-87F5-4EA0566B5CAB}"/>
      </w:docPartPr>
      <w:docPartBody>
        <w:p w:rsidR="007E1859" w:rsidRDefault="007E1859" w:rsidP="007E1859">
          <w:pPr>
            <w:pStyle w:val="CFEE6A0755FA4ECDBCE1AD4D94BAE4A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CDDF61B060403CAD37A22AE0D3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9EEF-6B9F-4803-BC5B-AF687B223F37}"/>
      </w:docPartPr>
      <w:docPartBody>
        <w:p w:rsidR="007E1859" w:rsidRDefault="007E1859" w:rsidP="007E1859">
          <w:pPr>
            <w:pStyle w:val="4C81090CE4EC4CD6B45AF535FBD7EE6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8C68EDB29CD4ADBBEFC660D8AB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8F65C-5AF5-4B31-A2FA-C6B8CFCBFE5B}"/>
      </w:docPartPr>
      <w:docPartBody>
        <w:p w:rsidR="007E1859" w:rsidRDefault="007E1859" w:rsidP="007E185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D74F1D1204453C9610490AA0910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A06F-974B-4B58-B8A2-E4DDFCD109C5}"/>
      </w:docPartPr>
      <w:docPartBody>
        <w:p w:rsidR="007E1859" w:rsidRDefault="007E1859" w:rsidP="007E185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95A9EEBB404A8AB0873444A294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51EE-24D2-40EC-891A-524C66498582}"/>
      </w:docPartPr>
      <w:docPartBody>
        <w:p w:rsidR="007E1859" w:rsidRDefault="007E1859" w:rsidP="007E1859">
          <w:r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15EBBAAADA748BA9F2F22568E96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578A-02F5-40D1-AD9E-C2E4325D9BF5}"/>
      </w:docPartPr>
      <w:docPartBody>
        <w:p w:rsidR="007E1859" w:rsidRDefault="007E1859" w:rsidP="007E185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FDBF8CC1F5C44CF8791E26C32B8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9268-E7A7-482B-A2EC-96A4CEC96F79}"/>
      </w:docPartPr>
      <w:docPartBody>
        <w:p w:rsidR="007E1859" w:rsidRDefault="007E1859" w:rsidP="007E185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4E80C042424403908889EB1EB0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58DC-E13B-4E77-8F5E-51587284016C}"/>
      </w:docPartPr>
      <w:docPartBody>
        <w:p w:rsidR="004351B6" w:rsidRDefault="002E3E7F" w:rsidP="002E3E7F">
          <w:pPr>
            <w:pStyle w:val="134E80C042424403908889EB1EB0C3E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3171BF672249E58DA9DD4BD0E1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EE9F-1B42-41A6-B685-D0FFF8970682}"/>
      </w:docPartPr>
      <w:docPartBody>
        <w:p w:rsidR="004351B6" w:rsidRDefault="002E3E7F" w:rsidP="002E3E7F">
          <w:pPr>
            <w:pStyle w:val="713171BF672249E58DA9DD4BD0E1A87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6457845A4942D79E3ACBBF5602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ED97-FF20-4EA5-8267-B0ED6424DEEE}"/>
      </w:docPartPr>
      <w:docPartBody>
        <w:p w:rsidR="004351B6" w:rsidRDefault="002E3E7F" w:rsidP="002E3E7F">
          <w:pPr>
            <w:pStyle w:val="CE6457845A4942D79E3ACBBF560244D7"/>
          </w:pPr>
          <w:r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1F9A3C902784396A011AE222D5A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A210-E9A6-498C-B6D6-A8E64F582DAC}"/>
      </w:docPartPr>
      <w:docPartBody>
        <w:p w:rsidR="004351B6" w:rsidRDefault="002E3E7F" w:rsidP="002E3E7F">
          <w:pPr>
            <w:pStyle w:val="91F9A3C902784396A011AE222D5A2FE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B417E61CD048ECB0F250FD293C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2D3E-41DB-4410-90E3-0702B3CAAD78}"/>
      </w:docPartPr>
      <w:docPartBody>
        <w:p w:rsidR="004351B6" w:rsidRDefault="002E3E7F" w:rsidP="002E3E7F">
          <w:pPr>
            <w:pStyle w:val="F4B417E61CD048ECB0F250FD293CE79D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59"/>
    <w:rsid w:val="002E3E7F"/>
    <w:rsid w:val="002F573E"/>
    <w:rsid w:val="004351B6"/>
    <w:rsid w:val="007E1859"/>
    <w:rsid w:val="00C3772B"/>
    <w:rsid w:val="00F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E80C042424403908889EB1EB0C3E3">
    <w:name w:val="134E80C042424403908889EB1EB0C3E3"/>
    <w:rsid w:val="002E3E7F"/>
  </w:style>
  <w:style w:type="character" w:styleId="PlaceholderText">
    <w:name w:val="Placeholder Text"/>
    <w:basedOn w:val="DefaultParagraphFont"/>
    <w:uiPriority w:val="99"/>
    <w:semiHidden/>
    <w:rsid w:val="004351B6"/>
  </w:style>
  <w:style w:type="paragraph" w:customStyle="1" w:styleId="713171BF672249E58DA9DD4BD0E1A878">
    <w:name w:val="713171BF672249E58DA9DD4BD0E1A878"/>
    <w:rsid w:val="002E3E7F"/>
  </w:style>
  <w:style w:type="paragraph" w:customStyle="1" w:styleId="CE6457845A4942D79E3ACBBF560244D7">
    <w:name w:val="CE6457845A4942D79E3ACBBF560244D7"/>
    <w:rsid w:val="002E3E7F"/>
  </w:style>
  <w:style w:type="paragraph" w:customStyle="1" w:styleId="91F9A3C902784396A011AE222D5A2FE0">
    <w:name w:val="91F9A3C902784396A011AE222D5A2FE0"/>
    <w:rsid w:val="002E3E7F"/>
  </w:style>
  <w:style w:type="paragraph" w:customStyle="1" w:styleId="F4B417E61CD048ECB0F250FD293CE79D">
    <w:name w:val="F4B417E61CD048ECB0F250FD293CE79D"/>
    <w:rsid w:val="002E3E7F"/>
  </w:style>
  <w:style w:type="paragraph" w:customStyle="1" w:styleId="9EE1B6A9A7744FC489E6FA24C9A339F7">
    <w:name w:val="9EE1B6A9A7744FC489E6FA24C9A339F7"/>
    <w:rsid w:val="007E1859"/>
  </w:style>
  <w:style w:type="paragraph" w:customStyle="1" w:styleId="28BD6C89E0C04FF1A208E3EF8907EA73">
    <w:name w:val="28BD6C89E0C04FF1A208E3EF8907EA73"/>
    <w:rsid w:val="007E1859"/>
  </w:style>
  <w:style w:type="paragraph" w:customStyle="1" w:styleId="A0CDDF61B060403CAD37A22AE0D38611">
    <w:name w:val="A0CDDF61B060403CAD37A22AE0D38611"/>
    <w:rsid w:val="007E1859"/>
  </w:style>
  <w:style w:type="paragraph" w:customStyle="1" w:styleId="CFEE6A0755FA4ECDBCE1AD4D94BAE4AF">
    <w:name w:val="CFEE6A0755FA4ECDBCE1AD4D94BAE4AF"/>
    <w:rsid w:val="007E1859"/>
  </w:style>
  <w:style w:type="paragraph" w:customStyle="1" w:styleId="4C81090CE4EC4CD6B45AF535FBD7EE60">
    <w:name w:val="4C81090CE4EC4CD6B45AF535FBD7EE60"/>
    <w:rsid w:val="007E1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64FA67DC6AF48AF9A6C92574187B1" ma:contentTypeVersion="4" ma:contentTypeDescription="Create a new document." ma:contentTypeScope="" ma:versionID="c301cd78629ee1c87b3adc1a4a2cbd70">
  <xsd:schema xmlns:xsd="http://www.w3.org/2001/XMLSchema" xmlns:xs="http://www.w3.org/2001/XMLSchema" xmlns:p="http://schemas.microsoft.com/office/2006/metadata/properties" xmlns:ns3="1534b132-2c4b-4d82-b9b1-921ca3b8578d" targetNamespace="http://schemas.microsoft.com/office/2006/metadata/properties" ma:root="true" ma:fieldsID="dd218c975e8ff521cd6877378f2df4eb" ns3:_="">
    <xsd:import namespace="1534b132-2c4b-4d82-b9b1-921ca3b85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b132-2c4b-4d82-b9b1-921ca3b85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5D174-7390-4973-B664-722DF9FAF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B8F5E-65C3-4AA2-9B07-81F5C4457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4b132-2c4b-4d82-b9b1-921ca3b85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63D68-E4BD-44D7-9F08-C547A53EBB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DCB66-DE74-40DA-B0A6-F03B75B64753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534b132-2c4b-4d82-b9b1-921ca3b8578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HighlandCouncil</Company>
  <LinksUpToDate>false</LinksUpToDate>
  <CharactersWithSpaces>25746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Clark (Education)</dc:creator>
  <cp:keywords/>
  <dc:description/>
  <cp:lastModifiedBy>Fraser Thomson (Education)</cp:lastModifiedBy>
  <cp:revision>9</cp:revision>
  <dcterms:created xsi:type="dcterms:W3CDTF">2022-06-13T20:25:00Z</dcterms:created>
  <dcterms:modified xsi:type="dcterms:W3CDTF">2022-06-16T11:48:00Z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0x010100B2064FA67DC6AF48AF9A6C92574187B1</vt:lpwstr>
  </property>
</Properties>
</file>