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5589E" w14:textId="77777777" w:rsidR="00312B33" w:rsidRDefault="00CA47B8" w:rsidP="00312B33">
      <w:pPr>
        <w:ind w:right="-61"/>
      </w:pPr>
      <w:r>
        <w:rPr>
          <w:noProof/>
        </w:rPr>
        <w:drawing>
          <wp:anchor distT="0" distB="0" distL="114300" distR="114300" simplePos="0" relativeHeight="251658240" behindDoc="0" locked="0" layoutInCell="1" allowOverlap="1" wp14:anchorId="52BCCB66" wp14:editId="2FD3D77B">
            <wp:simplePos x="0" y="0"/>
            <wp:positionH relativeFrom="margin">
              <wp:align>right</wp:align>
            </wp:positionH>
            <wp:positionV relativeFrom="paragraph">
              <wp:posOffset>0</wp:posOffset>
            </wp:positionV>
            <wp:extent cx="952500" cy="1126613"/>
            <wp:effectExtent l="0" t="0" r="0" b="0"/>
            <wp:wrapNone/>
            <wp:docPr id="1" name="Picture 1" descr="BADGE_300dpi_9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DGE_300dpi_9c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1266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0585AE" w14:textId="77777777" w:rsidR="00CA0329" w:rsidRDefault="00CA0329" w:rsidP="00312B33">
      <w:pPr>
        <w:ind w:right="-61"/>
      </w:pPr>
    </w:p>
    <w:p w14:paraId="59E64DB5" w14:textId="77777777" w:rsidR="00312B33" w:rsidRDefault="00827F86" w:rsidP="00D647AF">
      <w:pPr>
        <w:pStyle w:val="Heading1"/>
      </w:pPr>
      <w:r>
        <w:rPr>
          <w:rFonts w:ascii="Imago Book" w:hAnsi="Imago Book"/>
          <w:noProof/>
          <w:lang w:eastAsia="en-GB"/>
        </w:rPr>
        <w:drawing>
          <wp:inline distT="0" distB="0" distL="0" distR="0" wp14:anchorId="6CFE51D6" wp14:editId="73967BDF">
            <wp:extent cx="6646545" cy="3667432"/>
            <wp:effectExtent l="0" t="0" r="1905" b="9525"/>
            <wp:docPr id="2" name="Picture 2" descr="landscapeA4SQR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scapeA4SQRCov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93820" cy="3693517"/>
                    </a:xfrm>
                    <a:prstGeom prst="rect">
                      <a:avLst/>
                    </a:prstGeom>
                    <a:noFill/>
                    <a:ln>
                      <a:noFill/>
                    </a:ln>
                  </pic:spPr>
                </pic:pic>
              </a:graphicData>
            </a:graphic>
          </wp:inline>
        </w:drawing>
      </w:r>
    </w:p>
    <w:p w14:paraId="73400F5D" w14:textId="77777777" w:rsidR="00821AA4" w:rsidRPr="00906413" w:rsidRDefault="00821AA4" w:rsidP="00821AA4">
      <w:pPr>
        <w:rPr>
          <w:sz w:val="14"/>
        </w:rPr>
      </w:pPr>
    </w:p>
    <w:p w14:paraId="7B9A513A" w14:textId="77777777" w:rsidR="000C6DF3" w:rsidRPr="00E05DF7" w:rsidRDefault="00963FFD" w:rsidP="00E05DF7">
      <w:pPr>
        <w:tabs>
          <w:tab w:val="left" w:pos="1600"/>
        </w:tabs>
      </w:pPr>
      <w:r w:rsidRPr="002D1CD7">
        <w:t xml:space="preserve">The </w:t>
      </w:r>
      <w:r w:rsidR="0077595A" w:rsidRPr="002D1CD7">
        <w:t>summar</w:t>
      </w:r>
      <w:r w:rsidRPr="002D1CD7">
        <w:t xml:space="preserve">y </w:t>
      </w:r>
      <w:r w:rsidR="0077595A" w:rsidRPr="002D1CD7">
        <w:t>report is provided for parents/care</w:t>
      </w:r>
      <w:r w:rsidRPr="002D1CD7">
        <w:t>ers and partners to outline our achievements this sess</w:t>
      </w:r>
      <w:r w:rsidR="00533B17" w:rsidRPr="002D1CD7">
        <w:t>ion and our priorities for next session.</w:t>
      </w:r>
      <w:r w:rsidR="00A84C97">
        <w:t xml:space="preserve"> </w:t>
      </w:r>
      <w:r w:rsidR="000C6DF3" w:rsidRPr="002D1CD7">
        <w:rPr>
          <w:rFonts w:cs="Arial"/>
        </w:rPr>
        <w:t>Throughout this session we have taken forward our prior</w:t>
      </w:r>
      <w:r w:rsidR="00FA4B1A">
        <w:rPr>
          <w:rFonts w:cs="Arial"/>
        </w:rPr>
        <w:t xml:space="preserve">ities as detailed in our school </w:t>
      </w:r>
      <w:r w:rsidR="000C6DF3" w:rsidRPr="002D1CD7">
        <w:rPr>
          <w:rFonts w:cs="Arial"/>
        </w:rPr>
        <w:t>improvement plan. Through our processes of self-evaluation, we have identified how we can improve outcomes for our children and young people.</w:t>
      </w:r>
    </w:p>
    <w:p w14:paraId="6A2B1461" w14:textId="77777777" w:rsidR="00F77357" w:rsidRDefault="00F77357" w:rsidP="00E05DF7">
      <w:pPr>
        <w:tabs>
          <w:tab w:val="left" w:pos="1600"/>
        </w:tabs>
        <w:rPr>
          <w:sz w:val="16"/>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
        <w:gridCol w:w="9736"/>
      </w:tblGrid>
      <w:tr w:rsidR="000C6DF3" w:rsidRPr="005730C9" w14:paraId="3AD37358" w14:textId="77777777" w:rsidTr="000C6DF3">
        <w:tc>
          <w:tcPr>
            <w:tcW w:w="360" w:type="dxa"/>
            <w:vMerge w:val="restart"/>
            <w:tcBorders>
              <w:top w:val="nil"/>
              <w:left w:val="nil"/>
              <w:right w:val="single" w:sz="2" w:space="0" w:color="auto"/>
            </w:tcBorders>
            <w:shd w:val="clear" w:color="auto" w:fill="C0C0C0"/>
          </w:tcPr>
          <w:p w14:paraId="11B9C640" w14:textId="77777777" w:rsidR="00F77357" w:rsidRPr="005730C9" w:rsidRDefault="00F77357" w:rsidP="00FA496D">
            <w:pPr>
              <w:tabs>
                <w:tab w:val="left" w:pos="1600"/>
              </w:tabs>
              <w:ind w:left="284" w:hanging="284"/>
              <w:rPr>
                <w:rFonts w:cs="Arial"/>
              </w:rPr>
            </w:pPr>
          </w:p>
          <w:p w14:paraId="1EF74624" w14:textId="77777777" w:rsidR="00F77357" w:rsidRPr="004C387E" w:rsidRDefault="00F77357" w:rsidP="004C387E">
            <w:pPr>
              <w:tabs>
                <w:tab w:val="left" w:pos="1600"/>
              </w:tabs>
              <w:ind w:left="284" w:right="144" w:hanging="284"/>
              <w:rPr>
                <w:rFonts w:cs="Arial"/>
                <w:sz w:val="24"/>
                <w:szCs w:val="24"/>
              </w:rPr>
            </w:pPr>
            <w:r w:rsidRPr="004C387E">
              <w:rPr>
                <w:rFonts w:ascii="Arial Bold" w:hAnsi="Arial Bold"/>
                <w:b/>
                <w:sz w:val="24"/>
                <w:szCs w:val="24"/>
              </w:rPr>
              <w:t xml:space="preserve"> </w:t>
            </w:r>
          </w:p>
        </w:tc>
        <w:tc>
          <w:tcPr>
            <w:tcW w:w="9736" w:type="dxa"/>
            <w:tcBorders>
              <w:left w:val="single" w:sz="2" w:space="0" w:color="auto"/>
              <w:bottom w:val="single" w:sz="2" w:space="0" w:color="auto"/>
              <w:right w:val="single" w:sz="2" w:space="0" w:color="auto"/>
            </w:tcBorders>
            <w:shd w:val="clear" w:color="auto" w:fill="C0C0C0"/>
          </w:tcPr>
          <w:p w14:paraId="0F4A9219" w14:textId="77777777" w:rsidR="00F77357" w:rsidRPr="00811CCB" w:rsidRDefault="00533B17" w:rsidP="00FA496D">
            <w:pPr>
              <w:tabs>
                <w:tab w:val="left" w:pos="1600"/>
              </w:tabs>
              <w:rPr>
                <w:rFonts w:cs="Arial"/>
                <w:b/>
              </w:rPr>
            </w:pPr>
            <w:r>
              <w:rPr>
                <w:rFonts w:cs="Arial"/>
                <w:b/>
              </w:rPr>
              <w:t>Our a</w:t>
            </w:r>
            <w:r w:rsidRPr="00DC1797">
              <w:rPr>
                <w:rFonts w:cs="Arial"/>
                <w:b/>
              </w:rPr>
              <w:t xml:space="preserve">chievements </w:t>
            </w:r>
            <w:r w:rsidR="0005632B">
              <w:rPr>
                <w:rFonts w:cs="Arial"/>
                <w:b/>
              </w:rPr>
              <w:t xml:space="preserve">and improvements </w:t>
            </w:r>
            <w:r w:rsidRPr="00DC1797">
              <w:rPr>
                <w:rFonts w:cs="Arial"/>
                <w:b/>
              </w:rPr>
              <w:t xml:space="preserve">this year.  </w:t>
            </w:r>
          </w:p>
        </w:tc>
      </w:tr>
      <w:tr w:rsidR="004C387E" w:rsidRPr="00DC1797" w14:paraId="2B155E90" w14:textId="77777777" w:rsidTr="000C6DF3">
        <w:tc>
          <w:tcPr>
            <w:tcW w:w="360" w:type="dxa"/>
            <w:vMerge/>
            <w:tcBorders>
              <w:left w:val="nil"/>
              <w:right w:val="single" w:sz="2" w:space="0" w:color="auto"/>
            </w:tcBorders>
            <w:shd w:val="clear" w:color="auto" w:fill="C0C0C0"/>
          </w:tcPr>
          <w:p w14:paraId="5CFCBB87" w14:textId="77777777" w:rsidR="00F77357" w:rsidRPr="00DC1797" w:rsidRDefault="00F77357" w:rsidP="00FA496D">
            <w:pPr>
              <w:tabs>
                <w:tab w:val="left" w:pos="1600"/>
              </w:tabs>
              <w:ind w:left="270" w:hanging="270"/>
              <w:rPr>
                <w:rFonts w:cs="Arial"/>
              </w:rPr>
            </w:pPr>
          </w:p>
        </w:tc>
        <w:tc>
          <w:tcPr>
            <w:tcW w:w="9736" w:type="dxa"/>
            <w:tcBorders>
              <w:left w:val="single" w:sz="2" w:space="0" w:color="auto"/>
              <w:bottom w:val="single" w:sz="2" w:space="0" w:color="auto"/>
              <w:right w:val="single" w:sz="2" w:space="0" w:color="auto"/>
            </w:tcBorders>
          </w:tcPr>
          <w:p w14:paraId="66B30B99" w14:textId="77777777" w:rsidR="00533B17" w:rsidRDefault="00CA47B8" w:rsidP="000C6DF3">
            <w:pPr>
              <w:tabs>
                <w:tab w:val="left" w:pos="1600"/>
              </w:tabs>
              <w:spacing w:before="60"/>
              <w:rPr>
                <w:rFonts w:cs="Arial"/>
              </w:rPr>
            </w:pPr>
            <w:r w:rsidRPr="00CA47B8">
              <w:rPr>
                <w:rFonts w:cs="Arial"/>
                <w:b/>
                <w:bCs/>
              </w:rPr>
              <w:t>Hillhead Primary School</w:t>
            </w:r>
            <w:r>
              <w:rPr>
                <w:rFonts w:cs="Arial"/>
              </w:rPr>
              <w:t xml:space="preserve"> – </w:t>
            </w:r>
            <w:r w:rsidRPr="00CA47B8">
              <w:rPr>
                <w:rFonts w:cs="Arial"/>
                <w:u w:val="double"/>
              </w:rPr>
              <w:t>Standards and Quality Report 202</w:t>
            </w:r>
            <w:r w:rsidR="0079022F">
              <w:rPr>
                <w:rFonts w:cs="Arial"/>
                <w:u w:val="double"/>
              </w:rPr>
              <w:t>4</w:t>
            </w:r>
          </w:p>
          <w:p w14:paraId="7DD0D973" w14:textId="77777777" w:rsidR="00CA47B8" w:rsidRDefault="00CA47B8" w:rsidP="000C6DF3">
            <w:pPr>
              <w:tabs>
                <w:tab w:val="left" w:pos="1600"/>
              </w:tabs>
              <w:spacing w:before="60"/>
              <w:rPr>
                <w:rFonts w:asciiTheme="minorHAnsi" w:hAnsiTheme="minorHAnsi" w:cstheme="minorHAnsi"/>
              </w:rPr>
            </w:pPr>
          </w:p>
          <w:p w14:paraId="50330E0F" w14:textId="77777777" w:rsidR="00CA47B8" w:rsidRPr="000435B4" w:rsidRDefault="00CA47B8" w:rsidP="000C6DF3">
            <w:pPr>
              <w:tabs>
                <w:tab w:val="left" w:pos="1600"/>
              </w:tabs>
              <w:spacing w:before="60"/>
              <w:rPr>
                <w:rFonts w:asciiTheme="minorHAnsi" w:hAnsiTheme="minorHAnsi" w:cstheme="minorHAnsi"/>
                <w:b/>
                <w:bCs/>
                <w:u w:val="single"/>
              </w:rPr>
            </w:pPr>
            <w:r w:rsidRPr="000435B4">
              <w:rPr>
                <w:rFonts w:asciiTheme="minorHAnsi" w:hAnsiTheme="minorHAnsi" w:cstheme="minorHAnsi"/>
                <w:b/>
                <w:bCs/>
                <w:u w:val="single"/>
              </w:rPr>
              <w:t>We would like to highlight the following improvements and achievements:</w:t>
            </w:r>
          </w:p>
          <w:p w14:paraId="51AF23E6" w14:textId="77777777" w:rsidR="00CA47B8" w:rsidRDefault="005311D5" w:rsidP="005311D5">
            <w:pPr>
              <w:pStyle w:val="ListParagraph"/>
              <w:numPr>
                <w:ilvl w:val="0"/>
                <w:numId w:val="17"/>
              </w:numPr>
              <w:tabs>
                <w:tab w:val="left" w:pos="1600"/>
              </w:tabs>
              <w:spacing w:before="60"/>
              <w:rPr>
                <w:rFonts w:asciiTheme="minorHAnsi" w:hAnsiTheme="minorHAnsi" w:cstheme="minorHAnsi"/>
              </w:rPr>
            </w:pPr>
            <w:r>
              <w:rPr>
                <w:rFonts w:asciiTheme="minorHAnsi" w:hAnsiTheme="minorHAnsi" w:cstheme="minorHAnsi"/>
              </w:rPr>
              <w:t xml:space="preserve">We have a welcoming and nurturing ethos which is evident throughout our school. Almost all children present as happy and demonstrate our school values of </w:t>
            </w:r>
            <w:r w:rsidRPr="005311D5">
              <w:rPr>
                <w:rFonts w:asciiTheme="minorHAnsi" w:hAnsiTheme="minorHAnsi" w:cstheme="minorHAnsi"/>
                <w:b/>
                <w:bCs/>
              </w:rPr>
              <w:t>Respect</w:t>
            </w:r>
            <w:r>
              <w:rPr>
                <w:rFonts w:asciiTheme="minorHAnsi" w:hAnsiTheme="minorHAnsi" w:cstheme="minorHAnsi"/>
              </w:rPr>
              <w:t xml:space="preserve">, </w:t>
            </w:r>
            <w:r w:rsidRPr="005311D5">
              <w:rPr>
                <w:rFonts w:asciiTheme="minorHAnsi" w:hAnsiTheme="minorHAnsi" w:cstheme="minorHAnsi"/>
                <w:b/>
                <w:bCs/>
              </w:rPr>
              <w:t>Honesty</w:t>
            </w:r>
            <w:r>
              <w:rPr>
                <w:rFonts w:asciiTheme="minorHAnsi" w:hAnsiTheme="minorHAnsi" w:cstheme="minorHAnsi"/>
              </w:rPr>
              <w:t xml:space="preserve">, </w:t>
            </w:r>
            <w:r w:rsidRPr="005311D5">
              <w:rPr>
                <w:rFonts w:asciiTheme="minorHAnsi" w:hAnsiTheme="minorHAnsi" w:cstheme="minorHAnsi"/>
                <w:b/>
                <w:bCs/>
              </w:rPr>
              <w:t>Fairness</w:t>
            </w:r>
            <w:r>
              <w:rPr>
                <w:rFonts w:asciiTheme="minorHAnsi" w:hAnsiTheme="minorHAnsi" w:cstheme="minorHAnsi"/>
              </w:rPr>
              <w:t xml:space="preserve"> and </w:t>
            </w:r>
            <w:r w:rsidRPr="005311D5">
              <w:rPr>
                <w:rFonts w:asciiTheme="minorHAnsi" w:hAnsiTheme="minorHAnsi" w:cstheme="minorHAnsi"/>
                <w:b/>
                <w:bCs/>
              </w:rPr>
              <w:t>Courage</w:t>
            </w:r>
            <w:r>
              <w:rPr>
                <w:rFonts w:asciiTheme="minorHAnsi" w:hAnsiTheme="minorHAnsi" w:cstheme="minorHAnsi"/>
              </w:rPr>
              <w:t>.</w:t>
            </w:r>
          </w:p>
          <w:p w14:paraId="47010F36" w14:textId="77777777" w:rsidR="005311D5" w:rsidRDefault="005311D5" w:rsidP="005311D5">
            <w:pPr>
              <w:pStyle w:val="ListParagraph"/>
              <w:numPr>
                <w:ilvl w:val="0"/>
                <w:numId w:val="17"/>
              </w:numPr>
              <w:tabs>
                <w:tab w:val="left" w:pos="1600"/>
              </w:tabs>
              <w:spacing w:before="60"/>
              <w:rPr>
                <w:rFonts w:asciiTheme="minorHAnsi" w:hAnsiTheme="minorHAnsi" w:cstheme="minorHAnsi"/>
              </w:rPr>
            </w:pPr>
            <w:r>
              <w:rPr>
                <w:rFonts w:asciiTheme="minorHAnsi" w:hAnsiTheme="minorHAnsi" w:cstheme="minorHAnsi"/>
              </w:rPr>
              <w:t xml:space="preserve">We have a school roll of </w:t>
            </w:r>
            <w:r w:rsidR="003C7EAC">
              <w:rPr>
                <w:rFonts w:asciiTheme="minorHAnsi" w:hAnsiTheme="minorHAnsi" w:cstheme="minorHAnsi"/>
              </w:rPr>
              <w:t>6</w:t>
            </w:r>
            <w:r w:rsidR="0079022F">
              <w:rPr>
                <w:rFonts w:asciiTheme="minorHAnsi" w:hAnsiTheme="minorHAnsi" w:cstheme="minorHAnsi"/>
              </w:rPr>
              <w:t>11</w:t>
            </w:r>
            <w:r w:rsidR="003C7EAC">
              <w:rPr>
                <w:rFonts w:asciiTheme="minorHAnsi" w:hAnsiTheme="minorHAnsi" w:cstheme="minorHAnsi"/>
              </w:rPr>
              <w:t xml:space="preserve"> </w:t>
            </w:r>
            <w:r>
              <w:rPr>
                <w:rFonts w:asciiTheme="minorHAnsi" w:hAnsiTheme="minorHAnsi" w:cstheme="minorHAnsi"/>
              </w:rPr>
              <w:t xml:space="preserve">pupils and a community comprising of families representing more than </w:t>
            </w:r>
            <w:r w:rsidR="0079022F">
              <w:rPr>
                <w:rFonts w:asciiTheme="minorHAnsi" w:hAnsiTheme="minorHAnsi" w:cstheme="minorHAnsi"/>
              </w:rPr>
              <w:t>50</w:t>
            </w:r>
            <w:r w:rsidR="004579FD">
              <w:rPr>
                <w:rFonts w:asciiTheme="minorHAnsi" w:hAnsiTheme="minorHAnsi" w:cstheme="minorHAnsi"/>
              </w:rPr>
              <w:t xml:space="preserve"> </w:t>
            </w:r>
            <w:r>
              <w:rPr>
                <w:rFonts w:asciiTheme="minorHAnsi" w:hAnsiTheme="minorHAnsi" w:cstheme="minorHAnsi"/>
              </w:rPr>
              <w:t xml:space="preserve">different countries with over </w:t>
            </w:r>
            <w:r w:rsidR="0079022F">
              <w:rPr>
                <w:rFonts w:asciiTheme="minorHAnsi" w:hAnsiTheme="minorHAnsi" w:cstheme="minorHAnsi"/>
              </w:rPr>
              <w:t>55</w:t>
            </w:r>
            <w:r>
              <w:rPr>
                <w:rFonts w:asciiTheme="minorHAnsi" w:hAnsiTheme="minorHAnsi" w:cstheme="minorHAnsi"/>
              </w:rPr>
              <w:t xml:space="preserve"> different languages spoken. The diverse nature of our families </w:t>
            </w:r>
            <w:r w:rsidR="009706B8">
              <w:rPr>
                <w:rFonts w:asciiTheme="minorHAnsi" w:hAnsiTheme="minorHAnsi" w:cstheme="minorHAnsi"/>
              </w:rPr>
              <w:t>provides a rich environment from which our pupils flourish.</w:t>
            </w:r>
          </w:p>
          <w:p w14:paraId="0EB17099" w14:textId="77777777" w:rsidR="00924F4D" w:rsidRDefault="003C7EAC" w:rsidP="005311D5">
            <w:pPr>
              <w:pStyle w:val="ListParagraph"/>
              <w:numPr>
                <w:ilvl w:val="0"/>
                <w:numId w:val="17"/>
              </w:numPr>
              <w:tabs>
                <w:tab w:val="left" w:pos="1600"/>
              </w:tabs>
              <w:spacing w:before="60"/>
              <w:rPr>
                <w:rFonts w:asciiTheme="minorHAnsi" w:hAnsiTheme="minorHAnsi" w:cstheme="minorHAnsi"/>
              </w:rPr>
            </w:pPr>
            <w:r>
              <w:rPr>
                <w:rFonts w:asciiTheme="minorHAnsi" w:hAnsiTheme="minorHAnsi" w:cstheme="minorHAnsi"/>
              </w:rPr>
              <w:t>We share our pupils’ learning through SWAY presentations for each stage, this provides a comprehensive overview of the learning pupils have engaged in each Term (there are 4 x Terms in a school year)</w:t>
            </w:r>
            <w:r w:rsidR="007B09DC">
              <w:rPr>
                <w:rFonts w:asciiTheme="minorHAnsi" w:hAnsiTheme="minorHAnsi" w:cstheme="minorHAnsi"/>
              </w:rPr>
              <w:t>.</w:t>
            </w:r>
            <w:r w:rsidR="00F3049B">
              <w:rPr>
                <w:rFonts w:asciiTheme="minorHAnsi" w:hAnsiTheme="minorHAnsi" w:cstheme="minorHAnsi"/>
              </w:rPr>
              <w:t xml:space="preserve"> </w:t>
            </w:r>
            <w:r>
              <w:rPr>
                <w:rFonts w:asciiTheme="minorHAnsi" w:hAnsiTheme="minorHAnsi" w:cstheme="minorHAnsi"/>
              </w:rPr>
              <w:t xml:space="preserve">We include a ‘Curriculum Newsletter’ that provides an overview of the teaching and learning that is planned to take place the following term. </w:t>
            </w:r>
            <w:r w:rsidR="00F3049B">
              <w:rPr>
                <w:rFonts w:asciiTheme="minorHAnsi" w:hAnsiTheme="minorHAnsi" w:cstheme="minorHAnsi"/>
              </w:rPr>
              <w:t>We have also enhanced our reporting to parents by shari</w:t>
            </w:r>
            <w:r w:rsidR="00971CD9">
              <w:rPr>
                <w:rFonts w:asciiTheme="minorHAnsi" w:hAnsiTheme="minorHAnsi" w:cstheme="minorHAnsi"/>
              </w:rPr>
              <w:t>ng images and video clips of whole school events.</w:t>
            </w:r>
          </w:p>
          <w:p w14:paraId="4839593A" w14:textId="77777777" w:rsidR="000435B4" w:rsidRDefault="006B20A7" w:rsidP="005311D5">
            <w:pPr>
              <w:pStyle w:val="ListParagraph"/>
              <w:numPr>
                <w:ilvl w:val="0"/>
                <w:numId w:val="17"/>
              </w:numPr>
              <w:tabs>
                <w:tab w:val="left" w:pos="1600"/>
              </w:tabs>
              <w:spacing w:before="60"/>
              <w:rPr>
                <w:rFonts w:asciiTheme="minorHAnsi" w:hAnsiTheme="minorHAnsi" w:cstheme="minorHAnsi"/>
              </w:rPr>
            </w:pPr>
            <w:r>
              <w:rPr>
                <w:rFonts w:asciiTheme="minorHAnsi" w:hAnsiTheme="minorHAnsi" w:cstheme="minorHAnsi"/>
              </w:rPr>
              <w:t>We have recently completed installation of a brand new trim-trail in our Courtyard (P2/3) playground, this was made possible by donations from our wonderful Parent Council who raised £6,500 towards the costs.</w:t>
            </w:r>
          </w:p>
          <w:p w14:paraId="5B20D006" w14:textId="77777777" w:rsidR="001E2C93" w:rsidRDefault="006B20A7" w:rsidP="005311D5">
            <w:pPr>
              <w:pStyle w:val="ListParagraph"/>
              <w:numPr>
                <w:ilvl w:val="0"/>
                <w:numId w:val="17"/>
              </w:numPr>
              <w:tabs>
                <w:tab w:val="left" w:pos="1600"/>
              </w:tabs>
              <w:spacing w:before="60"/>
              <w:rPr>
                <w:rFonts w:asciiTheme="minorHAnsi" w:hAnsiTheme="minorHAnsi" w:cstheme="minorHAnsi"/>
              </w:rPr>
            </w:pPr>
            <w:r>
              <w:rPr>
                <w:rFonts w:asciiTheme="minorHAnsi" w:hAnsiTheme="minorHAnsi" w:cstheme="minorHAnsi"/>
              </w:rPr>
              <w:t xml:space="preserve">We have successfully achieved our Bronze Rights Respecting Schools Award and are working towards Silver </w:t>
            </w:r>
            <w:r w:rsidR="00AE7778">
              <w:rPr>
                <w:rFonts w:asciiTheme="minorHAnsi" w:hAnsiTheme="minorHAnsi" w:cstheme="minorHAnsi"/>
              </w:rPr>
              <w:t>during the 2024-25 school session.</w:t>
            </w:r>
          </w:p>
          <w:p w14:paraId="14D95ABD" w14:textId="77777777" w:rsidR="00AB46A5" w:rsidRDefault="006B20A7" w:rsidP="005311D5">
            <w:pPr>
              <w:pStyle w:val="ListParagraph"/>
              <w:numPr>
                <w:ilvl w:val="0"/>
                <w:numId w:val="17"/>
              </w:numPr>
              <w:tabs>
                <w:tab w:val="left" w:pos="1600"/>
              </w:tabs>
              <w:spacing w:before="60"/>
              <w:rPr>
                <w:rFonts w:asciiTheme="minorHAnsi" w:hAnsiTheme="minorHAnsi" w:cstheme="minorHAnsi"/>
              </w:rPr>
            </w:pPr>
            <w:r>
              <w:rPr>
                <w:rFonts w:asciiTheme="minorHAnsi" w:hAnsiTheme="minorHAnsi" w:cstheme="minorHAnsi"/>
              </w:rPr>
              <w:t>We have established a Digi-Den and our Digital Leaders of Learning supported by Ms Lizi Dunn use this space to provide training for pupils and to showcase digital and connected learning activity from across our school.</w:t>
            </w:r>
          </w:p>
          <w:p w14:paraId="717AAEFE" w14:textId="77777777" w:rsidR="006B20A7" w:rsidRDefault="006B20A7" w:rsidP="005311D5">
            <w:pPr>
              <w:pStyle w:val="ListParagraph"/>
              <w:numPr>
                <w:ilvl w:val="0"/>
                <w:numId w:val="17"/>
              </w:numPr>
              <w:tabs>
                <w:tab w:val="left" w:pos="1600"/>
              </w:tabs>
              <w:spacing w:before="60"/>
              <w:rPr>
                <w:rFonts w:asciiTheme="minorHAnsi" w:hAnsiTheme="minorHAnsi" w:cstheme="minorHAnsi"/>
              </w:rPr>
            </w:pPr>
            <w:r>
              <w:rPr>
                <w:rFonts w:asciiTheme="minorHAnsi" w:hAnsiTheme="minorHAnsi" w:cstheme="minorHAnsi"/>
              </w:rPr>
              <w:t xml:space="preserve">We are working </w:t>
            </w:r>
            <w:r w:rsidR="00AE7778">
              <w:rPr>
                <w:rFonts w:asciiTheme="minorHAnsi" w:hAnsiTheme="minorHAnsi" w:cstheme="minorHAnsi"/>
              </w:rPr>
              <w:t>towards becoming a STEM (</w:t>
            </w:r>
            <w:r w:rsidR="00AE7778" w:rsidRPr="00AE7778">
              <w:rPr>
                <w:rFonts w:asciiTheme="minorHAnsi" w:hAnsiTheme="minorHAnsi" w:cstheme="minorHAnsi"/>
                <w:b/>
                <w:bCs/>
              </w:rPr>
              <w:t>S</w:t>
            </w:r>
            <w:r w:rsidR="00AE7778">
              <w:rPr>
                <w:rFonts w:asciiTheme="minorHAnsi" w:hAnsiTheme="minorHAnsi" w:cstheme="minorHAnsi"/>
              </w:rPr>
              <w:t xml:space="preserve">cience, </w:t>
            </w:r>
            <w:r w:rsidR="00AE7778" w:rsidRPr="00AE7778">
              <w:rPr>
                <w:rFonts w:asciiTheme="minorHAnsi" w:hAnsiTheme="minorHAnsi" w:cstheme="minorHAnsi"/>
                <w:b/>
                <w:bCs/>
              </w:rPr>
              <w:t>T</w:t>
            </w:r>
            <w:r w:rsidR="00AE7778">
              <w:rPr>
                <w:rFonts w:asciiTheme="minorHAnsi" w:hAnsiTheme="minorHAnsi" w:cstheme="minorHAnsi"/>
              </w:rPr>
              <w:t xml:space="preserve">echnology, </w:t>
            </w:r>
            <w:r w:rsidR="00AE7778" w:rsidRPr="00AE7778">
              <w:rPr>
                <w:rFonts w:asciiTheme="minorHAnsi" w:hAnsiTheme="minorHAnsi" w:cstheme="minorHAnsi"/>
                <w:b/>
                <w:bCs/>
              </w:rPr>
              <w:t>E</w:t>
            </w:r>
            <w:r w:rsidR="00AE7778">
              <w:rPr>
                <w:rFonts w:asciiTheme="minorHAnsi" w:hAnsiTheme="minorHAnsi" w:cstheme="minorHAnsi"/>
              </w:rPr>
              <w:t xml:space="preserve">ngineering and </w:t>
            </w:r>
            <w:r w:rsidR="00AE7778" w:rsidRPr="00AE7778">
              <w:rPr>
                <w:rFonts w:asciiTheme="minorHAnsi" w:hAnsiTheme="minorHAnsi" w:cstheme="minorHAnsi"/>
                <w:b/>
                <w:bCs/>
              </w:rPr>
              <w:t>M</w:t>
            </w:r>
            <w:r w:rsidR="00AE7778">
              <w:rPr>
                <w:rFonts w:asciiTheme="minorHAnsi" w:hAnsiTheme="minorHAnsi" w:cstheme="minorHAnsi"/>
              </w:rPr>
              <w:t>athematics) Nation Accredited school, we currently have achieved four of the five elements and are working towards achieving our final badge (Equity and Equality in STEM) during the 2024-25 school session.</w:t>
            </w:r>
          </w:p>
          <w:p w14:paraId="0A98382B" w14:textId="77777777" w:rsidR="009107D5" w:rsidRDefault="009107D5" w:rsidP="005311D5">
            <w:pPr>
              <w:pStyle w:val="ListParagraph"/>
              <w:numPr>
                <w:ilvl w:val="0"/>
                <w:numId w:val="17"/>
              </w:numPr>
              <w:tabs>
                <w:tab w:val="left" w:pos="1600"/>
              </w:tabs>
              <w:spacing w:before="60"/>
              <w:rPr>
                <w:rFonts w:asciiTheme="minorHAnsi" w:hAnsiTheme="minorHAnsi" w:cstheme="minorHAnsi"/>
              </w:rPr>
            </w:pPr>
            <w:r>
              <w:rPr>
                <w:rFonts w:asciiTheme="minorHAnsi" w:hAnsiTheme="minorHAnsi" w:cstheme="minorHAnsi"/>
              </w:rPr>
              <w:t xml:space="preserve">We are looking forward to further developing our STEM partnership working during Session 2024-25 with plans to </w:t>
            </w:r>
            <w:r w:rsidR="00B10433">
              <w:rPr>
                <w:rFonts w:asciiTheme="minorHAnsi" w:hAnsiTheme="minorHAnsi" w:cstheme="minorHAnsi"/>
              </w:rPr>
              <w:t>implement a Coding Club after school for our Primary 5 pupils.</w:t>
            </w:r>
          </w:p>
          <w:p w14:paraId="0CAF80B2" w14:textId="77777777" w:rsidR="00E76E6D" w:rsidRDefault="00E76E6D" w:rsidP="005311D5">
            <w:pPr>
              <w:pStyle w:val="ListParagraph"/>
              <w:numPr>
                <w:ilvl w:val="0"/>
                <w:numId w:val="17"/>
              </w:numPr>
              <w:tabs>
                <w:tab w:val="left" w:pos="1600"/>
              </w:tabs>
              <w:spacing w:before="60"/>
              <w:rPr>
                <w:rFonts w:asciiTheme="minorHAnsi" w:hAnsiTheme="minorHAnsi" w:cstheme="minorHAnsi"/>
              </w:rPr>
            </w:pPr>
            <w:r>
              <w:rPr>
                <w:rFonts w:asciiTheme="minorHAnsi" w:hAnsiTheme="minorHAnsi" w:cstheme="minorHAnsi"/>
              </w:rPr>
              <w:t>Over the past three years all of our Primary 6 pupils have completed</w:t>
            </w:r>
            <w:r w:rsidR="00D52FD3">
              <w:rPr>
                <w:rFonts w:asciiTheme="minorHAnsi" w:hAnsiTheme="minorHAnsi" w:cstheme="minorHAnsi"/>
              </w:rPr>
              <w:t xml:space="preserve"> training to </w:t>
            </w:r>
            <w:r w:rsidR="00271C4C">
              <w:rPr>
                <w:rFonts w:asciiTheme="minorHAnsi" w:hAnsiTheme="minorHAnsi" w:cstheme="minorHAnsi"/>
              </w:rPr>
              <w:t xml:space="preserve">become Young Stem Leaders, </w:t>
            </w:r>
            <w:r w:rsidR="00E77A09">
              <w:rPr>
                <w:rFonts w:asciiTheme="minorHAnsi" w:hAnsiTheme="minorHAnsi" w:cstheme="minorHAnsi"/>
              </w:rPr>
              <w:t>they are able to deliver STEM lessons to our younger pupils as part of our curriculum offer.</w:t>
            </w:r>
            <w:r w:rsidR="00271C4C">
              <w:rPr>
                <w:rFonts w:asciiTheme="minorHAnsi" w:hAnsiTheme="minorHAnsi" w:cstheme="minorHAnsi"/>
              </w:rPr>
              <w:t xml:space="preserve"> </w:t>
            </w:r>
          </w:p>
          <w:p w14:paraId="43E8F38C" w14:textId="77777777" w:rsidR="00E77A09" w:rsidRDefault="00E77A09" w:rsidP="005311D5">
            <w:pPr>
              <w:pStyle w:val="ListParagraph"/>
              <w:numPr>
                <w:ilvl w:val="0"/>
                <w:numId w:val="17"/>
              </w:numPr>
              <w:tabs>
                <w:tab w:val="left" w:pos="1600"/>
              </w:tabs>
              <w:spacing w:before="60"/>
              <w:rPr>
                <w:rFonts w:asciiTheme="minorHAnsi" w:hAnsiTheme="minorHAnsi" w:cstheme="minorHAnsi"/>
              </w:rPr>
            </w:pPr>
            <w:r>
              <w:rPr>
                <w:rFonts w:asciiTheme="minorHAnsi" w:hAnsiTheme="minorHAnsi" w:cstheme="minorHAnsi"/>
              </w:rPr>
              <w:lastRenderedPageBreak/>
              <w:t>We were very excited to welcome Bonnie our Therapet and her owner Noelle to our school community during 2023-24 and they have been supporting building confidence in reading with pupils from Primary 1 – 7. This partnership will continue on into Session 2024-25.</w:t>
            </w:r>
          </w:p>
          <w:p w14:paraId="5AD41541" w14:textId="77777777" w:rsidR="00E77A09" w:rsidRDefault="00E77A09" w:rsidP="005311D5">
            <w:pPr>
              <w:pStyle w:val="ListParagraph"/>
              <w:numPr>
                <w:ilvl w:val="0"/>
                <w:numId w:val="17"/>
              </w:numPr>
              <w:tabs>
                <w:tab w:val="left" w:pos="1600"/>
              </w:tabs>
              <w:spacing w:before="60"/>
              <w:rPr>
                <w:rFonts w:asciiTheme="minorHAnsi" w:hAnsiTheme="minorHAnsi" w:cstheme="minorHAnsi"/>
              </w:rPr>
            </w:pPr>
            <w:r>
              <w:rPr>
                <w:rFonts w:asciiTheme="minorHAnsi" w:hAnsiTheme="minorHAnsi" w:cstheme="minorHAnsi"/>
              </w:rPr>
              <w:t xml:space="preserve">Our Primary 4 and Primary 5 pupils and staff worked in partnership with Scottish Opera to deliver a fantastic performance </w:t>
            </w:r>
            <w:r w:rsidR="009107D5">
              <w:rPr>
                <w:rFonts w:asciiTheme="minorHAnsi" w:hAnsiTheme="minorHAnsi" w:cstheme="minorHAnsi"/>
              </w:rPr>
              <w:t>in May and we will be working in partnership once again during Session 2024-25.</w:t>
            </w:r>
          </w:p>
          <w:p w14:paraId="15403ED3" w14:textId="77777777" w:rsidR="009107D5" w:rsidRDefault="009107D5" w:rsidP="005311D5">
            <w:pPr>
              <w:pStyle w:val="ListParagraph"/>
              <w:numPr>
                <w:ilvl w:val="0"/>
                <w:numId w:val="17"/>
              </w:numPr>
              <w:tabs>
                <w:tab w:val="left" w:pos="1600"/>
              </w:tabs>
              <w:spacing w:before="60"/>
              <w:rPr>
                <w:rFonts w:asciiTheme="minorHAnsi" w:hAnsiTheme="minorHAnsi" w:cstheme="minorHAnsi"/>
              </w:rPr>
            </w:pPr>
            <w:r>
              <w:rPr>
                <w:rFonts w:asciiTheme="minorHAnsi" w:hAnsiTheme="minorHAnsi" w:cstheme="minorHAnsi"/>
              </w:rPr>
              <w:t>In partnership with our Parents and Carers we are planning to re-launch our International Evening for November 2024, lost to us during the pandemic it will be the first event since 2019! We look forward to sharing more news with you early in September 2024.</w:t>
            </w:r>
          </w:p>
          <w:p w14:paraId="5CB6E0D1" w14:textId="77777777" w:rsidR="00AE7778" w:rsidRPr="00AE7778" w:rsidRDefault="00AE7778" w:rsidP="00AE7778">
            <w:pPr>
              <w:tabs>
                <w:tab w:val="left" w:pos="1600"/>
              </w:tabs>
              <w:spacing w:before="60"/>
              <w:ind w:left="360"/>
              <w:rPr>
                <w:rFonts w:asciiTheme="minorHAnsi" w:hAnsiTheme="minorHAnsi" w:cstheme="minorHAnsi"/>
              </w:rPr>
            </w:pPr>
          </w:p>
          <w:p w14:paraId="6EDBACA8" w14:textId="77777777" w:rsidR="00A63444" w:rsidRDefault="00A63444" w:rsidP="00A63444">
            <w:pPr>
              <w:tabs>
                <w:tab w:val="left" w:pos="1600"/>
              </w:tabs>
              <w:spacing w:before="60"/>
              <w:rPr>
                <w:rFonts w:asciiTheme="minorHAnsi" w:hAnsiTheme="minorHAnsi" w:cstheme="minorHAnsi"/>
              </w:rPr>
            </w:pPr>
          </w:p>
          <w:p w14:paraId="7C7B9719" w14:textId="77777777" w:rsidR="00A63444" w:rsidRDefault="00A63444" w:rsidP="00A63444">
            <w:pPr>
              <w:tabs>
                <w:tab w:val="left" w:pos="1600"/>
              </w:tabs>
              <w:spacing w:before="60"/>
              <w:rPr>
                <w:rFonts w:asciiTheme="minorHAnsi" w:hAnsiTheme="minorHAnsi" w:cstheme="minorHAnsi"/>
                <w:b/>
                <w:bCs/>
                <w:u w:val="single"/>
              </w:rPr>
            </w:pPr>
            <w:r w:rsidRPr="00A63444">
              <w:rPr>
                <w:rFonts w:asciiTheme="minorHAnsi" w:hAnsiTheme="minorHAnsi" w:cstheme="minorHAnsi"/>
                <w:b/>
                <w:bCs/>
                <w:u w:val="single"/>
              </w:rPr>
              <w:t>Progress in promoting wellbeing, equality and inclusion:</w:t>
            </w:r>
          </w:p>
          <w:p w14:paraId="2C6093D8" w14:textId="77777777" w:rsidR="00A63444" w:rsidRPr="00971CD9" w:rsidRDefault="00A63444" w:rsidP="00971CD9">
            <w:pPr>
              <w:pStyle w:val="ListParagraph"/>
              <w:numPr>
                <w:ilvl w:val="0"/>
                <w:numId w:val="18"/>
              </w:numPr>
              <w:tabs>
                <w:tab w:val="left" w:pos="1600"/>
              </w:tabs>
              <w:spacing w:before="60"/>
              <w:rPr>
                <w:rFonts w:asciiTheme="minorHAnsi" w:hAnsiTheme="minorHAnsi" w:cstheme="minorHAnsi"/>
              </w:rPr>
            </w:pPr>
            <w:r w:rsidRPr="00A63444">
              <w:rPr>
                <w:rFonts w:asciiTheme="minorHAnsi" w:hAnsiTheme="minorHAnsi" w:cstheme="minorHAnsi"/>
              </w:rPr>
              <w:t xml:space="preserve">We have continued to build our school’s capacity to support Emotional Health and Wellbeing </w:t>
            </w:r>
            <w:r w:rsidR="00971CD9">
              <w:rPr>
                <w:rFonts w:asciiTheme="minorHAnsi" w:hAnsiTheme="minorHAnsi" w:cstheme="minorHAnsi"/>
              </w:rPr>
              <w:t xml:space="preserve">by </w:t>
            </w:r>
            <w:r w:rsidR="009107D5">
              <w:rPr>
                <w:rFonts w:asciiTheme="minorHAnsi" w:hAnsiTheme="minorHAnsi" w:cstheme="minorHAnsi"/>
              </w:rPr>
              <w:t>developing further partnership work with The Wheels Trust and Partick Trinity Church. Karen and Alan (dedicated outreach workers) have worked with multiple cohorts of pupils from P3/4 and P6/7 on building self-esteem groups; Jilliy the Giraffe and The Flourish programme.</w:t>
            </w:r>
          </w:p>
          <w:p w14:paraId="10147F64" w14:textId="77777777" w:rsidR="00A63444" w:rsidRDefault="009107D5" w:rsidP="0041212E">
            <w:pPr>
              <w:pStyle w:val="ListParagraph"/>
              <w:numPr>
                <w:ilvl w:val="0"/>
                <w:numId w:val="18"/>
              </w:numPr>
              <w:tabs>
                <w:tab w:val="left" w:pos="1600"/>
              </w:tabs>
              <w:spacing w:before="60"/>
              <w:rPr>
                <w:rFonts w:asciiTheme="minorHAnsi" w:hAnsiTheme="minorHAnsi" w:cstheme="minorHAnsi"/>
              </w:rPr>
            </w:pPr>
            <w:r>
              <w:rPr>
                <w:rFonts w:asciiTheme="minorHAnsi" w:hAnsiTheme="minorHAnsi" w:cstheme="minorHAnsi"/>
              </w:rPr>
              <w:t>We now have all of our Emotion Works Cogs displayed in each of our three main playground spaces and the programme continues to positively impact on developing a shared vocabulary and practice for supporting pupils understanding of their emotions and how this affects their behaviours and feelings.</w:t>
            </w:r>
          </w:p>
          <w:p w14:paraId="7D67E276" w14:textId="77777777" w:rsidR="00A63444" w:rsidRDefault="00A63444" w:rsidP="0041212E">
            <w:pPr>
              <w:pStyle w:val="ListParagraph"/>
              <w:numPr>
                <w:ilvl w:val="0"/>
                <w:numId w:val="18"/>
              </w:numPr>
              <w:tabs>
                <w:tab w:val="left" w:pos="1600"/>
              </w:tabs>
              <w:spacing w:before="60"/>
              <w:rPr>
                <w:rFonts w:asciiTheme="minorHAnsi" w:hAnsiTheme="minorHAnsi" w:cstheme="minorHAnsi"/>
              </w:rPr>
            </w:pPr>
            <w:r>
              <w:rPr>
                <w:rFonts w:asciiTheme="minorHAnsi" w:hAnsiTheme="minorHAnsi" w:cstheme="minorHAnsi"/>
              </w:rPr>
              <w:t xml:space="preserve">We </w:t>
            </w:r>
            <w:r w:rsidR="00A72056">
              <w:rPr>
                <w:rFonts w:asciiTheme="minorHAnsi" w:hAnsiTheme="minorHAnsi" w:cstheme="minorHAnsi"/>
              </w:rPr>
              <w:t>continue to provide</w:t>
            </w:r>
            <w:r>
              <w:rPr>
                <w:rFonts w:asciiTheme="minorHAnsi" w:hAnsiTheme="minorHAnsi" w:cstheme="minorHAnsi"/>
              </w:rPr>
              <w:t xml:space="preserve"> Yoga, Mindfulness and Journaling input </w:t>
            </w:r>
            <w:r w:rsidR="00A72056">
              <w:rPr>
                <w:rFonts w:asciiTheme="minorHAnsi" w:hAnsiTheme="minorHAnsi" w:cstheme="minorHAnsi"/>
              </w:rPr>
              <w:t>for specific groups of pupils from  P1-7 and run two after school clubs for pupils in P2 and P3.</w:t>
            </w:r>
          </w:p>
          <w:p w14:paraId="1567BF7B" w14:textId="77777777" w:rsidR="00A63444" w:rsidRDefault="00A63444" w:rsidP="0041212E">
            <w:pPr>
              <w:pStyle w:val="ListParagraph"/>
              <w:numPr>
                <w:ilvl w:val="0"/>
                <w:numId w:val="18"/>
              </w:numPr>
              <w:tabs>
                <w:tab w:val="left" w:pos="1600"/>
              </w:tabs>
              <w:spacing w:before="60"/>
              <w:rPr>
                <w:rFonts w:asciiTheme="minorHAnsi" w:hAnsiTheme="minorHAnsi" w:cstheme="minorHAnsi"/>
              </w:rPr>
            </w:pPr>
            <w:r>
              <w:rPr>
                <w:rFonts w:asciiTheme="minorHAnsi" w:hAnsiTheme="minorHAnsi" w:cstheme="minorHAnsi"/>
              </w:rPr>
              <w:t xml:space="preserve">We </w:t>
            </w:r>
            <w:r w:rsidR="00A72056">
              <w:rPr>
                <w:rFonts w:asciiTheme="minorHAnsi" w:hAnsiTheme="minorHAnsi" w:cstheme="minorHAnsi"/>
              </w:rPr>
              <w:t>have an established</w:t>
            </w:r>
            <w:r>
              <w:rPr>
                <w:rFonts w:asciiTheme="minorHAnsi" w:hAnsiTheme="minorHAnsi" w:cstheme="minorHAnsi"/>
              </w:rPr>
              <w:t xml:space="preserve"> ‘Soft Start’ for all of our Primary 1 pupils, this ensures a calm and purposeful start to the school day with all children being supported straight into their class rooms at 08.40am before school begins formally at 08.50am. This has been extremely positive and welcomed by staff and parents.</w:t>
            </w:r>
          </w:p>
          <w:p w14:paraId="482999D7" w14:textId="77777777" w:rsidR="00A63444" w:rsidRDefault="00A63444" w:rsidP="0041212E">
            <w:pPr>
              <w:pStyle w:val="ListParagraph"/>
              <w:numPr>
                <w:ilvl w:val="0"/>
                <w:numId w:val="18"/>
              </w:numPr>
              <w:tabs>
                <w:tab w:val="left" w:pos="1600"/>
              </w:tabs>
              <w:spacing w:before="60"/>
              <w:rPr>
                <w:rFonts w:asciiTheme="minorHAnsi" w:hAnsiTheme="minorHAnsi" w:cstheme="minorHAnsi"/>
              </w:rPr>
            </w:pPr>
            <w:r>
              <w:rPr>
                <w:rFonts w:asciiTheme="minorHAnsi" w:hAnsiTheme="minorHAnsi" w:cstheme="minorHAnsi"/>
              </w:rPr>
              <w:t xml:space="preserve">We </w:t>
            </w:r>
            <w:r w:rsidR="00A72056">
              <w:rPr>
                <w:rFonts w:asciiTheme="minorHAnsi" w:hAnsiTheme="minorHAnsi" w:cstheme="minorHAnsi"/>
              </w:rPr>
              <w:t>delivered</w:t>
            </w:r>
            <w:r>
              <w:rPr>
                <w:rFonts w:asciiTheme="minorHAnsi" w:hAnsiTheme="minorHAnsi" w:cstheme="minorHAnsi"/>
              </w:rPr>
              <w:t xml:space="preserve"> Nursery/Primary 1 transitions in May/June 202</w:t>
            </w:r>
            <w:r w:rsidR="00B10433">
              <w:rPr>
                <w:rFonts w:asciiTheme="minorHAnsi" w:hAnsiTheme="minorHAnsi" w:cstheme="minorHAnsi"/>
              </w:rPr>
              <w:t>4</w:t>
            </w:r>
            <w:r>
              <w:rPr>
                <w:rFonts w:asciiTheme="minorHAnsi" w:hAnsiTheme="minorHAnsi" w:cstheme="minorHAnsi"/>
              </w:rPr>
              <w:t>. Children enjoyed visiting in small groups to meet some of their new class mates and their new class teacher</w:t>
            </w:r>
            <w:r w:rsidR="00A72056">
              <w:rPr>
                <w:rFonts w:asciiTheme="minorHAnsi" w:hAnsiTheme="minorHAnsi" w:cstheme="minorHAnsi"/>
              </w:rPr>
              <w:t xml:space="preserve"> and parents and carers were invited to tour the school followed by a Q&amp;A.</w:t>
            </w:r>
          </w:p>
          <w:p w14:paraId="7EFFA3DE" w14:textId="77777777" w:rsidR="00A63444" w:rsidRDefault="00A63444" w:rsidP="0041212E">
            <w:pPr>
              <w:pStyle w:val="ListParagraph"/>
              <w:numPr>
                <w:ilvl w:val="0"/>
                <w:numId w:val="18"/>
              </w:numPr>
              <w:tabs>
                <w:tab w:val="left" w:pos="1600"/>
              </w:tabs>
              <w:spacing w:before="60"/>
              <w:rPr>
                <w:rFonts w:asciiTheme="minorHAnsi" w:hAnsiTheme="minorHAnsi" w:cstheme="minorHAnsi"/>
              </w:rPr>
            </w:pPr>
            <w:r>
              <w:rPr>
                <w:rFonts w:asciiTheme="minorHAnsi" w:hAnsiTheme="minorHAnsi" w:cstheme="minorHAnsi"/>
              </w:rPr>
              <w:t>Our Primary 7 pupils were all involved in transition events for their respective Secondary schools and enjoyed meeting key staff and some of the pupils they would be joining in August.</w:t>
            </w:r>
          </w:p>
          <w:p w14:paraId="303E88E4" w14:textId="77777777" w:rsidR="00A72056" w:rsidRDefault="00A72056" w:rsidP="0041212E">
            <w:pPr>
              <w:pStyle w:val="ListParagraph"/>
              <w:numPr>
                <w:ilvl w:val="0"/>
                <w:numId w:val="18"/>
              </w:numPr>
              <w:tabs>
                <w:tab w:val="left" w:pos="1600"/>
              </w:tabs>
              <w:spacing w:before="60"/>
              <w:rPr>
                <w:rFonts w:asciiTheme="minorHAnsi" w:hAnsiTheme="minorHAnsi" w:cstheme="minorHAnsi"/>
              </w:rPr>
            </w:pPr>
            <w:r>
              <w:rPr>
                <w:rFonts w:asciiTheme="minorHAnsi" w:hAnsiTheme="minorHAnsi" w:cstheme="minorHAnsi"/>
              </w:rPr>
              <w:t>We planned and implemented enhanced transition for selected groups of pupils to support a period of significant change for pupils with Additional Needs</w:t>
            </w:r>
            <w:r w:rsidR="004F57BD">
              <w:rPr>
                <w:rFonts w:asciiTheme="minorHAnsi" w:hAnsiTheme="minorHAnsi" w:cstheme="minorHAnsi"/>
              </w:rPr>
              <w:t xml:space="preserve"> for Early Years into Primary 1 and for Primary 7 into S1.</w:t>
            </w:r>
            <w:r>
              <w:rPr>
                <w:rFonts w:asciiTheme="minorHAnsi" w:hAnsiTheme="minorHAnsi" w:cstheme="minorHAnsi"/>
              </w:rPr>
              <w:t>.</w:t>
            </w:r>
          </w:p>
          <w:p w14:paraId="6A165570" w14:textId="77777777" w:rsidR="00A63444" w:rsidRDefault="00A63444" w:rsidP="0041212E">
            <w:pPr>
              <w:pStyle w:val="ListParagraph"/>
              <w:numPr>
                <w:ilvl w:val="0"/>
                <w:numId w:val="18"/>
              </w:numPr>
              <w:tabs>
                <w:tab w:val="left" w:pos="1600"/>
              </w:tabs>
              <w:spacing w:before="60"/>
              <w:rPr>
                <w:rFonts w:asciiTheme="minorHAnsi" w:hAnsiTheme="minorHAnsi" w:cstheme="minorHAnsi"/>
              </w:rPr>
            </w:pPr>
            <w:r>
              <w:rPr>
                <w:rFonts w:asciiTheme="minorHAnsi" w:hAnsiTheme="minorHAnsi" w:cstheme="minorHAnsi"/>
              </w:rPr>
              <w:t xml:space="preserve">In partnership with our Parent Council </w:t>
            </w:r>
            <w:r w:rsidR="00A72056">
              <w:rPr>
                <w:rFonts w:asciiTheme="minorHAnsi" w:hAnsiTheme="minorHAnsi" w:cstheme="minorHAnsi"/>
              </w:rPr>
              <w:t xml:space="preserve">we continue to support our school community by providing access to our Resilience Fund (Supermarket vouchers) at times of financial challenge. We also </w:t>
            </w:r>
            <w:r w:rsidR="004F57BD">
              <w:rPr>
                <w:rFonts w:asciiTheme="minorHAnsi" w:hAnsiTheme="minorHAnsi" w:cstheme="minorHAnsi"/>
              </w:rPr>
              <w:t>worked with our whole school community to deliver</w:t>
            </w:r>
            <w:r w:rsidR="00A72056">
              <w:rPr>
                <w:rFonts w:asciiTheme="minorHAnsi" w:hAnsiTheme="minorHAnsi" w:cstheme="minorHAnsi"/>
              </w:rPr>
              <w:t xml:space="preserve"> our hugely successful ‘Reverse Advent’ in November/December provid</w:t>
            </w:r>
            <w:r w:rsidR="004F57BD">
              <w:rPr>
                <w:rFonts w:asciiTheme="minorHAnsi" w:hAnsiTheme="minorHAnsi" w:cstheme="minorHAnsi"/>
              </w:rPr>
              <w:t>ing</w:t>
            </w:r>
            <w:r w:rsidR="00A72056">
              <w:rPr>
                <w:rFonts w:asciiTheme="minorHAnsi" w:hAnsiTheme="minorHAnsi" w:cstheme="minorHAnsi"/>
              </w:rPr>
              <w:t xml:space="preserve"> food and toiletries for Sprit Aid to distribute in </w:t>
            </w:r>
            <w:r w:rsidR="004F57BD">
              <w:rPr>
                <w:rFonts w:asciiTheme="minorHAnsi" w:hAnsiTheme="minorHAnsi" w:cstheme="minorHAnsi"/>
              </w:rPr>
              <w:t>our</w:t>
            </w:r>
            <w:r w:rsidR="00A72056">
              <w:rPr>
                <w:rFonts w:asciiTheme="minorHAnsi" w:hAnsiTheme="minorHAnsi" w:cstheme="minorHAnsi"/>
              </w:rPr>
              <w:t xml:space="preserve"> local area.</w:t>
            </w:r>
          </w:p>
          <w:p w14:paraId="75D895E2" w14:textId="77777777" w:rsidR="00A63444" w:rsidRDefault="00A72056" w:rsidP="0041212E">
            <w:pPr>
              <w:pStyle w:val="ListParagraph"/>
              <w:numPr>
                <w:ilvl w:val="0"/>
                <w:numId w:val="18"/>
              </w:numPr>
              <w:tabs>
                <w:tab w:val="left" w:pos="1600"/>
              </w:tabs>
              <w:spacing w:before="60"/>
              <w:rPr>
                <w:rFonts w:asciiTheme="minorHAnsi" w:hAnsiTheme="minorHAnsi" w:cstheme="minorHAnsi"/>
              </w:rPr>
            </w:pPr>
            <w:r>
              <w:rPr>
                <w:rFonts w:asciiTheme="minorHAnsi" w:hAnsiTheme="minorHAnsi" w:cstheme="minorHAnsi"/>
              </w:rPr>
              <w:t>We continue to work in</w:t>
            </w:r>
            <w:r w:rsidR="00A63444">
              <w:rPr>
                <w:rFonts w:asciiTheme="minorHAnsi" w:hAnsiTheme="minorHAnsi" w:cstheme="minorHAnsi"/>
              </w:rPr>
              <w:t xml:space="preserve"> partnership with ApparelXchange, a local charitable organisation that provides clothing at extremely low cost for families in the City and they have made vouchers and clothing bundles available for families accessing our Resilience Fund.</w:t>
            </w:r>
            <w:r>
              <w:rPr>
                <w:rFonts w:asciiTheme="minorHAnsi" w:hAnsiTheme="minorHAnsi" w:cstheme="minorHAnsi"/>
              </w:rPr>
              <w:t xml:space="preserve"> They also recycle our unclaimed lost property and ensure it goes to support families across the City.</w:t>
            </w:r>
          </w:p>
          <w:p w14:paraId="10FAE408" w14:textId="77777777" w:rsidR="004F57BD" w:rsidRDefault="004F57BD" w:rsidP="0041212E">
            <w:pPr>
              <w:pStyle w:val="ListParagraph"/>
              <w:numPr>
                <w:ilvl w:val="0"/>
                <w:numId w:val="18"/>
              </w:numPr>
              <w:tabs>
                <w:tab w:val="left" w:pos="1600"/>
              </w:tabs>
              <w:spacing w:before="60"/>
              <w:rPr>
                <w:rFonts w:asciiTheme="minorHAnsi" w:hAnsiTheme="minorHAnsi" w:cstheme="minorHAnsi"/>
              </w:rPr>
            </w:pPr>
            <w:r>
              <w:rPr>
                <w:rFonts w:asciiTheme="minorHAnsi" w:hAnsiTheme="minorHAnsi" w:cstheme="minorHAnsi"/>
              </w:rPr>
              <w:t>We have a well established pre-loved uniform stock that can be accessed easily at our main reception and provides free good quality school clothes for all ages.</w:t>
            </w:r>
          </w:p>
          <w:p w14:paraId="040AD429" w14:textId="77777777" w:rsidR="004F57BD" w:rsidRDefault="004F57BD" w:rsidP="004F57BD">
            <w:pPr>
              <w:pStyle w:val="ListParagraph"/>
              <w:numPr>
                <w:ilvl w:val="0"/>
                <w:numId w:val="18"/>
              </w:numPr>
              <w:tabs>
                <w:tab w:val="left" w:pos="1600"/>
              </w:tabs>
              <w:spacing w:before="60"/>
              <w:rPr>
                <w:rFonts w:asciiTheme="minorHAnsi" w:hAnsiTheme="minorHAnsi" w:cstheme="minorHAnsi"/>
              </w:rPr>
            </w:pPr>
            <w:r>
              <w:rPr>
                <w:rFonts w:asciiTheme="minorHAnsi" w:hAnsiTheme="minorHAnsi" w:cstheme="minorHAnsi"/>
              </w:rPr>
              <w:t xml:space="preserve">We </w:t>
            </w:r>
            <w:r w:rsidR="00B10433">
              <w:rPr>
                <w:rFonts w:asciiTheme="minorHAnsi" w:hAnsiTheme="minorHAnsi" w:cstheme="minorHAnsi"/>
              </w:rPr>
              <w:t>continue to</w:t>
            </w:r>
            <w:r>
              <w:rPr>
                <w:rFonts w:asciiTheme="minorHAnsi" w:hAnsiTheme="minorHAnsi" w:cstheme="minorHAnsi"/>
              </w:rPr>
              <w:t xml:space="preserve"> develop</w:t>
            </w:r>
            <w:r w:rsidR="00B10433">
              <w:rPr>
                <w:rFonts w:asciiTheme="minorHAnsi" w:hAnsiTheme="minorHAnsi" w:cstheme="minorHAnsi"/>
              </w:rPr>
              <w:t xml:space="preserve"> our </w:t>
            </w:r>
            <w:r>
              <w:rPr>
                <w:rFonts w:asciiTheme="minorHAnsi" w:hAnsiTheme="minorHAnsi" w:cstheme="minorHAnsi"/>
              </w:rPr>
              <w:t xml:space="preserve">new promoting positive relationships policy, </w:t>
            </w:r>
            <w:r w:rsidR="00B10433">
              <w:rPr>
                <w:rFonts w:asciiTheme="minorHAnsi" w:hAnsiTheme="minorHAnsi" w:cstheme="minorHAnsi"/>
              </w:rPr>
              <w:t>we continue to consult with our school community and completed Parent/Carer, Pupil and Staff surveys in April/May 2024. The feedback we receive will shape our next steps.</w:t>
            </w:r>
          </w:p>
          <w:p w14:paraId="2E79E6C9" w14:textId="77777777" w:rsidR="00B10433" w:rsidRDefault="00B10433" w:rsidP="004F57BD">
            <w:pPr>
              <w:pStyle w:val="ListParagraph"/>
              <w:numPr>
                <w:ilvl w:val="0"/>
                <w:numId w:val="18"/>
              </w:numPr>
              <w:tabs>
                <w:tab w:val="left" w:pos="1600"/>
              </w:tabs>
              <w:spacing w:before="60"/>
              <w:rPr>
                <w:rFonts w:asciiTheme="minorHAnsi" w:hAnsiTheme="minorHAnsi" w:cstheme="minorHAnsi"/>
              </w:rPr>
            </w:pPr>
            <w:r>
              <w:rPr>
                <w:rFonts w:asciiTheme="minorHAnsi" w:hAnsiTheme="minorHAnsi" w:cstheme="minorHAnsi"/>
              </w:rPr>
              <w:t>We continue to ensure a consistent approach to promoting positive relationships across the whole school and all of our classes have a Class Charter, Message Box for pupil voice and Cosy Quiet Corner to support pupils during he school day. We will also have emotional check-ins for all pupils every morning.</w:t>
            </w:r>
          </w:p>
          <w:p w14:paraId="15978836" w14:textId="77777777" w:rsidR="00B10433" w:rsidRDefault="00B10433" w:rsidP="004F57BD">
            <w:pPr>
              <w:pStyle w:val="ListParagraph"/>
              <w:numPr>
                <w:ilvl w:val="0"/>
                <w:numId w:val="18"/>
              </w:numPr>
              <w:tabs>
                <w:tab w:val="left" w:pos="1600"/>
              </w:tabs>
              <w:spacing w:before="60"/>
              <w:rPr>
                <w:rFonts w:asciiTheme="minorHAnsi" w:hAnsiTheme="minorHAnsi" w:cstheme="minorHAnsi"/>
              </w:rPr>
            </w:pPr>
            <w:r>
              <w:rPr>
                <w:rFonts w:asciiTheme="minorHAnsi" w:hAnsiTheme="minorHAnsi" w:cstheme="minorHAnsi"/>
              </w:rPr>
              <w:t xml:space="preserve">We will begin work with Glasgow’s Educational Psychology Team to train all staff in Restorative Approaches and to embed the practice across our school over the next two to three years. We </w:t>
            </w:r>
            <w:r w:rsidR="00444923">
              <w:rPr>
                <w:rFonts w:asciiTheme="minorHAnsi" w:hAnsiTheme="minorHAnsi" w:cstheme="minorHAnsi"/>
              </w:rPr>
              <w:t>are looking forward to engaging with our whole school community as we begin our journey in August 2024.</w:t>
            </w:r>
          </w:p>
          <w:p w14:paraId="71513543" w14:textId="77777777" w:rsidR="0091519E" w:rsidRPr="004F57BD" w:rsidRDefault="00444923" w:rsidP="004F57BD">
            <w:pPr>
              <w:pStyle w:val="ListParagraph"/>
              <w:numPr>
                <w:ilvl w:val="0"/>
                <w:numId w:val="18"/>
              </w:numPr>
              <w:tabs>
                <w:tab w:val="left" w:pos="1600"/>
              </w:tabs>
              <w:spacing w:before="60"/>
              <w:rPr>
                <w:rFonts w:asciiTheme="minorHAnsi" w:hAnsiTheme="minorHAnsi" w:cstheme="minorHAnsi"/>
              </w:rPr>
            </w:pPr>
            <w:r>
              <w:rPr>
                <w:rFonts w:asciiTheme="minorHAnsi" w:hAnsiTheme="minorHAnsi" w:cstheme="minorHAnsi"/>
              </w:rPr>
              <w:t>We are a Bronze Rights Respecting School, working towards Silver. We take time during each of our weekly assemblies to focus on Children’s Rights and this underpins the work we plan for in all classes.</w:t>
            </w:r>
          </w:p>
          <w:p w14:paraId="53754DA4" w14:textId="77777777" w:rsidR="00A63444" w:rsidRDefault="00A63444" w:rsidP="00A63444">
            <w:pPr>
              <w:tabs>
                <w:tab w:val="left" w:pos="1600"/>
              </w:tabs>
              <w:spacing w:before="60"/>
              <w:rPr>
                <w:rFonts w:asciiTheme="minorHAnsi" w:hAnsiTheme="minorHAnsi" w:cstheme="minorHAnsi"/>
              </w:rPr>
            </w:pPr>
          </w:p>
          <w:p w14:paraId="5630619F" w14:textId="77777777" w:rsidR="00597D4A" w:rsidRDefault="00597D4A" w:rsidP="00A63444">
            <w:pPr>
              <w:tabs>
                <w:tab w:val="left" w:pos="1600"/>
              </w:tabs>
              <w:spacing w:before="60"/>
              <w:rPr>
                <w:rFonts w:asciiTheme="minorHAnsi" w:hAnsiTheme="minorHAnsi" w:cstheme="minorHAnsi"/>
                <w:b/>
                <w:bCs/>
                <w:u w:val="single"/>
              </w:rPr>
            </w:pPr>
          </w:p>
          <w:p w14:paraId="191DF0D3" w14:textId="77777777" w:rsidR="00597D4A" w:rsidRDefault="00597D4A" w:rsidP="00A63444">
            <w:pPr>
              <w:tabs>
                <w:tab w:val="left" w:pos="1600"/>
              </w:tabs>
              <w:spacing w:before="60"/>
              <w:rPr>
                <w:rFonts w:asciiTheme="minorHAnsi" w:hAnsiTheme="minorHAnsi" w:cstheme="minorHAnsi"/>
                <w:b/>
                <w:bCs/>
                <w:u w:val="single"/>
              </w:rPr>
            </w:pPr>
          </w:p>
          <w:p w14:paraId="2CAC7CE2" w14:textId="77777777" w:rsidR="00597D4A" w:rsidRDefault="00597D4A" w:rsidP="00A63444">
            <w:pPr>
              <w:tabs>
                <w:tab w:val="left" w:pos="1600"/>
              </w:tabs>
              <w:spacing w:before="60"/>
              <w:rPr>
                <w:rFonts w:asciiTheme="minorHAnsi" w:hAnsiTheme="minorHAnsi" w:cstheme="minorHAnsi"/>
                <w:b/>
                <w:bCs/>
                <w:u w:val="single"/>
              </w:rPr>
            </w:pPr>
          </w:p>
          <w:p w14:paraId="703FC6B6" w14:textId="77777777" w:rsidR="00597D4A" w:rsidRDefault="00597D4A" w:rsidP="00A63444">
            <w:pPr>
              <w:tabs>
                <w:tab w:val="left" w:pos="1600"/>
              </w:tabs>
              <w:spacing w:before="60"/>
              <w:rPr>
                <w:rFonts w:asciiTheme="minorHAnsi" w:hAnsiTheme="minorHAnsi" w:cstheme="minorHAnsi"/>
                <w:b/>
                <w:bCs/>
                <w:u w:val="single"/>
              </w:rPr>
            </w:pPr>
          </w:p>
          <w:p w14:paraId="59B72170" w14:textId="77777777" w:rsidR="00597D4A" w:rsidRDefault="00597D4A" w:rsidP="00A63444">
            <w:pPr>
              <w:tabs>
                <w:tab w:val="left" w:pos="1600"/>
              </w:tabs>
              <w:spacing w:before="60"/>
              <w:rPr>
                <w:rFonts w:asciiTheme="minorHAnsi" w:hAnsiTheme="minorHAnsi" w:cstheme="minorHAnsi"/>
                <w:b/>
                <w:bCs/>
                <w:u w:val="single"/>
              </w:rPr>
            </w:pPr>
          </w:p>
          <w:p w14:paraId="618AA020" w14:textId="77777777" w:rsidR="00597D4A" w:rsidRDefault="00597D4A" w:rsidP="00A63444">
            <w:pPr>
              <w:tabs>
                <w:tab w:val="left" w:pos="1600"/>
              </w:tabs>
              <w:spacing w:before="60"/>
              <w:rPr>
                <w:rFonts w:asciiTheme="minorHAnsi" w:hAnsiTheme="minorHAnsi" w:cstheme="minorHAnsi"/>
                <w:b/>
                <w:bCs/>
                <w:u w:val="single"/>
              </w:rPr>
            </w:pPr>
          </w:p>
          <w:p w14:paraId="1E2DCEAF" w14:textId="77777777" w:rsidR="00A63444" w:rsidRDefault="009571BB" w:rsidP="00A63444">
            <w:pPr>
              <w:tabs>
                <w:tab w:val="left" w:pos="1600"/>
              </w:tabs>
              <w:spacing w:before="60"/>
              <w:rPr>
                <w:rFonts w:asciiTheme="minorHAnsi" w:hAnsiTheme="minorHAnsi" w:cstheme="minorHAnsi"/>
                <w:b/>
                <w:bCs/>
                <w:u w:val="single"/>
              </w:rPr>
            </w:pPr>
            <w:r>
              <w:rPr>
                <w:rFonts w:asciiTheme="minorHAnsi" w:hAnsiTheme="minorHAnsi" w:cstheme="minorHAnsi"/>
                <w:b/>
                <w:bCs/>
                <w:u w:val="single"/>
              </w:rPr>
              <w:lastRenderedPageBreak/>
              <w:t>Achievement and Progress</w:t>
            </w:r>
          </w:p>
          <w:p w14:paraId="5E5EC7FE" w14:textId="77777777" w:rsidR="009571BB" w:rsidRDefault="009571BB" w:rsidP="009571BB">
            <w:pPr>
              <w:pStyle w:val="ListParagraph"/>
              <w:numPr>
                <w:ilvl w:val="0"/>
                <w:numId w:val="19"/>
              </w:numPr>
              <w:tabs>
                <w:tab w:val="left" w:pos="1600"/>
              </w:tabs>
              <w:spacing w:before="60"/>
              <w:rPr>
                <w:rFonts w:asciiTheme="minorHAnsi" w:hAnsiTheme="minorHAnsi" w:cstheme="minorHAnsi"/>
              </w:rPr>
            </w:pPr>
            <w:r>
              <w:rPr>
                <w:rFonts w:asciiTheme="minorHAnsi" w:hAnsiTheme="minorHAnsi" w:cstheme="minorHAnsi"/>
              </w:rPr>
              <w:t xml:space="preserve">Our Primary 1, 4 and 7 pupils complete Scottish National Assessments in Literacy and Numeracy each school year and the information gathered is used to support progress. In P2, P3, P5 and P6 we use MaLT </w:t>
            </w:r>
            <w:hyperlink r:id="rId11" w:history="1">
              <w:r w:rsidRPr="00801816">
                <w:rPr>
                  <w:rStyle w:val="Hyperlink"/>
                  <w:rFonts w:asciiTheme="minorHAnsi" w:hAnsiTheme="minorHAnsi" w:cstheme="minorHAnsi"/>
                </w:rPr>
                <w:t>https://www.hoddereducation.com/malt</w:t>
              </w:r>
            </w:hyperlink>
            <w:r>
              <w:rPr>
                <w:rFonts w:asciiTheme="minorHAnsi" w:hAnsiTheme="minorHAnsi" w:cstheme="minorHAnsi"/>
              </w:rPr>
              <w:t xml:space="preserve"> assessments for Numeracy and PIRA assessments </w:t>
            </w:r>
            <w:hyperlink r:id="rId12" w:history="1">
              <w:r w:rsidRPr="00801816">
                <w:rPr>
                  <w:rStyle w:val="Hyperlink"/>
                  <w:rFonts w:asciiTheme="minorHAnsi" w:hAnsiTheme="minorHAnsi" w:cstheme="minorHAnsi"/>
                </w:rPr>
                <w:t>https://www.hoddereducation.com/malt</w:t>
              </w:r>
            </w:hyperlink>
            <w:r>
              <w:rPr>
                <w:rFonts w:asciiTheme="minorHAnsi" w:hAnsiTheme="minorHAnsi" w:cstheme="minorHAnsi"/>
              </w:rPr>
              <w:t xml:space="preserve"> for Literacy.</w:t>
            </w:r>
          </w:p>
          <w:p w14:paraId="752B52DB" w14:textId="77777777" w:rsidR="00A7320B" w:rsidRDefault="00A7320B" w:rsidP="00A63444">
            <w:pPr>
              <w:tabs>
                <w:tab w:val="left" w:pos="1600"/>
              </w:tabs>
              <w:spacing w:before="60"/>
              <w:rPr>
                <w:rFonts w:asciiTheme="minorHAnsi" w:hAnsiTheme="minorHAnsi" w:cstheme="minorHAnsi"/>
                <w:b/>
                <w:bCs/>
                <w:u w:val="single"/>
              </w:rPr>
            </w:pPr>
          </w:p>
          <w:p w14:paraId="1A1697DE" w14:textId="77777777" w:rsidR="009571BB" w:rsidRDefault="009571BB" w:rsidP="009571BB">
            <w:pPr>
              <w:tabs>
                <w:tab w:val="left" w:pos="1600"/>
              </w:tabs>
              <w:spacing w:before="60"/>
              <w:rPr>
                <w:rFonts w:asciiTheme="minorHAnsi" w:hAnsiTheme="minorHAnsi" w:cstheme="minorHAnsi"/>
                <w:b/>
                <w:bCs/>
                <w:u w:val="single"/>
              </w:rPr>
            </w:pPr>
            <w:r>
              <w:rPr>
                <w:rFonts w:asciiTheme="minorHAnsi" w:hAnsiTheme="minorHAnsi" w:cstheme="minorHAnsi"/>
                <w:b/>
                <w:bCs/>
                <w:u w:val="single"/>
              </w:rPr>
              <w:t>C</w:t>
            </w:r>
            <w:r w:rsidR="00A7320B">
              <w:rPr>
                <w:rFonts w:asciiTheme="minorHAnsi" w:hAnsiTheme="minorHAnsi" w:cstheme="minorHAnsi"/>
                <w:b/>
                <w:bCs/>
                <w:u w:val="single"/>
              </w:rPr>
              <w:t>hildren’s Learning over time</w:t>
            </w:r>
          </w:p>
          <w:p w14:paraId="6FCCE04F" w14:textId="77777777" w:rsidR="00A7320B" w:rsidRDefault="00597D4A" w:rsidP="00A63444">
            <w:pPr>
              <w:tabs>
                <w:tab w:val="left" w:pos="1600"/>
              </w:tabs>
              <w:spacing w:before="60"/>
              <w:rPr>
                <w:rFonts w:asciiTheme="minorHAnsi" w:hAnsiTheme="minorHAnsi" w:cstheme="minorHAnsi"/>
                <w:b/>
                <w:bCs/>
                <w:u w:val="single"/>
              </w:rPr>
            </w:pPr>
            <w:r w:rsidRPr="00597D4A">
              <w:rPr>
                <w:noProof/>
                <w:kern w:val="2"/>
                <w:szCs w:val="24"/>
                <w14:ligatures w14:val="standardContextual"/>
              </w:rPr>
              <mc:AlternateContent>
                <mc:Choice Requires="wps">
                  <w:drawing>
                    <wp:anchor distT="45720" distB="45720" distL="114300" distR="114300" simplePos="0" relativeHeight="251662336" behindDoc="0" locked="0" layoutInCell="1" allowOverlap="1" wp14:anchorId="6F1B0109" wp14:editId="7A03AD2D">
                      <wp:simplePos x="0" y="0"/>
                      <wp:positionH relativeFrom="column">
                        <wp:posOffset>-1905</wp:posOffset>
                      </wp:positionH>
                      <wp:positionV relativeFrom="paragraph">
                        <wp:posOffset>53340</wp:posOffset>
                      </wp:positionV>
                      <wp:extent cx="857250" cy="1404620"/>
                      <wp:effectExtent l="0" t="0" r="19050" b="146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1404620"/>
                              </a:xfrm>
                              <a:prstGeom prst="rect">
                                <a:avLst/>
                              </a:prstGeom>
                              <a:solidFill>
                                <a:srgbClr val="FFFFFF"/>
                              </a:solidFill>
                              <a:ln w="9525">
                                <a:solidFill>
                                  <a:srgbClr val="000000"/>
                                </a:solidFill>
                                <a:miter lim="800000"/>
                                <a:headEnd/>
                                <a:tailEnd/>
                              </a:ln>
                            </wps:spPr>
                            <wps:txbx>
                              <w:txbxContent>
                                <w:p w14:paraId="5209376A" w14:textId="77777777" w:rsidR="00597D4A" w:rsidRPr="00597D4A" w:rsidRDefault="00597D4A" w:rsidP="00597D4A">
                                  <w:pPr>
                                    <w:jc w:val="center"/>
                                    <w:rPr>
                                      <w:rFonts w:ascii="Aptos" w:hAnsi="Aptos"/>
                                      <w:b/>
                                      <w:bCs/>
                                      <w:sz w:val="22"/>
                                      <w:szCs w:val="22"/>
                                    </w:rPr>
                                  </w:pPr>
                                  <w:r w:rsidRPr="00597D4A">
                                    <w:rPr>
                                      <w:rFonts w:ascii="Aptos" w:hAnsi="Aptos"/>
                                      <w:b/>
                                      <w:bCs/>
                                      <w:sz w:val="22"/>
                                      <w:szCs w:val="22"/>
                                    </w:rPr>
                                    <w:t>Primary 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D0E39C" id="_x0000_t202" coordsize="21600,21600" o:spt="202" path="m,l,21600r21600,l21600,xe">
                      <v:stroke joinstyle="miter"/>
                      <v:path gradientshapeok="t" o:connecttype="rect"/>
                    </v:shapetype>
                    <v:shape id="Text Box 2" o:spid="_x0000_s1026" type="#_x0000_t202" style="position:absolute;margin-left:-.15pt;margin-top:4.2pt;width:6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">
                      <v:textbox style="mso-fit-shape-to-text:t">
                        <w:txbxContent>
                          <w:p w14:paraId="6CC55BDD" w14:textId="77777777" w:rsidR="00597D4A" w:rsidRPr="00597D4A" w:rsidRDefault="00597D4A" w:rsidP="00597D4A">
                            <w:pPr>
                              <w:jc w:val="center"/>
                              <w:rPr>
                                <w:rFonts w:ascii="Aptos" w:hAnsi="Aptos"/>
                                <w:b/>
                                <w:bCs/>
                                <w:sz w:val="22"/>
                                <w:szCs w:val="22"/>
                              </w:rPr>
                            </w:pPr>
                            <w:r w:rsidRPr="00597D4A">
                              <w:rPr>
                                <w:rFonts w:ascii="Aptos" w:hAnsi="Aptos"/>
                                <w:b/>
                                <w:bCs/>
                                <w:sz w:val="22"/>
                                <w:szCs w:val="22"/>
                              </w:rPr>
                              <w:t>Primary 7</w:t>
                            </w:r>
                          </w:p>
                        </w:txbxContent>
                      </v:textbox>
                    </v:shape>
                  </w:pict>
                </mc:Fallback>
              </mc:AlternateContent>
            </w:r>
          </w:p>
          <w:p w14:paraId="21C62D8A" w14:textId="77777777" w:rsidR="00597D4A" w:rsidRDefault="00597D4A" w:rsidP="00A63444">
            <w:pPr>
              <w:tabs>
                <w:tab w:val="left" w:pos="1600"/>
              </w:tabs>
              <w:spacing w:before="60"/>
              <w:rPr>
                <w:rFonts w:asciiTheme="minorHAnsi" w:hAnsiTheme="minorHAnsi" w:cstheme="minorHAnsi"/>
                <w:b/>
                <w:bCs/>
                <w:u w:val="single"/>
              </w:rPr>
            </w:pPr>
            <w:r>
              <w:rPr>
                <w:noProof/>
              </w:rPr>
              <w:drawing>
                <wp:anchor distT="0" distB="0" distL="114300" distR="114300" simplePos="0" relativeHeight="251660288" behindDoc="0" locked="0" layoutInCell="1" allowOverlap="1" wp14:anchorId="7A17A1BD" wp14:editId="77A4BC61">
                  <wp:simplePos x="0" y="0"/>
                  <wp:positionH relativeFrom="column">
                    <wp:posOffset>-1905</wp:posOffset>
                  </wp:positionH>
                  <wp:positionV relativeFrom="paragraph">
                    <wp:posOffset>7620</wp:posOffset>
                  </wp:positionV>
                  <wp:extent cx="5731510" cy="955040"/>
                  <wp:effectExtent l="0" t="0" r="2540" b="0"/>
                  <wp:wrapNone/>
                  <wp:docPr id="1894554023"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554023" name="Picture 1" descr="A screenshot of a graph&#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731510" cy="955040"/>
                          </a:xfrm>
                          <a:prstGeom prst="rect">
                            <a:avLst/>
                          </a:prstGeom>
                        </pic:spPr>
                      </pic:pic>
                    </a:graphicData>
                  </a:graphic>
                </wp:anchor>
              </w:drawing>
            </w:r>
          </w:p>
          <w:p w14:paraId="4ACDBDE8" w14:textId="77777777" w:rsidR="00597D4A" w:rsidRDefault="00597D4A" w:rsidP="00A63444">
            <w:pPr>
              <w:tabs>
                <w:tab w:val="left" w:pos="1600"/>
              </w:tabs>
              <w:spacing w:before="60"/>
              <w:rPr>
                <w:rFonts w:asciiTheme="minorHAnsi" w:hAnsiTheme="minorHAnsi" w:cstheme="minorHAnsi"/>
                <w:b/>
                <w:bCs/>
                <w:u w:val="single"/>
              </w:rPr>
            </w:pPr>
          </w:p>
          <w:p w14:paraId="51FB3EA7" w14:textId="77777777" w:rsidR="00597D4A" w:rsidRDefault="00597D4A" w:rsidP="00A63444">
            <w:pPr>
              <w:tabs>
                <w:tab w:val="left" w:pos="1600"/>
              </w:tabs>
              <w:spacing w:before="60"/>
              <w:rPr>
                <w:rFonts w:asciiTheme="minorHAnsi" w:hAnsiTheme="minorHAnsi" w:cstheme="minorHAnsi"/>
                <w:b/>
                <w:bCs/>
                <w:u w:val="single"/>
              </w:rPr>
            </w:pPr>
          </w:p>
          <w:p w14:paraId="2E9F708C" w14:textId="77777777" w:rsidR="00597D4A" w:rsidRDefault="00597D4A" w:rsidP="00A63444">
            <w:pPr>
              <w:tabs>
                <w:tab w:val="left" w:pos="1600"/>
              </w:tabs>
              <w:spacing w:before="60"/>
              <w:rPr>
                <w:rFonts w:asciiTheme="minorHAnsi" w:hAnsiTheme="minorHAnsi" w:cstheme="minorHAnsi"/>
                <w:b/>
                <w:bCs/>
                <w:u w:val="single"/>
              </w:rPr>
            </w:pPr>
          </w:p>
          <w:p w14:paraId="35AD8992" w14:textId="77777777" w:rsidR="00597D4A" w:rsidRDefault="00597D4A" w:rsidP="00A63444">
            <w:pPr>
              <w:tabs>
                <w:tab w:val="left" w:pos="1600"/>
              </w:tabs>
              <w:spacing w:before="60"/>
              <w:rPr>
                <w:rFonts w:asciiTheme="minorHAnsi" w:hAnsiTheme="minorHAnsi" w:cstheme="minorHAnsi"/>
                <w:b/>
                <w:bCs/>
                <w:u w:val="single"/>
              </w:rPr>
            </w:pPr>
          </w:p>
          <w:p w14:paraId="5D83704B" w14:textId="77777777" w:rsidR="00597D4A" w:rsidRDefault="00597D4A" w:rsidP="00A63444">
            <w:pPr>
              <w:tabs>
                <w:tab w:val="left" w:pos="1600"/>
              </w:tabs>
              <w:spacing w:before="60"/>
              <w:rPr>
                <w:rFonts w:asciiTheme="minorHAnsi" w:hAnsiTheme="minorHAnsi" w:cstheme="minorHAnsi"/>
                <w:b/>
                <w:bCs/>
                <w:u w:val="single"/>
              </w:rPr>
            </w:pPr>
          </w:p>
          <w:p w14:paraId="1677C750" w14:textId="77777777" w:rsidR="00597D4A" w:rsidRDefault="00597D4A" w:rsidP="00A63444">
            <w:pPr>
              <w:tabs>
                <w:tab w:val="left" w:pos="1600"/>
              </w:tabs>
              <w:spacing w:before="60"/>
              <w:rPr>
                <w:rFonts w:asciiTheme="minorHAnsi" w:hAnsiTheme="minorHAnsi" w:cstheme="minorHAnsi"/>
                <w:b/>
                <w:bCs/>
                <w:u w:val="single"/>
              </w:rPr>
            </w:pPr>
            <w:r>
              <w:rPr>
                <w:noProof/>
              </w:rPr>
              <mc:AlternateContent>
                <mc:Choice Requires="wps">
                  <w:drawing>
                    <wp:anchor distT="45720" distB="45720" distL="114300" distR="114300" simplePos="0" relativeHeight="251666432" behindDoc="0" locked="0" layoutInCell="1" allowOverlap="1" wp14:anchorId="05DBC4A9" wp14:editId="5B143EC4">
                      <wp:simplePos x="0" y="0"/>
                      <wp:positionH relativeFrom="column">
                        <wp:posOffset>-1905</wp:posOffset>
                      </wp:positionH>
                      <wp:positionV relativeFrom="paragraph">
                        <wp:posOffset>53340</wp:posOffset>
                      </wp:positionV>
                      <wp:extent cx="857250" cy="1404620"/>
                      <wp:effectExtent l="0" t="0" r="19050" b="14605"/>
                      <wp:wrapNone/>
                      <wp:docPr id="1704751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1404620"/>
                              </a:xfrm>
                              <a:prstGeom prst="rect">
                                <a:avLst/>
                              </a:prstGeom>
                              <a:solidFill>
                                <a:srgbClr val="FFFFFF"/>
                              </a:solidFill>
                              <a:ln w="9525">
                                <a:solidFill>
                                  <a:srgbClr val="000000"/>
                                </a:solidFill>
                                <a:miter lim="800000"/>
                                <a:headEnd/>
                                <a:tailEnd/>
                              </a:ln>
                            </wps:spPr>
                            <wps:txbx>
                              <w:txbxContent>
                                <w:p w14:paraId="7A7760EA" w14:textId="77777777" w:rsidR="00597D4A" w:rsidRPr="00576581" w:rsidRDefault="00597D4A" w:rsidP="00597D4A">
                                  <w:pPr>
                                    <w:jc w:val="center"/>
                                    <w:rPr>
                                      <w:rFonts w:asciiTheme="minorHAnsi" w:hAnsiTheme="minorHAnsi"/>
                                      <w:b/>
                                      <w:bCs/>
                                      <w:sz w:val="22"/>
                                      <w:szCs w:val="22"/>
                                    </w:rPr>
                                  </w:pPr>
                                  <w:r w:rsidRPr="00576581">
                                    <w:rPr>
                                      <w:rFonts w:asciiTheme="minorHAnsi" w:hAnsiTheme="minorHAnsi"/>
                                      <w:b/>
                                      <w:bCs/>
                                      <w:sz w:val="22"/>
                                      <w:szCs w:val="22"/>
                                    </w:rPr>
                                    <w:t xml:space="preserve">Primary </w:t>
                                  </w:r>
                                  <w:r>
                                    <w:rPr>
                                      <w:rFonts w:asciiTheme="minorHAnsi" w:hAnsiTheme="minorHAnsi"/>
                                      <w:b/>
                                      <w:bCs/>
                                      <w:sz w:val="22"/>
                                      <w:szCs w:val="22"/>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FE718A" id="_x0000_s1027" type="#_x0000_t202" style="position:absolute;margin-left:-.15pt;margin-top:4.2pt;width:67.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">
                      <v:textbox style="mso-fit-shape-to-text:t">
                        <w:txbxContent>
                          <w:p w14:paraId="245C19FB" w14:textId="77777777" w:rsidR="00597D4A" w:rsidRPr="00576581" w:rsidRDefault="00597D4A" w:rsidP="00597D4A">
                            <w:pPr>
                              <w:jc w:val="center"/>
                              <w:rPr>
                                <w:rFonts w:asciiTheme="minorHAnsi" w:hAnsiTheme="minorHAnsi"/>
                                <w:b/>
                                <w:bCs/>
                                <w:sz w:val="22"/>
                                <w:szCs w:val="22"/>
                              </w:rPr>
                            </w:pPr>
                            <w:r w:rsidRPr="00576581">
                              <w:rPr>
                                <w:rFonts w:asciiTheme="minorHAnsi" w:hAnsiTheme="minorHAnsi"/>
                                <w:b/>
                                <w:bCs/>
                                <w:sz w:val="22"/>
                                <w:szCs w:val="22"/>
                              </w:rPr>
                              <w:t xml:space="preserve">Primary </w:t>
                            </w:r>
                            <w:r>
                              <w:rPr>
                                <w:rFonts w:asciiTheme="minorHAnsi" w:hAnsiTheme="minorHAnsi"/>
                                <w:b/>
                                <w:bCs/>
                                <w:sz w:val="22"/>
                                <w:szCs w:val="22"/>
                              </w:rPr>
                              <w:t>4</w:t>
                            </w:r>
                          </w:p>
                        </w:txbxContent>
                      </v:textbox>
                    </v:shape>
                  </w:pict>
                </mc:Fallback>
              </mc:AlternateContent>
            </w:r>
            <w:r w:rsidRPr="00597D4A">
              <w:rPr>
                <w:noProof/>
                <w:kern w:val="2"/>
                <w:szCs w:val="24"/>
                <w14:ligatures w14:val="standardContextual"/>
              </w:rPr>
              <w:drawing>
                <wp:anchor distT="0" distB="0" distL="114300" distR="114300" simplePos="0" relativeHeight="251664384" behindDoc="0" locked="0" layoutInCell="1" allowOverlap="1" wp14:anchorId="32B8C7F6" wp14:editId="75DBEB46">
                  <wp:simplePos x="0" y="0"/>
                  <wp:positionH relativeFrom="column">
                    <wp:posOffset>16510</wp:posOffset>
                  </wp:positionH>
                  <wp:positionV relativeFrom="paragraph">
                    <wp:posOffset>115570</wp:posOffset>
                  </wp:positionV>
                  <wp:extent cx="5731510" cy="989330"/>
                  <wp:effectExtent l="0" t="0" r="2540" b="1270"/>
                  <wp:wrapNone/>
                  <wp:docPr id="1139722979"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722979" name="Picture 1" descr="A screenshot of a graph&#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731510" cy="989330"/>
                          </a:xfrm>
                          <a:prstGeom prst="rect">
                            <a:avLst/>
                          </a:prstGeom>
                        </pic:spPr>
                      </pic:pic>
                    </a:graphicData>
                  </a:graphic>
                </wp:anchor>
              </w:drawing>
            </w:r>
          </w:p>
          <w:p w14:paraId="0C260848" w14:textId="77777777" w:rsidR="00597D4A" w:rsidRDefault="00597D4A" w:rsidP="00A63444">
            <w:pPr>
              <w:tabs>
                <w:tab w:val="left" w:pos="1600"/>
              </w:tabs>
              <w:spacing w:before="60"/>
              <w:rPr>
                <w:rFonts w:asciiTheme="minorHAnsi" w:hAnsiTheme="minorHAnsi" w:cstheme="minorHAnsi"/>
                <w:b/>
                <w:bCs/>
                <w:u w:val="single"/>
              </w:rPr>
            </w:pPr>
          </w:p>
          <w:p w14:paraId="2A1858D2" w14:textId="77777777" w:rsidR="00597D4A" w:rsidRDefault="00597D4A" w:rsidP="00A63444">
            <w:pPr>
              <w:tabs>
                <w:tab w:val="left" w:pos="1600"/>
              </w:tabs>
              <w:spacing w:before="60"/>
              <w:rPr>
                <w:rFonts w:asciiTheme="minorHAnsi" w:hAnsiTheme="minorHAnsi" w:cstheme="minorHAnsi"/>
                <w:b/>
                <w:bCs/>
                <w:u w:val="single"/>
              </w:rPr>
            </w:pPr>
          </w:p>
          <w:p w14:paraId="03143FA4" w14:textId="77777777" w:rsidR="00597D4A" w:rsidRDefault="00597D4A" w:rsidP="00A63444">
            <w:pPr>
              <w:tabs>
                <w:tab w:val="left" w:pos="1600"/>
              </w:tabs>
              <w:spacing w:before="60"/>
              <w:rPr>
                <w:rFonts w:asciiTheme="minorHAnsi" w:hAnsiTheme="minorHAnsi" w:cstheme="minorHAnsi"/>
                <w:b/>
                <w:bCs/>
                <w:u w:val="single"/>
              </w:rPr>
            </w:pPr>
          </w:p>
          <w:p w14:paraId="3ADA37C4" w14:textId="77777777" w:rsidR="00EA57C6" w:rsidRDefault="00444923" w:rsidP="00A63444">
            <w:pPr>
              <w:pStyle w:val="ListParagraph"/>
              <w:numPr>
                <w:ilvl w:val="0"/>
                <w:numId w:val="19"/>
              </w:numPr>
              <w:tabs>
                <w:tab w:val="left" w:pos="1600"/>
              </w:tabs>
              <w:spacing w:before="60"/>
              <w:rPr>
                <w:rFonts w:asciiTheme="minorHAnsi" w:hAnsiTheme="minorHAnsi" w:cstheme="minorHAnsi"/>
              </w:rPr>
            </w:pPr>
            <w:r>
              <w:rPr>
                <w:rFonts w:asciiTheme="minorHAnsi" w:hAnsiTheme="minorHAnsi" w:cstheme="minorHAnsi"/>
              </w:rPr>
              <w:t>We benefit from a fully immersive play model in Primary 1 and plan to continue increasing play opportunities for our Primary 2 pupils during Session 2024-25.</w:t>
            </w:r>
          </w:p>
          <w:p w14:paraId="609A3518" w14:textId="77777777" w:rsidR="00597D4A" w:rsidRDefault="00597D4A" w:rsidP="00597D4A">
            <w:pPr>
              <w:tabs>
                <w:tab w:val="left" w:pos="1600"/>
              </w:tabs>
              <w:spacing w:before="60"/>
              <w:rPr>
                <w:rFonts w:asciiTheme="minorHAnsi" w:hAnsiTheme="minorHAnsi" w:cstheme="minorHAnsi"/>
              </w:rPr>
            </w:pPr>
          </w:p>
          <w:p w14:paraId="16F3B0DD" w14:textId="77777777" w:rsidR="00597D4A" w:rsidRDefault="00597D4A" w:rsidP="00597D4A">
            <w:pPr>
              <w:tabs>
                <w:tab w:val="left" w:pos="1600"/>
              </w:tabs>
              <w:spacing w:before="60"/>
              <w:rPr>
                <w:rFonts w:asciiTheme="minorHAnsi" w:hAnsiTheme="minorHAnsi" w:cstheme="minorHAnsi"/>
              </w:rPr>
            </w:pPr>
            <w:r w:rsidRPr="00597D4A">
              <w:rPr>
                <w:noProof/>
                <w:kern w:val="2"/>
                <w:szCs w:val="24"/>
                <w14:ligatures w14:val="standardContextual"/>
              </w:rPr>
              <mc:AlternateContent>
                <mc:Choice Requires="wps">
                  <w:drawing>
                    <wp:anchor distT="45720" distB="45720" distL="114300" distR="114300" simplePos="0" relativeHeight="251670528" behindDoc="0" locked="0" layoutInCell="1" allowOverlap="1" wp14:anchorId="10DDE481" wp14:editId="2B93D6F2">
                      <wp:simplePos x="0" y="0"/>
                      <wp:positionH relativeFrom="column">
                        <wp:posOffset>-1905</wp:posOffset>
                      </wp:positionH>
                      <wp:positionV relativeFrom="paragraph">
                        <wp:posOffset>53340</wp:posOffset>
                      </wp:positionV>
                      <wp:extent cx="857250" cy="1404620"/>
                      <wp:effectExtent l="0" t="0" r="19050" b="14605"/>
                      <wp:wrapNone/>
                      <wp:docPr id="18494405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1404620"/>
                              </a:xfrm>
                              <a:prstGeom prst="rect">
                                <a:avLst/>
                              </a:prstGeom>
                              <a:solidFill>
                                <a:srgbClr val="FFFFFF"/>
                              </a:solidFill>
                              <a:ln w="9525">
                                <a:solidFill>
                                  <a:srgbClr val="000000"/>
                                </a:solidFill>
                                <a:miter lim="800000"/>
                                <a:headEnd/>
                                <a:tailEnd/>
                              </a:ln>
                            </wps:spPr>
                            <wps:txbx>
                              <w:txbxContent>
                                <w:p w14:paraId="072A1C43" w14:textId="77777777" w:rsidR="00597D4A" w:rsidRPr="00597D4A" w:rsidRDefault="00597D4A" w:rsidP="00597D4A">
                                  <w:pPr>
                                    <w:jc w:val="center"/>
                                    <w:rPr>
                                      <w:rFonts w:ascii="Aptos" w:hAnsi="Aptos"/>
                                      <w:b/>
                                      <w:bCs/>
                                      <w:sz w:val="22"/>
                                      <w:szCs w:val="22"/>
                                    </w:rPr>
                                  </w:pPr>
                                  <w:r w:rsidRPr="00597D4A">
                                    <w:rPr>
                                      <w:rFonts w:ascii="Aptos" w:hAnsi="Aptos"/>
                                      <w:b/>
                                      <w:bCs/>
                                      <w:sz w:val="22"/>
                                      <w:szCs w:val="22"/>
                                    </w:rPr>
                                    <w:t>Primary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61F519" id="_x0000_s1028" type="#_x0000_t202" style="position:absolute;margin-left:-.15pt;margin-top:4.2pt;width:67.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">
                      <v:textbox style="mso-fit-shape-to-text:t">
                        <w:txbxContent>
                          <w:p w14:paraId="3E5A7662" w14:textId="77777777" w:rsidR="00597D4A" w:rsidRPr="00597D4A" w:rsidRDefault="00597D4A" w:rsidP="00597D4A">
                            <w:pPr>
                              <w:jc w:val="center"/>
                              <w:rPr>
                                <w:rFonts w:ascii="Aptos" w:hAnsi="Aptos"/>
                                <w:b/>
                                <w:bCs/>
                                <w:sz w:val="22"/>
                                <w:szCs w:val="22"/>
                              </w:rPr>
                            </w:pPr>
                            <w:r w:rsidRPr="00597D4A">
                              <w:rPr>
                                <w:rFonts w:ascii="Aptos" w:hAnsi="Aptos"/>
                                <w:b/>
                                <w:bCs/>
                                <w:sz w:val="22"/>
                                <w:szCs w:val="22"/>
                              </w:rPr>
                              <w:t>Primary 1</w:t>
                            </w:r>
                          </w:p>
                        </w:txbxContent>
                      </v:textbox>
                    </v:shape>
                  </w:pict>
                </mc:Fallback>
              </mc:AlternateContent>
            </w:r>
            <w:r w:rsidRPr="00597D4A">
              <w:rPr>
                <w:noProof/>
                <w:kern w:val="2"/>
                <w:szCs w:val="24"/>
                <w14:ligatures w14:val="standardContextual"/>
              </w:rPr>
              <w:drawing>
                <wp:anchor distT="0" distB="0" distL="114300" distR="114300" simplePos="0" relativeHeight="251668480" behindDoc="0" locked="0" layoutInCell="1" allowOverlap="1" wp14:anchorId="61A9D096" wp14:editId="4AB4000E">
                  <wp:simplePos x="0" y="0"/>
                  <wp:positionH relativeFrom="column">
                    <wp:posOffset>35560</wp:posOffset>
                  </wp:positionH>
                  <wp:positionV relativeFrom="paragraph">
                    <wp:posOffset>144145</wp:posOffset>
                  </wp:positionV>
                  <wp:extent cx="5731510" cy="1010285"/>
                  <wp:effectExtent l="0" t="0" r="2540" b="0"/>
                  <wp:wrapNone/>
                  <wp:docPr id="2060361499" name="Picture 1" descr="A screenshot of a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361499" name="Picture 1" descr="A screenshot of a graph"/>
                          <pic:cNvPicPr/>
                        </pic:nvPicPr>
                        <pic:blipFill>
                          <a:blip r:embed="rId15">
                            <a:extLst>
                              <a:ext uri="{28A0092B-C50C-407E-A947-70E740481C1C}">
                                <a14:useLocalDpi xmlns:a14="http://schemas.microsoft.com/office/drawing/2010/main" val="0"/>
                              </a:ext>
                            </a:extLst>
                          </a:blip>
                          <a:stretch>
                            <a:fillRect/>
                          </a:stretch>
                        </pic:blipFill>
                        <pic:spPr>
                          <a:xfrm>
                            <a:off x="0" y="0"/>
                            <a:ext cx="5731510" cy="1010285"/>
                          </a:xfrm>
                          <a:prstGeom prst="rect">
                            <a:avLst/>
                          </a:prstGeom>
                        </pic:spPr>
                      </pic:pic>
                    </a:graphicData>
                  </a:graphic>
                </wp:anchor>
              </w:drawing>
            </w:r>
          </w:p>
          <w:p w14:paraId="1DD4CB47" w14:textId="77777777" w:rsidR="00597D4A" w:rsidRDefault="00597D4A" w:rsidP="00597D4A">
            <w:pPr>
              <w:tabs>
                <w:tab w:val="left" w:pos="1600"/>
              </w:tabs>
              <w:spacing w:before="60"/>
              <w:rPr>
                <w:rFonts w:asciiTheme="minorHAnsi" w:hAnsiTheme="minorHAnsi" w:cstheme="minorHAnsi"/>
              </w:rPr>
            </w:pPr>
          </w:p>
          <w:p w14:paraId="07873717" w14:textId="77777777" w:rsidR="00597D4A" w:rsidRDefault="00597D4A" w:rsidP="00597D4A">
            <w:pPr>
              <w:tabs>
                <w:tab w:val="left" w:pos="1600"/>
              </w:tabs>
              <w:spacing w:before="60"/>
              <w:rPr>
                <w:rFonts w:asciiTheme="minorHAnsi" w:hAnsiTheme="minorHAnsi" w:cstheme="minorHAnsi"/>
              </w:rPr>
            </w:pPr>
          </w:p>
          <w:p w14:paraId="69592E17" w14:textId="77777777" w:rsidR="00597D4A" w:rsidRDefault="00597D4A" w:rsidP="00597D4A">
            <w:pPr>
              <w:tabs>
                <w:tab w:val="left" w:pos="1600"/>
              </w:tabs>
              <w:spacing w:before="60"/>
              <w:rPr>
                <w:rFonts w:asciiTheme="minorHAnsi" w:hAnsiTheme="minorHAnsi" w:cstheme="minorHAnsi"/>
              </w:rPr>
            </w:pPr>
          </w:p>
          <w:p w14:paraId="1D4A262A" w14:textId="77777777" w:rsidR="00597D4A" w:rsidRDefault="00597D4A" w:rsidP="00597D4A">
            <w:pPr>
              <w:tabs>
                <w:tab w:val="left" w:pos="1600"/>
              </w:tabs>
              <w:spacing w:before="60"/>
              <w:rPr>
                <w:rFonts w:asciiTheme="minorHAnsi" w:hAnsiTheme="minorHAnsi" w:cstheme="minorHAnsi"/>
              </w:rPr>
            </w:pPr>
          </w:p>
          <w:p w14:paraId="40A6CBC3" w14:textId="77777777" w:rsidR="00597D4A" w:rsidRDefault="00597D4A" w:rsidP="00597D4A">
            <w:pPr>
              <w:tabs>
                <w:tab w:val="left" w:pos="1600"/>
              </w:tabs>
              <w:spacing w:before="60"/>
              <w:rPr>
                <w:rFonts w:asciiTheme="minorHAnsi" w:hAnsiTheme="minorHAnsi" w:cstheme="minorHAnsi"/>
              </w:rPr>
            </w:pPr>
          </w:p>
          <w:p w14:paraId="59E3BBA6" w14:textId="77777777" w:rsidR="00597D4A" w:rsidRDefault="00597D4A" w:rsidP="00597D4A">
            <w:pPr>
              <w:tabs>
                <w:tab w:val="left" w:pos="1600"/>
              </w:tabs>
              <w:spacing w:before="60"/>
              <w:rPr>
                <w:rFonts w:asciiTheme="minorHAnsi" w:hAnsiTheme="minorHAnsi" w:cstheme="minorHAnsi"/>
              </w:rPr>
            </w:pPr>
          </w:p>
          <w:p w14:paraId="10A2B7E8" w14:textId="6B110AF2" w:rsidR="00D6486C" w:rsidRDefault="00D6486C" w:rsidP="00597D4A">
            <w:pPr>
              <w:tabs>
                <w:tab w:val="left" w:pos="1600"/>
              </w:tabs>
              <w:spacing w:before="60"/>
              <w:rPr>
                <w:rFonts w:asciiTheme="minorHAnsi" w:hAnsiTheme="minorHAnsi" w:cstheme="minorHAnsi"/>
              </w:rPr>
            </w:pPr>
            <w:r>
              <w:rPr>
                <w:rFonts w:asciiTheme="minorHAnsi" w:hAnsiTheme="minorHAnsi" w:cstheme="minorHAnsi"/>
              </w:rPr>
              <w:t>Our Pupil Equity Fund Allocation for Session 2023/24 was £74,</w:t>
            </w:r>
            <w:r w:rsidR="00F74CC2">
              <w:rPr>
                <w:rFonts w:asciiTheme="minorHAnsi" w:hAnsiTheme="minorHAnsi" w:cstheme="minorHAnsi"/>
              </w:rPr>
              <w:t>7</w:t>
            </w:r>
            <w:r>
              <w:rPr>
                <w:rFonts w:asciiTheme="minorHAnsi" w:hAnsiTheme="minorHAnsi" w:cstheme="minorHAnsi"/>
              </w:rPr>
              <w:t>00. We directed these funds to provide targeted support and to enrich the wider curriculum offer for pupils and families affected by the income-related attainment gap, this included:</w:t>
            </w:r>
          </w:p>
          <w:p w14:paraId="4D7608A3" w14:textId="77777777" w:rsidR="00D6486C" w:rsidRDefault="00D6486C" w:rsidP="00597D4A">
            <w:pPr>
              <w:tabs>
                <w:tab w:val="left" w:pos="1600"/>
              </w:tabs>
              <w:spacing w:before="60"/>
              <w:rPr>
                <w:rFonts w:asciiTheme="minorHAnsi" w:hAnsiTheme="minorHAnsi" w:cstheme="minorHAnsi"/>
              </w:rPr>
            </w:pPr>
          </w:p>
          <w:p w14:paraId="44362863" w14:textId="77777777" w:rsidR="00D6486C" w:rsidRDefault="00D6486C" w:rsidP="00597D4A">
            <w:pPr>
              <w:tabs>
                <w:tab w:val="left" w:pos="1600"/>
              </w:tabs>
              <w:spacing w:before="60"/>
              <w:rPr>
                <w:rFonts w:asciiTheme="minorHAnsi" w:hAnsiTheme="minorHAnsi" w:cstheme="minorHAnsi"/>
              </w:rPr>
            </w:pPr>
            <w:r>
              <w:rPr>
                <w:rFonts w:asciiTheme="minorHAnsi" w:hAnsiTheme="minorHAnsi" w:cstheme="minorHAnsi"/>
              </w:rPr>
              <w:t xml:space="preserve">- Additional staffing to continue to support our Play Pedagogy Pathways and to </w:t>
            </w:r>
            <w:r w:rsidR="00E910FD">
              <w:rPr>
                <w:rFonts w:asciiTheme="minorHAnsi" w:hAnsiTheme="minorHAnsi" w:cstheme="minorHAnsi"/>
              </w:rPr>
              <w:t>deliver</w:t>
            </w:r>
            <w:r>
              <w:rPr>
                <w:rFonts w:asciiTheme="minorHAnsi" w:hAnsiTheme="minorHAnsi" w:cstheme="minorHAnsi"/>
              </w:rPr>
              <w:t xml:space="preserve"> early intervention</w:t>
            </w:r>
            <w:r w:rsidR="00E910FD">
              <w:rPr>
                <w:rFonts w:asciiTheme="minorHAnsi" w:hAnsiTheme="minorHAnsi" w:cstheme="minorHAnsi"/>
              </w:rPr>
              <w:t xml:space="preserve"> strategies in Numeracy and Literacy.</w:t>
            </w:r>
          </w:p>
          <w:p w14:paraId="6CB82944" w14:textId="77777777" w:rsidR="00E910FD" w:rsidRDefault="00E910FD" w:rsidP="00597D4A">
            <w:pPr>
              <w:tabs>
                <w:tab w:val="left" w:pos="1600"/>
              </w:tabs>
              <w:spacing w:before="60"/>
              <w:rPr>
                <w:rFonts w:asciiTheme="minorHAnsi" w:hAnsiTheme="minorHAnsi" w:cstheme="minorHAnsi"/>
              </w:rPr>
            </w:pPr>
            <w:r>
              <w:rPr>
                <w:rFonts w:asciiTheme="minorHAnsi" w:hAnsiTheme="minorHAnsi" w:cstheme="minorHAnsi"/>
              </w:rPr>
              <w:t>- Increased provision for Emotional Health and Wellbeing interventions; counselling, developing positive self-esteem groups, Yoga &amp; Mindfulness, Seasons for Growth, Nurture and providing alternative playtime and lunchtime provision.</w:t>
            </w:r>
          </w:p>
          <w:p w14:paraId="70140498" w14:textId="77777777" w:rsidR="00E910FD" w:rsidRDefault="00E910FD" w:rsidP="00597D4A">
            <w:pPr>
              <w:tabs>
                <w:tab w:val="left" w:pos="1600"/>
              </w:tabs>
              <w:spacing w:before="60"/>
              <w:rPr>
                <w:rFonts w:asciiTheme="minorHAnsi" w:hAnsiTheme="minorHAnsi" w:cstheme="minorHAnsi"/>
              </w:rPr>
            </w:pPr>
            <w:r>
              <w:rPr>
                <w:rFonts w:asciiTheme="minorHAnsi" w:hAnsiTheme="minorHAnsi" w:cstheme="minorHAnsi"/>
              </w:rPr>
              <w:t>- Financial support for Primary 7 families to maximise participation in our Residential Trip to Ardentinny.</w:t>
            </w:r>
          </w:p>
          <w:p w14:paraId="4B0134D4" w14:textId="77777777" w:rsidR="00E910FD" w:rsidRDefault="00E910FD" w:rsidP="00597D4A">
            <w:pPr>
              <w:tabs>
                <w:tab w:val="left" w:pos="1600"/>
              </w:tabs>
              <w:spacing w:before="60"/>
              <w:rPr>
                <w:rFonts w:asciiTheme="minorHAnsi" w:hAnsiTheme="minorHAnsi" w:cstheme="minorHAnsi"/>
              </w:rPr>
            </w:pPr>
            <w:r>
              <w:rPr>
                <w:rFonts w:asciiTheme="minorHAnsi" w:hAnsiTheme="minorHAnsi" w:cstheme="minorHAnsi"/>
              </w:rPr>
              <w:t>- Increased provision of after school clubs, including GLEE Club (Singing and dancing) for all stages P1-7.</w:t>
            </w:r>
          </w:p>
          <w:p w14:paraId="08547B5E" w14:textId="77777777" w:rsidR="00597D4A" w:rsidRDefault="00597D4A" w:rsidP="009571BB">
            <w:pPr>
              <w:tabs>
                <w:tab w:val="left" w:pos="1600"/>
              </w:tabs>
              <w:spacing w:before="60"/>
              <w:rPr>
                <w:rFonts w:asciiTheme="minorHAnsi" w:hAnsiTheme="minorHAnsi" w:cstheme="minorHAnsi"/>
              </w:rPr>
            </w:pPr>
          </w:p>
          <w:p w14:paraId="2C0D6A2A" w14:textId="77777777" w:rsidR="009571BB" w:rsidRPr="009571BB" w:rsidRDefault="009571BB" w:rsidP="009571BB">
            <w:pPr>
              <w:tabs>
                <w:tab w:val="left" w:pos="1600"/>
              </w:tabs>
              <w:spacing w:before="60"/>
              <w:rPr>
                <w:rFonts w:asciiTheme="minorHAnsi" w:hAnsiTheme="minorHAnsi" w:cstheme="minorHAnsi"/>
                <w:b/>
                <w:bCs/>
                <w:u w:val="single"/>
              </w:rPr>
            </w:pPr>
            <w:r w:rsidRPr="009571BB">
              <w:rPr>
                <w:rFonts w:asciiTheme="minorHAnsi" w:hAnsiTheme="minorHAnsi" w:cstheme="minorHAnsi"/>
                <w:b/>
                <w:bCs/>
                <w:u w:val="single"/>
              </w:rPr>
              <w:t>Learning, Teaching and Assessment</w:t>
            </w:r>
          </w:p>
          <w:p w14:paraId="19AE9CC2" w14:textId="77777777" w:rsidR="00444923" w:rsidRDefault="00444923" w:rsidP="00A63444">
            <w:pPr>
              <w:pStyle w:val="ListParagraph"/>
              <w:numPr>
                <w:ilvl w:val="0"/>
                <w:numId w:val="19"/>
              </w:numPr>
              <w:tabs>
                <w:tab w:val="left" w:pos="1600"/>
              </w:tabs>
              <w:spacing w:before="60"/>
              <w:rPr>
                <w:rFonts w:asciiTheme="minorHAnsi" w:hAnsiTheme="minorHAnsi" w:cstheme="minorHAnsi"/>
              </w:rPr>
            </w:pPr>
            <w:r>
              <w:rPr>
                <w:rFonts w:asciiTheme="minorHAnsi" w:hAnsiTheme="minorHAnsi" w:cstheme="minorHAnsi"/>
              </w:rPr>
              <w:t>Our Staff Development groups will continue their work to create curricular pathways from P1-7 to that focus on Play in to Enquiry-Based learning.</w:t>
            </w:r>
          </w:p>
          <w:p w14:paraId="5AC08D99" w14:textId="77777777" w:rsidR="00104ABF" w:rsidRDefault="00444923" w:rsidP="00104ABF">
            <w:pPr>
              <w:pStyle w:val="ListParagraph"/>
              <w:numPr>
                <w:ilvl w:val="0"/>
                <w:numId w:val="19"/>
              </w:numPr>
              <w:tabs>
                <w:tab w:val="left" w:pos="1600"/>
              </w:tabs>
              <w:spacing w:before="60"/>
              <w:rPr>
                <w:rFonts w:asciiTheme="minorHAnsi" w:hAnsiTheme="minorHAnsi" w:cstheme="minorHAnsi"/>
              </w:rPr>
            </w:pPr>
            <w:r>
              <w:rPr>
                <w:rFonts w:asciiTheme="minorHAnsi" w:hAnsiTheme="minorHAnsi" w:cstheme="minorHAnsi"/>
              </w:rPr>
              <w:t>We invested almost £5,000 on updating and improving our Big Cat Reading scheme, this included adding key titles supporting early phonological awareness and extending our library of Novels.</w:t>
            </w:r>
          </w:p>
          <w:p w14:paraId="28051F98" w14:textId="77777777" w:rsidR="0063603A" w:rsidRDefault="0063603A" w:rsidP="00104ABF">
            <w:pPr>
              <w:pStyle w:val="ListParagraph"/>
              <w:numPr>
                <w:ilvl w:val="0"/>
                <w:numId w:val="19"/>
              </w:numPr>
              <w:tabs>
                <w:tab w:val="left" w:pos="1600"/>
              </w:tabs>
              <w:spacing w:before="60"/>
              <w:rPr>
                <w:rFonts w:asciiTheme="minorHAnsi" w:hAnsiTheme="minorHAnsi" w:cstheme="minorHAnsi"/>
              </w:rPr>
            </w:pPr>
            <w:r>
              <w:rPr>
                <w:rFonts w:asciiTheme="minorHAnsi" w:hAnsiTheme="minorHAnsi" w:cstheme="minorHAnsi"/>
              </w:rPr>
              <w:t>We have an established Active Spelling approach across all stages and each class benefits from a bank of resources to support delivery of the programme.</w:t>
            </w:r>
          </w:p>
          <w:p w14:paraId="6799CB1B" w14:textId="77777777" w:rsidR="0063603A" w:rsidRDefault="0063603A" w:rsidP="00104ABF">
            <w:pPr>
              <w:pStyle w:val="ListParagraph"/>
              <w:numPr>
                <w:ilvl w:val="0"/>
                <w:numId w:val="19"/>
              </w:numPr>
              <w:tabs>
                <w:tab w:val="left" w:pos="1600"/>
              </w:tabs>
              <w:spacing w:before="60"/>
              <w:rPr>
                <w:rFonts w:asciiTheme="minorHAnsi" w:hAnsiTheme="minorHAnsi" w:cstheme="minorHAnsi"/>
              </w:rPr>
            </w:pPr>
            <w:r>
              <w:rPr>
                <w:rFonts w:asciiTheme="minorHAnsi" w:hAnsiTheme="minorHAnsi" w:cstheme="minorHAnsi"/>
              </w:rPr>
              <w:t>All of our classrooms have access to either a SMART board or Promethean Board that supports teaching and learning. We continue our rolling programme of upgrades with 14 class bases now benefitting from a promethean board being installed.</w:t>
            </w:r>
          </w:p>
          <w:p w14:paraId="1211B031" w14:textId="77777777" w:rsidR="0063603A" w:rsidRDefault="0063603A" w:rsidP="00104ABF">
            <w:pPr>
              <w:pStyle w:val="ListParagraph"/>
              <w:numPr>
                <w:ilvl w:val="0"/>
                <w:numId w:val="19"/>
              </w:numPr>
              <w:tabs>
                <w:tab w:val="left" w:pos="1600"/>
              </w:tabs>
              <w:spacing w:before="60"/>
              <w:rPr>
                <w:rFonts w:asciiTheme="minorHAnsi" w:hAnsiTheme="minorHAnsi" w:cstheme="minorHAnsi"/>
              </w:rPr>
            </w:pPr>
            <w:r>
              <w:rPr>
                <w:rFonts w:asciiTheme="minorHAnsi" w:hAnsiTheme="minorHAnsi" w:cstheme="minorHAnsi"/>
              </w:rPr>
              <w:t>We benefit enormously from Glasgow’s Connected Learning Citywide programme with all Primary 5, 6 and 7 pupils having access to their own school i-pads. We also have a large bank of shared i-pads that support digital learning across our P1-4 classes.</w:t>
            </w:r>
          </w:p>
          <w:p w14:paraId="4BA0F20F" w14:textId="77777777" w:rsidR="0063603A" w:rsidRPr="00104ABF" w:rsidRDefault="0063603A" w:rsidP="00104ABF">
            <w:pPr>
              <w:pStyle w:val="ListParagraph"/>
              <w:numPr>
                <w:ilvl w:val="0"/>
                <w:numId w:val="19"/>
              </w:numPr>
              <w:tabs>
                <w:tab w:val="left" w:pos="1600"/>
              </w:tabs>
              <w:spacing w:before="60"/>
              <w:rPr>
                <w:rFonts w:asciiTheme="minorHAnsi" w:hAnsiTheme="minorHAnsi" w:cstheme="minorHAnsi"/>
              </w:rPr>
            </w:pPr>
            <w:r>
              <w:rPr>
                <w:rFonts w:asciiTheme="minorHAnsi" w:hAnsiTheme="minorHAnsi" w:cstheme="minorHAnsi"/>
              </w:rPr>
              <w:lastRenderedPageBreak/>
              <w:t>Our pupils plan and lead class assemblies that are a staple feature of our weekly assemblies. All classes have the opportunity to present their learning three times in the school session.</w:t>
            </w:r>
          </w:p>
          <w:p w14:paraId="7873145E" w14:textId="77777777" w:rsidR="00541321" w:rsidRDefault="00541321" w:rsidP="00A63444">
            <w:pPr>
              <w:pStyle w:val="ListParagraph"/>
              <w:numPr>
                <w:ilvl w:val="0"/>
                <w:numId w:val="19"/>
              </w:numPr>
              <w:tabs>
                <w:tab w:val="left" w:pos="1600"/>
              </w:tabs>
              <w:spacing w:before="60"/>
              <w:rPr>
                <w:rFonts w:asciiTheme="minorHAnsi" w:hAnsiTheme="minorHAnsi" w:cstheme="minorHAnsi"/>
              </w:rPr>
            </w:pPr>
            <w:r>
              <w:rPr>
                <w:rFonts w:asciiTheme="minorHAnsi" w:hAnsiTheme="minorHAnsi" w:cstheme="minorHAnsi"/>
              </w:rPr>
              <w:t xml:space="preserve">We benefit enormously from our strong, experienced English as an Additional Language (EAL) Team; with </w:t>
            </w:r>
            <w:r w:rsidR="00444923">
              <w:rPr>
                <w:rFonts w:asciiTheme="minorHAnsi" w:hAnsiTheme="minorHAnsi" w:cstheme="minorHAnsi"/>
              </w:rPr>
              <w:t>Mrs Leslie and Mrs Rodgers</w:t>
            </w:r>
            <w:r>
              <w:rPr>
                <w:rFonts w:asciiTheme="minorHAnsi" w:hAnsiTheme="minorHAnsi" w:cstheme="minorHAnsi"/>
              </w:rPr>
              <w:t xml:space="preserve"> </w:t>
            </w:r>
            <w:r w:rsidR="00444923">
              <w:rPr>
                <w:rFonts w:asciiTheme="minorHAnsi" w:hAnsiTheme="minorHAnsi" w:cstheme="minorHAnsi"/>
              </w:rPr>
              <w:t xml:space="preserve">continuing to </w:t>
            </w:r>
            <w:r>
              <w:rPr>
                <w:rFonts w:asciiTheme="minorHAnsi" w:hAnsiTheme="minorHAnsi" w:cstheme="minorHAnsi"/>
              </w:rPr>
              <w:t>supporting bilingual and multi-lingual pupils and their families across our school community.</w:t>
            </w:r>
          </w:p>
          <w:p w14:paraId="71E16211" w14:textId="77777777" w:rsidR="000E2710" w:rsidRDefault="000E2710" w:rsidP="00A63444">
            <w:pPr>
              <w:pStyle w:val="ListParagraph"/>
              <w:numPr>
                <w:ilvl w:val="0"/>
                <w:numId w:val="19"/>
              </w:numPr>
              <w:tabs>
                <w:tab w:val="left" w:pos="1600"/>
              </w:tabs>
              <w:spacing w:before="60"/>
              <w:rPr>
                <w:rFonts w:asciiTheme="minorHAnsi" w:hAnsiTheme="minorHAnsi" w:cstheme="minorHAnsi"/>
              </w:rPr>
            </w:pPr>
            <w:r>
              <w:rPr>
                <w:rFonts w:asciiTheme="minorHAnsi" w:hAnsiTheme="minorHAnsi" w:cstheme="minorHAnsi"/>
              </w:rPr>
              <w:t>All of our pupils have the opportunity to participate in school shows, our Infant pupils (P1-3) deliver a fantastic Winter Show in December, our Primary 6/7 pupils work in January and February to put on an outstanding Musical and our P4/5 pupils produce a Scottish Opera inspired performance in May. The experience of performing to audiences of 200 or more is one our pupils relish.</w:t>
            </w:r>
          </w:p>
          <w:p w14:paraId="6E7C1332" w14:textId="77777777" w:rsidR="00541321" w:rsidRDefault="00541321" w:rsidP="00A63444">
            <w:pPr>
              <w:pStyle w:val="ListParagraph"/>
              <w:numPr>
                <w:ilvl w:val="0"/>
                <w:numId w:val="19"/>
              </w:numPr>
              <w:tabs>
                <w:tab w:val="left" w:pos="1600"/>
              </w:tabs>
              <w:spacing w:before="60"/>
              <w:rPr>
                <w:rFonts w:asciiTheme="minorHAnsi" w:hAnsiTheme="minorHAnsi" w:cstheme="minorHAnsi"/>
              </w:rPr>
            </w:pPr>
            <w:r>
              <w:rPr>
                <w:rFonts w:asciiTheme="minorHAnsi" w:hAnsiTheme="minorHAnsi" w:cstheme="minorHAnsi"/>
              </w:rPr>
              <w:t xml:space="preserve">We continued to </w:t>
            </w:r>
            <w:r w:rsidR="00503AE7">
              <w:rPr>
                <w:rFonts w:asciiTheme="minorHAnsi" w:hAnsiTheme="minorHAnsi" w:cstheme="minorHAnsi"/>
              </w:rPr>
              <w:t>deliver</w:t>
            </w:r>
            <w:r w:rsidR="00FA5C9C">
              <w:rPr>
                <w:rFonts w:asciiTheme="minorHAnsi" w:hAnsiTheme="minorHAnsi" w:cstheme="minorHAnsi"/>
              </w:rPr>
              <w:t xml:space="preserve"> </w:t>
            </w:r>
            <w:r w:rsidR="00503AE7">
              <w:rPr>
                <w:rFonts w:asciiTheme="minorHAnsi" w:hAnsiTheme="minorHAnsi" w:cstheme="minorHAnsi"/>
              </w:rPr>
              <w:t>a</w:t>
            </w:r>
            <w:r w:rsidR="00FA5C9C">
              <w:rPr>
                <w:rFonts w:asciiTheme="minorHAnsi" w:hAnsiTheme="minorHAnsi" w:cstheme="minorHAnsi"/>
              </w:rPr>
              <w:t xml:space="preserve"> range of interventions for </w:t>
            </w:r>
            <w:r w:rsidR="00503AE7">
              <w:rPr>
                <w:rFonts w:asciiTheme="minorHAnsi" w:hAnsiTheme="minorHAnsi" w:cstheme="minorHAnsi"/>
              </w:rPr>
              <w:t>individuals or pairs</w:t>
            </w:r>
            <w:r w:rsidR="00FA5C9C">
              <w:rPr>
                <w:rFonts w:asciiTheme="minorHAnsi" w:hAnsiTheme="minorHAnsi" w:cstheme="minorHAnsi"/>
              </w:rPr>
              <w:t xml:space="preserve"> requiring targeted support in Literacy through our ‘Boosting Reading’, ‘Dyslexia Support</w:t>
            </w:r>
            <w:r w:rsidR="00503AE7">
              <w:rPr>
                <w:rFonts w:asciiTheme="minorHAnsi" w:hAnsiTheme="minorHAnsi" w:cstheme="minorHAnsi"/>
              </w:rPr>
              <w:t>’ and ‘International Dyslexia Learning’ online tool.</w:t>
            </w:r>
          </w:p>
          <w:p w14:paraId="28F94A18" w14:textId="77777777" w:rsidR="0091519E" w:rsidRDefault="0091519E" w:rsidP="00E910FD">
            <w:pPr>
              <w:tabs>
                <w:tab w:val="left" w:pos="1600"/>
              </w:tabs>
              <w:spacing w:before="60"/>
              <w:rPr>
                <w:rFonts w:asciiTheme="minorHAnsi" w:hAnsiTheme="minorHAnsi" w:cstheme="minorHAnsi"/>
              </w:rPr>
            </w:pPr>
          </w:p>
          <w:p w14:paraId="7E9C47F7" w14:textId="77777777" w:rsidR="00E910FD" w:rsidRPr="00E910FD" w:rsidRDefault="00E910FD" w:rsidP="00E910FD">
            <w:pPr>
              <w:tabs>
                <w:tab w:val="left" w:pos="1600"/>
              </w:tabs>
              <w:spacing w:before="60"/>
              <w:rPr>
                <w:rFonts w:asciiTheme="minorHAnsi" w:hAnsiTheme="minorHAnsi" w:cstheme="minorHAnsi"/>
              </w:rPr>
            </w:pPr>
            <w:r>
              <w:rPr>
                <w:rFonts w:asciiTheme="minorHAnsi" w:hAnsiTheme="minorHAnsi" w:cstheme="minorHAnsi"/>
              </w:rPr>
              <w:t xml:space="preserve">Engagement </w:t>
            </w:r>
          </w:p>
          <w:p w14:paraId="4C81D959" w14:textId="77777777" w:rsidR="000F232A" w:rsidRDefault="00E910FD" w:rsidP="000F232A">
            <w:pPr>
              <w:tabs>
                <w:tab w:val="left" w:pos="1600"/>
              </w:tabs>
              <w:spacing w:before="60"/>
              <w:rPr>
                <w:rFonts w:asciiTheme="minorHAnsi" w:hAnsiTheme="minorHAnsi" w:cstheme="minorHAnsi"/>
              </w:rPr>
            </w:pPr>
            <w:r w:rsidRPr="00E910FD">
              <w:rPr>
                <w:rFonts w:asciiTheme="minorHAnsi" w:hAnsiTheme="minorHAnsi" w:cstheme="minorHAnsi"/>
                <w:b/>
                <w:bCs/>
              </w:rPr>
              <w:t>Attendance</w:t>
            </w:r>
            <w:r>
              <w:rPr>
                <w:rFonts w:asciiTheme="minorHAnsi" w:hAnsiTheme="minorHAnsi" w:cstheme="minorHAnsi"/>
              </w:rPr>
              <w:t xml:space="preserve"> Procedures</w:t>
            </w:r>
          </w:p>
          <w:p w14:paraId="2C7C06AC" w14:textId="77777777" w:rsidR="000F232A" w:rsidRDefault="000F232A" w:rsidP="000F232A">
            <w:pPr>
              <w:tabs>
                <w:tab w:val="left" w:pos="1600"/>
              </w:tabs>
              <w:spacing w:before="60"/>
              <w:rPr>
                <w:rFonts w:asciiTheme="minorHAnsi" w:hAnsiTheme="minorHAnsi" w:cstheme="minorHAnsi"/>
                <w:b/>
                <w:bCs/>
                <w:u w:val="single"/>
              </w:rPr>
            </w:pPr>
            <w:r w:rsidRPr="000F232A">
              <w:rPr>
                <w:rFonts w:asciiTheme="minorHAnsi" w:hAnsiTheme="minorHAnsi" w:cstheme="minorHAnsi"/>
                <w:b/>
                <w:bCs/>
                <w:u w:val="single"/>
              </w:rPr>
              <w:t>Parental Engagement</w:t>
            </w:r>
          </w:p>
          <w:p w14:paraId="2D18B812" w14:textId="77777777" w:rsidR="000F232A" w:rsidRPr="000F232A" w:rsidRDefault="000F232A" w:rsidP="000F232A">
            <w:pPr>
              <w:pStyle w:val="ListParagraph"/>
              <w:numPr>
                <w:ilvl w:val="0"/>
                <w:numId w:val="21"/>
              </w:numPr>
              <w:tabs>
                <w:tab w:val="left" w:pos="1600"/>
              </w:tabs>
              <w:spacing w:before="60"/>
              <w:rPr>
                <w:rFonts w:asciiTheme="minorHAnsi" w:hAnsiTheme="minorHAnsi" w:cstheme="minorHAnsi"/>
                <w:b/>
                <w:bCs/>
                <w:u w:val="single"/>
              </w:rPr>
            </w:pPr>
            <w:r>
              <w:rPr>
                <w:rFonts w:asciiTheme="minorHAnsi" w:hAnsiTheme="minorHAnsi" w:cstheme="minorHAnsi"/>
              </w:rPr>
              <w:t xml:space="preserve">Our Parent Council </w:t>
            </w:r>
            <w:r w:rsidR="006C5891">
              <w:rPr>
                <w:rFonts w:asciiTheme="minorHAnsi" w:hAnsiTheme="minorHAnsi" w:cstheme="minorHAnsi"/>
              </w:rPr>
              <w:t>have organised a hybrid model of PC meetings, alternatively hosting on zoom then in-person. We continue to have strong representation on our Parent Council with 25 parents or carers participating.</w:t>
            </w:r>
          </w:p>
          <w:p w14:paraId="285A5E3C" w14:textId="77777777" w:rsidR="00EC4CE4" w:rsidRPr="00EC4CE4" w:rsidRDefault="006C5891" w:rsidP="000F232A">
            <w:pPr>
              <w:pStyle w:val="ListParagraph"/>
              <w:numPr>
                <w:ilvl w:val="0"/>
                <w:numId w:val="21"/>
              </w:numPr>
              <w:tabs>
                <w:tab w:val="left" w:pos="1600"/>
              </w:tabs>
              <w:spacing w:before="60"/>
              <w:rPr>
                <w:rFonts w:asciiTheme="minorHAnsi" w:hAnsiTheme="minorHAnsi" w:cstheme="minorHAnsi"/>
                <w:b/>
                <w:bCs/>
                <w:u w:val="single"/>
              </w:rPr>
            </w:pPr>
            <w:r>
              <w:rPr>
                <w:rFonts w:asciiTheme="minorHAnsi" w:hAnsiTheme="minorHAnsi" w:cstheme="minorHAnsi"/>
              </w:rPr>
              <w:t>Our Parent Council organised a hugely successful ‘Summer Fayre’ in June</w:t>
            </w:r>
            <w:r w:rsidR="000E2710">
              <w:rPr>
                <w:rFonts w:asciiTheme="minorHAnsi" w:hAnsiTheme="minorHAnsi" w:cstheme="minorHAnsi"/>
              </w:rPr>
              <w:t xml:space="preserve"> 2024</w:t>
            </w:r>
            <w:r>
              <w:rPr>
                <w:rFonts w:asciiTheme="minorHAnsi" w:hAnsiTheme="minorHAnsi" w:cstheme="minorHAnsi"/>
              </w:rPr>
              <w:t>, this was very well attended and helped to raise funds that will be -re-directed to support school projects.</w:t>
            </w:r>
          </w:p>
          <w:p w14:paraId="2DDDF984" w14:textId="77777777" w:rsidR="00EC4CE4" w:rsidRPr="00EC4CE4" w:rsidRDefault="00EC4CE4" w:rsidP="000F232A">
            <w:pPr>
              <w:pStyle w:val="ListParagraph"/>
              <w:numPr>
                <w:ilvl w:val="0"/>
                <w:numId w:val="21"/>
              </w:numPr>
              <w:tabs>
                <w:tab w:val="left" w:pos="1600"/>
              </w:tabs>
              <w:spacing w:before="60"/>
              <w:rPr>
                <w:rFonts w:asciiTheme="minorHAnsi" w:hAnsiTheme="minorHAnsi" w:cstheme="minorHAnsi"/>
                <w:b/>
                <w:bCs/>
                <w:u w:val="single"/>
              </w:rPr>
            </w:pPr>
            <w:r>
              <w:rPr>
                <w:rFonts w:asciiTheme="minorHAnsi" w:hAnsiTheme="minorHAnsi" w:cstheme="minorHAnsi"/>
              </w:rPr>
              <w:t xml:space="preserve">Our Parent Council </w:t>
            </w:r>
            <w:r w:rsidR="006C5891">
              <w:rPr>
                <w:rFonts w:asciiTheme="minorHAnsi" w:hAnsiTheme="minorHAnsi" w:cstheme="minorHAnsi"/>
              </w:rPr>
              <w:t>provided £</w:t>
            </w:r>
            <w:r w:rsidR="000E2710">
              <w:rPr>
                <w:rFonts w:asciiTheme="minorHAnsi" w:hAnsiTheme="minorHAnsi" w:cstheme="minorHAnsi"/>
              </w:rPr>
              <w:t>6500</w:t>
            </w:r>
            <w:r w:rsidR="006C5891">
              <w:rPr>
                <w:rFonts w:asciiTheme="minorHAnsi" w:hAnsiTheme="minorHAnsi" w:cstheme="minorHAnsi"/>
              </w:rPr>
              <w:t xml:space="preserve"> to support the i</w:t>
            </w:r>
            <w:r w:rsidR="0091519E">
              <w:rPr>
                <w:rFonts w:asciiTheme="minorHAnsi" w:hAnsiTheme="minorHAnsi" w:cstheme="minorHAnsi"/>
              </w:rPr>
              <w:t>mprovement</w:t>
            </w:r>
            <w:r w:rsidR="006C5891">
              <w:rPr>
                <w:rFonts w:asciiTheme="minorHAnsi" w:hAnsiTheme="minorHAnsi" w:cstheme="minorHAnsi"/>
              </w:rPr>
              <w:t xml:space="preserve"> costs </w:t>
            </w:r>
            <w:r w:rsidR="0091519E">
              <w:rPr>
                <w:rFonts w:asciiTheme="minorHAnsi" w:hAnsiTheme="minorHAnsi" w:cstheme="minorHAnsi"/>
              </w:rPr>
              <w:t>for our Courtyard playground</w:t>
            </w:r>
            <w:r w:rsidR="000E2710">
              <w:rPr>
                <w:rFonts w:asciiTheme="minorHAnsi" w:hAnsiTheme="minorHAnsi" w:cstheme="minorHAnsi"/>
              </w:rPr>
              <w:t>, a further £500 for our school library and £600 for musical instruments.</w:t>
            </w:r>
          </w:p>
          <w:p w14:paraId="37BA0F00" w14:textId="77777777" w:rsidR="00EC4CE4" w:rsidRPr="0091519E" w:rsidRDefault="00EC4CE4" w:rsidP="000F232A">
            <w:pPr>
              <w:pStyle w:val="ListParagraph"/>
              <w:numPr>
                <w:ilvl w:val="0"/>
                <w:numId w:val="21"/>
              </w:numPr>
              <w:tabs>
                <w:tab w:val="left" w:pos="1600"/>
              </w:tabs>
              <w:spacing w:before="60"/>
              <w:rPr>
                <w:rFonts w:asciiTheme="minorHAnsi" w:hAnsiTheme="minorHAnsi" w:cstheme="minorHAnsi"/>
                <w:b/>
                <w:bCs/>
                <w:u w:val="single"/>
              </w:rPr>
            </w:pPr>
            <w:r>
              <w:rPr>
                <w:rFonts w:asciiTheme="minorHAnsi" w:hAnsiTheme="minorHAnsi" w:cstheme="minorHAnsi"/>
              </w:rPr>
              <w:t xml:space="preserve">We continue to work in partnership with our Parent Council to provide </w:t>
            </w:r>
            <w:r w:rsidR="0091519E">
              <w:rPr>
                <w:rFonts w:asciiTheme="minorHAnsi" w:hAnsiTheme="minorHAnsi" w:cstheme="minorHAnsi"/>
              </w:rPr>
              <w:t>pre-loved</w:t>
            </w:r>
            <w:r>
              <w:rPr>
                <w:rFonts w:asciiTheme="minorHAnsi" w:hAnsiTheme="minorHAnsi" w:cstheme="minorHAnsi"/>
              </w:rPr>
              <w:t xml:space="preserve"> uniform stall</w:t>
            </w:r>
            <w:r w:rsidR="000E2710">
              <w:rPr>
                <w:rFonts w:asciiTheme="minorHAnsi" w:hAnsiTheme="minorHAnsi" w:cstheme="minorHAnsi"/>
              </w:rPr>
              <w:t>s</w:t>
            </w:r>
            <w:r>
              <w:rPr>
                <w:rFonts w:asciiTheme="minorHAnsi" w:hAnsiTheme="minorHAnsi" w:cstheme="minorHAnsi"/>
              </w:rPr>
              <w:t xml:space="preserve"> throughout the school year, including during our Primary 1 induction sessions in June 202</w:t>
            </w:r>
            <w:r w:rsidR="000E2710">
              <w:rPr>
                <w:rFonts w:asciiTheme="minorHAnsi" w:hAnsiTheme="minorHAnsi" w:cstheme="minorHAnsi"/>
              </w:rPr>
              <w:t>4</w:t>
            </w:r>
            <w:r>
              <w:rPr>
                <w:rFonts w:asciiTheme="minorHAnsi" w:hAnsiTheme="minorHAnsi" w:cstheme="minorHAnsi"/>
              </w:rPr>
              <w:t>.</w:t>
            </w:r>
          </w:p>
          <w:p w14:paraId="77DE48DD" w14:textId="77777777" w:rsidR="0091519E" w:rsidRPr="00EC4CE4" w:rsidRDefault="0091519E" w:rsidP="000F232A">
            <w:pPr>
              <w:pStyle w:val="ListParagraph"/>
              <w:numPr>
                <w:ilvl w:val="0"/>
                <w:numId w:val="21"/>
              </w:numPr>
              <w:tabs>
                <w:tab w:val="left" w:pos="1600"/>
              </w:tabs>
              <w:spacing w:before="60"/>
              <w:rPr>
                <w:rFonts w:asciiTheme="minorHAnsi" w:hAnsiTheme="minorHAnsi" w:cstheme="minorHAnsi"/>
                <w:b/>
                <w:bCs/>
                <w:u w:val="single"/>
              </w:rPr>
            </w:pPr>
            <w:r>
              <w:rPr>
                <w:rFonts w:asciiTheme="minorHAnsi" w:hAnsiTheme="minorHAnsi" w:cstheme="minorHAnsi"/>
              </w:rPr>
              <w:t>The Parent Council have helped to establish a Food Group</w:t>
            </w:r>
            <w:r w:rsidR="000E2710">
              <w:rPr>
                <w:rFonts w:asciiTheme="minorHAnsi" w:hAnsiTheme="minorHAnsi" w:cstheme="minorHAnsi"/>
              </w:rPr>
              <w:t xml:space="preserve"> and they worked to produce two videos to help our parents and carers understand a little more about lunchtimes in Hillhead Primary School. These can be found on our school website.</w:t>
            </w:r>
          </w:p>
          <w:p w14:paraId="259E4CA2" w14:textId="77777777" w:rsidR="00FA4B1A" w:rsidRDefault="00FA4B1A" w:rsidP="00097858">
            <w:pPr>
              <w:tabs>
                <w:tab w:val="left" w:pos="1600"/>
              </w:tabs>
              <w:spacing w:before="60"/>
              <w:rPr>
                <w:rFonts w:cs="Arial"/>
              </w:rPr>
            </w:pPr>
          </w:p>
          <w:p w14:paraId="44EEB08D" w14:textId="77777777" w:rsidR="00FA4B1A" w:rsidRDefault="00FA4B1A" w:rsidP="00097858">
            <w:pPr>
              <w:tabs>
                <w:tab w:val="left" w:pos="1600"/>
              </w:tabs>
              <w:spacing w:before="60"/>
              <w:rPr>
                <w:rFonts w:cs="Arial"/>
              </w:rPr>
            </w:pPr>
          </w:p>
          <w:p w14:paraId="13F7F8ED" w14:textId="77777777" w:rsidR="00FA4B1A" w:rsidRPr="00DC1797" w:rsidRDefault="00FA4B1A" w:rsidP="00097858">
            <w:pPr>
              <w:tabs>
                <w:tab w:val="left" w:pos="1600"/>
              </w:tabs>
              <w:spacing w:before="60"/>
              <w:rPr>
                <w:rFonts w:cs="Arial"/>
              </w:rPr>
            </w:pPr>
          </w:p>
        </w:tc>
      </w:tr>
    </w:tbl>
    <w:p w14:paraId="6DD97235" w14:textId="77777777" w:rsidR="004C387E" w:rsidRPr="00DC1797" w:rsidRDefault="004C387E" w:rsidP="00811CCB">
      <w:pPr>
        <w:tabs>
          <w:tab w:val="left" w:pos="1600"/>
        </w:tabs>
        <w:ind w:left="284" w:hanging="284"/>
        <w:rPr>
          <w:rFonts w:cs="Arial"/>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
        <w:gridCol w:w="9736"/>
      </w:tblGrid>
      <w:tr w:rsidR="000C6DF3" w:rsidRPr="00DC1797" w14:paraId="025EAD49" w14:textId="77777777" w:rsidTr="000C6DF3">
        <w:tc>
          <w:tcPr>
            <w:tcW w:w="360" w:type="dxa"/>
            <w:vMerge w:val="restart"/>
            <w:tcBorders>
              <w:top w:val="nil"/>
              <w:left w:val="nil"/>
              <w:right w:val="single" w:sz="2" w:space="0" w:color="auto"/>
            </w:tcBorders>
            <w:shd w:val="clear" w:color="auto" w:fill="C0C0C0"/>
          </w:tcPr>
          <w:p w14:paraId="49FF486D" w14:textId="77777777" w:rsidR="00811CCB" w:rsidRPr="00DC1797" w:rsidRDefault="00811CCB" w:rsidP="00811CCB">
            <w:pPr>
              <w:tabs>
                <w:tab w:val="left" w:pos="1600"/>
              </w:tabs>
              <w:ind w:left="284" w:hanging="284"/>
              <w:rPr>
                <w:rFonts w:cs="Arial"/>
              </w:rPr>
            </w:pPr>
          </w:p>
          <w:p w14:paraId="618A4A19" w14:textId="77777777" w:rsidR="002C110E" w:rsidRPr="00DC1797" w:rsidRDefault="002C110E" w:rsidP="00811CCB">
            <w:pPr>
              <w:tabs>
                <w:tab w:val="left" w:pos="1600"/>
              </w:tabs>
              <w:ind w:left="284" w:right="144" w:hanging="284"/>
              <w:rPr>
                <w:rFonts w:ascii="Arial Bold" w:hAnsi="Arial Bold"/>
                <w:b/>
                <w:szCs w:val="18"/>
              </w:rPr>
            </w:pPr>
            <w:r w:rsidRPr="00DC1797">
              <w:rPr>
                <w:rFonts w:ascii="Arial Bold" w:hAnsi="Arial Bold"/>
                <w:b/>
                <w:szCs w:val="18"/>
              </w:rPr>
              <w:t xml:space="preserve">    </w:t>
            </w:r>
          </w:p>
          <w:p w14:paraId="11498C62" w14:textId="77777777" w:rsidR="00811CCB" w:rsidRPr="00DC1797" w:rsidRDefault="004C387E" w:rsidP="00811CCB">
            <w:pPr>
              <w:tabs>
                <w:tab w:val="left" w:pos="1600"/>
              </w:tabs>
              <w:ind w:left="284" w:right="144" w:hanging="284"/>
              <w:rPr>
                <w:rFonts w:ascii="Arial Bold" w:hAnsi="Arial Bold"/>
                <w:b/>
                <w:sz w:val="40"/>
                <w:szCs w:val="18"/>
              </w:rPr>
            </w:pPr>
            <w:r>
              <w:rPr>
                <w:rFonts w:ascii="Arial Bold" w:hAnsi="Arial Bold"/>
                <w:b/>
                <w:sz w:val="40"/>
                <w:szCs w:val="18"/>
              </w:rPr>
              <w:t xml:space="preserve">     </w:t>
            </w:r>
          </w:p>
          <w:p w14:paraId="4D9B4346" w14:textId="77777777" w:rsidR="00811CCB" w:rsidRPr="00DC1797" w:rsidRDefault="00811CCB" w:rsidP="004A61F6">
            <w:pPr>
              <w:ind w:left="284" w:right="-99" w:hanging="284"/>
              <w:rPr>
                <w:b/>
                <w:sz w:val="24"/>
                <w:szCs w:val="18"/>
              </w:rPr>
            </w:pPr>
            <w:r w:rsidRPr="00DC1797">
              <w:rPr>
                <w:b/>
                <w:sz w:val="24"/>
                <w:szCs w:val="18"/>
              </w:rPr>
              <w:t xml:space="preserve">   </w:t>
            </w:r>
            <w:r w:rsidR="003806D6" w:rsidRPr="00DC1797">
              <w:rPr>
                <w:b/>
                <w:sz w:val="24"/>
                <w:szCs w:val="18"/>
              </w:rPr>
              <w:t xml:space="preserve">  </w:t>
            </w:r>
          </w:p>
          <w:p w14:paraId="5870ACB2" w14:textId="77777777" w:rsidR="00811CCB" w:rsidRPr="00DC1797" w:rsidRDefault="00811CCB" w:rsidP="00811CCB">
            <w:pPr>
              <w:tabs>
                <w:tab w:val="left" w:pos="1600"/>
              </w:tabs>
              <w:ind w:left="284" w:hanging="284"/>
              <w:rPr>
                <w:rFonts w:cs="Arial"/>
                <w:b/>
              </w:rPr>
            </w:pPr>
          </w:p>
          <w:p w14:paraId="759E0173" w14:textId="77777777" w:rsidR="00811CCB" w:rsidRPr="00DC1797" w:rsidRDefault="00811CCB" w:rsidP="00312B33">
            <w:pPr>
              <w:tabs>
                <w:tab w:val="left" w:pos="1600"/>
              </w:tabs>
              <w:ind w:left="90" w:hanging="180"/>
              <w:rPr>
                <w:rFonts w:cs="Arial"/>
              </w:rPr>
            </w:pPr>
          </w:p>
          <w:p w14:paraId="49AAA258" w14:textId="77777777" w:rsidR="00811CCB" w:rsidRPr="00DC1797" w:rsidRDefault="00811CCB" w:rsidP="00312B33">
            <w:pPr>
              <w:tabs>
                <w:tab w:val="left" w:pos="1600"/>
              </w:tabs>
              <w:ind w:left="270" w:hanging="270"/>
              <w:rPr>
                <w:rFonts w:cs="Arial"/>
              </w:rPr>
            </w:pPr>
          </w:p>
        </w:tc>
        <w:tc>
          <w:tcPr>
            <w:tcW w:w="9736" w:type="dxa"/>
            <w:tcBorders>
              <w:left w:val="single" w:sz="2" w:space="0" w:color="auto"/>
              <w:bottom w:val="single" w:sz="2" w:space="0" w:color="auto"/>
              <w:right w:val="single" w:sz="2" w:space="0" w:color="auto"/>
            </w:tcBorders>
            <w:shd w:val="clear" w:color="auto" w:fill="C0C0C0"/>
          </w:tcPr>
          <w:p w14:paraId="3222F6B1" w14:textId="77777777" w:rsidR="00811CCB" w:rsidRPr="00DC1797" w:rsidRDefault="00533B17" w:rsidP="00811CCB">
            <w:pPr>
              <w:tabs>
                <w:tab w:val="left" w:pos="1600"/>
              </w:tabs>
              <w:ind w:left="284" w:hanging="284"/>
              <w:rPr>
                <w:rFonts w:cs="Arial"/>
                <w:b/>
              </w:rPr>
            </w:pPr>
            <w:r w:rsidRPr="00DC1797">
              <w:rPr>
                <w:rFonts w:cs="Arial"/>
                <w:b/>
              </w:rPr>
              <w:t>Here is w</w:t>
            </w:r>
            <w:r w:rsidR="0005632B">
              <w:rPr>
                <w:rFonts w:cs="Arial"/>
                <w:b/>
              </w:rPr>
              <w:t>hat we plan to improve next year</w:t>
            </w:r>
            <w:r w:rsidRPr="00DC1797">
              <w:rPr>
                <w:rFonts w:cs="Arial"/>
                <w:b/>
              </w:rPr>
              <w:t>.</w:t>
            </w:r>
          </w:p>
        </w:tc>
      </w:tr>
      <w:tr w:rsidR="000C6DF3" w:rsidRPr="00DC1797" w14:paraId="0AA80B65" w14:textId="77777777" w:rsidTr="004B104B">
        <w:tc>
          <w:tcPr>
            <w:tcW w:w="360" w:type="dxa"/>
            <w:vMerge/>
            <w:tcBorders>
              <w:left w:val="nil"/>
              <w:right w:val="single" w:sz="2" w:space="0" w:color="auto"/>
            </w:tcBorders>
            <w:shd w:val="clear" w:color="auto" w:fill="C0C0C0"/>
          </w:tcPr>
          <w:p w14:paraId="052A79DA" w14:textId="77777777" w:rsidR="00811CCB" w:rsidRPr="00DC1797" w:rsidRDefault="00811CCB" w:rsidP="00312B33">
            <w:pPr>
              <w:tabs>
                <w:tab w:val="left" w:pos="1600"/>
              </w:tabs>
              <w:ind w:left="270" w:hanging="270"/>
              <w:rPr>
                <w:rFonts w:cs="Arial"/>
              </w:rPr>
            </w:pPr>
          </w:p>
        </w:tc>
        <w:tc>
          <w:tcPr>
            <w:tcW w:w="9736" w:type="dxa"/>
            <w:tcBorders>
              <w:left w:val="single" w:sz="2" w:space="0" w:color="auto"/>
              <w:right w:val="single" w:sz="2" w:space="0" w:color="auto"/>
            </w:tcBorders>
          </w:tcPr>
          <w:p w14:paraId="499159BE" w14:textId="77777777" w:rsidR="00533B17" w:rsidRDefault="00EC4CE4" w:rsidP="000C6DF3">
            <w:pPr>
              <w:tabs>
                <w:tab w:val="left" w:pos="1600"/>
              </w:tabs>
              <w:spacing w:before="60"/>
              <w:rPr>
                <w:rFonts w:cs="Arial"/>
                <w:b/>
                <w:bCs/>
                <w:u w:val="single"/>
              </w:rPr>
            </w:pPr>
            <w:r w:rsidRPr="00EC4CE4">
              <w:rPr>
                <w:rFonts w:cs="Arial"/>
                <w:b/>
                <w:bCs/>
                <w:u w:val="single"/>
              </w:rPr>
              <w:t xml:space="preserve">Our focus areas for Session </w:t>
            </w:r>
            <w:r w:rsidR="0091519E">
              <w:rPr>
                <w:rFonts w:cs="Arial"/>
                <w:b/>
                <w:bCs/>
                <w:u w:val="single"/>
              </w:rPr>
              <w:t>202</w:t>
            </w:r>
            <w:r w:rsidR="000E2710">
              <w:rPr>
                <w:rFonts w:cs="Arial"/>
                <w:b/>
                <w:bCs/>
                <w:u w:val="single"/>
              </w:rPr>
              <w:t>4-25</w:t>
            </w:r>
            <w:r w:rsidRPr="00EC4CE4">
              <w:rPr>
                <w:rFonts w:cs="Arial"/>
                <w:b/>
                <w:bCs/>
                <w:u w:val="single"/>
              </w:rPr>
              <w:t xml:space="preserve"> are:</w:t>
            </w:r>
            <w:r w:rsidR="00A64F81">
              <w:rPr>
                <w:rFonts w:cs="Arial"/>
                <w:b/>
                <w:bCs/>
                <w:u w:val="single"/>
              </w:rPr>
              <w:t xml:space="preserve"> </w:t>
            </w:r>
          </w:p>
          <w:p w14:paraId="682CABAC" w14:textId="77777777" w:rsidR="004B104B" w:rsidRDefault="004B104B" w:rsidP="004B104B">
            <w:pPr>
              <w:pStyle w:val="ListParagraph"/>
              <w:tabs>
                <w:tab w:val="left" w:pos="1600"/>
              </w:tabs>
              <w:spacing w:before="60"/>
              <w:rPr>
                <w:rFonts w:cs="Arial"/>
              </w:rPr>
            </w:pPr>
          </w:p>
          <w:p w14:paraId="14C2D85A" w14:textId="77777777" w:rsidR="00EA57C6" w:rsidRDefault="002B2DED" w:rsidP="00EA57C6">
            <w:pPr>
              <w:pStyle w:val="ListParagraph"/>
              <w:numPr>
                <w:ilvl w:val="0"/>
                <w:numId w:val="23"/>
              </w:numPr>
              <w:tabs>
                <w:tab w:val="left" w:pos="1600"/>
              </w:tabs>
              <w:spacing w:before="60"/>
              <w:rPr>
                <w:rFonts w:cs="Arial"/>
              </w:rPr>
            </w:pPr>
            <w:r>
              <w:rPr>
                <w:rFonts w:cs="Arial"/>
              </w:rPr>
              <w:t xml:space="preserve">Literacy – </w:t>
            </w:r>
            <w:r w:rsidR="000E2710">
              <w:rPr>
                <w:rFonts w:cs="Arial"/>
              </w:rPr>
              <w:t>improving and developing our approaches to teaching writing in line with Glasgow’s Literacy for All pedagogy</w:t>
            </w:r>
            <w:r w:rsidR="00320E18">
              <w:rPr>
                <w:rFonts w:cs="Arial"/>
              </w:rPr>
              <w:t>.</w:t>
            </w:r>
          </w:p>
          <w:p w14:paraId="11F2B9A2" w14:textId="77777777" w:rsidR="00EA57C6" w:rsidRDefault="00EA57C6" w:rsidP="00EA57C6">
            <w:pPr>
              <w:pStyle w:val="ListParagraph"/>
              <w:tabs>
                <w:tab w:val="left" w:pos="1600"/>
              </w:tabs>
              <w:spacing w:before="60"/>
              <w:rPr>
                <w:rFonts w:cs="Arial"/>
              </w:rPr>
            </w:pPr>
          </w:p>
          <w:p w14:paraId="27C83386" w14:textId="77777777" w:rsidR="004B104B" w:rsidRDefault="000E2710" w:rsidP="00B30571">
            <w:pPr>
              <w:pStyle w:val="ListParagraph"/>
              <w:numPr>
                <w:ilvl w:val="0"/>
                <w:numId w:val="23"/>
              </w:numPr>
              <w:tabs>
                <w:tab w:val="left" w:pos="1600"/>
              </w:tabs>
              <w:spacing w:before="60"/>
              <w:rPr>
                <w:rFonts w:cs="Arial"/>
              </w:rPr>
            </w:pPr>
            <w:r>
              <w:rPr>
                <w:rFonts w:cs="Arial"/>
              </w:rPr>
              <w:t>Restorative Approaches – Working with Glasgow Educational Psychological Services to train all staff in Restorative Approaches to further enhance our commitment to promoting positive relationships</w:t>
            </w:r>
            <w:r w:rsidR="00320E18">
              <w:rPr>
                <w:rFonts w:cs="Arial"/>
              </w:rPr>
              <w:t xml:space="preserve"> for pupils, staff and parents/carers.</w:t>
            </w:r>
          </w:p>
          <w:p w14:paraId="466D73F2" w14:textId="77777777" w:rsidR="0091519E" w:rsidRPr="0091519E" w:rsidRDefault="0091519E" w:rsidP="0091519E">
            <w:pPr>
              <w:tabs>
                <w:tab w:val="left" w:pos="1600"/>
              </w:tabs>
              <w:spacing w:before="60"/>
              <w:rPr>
                <w:rFonts w:cs="Arial"/>
              </w:rPr>
            </w:pPr>
          </w:p>
          <w:p w14:paraId="7005E3B4" w14:textId="77777777" w:rsidR="004B104B" w:rsidRDefault="00320E18" w:rsidP="0028303B">
            <w:pPr>
              <w:pStyle w:val="ListParagraph"/>
              <w:numPr>
                <w:ilvl w:val="0"/>
                <w:numId w:val="23"/>
              </w:numPr>
              <w:tabs>
                <w:tab w:val="left" w:pos="1600"/>
              </w:tabs>
              <w:spacing w:before="60"/>
              <w:rPr>
                <w:rFonts w:cs="Arial"/>
              </w:rPr>
            </w:pPr>
            <w:r>
              <w:rPr>
                <w:rFonts w:cs="Arial"/>
              </w:rPr>
              <w:t>Metacognition – Develop a whole school approach to support our pupils’ to better understand how they learn and how they improve in their learning.</w:t>
            </w:r>
          </w:p>
          <w:p w14:paraId="2CFD5399" w14:textId="77777777" w:rsidR="00320E18" w:rsidRDefault="00320E18" w:rsidP="00320E18">
            <w:pPr>
              <w:pStyle w:val="ListParagraph"/>
              <w:tabs>
                <w:tab w:val="left" w:pos="1600"/>
              </w:tabs>
              <w:spacing w:before="60"/>
              <w:rPr>
                <w:rFonts w:cs="Arial"/>
              </w:rPr>
            </w:pPr>
          </w:p>
          <w:p w14:paraId="0D7CDAF1" w14:textId="77777777" w:rsidR="00320E18" w:rsidRDefault="00320E18" w:rsidP="00320E18">
            <w:pPr>
              <w:pStyle w:val="ListParagraph"/>
              <w:numPr>
                <w:ilvl w:val="0"/>
                <w:numId w:val="23"/>
              </w:numPr>
              <w:tabs>
                <w:tab w:val="left" w:pos="1600"/>
              </w:tabs>
              <w:spacing w:before="60"/>
              <w:rPr>
                <w:rFonts w:cs="Arial"/>
              </w:rPr>
            </w:pPr>
            <w:r>
              <w:rPr>
                <w:rFonts w:cs="Arial"/>
              </w:rPr>
              <w:t>Rights Respecting Schools – Work towards gaining our Silver Award.</w:t>
            </w:r>
          </w:p>
          <w:p w14:paraId="09E81889" w14:textId="77777777" w:rsidR="00320E18" w:rsidRDefault="00320E18" w:rsidP="00320E18">
            <w:pPr>
              <w:tabs>
                <w:tab w:val="left" w:pos="1600"/>
              </w:tabs>
              <w:spacing w:before="60"/>
              <w:ind w:left="360"/>
              <w:rPr>
                <w:rFonts w:cs="Arial"/>
              </w:rPr>
            </w:pPr>
          </w:p>
          <w:p w14:paraId="2801F01A" w14:textId="77777777" w:rsidR="00320E18" w:rsidRPr="00320E18" w:rsidRDefault="00320E18" w:rsidP="00320E18">
            <w:pPr>
              <w:pStyle w:val="ListParagraph"/>
              <w:numPr>
                <w:ilvl w:val="0"/>
                <w:numId w:val="23"/>
              </w:numPr>
              <w:tabs>
                <w:tab w:val="left" w:pos="1600"/>
              </w:tabs>
              <w:spacing w:before="60"/>
              <w:rPr>
                <w:rFonts w:cs="Arial"/>
              </w:rPr>
            </w:pPr>
            <w:r>
              <w:rPr>
                <w:rFonts w:cs="Arial"/>
              </w:rPr>
              <w:t xml:space="preserve">STEM Nation Awards – To achieve STEM Nation accreditation for our school by overcoming work on ‘Equity and Equality in STEM’. </w:t>
            </w:r>
          </w:p>
          <w:p w14:paraId="6D64CEFD" w14:textId="77777777" w:rsidR="0091519E" w:rsidRPr="0091519E" w:rsidRDefault="0091519E" w:rsidP="0091519E">
            <w:pPr>
              <w:tabs>
                <w:tab w:val="left" w:pos="1600"/>
              </w:tabs>
              <w:spacing w:before="60"/>
              <w:rPr>
                <w:rFonts w:cs="Arial"/>
              </w:rPr>
            </w:pPr>
          </w:p>
          <w:p w14:paraId="4F65ACEE" w14:textId="77777777" w:rsidR="00E05DF7" w:rsidRPr="00320E18" w:rsidRDefault="00E05DF7" w:rsidP="00320E18">
            <w:pPr>
              <w:tabs>
                <w:tab w:val="left" w:pos="1600"/>
              </w:tabs>
              <w:spacing w:before="60"/>
              <w:rPr>
                <w:rFonts w:cs="Arial"/>
              </w:rPr>
            </w:pPr>
          </w:p>
        </w:tc>
      </w:tr>
      <w:tr w:rsidR="004B104B" w:rsidRPr="00DC1797" w14:paraId="0F46C331" w14:textId="77777777" w:rsidTr="000C6DF3">
        <w:tc>
          <w:tcPr>
            <w:tcW w:w="360" w:type="dxa"/>
            <w:tcBorders>
              <w:left w:val="nil"/>
              <w:right w:val="single" w:sz="2" w:space="0" w:color="auto"/>
            </w:tcBorders>
            <w:shd w:val="clear" w:color="auto" w:fill="C0C0C0"/>
          </w:tcPr>
          <w:p w14:paraId="6BC9C880" w14:textId="77777777" w:rsidR="004B104B" w:rsidRPr="00DC1797" w:rsidRDefault="004B104B" w:rsidP="00312B33">
            <w:pPr>
              <w:tabs>
                <w:tab w:val="left" w:pos="1600"/>
              </w:tabs>
              <w:ind w:left="270" w:hanging="270"/>
              <w:rPr>
                <w:rFonts w:cs="Arial"/>
              </w:rPr>
            </w:pPr>
          </w:p>
        </w:tc>
        <w:tc>
          <w:tcPr>
            <w:tcW w:w="9736" w:type="dxa"/>
            <w:tcBorders>
              <w:left w:val="single" w:sz="2" w:space="0" w:color="auto"/>
              <w:bottom w:val="single" w:sz="2" w:space="0" w:color="auto"/>
              <w:right w:val="single" w:sz="2" w:space="0" w:color="auto"/>
            </w:tcBorders>
          </w:tcPr>
          <w:p w14:paraId="371DDA26" w14:textId="77777777" w:rsidR="004B104B" w:rsidRPr="00EC4CE4" w:rsidRDefault="004B104B" w:rsidP="000C6DF3">
            <w:pPr>
              <w:tabs>
                <w:tab w:val="left" w:pos="1600"/>
              </w:tabs>
              <w:spacing w:before="60"/>
              <w:rPr>
                <w:rFonts w:cs="Arial"/>
                <w:b/>
                <w:bCs/>
                <w:u w:val="single"/>
              </w:rPr>
            </w:pPr>
          </w:p>
        </w:tc>
      </w:tr>
    </w:tbl>
    <w:p w14:paraId="28BAEB0B" w14:textId="77777777" w:rsidR="00513DB2" w:rsidRPr="00DC1797" w:rsidRDefault="00513DB2">
      <w:pPr>
        <w:tabs>
          <w:tab w:val="left" w:pos="1600"/>
        </w:tabs>
        <w:rPr>
          <w:rFonts w:cs="Arial"/>
        </w:rPr>
      </w:pPr>
    </w:p>
    <w:p w14:paraId="25D7E056" w14:textId="77777777" w:rsidR="00312B33" w:rsidRPr="00DC1797" w:rsidRDefault="00312B33">
      <w:pPr>
        <w:tabs>
          <w:tab w:val="left" w:pos="1600"/>
        </w:tabs>
        <w:rPr>
          <w:rFonts w:cs="Arial"/>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
        <w:gridCol w:w="9762"/>
      </w:tblGrid>
      <w:tr w:rsidR="000C6DF3" w:rsidRPr="00DC1797" w14:paraId="614BA340" w14:textId="77777777" w:rsidTr="000C6DF3">
        <w:tc>
          <w:tcPr>
            <w:tcW w:w="334" w:type="dxa"/>
            <w:vMerge w:val="restart"/>
            <w:tcBorders>
              <w:top w:val="nil"/>
              <w:left w:val="nil"/>
              <w:right w:val="single" w:sz="2" w:space="0" w:color="auto"/>
            </w:tcBorders>
            <w:shd w:val="clear" w:color="auto" w:fill="C0C0C0"/>
          </w:tcPr>
          <w:p w14:paraId="65C606D3" w14:textId="77777777" w:rsidR="009C256B" w:rsidRPr="00DC1797" w:rsidRDefault="009C256B" w:rsidP="00312B33">
            <w:pPr>
              <w:tabs>
                <w:tab w:val="left" w:pos="1600"/>
              </w:tabs>
              <w:ind w:left="90" w:hanging="180"/>
              <w:rPr>
                <w:rFonts w:cs="Arial"/>
              </w:rPr>
            </w:pPr>
          </w:p>
          <w:p w14:paraId="7900C6B5" w14:textId="77777777" w:rsidR="009C256B" w:rsidRPr="00DC1797" w:rsidRDefault="009C256B" w:rsidP="004A61F6">
            <w:pPr>
              <w:tabs>
                <w:tab w:val="left" w:pos="1600"/>
              </w:tabs>
              <w:ind w:left="266" w:hanging="357"/>
              <w:jc w:val="center"/>
              <w:rPr>
                <w:rFonts w:ascii="Arial Bold" w:hAnsi="Arial Bold" w:cs="Arial"/>
                <w:b/>
                <w:sz w:val="40"/>
              </w:rPr>
            </w:pPr>
          </w:p>
          <w:p w14:paraId="2DD409D6" w14:textId="77777777" w:rsidR="009C256B" w:rsidRPr="00DC1797" w:rsidRDefault="009C256B" w:rsidP="006418CC">
            <w:pPr>
              <w:tabs>
                <w:tab w:val="left" w:pos="1600"/>
              </w:tabs>
              <w:rPr>
                <w:rFonts w:cs="Arial"/>
              </w:rPr>
            </w:pPr>
          </w:p>
        </w:tc>
        <w:tc>
          <w:tcPr>
            <w:tcW w:w="9762" w:type="dxa"/>
            <w:tcBorders>
              <w:left w:val="single" w:sz="2" w:space="0" w:color="auto"/>
              <w:bottom w:val="single" w:sz="2" w:space="0" w:color="auto"/>
              <w:right w:val="single" w:sz="2" w:space="0" w:color="auto"/>
            </w:tcBorders>
            <w:shd w:val="clear" w:color="auto" w:fill="C0C0C0"/>
          </w:tcPr>
          <w:p w14:paraId="3A8A28CA" w14:textId="77777777" w:rsidR="009C256B" w:rsidRPr="00DC1797" w:rsidRDefault="00821AA4" w:rsidP="0077595A">
            <w:pPr>
              <w:tabs>
                <w:tab w:val="left" w:pos="1600"/>
              </w:tabs>
              <w:rPr>
                <w:rFonts w:cs="Arial"/>
                <w:b/>
              </w:rPr>
            </w:pPr>
            <w:r>
              <w:rPr>
                <w:rFonts w:cs="Arial"/>
                <w:b/>
              </w:rPr>
              <w:t>How can you find out more information about</w:t>
            </w:r>
            <w:r w:rsidR="00533B17">
              <w:rPr>
                <w:rFonts w:cs="Arial"/>
                <w:b/>
              </w:rPr>
              <w:t xml:space="preserve"> our school?</w:t>
            </w:r>
          </w:p>
        </w:tc>
      </w:tr>
      <w:tr w:rsidR="000C6DF3" w:rsidRPr="00DC1797" w14:paraId="25CD4503" w14:textId="77777777" w:rsidTr="000C6DF3">
        <w:tc>
          <w:tcPr>
            <w:tcW w:w="334" w:type="dxa"/>
            <w:vMerge/>
            <w:tcBorders>
              <w:left w:val="nil"/>
              <w:bottom w:val="nil"/>
              <w:right w:val="single" w:sz="2" w:space="0" w:color="auto"/>
            </w:tcBorders>
            <w:shd w:val="clear" w:color="auto" w:fill="C0C0C0"/>
          </w:tcPr>
          <w:p w14:paraId="2DC2AE3C" w14:textId="77777777" w:rsidR="009C256B" w:rsidRPr="00DC1797" w:rsidRDefault="009C256B">
            <w:pPr>
              <w:tabs>
                <w:tab w:val="left" w:pos="1600"/>
              </w:tabs>
              <w:rPr>
                <w:rFonts w:cs="Arial"/>
              </w:rPr>
            </w:pPr>
          </w:p>
        </w:tc>
        <w:tc>
          <w:tcPr>
            <w:tcW w:w="9762" w:type="dxa"/>
            <w:tcBorders>
              <w:left w:val="single" w:sz="2" w:space="0" w:color="auto"/>
              <w:bottom w:val="single" w:sz="2" w:space="0" w:color="auto"/>
              <w:right w:val="single" w:sz="2" w:space="0" w:color="auto"/>
            </w:tcBorders>
          </w:tcPr>
          <w:p w14:paraId="20A3016D" w14:textId="77777777" w:rsidR="00A966F7" w:rsidRDefault="00A966F7" w:rsidP="00F16CB4">
            <w:pPr>
              <w:autoSpaceDE w:val="0"/>
              <w:autoSpaceDN w:val="0"/>
              <w:adjustRightInd w:val="0"/>
              <w:rPr>
                <w:color w:val="000000"/>
                <w:szCs w:val="16"/>
              </w:rPr>
            </w:pPr>
          </w:p>
          <w:p w14:paraId="287A6CF8" w14:textId="77777777" w:rsidR="000B281A" w:rsidRDefault="00533B17" w:rsidP="00F16CB4">
            <w:pPr>
              <w:autoSpaceDE w:val="0"/>
              <w:autoSpaceDN w:val="0"/>
              <w:adjustRightInd w:val="0"/>
              <w:rPr>
                <w:color w:val="000000"/>
                <w:szCs w:val="16"/>
              </w:rPr>
            </w:pPr>
            <w:r>
              <w:rPr>
                <w:color w:val="000000"/>
                <w:szCs w:val="16"/>
              </w:rPr>
              <w:t>Please contact us directly if you require furt</w:t>
            </w:r>
            <w:r w:rsidR="000B281A">
              <w:rPr>
                <w:color w:val="000000"/>
                <w:szCs w:val="16"/>
              </w:rPr>
              <w:t xml:space="preserve">her information or if you wish </w:t>
            </w:r>
            <w:r>
              <w:rPr>
                <w:color w:val="000000"/>
                <w:szCs w:val="16"/>
              </w:rPr>
              <w:t>to comment on the report.</w:t>
            </w:r>
            <w:r w:rsidR="000B281A">
              <w:rPr>
                <w:color w:val="000000"/>
                <w:szCs w:val="16"/>
              </w:rPr>
              <w:t xml:space="preserve"> </w:t>
            </w:r>
          </w:p>
          <w:p w14:paraId="7BB32CAC" w14:textId="77777777" w:rsidR="00FA4B1A" w:rsidRDefault="00FA4B1A" w:rsidP="00F16CB4">
            <w:pPr>
              <w:autoSpaceDE w:val="0"/>
              <w:autoSpaceDN w:val="0"/>
              <w:adjustRightInd w:val="0"/>
              <w:rPr>
                <w:color w:val="000000"/>
                <w:szCs w:val="16"/>
              </w:rPr>
            </w:pPr>
          </w:p>
          <w:p w14:paraId="23C5C6BC" w14:textId="77777777" w:rsidR="004B104B" w:rsidRDefault="000B281A" w:rsidP="004B104B">
            <w:pPr>
              <w:autoSpaceDE w:val="0"/>
              <w:autoSpaceDN w:val="0"/>
              <w:adjustRightInd w:val="0"/>
              <w:rPr>
                <w:color w:val="000000"/>
                <w:szCs w:val="16"/>
              </w:rPr>
            </w:pPr>
            <w:r>
              <w:rPr>
                <w:color w:val="000000"/>
                <w:szCs w:val="16"/>
              </w:rPr>
              <w:t>The contact e-mail address is:</w:t>
            </w:r>
            <w:r w:rsidR="004B104B">
              <w:rPr>
                <w:color w:val="000000"/>
                <w:szCs w:val="16"/>
              </w:rPr>
              <w:t xml:space="preserve"> </w:t>
            </w:r>
            <w:hyperlink r:id="rId16" w:history="1">
              <w:r w:rsidR="004B104B" w:rsidRPr="00615069">
                <w:rPr>
                  <w:rStyle w:val="Hyperlink"/>
                  <w:szCs w:val="16"/>
                </w:rPr>
                <w:t>headteacher@hillhead-pri.glasgow.sch.uk</w:t>
              </w:r>
            </w:hyperlink>
          </w:p>
          <w:p w14:paraId="7565E4B3" w14:textId="77777777" w:rsidR="004B104B" w:rsidRDefault="004B104B" w:rsidP="004B104B">
            <w:pPr>
              <w:autoSpaceDE w:val="0"/>
              <w:autoSpaceDN w:val="0"/>
              <w:adjustRightInd w:val="0"/>
              <w:rPr>
                <w:color w:val="000000"/>
                <w:szCs w:val="16"/>
              </w:rPr>
            </w:pPr>
          </w:p>
          <w:p w14:paraId="61038F07" w14:textId="77777777" w:rsidR="00821AA4" w:rsidRDefault="000B281A" w:rsidP="004B104B">
            <w:pPr>
              <w:autoSpaceDE w:val="0"/>
              <w:autoSpaceDN w:val="0"/>
              <w:adjustRightInd w:val="0"/>
              <w:rPr>
                <w:color w:val="000000"/>
                <w:szCs w:val="16"/>
              </w:rPr>
            </w:pPr>
            <w:r>
              <w:rPr>
                <w:color w:val="000000"/>
                <w:szCs w:val="16"/>
              </w:rPr>
              <w:lastRenderedPageBreak/>
              <w:t xml:space="preserve"> </w:t>
            </w:r>
            <w:r w:rsidR="00821AA4">
              <w:rPr>
                <w:color w:val="000000"/>
                <w:szCs w:val="16"/>
              </w:rPr>
              <w:t>Our telephone number is:</w:t>
            </w:r>
            <w:r w:rsidR="004B104B">
              <w:rPr>
                <w:color w:val="000000"/>
                <w:szCs w:val="16"/>
              </w:rPr>
              <w:t xml:space="preserve"> 0141 339 1365</w:t>
            </w:r>
          </w:p>
          <w:p w14:paraId="6092DDE0" w14:textId="77777777" w:rsidR="00FA4B1A" w:rsidRDefault="00FA4B1A" w:rsidP="00F16CB4">
            <w:pPr>
              <w:autoSpaceDE w:val="0"/>
              <w:autoSpaceDN w:val="0"/>
              <w:adjustRightInd w:val="0"/>
              <w:rPr>
                <w:color w:val="000000"/>
                <w:szCs w:val="16"/>
              </w:rPr>
            </w:pPr>
          </w:p>
          <w:p w14:paraId="7D56CE83" w14:textId="77777777" w:rsidR="00821AA4" w:rsidRDefault="00821AA4" w:rsidP="00F16CB4">
            <w:pPr>
              <w:autoSpaceDE w:val="0"/>
              <w:autoSpaceDN w:val="0"/>
              <w:adjustRightInd w:val="0"/>
              <w:rPr>
                <w:color w:val="000000"/>
                <w:szCs w:val="16"/>
              </w:rPr>
            </w:pPr>
            <w:r>
              <w:rPr>
                <w:color w:val="000000"/>
                <w:szCs w:val="16"/>
              </w:rPr>
              <w:t>Our school address</w:t>
            </w:r>
            <w:r w:rsidR="0005632B">
              <w:rPr>
                <w:color w:val="000000"/>
                <w:szCs w:val="16"/>
              </w:rPr>
              <w:t xml:space="preserve"> is</w:t>
            </w:r>
            <w:r>
              <w:rPr>
                <w:color w:val="000000"/>
                <w:szCs w:val="16"/>
              </w:rPr>
              <w:t>:</w:t>
            </w:r>
            <w:r w:rsidR="004B104B">
              <w:rPr>
                <w:color w:val="000000"/>
                <w:szCs w:val="16"/>
              </w:rPr>
              <w:t xml:space="preserve"> 110 Otago Street, Glasgow, G12 8NR</w:t>
            </w:r>
          </w:p>
          <w:p w14:paraId="063D6643" w14:textId="77777777" w:rsidR="00FA4B1A" w:rsidRDefault="00FA4B1A" w:rsidP="00F16CB4">
            <w:pPr>
              <w:autoSpaceDE w:val="0"/>
              <w:autoSpaceDN w:val="0"/>
              <w:adjustRightInd w:val="0"/>
              <w:rPr>
                <w:color w:val="000000"/>
                <w:szCs w:val="16"/>
              </w:rPr>
            </w:pPr>
          </w:p>
          <w:p w14:paraId="7C88D6C0" w14:textId="77777777" w:rsidR="000C6DF3" w:rsidRDefault="000B281A" w:rsidP="000C6DF3">
            <w:pPr>
              <w:autoSpaceDE w:val="0"/>
              <w:autoSpaceDN w:val="0"/>
              <w:adjustRightInd w:val="0"/>
              <w:rPr>
                <w:color w:val="000000"/>
                <w:szCs w:val="16"/>
              </w:rPr>
            </w:pPr>
            <w:r>
              <w:rPr>
                <w:color w:val="000000"/>
                <w:szCs w:val="16"/>
              </w:rPr>
              <w:t>Fu</w:t>
            </w:r>
            <w:r w:rsidR="00EF4CD5">
              <w:rPr>
                <w:color w:val="000000"/>
                <w:szCs w:val="16"/>
              </w:rPr>
              <w:t xml:space="preserve">rther information </w:t>
            </w:r>
            <w:r w:rsidR="0005632B">
              <w:rPr>
                <w:color w:val="000000"/>
                <w:szCs w:val="16"/>
              </w:rPr>
              <w:t>is available in</w:t>
            </w:r>
            <w:r>
              <w:rPr>
                <w:color w:val="000000"/>
                <w:szCs w:val="16"/>
              </w:rPr>
              <w:t>:</w:t>
            </w:r>
            <w:r w:rsidR="0005632B" w:rsidRPr="000C6DF3">
              <w:rPr>
                <w:color w:val="000000"/>
                <w:szCs w:val="16"/>
              </w:rPr>
              <w:t xml:space="preserve"> newsletters</w:t>
            </w:r>
            <w:r w:rsidR="0005632B">
              <w:rPr>
                <w:color w:val="000000"/>
                <w:szCs w:val="16"/>
              </w:rPr>
              <w:t>, t</w:t>
            </w:r>
            <w:r>
              <w:rPr>
                <w:color w:val="000000"/>
                <w:szCs w:val="16"/>
              </w:rPr>
              <w:t>he school website</w:t>
            </w:r>
            <w:r w:rsidR="004B104B">
              <w:rPr>
                <w:color w:val="000000"/>
                <w:szCs w:val="16"/>
              </w:rPr>
              <w:t xml:space="preserve"> </w:t>
            </w:r>
            <w:hyperlink r:id="rId17" w:history="1">
              <w:r w:rsidR="004B104B" w:rsidRPr="00615069">
                <w:rPr>
                  <w:rStyle w:val="Hyperlink"/>
                  <w:szCs w:val="16"/>
                </w:rPr>
                <w:t>www.hillheadprimaryglasgow.org</w:t>
              </w:r>
            </w:hyperlink>
            <w:r w:rsidR="004B104B">
              <w:rPr>
                <w:color w:val="000000"/>
                <w:szCs w:val="16"/>
              </w:rPr>
              <w:t xml:space="preserve"> </w:t>
            </w:r>
            <w:r w:rsidR="000C6DF3">
              <w:rPr>
                <w:color w:val="000000"/>
                <w:szCs w:val="16"/>
              </w:rPr>
              <w:t>,</w:t>
            </w:r>
            <w:r w:rsidRPr="000C6DF3">
              <w:rPr>
                <w:color w:val="000000"/>
                <w:szCs w:val="16"/>
              </w:rPr>
              <w:t xml:space="preserve"> </w:t>
            </w:r>
            <w:r w:rsidR="004B104B">
              <w:rPr>
                <w:color w:val="000000"/>
                <w:szCs w:val="16"/>
              </w:rPr>
              <w:t xml:space="preserve">twitter @HillheadPrimary </w:t>
            </w:r>
            <w:r w:rsidR="000C6DF3">
              <w:rPr>
                <w:color w:val="000000"/>
                <w:szCs w:val="16"/>
              </w:rPr>
              <w:t>and t</w:t>
            </w:r>
            <w:r w:rsidR="00EF4CD5" w:rsidRPr="000C6DF3">
              <w:rPr>
                <w:color w:val="000000"/>
                <w:szCs w:val="16"/>
              </w:rPr>
              <w:t xml:space="preserve">he </w:t>
            </w:r>
            <w:r w:rsidR="000C6DF3">
              <w:rPr>
                <w:color w:val="000000"/>
                <w:szCs w:val="16"/>
              </w:rPr>
              <w:t>school h</w:t>
            </w:r>
            <w:r w:rsidRPr="000C6DF3">
              <w:rPr>
                <w:color w:val="000000"/>
                <w:szCs w:val="16"/>
              </w:rPr>
              <w:t>andbook</w:t>
            </w:r>
            <w:r w:rsidR="004B104B">
              <w:rPr>
                <w:color w:val="000000"/>
                <w:szCs w:val="16"/>
              </w:rPr>
              <w:t>.</w:t>
            </w:r>
            <w:r w:rsidR="000C6DF3">
              <w:rPr>
                <w:color w:val="000000"/>
                <w:szCs w:val="16"/>
              </w:rPr>
              <w:t xml:space="preserve">  </w:t>
            </w:r>
          </w:p>
          <w:p w14:paraId="28A38FB8" w14:textId="77777777" w:rsidR="000A1549" w:rsidRPr="000C6DF3" w:rsidRDefault="000C6DF3" w:rsidP="000C6DF3">
            <w:pPr>
              <w:autoSpaceDE w:val="0"/>
              <w:autoSpaceDN w:val="0"/>
              <w:adjustRightInd w:val="0"/>
              <w:rPr>
                <w:color w:val="000000"/>
                <w:szCs w:val="16"/>
              </w:rPr>
            </w:pPr>
            <w:r>
              <w:rPr>
                <w:color w:val="000000"/>
                <w:szCs w:val="16"/>
              </w:rPr>
              <w:t xml:space="preserve">  </w:t>
            </w:r>
          </w:p>
        </w:tc>
      </w:tr>
    </w:tbl>
    <w:p w14:paraId="4EDD3C49" w14:textId="77777777" w:rsidR="00312B33" w:rsidRPr="00DC1797" w:rsidRDefault="00312B33" w:rsidP="00312B33">
      <w:pPr>
        <w:tabs>
          <w:tab w:val="left" w:pos="1600"/>
        </w:tabs>
        <w:rPr>
          <w:rFonts w:cs="Arial"/>
          <w:b/>
        </w:rPr>
      </w:pPr>
    </w:p>
    <w:p w14:paraId="185E9F34" w14:textId="77777777" w:rsidR="00312B33" w:rsidRPr="00DC1797" w:rsidRDefault="00312B33" w:rsidP="00312B33">
      <w:pPr>
        <w:tabs>
          <w:tab w:val="left" w:pos="1600"/>
        </w:tabs>
        <w:rPr>
          <w:rFonts w:cs="Arial"/>
          <w:b/>
        </w:rPr>
      </w:pPr>
    </w:p>
    <w:p w14:paraId="010E49D6" w14:textId="77777777" w:rsidR="00312B33" w:rsidRPr="00DC1797" w:rsidRDefault="00312B33" w:rsidP="006A637C">
      <w:pPr>
        <w:tabs>
          <w:tab w:val="left" w:pos="1600"/>
        </w:tabs>
        <w:rPr>
          <w:rFonts w:cs="Arial"/>
        </w:rPr>
      </w:pPr>
    </w:p>
    <w:p w14:paraId="1C335635" w14:textId="77777777" w:rsidR="00F77357" w:rsidRPr="00DC1797" w:rsidRDefault="00F77357" w:rsidP="00312B33">
      <w:pPr>
        <w:tabs>
          <w:tab w:val="left" w:pos="540"/>
          <w:tab w:val="left" w:pos="5400"/>
        </w:tabs>
        <w:ind w:left="-90"/>
        <w:rPr>
          <w:rFonts w:cs="Arial"/>
        </w:rPr>
      </w:pPr>
    </w:p>
    <w:p w14:paraId="787F0352" w14:textId="77777777" w:rsidR="00312B33" w:rsidRDefault="00312B33" w:rsidP="00312B33">
      <w:pPr>
        <w:tabs>
          <w:tab w:val="left" w:pos="540"/>
          <w:tab w:val="left" w:pos="5400"/>
        </w:tabs>
        <w:ind w:left="-90"/>
        <w:rPr>
          <w:rFonts w:cs="Arial"/>
        </w:rPr>
      </w:pPr>
    </w:p>
    <w:p w14:paraId="3BAF64DA" w14:textId="77777777" w:rsidR="00513DB2" w:rsidRPr="00DC1797" w:rsidRDefault="00513DB2" w:rsidP="0091519E">
      <w:pPr>
        <w:tabs>
          <w:tab w:val="left" w:pos="540"/>
          <w:tab w:val="left" w:pos="5400"/>
        </w:tabs>
        <w:rPr>
          <w:rFonts w:cs="Arial"/>
        </w:rPr>
      </w:pPr>
    </w:p>
    <w:sectPr w:rsidR="00513DB2" w:rsidRPr="00DC1797" w:rsidSect="00D647AF">
      <w:headerReference w:type="even" r:id="rId18"/>
      <w:headerReference w:type="default" r:id="rId19"/>
      <w:footerReference w:type="even" r:id="rId20"/>
      <w:footerReference w:type="default" r:id="rId21"/>
      <w:headerReference w:type="first" r:id="rId22"/>
      <w:footerReference w:type="first" r:id="rId23"/>
      <w:pgSz w:w="11909" w:h="16834" w:code="9"/>
      <w:pgMar w:top="720" w:right="720" w:bottom="720" w:left="720" w:header="435"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C6DE5" w14:textId="77777777" w:rsidR="005A5B41" w:rsidRDefault="005A5B41">
      <w:r>
        <w:separator/>
      </w:r>
    </w:p>
  </w:endnote>
  <w:endnote w:type="continuationSeparator" w:id="0">
    <w:p w14:paraId="5D0C79FC" w14:textId="77777777" w:rsidR="005A5B41" w:rsidRDefault="005A5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ago Book">
    <w:altName w:val="Calibri"/>
    <w:charset w:val="00"/>
    <w:family w:val="auto"/>
    <w:pitch w:val="variable"/>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A8D8" w14:textId="77777777" w:rsidR="009A6BC8" w:rsidRDefault="008B0327" w:rsidP="008B0327">
    <w:pPr>
      <w:pStyle w:val="Footer"/>
      <w:jc w:val="center"/>
    </w:pPr>
    <w:fldSimple w:instr=" DOCPROPERTY bjFooterEvenPageDocProperty \* MERGEFORMAT " w:fldLock="1">
      <w:r w:rsidRPr="008B0327">
        <w:rPr>
          <w:rFonts w:cs="Arial"/>
          <w:b/>
          <w:color w:val="000000"/>
          <w:sz w:val="24"/>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62AE" w14:textId="77777777" w:rsidR="009A6BC8" w:rsidRDefault="008B0327" w:rsidP="008B0327">
    <w:pPr>
      <w:pStyle w:val="Footer"/>
      <w:jc w:val="center"/>
      <w:rPr>
        <w:rFonts w:cs="Arial"/>
        <w:bCs/>
        <w:sz w:val="11"/>
      </w:rPr>
    </w:pPr>
    <w:r>
      <w:rPr>
        <w:rFonts w:cs="Arial"/>
        <w:bCs/>
        <w:sz w:val="11"/>
      </w:rPr>
      <w:fldChar w:fldCharType="begin" w:fldLock="1"/>
    </w:r>
    <w:r>
      <w:rPr>
        <w:rFonts w:cs="Arial"/>
        <w:bCs/>
        <w:sz w:val="11"/>
      </w:rPr>
      <w:instrText xml:space="preserve"> DOCPROPERTY bjFooterBothDocProperty \* MERGEFORMAT </w:instrText>
    </w:r>
    <w:r>
      <w:rPr>
        <w:rFonts w:cs="Arial"/>
        <w:bCs/>
        <w:sz w:val="11"/>
      </w:rPr>
      <w:fldChar w:fldCharType="separate"/>
    </w:r>
    <w:r w:rsidRPr="008B0327">
      <w:rPr>
        <w:rFonts w:cs="Arial"/>
        <w:b/>
        <w:bCs/>
        <w:color w:val="000000"/>
        <w:sz w:val="24"/>
      </w:rPr>
      <w:t>OFFICIAL</w:t>
    </w:r>
    <w:r>
      <w:rPr>
        <w:rFonts w:cs="Arial"/>
        <w:bCs/>
        <w:sz w:val="11"/>
      </w:rPr>
      <w:fldChar w:fldCharType="end"/>
    </w:r>
  </w:p>
  <w:p w14:paraId="0B4B9118" w14:textId="77777777" w:rsidR="00312B33" w:rsidRPr="00906413" w:rsidRDefault="00312B33" w:rsidP="00312B33">
    <w:pPr>
      <w:pStyle w:val="Footer"/>
      <w:rPr>
        <w:rStyle w:val="PageNumber"/>
        <w:sz w:val="18"/>
      </w:rPr>
    </w:pPr>
    <w:r w:rsidRPr="00E23D73">
      <w:rPr>
        <w:rFonts w:cs="Arial"/>
        <w:bCs/>
        <w:sz w:val="11"/>
      </w:rPr>
      <w:t>INTERAGENCY PRO-FORMA</w:t>
    </w:r>
    <w:r w:rsidRPr="00E23D73">
      <w:rPr>
        <w:sz w:val="12"/>
      </w:rPr>
      <w:tab/>
    </w:r>
    <w:r w:rsidRPr="00906413">
      <w:rPr>
        <w:rStyle w:val="PageNumber"/>
        <w:sz w:val="18"/>
      </w:rPr>
      <w:fldChar w:fldCharType="begin"/>
    </w:r>
    <w:r w:rsidRPr="00906413">
      <w:rPr>
        <w:rStyle w:val="PageNumber"/>
        <w:sz w:val="18"/>
      </w:rPr>
      <w:instrText xml:space="preserve"> PAGE </w:instrText>
    </w:r>
    <w:r w:rsidRPr="00906413">
      <w:rPr>
        <w:rStyle w:val="PageNumber"/>
        <w:sz w:val="18"/>
      </w:rPr>
      <w:fldChar w:fldCharType="separate"/>
    </w:r>
    <w:r w:rsidR="00DA6835">
      <w:rPr>
        <w:rStyle w:val="PageNumber"/>
        <w:noProof/>
        <w:sz w:val="18"/>
      </w:rPr>
      <w:t>1</w:t>
    </w:r>
    <w:r w:rsidRPr="00906413">
      <w:rPr>
        <w:rStyle w:val="PageNumber"/>
        <w:sz w:val="18"/>
      </w:rPr>
      <w:fldChar w:fldCharType="end"/>
    </w:r>
  </w:p>
  <w:p w14:paraId="6D09FE10" w14:textId="77777777" w:rsidR="00312B33" w:rsidRPr="00E23D73" w:rsidRDefault="00312B33" w:rsidP="00312B33">
    <w:pPr>
      <w:pStyle w:val="Footer"/>
      <w:rPr>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F765" w14:textId="77777777" w:rsidR="008B0327" w:rsidRDefault="008B0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5A029" w14:textId="77777777" w:rsidR="005A5B41" w:rsidRDefault="005A5B41">
      <w:r>
        <w:separator/>
      </w:r>
    </w:p>
  </w:footnote>
  <w:footnote w:type="continuationSeparator" w:id="0">
    <w:p w14:paraId="3FAA117E" w14:textId="77777777" w:rsidR="005A5B41" w:rsidRDefault="005A5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F1E6" w14:textId="77777777" w:rsidR="009A6BC8" w:rsidRDefault="008B0327" w:rsidP="008B0327">
    <w:pPr>
      <w:pStyle w:val="Header"/>
      <w:jc w:val="center"/>
    </w:pPr>
    <w:fldSimple w:instr=" DOCPROPERTY bjHeaderEvenPageDocProperty \* MERGEFORMAT " w:fldLock="1">
      <w:r w:rsidRPr="008B0327">
        <w:rPr>
          <w:rFonts w:cs="Arial"/>
          <w:b/>
          <w:color w:val="000000"/>
          <w:sz w:val="24"/>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DCF20" w14:textId="77777777" w:rsidR="009A6BC8" w:rsidRDefault="008B0327" w:rsidP="008B0327">
    <w:pPr>
      <w:pStyle w:val="Header"/>
      <w:jc w:val="center"/>
    </w:pPr>
    <w:fldSimple w:instr=" DOCPROPERTY bjHeaderBothDocProperty \* MERGEFORMAT " w:fldLock="1">
      <w:r w:rsidRPr="008B0327">
        <w:rPr>
          <w:rFonts w:cs="Arial"/>
          <w:b/>
          <w:color w:val="000000"/>
          <w:sz w:val="24"/>
        </w:rPr>
        <w:t>OFFICIAL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2021A" w14:textId="77777777" w:rsidR="008B0327" w:rsidRDefault="008B03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20F211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7170418" o:spid="_x0000_i1025" type="#_x0000_t75" style="width:11.25pt;height:11.25pt;visibility:visible;mso-wrap-style:square">
            <v:imagedata r:id="rId1" o:title=""/>
          </v:shape>
        </w:pict>
      </mc:Choice>
      <mc:Fallback>
        <w:drawing>
          <wp:inline distT="0" distB="0" distL="0" distR="0" wp14:anchorId="01A44349">
            <wp:extent cx="142875" cy="142875"/>
            <wp:effectExtent l="0" t="0" r="0" b="0"/>
            <wp:docPr id="277170418" name="Picture 277170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3E47077"/>
    <w:multiLevelType w:val="hybridMultilevel"/>
    <w:tmpl w:val="C846A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50D8A"/>
    <w:multiLevelType w:val="hybridMultilevel"/>
    <w:tmpl w:val="3E4C79D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F159B"/>
    <w:multiLevelType w:val="hybridMultilevel"/>
    <w:tmpl w:val="00841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67F06"/>
    <w:multiLevelType w:val="hybridMultilevel"/>
    <w:tmpl w:val="84CC0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32D30"/>
    <w:multiLevelType w:val="hybridMultilevel"/>
    <w:tmpl w:val="6E7E4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A37D2C"/>
    <w:multiLevelType w:val="hybridMultilevel"/>
    <w:tmpl w:val="014AF5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8FE42D3"/>
    <w:multiLevelType w:val="hybridMultilevel"/>
    <w:tmpl w:val="982421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BA4B72"/>
    <w:multiLevelType w:val="hybridMultilevel"/>
    <w:tmpl w:val="3DC4075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36294B"/>
    <w:multiLevelType w:val="hybridMultilevel"/>
    <w:tmpl w:val="A464245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536374"/>
    <w:multiLevelType w:val="hybridMultilevel"/>
    <w:tmpl w:val="37AAD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DF4F84"/>
    <w:multiLevelType w:val="hybridMultilevel"/>
    <w:tmpl w:val="764EFC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38194F"/>
    <w:multiLevelType w:val="hybridMultilevel"/>
    <w:tmpl w:val="13A61490"/>
    <w:lvl w:ilvl="0" w:tplc="767C0FB6">
      <w:numFmt w:val="bullet"/>
      <w:lvlText w:val="-"/>
      <w:lvlJc w:val="left"/>
      <w:pPr>
        <w:ind w:left="1860" w:hanging="360"/>
      </w:pPr>
      <w:rPr>
        <w:rFonts w:ascii="Arial" w:eastAsia="Times New Roman" w:hAnsi="Arial" w:cs="Aria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2" w15:restartNumberingAfterBreak="0">
    <w:nsid w:val="3E8C2F43"/>
    <w:multiLevelType w:val="hybridMultilevel"/>
    <w:tmpl w:val="BCCC96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B76293"/>
    <w:multiLevelType w:val="hybridMultilevel"/>
    <w:tmpl w:val="92BCE3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58536BF"/>
    <w:multiLevelType w:val="hybridMultilevel"/>
    <w:tmpl w:val="F6305A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552C8D"/>
    <w:multiLevelType w:val="hybridMultilevel"/>
    <w:tmpl w:val="148C7FD8"/>
    <w:lvl w:ilvl="0" w:tplc="00B67DAE">
      <w:numFmt w:val="bullet"/>
      <w:lvlText w:val="-"/>
      <w:lvlJc w:val="left"/>
      <w:pPr>
        <w:ind w:left="1860" w:hanging="360"/>
      </w:pPr>
      <w:rPr>
        <w:rFonts w:ascii="Arial" w:eastAsia="Times New Roman" w:hAnsi="Arial" w:cs="Aria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6" w15:restartNumberingAfterBreak="0">
    <w:nsid w:val="4C6B7B26"/>
    <w:multiLevelType w:val="hybridMultilevel"/>
    <w:tmpl w:val="4A9E22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2961CF"/>
    <w:multiLevelType w:val="hybridMultilevel"/>
    <w:tmpl w:val="0B8E91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422DAC"/>
    <w:multiLevelType w:val="hybridMultilevel"/>
    <w:tmpl w:val="CB2C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D67B3D"/>
    <w:multiLevelType w:val="hybridMultilevel"/>
    <w:tmpl w:val="6980B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C67743"/>
    <w:multiLevelType w:val="hybridMultilevel"/>
    <w:tmpl w:val="2A3CC1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C2486E"/>
    <w:multiLevelType w:val="hybridMultilevel"/>
    <w:tmpl w:val="C45CA7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2333E3"/>
    <w:multiLevelType w:val="hybridMultilevel"/>
    <w:tmpl w:val="E0083B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3D028C"/>
    <w:multiLevelType w:val="hybridMultilevel"/>
    <w:tmpl w:val="C2D02FF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231748"/>
    <w:multiLevelType w:val="hybridMultilevel"/>
    <w:tmpl w:val="AC70C04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9736DB"/>
    <w:multiLevelType w:val="hybridMultilevel"/>
    <w:tmpl w:val="39D656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93610538">
    <w:abstractNumId w:val="13"/>
  </w:num>
  <w:num w:numId="2" w16cid:durableId="1378243855">
    <w:abstractNumId w:val="5"/>
  </w:num>
  <w:num w:numId="3" w16cid:durableId="1770006419">
    <w:abstractNumId w:val="17"/>
  </w:num>
  <w:num w:numId="4" w16cid:durableId="463934055">
    <w:abstractNumId w:val="10"/>
  </w:num>
  <w:num w:numId="5" w16cid:durableId="1623152290">
    <w:abstractNumId w:val="25"/>
  </w:num>
  <w:num w:numId="6" w16cid:durableId="1344012348">
    <w:abstractNumId w:val="12"/>
  </w:num>
  <w:num w:numId="7" w16cid:durableId="1645699179">
    <w:abstractNumId w:val="21"/>
  </w:num>
  <w:num w:numId="8" w16cid:durableId="185019909">
    <w:abstractNumId w:val="0"/>
  </w:num>
  <w:num w:numId="9" w16cid:durableId="926035787">
    <w:abstractNumId w:val="16"/>
  </w:num>
  <w:num w:numId="10" w16cid:durableId="1238831210">
    <w:abstractNumId w:val="6"/>
  </w:num>
  <w:num w:numId="11" w16cid:durableId="1346518198">
    <w:abstractNumId w:val="20"/>
  </w:num>
  <w:num w:numId="12" w16cid:durableId="304899224">
    <w:abstractNumId w:val="14"/>
  </w:num>
  <w:num w:numId="13" w16cid:durableId="1028334823">
    <w:abstractNumId w:val="4"/>
  </w:num>
  <w:num w:numId="14" w16cid:durableId="1879245698">
    <w:abstractNumId w:val="18"/>
  </w:num>
  <w:num w:numId="15" w16cid:durableId="485827879">
    <w:abstractNumId w:val="9"/>
  </w:num>
  <w:num w:numId="16" w16cid:durableId="1943026323">
    <w:abstractNumId w:val="3"/>
  </w:num>
  <w:num w:numId="17" w16cid:durableId="1817913421">
    <w:abstractNumId w:val="7"/>
  </w:num>
  <w:num w:numId="18" w16cid:durableId="144778994">
    <w:abstractNumId w:val="24"/>
  </w:num>
  <w:num w:numId="19" w16cid:durableId="709495858">
    <w:abstractNumId w:val="1"/>
  </w:num>
  <w:num w:numId="20" w16cid:durableId="789663203">
    <w:abstractNumId w:val="2"/>
  </w:num>
  <w:num w:numId="21" w16cid:durableId="1209219313">
    <w:abstractNumId w:val="23"/>
  </w:num>
  <w:num w:numId="22" w16cid:durableId="258635200">
    <w:abstractNumId w:val="8"/>
  </w:num>
  <w:num w:numId="23" w16cid:durableId="1975866091">
    <w:abstractNumId w:val="22"/>
  </w:num>
  <w:num w:numId="24" w16cid:durableId="1302266402">
    <w:abstractNumId w:val="11"/>
  </w:num>
  <w:num w:numId="25" w16cid:durableId="278342763">
    <w:abstractNumId w:val="15"/>
  </w:num>
  <w:num w:numId="26" w16cid:durableId="20001906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2F3"/>
    <w:rsid w:val="000223ED"/>
    <w:rsid w:val="00040B23"/>
    <w:rsid w:val="000420D3"/>
    <w:rsid w:val="000435B4"/>
    <w:rsid w:val="0005632B"/>
    <w:rsid w:val="0006006A"/>
    <w:rsid w:val="00073190"/>
    <w:rsid w:val="00080C2A"/>
    <w:rsid w:val="00083EC4"/>
    <w:rsid w:val="0009784E"/>
    <w:rsid w:val="00097858"/>
    <w:rsid w:val="000A1549"/>
    <w:rsid w:val="000B0B21"/>
    <w:rsid w:val="000B281A"/>
    <w:rsid w:val="000C6DF3"/>
    <w:rsid w:val="000D5FE3"/>
    <w:rsid w:val="000E2710"/>
    <w:rsid w:val="000F232A"/>
    <w:rsid w:val="00104ABF"/>
    <w:rsid w:val="00105F08"/>
    <w:rsid w:val="00153301"/>
    <w:rsid w:val="001D0768"/>
    <w:rsid w:val="001E2C93"/>
    <w:rsid w:val="00227391"/>
    <w:rsid w:val="002640F3"/>
    <w:rsid w:val="00271C4C"/>
    <w:rsid w:val="002B013B"/>
    <w:rsid w:val="002B2DED"/>
    <w:rsid w:val="002C110E"/>
    <w:rsid w:val="002C375E"/>
    <w:rsid w:val="002D1CD7"/>
    <w:rsid w:val="002E7BF1"/>
    <w:rsid w:val="002F7513"/>
    <w:rsid w:val="00312B33"/>
    <w:rsid w:val="00320E18"/>
    <w:rsid w:val="003257CB"/>
    <w:rsid w:val="00326EB2"/>
    <w:rsid w:val="003519B1"/>
    <w:rsid w:val="00351D61"/>
    <w:rsid w:val="00367B7E"/>
    <w:rsid w:val="00377DF2"/>
    <w:rsid w:val="003806D6"/>
    <w:rsid w:val="003810FE"/>
    <w:rsid w:val="003C7EAC"/>
    <w:rsid w:val="003F097A"/>
    <w:rsid w:val="004320CB"/>
    <w:rsid w:val="00444923"/>
    <w:rsid w:val="004532F8"/>
    <w:rsid w:val="004579FD"/>
    <w:rsid w:val="004678FF"/>
    <w:rsid w:val="004A0242"/>
    <w:rsid w:val="004A61F6"/>
    <w:rsid w:val="004B104B"/>
    <w:rsid w:val="004B62F3"/>
    <w:rsid w:val="004C387E"/>
    <w:rsid w:val="004F57BD"/>
    <w:rsid w:val="004F6C7A"/>
    <w:rsid w:val="00503AE7"/>
    <w:rsid w:val="0051174C"/>
    <w:rsid w:val="00513DB2"/>
    <w:rsid w:val="00515F1F"/>
    <w:rsid w:val="005311D5"/>
    <w:rsid w:val="00531D46"/>
    <w:rsid w:val="00533B17"/>
    <w:rsid w:val="00541321"/>
    <w:rsid w:val="005730C9"/>
    <w:rsid w:val="00575FBB"/>
    <w:rsid w:val="005878F4"/>
    <w:rsid w:val="00597D4A"/>
    <w:rsid w:val="005A5B41"/>
    <w:rsid w:val="005A6CBC"/>
    <w:rsid w:val="005B0BDD"/>
    <w:rsid w:val="005D36D5"/>
    <w:rsid w:val="005D62A9"/>
    <w:rsid w:val="005E04F0"/>
    <w:rsid w:val="005E6C1E"/>
    <w:rsid w:val="005F4F8A"/>
    <w:rsid w:val="005F684C"/>
    <w:rsid w:val="005F7D9A"/>
    <w:rsid w:val="0063603A"/>
    <w:rsid w:val="006418CC"/>
    <w:rsid w:val="006674C4"/>
    <w:rsid w:val="006A637C"/>
    <w:rsid w:val="006B20A7"/>
    <w:rsid w:val="006C5891"/>
    <w:rsid w:val="006D7EB3"/>
    <w:rsid w:val="006F28E6"/>
    <w:rsid w:val="006F2F64"/>
    <w:rsid w:val="00707E7D"/>
    <w:rsid w:val="00714AC2"/>
    <w:rsid w:val="007359F0"/>
    <w:rsid w:val="0077595A"/>
    <w:rsid w:val="00777B73"/>
    <w:rsid w:val="0079022F"/>
    <w:rsid w:val="007A3158"/>
    <w:rsid w:val="007B09DC"/>
    <w:rsid w:val="007B413E"/>
    <w:rsid w:val="007C4902"/>
    <w:rsid w:val="00811CCB"/>
    <w:rsid w:val="0081386F"/>
    <w:rsid w:val="00821AA4"/>
    <w:rsid w:val="00827F86"/>
    <w:rsid w:val="00832518"/>
    <w:rsid w:val="008B0327"/>
    <w:rsid w:val="008C11A8"/>
    <w:rsid w:val="008C1689"/>
    <w:rsid w:val="008C2F09"/>
    <w:rsid w:val="008C3AE7"/>
    <w:rsid w:val="008C7468"/>
    <w:rsid w:val="009107D5"/>
    <w:rsid w:val="00914851"/>
    <w:rsid w:val="00914D4C"/>
    <w:rsid w:val="0091519E"/>
    <w:rsid w:val="0092470D"/>
    <w:rsid w:val="00924F4D"/>
    <w:rsid w:val="00951A19"/>
    <w:rsid w:val="009571BB"/>
    <w:rsid w:val="00963FFD"/>
    <w:rsid w:val="00967084"/>
    <w:rsid w:val="009706B8"/>
    <w:rsid w:val="0097181F"/>
    <w:rsid w:val="00971CD9"/>
    <w:rsid w:val="009909A4"/>
    <w:rsid w:val="00992110"/>
    <w:rsid w:val="009A6BC8"/>
    <w:rsid w:val="009C256B"/>
    <w:rsid w:val="009C6C41"/>
    <w:rsid w:val="009F0B92"/>
    <w:rsid w:val="00A63444"/>
    <w:rsid w:val="00A64F81"/>
    <w:rsid w:val="00A72056"/>
    <w:rsid w:val="00A7320B"/>
    <w:rsid w:val="00A745CD"/>
    <w:rsid w:val="00A84C97"/>
    <w:rsid w:val="00A86774"/>
    <w:rsid w:val="00A963C4"/>
    <w:rsid w:val="00A966F7"/>
    <w:rsid w:val="00AB46A5"/>
    <w:rsid w:val="00AB5D35"/>
    <w:rsid w:val="00AD6C87"/>
    <w:rsid w:val="00AD74B8"/>
    <w:rsid w:val="00AE1890"/>
    <w:rsid w:val="00AE7778"/>
    <w:rsid w:val="00AF5734"/>
    <w:rsid w:val="00B04C33"/>
    <w:rsid w:val="00B10433"/>
    <w:rsid w:val="00B8505F"/>
    <w:rsid w:val="00BA20D7"/>
    <w:rsid w:val="00BC7A2B"/>
    <w:rsid w:val="00BF1FA2"/>
    <w:rsid w:val="00C04E02"/>
    <w:rsid w:val="00C651C5"/>
    <w:rsid w:val="00C83194"/>
    <w:rsid w:val="00C85E14"/>
    <w:rsid w:val="00CA0329"/>
    <w:rsid w:val="00CA2979"/>
    <w:rsid w:val="00CA47B8"/>
    <w:rsid w:val="00CB48DC"/>
    <w:rsid w:val="00CC697C"/>
    <w:rsid w:val="00CD643C"/>
    <w:rsid w:val="00D52FD3"/>
    <w:rsid w:val="00D54E4A"/>
    <w:rsid w:val="00D64238"/>
    <w:rsid w:val="00D647AF"/>
    <w:rsid w:val="00D6486C"/>
    <w:rsid w:val="00D66782"/>
    <w:rsid w:val="00D837D7"/>
    <w:rsid w:val="00D94C57"/>
    <w:rsid w:val="00DA6835"/>
    <w:rsid w:val="00DC1797"/>
    <w:rsid w:val="00DC21A3"/>
    <w:rsid w:val="00DF6E6B"/>
    <w:rsid w:val="00E05DF7"/>
    <w:rsid w:val="00E1723A"/>
    <w:rsid w:val="00E2125B"/>
    <w:rsid w:val="00E2247C"/>
    <w:rsid w:val="00E25D11"/>
    <w:rsid w:val="00E31275"/>
    <w:rsid w:val="00E76E6D"/>
    <w:rsid w:val="00E77A09"/>
    <w:rsid w:val="00E910FD"/>
    <w:rsid w:val="00E92E94"/>
    <w:rsid w:val="00EA57C6"/>
    <w:rsid w:val="00EC2D76"/>
    <w:rsid w:val="00EC4CE4"/>
    <w:rsid w:val="00EE5EEE"/>
    <w:rsid w:val="00EE600B"/>
    <w:rsid w:val="00EF4CD5"/>
    <w:rsid w:val="00EF5A37"/>
    <w:rsid w:val="00F04524"/>
    <w:rsid w:val="00F16CB4"/>
    <w:rsid w:val="00F3049B"/>
    <w:rsid w:val="00F322D9"/>
    <w:rsid w:val="00F3680E"/>
    <w:rsid w:val="00F46804"/>
    <w:rsid w:val="00F62B3F"/>
    <w:rsid w:val="00F74CC2"/>
    <w:rsid w:val="00F77357"/>
    <w:rsid w:val="00FA17C4"/>
    <w:rsid w:val="00FA496D"/>
    <w:rsid w:val="00FA4B1A"/>
    <w:rsid w:val="00FA5C9C"/>
    <w:rsid w:val="00FD38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6526B7E3"/>
  <w15:docId w15:val="{B41037E8-92A9-494D-9A08-5FE1CBC9A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63C4"/>
    <w:rPr>
      <w:rFonts w:ascii="Arial" w:hAnsi="Arial"/>
      <w:lang w:eastAsia="en-US"/>
    </w:rPr>
  </w:style>
  <w:style w:type="paragraph" w:styleId="Heading1">
    <w:name w:val="heading 1"/>
    <w:basedOn w:val="Normal"/>
    <w:next w:val="Normal"/>
    <w:qFormat/>
    <w:pPr>
      <w:keepNext/>
      <w:spacing w:before="240" w:after="60"/>
      <w:outlineLvl w:val="0"/>
    </w:pPr>
    <w:rPr>
      <w:b/>
      <w:kern w:val="32"/>
      <w:sz w:val="32"/>
      <w:szCs w:val="32"/>
    </w:rPr>
  </w:style>
  <w:style w:type="paragraph" w:styleId="Heading2">
    <w:name w:val="heading 2"/>
    <w:basedOn w:val="Normal"/>
    <w:next w:val="Normal"/>
    <w:qFormat/>
    <w:rsid w:val="008C2F09"/>
    <w:pPr>
      <w:keepNext/>
      <w:spacing w:before="240" w:after="60"/>
      <w:outlineLvl w:val="1"/>
    </w:pPr>
    <w:rPr>
      <w:rFonts w:cs="Arial"/>
      <w:b/>
      <w:bCs/>
      <w:i/>
      <w:iCs/>
      <w:sz w:val="28"/>
      <w:szCs w:val="28"/>
    </w:rPr>
  </w:style>
  <w:style w:type="paragraph" w:styleId="Heading3">
    <w:name w:val="heading 3"/>
    <w:basedOn w:val="Normal"/>
    <w:next w:val="Normal"/>
    <w:qFormat/>
    <w:rsid w:val="008C2F0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600"/>
      </w:tabs>
    </w:pPr>
    <w:rPr>
      <w:color w:val="FF0000"/>
    </w:rPr>
  </w:style>
  <w:style w:type="table" w:styleId="TableGrid">
    <w:name w:val="Table Grid"/>
    <w:basedOn w:val="TableNormal"/>
    <w:rsid w:val="00011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27F86"/>
    <w:rPr>
      <w:rFonts w:ascii="Segoe UI" w:hAnsi="Segoe UI" w:cs="Segoe UI"/>
      <w:sz w:val="18"/>
      <w:szCs w:val="18"/>
    </w:rPr>
  </w:style>
  <w:style w:type="character" w:customStyle="1" w:styleId="BalloonTextChar">
    <w:name w:val="Balloon Text Char"/>
    <w:basedOn w:val="DefaultParagraphFont"/>
    <w:link w:val="BalloonText"/>
    <w:rsid w:val="00827F86"/>
    <w:rPr>
      <w:rFonts w:ascii="Segoe UI" w:hAnsi="Segoe UI" w:cs="Segoe UI"/>
      <w:sz w:val="18"/>
      <w:szCs w:val="18"/>
      <w:lang w:eastAsia="en-US"/>
    </w:rPr>
  </w:style>
  <w:style w:type="paragraph" w:styleId="ListParagraph">
    <w:name w:val="List Paragraph"/>
    <w:basedOn w:val="Normal"/>
    <w:uiPriority w:val="34"/>
    <w:qFormat/>
    <w:rsid w:val="005311D5"/>
    <w:pPr>
      <w:ind w:left="720"/>
      <w:contextualSpacing/>
    </w:pPr>
  </w:style>
  <w:style w:type="character" w:styleId="Hyperlink">
    <w:name w:val="Hyperlink"/>
    <w:basedOn w:val="DefaultParagraphFont"/>
    <w:rsid w:val="004B104B"/>
    <w:rPr>
      <w:color w:val="0563C1" w:themeColor="hyperlink"/>
      <w:u w:val="single"/>
    </w:rPr>
  </w:style>
  <w:style w:type="character" w:styleId="UnresolvedMention">
    <w:name w:val="Unresolved Mention"/>
    <w:basedOn w:val="DefaultParagraphFont"/>
    <w:uiPriority w:val="99"/>
    <w:semiHidden/>
    <w:unhideWhenUsed/>
    <w:rsid w:val="004B1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96041">
      <w:bodyDiv w:val="1"/>
      <w:marLeft w:val="0"/>
      <w:marRight w:val="0"/>
      <w:marTop w:val="0"/>
      <w:marBottom w:val="0"/>
      <w:divBdr>
        <w:top w:val="none" w:sz="0" w:space="0" w:color="auto"/>
        <w:left w:val="none" w:sz="0" w:space="0" w:color="auto"/>
        <w:bottom w:val="none" w:sz="0" w:space="0" w:color="auto"/>
        <w:right w:val="none" w:sz="0" w:space="0" w:color="auto"/>
      </w:divBdr>
    </w:div>
    <w:div w:id="627781804">
      <w:bodyDiv w:val="1"/>
      <w:marLeft w:val="0"/>
      <w:marRight w:val="0"/>
      <w:marTop w:val="0"/>
      <w:marBottom w:val="300"/>
      <w:divBdr>
        <w:top w:val="none" w:sz="0" w:space="0" w:color="auto"/>
        <w:left w:val="none" w:sz="0" w:space="0" w:color="auto"/>
        <w:bottom w:val="none" w:sz="0" w:space="0" w:color="auto"/>
        <w:right w:val="none" w:sz="0" w:space="0" w:color="auto"/>
      </w:divBdr>
      <w:divsChild>
        <w:div w:id="462887915">
          <w:marLeft w:val="0"/>
          <w:marRight w:val="0"/>
          <w:marTop w:val="0"/>
          <w:marBottom w:val="330"/>
          <w:divBdr>
            <w:top w:val="none" w:sz="0" w:space="0" w:color="auto"/>
            <w:left w:val="none" w:sz="0" w:space="0" w:color="auto"/>
            <w:bottom w:val="none" w:sz="0" w:space="0" w:color="auto"/>
            <w:right w:val="none" w:sz="0" w:space="0" w:color="auto"/>
          </w:divBdr>
          <w:divsChild>
            <w:div w:id="1288655975">
              <w:marLeft w:val="0"/>
              <w:marRight w:val="0"/>
              <w:marTop w:val="0"/>
              <w:marBottom w:val="0"/>
              <w:divBdr>
                <w:top w:val="none" w:sz="0" w:space="0" w:color="auto"/>
                <w:left w:val="none" w:sz="0" w:space="0" w:color="auto"/>
                <w:bottom w:val="none" w:sz="0" w:space="0" w:color="auto"/>
                <w:right w:val="none" w:sz="0" w:space="0" w:color="auto"/>
              </w:divBdr>
              <w:divsChild>
                <w:div w:id="125875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hoddereducation.com/malt" TargetMode="External"/><Relationship Id="rId17" Type="http://schemas.openxmlformats.org/officeDocument/2006/relationships/hyperlink" Target="http://www.hillheadprimaryglasgow.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eadteacher@hillhead-pri.glasgow.sch.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oddereducation.com/malt"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image" Target="media/image6.png"/><Relationship Id="rId22"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13C258E-B6C5-45AD-A125-6458AEED4BE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CA8CEEB-7021-427B-82C2-8DC846867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Pages>
  <Words>2018</Words>
  <Characters>11222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lpstr>
    </vt:vector>
  </TitlesOfParts>
  <Company>Glasgow City Council</Company>
  <LinksUpToDate>false</LinksUpToDate>
  <CharactersWithSpaces>13214</CharactersWithSpaces>
  <SharedDoc>false</SharedDoc>
  <HLinks>
    <vt:vector size="6" baseType="variant">
      <vt:variant>
        <vt:i4>1048651</vt:i4>
      </vt:variant>
      <vt:variant>
        <vt:i4>2050</vt:i4>
      </vt:variant>
      <vt:variant>
        <vt:i4>1025</vt:i4>
      </vt:variant>
      <vt:variant>
        <vt:i4>1</vt:i4>
      </vt:variant>
      <vt:variant>
        <vt:lpwstr>landscapeA4Cover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Jim French</dc:creator>
  <cp:keywords>[OFFICIAL]</cp:keywords>
  <dc:description/>
  <cp:lastModifiedBy>Robson, A  ( Hillhead Primary )</cp:lastModifiedBy>
  <cp:revision>5</cp:revision>
  <cp:lastPrinted>2017-05-30T13:39:00Z</cp:lastPrinted>
  <dcterms:created xsi:type="dcterms:W3CDTF">2024-10-31T17:05:00Z</dcterms:created>
  <dcterms:modified xsi:type="dcterms:W3CDTF">2025-03-06T16:56:00Z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75fa264f-3890-4eef-b955-cf97fb3535b3</vt:lpwstr>
  </property>
  <property fmtid="{D5CDD505-2E9C-101B-9397-08002B2CF9AE}" pid="3" name="bjSaver">
    <vt:lpwstr>ygSsR116T3WMQLPVyQAC8hwTxTp3EMPH</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ies>
</file>