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FD3C5D" w:paraId="54A3D9BC" w:rsidP="00A079EB" w:textId="2CB48543" w:rsidR="00F03413" w:rsidRPr="00A079EB">
      <w:pPr>
        <w:pStyle w:val="ArticleHeading"/>
      </w:pPr>
      <w:bookmarkStart w:name="Article92dc295b-f96e-4b89-9bb4-8816b8ba0c8c" w:id="1001"/>
      <w:r>
        <w:t>Glow  Blogs User &amp; Roles</w:t>
      </w:r>
      <w:bookmarkEnd w:id="1001"/>
    </w:p>
    <w:p w:rsidRDefault="00FD3C5D" w:paraId="54A3D9BC" w:rsidP="00A079EB" w:textId="2CB48543" w:rsidR="00F03413" w:rsidRPr="00A079EB">
      <w:pPr>
        <w:pStyle w:val="ArticleDescription"/>
      </w:pPr>
      <w:r>
        <w:t xml:space="preserve">In the original Glow  blog the user roles were controlled by the sharepoint group that the blog was created on. In the new blogs service users are added and their roles controlled on the blogs dashboard.</w:t>
      </w:r>
    </w:p>
    <w:p w:rsidRDefault="00FD3C5D" w:paraId="54A3D9BC" w:rsidP="00A079EB" w:textId="2CB48543" w:rsidR="00F03413" w:rsidRPr="00A079EB">
      <w:pPr>
        <w:pStyle w:val="ArticleDescription"/>
      </w:pPr>
      <w:r>
        <w:t xml:space="preserve">Users can have different roles on a blog, these will come with different permissions:</w:t>
      </w:r>
    </w:p>
    <w:p w:rsidRDefault="00FD3C5D" w:paraId="54A3D9BC" w:rsidP="00A079EB" w:textId="2CB48543" w:rsidR="00F03413" w:rsidRPr="00A079EB">
      <w:pPr>
        <w:pStyle w:val="ArticleDescription"/>
      </w:pPr>
      <w:r>
        <w:rPr>
          <w:b/>
        </w:rPr>
        <w:t xml:space="preserve">Administrator</w:t>
      </w:r>
      <w:r>
        <w:t xml:space="preserve"> – somebody who has access to all the administration features within a single site.</w:t>
      </w:r>
    </w:p>
    <w:p w:rsidRDefault="00FD3C5D" w:paraId="54A3D9BC" w:rsidP="00A079EB" w:textId="2CB48543" w:rsidR="00F03413" w:rsidRPr="00A079EB">
      <w:pPr>
        <w:pStyle w:val="ArticleDescription"/>
      </w:pPr>
      <w:r>
        <w:rPr>
          <w:b/>
        </w:rPr>
        <w:t xml:space="preserve">Editor</w:t>
      </w:r>
      <w:r>
        <w:t xml:space="preserve"> – somebody who can publish and manage posts including the posts of other users.</w:t>
      </w:r>
    </w:p>
    <w:p w:rsidRDefault="00FD3C5D" w:paraId="54A3D9BC" w:rsidP="00A079EB" w:textId="2CB48543" w:rsidR="00F03413" w:rsidRPr="00A079EB">
      <w:pPr>
        <w:pStyle w:val="ArticleDescription"/>
      </w:pPr>
      <w:r>
        <w:rPr>
          <w:b/>
        </w:rPr>
        <w:t xml:space="preserve">Author</w:t>
      </w:r>
      <w:r>
        <w:t xml:space="preserve"> – somebody who can publish and manage their own posts.</w:t>
      </w:r>
    </w:p>
    <w:p w:rsidRDefault="00FD3C5D" w:paraId="54A3D9BC" w:rsidP="00A079EB" w:textId="2CB48543" w:rsidR="00F03413" w:rsidRPr="00A079EB">
      <w:pPr>
        <w:pStyle w:val="ArticleDescription"/>
      </w:pPr>
      <w:r>
        <w:rPr>
          <w:b/>
        </w:rPr>
        <w:t xml:space="preserve">Contributor</w:t>
      </w:r>
      <w:r>
        <w:t xml:space="preserve"> – somebody who can write and manage their own posts but cannot publish them.</w:t>
      </w:r>
    </w:p>
    <w:p w:rsidRDefault="00FD3C5D" w:paraId="54A3D9BC" w:rsidP="00A079EB" w:textId="2CB48543" w:rsidR="00F03413" w:rsidRPr="00A079EB">
      <w:pPr>
        <w:pStyle w:val="ArticleDescription"/>
      </w:pPr>
      <w:r>
        <w:rPr>
          <w:b/>
        </w:rPr>
        <w:t xml:space="preserve">Subscriber</w:t>
      </w:r>
      <w:r>
        <w:t xml:space="preserve"> – somebody who can only manage their profile. </w:t>
      </w:r>
    </w:p>
    <w:p w:rsidRDefault="00FD3C5D" w:paraId="54A3D9BC" w:rsidP="00A079EB" w:textId="2CB48543" w:rsidR="00F03413" w:rsidRPr="00A079EB">
      <w:pPr>
        <w:pStyle w:val="ArticleDescription"/>
      </w:pPr>
      <w:r>
        <w:t xml:space="preserve">The Subscriber role can be used to allow Glow  users to see a private blog.</w:t>
      </w:r>
    </w:p>
    <w:p w:rsidRDefault="00FD3C5D" w:paraId="54A3D9BC" w:rsidP="00A079EB" w:textId="2CB48543" w:rsidR="00F03413" w:rsidRPr="00A079EB">
      <w:pPr>
        <w:pStyle w:val="ArticleDescription"/>
      </w:pPr>
      <w:r>
        <w:t xml:space="preserve">The roles of </w:t>
      </w:r>
      <w:r>
        <w:rPr>
          <w:b/>
        </w:rPr>
        <w:t xml:space="preserve">Administrator</w:t>
      </w:r>
      <w:r>
        <w:t xml:space="preserve"> and </w:t>
      </w:r>
      <w:r>
        <w:rPr>
          <w:b/>
        </w:rPr>
        <w:t xml:space="preserve">Author</w:t>
      </w:r>
      <w:r>
        <w:t xml:space="preserve"> are the most commonly used roles.</w:t>
      </w:r>
    </w:p>
    <w:p w:rsidRDefault="00FD3C5D" w:paraId="54A3D9BC" w:rsidP="00A079EB" w:textId="2CB48543" w:rsidR="00F03413" w:rsidRPr="00A079EB">
      <w:pPr>
        <w:pStyle w:val="ArticleDescription"/>
      </w:pPr>
      <w:r>
        <w:t xml:space="preserve">Note: in the 'old Glow ' environment user roles were set in the Glow  group the blog belonged to. This mapped roles from Glow  to wordpress, the contributor role mapped to author. This can lead to confusion, if you make users </w:t>
      </w:r>
      <w:r>
        <w:rPr>
          <w:b/>
        </w:rPr>
        <w:t xml:space="preserve">contributors</w:t>
      </w:r>
      <w:r>
        <w:t xml:space="preserve"> in Wordpress they will not be able to publish the posts that they create.</w:t>
      </w:r>
      <w:bookmarkStart w:name="Step1" w:id="1002"/>
      <w:bookmarkEnd w:id="1002"/>
    </w:p>
    <w:p w:rsidRDefault="00FD3C5D" w:paraId="54A3D9BC" w:rsidP="00A079EB" w:textId="2CB48543" w:rsidR="00F03413" w:rsidRPr="00A079EB">
      <w:pPr>
        <w:pStyle w:val="StepHeading"/>
      </w:pPr>
      <w:r>
        <w:t xml:space="preserve">Add Users Dashboard</w:t>
      </w:r>
    </w:p>
    <w:p w:rsidRDefault="00FD3C5D" w:paraId="54A3D9BC" w:rsidP="00A079EB" w:textId="2CB48543" w:rsidR="00F03413" w:rsidRPr="00A079EB">
      <w:pPr>
        <w:pStyle w:val="StepInstructions"/>
      </w:pPr>
      <w:r>
        <w:t xml:space="preserve">On the Dashboard the Add Users screen is accessed from the Users section of the left hand navigation, you may have to expand the Users section by clicking on the drop down arrow </w:t>
      </w:r>
      <w:r>
        <w:rPr>
          <w:b/>
        </w:rPr>
        <w:t xml:space="preserve">[1] </w:t>
      </w:r>
      <w:r>
        <w:t xml:space="preserve">before clicking Add Users </w:t>
      </w:r>
      <w:r>
        <w:rPr>
          <w:b/>
        </w:rPr>
        <w:t xml:space="preserve">[2]</w:t>
      </w:r>
      <w:r>
        <w:t xml:space="preserve">.</w:t>
      </w:r>
    </w:p>
    <w:p w:paraId="54A3D9BC" w:rsidRDefault="00FD3C5D" w:textId="2CB48543" w:rsidP="00A079EB" w:rsidR="00F03413" w:rsidRPr="00A079EB">
      <w:pPr>
        <w:pStyle w:val="StepImage"/>
      </w:pPr>
      <w:r>
        <w:rPr>
          <w:noProof/>
        </w:rPr>
        <w:drawing>
          <wp:inline distT="0" distB="0" distL="0" distR="0">
            <wp:extent cx="5943600" cy="3759958"/>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3"/>
                    <a:stretch>
                      <a:fillRect/>
                    </a:stretch>
                  </pic:blipFill>
                  <pic:spPr>
                    <a:xfrm>
                      <a:off x="0" y="0"/>
                      <a:ext cx="5943600" cy="3759958"/>
                    </a:xfrm>
                    <a:prstGeom prst="rect">
                      <a:avLst/>
                    </a:prstGeom>
                  </pic:spPr>
                </pic:pic>
              </a:graphicData>
            </a:graphic>
          </wp:inline>
        </w:drawing>
      </w:r>
      <w:bookmarkStart w:name="Step2" w:id="1003"/>
      <w:bookmarkEnd w:id="1003"/>
    </w:p>
    <w:p w:rsidRDefault="00FD3C5D" w:paraId="54A3D9BC" w:rsidP="00A079EB" w:textId="2CB48543" w:rsidR="00F03413" w:rsidRPr="00A079EB">
      <w:pPr>
        <w:pStyle w:val="StepHeading"/>
      </w:pPr>
      <w:r>
        <w:t xml:space="preserve">Add Users </w:t>
      </w:r>
    </w:p>
    <w:p w:rsidRDefault="00FD3C5D" w:paraId="54A3D9BC" w:rsidP="00A079EB" w:textId="2CB48543" w:rsidR="00F03413" w:rsidRPr="00A079EB">
      <w:pPr>
        <w:pStyle w:val="StepInstructions"/>
      </w:pPr>
      <w:r>
        <w:t xml:space="preserve">To add users you</w:t>
      </w:r>
    </w:p>
    <w:p w:rsidRDefault="00FD3C5D" w:paraId="54A3D9BC" w:rsidP="00A079EB" w:textId="2CB48543" w:rsidR="00F03413" w:rsidRPr="00A079EB">
      <w:pPr>
        <w:pStyle w:val="ScreenStepsListNumber"/>
        <w:numPr>
          <w:numId w:val="22"/>
        </w:numPr>
      </w:pPr>
      <w:r>
        <w:t xml:space="preserve">Type or paste the list of users you want to add to the blog ino the username fields. Alternatively you can use an email address if they have already logged on to Wordpress and added an email. </w:t>
      </w:r>
      <w:r>
        <w:rPr>
          <w:b/>
        </w:rPr>
        <w:t xml:space="preserve">At this time it is best to avoid using the Email Address option.</w:t>
      </w:r>
      <w:r>
        <w:t xml:space="preserve"> At the time of writing we believe that the username is the best option, there may be problems with how we are dealing with email addresses.</w:t>
      </w:r>
    </w:p>
    <w:p w:rsidRDefault="00FD3C5D" w:paraId="54A3D9BC" w:rsidP="00A079EB" w:textId="2CB48543" w:rsidR="00F03413" w:rsidRPr="00A079EB">
      <w:pPr>
        <w:pStyle w:val="ScreenStepsListNumber"/>
      </w:pPr>
      <w:r>
        <w:t xml:space="preserve">Choose the Wordpress role you want those users to have from the popup.</w:t>
      </w:r>
    </w:p>
    <w:p w:rsidRDefault="00FD3C5D" w:paraId="54A3D9BC" w:rsidP="00A079EB" w:textId="2CB48543" w:rsidR="00F03413" w:rsidRPr="00A079EB">
      <w:pPr>
        <w:pStyle w:val="ScreenStepsListNumber"/>
      </w:pPr>
      <w:r>
        <w:t xml:space="preserve">Click </w:t>
      </w:r>
      <w:r>
        <w:rPr>
          <w:b/>
        </w:rPr>
        <w:t xml:space="preserve">Add Users</w:t>
      </w:r>
    </w:p>
    <w:p w:rsidRDefault="00FD3C5D" w:paraId="54A3D9BC" w:rsidP="00A079EB" w:textId="2CB48543" w:rsidR="00F03413" w:rsidRPr="00A079EB">
      <w:pPr>
        <w:pStyle w:val="StepInstructions"/>
      </w:pPr>
      <w:r>
        <w:t xml:space="preserve">You will see a message at the top of the Add Users screen.</w:t>
      </w:r>
    </w:p>
    <w:p w:paraId="54A3D9BC" w:rsidRDefault="00FD3C5D" w:textId="2CB48543" w:rsidP="00A079EB" w:rsidR="00F03413" w:rsidRPr="00A079EB">
      <w:pPr>
        <w:pStyle w:val="StepImage"/>
      </w:pPr>
      <w:r>
        <w:rPr>
          <w:noProof/>
        </w:rPr>
        <w:drawing>
          <wp:inline distT="0" distB="0" distL="0" distR="0">
            <wp:extent cx="5943600" cy="368489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png"/>
                    <pic:cNvPicPr/>
                  </pic:nvPicPr>
                  <pic:blipFill>
                    <a:blip r:embed="rId14"/>
                    <a:stretch>
                      <a:fillRect/>
                    </a:stretch>
                  </pic:blipFill>
                  <pic:spPr>
                    <a:xfrm>
                      <a:off x="0" y="0"/>
                      <a:ext cx="5943600" cy="3684896"/>
                    </a:xfrm>
                    <a:prstGeom prst="rect">
                      <a:avLst/>
                    </a:prstGeom>
                  </pic:spPr>
                </pic:pic>
              </a:graphicData>
            </a:graphic>
          </wp:inline>
        </w:drawing>
      </w:r>
      <w:bookmarkStart w:name="Step3" w:id="1004"/>
      <w:bookmarkEnd w:id="1004"/>
    </w:p>
    <w:p w:rsidRDefault="00FD3C5D" w:paraId="54A3D9BC" w:rsidP="00A079EB" w:textId="2CB48543" w:rsidR="00F03413" w:rsidRPr="00A079EB">
      <w:pPr>
        <w:pStyle w:val="StepHeading"/>
      </w:pPr>
      <w:r>
        <w:t xml:space="preserve">Users Authors &amp; Users</w:t>
      </w:r>
    </w:p>
    <w:p w:rsidRDefault="00FD3C5D" w:paraId="54A3D9BC" w:rsidP="00A079EB" w:textId="2CB48543" w:rsidR="00F03413" w:rsidRPr="00A079EB">
      <w:pPr>
        <w:pStyle w:val="StepInstructions"/>
      </w:pPr>
      <w:r>
        <w:t xml:space="preserve">After users have been added to the blog they can be managed from the Authors &amp; Users screen </w:t>
      </w:r>
      <w:r>
        <w:rPr>
          <w:b/>
        </w:rPr>
        <w:t xml:space="preserve">[1]</w:t>
      </w:r>
      <w:r>
        <w:t xml:space="preserve">.</w:t>
      </w:r>
    </w:p>
    <w:p w:rsidRDefault="00FD3C5D" w:paraId="54A3D9BC" w:rsidP="00A079EB" w:textId="2CB48543" w:rsidR="00F03413" w:rsidRPr="00A079EB">
      <w:pPr>
        <w:pStyle w:val="StepInstructions"/>
      </w:pPr>
      <w:r>
        <w:t xml:space="preserve">You can view information about the users and change or remove their role on the blog.</w:t>
      </w:r>
    </w:p>
    <w:p w:rsidRDefault="00FD3C5D" w:paraId="54A3D9BC" w:rsidP="00A079EB" w:textId="2CB48543" w:rsidR="00F03413" w:rsidRPr="00A079EB">
      <w:pPr>
        <w:pStyle w:val="StepInstructions"/>
      </w:pPr>
      <w:r>
        <w:t xml:space="preserve">Users that have been added who have not visited and logged into the blogs are added as </w:t>
      </w:r>
      <w:r>
        <w:rPr>
          <w:b/>
        </w:rPr>
        <w:t xml:space="preserve">pending [2]</w:t>
      </w:r>
      <w:r>
        <w:t xml:space="preserve">. Glow  users will have the account on the blogs service created when they visit the blog home page for their LA after clicking the tile in RM Unify or by logging on by click site admin on a blog or visiting a page on a Glow  only or privated blog.</w:t>
      </w:r>
    </w:p>
    <w:p w:rsidRDefault="00FD3C5D" w:paraId="54A3D9BC" w:rsidP="00A079EB" w:textId="2CB48543" w:rsidR="00F03413" w:rsidRPr="00A079EB">
      <w:pPr>
        <w:pStyle w:val="StepInstructions"/>
      </w:pPr>
      <w:r>
        <w:t xml:space="preserve">Administrators can remove users from their blog or change their roles on this screen.</w:t>
      </w:r>
    </w:p>
    <w:p w:paraId="54A3D9BC" w:rsidRDefault="00FD3C5D" w:textId="2CB48543" w:rsidP="00A079EB" w:rsidR="00F03413" w:rsidRPr="00A079EB">
      <w:pPr>
        <w:pStyle w:val="StepImage"/>
      </w:pPr>
      <w:r>
        <w:rPr>
          <w:noProof/>
        </w:rPr>
        <w:drawing>
          <wp:inline distT="0" distB="0" distL="0" distR="0">
            <wp:extent cx="5943600" cy="347798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png"/>
                    <pic:cNvPicPr/>
                  </pic:nvPicPr>
                  <pic:blipFill>
                    <a:blip r:embed="rId15"/>
                    <a:stretch>
                      <a:fillRect/>
                    </a:stretch>
                  </pic:blipFill>
                  <pic:spPr>
                    <a:xfrm>
                      <a:off x="0" y="0"/>
                      <a:ext cx="5943600" cy="3477986"/>
                    </a:xfrm>
                    <a:prstGeom prst="rect">
                      <a:avLst/>
                    </a:prstGeom>
                  </pic:spPr>
                </pic:pic>
              </a:graphicData>
            </a:graphic>
          </wp:inline>
        </w:drawing>
      </w:r>
      <w:bookmarkStart w:name="Step5" w:id="1005"/>
      <w:bookmarkEnd w:id="1005"/>
    </w:p>
    <w:p w:rsidRDefault="00FD3C5D" w:paraId="54A3D9BC" w:rsidP="00A079EB" w:textId="2CB48543" w:rsidR="00F03413" w:rsidRPr="00A079EB">
      <w:pPr>
        <w:pStyle w:val="StepHeading"/>
      </w:pPr>
      <w:r>
        <w:t xml:space="preserve">Removing a User</w:t>
      </w:r>
    </w:p>
    <w:p w:rsidRDefault="00FD3C5D" w:paraId="54A3D9BC" w:rsidP="00A079EB" w:textId="2CB48543" w:rsidR="00F03413" w:rsidRPr="00A079EB">
      <w:pPr>
        <w:pStyle w:val="StepInstructions"/>
      </w:pPr>
      <w:r>
        <w:t xml:space="preserve">To remove a user:</w:t>
      </w:r>
    </w:p>
    <w:p w:rsidRDefault="00FD3C5D" w:paraId="54A3D9BC" w:rsidP="00A079EB" w:textId="2CB48543" w:rsidR="00F03413" w:rsidRPr="00A079EB">
      <w:pPr>
        <w:pStyle w:val="ScreenStepsListNumber"/>
        <w:numPr>
          <w:numId w:val="23"/>
        </w:numPr>
      </w:pPr>
      <w:r>
        <w:t xml:space="preserve">Check the box beside their name (you can delete multiple users at once)</w:t>
      </w:r>
    </w:p>
    <w:p w:rsidRDefault="00FD3C5D" w:paraId="54A3D9BC" w:rsidP="00A079EB" w:textId="2CB48543" w:rsidR="00F03413" w:rsidRPr="00A079EB">
      <w:pPr>
        <w:pStyle w:val="ScreenStepsListNumber"/>
      </w:pPr>
      <w:r>
        <w:t xml:space="preserve">Select Delete from the </w:t>
      </w:r>
      <w:r>
        <w:rPr>
          <w:b/>
        </w:rPr>
        <w:t xml:space="preserve">Bulk Actions</w:t>
      </w:r>
      <w:r>
        <w:t xml:space="preserve"> pop up.</w:t>
      </w:r>
    </w:p>
    <w:p w:rsidRDefault="00FD3C5D" w:paraId="54A3D9BC" w:rsidP="00A079EB" w:textId="2CB48543" w:rsidR="00F03413" w:rsidRPr="00A079EB">
      <w:pPr>
        <w:pStyle w:val="ScreenStepsListNumber"/>
      </w:pPr>
      <w:r>
        <w:t xml:space="preserve">Click </w:t>
      </w:r>
      <w:r>
        <w:rPr>
          <w:b/>
        </w:rPr>
        <w:t xml:space="preserve">Apply</w:t>
      </w:r>
      <w:r>
        <w:t xml:space="preserve">.</w:t>
      </w:r>
    </w:p>
    <w:p w:rsidRDefault="00FD3C5D" w:paraId="54A3D9BC" w:rsidP="00A079EB" w:textId="2CB48543" w:rsidR="00F03413" w:rsidRPr="00A079EB">
      <w:pPr>
        <w:pStyle w:val="StepInstructions"/>
      </w:pPr>
      <w:r>
        <w:t xml:space="preserve">You will be taken to the Delete Users screen where you can make decisions to delete the posts from the user or attribute then to another user.</w:t>
      </w:r>
    </w:p>
    <w:p w:paraId="54A3D9BC" w:rsidRDefault="00FD3C5D" w:textId="2CB48543" w:rsidP="00A079EB" w:rsidR="00F03413" w:rsidRPr="00A079EB">
      <w:pPr>
        <w:pStyle w:val="StepImage"/>
      </w:pPr>
      <w:r>
        <w:rPr>
          <w:noProof/>
        </w:rPr>
        <w:drawing>
          <wp:inline distT="0" distB="0" distL="0" distR="0">
            <wp:extent cx="5424055" cy="58293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4.png"/>
                    <pic:cNvPicPr/>
                  </pic:nvPicPr>
                  <pic:blipFill>
                    <a:blip r:embed="rId16"/>
                    <a:stretch>
                      <a:fillRect/>
                    </a:stretch>
                  </pic:blipFill>
                  <pic:spPr>
                    <a:xfrm>
                      <a:off x="0" y="0"/>
                      <a:ext cx="5424055" cy="5829300"/>
                    </a:xfrm>
                    <a:prstGeom prst="rect">
                      <a:avLst/>
                    </a:prstGeom>
                  </pic:spPr>
                </pic:pic>
              </a:graphicData>
            </a:graphic>
          </wp:inline>
        </w:drawing>
      </w:r>
      <w:bookmarkStart w:name="Step7" w:id="1006"/>
      <w:bookmarkEnd w:id="1006"/>
    </w:p>
    <w:p w:rsidRDefault="00FD3C5D" w:paraId="54A3D9BC" w:rsidP="00A079EB" w:textId="2CB48543" w:rsidR="00F03413" w:rsidRPr="00A079EB">
      <w:pPr>
        <w:pStyle w:val="StepHeading"/>
      </w:pPr>
      <w:r>
        <w:t xml:space="preserve">Changing a Users Role</w:t>
      </w:r>
    </w:p>
    <w:p w:rsidRDefault="00FD3C5D" w:paraId="54A3D9BC" w:rsidP="00A079EB" w:textId="2CB48543" w:rsidR="00F03413" w:rsidRPr="00A079EB">
      <w:pPr>
        <w:pStyle w:val="StepInstructions"/>
      </w:pPr>
      <w:r>
        <w:t xml:space="preserve">To change a users role</w:t>
      </w:r>
    </w:p>
    <w:p w:rsidRDefault="00FD3C5D" w:paraId="54A3D9BC" w:rsidP="00A079EB" w:textId="2CB48543" w:rsidR="00F03413" w:rsidRPr="00A079EB">
      <w:pPr>
        <w:pStyle w:val="ScreenStepsListNumber"/>
        <w:numPr>
          <w:numId w:val="24"/>
        </w:numPr>
      </w:pPr>
      <w:r>
        <w:t xml:space="preserve">Check the box beside their name (you can change multiple users at once)</w:t>
      </w:r>
    </w:p>
    <w:p w:rsidRDefault="00FD3C5D" w:paraId="54A3D9BC" w:rsidP="00A079EB" w:textId="2CB48543" w:rsidR="00F03413" w:rsidRPr="00A079EB">
      <w:pPr>
        <w:pStyle w:val="ScreenStepsListNumber"/>
      </w:pPr>
      <w:r>
        <w:t xml:space="preserve">Select a new role from the </w:t>
      </w:r>
      <w:r>
        <w:rPr>
          <w:b/>
        </w:rPr>
        <w:t xml:space="preserve">Change role to... </w:t>
      </w:r>
      <w:r>
        <w:t xml:space="preserve">pop up. </w:t>
      </w:r>
    </w:p>
    <w:p w:rsidRDefault="00FD3C5D" w:paraId="54A3D9BC" w:rsidP="00A079EB" w:textId="2CB48543" w:rsidR="00F03413" w:rsidRPr="00A079EB">
      <w:pPr>
        <w:pStyle w:val="ScreenStepsListNumber"/>
      </w:pPr>
      <w:r>
        <w:t xml:space="preserve">Click </w:t>
      </w:r>
      <w:r>
        <w:rPr>
          <w:b/>
        </w:rPr>
        <w:t xml:space="preserve">Change</w:t>
      </w:r>
      <w:r>
        <w:t xml:space="preserve">.</w:t>
      </w:r>
    </w:p>
    <w:p w:rsidRDefault="00FD3C5D" w:paraId="54A3D9BC" w:rsidP="00A079EB" w:textId="2CB48543" w:rsidR="00F03413" w:rsidRPr="00A079EB">
      <w:pPr>
        <w:pStyle w:val="StepInstructions"/>
      </w:pPr>
      <w:r>
        <w:t xml:space="preserve">Roles are the top of the Author &amp; Users Dashboard page. </w:t>
      </w:r>
    </w:p>
    <w:p w:paraId="54A3D9BC" w:rsidRDefault="00FD3C5D" w:textId="2CB48543" w:rsidP="00A079EB" w:rsidR="00F03413" w:rsidRPr="00A079EB">
      <w:pPr>
        <w:pStyle w:val="StepImage"/>
      </w:pPr>
      <w:r>
        <w:rPr>
          <w:noProof/>
        </w:rPr>
        <w:drawing>
          <wp:inline distT="0" distB="0" distL="0" distR="0">
            <wp:extent cx="5943600" cy="2500353"/>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5.png"/>
                    <pic:cNvPicPr/>
                  </pic:nvPicPr>
                  <pic:blipFill>
                    <a:blip r:embed="rId17"/>
                    <a:stretch>
                      <a:fillRect/>
                    </a:stretch>
                  </pic:blipFill>
                  <pic:spPr>
                    <a:xfrm>
                      <a:off x="0" y="0"/>
                      <a:ext cx="5943600" cy="2500353"/>
                    </a:xfrm>
                    <a:prstGeom prst="rect">
                      <a:avLst/>
                    </a:prstGeom>
                  </pic:spPr>
                </pic:pic>
              </a:graphicData>
            </a:graphic>
          </wp:inline>
        </w:drawing>
      </w:r>
    </w:p>
    <w:sectPr w:rsidR="00F03413" w:rsidRPr="00A079EB" w:rsidSect="002701BD">
      <w:footerReference w:type="default" r:id="rId9"/>
      <w:footerReference w:type="first" r:id="rId10"/>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1D96" w14:textId="77777777" w:rsidR="003530FC" w:rsidRDefault="003530FC" w:rsidP="00A15157">
      <w:pPr>
        <w:spacing w:after="0" w:line="240" w:lineRule="auto"/>
      </w:pPr>
      <w:r>
        <w:separator/>
      </w:r>
    </w:p>
  </w:endnote>
  <w:endnote w:type="continuationSeparator" w:id="0">
    <w:p w14:paraId="5F4FA9F8" w14:textId="77777777" w:rsidR="003530FC" w:rsidRDefault="003530F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677DC035"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10C10A14" w14:textId="0969C1BD" w:rsidR="003530FC" w:rsidRPr="00CC2374" w:rsidRDefault="00670FB9" w:rsidP="00570F73">
              <w:pPr>
                <w:pStyle w:val="Footer"/>
                <w:rPr>
                  <w:b/>
                  <w:color w:val="auto"/>
                  <w:sz w:val="24"/>
                </w:rPr>
              </w:pPr>
              <w:r>
                <w:t>[[SCREENSTEPS_ARTICLE_TITLE]]</w:t>
              </w:r>
            </w:p>
          </w:sdtContent>
        </w:sdt>
      </w:tc>
      <w:tc>
        <w:tcPr>
          <w:tcW w:w="4788" w:type="dxa"/>
        </w:tcPr>
        <w:p w14:paraId="58AC5D22" w14:textId="77777777" w:rsidR="003530FC" w:rsidRDefault="003530FC" w:rsidP="00570F73">
          <w:pPr>
            <w:pStyle w:val="Header-FooterRight"/>
          </w:pPr>
          <w:r>
            <w:fldChar w:fldCharType="begin"/>
          </w:r>
          <w:r>
            <w:instrText xml:space="preserve"> Page </w:instrText>
          </w:r>
          <w:r>
            <w:fldChar w:fldCharType="separate"/>
          </w:r>
          <w:r w:rsidR="00E46207">
            <w:rPr>
              <w:noProof/>
            </w:rPr>
            <w:t>2</w:t>
          </w:r>
          <w:r>
            <w:fldChar w:fldCharType="end"/>
          </w:r>
        </w:p>
      </w:tc>
    </w:tr>
  </w:tbl>
  <w:p w14:paraId="5E43AFCE" w14:textId="77777777" w:rsidR="003530FC" w:rsidRDefault="003530FC"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3A9EE946"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214BC01A" w14:textId="416CF67F" w:rsidR="003530FC" w:rsidRPr="00CC2374" w:rsidRDefault="00E72790" w:rsidP="00670FB9">
              <w:pPr>
                <w:pStyle w:val="Footer"/>
                <w:rPr>
                  <w:b/>
                  <w:color w:val="auto"/>
                  <w:sz w:val="24"/>
                </w:rPr>
              </w:pPr>
              <w:r>
                <w:t>[[SCREENSTEPS_</w:t>
              </w:r>
              <w:r w:rsidR="00670FB9">
                <w:t>ARTICLE</w:t>
              </w:r>
              <w:r w:rsidR="003530FC">
                <w:t>_TITLE]]</w:t>
              </w:r>
            </w:p>
          </w:sdtContent>
        </w:sdt>
      </w:tc>
      <w:tc>
        <w:tcPr>
          <w:tcW w:w="4788" w:type="dxa"/>
        </w:tcPr>
        <w:p w14:paraId="72156A60" w14:textId="77777777" w:rsidR="003530FC" w:rsidRDefault="003530FC" w:rsidP="00CC2374">
          <w:pPr>
            <w:pStyle w:val="Header-FooterRight"/>
          </w:pPr>
          <w:r>
            <w:fldChar w:fldCharType="begin"/>
          </w:r>
          <w:r>
            <w:instrText xml:space="preserve"> Page </w:instrText>
          </w:r>
          <w:r>
            <w:fldChar w:fldCharType="separate"/>
          </w:r>
          <w:r w:rsidR="00244FAB">
            <w:rPr>
              <w:noProof/>
            </w:rPr>
            <w:t>1</w:t>
          </w:r>
          <w:r>
            <w:fldChar w:fldCharType="end"/>
          </w:r>
        </w:p>
      </w:tc>
    </w:tr>
  </w:tbl>
  <w:p w14:paraId="7D67FAC4" w14:textId="77777777" w:rsidR="003530FC" w:rsidRDefault="003530FC"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5C80" w14:textId="77777777" w:rsidR="003530FC" w:rsidRDefault="003530FC" w:rsidP="00A15157">
      <w:pPr>
        <w:spacing w:after="0" w:line="240" w:lineRule="auto"/>
      </w:pPr>
      <w:r>
        <w:separator/>
      </w:r>
    </w:p>
  </w:footnote>
  <w:footnote w:type="continuationSeparator" w:id="0">
    <w:p w14:paraId="2FE1DA1C" w14:textId="77777777" w:rsidR="003530FC" w:rsidRDefault="003530FC" w:rsidP="00A151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6A66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3E2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68BA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FCBC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E07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60A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9ACB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18E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9">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077C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57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970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02084"/>
    <w:multiLevelType w:val="hybridMultilevel"/>
    <w:tmpl w:val="50F6846E"/>
    <w:lvl w:ilvl="0" w:tplc="A6D01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4AC"/>
    <w:multiLevelType w:val="multilevel"/>
    <w:tmpl w:val="70ECACCA"/>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9"/>
  </w:num>
  <w:num w:numId="13">
    <w:abstractNumId w:val="10"/>
  </w:num>
  <w:num w:numId="14">
    <w:abstractNumId w:val="13"/>
  </w:num>
  <w:num w:numId="15">
    <w:abstractNumId w:val="15"/>
  </w:num>
  <w:num w:numId="16">
    <w:abstractNumId w:val="17"/>
  </w:num>
  <w:num w:numId="17">
    <w:abstractNumId w:val="12"/>
  </w:num>
  <w:num w:numId="18">
    <w:abstractNumId w:val="11"/>
  </w:num>
  <w:num w:numId="19">
    <w:abstractNumId w:val="14"/>
  </w:num>
  <w:num w:numId="20">
    <w:abstractNumId w:val="16"/>
  </w:num>
  <w:num w:numId="21">
    <w:abstractNumId w:val="18"/>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C"/>
    <w:rsid w:val="0002404C"/>
    <w:rsid w:val="00035959"/>
    <w:rsid w:val="0004530E"/>
    <w:rsid w:val="00047578"/>
    <w:rsid w:val="00055249"/>
    <w:rsid w:val="00065615"/>
    <w:rsid w:val="00093131"/>
    <w:rsid w:val="000C707A"/>
    <w:rsid w:val="00121CB6"/>
    <w:rsid w:val="00144C46"/>
    <w:rsid w:val="00165340"/>
    <w:rsid w:val="00170E14"/>
    <w:rsid w:val="00184F98"/>
    <w:rsid w:val="001A36B3"/>
    <w:rsid w:val="001B255D"/>
    <w:rsid w:val="001D7D03"/>
    <w:rsid w:val="001E6CC2"/>
    <w:rsid w:val="00207033"/>
    <w:rsid w:val="00216D19"/>
    <w:rsid w:val="00237EAA"/>
    <w:rsid w:val="00244FAB"/>
    <w:rsid w:val="002701BD"/>
    <w:rsid w:val="00280DC4"/>
    <w:rsid w:val="00295F26"/>
    <w:rsid w:val="002A3B31"/>
    <w:rsid w:val="002E1970"/>
    <w:rsid w:val="003235AF"/>
    <w:rsid w:val="00337322"/>
    <w:rsid w:val="003411A7"/>
    <w:rsid w:val="003530FC"/>
    <w:rsid w:val="003956A9"/>
    <w:rsid w:val="003C18C7"/>
    <w:rsid w:val="003E124E"/>
    <w:rsid w:val="003E66FA"/>
    <w:rsid w:val="00423B29"/>
    <w:rsid w:val="004273B1"/>
    <w:rsid w:val="00427FA4"/>
    <w:rsid w:val="0046608D"/>
    <w:rsid w:val="00503256"/>
    <w:rsid w:val="00552017"/>
    <w:rsid w:val="00570F73"/>
    <w:rsid w:val="005B0C93"/>
    <w:rsid w:val="005C1EE9"/>
    <w:rsid w:val="005D5793"/>
    <w:rsid w:val="00644AC3"/>
    <w:rsid w:val="00654459"/>
    <w:rsid w:val="00670FB9"/>
    <w:rsid w:val="006E1F01"/>
    <w:rsid w:val="006F61EB"/>
    <w:rsid w:val="007015D9"/>
    <w:rsid w:val="007204F4"/>
    <w:rsid w:val="00727288"/>
    <w:rsid w:val="00781126"/>
    <w:rsid w:val="00782C8E"/>
    <w:rsid w:val="00783EF4"/>
    <w:rsid w:val="007934BF"/>
    <w:rsid w:val="00794B3B"/>
    <w:rsid w:val="007D0890"/>
    <w:rsid w:val="007F7807"/>
    <w:rsid w:val="008049EB"/>
    <w:rsid w:val="00810C29"/>
    <w:rsid w:val="00884F67"/>
    <w:rsid w:val="008C7171"/>
    <w:rsid w:val="008F30A8"/>
    <w:rsid w:val="009065B9"/>
    <w:rsid w:val="00911F9B"/>
    <w:rsid w:val="00926E49"/>
    <w:rsid w:val="00956DE7"/>
    <w:rsid w:val="009C681C"/>
    <w:rsid w:val="00A079EB"/>
    <w:rsid w:val="00A15157"/>
    <w:rsid w:val="00A26A59"/>
    <w:rsid w:val="00A473D5"/>
    <w:rsid w:val="00A47792"/>
    <w:rsid w:val="00A52D13"/>
    <w:rsid w:val="00A66BF6"/>
    <w:rsid w:val="00AB0262"/>
    <w:rsid w:val="00B0001B"/>
    <w:rsid w:val="00BA009E"/>
    <w:rsid w:val="00BC5AE4"/>
    <w:rsid w:val="00C014B2"/>
    <w:rsid w:val="00C135D7"/>
    <w:rsid w:val="00C16DA1"/>
    <w:rsid w:val="00C26A6B"/>
    <w:rsid w:val="00C6360D"/>
    <w:rsid w:val="00CC2374"/>
    <w:rsid w:val="00CD5C2A"/>
    <w:rsid w:val="00CF0CC9"/>
    <w:rsid w:val="00D17813"/>
    <w:rsid w:val="00D32FF7"/>
    <w:rsid w:val="00DE4542"/>
    <w:rsid w:val="00E46207"/>
    <w:rsid w:val="00E72790"/>
    <w:rsid w:val="00E93699"/>
    <w:rsid w:val="00EA3050"/>
    <w:rsid w:val="00EC4987"/>
    <w:rsid w:val="00ED4EF7"/>
    <w:rsid w:val="00F03413"/>
    <w:rsid w:val="00F06ED6"/>
    <w:rsid w:val="00F35700"/>
    <w:rsid w:val="00F445ED"/>
    <w:rsid w:val="00F63BF3"/>
    <w:rsid w:val="00F73F39"/>
    <w:rsid w:val="00F75402"/>
    <w:rsid w:val="00FA3E89"/>
    <w:rsid w:val="00FB0E54"/>
    <w:rsid w:val="00FB2C45"/>
    <w:rsid w:val="00FB2D63"/>
    <w:rsid w:val="00FD3C5D"/>
    <w:rsid w:val="00FE0A8E"/>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7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ssimage1.png"></Relationship><Relationship Id="rId14" Type="http://schemas.openxmlformats.org/officeDocument/2006/relationships/image" Target="media/ssimage2.png"></Relationship><Relationship Id="rId15" Type="http://schemas.openxmlformats.org/officeDocument/2006/relationships/image" Target="media/ssimage3.png"></Relationship><Relationship Id="rId16" Type="http://schemas.openxmlformats.org/officeDocument/2006/relationships/image" Target="media/ssimage4.png"></Relationship><Relationship Id="rId17" Type="http://schemas.openxmlformats.org/officeDocument/2006/relationships/image" Target="media/ssimage5.png"></Relationship></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27078E0-947D-744D-AF1D-3076221A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77</TotalTime>
  <Pages>1</Pages>
  <Words>3</Words>
  <Characters>21</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Glow  Blogs User &amp; Roles</dc:title>
  <dc:subject>Chapter Title</dc:subject>
  <dc:creator>Greg DeVore</dc:creator>
  <cp:keywords/>
  <dc:description/>
  <cp:lastModifiedBy>Trevor DeVore</cp:lastModifiedBy>
  <cp:revision>54</cp:revision>
  <cp:lastPrinted>2010-05-07T17:41:00Z</cp:lastPrinted>
  <dcterms:created xsi:type="dcterms:W3CDTF">2010-11-19T19:52:00Z</dcterms:created>
  <dcterms:modified xsi:type="dcterms:W3CDTF">2014-07-08T22:17:00Z</dcterms:modified>
  <cp:category/>
</cp:coreProperties>
</file>