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1.0 -->
  <w:body>
    <w:p w:rsidR="00D32446" w:rsidP="00AD5B64" w14:paraId="44EBD95C" w14:textId="300DF9AA">
      <w:pPr>
        <w:bidi w:val="0"/>
        <w:jc w:val="center"/>
        <w:rPr>
          <w:rStyle w:val="Strong"/>
          <w:rFonts w:ascii="Aptos" w:hAnsi="Aptos"/>
          <w:sz w:val="22"/>
          <w:szCs w:val="22"/>
        </w:rPr>
      </w:pPr>
      <w:r>
        <w:rPr>
          <w:rStyle w:val="Strong"/>
          <w:rFonts w:ascii="Aptos" w:hAnsi="Aptos"/>
          <w:sz w:val="22"/>
          <w:szCs w:val="22"/>
          <w:rtl w:val="0"/>
          <w:lang w:val="pa"/>
        </w:rPr>
        <w:t>ਗਲਾਸਗੋ ਵਿਦਿਅਕ ਮਨੋਵਿਗਿਆਨ ਸੇਵਾਵਾਂ ਲਈ ਟ੍ਰਾਂਸਕ੍ਰਿਪਟ ਮਾਪਿਆਂ ਦੀ ਜਾਣਕਾਰੀ ਵੀਡੀਓ</w:t>
      </w:r>
    </w:p>
    <w:p w:rsidR="00D32446" w:rsidP="00D32446" w14:paraId="4A753B22" w14:textId="77777777">
      <w:pPr>
        <w:rPr>
          <w:rStyle w:val="Strong"/>
          <w:rFonts w:ascii="Aptos" w:hAnsi="Aptos"/>
          <w:sz w:val="22"/>
          <w:szCs w:val="22"/>
        </w:rPr>
      </w:pPr>
    </w:p>
    <w:p w:rsidR="00D32446" w:rsidRPr="00AD5B64" w:rsidP="00D32446" w14:paraId="10220C9E" w14:textId="455B0E11">
      <w:pPr>
        <w:bidi w:val="0"/>
        <w:rPr>
          <w:rStyle w:val="Strong"/>
          <w:rFonts w:ascii="Aptos" w:hAnsi="Aptos"/>
          <w:b w:val="0"/>
          <w:bCs w:val="0"/>
          <w:sz w:val="22"/>
          <w:szCs w:val="22"/>
        </w:rPr>
      </w:pPr>
      <w:r>
        <w:rPr>
          <w:rStyle w:val="Strong"/>
          <w:rFonts w:ascii="Aptos" w:hAnsi="Aptos"/>
          <w:b w:val="0"/>
          <w:bCs w:val="0"/>
          <w:sz w:val="22"/>
          <w:szCs w:val="22"/>
          <w:rtl w:val="0"/>
          <w:lang w:val="pa"/>
        </w:rPr>
        <w:t xml:space="preserve">ਵਿਦਿਅਕ ਮਨੋਵਿਗਿਆਨੀ ਸਕੂਲਾਂ ਨੂੰ ਇਹ ਸਮਝਣ ਵਿੱਚ ਮਦਦ ਕਰਦੇ ਹਨ ਕਿ ਬੱਚੇ ਅਤੇ YP ਕਿਵੇਂ ਸਿੱਖਦੇ ਅਤੇ ਵਿਕਸਤ ਹੁੰਦੇ ਹਨ। </w:t>
      </w:r>
    </w:p>
    <w:p w:rsidR="00D32446" w:rsidRPr="00AD5B64" w:rsidP="00D32446" w14:paraId="054ACDBD" w14:textId="77777777">
      <w:pPr>
        <w:bidi w:val="0"/>
        <w:rPr>
          <w:rStyle w:val="Strong"/>
          <w:rFonts w:ascii="Aptos" w:hAnsi="Aptos"/>
          <w:b w:val="0"/>
          <w:bCs w:val="0"/>
          <w:sz w:val="22"/>
          <w:szCs w:val="22"/>
        </w:rPr>
      </w:pPr>
      <w:r w:rsidRPr="00AD5B64">
        <w:rPr>
          <w:rStyle w:val="Strong"/>
          <w:rFonts w:ascii="Aptos" w:hAnsi="Aptos"/>
          <w:b w:val="0"/>
          <w:bCs w:val="0"/>
          <w:sz w:val="22"/>
          <w:szCs w:val="22"/>
          <w:rtl w:val="0"/>
          <w:lang w:val="pa"/>
        </w:rPr>
        <w:t>ਉਹ ਇਸ ਗੱਲ ਵਿੱਚ ਦਿਲਚਸਪੀ ਰੱਖਦੇ ਹਨ ਕਿ ਸਕੂਲ ਵਿੱਚ ਨੌਜਵਾਨਾਂ ਲਈ ਕੀ ਚੰਗਾ ਕੰਮ ਕਰਦਾ ਹੈ ਅਤੇ ਜਦੋਂ ਚੀਜ਼ਾਂ ਓਨੀਆਂ ਚੰਗੀਆਂ ਨਹੀਂ ਚੱਲ ਰਹੀਆਂ ਜਿਵੇਂ ਕਿ ਹਰ ਕੋਈ ਚਾਹੁੰਦਾ ਹੈ ਤਾਂ ਹੱਲ ਕਿਵੇਂ ਲੱਭੇ ਜਾ ਸਕਦੇ ਹਨ।</w:t>
      </w:r>
    </w:p>
    <w:p w:rsidR="00D32446" w:rsidRPr="00AD5B64" w:rsidP="00D32446" w14:paraId="21C371F3" w14:textId="77777777">
      <w:pPr>
        <w:rPr>
          <w:rStyle w:val="Strong"/>
          <w:rFonts w:ascii="Aptos" w:hAnsi="Aptos"/>
          <w:b w:val="0"/>
          <w:bCs w:val="0"/>
          <w:sz w:val="22"/>
          <w:szCs w:val="22"/>
        </w:rPr>
      </w:pPr>
    </w:p>
    <w:p w:rsidR="00D32446" w:rsidRPr="00AD5B64" w:rsidP="00D32446" w14:paraId="61F74A25" w14:textId="77777777">
      <w:pPr>
        <w:bidi w:val="0"/>
        <w:rPr>
          <w:rStyle w:val="Strong"/>
          <w:rFonts w:ascii="Aptos" w:hAnsi="Aptos"/>
          <w:b w:val="0"/>
          <w:bCs w:val="0"/>
          <w:sz w:val="22"/>
          <w:szCs w:val="22"/>
        </w:rPr>
      </w:pPr>
      <w:r w:rsidRPr="00AD5B64">
        <w:rPr>
          <w:rStyle w:val="Strong"/>
          <w:rFonts w:ascii="Aptos" w:hAnsi="Aptos"/>
          <w:b w:val="0"/>
          <w:bCs w:val="0"/>
          <w:sz w:val="22"/>
          <w:szCs w:val="22"/>
          <w:rtl w:val="0"/>
          <w:lang w:val="pa"/>
        </w:rPr>
        <w:t>ਇੱਕ ਵਿਦਿਅਕ ਮਨੋਵਿਗਿਆਨੀ ਦੂਜਿਆਂ ਨੂੰ ਇਹਨਾਂ ਬਾਰੇ ਹੋਰ ਸਮਝਣ ਵਿੱਚ ਮਦਦ ਕਰਨ ਦੇ ਯੋਗ ਹੋ ਸਕਦਾ ਹੈ:</w:t>
      </w:r>
    </w:p>
    <w:p w:rsidR="00D32446" w:rsidRPr="00AD5B64" w:rsidP="00D32446" w14:paraId="66E46998" w14:textId="77777777">
      <w:pPr>
        <w:pStyle w:val="ListParagraph"/>
        <w:numPr>
          <w:ilvl w:val="0"/>
          <w:numId w:val="1"/>
        </w:numPr>
        <w:bidi w:val="0"/>
        <w:rPr>
          <w:rStyle w:val="Strong"/>
          <w:rFonts w:ascii="Aptos" w:hAnsi="Aptos"/>
          <w:b w:val="0"/>
          <w:bCs w:val="0"/>
          <w:sz w:val="22"/>
          <w:szCs w:val="22"/>
        </w:rPr>
      </w:pPr>
      <w:r w:rsidRPr="00AD5B64">
        <w:rPr>
          <w:rStyle w:val="Strong"/>
          <w:rFonts w:ascii="Aptos" w:hAnsi="Aptos"/>
          <w:b w:val="0"/>
          <w:bCs w:val="0"/>
          <w:sz w:val="22"/>
          <w:szCs w:val="22"/>
          <w:rtl w:val="0"/>
          <w:lang w:val="pa"/>
        </w:rPr>
        <w:t>ਸਿੱਖਣਾ ਅਤੇ ਸਿਖਾਉਣਾ</w:t>
      </w:r>
    </w:p>
    <w:p w:rsidR="00D32446" w:rsidRPr="00AD5B64" w:rsidP="00D32446" w14:paraId="63B3EB98" w14:textId="77777777">
      <w:pPr>
        <w:pStyle w:val="ListParagraph"/>
        <w:numPr>
          <w:ilvl w:val="0"/>
          <w:numId w:val="1"/>
        </w:numPr>
        <w:bidi w:val="0"/>
        <w:rPr>
          <w:rStyle w:val="Strong"/>
          <w:rFonts w:ascii="Aptos" w:hAnsi="Aptos"/>
          <w:b w:val="0"/>
          <w:bCs w:val="0"/>
          <w:sz w:val="22"/>
          <w:szCs w:val="22"/>
        </w:rPr>
      </w:pPr>
      <w:r w:rsidRPr="00AD5B64">
        <w:rPr>
          <w:rStyle w:val="Strong"/>
          <w:rFonts w:ascii="Aptos" w:hAnsi="Aptos"/>
          <w:b w:val="0"/>
          <w:bCs w:val="0"/>
          <w:sz w:val="22"/>
          <w:szCs w:val="22"/>
          <w:rtl w:val="0"/>
          <w:lang w:val="pa"/>
        </w:rPr>
        <w:t>ਵਿਵਹਾਰ ਅਤੇ ਭਾਵਨਾਵਾਂ</w:t>
      </w:r>
    </w:p>
    <w:p w:rsidR="00D32446" w:rsidRPr="00AD5B64" w:rsidP="00D32446" w14:paraId="08621E55" w14:textId="77777777">
      <w:pPr>
        <w:pStyle w:val="ListParagraph"/>
        <w:numPr>
          <w:ilvl w:val="0"/>
          <w:numId w:val="1"/>
        </w:numPr>
        <w:bidi w:val="0"/>
        <w:rPr>
          <w:rStyle w:val="Strong"/>
          <w:rFonts w:ascii="Aptos" w:hAnsi="Aptos"/>
          <w:b w:val="0"/>
          <w:bCs w:val="0"/>
          <w:sz w:val="22"/>
          <w:szCs w:val="22"/>
        </w:rPr>
      </w:pPr>
      <w:r w:rsidRPr="00AD5B64">
        <w:rPr>
          <w:rStyle w:val="Strong"/>
          <w:rFonts w:ascii="Aptos" w:hAnsi="Aptos"/>
          <w:b w:val="0"/>
          <w:bCs w:val="0"/>
          <w:sz w:val="22"/>
          <w:szCs w:val="22"/>
          <w:rtl w:val="0"/>
          <w:lang w:val="pa"/>
        </w:rPr>
        <w:t>ਦੋਸਤੀ ਅਤੇ ਰਿਸ਼ਤੇ</w:t>
      </w:r>
    </w:p>
    <w:p w:rsidR="00D32446" w:rsidRPr="00AD5B64" w:rsidP="00D32446" w14:paraId="37325CE0" w14:textId="77777777">
      <w:pPr>
        <w:pStyle w:val="ListParagraph"/>
        <w:numPr>
          <w:ilvl w:val="0"/>
          <w:numId w:val="1"/>
        </w:numPr>
        <w:bidi w:val="0"/>
        <w:rPr>
          <w:rStyle w:val="Strong"/>
          <w:rFonts w:ascii="Aptos" w:hAnsi="Aptos"/>
          <w:b w:val="0"/>
          <w:bCs w:val="0"/>
          <w:sz w:val="22"/>
          <w:szCs w:val="22"/>
        </w:rPr>
      </w:pPr>
      <w:r w:rsidRPr="00AD5B64">
        <w:rPr>
          <w:rStyle w:val="Strong"/>
          <w:rFonts w:ascii="Aptos" w:hAnsi="Aptos"/>
          <w:b w:val="0"/>
          <w:bCs w:val="0"/>
          <w:sz w:val="22"/>
          <w:szCs w:val="22"/>
          <w:rtl w:val="0"/>
          <w:lang w:val="pa"/>
        </w:rPr>
        <w:t>ਮਾਨਸਿਕ ਸਿਹਤ ਅਤੇ ਤੰਦਰੁਸਤੀ</w:t>
      </w:r>
    </w:p>
    <w:p w:rsidR="00D32446" w:rsidP="00D32446" w14:paraId="240AF05C" w14:textId="77777777">
      <w:pPr>
        <w:rPr>
          <w:rStyle w:val="Strong"/>
          <w:rFonts w:ascii="Aptos" w:hAnsi="Aptos"/>
          <w:b w:val="0"/>
          <w:bCs w:val="0"/>
          <w:sz w:val="22"/>
          <w:szCs w:val="22"/>
        </w:rPr>
      </w:pPr>
    </w:p>
    <w:p w:rsidR="0021193D" w14:paraId="7702582C" w14:textId="12C8B30F">
      <w:pPr>
        <w:bidi w:val="0"/>
        <w:rPr>
          <w:rStyle w:val="Strong"/>
          <w:rFonts w:ascii="Aptos" w:hAnsi="Aptos"/>
          <w:b w:val="0"/>
          <w:bCs w:val="0"/>
          <w:sz w:val="22"/>
          <w:szCs w:val="22"/>
        </w:rPr>
      </w:pPr>
      <w:r>
        <w:rPr>
          <w:rStyle w:val="Strong"/>
          <w:rFonts w:ascii="Aptos" w:hAnsi="Aptos"/>
          <w:b w:val="0"/>
          <w:bCs w:val="0"/>
          <w:sz w:val="22"/>
          <w:szCs w:val="22"/>
          <w:rtl w:val="0"/>
          <w:lang w:val="pa"/>
        </w:rPr>
        <w:t xml:space="preserve">ਜੇਕਰ ਤੁਹਾਡੇ ਬੱਚੇ ਨੂੰ ਵਿਦਿਅਕ ਮਨੋਵਿਗਿਆਨ ਸੇਵਾ (ਆਮ ਤੌਰ 'ਤੇ SIIM ਜਾਂ JST ਰਾਹੀਂ) ਭੇਜਿਆ ਗਿਆ ਹੈ, ਤਾਂ ਅਸੀਂ ਤੁਹਾਡੇ ਨਾਲ ਅਤੇ ਉਨ੍ਹਾਂ ਹੋਰ ਲੋਕਾਂ ਨਾਲ ਇੱਕ ਮੀਟਿੰਗ ਕਰਾਂਗੇ ਜੋ ਤੁਹਾਡੇ ਬੱਚੇ ਨੂੰ ਚੰਗੀ ਤਰ੍ਹਾਂ ਜਾਣਦੇ ਹਨ। ਇਹ ਸਲਾਹ-ਮਸ਼ਵਰਾ ਮੀਟਿੰਗ ਸਾਨੂੰ ਮੌਜੂਦਾ ਸਥਿਤੀ ਨੂੰ ਬਿਹਤਰ ਢੰਗ ਨਾਲ ਸਮਝਣ ਅਤੇ ਤੁਹਾਡੇ ਵਿਚਾਰਾਂ ਅਤੇ ਭਾਵਨਾਵਾਂ ਨੂੰ ਸੁਣਨ ਵਿੱਚ ਮਦਦ ਕਰੇਗੀ। ਮੀਟਿੰਗ ਵਿੱਚ ਅਸੀਂ ਤੁਹਾਡੇ ਬੱਚੇ ਦੀਆਂ ਸ਼ਕਤੀਆਂ ਅਤੇ ਜ਼ਰੂਰਤਾਂ ਦੇ ਨਾਲ-ਨਾਲ ਸੰਭਵ ਮਦਦਗਾਰ ਰਣਨੀਤੀਆਂ ਅਤੇ ਅਗਲੇ ਕਦਮਾਂ ਬਾਰੇ ਸੋਚਾਂਗੇ। ਅਸੀਂ ਮੀਟਿੰਗ ਵਿੱਚ ਸਹਿਮਤ ਹੋਵਾਂਗੇ ਕਿ ਅੱਗੇ ਕੀ ਹੋਵੇਗਾ। ਇਹ ਹੋ ਸਕਦਾ ਹੈ ਕਿ ਮੀਟਿੰਗ ਖੁਦ ਤੁਹਾਡੇ ਬੱਚੇ ਦੀ ਸਹਾਇਤਾ ਲਈ ਨਵੇਂ ਵਿਚਾਰ ਪੈਦਾ ਕਰਨ ਲਈ ਕਾਫ਼ੀ ਰਹੀ ਹੋਵੇ। ਜਾਂ ਇਹ ਹੋ ਸਕਦਾ ਹੈ ਕਿ ਹੋਰ ਮੁਲਾਂਕਣ ਦੀ ਲੋੜ ਹੋਵੇ ਅਤੇ ਅਸੀਂ ਤੁਹਾਡੇ ਬੱਚੇ ਨੂੰ ਕਲਾਸਰੂਮ (ਜਾਂ ਖੇਡਣ ਵਾਲੇ ਕਮਰੇ) ਵਿੱਚ ਮਿਲਾਂਗੇ ਜਾਂ ਉਨ੍ਹਾਂ ਨਾਲ ਵਿਅਕਤੀਗਤ ਤੌਰ 'ਤੇ ਗੱਲ ਕਰਾਂਗੇ। ਜੇਕਰ ਅਸੀਂ ਉਨ੍ਹਾਂ ਨੂੰ ਵੱਖਰੇ ਤੌਰ 'ਤੇ ਮਿਲਦੇ ਹਾਂ, ਤਾਂ ਅਸੀਂ ਉਨ੍ਹਾਂ ਨਾਲ ਇਸ ਬਾਰੇ ਗੱਲ ਕਰਾਂਗੇ ਕਿ ਉਨ੍ਹਾਂ ਲਈ ਕੀ ਮਹੱਤਵਪੂਰਨ ਹੈ ਅਤੇ ਸਕੂਲ ਬਾਰੇ ਉਨ੍ਹਾਂ ਦੇ ਵਿਚਾਰ ਕੀ ਹਨ। ਅਸੀਂ ਤੁਹਾਡੇ ਬੱਚੇ ਦੀ ਉਮਰ ਅਤੇ ਉਨ੍ਹਾਂ ਦੀਆਂ ਵਿਅਕਤੀਗਤ ਜ਼ਰੂਰਤਾਂ ਦੇ ਆਧਾਰ 'ਤੇ ਅਜਿਹਾ ਕਰਨ ਲਈ ਵਿਜ਼ੂਅਲ ਪ੍ਰੋਂਪਟ ਜਾਂ ਗਤੀਵਿਧੀਆਂ ਦੀ ਵਰਤੋਂ ਕਰ ਸਕਦੇ ਹਾਂ। ਅਸੀਂ ਇਹ ਯਕੀਨੀ ਬਣਾਵਾਂਗੇ ਕਿ ਤੁਹਾਡਾ ਬੱਚਾ ਆਰਾਮਦਾਇਕ ਹੋਵੇ ਅਤੇ ਉਸਨੂੰ ਕੁਝ ਵੀ ਅਜਿਹਾ ਨਾ ਕਰਨਾ ਪਵੇ ਜੋ ਉਹ ਨਹੀਂ ਕਰਨਾ ਚਾਹੁੰਦਾ। ਜੇਕਰ ਤੁਹਾਡਾ ਬੱਚਾ 12 ਸਾਲ ਤੋਂ ਵੱਧ ਉਮਰ ਦਾ ਹੈ (ਅਤੇ ਸਹਿਮਤੀ ਦੇਣ ਦੇ ਯੋਗ ਹੈ) ਤਾਂ ਅਸੀਂ ਉਨ੍ਹਾਂ ਦੀ ਸਹਿਮਤੀ ਵੀ ਲਵਾਂਗੇ। </w:t>
      </w:r>
    </w:p>
    <w:p w:rsidR="00AD5B64" w:rsidRPr="00AD5B64" w14:paraId="0B1B4029" w14:textId="29442763">
      <w:pPr>
        <w:bidi w:val="0"/>
        <w:rPr>
          <w:rFonts w:ascii="Aptos" w:hAnsi="Aptos"/>
          <w:sz w:val="22"/>
          <w:szCs w:val="22"/>
        </w:rPr>
      </w:pPr>
      <w:r>
        <w:rPr>
          <w:rStyle w:val="Strong"/>
          <w:rFonts w:ascii="Aptos" w:hAnsi="Aptos"/>
          <w:b w:val="0"/>
          <w:bCs w:val="0"/>
          <w:sz w:val="22"/>
          <w:szCs w:val="22"/>
          <w:rtl w:val="0"/>
          <w:lang w:val="pa"/>
        </w:rPr>
        <w:t xml:space="preserve">ਸਾਡੀ ਪਹਿਲੀ ਮੀਟਿੰਗ ਤੋਂ ਪਹਿਲਾਂ ਸਕੂਲ ਤੁਹਾਨੂੰ ਇੱਕ ਸਹਿਮਤੀ ਫਾਰਮ 'ਤੇ ਦਸਤਖਤ ਕਰਨ ਲਈ ਕਹੇਗਾ। ਜੇਕਰ ਤੁਹਾਡੇ ਕੋਈ ਸਵਾਲ ਹਨ ਤਾਂ ਤੁਸੀਂ ਆਪਣੇ ਬੱਚੇ ਦੇ ਸਕੂਲ ਨਾਲ ਚਰਚਾ ਕਰ ਸਕਦੇ ਹੋ ਜਾਂ ਸਾਡੀ ਸੇਵਾ ਬਾਰੇ ਹੋਰ ਜਾਣਕਾਰੀ ਸਾਡੇ ਵੈੱਬਪੇਜ </w:t>
      </w:r>
      <w:hyperlink r:id="rId5" w:history="1">
        <w:r w:rsidRPr="00A729FD">
          <w:rPr>
            <w:rStyle w:val="Hyperlink"/>
            <w:rFonts w:ascii="Aptos" w:hAnsi="Aptos"/>
            <w:sz w:val="22"/>
            <w:szCs w:val="22"/>
            <w:rtl w:val="0"/>
            <w:lang w:val="pa"/>
          </w:rPr>
          <w:t>https://blogs.glowscotland.org.uk/glowblogs/glasgowpsychologicalservice/</w:t>
        </w:r>
      </w:hyperlink>
      <w:r>
        <w:rPr>
          <w:rStyle w:val="Strong"/>
          <w:rFonts w:ascii="Aptos" w:hAnsi="Aptos"/>
          <w:b w:val="0"/>
          <w:bCs w:val="0"/>
          <w:sz w:val="22"/>
          <w:szCs w:val="22"/>
          <w:rtl w:val="0"/>
          <w:lang w:val="pa"/>
        </w:rPr>
        <w:t xml:space="preserve"> 'ਤੇ ਪ੍ਰਾਪਤ ਕਰ ਸਕਦੇ ਹੋ। </w:t>
      </w:r>
    </w:p>
    <w:sectPr>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2262" w:rsidP="00F32262" w14:paraId="1127EF4E" w14:textId="31C62000">
    <w:pPr>
      <w:pStyle w:val="Footer"/>
      <w:jc w:val="center"/>
    </w:pPr>
    <w:r>
      <w:fldChar w:fldCharType="begin" w:fldLock="1"/>
    </w:r>
    <w:r>
      <w:instrText xml:space="preserve"> DOCPROPERTY bjFooterEvenPageDocProperty \* MERGEFORMAT </w:instrText>
    </w:r>
    <w:r>
      <w:fldChar w:fldCharType="separate"/>
    </w:r>
    <w:r w:rsidRPr="00F32262">
      <w:rPr>
        <w:rFonts w:ascii="Arial" w:hAnsi="Arial" w:cs="Arial"/>
        <w:b/>
        <w:color w:val="000000"/>
      </w:rPr>
      <w:t>OFFICIAL</w:t>
    </w:r>
    <w:r w:rsidRPr="00F32262">
      <w:rPr>
        <w:rFonts w:ascii="Arial" w:hAnsi="Arial" w:cs="Arial"/>
        <w:b/>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2262" w:rsidP="00F32262" w14:paraId="55D28362" w14:textId="1E71C942">
    <w:pPr>
      <w:pStyle w:val="Footer"/>
      <w:jc w:val="center"/>
    </w:pPr>
    <w:r>
      <w:fldChar w:fldCharType="begin" w:fldLock="1"/>
    </w:r>
    <w:r>
      <w:instrText xml:space="preserve"> DOCPROPERTY bjFooterBothDocProperty \* MERGEFORMAT </w:instrText>
    </w:r>
    <w:r>
      <w:fldChar w:fldCharType="separate"/>
    </w:r>
    <w:r w:rsidRPr="00F32262">
      <w:rPr>
        <w:rFonts w:ascii="Arial" w:hAnsi="Arial" w:cs="Arial"/>
        <w:b/>
        <w:color w:val="000000"/>
      </w:rPr>
      <w:t>OFFICIAL</w:t>
    </w:r>
    <w:r w:rsidRPr="00F32262">
      <w:rPr>
        <w:rFonts w:ascii="Arial" w:hAnsi="Arial" w:cs="Arial"/>
        <w:b/>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2262" w14:paraId="7C88FC7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2262" w:rsidP="00F32262" w14:paraId="790A5FF4" w14:textId="7AC5261B">
    <w:pPr>
      <w:pStyle w:val="Header"/>
      <w:jc w:val="center"/>
    </w:pPr>
    <w:r>
      <w:fldChar w:fldCharType="begin" w:fldLock="1"/>
    </w:r>
    <w:r>
      <w:instrText xml:space="preserve"> DOCPROPERTY bjHeaderEvenPageDocProperty \* MERGEFORMAT </w:instrText>
    </w:r>
    <w:r>
      <w:fldChar w:fldCharType="separate"/>
    </w:r>
    <w:r w:rsidRPr="00F32262">
      <w:rPr>
        <w:rFonts w:ascii="Arial" w:hAnsi="Arial" w:cs="Arial"/>
        <w:b/>
        <w:color w:val="000000"/>
      </w:rPr>
      <w:t>OFFICIAL</w:t>
    </w:r>
    <w:r w:rsidRPr="00F32262">
      <w:rPr>
        <w:rFonts w:ascii="Arial" w:hAnsi="Arial" w:cs="Arial"/>
        <w:b/>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2262" w:rsidP="00F32262" w14:paraId="66FED802" w14:textId="04F7724C">
    <w:pPr>
      <w:pStyle w:val="Header"/>
      <w:jc w:val="center"/>
    </w:pPr>
    <w:r>
      <w:fldChar w:fldCharType="begin" w:fldLock="1"/>
    </w:r>
    <w:r>
      <w:instrText xml:space="preserve"> DOCPROPERTY bjHeaderBothDocProperty \* MERGEFORMAT </w:instrText>
    </w:r>
    <w:r>
      <w:fldChar w:fldCharType="separate"/>
    </w:r>
    <w:r w:rsidRPr="00F32262">
      <w:rPr>
        <w:rFonts w:ascii="Arial" w:hAnsi="Arial" w:cs="Arial"/>
        <w:b/>
        <w:color w:val="000000"/>
      </w:rPr>
      <w:t>OFFICIAL</w:t>
    </w:r>
    <w:r w:rsidRPr="00F32262">
      <w:rPr>
        <w:rFonts w:ascii="Arial" w:hAnsi="Arial" w:cs="Arial"/>
        <w:b/>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2262" w14:paraId="130D10E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CE53ACB"/>
    <w:multiLevelType w:val="hybridMultilevel"/>
    <w:tmpl w:val="DCF2CCF8"/>
    <w:lvl w:ilvl="0">
      <w:start w:val="0"/>
      <w:numFmt w:val="bullet"/>
      <w:lvlText w:val="•"/>
      <w:lvlJc w:val="left"/>
      <w:pPr>
        <w:ind w:left="1080" w:hanging="720"/>
      </w:pPr>
      <w:rPr>
        <w:rFonts w:ascii="Aptos" w:eastAsia="Times New Roman" w:hAnsi="Apto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75868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446"/>
    <w:rsid w:val="0003188D"/>
    <w:rsid w:val="0021193D"/>
    <w:rsid w:val="004246E3"/>
    <w:rsid w:val="00555FF0"/>
    <w:rsid w:val="00577D7F"/>
    <w:rsid w:val="00790CCC"/>
    <w:rsid w:val="00792763"/>
    <w:rsid w:val="007F619E"/>
    <w:rsid w:val="00936222"/>
    <w:rsid w:val="00A704F0"/>
    <w:rsid w:val="00A729FD"/>
    <w:rsid w:val="00AD5B64"/>
    <w:rsid w:val="00D32446"/>
    <w:rsid w:val="00E602C7"/>
    <w:rsid w:val="00F32262"/>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00B2D0F5"/>
  <w15:chartTrackingRefBased/>
  <w15:docId w15:val="{D3E31C59-5063-447E-8F13-A74984F5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2446"/>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D324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24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24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24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24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24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4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4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4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4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24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24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24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4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4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4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4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446"/>
    <w:rPr>
      <w:rFonts w:eastAsiaTheme="majorEastAsia" w:cstheme="majorBidi"/>
      <w:color w:val="272727" w:themeColor="text1" w:themeTint="D8"/>
    </w:rPr>
  </w:style>
  <w:style w:type="paragraph" w:styleId="Title">
    <w:name w:val="Title"/>
    <w:basedOn w:val="Normal"/>
    <w:next w:val="Normal"/>
    <w:link w:val="TitleChar"/>
    <w:uiPriority w:val="10"/>
    <w:qFormat/>
    <w:rsid w:val="00D324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4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4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4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446"/>
    <w:pPr>
      <w:spacing w:before="160"/>
      <w:jc w:val="center"/>
    </w:pPr>
    <w:rPr>
      <w:i/>
      <w:iCs/>
      <w:color w:val="404040" w:themeColor="text1" w:themeTint="BF"/>
    </w:rPr>
  </w:style>
  <w:style w:type="character" w:customStyle="1" w:styleId="QuoteChar">
    <w:name w:val="Quote Char"/>
    <w:basedOn w:val="DefaultParagraphFont"/>
    <w:link w:val="Quote"/>
    <w:uiPriority w:val="29"/>
    <w:rsid w:val="00D32446"/>
    <w:rPr>
      <w:i/>
      <w:iCs/>
      <w:color w:val="404040" w:themeColor="text1" w:themeTint="BF"/>
    </w:rPr>
  </w:style>
  <w:style w:type="paragraph" w:styleId="ListParagraph">
    <w:name w:val="List Paragraph"/>
    <w:basedOn w:val="Normal"/>
    <w:uiPriority w:val="34"/>
    <w:qFormat/>
    <w:rsid w:val="00D32446"/>
    <w:pPr>
      <w:ind w:left="720"/>
      <w:contextualSpacing/>
    </w:pPr>
  </w:style>
  <w:style w:type="character" w:styleId="IntenseEmphasis">
    <w:name w:val="Intense Emphasis"/>
    <w:basedOn w:val="DefaultParagraphFont"/>
    <w:uiPriority w:val="21"/>
    <w:qFormat/>
    <w:rsid w:val="00D32446"/>
    <w:rPr>
      <w:i/>
      <w:iCs/>
      <w:color w:val="0F4761" w:themeColor="accent1" w:themeShade="BF"/>
    </w:rPr>
  </w:style>
  <w:style w:type="paragraph" w:styleId="IntenseQuote">
    <w:name w:val="Intense Quote"/>
    <w:basedOn w:val="Normal"/>
    <w:next w:val="Normal"/>
    <w:link w:val="IntenseQuoteChar"/>
    <w:uiPriority w:val="30"/>
    <w:qFormat/>
    <w:rsid w:val="00D324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2446"/>
    <w:rPr>
      <w:i/>
      <w:iCs/>
      <w:color w:val="0F4761" w:themeColor="accent1" w:themeShade="BF"/>
    </w:rPr>
  </w:style>
  <w:style w:type="character" w:styleId="IntenseReference">
    <w:name w:val="Intense Reference"/>
    <w:basedOn w:val="DefaultParagraphFont"/>
    <w:uiPriority w:val="32"/>
    <w:qFormat/>
    <w:rsid w:val="00D32446"/>
    <w:rPr>
      <w:b/>
      <w:bCs/>
      <w:smallCaps/>
      <w:color w:val="0F4761" w:themeColor="accent1" w:themeShade="BF"/>
      <w:spacing w:val="5"/>
    </w:rPr>
  </w:style>
  <w:style w:type="paragraph" w:styleId="Header">
    <w:name w:val="header"/>
    <w:basedOn w:val="Normal"/>
    <w:link w:val="HeaderChar"/>
    <w:uiPriority w:val="99"/>
    <w:unhideWhenUsed/>
    <w:rsid w:val="00D32446"/>
    <w:pPr>
      <w:tabs>
        <w:tab w:val="center" w:pos="4513"/>
        <w:tab w:val="right" w:pos="9026"/>
      </w:tabs>
    </w:pPr>
  </w:style>
  <w:style w:type="character" w:customStyle="1" w:styleId="HeaderChar">
    <w:name w:val="Header Char"/>
    <w:basedOn w:val="DefaultParagraphFont"/>
    <w:link w:val="Header"/>
    <w:uiPriority w:val="99"/>
    <w:rsid w:val="00D32446"/>
  </w:style>
  <w:style w:type="paragraph" w:styleId="Footer">
    <w:name w:val="footer"/>
    <w:basedOn w:val="Normal"/>
    <w:link w:val="FooterChar"/>
    <w:uiPriority w:val="99"/>
    <w:unhideWhenUsed/>
    <w:rsid w:val="00D32446"/>
    <w:pPr>
      <w:tabs>
        <w:tab w:val="center" w:pos="4513"/>
        <w:tab w:val="right" w:pos="9026"/>
      </w:tabs>
    </w:pPr>
  </w:style>
  <w:style w:type="character" w:customStyle="1" w:styleId="FooterChar">
    <w:name w:val="Footer Char"/>
    <w:basedOn w:val="DefaultParagraphFont"/>
    <w:link w:val="Footer"/>
    <w:uiPriority w:val="99"/>
    <w:rsid w:val="00D32446"/>
  </w:style>
  <w:style w:type="character" w:styleId="Strong">
    <w:name w:val="Strong"/>
    <w:basedOn w:val="DefaultParagraphFont"/>
    <w:uiPriority w:val="22"/>
    <w:qFormat/>
    <w:rsid w:val="00D32446"/>
    <w:rPr>
      <w:b/>
      <w:bCs/>
    </w:rPr>
  </w:style>
  <w:style w:type="character" w:styleId="Hyperlink">
    <w:name w:val="Hyperlink"/>
    <w:basedOn w:val="DefaultParagraphFont"/>
    <w:uiPriority w:val="99"/>
    <w:unhideWhenUsed/>
    <w:rsid w:val="00AD5B64"/>
    <w:rPr>
      <w:color w:val="467886" w:themeColor="hyperlink"/>
      <w:u w:val="single"/>
    </w:rPr>
  </w:style>
  <w:style w:type="character" w:styleId="UnresolvedMention">
    <w:name w:val="Unresolved Mention"/>
    <w:basedOn w:val="DefaultParagraphFont"/>
    <w:uiPriority w:val="99"/>
    <w:semiHidden/>
    <w:unhideWhenUsed/>
    <w:rsid w:val="00AD5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blogs.glowscotland.org.uk/glowblogs/glasgowpsychologicalservice/"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Props1.xml><?xml version="1.0" encoding="utf-8"?>
<ds:datastoreItem xmlns:ds="http://schemas.openxmlformats.org/officeDocument/2006/customXml" ds:itemID="{E35D468E-C9A4-4AB8-A97B-A22029ADE9F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343</Words>
  <Characters>1695</Characters>
  <Application>Microsoft Office Word</Application>
  <DocSecurity>0</DocSecurity>
  <Lines>30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Wootton, Imogen</dc:creator>
  <cp:keywords>[OFFICIAL]</cp:keywords>
  <cp:lastModifiedBy>Imogen Wootton</cp:lastModifiedBy>
  <cp:revision>3</cp:revision>
  <dcterms:created xsi:type="dcterms:W3CDTF">2025-01-31T09:11:00Z</dcterms:created>
  <dcterms:modified xsi:type="dcterms:W3CDTF">2025-08-04T13:46:00Z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3" name="bjDocumentLabelXML-0">
    <vt:lpwstr>ames.com/2008/01/sie/internal/label"&gt;&lt;element uid="971a7eb4-36b4-4e7d-b804-a07772b8e228" value="" /&gt;&lt;element uid="6a4e5c3a-656a-4e9c-bd20-e36013bcf373" value="" /&gt;&lt;/sisl&gt;</vt:lpwstr>
  </property>
  <property fmtid="{D5CDD505-2E9C-101B-9397-08002B2CF9AE}" pid="4" name="bjDocumentSecurityLabel">
    <vt:lpwstr>OFFICIAL</vt:lpwstr>
  </property>
  <property fmtid="{D5CDD505-2E9C-101B-9397-08002B2CF9AE}" pid="5" name="bjFooterBothDocProperty">
    <vt:lpwstr>OFFICIAL</vt:lpwstr>
  </property>
  <property fmtid="{D5CDD505-2E9C-101B-9397-08002B2CF9AE}" pid="6" name="bjFooterEvenPageDocProperty">
    <vt:lpwstr>OFFICIAL</vt:lpwstr>
  </property>
  <property fmtid="{D5CDD505-2E9C-101B-9397-08002B2CF9AE}" pid="7" name="bjHeaderBothDocProperty">
    <vt:lpwstr>OFFICIAL</vt:lpwstr>
  </property>
  <property fmtid="{D5CDD505-2E9C-101B-9397-08002B2CF9AE}" pid="8" name="bjHeaderEvenPageDocProperty">
    <vt:lpwstr>OFFICIAL</vt:lpwstr>
  </property>
  <property fmtid="{D5CDD505-2E9C-101B-9397-08002B2CF9AE}" pid="9" name="bjSaver">
    <vt:lpwstr>GGr1H9GMbjwfzL0i8zYm/Rt9vhCgFJZa</vt:lpwstr>
  </property>
  <property fmtid="{D5CDD505-2E9C-101B-9397-08002B2CF9AE}" pid="10" name="docIndexRef">
    <vt:lpwstr>b9566661-56a1-40c0-b936-2552a73f452c</vt:lpwstr>
  </property>
  <property fmtid="{D5CDD505-2E9C-101B-9397-08002B2CF9AE}" pid="11" name="gcc-meta-protectivemarking">
    <vt:lpwstr>[OFFICIAL]</vt:lpwstr>
  </property>
</Properties>
</file>