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D32446" w:rsidP="00AD5B64" w14:paraId="44EBD95C" w14:textId="300DF9AA">
      <w:pPr>
        <w:bidi w:val="0"/>
        <w:jc w:val="center"/>
        <w:rPr>
          <w:rStyle w:val="Strong"/>
          <w:rFonts w:ascii="Aptos" w:hAnsi="Aptos"/>
          <w:sz w:val="22"/>
          <w:szCs w:val="22"/>
        </w:rPr>
      </w:pPr>
      <w:r>
        <w:rPr>
          <w:rStyle w:val="Strong"/>
          <w:rFonts w:ascii="Aptos" w:hAnsi="Aptos"/>
          <w:sz w:val="22"/>
          <w:szCs w:val="22"/>
          <w:rtl w:val="0"/>
          <w:lang w:val=""/>
        </w:rPr>
        <w:t xml:space="preserve">格拉斯哥教育心理服務家長資訊影片逐字稿 </w:t>
      </w:r>
    </w:p>
    <w:p w:rsidR="00D32446" w:rsidP="00D32446" w14:paraId="4A753B22" w14:textId="77777777">
      <w:pPr>
        <w:rPr>
          <w:rStyle w:val="Strong"/>
          <w:rFonts w:ascii="Aptos" w:hAnsi="Aptos"/>
          <w:sz w:val="22"/>
          <w:szCs w:val="22"/>
        </w:rPr>
      </w:pPr>
    </w:p>
    <w:p w:rsidR="00D32446" w:rsidRPr="00AD5B64" w:rsidP="00D32446" w14:paraId="10220C9E" w14:textId="455B0E11">
      <w:p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 xml:space="preserve">教育心理學家協助學校了解兒童和青少年的學習與成長。 </w:t>
      </w:r>
    </w:p>
    <w:p w:rsidR="00D32446" w:rsidRPr="00AD5B64" w:rsidP="00D32446" w14:paraId="054ACDBD" w14:textId="77777777">
      <w:p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 xml:space="preserve">他們關心在學校裡哪些方法對年青人有幫助，亦會尋找解決辦法，尤其當事情未如大家所期望時。 </w:t>
      </w:r>
    </w:p>
    <w:p w:rsidR="00D32446" w:rsidRPr="00AD5B64" w:rsidP="00D32446" w14:paraId="21C371F3" w14:textId="77777777">
      <w:pPr>
        <w:rPr>
          <w:rStyle w:val="Strong"/>
          <w:rFonts w:ascii="Aptos" w:hAnsi="Aptos"/>
          <w:b w:val="0"/>
          <w:bCs w:val="0"/>
          <w:sz w:val="22"/>
          <w:szCs w:val="22"/>
        </w:rPr>
      </w:pPr>
    </w:p>
    <w:p w:rsidR="00D32446" w:rsidRPr="00AD5B64" w:rsidP="00D32446" w14:paraId="61F74A25" w14:textId="77777777">
      <w:p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 xml:space="preserve">教育心理學家可以幫助其他人更加了解： </w:t>
      </w:r>
    </w:p>
    <w:p w:rsidR="00D32446" w:rsidRPr="00AD5B64" w:rsidP="00D32446" w14:paraId="66E46998" w14:textId="77777777">
      <w:pPr>
        <w:pStyle w:val="ListParagraph"/>
        <w:numPr>
          <w:ilvl w:val="0"/>
          <w:numId w:val="1"/>
        </w:num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>學習和教學</w:t>
      </w:r>
    </w:p>
    <w:p w:rsidR="00D32446" w:rsidRPr="00AD5B64" w:rsidP="00D32446" w14:paraId="63B3EB98" w14:textId="77777777">
      <w:pPr>
        <w:pStyle w:val="ListParagraph"/>
        <w:numPr>
          <w:ilvl w:val="0"/>
          <w:numId w:val="1"/>
        </w:num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>行為和情緒</w:t>
      </w:r>
    </w:p>
    <w:p w:rsidR="00D32446" w:rsidRPr="00AD5B64" w:rsidP="00D32446" w14:paraId="08621E55" w14:textId="77777777">
      <w:pPr>
        <w:pStyle w:val="ListParagraph"/>
        <w:numPr>
          <w:ilvl w:val="0"/>
          <w:numId w:val="1"/>
        </w:num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>友誼和關係</w:t>
      </w:r>
    </w:p>
    <w:p w:rsidR="00D32446" w:rsidRPr="00AD5B64" w:rsidP="00D32446" w14:paraId="37325CE0" w14:textId="77777777">
      <w:pPr>
        <w:pStyle w:val="ListParagraph"/>
        <w:numPr>
          <w:ilvl w:val="0"/>
          <w:numId w:val="1"/>
        </w:num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 w:rsidRPr="00AD5B64"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>心理健康和福祉</w:t>
      </w:r>
    </w:p>
    <w:p w:rsidR="00D32446" w:rsidP="00D32446" w14:paraId="240AF05C" w14:textId="77777777">
      <w:pPr>
        <w:rPr>
          <w:rStyle w:val="Strong"/>
          <w:rFonts w:ascii="Aptos" w:hAnsi="Aptos"/>
          <w:b w:val="0"/>
          <w:bCs w:val="0"/>
          <w:sz w:val="22"/>
          <w:szCs w:val="22"/>
        </w:rPr>
      </w:pPr>
    </w:p>
    <w:p w:rsidR="0021193D" w14:paraId="7702582C" w14:textId="12C8B30F">
      <w:pPr>
        <w:bidi w:val="0"/>
        <w:rPr>
          <w:rStyle w:val="Strong"/>
          <w:rFonts w:ascii="Aptos" w:hAnsi="Aptos"/>
          <w:b w:val="0"/>
          <w:bCs w:val="0"/>
          <w:sz w:val="22"/>
          <w:szCs w:val="22"/>
        </w:rPr>
      </w:pPr>
      <w:r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>如果你的孩子被轉介到教育心理服務(通常透過 SIIM 或 JST)，我們會和你以及其他熟悉你孩子的人一起開會。 這次協商會議會幫助我們更清楚了解目前的情況，並聽取你的想法和感受。 在會議中，我們會討論你孩子的優勢和需要，以及可能有幫助的策略和進一步的安排。 我們會在會議上商議下一步的安排。有時候，單是這次會議已經足夠產生新的想法來支持你的孩子。 或者可能需要進一步評估，我們會到課堂(或遊戲室)觀察你的孩子，或與他們單獨交談。 如果能與他們個別會面，我們將會討論他們認為重要的事項，以及他們對學校的看法。我們可能會使用視覺提示或活動進行此工作，會根據你孩子的年齡及其個別需要而定。我們會確保你的孩子感到舒適，並且不需進行任何他們不願意參與的活動。 如果你的孩子年滿12歲(且具備給予同意的能力)，我們亦會徵求其同意。</w:t>
      </w:r>
    </w:p>
    <w:p w:rsidR="00AD5B64" w:rsidRPr="00AD5B64" w14:paraId="0B1B4029" w14:textId="29442763">
      <w:pPr>
        <w:bidi w:val="0"/>
        <w:rPr>
          <w:rFonts w:ascii="Aptos" w:hAnsi="Aptos"/>
          <w:sz w:val="22"/>
          <w:szCs w:val="22"/>
        </w:rPr>
      </w:pPr>
      <w:r>
        <w:rPr>
          <w:rStyle w:val="Strong"/>
          <w:rFonts w:ascii="Aptos" w:hAnsi="Aptos"/>
          <w:b w:val="0"/>
          <w:bCs w:val="0"/>
          <w:sz w:val="22"/>
          <w:szCs w:val="22"/>
          <w:rtl w:val="0"/>
          <w:lang w:val=""/>
        </w:rPr>
        <w:t xml:space="preserve">在我們首次會面之前，學校將會要求你簽署同意書。 如你有任何疑問，你可以與你孩子的學校討論，或於我們的網頁查閱更多有關本服務的資料： </w:t>
      </w:r>
      <w:hyperlink r:id="rId5" w:history="1">
        <w:r w:rsidRPr="00A729FD">
          <w:rPr>
            <w:rStyle w:val="Hyperlink"/>
            <w:rFonts w:ascii="Aptos" w:hAnsi="Aptos"/>
            <w:sz w:val="22"/>
            <w:szCs w:val="22"/>
            <w:rtl w:val="0"/>
            <w:lang w:val=""/>
          </w:rPr>
          <w:t xml:space="preserve">https://blogs.glowscotland.org.uk/glowblogs/glasgowpsychologicalservice/ </w:t>
        </w:r>
      </w:hyperlink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:rsidP="00F32262" w14:paraId="1127EF4E" w14:textId="31C62000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Pr="00F32262">
      <w:rPr>
        <w:rFonts w:ascii="Arial" w:hAnsi="Arial" w:cs="Arial"/>
        <w:b/>
        <w:color w:val="000000"/>
      </w:rPr>
      <w:t>OFFICIAL</w:t>
    </w:r>
    <w:r w:rsidRPr="00F32262">
      <w:rPr>
        <w:rFonts w:ascii="Arial" w:hAnsi="Arial" w:cs="Arial"/>
        <w:b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:rsidP="00F32262" w14:paraId="55D28362" w14:textId="1E71C942">
    <w:pPr>
      <w:pStyle w:val="Footer"/>
      <w:jc w:val="center"/>
    </w:pPr>
    <w:r>
      <w:fldChar w:fldCharType="begin" w:fldLock="1"/>
    </w:r>
    <w:r>
      <w:instrText xml:space="preserve"> DOCPROPERTY bjFooterBothDocProperty \* MERGEFORMAT </w:instrText>
    </w:r>
    <w:r>
      <w:fldChar w:fldCharType="separate"/>
    </w:r>
    <w:r w:rsidRPr="00F32262">
      <w:rPr>
        <w:rFonts w:ascii="Arial" w:hAnsi="Arial" w:cs="Arial"/>
        <w:b/>
        <w:color w:val="000000"/>
      </w:rPr>
      <w:t>OFFICIAL</w:t>
    </w:r>
    <w:r w:rsidRPr="00F32262">
      <w:rPr>
        <w:rFonts w:ascii="Arial" w:hAnsi="Arial" w:cs="Arial"/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14:paraId="7C88FC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:rsidP="00F32262" w14:paraId="790A5FF4" w14:textId="7AC5261B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Pr="00F32262">
      <w:rPr>
        <w:rFonts w:ascii="Arial" w:hAnsi="Arial" w:cs="Arial"/>
        <w:b/>
        <w:color w:val="000000"/>
      </w:rPr>
      <w:t>OFFICIAL</w:t>
    </w:r>
    <w:r w:rsidRPr="00F32262">
      <w:rPr>
        <w:rFonts w:ascii="Arial" w:hAnsi="Arial" w:cs="Arial"/>
        <w:b/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:rsidP="00F32262" w14:paraId="66FED802" w14:textId="04F7724C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Pr="00F32262">
      <w:rPr>
        <w:rFonts w:ascii="Arial" w:hAnsi="Arial" w:cs="Arial"/>
        <w:b/>
        <w:color w:val="000000"/>
      </w:rPr>
      <w:t>OFFICIAL</w:t>
    </w:r>
    <w:r w:rsidRPr="00F32262">
      <w:rPr>
        <w:rFonts w:ascii="Arial" w:hAnsi="Arial" w:cs="Arial"/>
        <w:b/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32262" w14:paraId="130D10E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CE53ACB"/>
    <w:multiLevelType w:val="hybridMultilevel"/>
    <w:tmpl w:val="DCF2CCF8"/>
    <w:lvl w:ilvl="0">
      <w:start w:val="0"/>
      <w:numFmt w:val="bullet"/>
      <w:lvlText w:val="•"/>
      <w:lvlJc w:val="left"/>
      <w:pPr>
        <w:ind w:left="1080" w:hanging="720"/>
      </w:pPr>
      <w:rPr>
        <w:rFonts w:ascii="Aptos" w:eastAsia="Times New Roman" w:hAnsi="Aptos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868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46"/>
    <w:rsid w:val="0003188D"/>
    <w:rsid w:val="0021193D"/>
    <w:rsid w:val="004246E3"/>
    <w:rsid w:val="00555FF0"/>
    <w:rsid w:val="00577D7F"/>
    <w:rsid w:val="00790CCC"/>
    <w:rsid w:val="00792763"/>
    <w:rsid w:val="007F619E"/>
    <w:rsid w:val="00936222"/>
    <w:rsid w:val="00A704F0"/>
    <w:rsid w:val="00A729FD"/>
    <w:rsid w:val="00AD5B64"/>
    <w:rsid w:val="00D32446"/>
    <w:rsid w:val="00E602C7"/>
    <w:rsid w:val="00F32262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0B2D0F5"/>
  <w15:chartTrackingRefBased/>
  <w15:docId w15:val="{D3E31C59-5063-447E-8F13-A74984F5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4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4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4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446"/>
  </w:style>
  <w:style w:type="paragraph" w:styleId="Footer">
    <w:name w:val="footer"/>
    <w:basedOn w:val="Normal"/>
    <w:link w:val="FooterChar"/>
    <w:uiPriority w:val="99"/>
    <w:unhideWhenUsed/>
    <w:rsid w:val="00D32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446"/>
  </w:style>
  <w:style w:type="character" w:styleId="Strong">
    <w:name w:val="Strong"/>
    <w:basedOn w:val="DefaultParagraphFont"/>
    <w:uiPriority w:val="22"/>
    <w:qFormat/>
    <w:rsid w:val="00D32446"/>
    <w:rPr>
      <w:b/>
      <w:bCs/>
    </w:rPr>
  </w:style>
  <w:style w:type="character" w:styleId="Hyperlink">
    <w:name w:val="Hyperlink"/>
    <w:basedOn w:val="DefaultParagraphFont"/>
    <w:uiPriority w:val="99"/>
    <w:unhideWhenUsed/>
    <w:rsid w:val="00AD5B6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blogs.glowscotland.org.uk/glowblogs/glasgowpsychologicalservice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E35D468E-C9A4-4AB8-A97B-A22029ADE9F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1695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Wootton, Imogen</dc:creator>
  <cp:keywords>[OFFICIAL]</cp:keywords>
  <cp:lastModifiedBy>Imogen Wootton</cp:lastModifiedBy>
  <cp:revision>3</cp:revision>
  <dcterms:created xsi:type="dcterms:W3CDTF">2025-01-31T09:11:00Z</dcterms:created>
  <dcterms:modified xsi:type="dcterms:W3CDTF">2025-08-04T13:46:00Z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3" name="bjDocumentLabelXML-0">
    <vt:lpwstr>ames.com/2008/01/sie/internal/label"&gt;&lt;element uid="971a7eb4-36b4-4e7d-b804-a07772b8e228" value="" /&gt;&lt;element uid="6a4e5c3a-656a-4e9c-bd20-e36013bcf373" value="" /&gt;&lt;/sisl&gt;</vt:lpwstr>
  </property>
  <property fmtid="{D5CDD505-2E9C-101B-9397-08002B2CF9AE}" pid="4" name="bjDocumentSecurityLabel">
    <vt:lpwstr>OFFICIAL</vt:lpwstr>
  </property>
  <property fmtid="{D5CDD505-2E9C-101B-9397-08002B2CF9AE}" pid="5" name="bjFooterBothDocProperty">
    <vt:lpwstr>OFFICIAL</vt:lpwstr>
  </property>
  <property fmtid="{D5CDD505-2E9C-101B-9397-08002B2CF9AE}" pid="6" name="bjFooterEvenPageDocProperty">
    <vt:lpwstr>OFFICIAL</vt:lpwstr>
  </property>
  <property fmtid="{D5CDD505-2E9C-101B-9397-08002B2CF9AE}" pid="7" name="bjHeaderBothDocProperty">
    <vt:lpwstr>OFFICIAL</vt:lpwstr>
  </property>
  <property fmtid="{D5CDD505-2E9C-101B-9397-08002B2CF9AE}" pid="8" name="bjHeaderEvenPageDocProperty">
    <vt:lpwstr>OFFICIAL</vt:lpwstr>
  </property>
  <property fmtid="{D5CDD505-2E9C-101B-9397-08002B2CF9AE}" pid="9" name="bjSaver">
    <vt:lpwstr>GGr1H9GMbjwfzL0i8zYm/Rt9vhCgFJZa</vt:lpwstr>
  </property>
  <property fmtid="{D5CDD505-2E9C-101B-9397-08002B2CF9AE}" pid="10" name="docIndexRef">
    <vt:lpwstr>b9566661-56a1-40c0-b936-2552a73f452c</vt:lpwstr>
  </property>
  <property fmtid="{D5CDD505-2E9C-101B-9397-08002B2CF9AE}" pid="11" name="gcc-meta-protectivemarking">
    <vt:lpwstr>[OFFICIAL]</vt:lpwstr>
  </property>
</Properties>
</file>