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CB5DE4" w:rsidP="0001608F" w14:paraId="6EB311EF" w14:textId="4CE441F2">
      <w:pPr>
        <w:pStyle w:val="NormalWeb"/>
        <w:shd w:val="clear" w:color="auto" w:fill="FFFFFF"/>
        <w:spacing w:before="0" w:beforeAutospacing="0" w:after="120" w:afterAutospacing="0"/>
        <w:jc w:val="both"/>
        <w:rPr>
          <w:rFonts w:ascii="Aptos" w:hAnsi="Aptos"/>
        </w:rPr>
      </w:pPr>
      <w:bookmarkStart w:id="0" w:name="_Hlk184718492"/>
    </w:p>
    <w:p w:rsidR="00CB5DE4" w:rsidP="00DA4634" w14:paraId="06B61293" w14:textId="1FF69990">
      <w:pPr>
        <w:pStyle w:val="NormalWeb"/>
        <w:shd w:val="clear" w:color="auto" w:fill="FFFFFF"/>
        <w:bidi/>
        <w:spacing w:before="0" w:beforeAutospacing="0" w:after="120" w:afterAutospacing="0"/>
        <w:jc w:val="center"/>
        <w:rPr>
          <w:rFonts w:ascii="Aptos" w:hAnsi="Aptos"/>
          <w:b/>
          <w:bCs/>
        </w:rPr>
      </w:pPr>
      <w:r w:rsidRPr="00CB5DE4">
        <w:rPr>
          <w:rFonts w:ascii="Aptos" w:hAnsi="Aptos"/>
          <w:b/>
          <w:bCs/>
          <w:rtl/>
          <w:lang w:val="ar"/>
        </w:rPr>
        <w:t>نموذج الموافقة على خدمة علم النفس التربوي في غلاسكو للوالدين ومقدمي الرعاية</w:t>
      </w:r>
    </w:p>
    <w:p w:rsidR="00DA4634" w:rsidP="0001608F" w14:paraId="687511BC" w14:textId="526DE884">
      <w:pPr>
        <w:pStyle w:val="NormalWeb"/>
        <w:shd w:val="clear" w:color="auto" w:fill="FFFFFF"/>
        <w:bidi/>
        <w:spacing w:before="0" w:beforeAutospacing="0" w:after="120" w:afterAutospacing="0"/>
        <w:jc w:val="both"/>
        <w:rPr>
          <w:rFonts w:ascii="Aptos" w:hAnsi="Aptos"/>
        </w:rPr>
      </w:pPr>
      <w:r>
        <w:rPr>
          <w:rFonts w:ascii="Aptos" w:hAnsi="Aptos"/>
          <w:rtl/>
          <w:lang w:val="ar"/>
        </w:rPr>
        <w:t xml:space="preserve">تعمل خدمة غلاسكو لعلم النفس التربوي على دعم إدماج الأطفال والشباب. يمكن العثور على مزيد من التفاصيل حول كيفية </w:t>
      </w:r>
      <w:hyperlink r:id="rId5" w:history="1">
        <w:r w:rsidRPr="0001608F">
          <w:rPr>
            <w:rStyle w:val="Hyperlink"/>
            <w:rFonts w:ascii="Aptos" w:hAnsi="Aptos"/>
            <w:rtl/>
            <w:lang w:val="ar"/>
          </w:rPr>
          <w:t>عملنا على صفحة الويب الخاصة بنا</w:t>
        </w:r>
      </w:hyperlink>
      <w:r>
        <w:rPr>
          <w:rFonts w:ascii="Aptos" w:hAnsi="Aptos"/>
          <w:rtl/>
          <w:lang w:val="ar"/>
        </w:rPr>
        <w:t xml:space="preserve"> أو من خلال مشاهدة فيديو المعلومات الخاص بنا. </w:t>
      </w:r>
    </w:p>
    <w:p w:rsidR="000B1FF2" w:rsidP="0001608F" w14:paraId="1859259A" w14:textId="77777777">
      <w:pPr>
        <w:pStyle w:val="NormalWeb"/>
        <w:shd w:val="clear" w:color="auto" w:fill="FFFFFF"/>
        <w:spacing w:before="0" w:beforeAutospacing="0" w:after="120" w:afterAutospacing="0"/>
        <w:jc w:val="both"/>
        <w:rPr>
          <w:rFonts w:ascii="Aptos" w:hAnsi="Aptos"/>
        </w:rPr>
      </w:pPr>
    </w:p>
    <w:p w:rsidR="00DA4634" w:rsidP="0001608F" w14:paraId="333A3606" w14:textId="5D7DDED0">
      <w:pPr>
        <w:pStyle w:val="NormalWeb"/>
        <w:shd w:val="clear" w:color="auto" w:fill="FFFFFF"/>
        <w:bidi/>
        <w:spacing w:before="0" w:beforeAutospacing="0" w:after="120" w:afterAutospacing="0"/>
        <w:jc w:val="both"/>
        <w:rPr>
          <w:rFonts w:ascii="Aptos" w:hAnsi="Aptos"/>
        </w:rPr>
      </w:pPr>
      <w:r w:rsidRPr="003158EA">
        <w:rPr>
          <w:rFonts w:ascii="Aptos" w:hAnsi="Aptos"/>
          <w:rtl/>
          <w:lang w:val="ar"/>
        </w:rPr>
        <w:t xml:space="preserve">يمكن لعالم النفس التربوي العمل بطرق مختلفة، باستخدام مناهج مختلفة في دوره. قد يبدو هذا مثل الاجتماع مع البالغين الذين يعرفون طفلك أو في بعض الأحيان قد ينطوي على المزيد من العمل المباشر، مثل الملاحظة أو الاجتماع مع طفلك. سيتقرر ذلك في الاجتماع. </w:t>
      </w:r>
    </w:p>
    <w:p w:rsidR="000B1FF2" w:rsidP="0001608F" w14:paraId="4FC47B1B" w14:textId="77777777">
      <w:pPr>
        <w:pStyle w:val="NormalWeb"/>
        <w:shd w:val="clear" w:color="auto" w:fill="FFFFFF"/>
        <w:spacing w:before="0" w:beforeAutospacing="0" w:after="120" w:afterAutospacing="0"/>
        <w:jc w:val="both"/>
        <w:rPr>
          <w:rFonts w:ascii="Aptos" w:hAnsi="Aptos"/>
        </w:rPr>
      </w:pPr>
    </w:p>
    <w:p w:rsidR="00EA7A8F" w:rsidP="0001608F" w14:paraId="4BDA02DA" w14:textId="6ADFC0D8">
      <w:pPr>
        <w:bidi/>
        <w:jc w:val="both"/>
      </w:pPr>
      <w:r>
        <w:rPr>
          <w:rtl/>
          <w:lang w:val="ar"/>
        </w:rPr>
        <w:t>لتوفير خدمة نفسية، نطلب من الوالدين/مقدمي الرعاية والأطفال/الشباب وغيرهم من المهنيين في مجلس مدينة غلاسكو والوكالات الأخرى (هيئة الخدمات الصحية الوطنية ؛ الوكالات التطوعية ؛ السلطات المحلية الأخرى) الحصول على معلومات حول الطفل/الشاب بما في ذلك:</w:t>
      </w:r>
    </w:p>
    <w:p w:rsidR="00EA7A8F" w:rsidP="0001608F" w14:paraId="05AC4016" w14:textId="77777777">
      <w:pPr>
        <w:widowControl w:val="0"/>
        <w:numPr>
          <w:ilvl w:val="0"/>
          <w:numId w:val="2"/>
        </w:numPr>
        <w:bidi/>
        <w:spacing w:after="0" w:line="240" w:lineRule="auto"/>
        <w:ind w:left="567" w:hanging="567"/>
        <w:jc w:val="both"/>
      </w:pPr>
      <w:r>
        <w:rPr>
          <w:rtl/>
          <w:lang w:val="ar"/>
        </w:rPr>
        <w:t>اسم وتاريخ ميلاد وعنوان الطفل/الشاب ؛ وأسماء وتفاصيل جهات الاتصال العائلية.</w:t>
      </w:r>
    </w:p>
    <w:p w:rsidR="00EA7A8F" w:rsidP="0001608F" w14:paraId="3C234C22" w14:textId="69AC7D70">
      <w:pPr>
        <w:widowControl w:val="0"/>
        <w:numPr>
          <w:ilvl w:val="0"/>
          <w:numId w:val="2"/>
        </w:numPr>
        <w:bidi/>
        <w:spacing w:after="0" w:line="240" w:lineRule="auto"/>
        <w:ind w:left="567" w:hanging="567"/>
        <w:jc w:val="both"/>
      </w:pPr>
      <w:r>
        <w:rPr>
          <w:rtl/>
          <w:lang w:val="ar"/>
        </w:rPr>
        <w:t>تحديد احتياجات الدعم الإضافية</w:t>
      </w:r>
    </w:p>
    <w:p w:rsidR="00713E20" w:rsidP="00713E20" w14:paraId="027ADACD" w14:textId="373521F9">
      <w:pPr>
        <w:widowControl w:val="0"/>
        <w:numPr>
          <w:ilvl w:val="0"/>
          <w:numId w:val="2"/>
        </w:numPr>
        <w:bidi/>
        <w:spacing w:after="0" w:line="240" w:lineRule="auto"/>
        <w:ind w:left="567" w:hanging="567"/>
        <w:jc w:val="both"/>
      </w:pPr>
      <w:r>
        <w:rPr>
          <w:rtl/>
          <w:lang w:val="ar"/>
        </w:rPr>
        <w:t>معلومات حول الصحة والرفاهية</w:t>
      </w:r>
    </w:p>
    <w:p w:rsidR="00A96645" w:rsidP="0001608F" w14:paraId="53E54568" w14:textId="77777777">
      <w:pPr>
        <w:pStyle w:val="NormalWeb"/>
        <w:shd w:val="clear" w:color="auto" w:fill="FFFFFF"/>
        <w:spacing w:before="0" w:beforeAutospacing="0" w:after="120" w:afterAutospacing="0"/>
        <w:jc w:val="both"/>
        <w:rPr>
          <w:rFonts w:ascii="Aptos" w:hAnsi="Aptos"/>
        </w:rPr>
      </w:pPr>
    </w:p>
    <w:p w:rsidR="00DA4634" w:rsidP="0001608F" w14:paraId="600842EC" w14:textId="40D9C567">
      <w:pPr>
        <w:pStyle w:val="NormalWeb"/>
        <w:shd w:val="clear" w:color="auto" w:fill="FFFFFF"/>
        <w:bidi/>
        <w:spacing w:before="0" w:beforeAutospacing="0" w:after="120" w:afterAutospacing="0"/>
        <w:jc w:val="both"/>
        <w:rPr>
          <w:rFonts w:asciiTheme="minorHAnsi" w:hAnsiTheme="minorHAnsi"/>
        </w:rPr>
      </w:pPr>
      <w:r w:rsidRPr="00107E33">
        <w:rPr>
          <w:rFonts w:asciiTheme="minorHAnsi" w:hAnsiTheme="minorHAnsi"/>
          <w:rtl/>
          <w:lang w:val="ar"/>
        </w:rPr>
        <w:t>يتم الاحتفاظ بهذه المعلومات إلكترونيًا في قاعدة بيانات مجلس مدينة غلاسكو الآمنة</w:t>
      </w:r>
      <w:bookmarkEnd w:id="0"/>
      <w:r w:rsidRPr="00107E33">
        <w:rPr>
          <w:rFonts w:asciiTheme="minorHAnsi" w:hAnsiTheme="minorHAnsi"/>
          <w:rtl/>
          <w:lang w:val="ar"/>
        </w:rPr>
        <w:t xml:space="preserve">. سنحتفظ بمعلوماتك بما يتماشى مع فترات الاحتفاظ التشريعية والمجلسية والمعترف بها وطنيًا.  لمزيد من المعلومات، يرجى الاطلاع على إشعار الخصوصية. </w:t>
      </w:r>
    </w:p>
    <w:p w:rsidR="000B1FF2" w:rsidRPr="00E96EE7" w:rsidP="0001608F" w14:paraId="24EAFD2E" w14:textId="77777777">
      <w:pPr>
        <w:pStyle w:val="NormalWeb"/>
        <w:shd w:val="clear" w:color="auto" w:fill="FFFFFF"/>
        <w:spacing w:before="0" w:beforeAutospacing="0" w:after="120" w:afterAutospacing="0"/>
        <w:jc w:val="both"/>
        <w:rPr>
          <w:rFonts w:asciiTheme="minorHAnsi" w:hAnsiTheme="minorHAnsi"/>
        </w:rPr>
      </w:pPr>
    </w:p>
    <w:p w:rsidR="00A96645" w:rsidRPr="00CB5DE4" w:rsidP="0001608F" w14:paraId="0BB48F01" w14:textId="5BB8CDFC">
      <w:pPr>
        <w:bidi/>
        <w:spacing w:after="120"/>
        <w:jc w:val="both"/>
        <w:rPr>
          <w:rFonts w:cstheme="minorHAnsi"/>
          <w:szCs w:val="22"/>
        </w:rPr>
      </w:pPr>
      <w:r w:rsidRPr="00F12187">
        <w:rPr>
          <w:rFonts w:cstheme="minorHAnsi"/>
          <w:szCs w:val="22"/>
          <w:rtl/>
          <w:lang w:val="ar"/>
        </w:rPr>
        <w:t xml:space="preserve">يرجى التوقيع للإشارة إلى أنك تمنح موافقتك لخدمة علم النفس التربوي للمشاركة مع طفلك وجمع البيانات المحددة أعلاه. </w:t>
      </w:r>
    </w:p>
    <w:p w:rsidR="00A96645" w:rsidP="0001608F" w14:paraId="28DED9CE" w14:textId="2B69EBB6">
      <w:pPr>
        <w:bidi/>
        <w:jc w:val="both"/>
      </w:pPr>
      <w:r>
        <w:rPr>
          <w:rtl/>
          <w:lang w:val="ar"/>
        </w:rPr>
        <w:t xml:space="preserve">اسم الطفل   </w:t>
        <w:tab/>
        <w:tab/>
        <w:t xml:space="preserve"> _____________________________________________________</w:t>
      </w:r>
    </w:p>
    <w:p w:rsidR="00CB5DE4" w:rsidP="0001608F" w14:paraId="0D76CF1F" w14:textId="444F25CC">
      <w:pPr>
        <w:bidi/>
        <w:jc w:val="both"/>
      </w:pPr>
      <w:r>
        <w:rPr>
          <w:rtl/>
          <w:lang w:val="ar"/>
        </w:rPr>
        <w:t>اسمك (يُرجى طباعة الاسم بخط واضح)</w:t>
        <w:tab/>
        <w:t>______________________________________________________</w:t>
      </w:r>
    </w:p>
    <w:p w:rsidR="00CB5DE4" w:rsidP="0001608F" w14:paraId="58355A75" w14:textId="5F29FAB9">
      <w:pPr>
        <w:bidi/>
        <w:jc w:val="both"/>
      </w:pPr>
      <w:r>
        <w:rPr>
          <w:rtl/>
          <w:lang w:val="ar"/>
        </w:rPr>
        <w:t>توقيعك</w:t>
        <w:tab/>
        <w:tab/>
        <w:t>______________________________________________________</w:t>
      </w:r>
    </w:p>
    <w:p w:rsidR="00CB5DE4" w:rsidP="0001608F" w14:paraId="78ADA8E3" w14:textId="68816EB1">
      <w:pPr>
        <w:bidi/>
        <w:jc w:val="both"/>
      </w:pPr>
      <w:r>
        <w:rPr>
          <w:rtl/>
          <w:lang w:val="ar"/>
        </w:rPr>
        <w:t>التاريخ</w:t>
        <w:tab/>
        <w:tab/>
        <w:tab/>
        <w:tab/>
        <w:t>______________________________________________________</w:t>
      </w:r>
    </w:p>
    <w:p w:rsidR="00A96645" w:rsidP="0001608F" w14:paraId="61E732F7" w14:textId="4F46B1B1">
      <w:pPr>
        <w:jc w:val="both"/>
      </w:pPr>
      <w:r w:rsidRPr="00AF2CD4">
        <w:t xml:space="preserve"> </w:t>
      </w:r>
    </w:p>
    <w:p w:rsidR="00E01186" w:rsidP="0001608F" w14:paraId="04126CC3" w14:textId="77777777">
      <w:pPr>
        <w:jc w:val="both"/>
      </w:pPr>
    </w:p>
    <w:p w:rsidR="004A3F44" w:rsidP="0001608F" w14:paraId="5A3E3072" w14:textId="75FFE2B1">
      <w:pPr>
        <w:bidi/>
        <w:jc w:val="both"/>
      </w:pPr>
      <w:r>
        <w:rPr>
          <w:rtl/>
          <w:lang w:val="ar"/>
        </w:rPr>
        <w:t xml:space="preserve">يمكنك سحب موافقتك في أي وقت عن طريق الاتصال بخدمة علم النفس التربوي في غلاسكو وسننهي مشاركتنا. ستظل معلومات طفلك متماشية مع العملية المذكورة أعلاه. </w:t>
      </w:r>
    </w:p>
    <w:sectPr>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645" w:rsidP="00CB5DE4" w14:paraId="03344EE2" w14:textId="4638F6FD">
    <w:pPr>
      <w:pStyle w:val="Header"/>
      <w:jc w:val="right"/>
    </w:pPr>
    <w:r>
      <w:rPr>
        <w:noProof/>
      </w:rPr>
      <w:drawing>
        <wp:inline distT="0" distB="0" distL="0" distR="0">
          <wp:extent cx="1727200" cy="911991"/>
          <wp:effectExtent l="0" t="0" r="6350" b="2540"/>
          <wp:docPr id="1" name="Picture 1" descr="Glasgow Educational Psycholog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asgow Educational Psychology Servi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8177" cy="9125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BB70DD"/>
    <w:multiLevelType w:val="hybridMultilevel"/>
    <w:tmpl w:val="CE622F30"/>
    <w:lvl w:ilvl="0">
      <w:start w:val="0"/>
      <w:numFmt w:val="bullet"/>
      <w:lvlText w:val="-"/>
      <w:lvlJc w:val="left"/>
      <w:pPr>
        <w:ind w:left="720" w:hanging="360"/>
      </w:pPr>
      <w:rPr>
        <w:rFonts w:ascii="Aptos" w:eastAsia="Times New Roman" w:hAnsi="Aptos"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9D959C5"/>
    <w:multiLevelType w:val="hybridMultilevel"/>
    <w:tmpl w:val="375AB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0274099">
    <w:abstractNumId w:val="0"/>
  </w:num>
  <w:num w:numId="2" w16cid:durableId="200300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5"/>
    <w:rsid w:val="00014DF6"/>
    <w:rsid w:val="0001608F"/>
    <w:rsid w:val="000B1FF2"/>
    <w:rsid w:val="000D5F81"/>
    <w:rsid w:val="000E2280"/>
    <w:rsid w:val="000F32A9"/>
    <w:rsid w:val="00107E33"/>
    <w:rsid w:val="00250927"/>
    <w:rsid w:val="00267952"/>
    <w:rsid w:val="003158EA"/>
    <w:rsid w:val="00376D43"/>
    <w:rsid w:val="003D3140"/>
    <w:rsid w:val="004A3F44"/>
    <w:rsid w:val="00503F7D"/>
    <w:rsid w:val="0056674E"/>
    <w:rsid w:val="005A7FDB"/>
    <w:rsid w:val="005D59F2"/>
    <w:rsid w:val="00627541"/>
    <w:rsid w:val="0068007F"/>
    <w:rsid w:val="006D18E2"/>
    <w:rsid w:val="00713E20"/>
    <w:rsid w:val="0073756A"/>
    <w:rsid w:val="007974B7"/>
    <w:rsid w:val="008036DB"/>
    <w:rsid w:val="0083133D"/>
    <w:rsid w:val="00960B64"/>
    <w:rsid w:val="00A271B0"/>
    <w:rsid w:val="00A3757F"/>
    <w:rsid w:val="00A5124D"/>
    <w:rsid w:val="00A96645"/>
    <w:rsid w:val="00AD5169"/>
    <w:rsid w:val="00AF2CD4"/>
    <w:rsid w:val="00B923B2"/>
    <w:rsid w:val="00B96F75"/>
    <w:rsid w:val="00CB5DE4"/>
    <w:rsid w:val="00CC002C"/>
    <w:rsid w:val="00CE7807"/>
    <w:rsid w:val="00D21F54"/>
    <w:rsid w:val="00DA4634"/>
    <w:rsid w:val="00E01186"/>
    <w:rsid w:val="00E96EE7"/>
    <w:rsid w:val="00EA7A8F"/>
    <w:rsid w:val="00F12187"/>
    <w:rsid w:val="00FB1B81"/>
    <w:rsid w:val="00FF331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8F6AF60"/>
  <w15:chartTrackingRefBased/>
  <w15:docId w15:val="{56825D6E-148B-4242-970F-D96119C9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645"/>
  </w:style>
  <w:style w:type="paragraph" w:styleId="Heading1">
    <w:name w:val="heading 1"/>
    <w:basedOn w:val="Normal"/>
    <w:next w:val="Normal"/>
    <w:link w:val="Heading1Char"/>
    <w:uiPriority w:val="9"/>
    <w:qFormat/>
    <w:rsid w:val="00A9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45"/>
    <w:rPr>
      <w:rFonts w:eastAsiaTheme="majorEastAsia" w:cstheme="majorBidi"/>
      <w:color w:val="272727" w:themeColor="text1" w:themeTint="D8"/>
    </w:rPr>
  </w:style>
  <w:style w:type="paragraph" w:styleId="Title">
    <w:name w:val="Title"/>
    <w:basedOn w:val="Normal"/>
    <w:next w:val="Normal"/>
    <w:link w:val="TitleChar"/>
    <w:uiPriority w:val="10"/>
    <w:qFormat/>
    <w:rsid w:val="00A9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45"/>
    <w:pPr>
      <w:spacing w:before="160"/>
      <w:jc w:val="center"/>
    </w:pPr>
    <w:rPr>
      <w:i/>
      <w:iCs/>
      <w:color w:val="404040" w:themeColor="text1" w:themeTint="BF"/>
    </w:rPr>
  </w:style>
  <w:style w:type="character" w:customStyle="1" w:styleId="QuoteChar">
    <w:name w:val="Quote Char"/>
    <w:basedOn w:val="DefaultParagraphFont"/>
    <w:link w:val="Quote"/>
    <w:uiPriority w:val="29"/>
    <w:rsid w:val="00A96645"/>
    <w:rPr>
      <w:i/>
      <w:iCs/>
      <w:color w:val="404040" w:themeColor="text1" w:themeTint="BF"/>
    </w:rPr>
  </w:style>
  <w:style w:type="paragraph" w:styleId="ListParagraph">
    <w:name w:val="List Paragraph"/>
    <w:basedOn w:val="Normal"/>
    <w:uiPriority w:val="34"/>
    <w:qFormat/>
    <w:rsid w:val="00A96645"/>
    <w:pPr>
      <w:ind w:left="720"/>
      <w:contextualSpacing/>
    </w:pPr>
  </w:style>
  <w:style w:type="character" w:styleId="IntenseEmphasis">
    <w:name w:val="Intense Emphasis"/>
    <w:basedOn w:val="DefaultParagraphFont"/>
    <w:uiPriority w:val="21"/>
    <w:qFormat/>
    <w:rsid w:val="00A96645"/>
    <w:rPr>
      <w:i/>
      <w:iCs/>
      <w:color w:val="0F4761" w:themeColor="accent1" w:themeShade="BF"/>
    </w:rPr>
  </w:style>
  <w:style w:type="paragraph" w:styleId="IntenseQuote">
    <w:name w:val="Intense Quote"/>
    <w:basedOn w:val="Normal"/>
    <w:next w:val="Normal"/>
    <w:link w:val="IntenseQuoteChar"/>
    <w:uiPriority w:val="30"/>
    <w:qFormat/>
    <w:rsid w:val="00A9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645"/>
    <w:rPr>
      <w:i/>
      <w:iCs/>
      <w:color w:val="0F4761" w:themeColor="accent1" w:themeShade="BF"/>
    </w:rPr>
  </w:style>
  <w:style w:type="character" w:styleId="IntenseReference">
    <w:name w:val="Intense Reference"/>
    <w:basedOn w:val="DefaultParagraphFont"/>
    <w:uiPriority w:val="32"/>
    <w:qFormat/>
    <w:rsid w:val="00A96645"/>
    <w:rPr>
      <w:b/>
      <w:bCs/>
      <w:smallCaps/>
      <w:color w:val="0F4761" w:themeColor="accent1" w:themeShade="BF"/>
      <w:spacing w:val="5"/>
    </w:rPr>
  </w:style>
  <w:style w:type="paragraph" w:styleId="Header">
    <w:name w:val="header"/>
    <w:basedOn w:val="Normal"/>
    <w:link w:val="HeaderChar"/>
    <w:uiPriority w:val="99"/>
    <w:unhideWhenUsed/>
    <w:rsid w:val="00A9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45"/>
  </w:style>
  <w:style w:type="paragraph" w:styleId="Footer">
    <w:name w:val="footer"/>
    <w:basedOn w:val="Normal"/>
    <w:link w:val="FooterChar"/>
    <w:uiPriority w:val="99"/>
    <w:unhideWhenUsed/>
    <w:rsid w:val="00A9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45"/>
  </w:style>
  <w:style w:type="paragraph" w:styleId="NormalWeb">
    <w:name w:val="Normal (Web)"/>
    <w:basedOn w:val="Normal"/>
    <w:uiPriority w:val="99"/>
    <w:unhideWhenUsed/>
    <w:rsid w:val="00A96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1608F"/>
    <w:rPr>
      <w:color w:val="467886" w:themeColor="hyperlink"/>
      <w:u w:val="single"/>
    </w:rPr>
  </w:style>
  <w:style w:type="character" w:styleId="UnresolvedMention">
    <w:name w:val="Unresolved Mention"/>
    <w:basedOn w:val="DefaultParagraphFont"/>
    <w:uiPriority w:val="99"/>
    <w:semiHidden/>
    <w:unhideWhenUsed/>
    <w:rsid w:val="0001608F"/>
    <w:rPr>
      <w:color w:val="605E5C"/>
      <w:shd w:val="clear" w:color="auto" w:fill="E1DFDD"/>
    </w:rPr>
  </w:style>
  <w:style w:type="character" w:styleId="FollowedHyperlink">
    <w:name w:val="FollowedHyperlink"/>
    <w:basedOn w:val="DefaultParagraphFont"/>
    <w:uiPriority w:val="99"/>
    <w:semiHidden/>
    <w:unhideWhenUsed/>
    <w:rsid w:val="00DA46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logs.glowscotland.org.uk/glowblogs/glasgowpsychologicalservice/parents-and-carer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F6D95BD9-09F6-4516-A57E-68B14C5C46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Iona</dc:creator>
  <cp:keywords>[OFFICIAL]</cp:keywords>
  <cp:lastModifiedBy>Imogen Wootton</cp:lastModifiedBy>
  <cp:revision>11</cp:revision>
  <cp:lastPrinted>2025-05-06T07:09:00Z</cp:lastPrinted>
  <dcterms:created xsi:type="dcterms:W3CDTF">2024-12-13T13:44:00Z</dcterms:created>
  <dcterms:modified xsi:type="dcterms:W3CDTF">2025-07-16T14:28:00Z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 name="bjDocumentLabelXML-0">
    <vt:lpwstr>ames.com/2008/01/sie/internal/label"&gt;&lt;element uid="971a7eb4-36b4-4e7d-b804-a07772b8e228" value="" /&gt;&lt;element uid="e3747532-42d1-43b9-8ba8-1bf45779edd5" value="" /&gt;&lt;/sisl&gt;</vt:lpwstr>
  </property>
  <property fmtid="{D5CDD505-2E9C-101B-9397-08002B2CF9AE}" pid="4" name="bjDocumentSecurityLabel">
    <vt:lpwstr>OFFICIAL</vt:lpwstr>
  </property>
  <property fmtid="{D5CDD505-2E9C-101B-9397-08002B2CF9AE}" pid="5" name="bjSaver">
    <vt:lpwstr>ryKrUdR1bdQ/bBmF/3SmiAlrspAXh3lf</vt:lpwstr>
  </property>
  <property fmtid="{D5CDD505-2E9C-101B-9397-08002B2CF9AE}" pid="6" name="docIndexRef">
    <vt:lpwstr>f88d440e-4b06-4116-8115-0646a5632137</vt:lpwstr>
  </property>
  <property fmtid="{D5CDD505-2E9C-101B-9397-08002B2CF9AE}" pid="7" name="gcc-meta-protectivemarking">
    <vt:lpwstr>[OFFICIAL]</vt:lpwstr>
  </property>
</Properties>
</file>