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1.0 -->
  <w:body>
    <w:p w:rsidR="00D32446" w:rsidP="00AD5B64" w14:paraId="44EBD95C" w14:textId="300DF9AA">
      <w:pPr>
        <w:bidi/>
        <w:jc w:val="center"/>
        <w:rPr>
          <w:rStyle w:val="Strong"/>
          <w:rFonts w:ascii="Aptos" w:hAnsi="Aptos"/>
          <w:sz w:val="22"/>
          <w:szCs w:val="22"/>
        </w:rPr>
      </w:pPr>
      <w:r>
        <w:rPr>
          <w:rStyle w:val="Strong"/>
          <w:rFonts w:ascii="Aptos" w:hAnsi="Aptos"/>
          <w:sz w:val="22"/>
          <w:szCs w:val="22"/>
          <w:rtl/>
          <w:lang w:val="ar"/>
        </w:rPr>
        <w:t xml:space="preserve">نص محتوى فيديو معلومات الوالدين لخدمات علم النفس التربوي في غلاسكو </w:t>
      </w:r>
    </w:p>
    <w:p w:rsidR="00D32446" w:rsidP="00D32446" w14:paraId="4A753B22" w14:textId="77777777">
      <w:pPr>
        <w:rPr>
          <w:rStyle w:val="Strong"/>
          <w:rFonts w:ascii="Aptos" w:hAnsi="Aptos"/>
          <w:sz w:val="22"/>
          <w:szCs w:val="22"/>
        </w:rPr>
      </w:pPr>
    </w:p>
    <w:p w:rsidR="00D32446" w:rsidRPr="00AD5B64" w:rsidP="00D32446" w14:paraId="10220C9E" w14:textId="455B0E11">
      <w:pPr>
        <w:bidi/>
        <w:rPr>
          <w:rStyle w:val="Strong"/>
          <w:rFonts w:ascii="Aptos" w:hAnsi="Aptos"/>
          <w:b w:val="0"/>
          <w:bCs w:val="0"/>
          <w:sz w:val="22"/>
          <w:szCs w:val="22"/>
        </w:rPr>
      </w:pPr>
      <w:r>
        <w:rPr>
          <w:rStyle w:val="Strong"/>
          <w:rFonts w:ascii="Aptos" w:hAnsi="Aptos"/>
          <w:b w:val="0"/>
          <w:bCs w:val="0"/>
          <w:sz w:val="22"/>
          <w:szCs w:val="22"/>
          <w:rtl/>
          <w:lang w:val="ar"/>
        </w:rPr>
        <w:t xml:space="preserve">يساعد أخصائيو علم النفس التربوي المدارس على فهم كيفية تعلم الأطفال والشباب وتطورهم. </w:t>
      </w:r>
    </w:p>
    <w:p w:rsidR="00D32446" w:rsidRPr="00AD5B64" w:rsidP="00D32446" w14:paraId="054ACDBD" w14:textId="77777777">
      <w:pPr>
        <w:bidi/>
        <w:rPr>
          <w:rStyle w:val="Strong"/>
          <w:rFonts w:ascii="Aptos" w:hAnsi="Aptos"/>
          <w:b w:val="0"/>
          <w:bCs w:val="0"/>
          <w:sz w:val="22"/>
          <w:szCs w:val="22"/>
        </w:rPr>
      </w:pPr>
      <w:r w:rsidRPr="00AD5B64">
        <w:rPr>
          <w:rStyle w:val="Strong"/>
          <w:rFonts w:ascii="Aptos" w:hAnsi="Aptos"/>
          <w:b w:val="0"/>
          <w:bCs w:val="0"/>
          <w:sz w:val="22"/>
          <w:szCs w:val="22"/>
          <w:rtl/>
          <w:lang w:val="ar"/>
        </w:rPr>
        <w:t>إنهم مهتمون بما يعمل بشكل جيد للشباب في المدرسة وكيف يمكن إيجاد حلول عندما لا تسير الأمور كما يرغب الجميع.</w:t>
      </w:r>
    </w:p>
    <w:p w:rsidR="00D32446" w:rsidRPr="00AD5B64" w:rsidP="00D32446" w14:paraId="21C371F3" w14:textId="77777777">
      <w:pPr>
        <w:rPr>
          <w:rStyle w:val="Strong"/>
          <w:rFonts w:ascii="Aptos" w:hAnsi="Aptos"/>
          <w:b w:val="0"/>
          <w:bCs w:val="0"/>
          <w:sz w:val="22"/>
          <w:szCs w:val="22"/>
        </w:rPr>
      </w:pPr>
    </w:p>
    <w:p w:rsidR="00D32446" w:rsidRPr="00AD5B64" w:rsidP="00D32446" w14:paraId="61F74A25" w14:textId="77777777">
      <w:pPr>
        <w:bidi/>
        <w:rPr>
          <w:rStyle w:val="Strong"/>
          <w:rFonts w:ascii="Aptos" w:hAnsi="Aptos"/>
          <w:b w:val="0"/>
          <w:bCs w:val="0"/>
          <w:sz w:val="22"/>
          <w:szCs w:val="22"/>
        </w:rPr>
      </w:pPr>
      <w:r w:rsidRPr="00AD5B64">
        <w:rPr>
          <w:rStyle w:val="Strong"/>
          <w:rFonts w:ascii="Aptos" w:hAnsi="Aptos"/>
          <w:b w:val="0"/>
          <w:bCs w:val="0"/>
          <w:sz w:val="22"/>
          <w:szCs w:val="22"/>
          <w:rtl/>
          <w:lang w:val="ar"/>
        </w:rPr>
        <w:t>قد يكون أخصائي علم النفس التربوي قادرًا على مساعدة الآخرين على فهم المزيد حول:</w:t>
      </w:r>
    </w:p>
    <w:p w:rsidR="00D32446" w:rsidRPr="00AD5B64" w:rsidP="00D32446" w14:paraId="66E46998" w14:textId="77777777">
      <w:pPr>
        <w:pStyle w:val="ListParagraph"/>
        <w:numPr>
          <w:ilvl w:val="0"/>
          <w:numId w:val="1"/>
        </w:numPr>
        <w:bidi/>
        <w:rPr>
          <w:rStyle w:val="Strong"/>
          <w:rFonts w:ascii="Aptos" w:hAnsi="Aptos"/>
          <w:b w:val="0"/>
          <w:bCs w:val="0"/>
          <w:sz w:val="22"/>
          <w:szCs w:val="22"/>
        </w:rPr>
      </w:pPr>
      <w:r w:rsidRPr="00AD5B64">
        <w:rPr>
          <w:rStyle w:val="Strong"/>
          <w:rFonts w:ascii="Aptos" w:hAnsi="Aptos"/>
          <w:b w:val="0"/>
          <w:bCs w:val="0"/>
          <w:sz w:val="22"/>
          <w:szCs w:val="22"/>
          <w:rtl/>
          <w:lang w:val="ar"/>
        </w:rPr>
        <w:t xml:space="preserve">التعلم و التعليم. </w:t>
      </w:r>
    </w:p>
    <w:p w:rsidR="00D32446" w:rsidRPr="00AD5B64" w:rsidP="00D32446" w14:paraId="63B3EB98" w14:textId="77777777">
      <w:pPr>
        <w:pStyle w:val="ListParagraph"/>
        <w:numPr>
          <w:ilvl w:val="0"/>
          <w:numId w:val="1"/>
        </w:numPr>
        <w:bidi/>
        <w:rPr>
          <w:rStyle w:val="Strong"/>
          <w:rFonts w:ascii="Aptos" w:hAnsi="Aptos"/>
          <w:b w:val="0"/>
          <w:bCs w:val="0"/>
          <w:sz w:val="22"/>
          <w:szCs w:val="22"/>
        </w:rPr>
      </w:pPr>
      <w:r w:rsidRPr="00AD5B64">
        <w:rPr>
          <w:rStyle w:val="Strong"/>
          <w:rFonts w:ascii="Aptos" w:hAnsi="Aptos"/>
          <w:b w:val="0"/>
          <w:bCs w:val="0"/>
          <w:sz w:val="22"/>
          <w:szCs w:val="22"/>
          <w:rtl/>
          <w:lang w:val="ar"/>
        </w:rPr>
        <w:t>السلوكيات و العواطف</w:t>
      </w:r>
    </w:p>
    <w:p w:rsidR="00D32446" w:rsidRPr="00AD5B64" w:rsidP="00D32446" w14:paraId="08621E55" w14:textId="77777777">
      <w:pPr>
        <w:pStyle w:val="ListParagraph"/>
        <w:numPr>
          <w:ilvl w:val="0"/>
          <w:numId w:val="1"/>
        </w:numPr>
        <w:bidi/>
        <w:rPr>
          <w:rStyle w:val="Strong"/>
          <w:rFonts w:ascii="Aptos" w:hAnsi="Aptos"/>
          <w:b w:val="0"/>
          <w:bCs w:val="0"/>
          <w:sz w:val="22"/>
          <w:szCs w:val="22"/>
        </w:rPr>
      </w:pPr>
      <w:r w:rsidRPr="00AD5B64">
        <w:rPr>
          <w:rStyle w:val="Strong"/>
          <w:rFonts w:ascii="Aptos" w:hAnsi="Aptos"/>
          <w:b w:val="0"/>
          <w:bCs w:val="0"/>
          <w:sz w:val="22"/>
          <w:szCs w:val="22"/>
          <w:rtl/>
          <w:lang w:val="ar"/>
        </w:rPr>
        <w:t>الصداقات و العلاقات</w:t>
      </w:r>
    </w:p>
    <w:p w:rsidR="00D32446" w:rsidRPr="00AD5B64" w:rsidP="00D32446" w14:paraId="37325CE0" w14:textId="77777777">
      <w:pPr>
        <w:pStyle w:val="ListParagraph"/>
        <w:numPr>
          <w:ilvl w:val="0"/>
          <w:numId w:val="1"/>
        </w:numPr>
        <w:bidi/>
        <w:rPr>
          <w:rStyle w:val="Strong"/>
          <w:rFonts w:ascii="Aptos" w:hAnsi="Aptos"/>
          <w:b w:val="0"/>
          <w:bCs w:val="0"/>
          <w:sz w:val="22"/>
          <w:szCs w:val="22"/>
        </w:rPr>
      </w:pPr>
      <w:r w:rsidRPr="00AD5B64">
        <w:rPr>
          <w:rStyle w:val="Strong"/>
          <w:rFonts w:ascii="Aptos" w:hAnsi="Aptos"/>
          <w:b w:val="0"/>
          <w:bCs w:val="0"/>
          <w:sz w:val="22"/>
          <w:szCs w:val="22"/>
          <w:rtl/>
          <w:lang w:val="ar"/>
        </w:rPr>
        <w:t>الصحة العقلية و الحالة الجيدة</w:t>
      </w:r>
    </w:p>
    <w:p w:rsidR="00D32446" w:rsidP="00D32446" w14:paraId="240AF05C" w14:textId="77777777">
      <w:pPr>
        <w:rPr>
          <w:rStyle w:val="Strong"/>
          <w:rFonts w:ascii="Aptos" w:hAnsi="Aptos"/>
          <w:b w:val="0"/>
          <w:bCs w:val="0"/>
          <w:sz w:val="22"/>
          <w:szCs w:val="22"/>
        </w:rPr>
      </w:pPr>
    </w:p>
    <w:p w:rsidR="0021193D" w14:paraId="7702582C" w14:textId="12C8B30F">
      <w:pPr>
        <w:bidi/>
        <w:rPr>
          <w:rStyle w:val="Strong"/>
          <w:rFonts w:ascii="Aptos" w:hAnsi="Aptos"/>
          <w:b w:val="0"/>
          <w:bCs w:val="0"/>
          <w:sz w:val="22"/>
          <w:szCs w:val="22"/>
        </w:rPr>
      </w:pPr>
      <w:r>
        <w:rPr>
          <w:rStyle w:val="Strong"/>
          <w:rFonts w:ascii="Aptos" w:hAnsi="Aptos"/>
          <w:b w:val="0"/>
          <w:bCs w:val="0"/>
          <w:sz w:val="22"/>
          <w:szCs w:val="22"/>
          <w:rtl/>
          <w:lang w:val="ar"/>
        </w:rPr>
        <w:t xml:space="preserve">إذا تمت إحالة طفلك إلى خدمة علم النفس التربوي (عادة من خلال SIIM أو JST)، فسنعقد اجتماعًا معك ومع الأشخاص الآخرين الذين يعرفون طفلك جيدًا. سيساعدنا هذا الاجتماع التشاوري على فهم الوضع الحالي بشكل أفضل وسماع أفكارك ومشاعرك. في الاجتماع، سنفكر في نقاط قوة طفلك واحتياجاته بالإضافة إلى الاستراتيجيات المفيدة المحتملة والخطوات التالية. سنتفق في الاجتماع على ما سيحدث بعد ذلك. قد يكون الاجتماع نفسه كافيًا لتوليد أفكار جديدة لدعم طفلك. أو قد تكون هناك حاجة إلى مزيد من التقييم وسنزور طفلك في الفصل الدراسي (أو غرفة اللعب) أو نتحدث معه بشكل فردي. إذا قابلناهم بشكل فردي، فسنتحدث معهم حول ما هو مهم بالنسبة لهم وآرائهم في المدرسة. قد نستخدم المطالبات أو الأنشطة المرئية للقيام بذلك اعتمادًا على عمر طفلك واحتياجاته الفردية. سوف نتأكد من أن طفلك مرتاح وليس عليه القيام بأي شيء لا يريد القيام به. إذا كان طفلك يزيد عمره عن 12 عامًا (وقادر على إعطاء الموافقة)، فسنطلب أيضًا موافقته. </w:t>
      </w:r>
    </w:p>
    <w:p w:rsidR="00AD5B64" w:rsidRPr="00AD5B64" w14:paraId="0B1B4029" w14:textId="29442763">
      <w:pPr>
        <w:bidi/>
        <w:rPr>
          <w:rFonts w:ascii="Aptos" w:hAnsi="Aptos"/>
          <w:sz w:val="22"/>
          <w:szCs w:val="22"/>
        </w:rPr>
      </w:pPr>
      <w:r>
        <w:rPr>
          <w:rStyle w:val="Strong"/>
          <w:rFonts w:ascii="Aptos" w:hAnsi="Aptos"/>
          <w:b w:val="0"/>
          <w:bCs w:val="0"/>
          <w:sz w:val="22"/>
          <w:szCs w:val="22"/>
          <w:rtl/>
          <w:lang w:val="ar"/>
        </w:rPr>
        <w:t xml:space="preserve">ستطلب منك المدرسة التوقيع على نموذج الموافقة قبل أن نعقد اجتماعنا الأول. إذا كانت لديك أي أسئلة يمكنك مناقشتها مع مدرسة طفلك أو العثور على مزيد من المعلومات حول خدمتنا على صفحة الويب الخاصة بنا </w:t>
      </w:r>
      <w:hyperlink r:id="rId5" w:history="1">
        <w:r w:rsidRPr="00A729FD">
          <w:rPr>
            <w:rStyle w:val="Hyperlink"/>
            <w:rFonts w:ascii="Aptos" w:hAnsi="Aptos"/>
            <w:sz w:val="22"/>
            <w:szCs w:val="22"/>
            <w:rtl/>
            <w:lang w:val="ar"/>
          </w:rPr>
          <w:t>https://blogs.glowscotland.org.uk/glowblogs/glasgowpsychologicalservice/</w:t>
        </w:r>
      </w:hyperlink>
      <w:r>
        <w:rPr>
          <w:rStyle w:val="Strong"/>
          <w:rFonts w:ascii="Aptos" w:hAnsi="Aptos"/>
          <w:b w:val="0"/>
          <w:bCs w:val="0"/>
          <w:sz w:val="22"/>
          <w:szCs w:val="22"/>
          <w:rtl/>
          <w:lang w:val="ar"/>
        </w:rPr>
        <w:t xml:space="preserve"> </w:t>
      </w:r>
    </w:p>
    <w:sectPr>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2262" w:rsidP="00F32262" w14:paraId="1127EF4E" w14:textId="31C62000">
    <w:pPr>
      <w:pStyle w:val="Footer"/>
      <w:jc w:val="center"/>
    </w:pPr>
    <w:r>
      <w:fldChar w:fldCharType="begin" w:fldLock="1"/>
    </w:r>
    <w:r>
      <w:instrText xml:space="preserve"> DOCPROPERTY bjFooterEvenPageDocProperty \* MERGEFORMAT </w:instrText>
    </w:r>
    <w:r>
      <w:fldChar w:fldCharType="separate"/>
    </w:r>
    <w:r w:rsidRPr="00F32262">
      <w:rPr>
        <w:rFonts w:ascii="Arial" w:hAnsi="Arial" w:cs="Arial"/>
        <w:b/>
        <w:color w:val="000000"/>
      </w:rPr>
      <w:t>OFFICIAL</w:t>
    </w:r>
    <w:r w:rsidRPr="00F32262">
      <w:rPr>
        <w:rFonts w:ascii="Arial" w:hAnsi="Arial" w:cs="Arial"/>
        <w:b/>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2262" w:rsidP="00F32262" w14:paraId="55D28362" w14:textId="1E71C942">
    <w:pPr>
      <w:pStyle w:val="Footer"/>
      <w:jc w:val="center"/>
    </w:pPr>
    <w:r>
      <w:fldChar w:fldCharType="begin" w:fldLock="1"/>
    </w:r>
    <w:r>
      <w:instrText xml:space="preserve"> DOCPROPERTY bjFooterBothDocProperty \* MERGEFORMAT </w:instrText>
    </w:r>
    <w:r>
      <w:fldChar w:fldCharType="separate"/>
    </w:r>
    <w:r w:rsidRPr="00F32262">
      <w:rPr>
        <w:rFonts w:ascii="Arial" w:hAnsi="Arial" w:cs="Arial"/>
        <w:b/>
        <w:color w:val="000000"/>
      </w:rPr>
      <w:t>OFFICIAL</w:t>
    </w:r>
    <w:r w:rsidRPr="00F32262">
      <w:rPr>
        <w:rFonts w:ascii="Arial" w:hAnsi="Arial" w:cs="Arial"/>
        <w:b/>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2262" w14:paraId="7C88FC7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2262" w:rsidP="00F32262" w14:paraId="790A5FF4" w14:textId="7AC5261B">
    <w:pPr>
      <w:pStyle w:val="Header"/>
      <w:jc w:val="center"/>
    </w:pPr>
    <w:r>
      <w:fldChar w:fldCharType="begin" w:fldLock="1"/>
    </w:r>
    <w:r>
      <w:instrText xml:space="preserve"> DOCPROPERTY bjHeaderEvenPageDocProperty \* MERGEFORMAT </w:instrText>
    </w:r>
    <w:r>
      <w:fldChar w:fldCharType="separate"/>
    </w:r>
    <w:r w:rsidRPr="00F32262">
      <w:rPr>
        <w:rFonts w:ascii="Arial" w:hAnsi="Arial" w:cs="Arial"/>
        <w:b/>
        <w:color w:val="000000"/>
      </w:rPr>
      <w:t>OFFICIAL</w:t>
    </w:r>
    <w:r w:rsidRPr="00F32262">
      <w:rPr>
        <w:rFonts w:ascii="Arial" w:hAnsi="Arial" w:cs="Arial"/>
        <w:b/>
        <w:color w:val="00000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2262" w:rsidP="00F32262" w14:paraId="66FED802" w14:textId="04F7724C">
    <w:pPr>
      <w:pStyle w:val="Header"/>
      <w:jc w:val="center"/>
    </w:pPr>
    <w:r>
      <w:fldChar w:fldCharType="begin" w:fldLock="1"/>
    </w:r>
    <w:r>
      <w:instrText xml:space="preserve"> DOCPROPERTY bjHeaderBothDocProperty \* MERGEFORMAT </w:instrText>
    </w:r>
    <w:r>
      <w:fldChar w:fldCharType="separate"/>
    </w:r>
    <w:r w:rsidRPr="00F32262">
      <w:rPr>
        <w:rFonts w:ascii="Arial" w:hAnsi="Arial" w:cs="Arial"/>
        <w:b/>
        <w:color w:val="000000"/>
      </w:rPr>
      <w:t>OFFICIAL</w:t>
    </w:r>
    <w:r w:rsidRPr="00F32262">
      <w:rPr>
        <w:rFonts w:ascii="Arial" w:hAnsi="Arial" w:cs="Arial"/>
        <w:b/>
        <w:color w:val="00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2262" w14:paraId="130D10E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CE53ACB"/>
    <w:multiLevelType w:val="hybridMultilevel"/>
    <w:tmpl w:val="DCF2CCF8"/>
    <w:lvl w:ilvl="0">
      <w:start w:val="0"/>
      <w:numFmt w:val="bullet"/>
      <w:lvlText w:val="•"/>
      <w:lvlJc w:val="left"/>
      <w:pPr>
        <w:ind w:left="1080" w:hanging="720"/>
      </w:pPr>
      <w:rPr>
        <w:rFonts w:ascii="Aptos" w:eastAsia="Times New Roman" w:hAnsi="Apto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75868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446"/>
    <w:rsid w:val="0003188D"/>
    <w:rsid w:val="0021193D"/>
    <w:rsid w:val="004246E3"/>
    <w:rsid w:val="00555FF0"/>
    <w:rsid w:val="00577D7F"/>
    <w:rsid w:val="00790CCC"/>
    <w:rsid w:val="00792763"/>
    <w:rsid w:val="007F619E"/>
    <w:rsid w:val="00936222"/>
    <w:rsid w:val="00A704F0"/>
    <w:rsid w:val="00A729FD"/>
    <w:rsid w:val="00AD5B64"/>
    <w:rsid w:val="00D32446"/>
    <w:rsid w:val="00E602C7"/>
    <w:rsid w:val="00F32262"/>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ocId w14:val="00B2D0F5"/>
  <w15:chartTrackingRefBased/>
  <w15:docId w15:val="{D3E31C59-5063-447E-8F13-A74984F58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2446"/>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D324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24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24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24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24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244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244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244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244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4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24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24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24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24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24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24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24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2446"/>
    <w:rPr>
      <w:rFonts w:eastAsiaTheme="majorEastAsia" w:cstheme="majorBidi"/>
      <w:color w:val="272727" w:themeColor="text1" w:themeTint="D8"/>
    </w:rPr>
  </w:style>
  <w:style w:type="paragraph" w:styleId="Title">
    <w:name w:val="Title"/>
    <w:basedOn w:val="Normal"/>
    <w:next w:val="Normal"/>
    <w:link w:val="TitleChar"/>
    <w:uiPriority w:val="10"/>
    <w:qFormat/>
    <w:rsid w:val="00D324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24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24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24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2446"/>
    <w:pPr>
      <w:spacing w:before="160"/>
      <w:jc w:val="center"/>
    </w:pPr>
    <w:rPr>
      <w:i/>
      <w:iCs/>
      <w:color w:val="404040" w:themeColor="text1" w:themeTint="BF"/>
    </w:rPr>
  </w:style>
  <w:style w:type="character" w:customStyle="1" w:styleId="QuoteChar">
    <w:name w:val="Quote Char"/>
    <w:basedOn w:val="DefaultParagraphFont"/>
    <w:link w:val="Quote"/>
    <w:uiPriority w:val="29"/>
    <w:rsid w:val="00D32446"/>
    <w:rPr>
      <w:i/>
      <w:iCs/>
      <w:color w:val="404040" w:themeColor="text1" w:themeTint="BF"/>
    </w:rPr>
  </w:style>
  <w:style w:type="paragraph" w:styleId="ListParagraph">
    <w:name w:val="List Paragraph"/>
    <w:basedOn w:val="Normal"/>
    <w:uiPriority w:val="34"/>
    <w:qFormat/>
    <w:rsid w:val="00D32446"/>
    <w:pPr>
      <w:ind w:left="720"/>
      <w:contextualSpacing/>
    </w:pPr>
  </w:style>
  <w:style w:type="character" w:styleId="IntenseEmphasis">
    <w:name w:val="Intense Emphasis"/>
    <w:basedOn w:val="DefaultParagraphFont"/>
    <w:uiPriority w:val="21"/>
    <w:qFormat/>
    <w:rsid w:val="00D32446"/>
    <w:rPr>
      <w:i/>
      <w:iCs/>
      <w:color w:val="0F4761" w:themeColor="accent1" w:themeShade="BF"/>
    </w:rPr>
  </w:style>
  <w:style w:type="paragraph" w:styleId="IntenseQuote">
    <w:name w:val="Intense Quote"/>
    <w:basedOn w:val="Normal"/>
    <w:next w:val="Normal"/>
    <w:link w:val="IntenseQuoteChar"/>
    <w:uiPriority w:val="30"/>
    <w:qFormat/>
    <w:rsid w:val="00D324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2446"/>
    <w:rPr>
      <w:i/>
      <w:iCs/>
      <w:color w:val="0F4761" w:themeColor="accent1" w:themeShade="BF"/>
    </w:rPr>
  </w:style>
  <w:style w:type="character" w:styleId="IntenseReference">
    <w:name w:val="Intense Reference"/>
    <w:basedOn w:val="DefaultParagraphFont"/>
    <w:uiPriority w:val="32"/>
    <w:qFormat/>
    <w:rsid w:val="00D32446"/>
    <w:rPr>
      <w:b/>
      <w:bCs/>
      <w:smallCaps/>
      <w:color w:val="0F4761" w:themeColor="accent1" w:themeShade="BF"/>
      <w:spacing w:val="5"/>
    </w:rPr>
  </w:style>
  <w:style w:type="paragraph" w:styleId="Header">
    <w:name w:val="header"/>
    <w:basedOn w:val="Normal"/>
    <w:link w:val="HeaderChar"/>
    <w:uiPriority w:val="99"/>
    <w:unhideWhenUsed/>
    <w:rsid w:val="00D32446"/>
    <w:pPr>
      <w:tabs>
        <w:tab w:val="center" w:pos="4513"/>
        <w:tab w:val="right" w:pos="9026"/>
      </w:tabs>
    </w:pPr>
  </w:style>
  <w:style w:type="character" w:customStyle="1" w:styleId="HeaderChar">
    <w:name w:val="Header Char"/>
    <w:basedOn w:val="DefaultParagraphFont"/>
    <w:link w:val="Header"/>
    <w:uiPriority w:val="99"/>
    <w:rsid w:val="00D32446"/>
  </w:style>
  <w:style w:type="paragraph" w:styleId="Footer">
    <w:name w:val="footer"/>
    <w:basedOn w:val="Normal"/>
    <w:link w:val="FooterChar"/>
    <w:uiPriority w:val="99"/>
    <w:unhideWhenUsed/>
    <w:rsid w:val="00D32446"/>
    <w:pPr>
      <w:tabs>
        <w:tab w:val="center" w:pos="4513"/>
        <w:tab w:val="right" w:pos="9026"/>
      </w:tabs>
    </w:pPr>
  </w:style>
  <w:style w:type="character" w:customStyle="1" w:styleId="FooterChar">
    <w:name w:val="Footer Char"/>
    <w:basedOn w:val="DefaultParagraphFont"/>
    <w:link w:val="Footer"/>
    <w:uiPriority w:val="99"/>
    <w:rsid w:val="00D32446"/>
  </w:style>
  <w:style w:type="character" w:styleId="Strong">
    <w:name w:val="Strong"/>
    <w:basedOn w:val="DefaultParagraphFont"/>
    <w:uiPriority w:val="22"/>
    <w:qFormat/>
    <w:rsid w:val="00D32446"/>
    <w:rPr>
      <w:b/>
      <w:bCs/>
    </w:rPr>
  </w:style>
  <w:style w:type="character" w:styleId="Hyperlink">
    <w:name w:val="Hyperlink"/>
    <w:basedOn w:val="DefaultParagraphFont"/>
    <w:uiPriority w:val="99"/>
    <w:unhideWhenUsed/>
    <w:rsid w:val="00AD5B64"/>
    <w:rPr>
      <w:color w:val="467886" w:themeColor="hyperlink"/>
      <w:u w:val="single"/>
    </w:rPr>
  </w:style>
  <w:style w:type="character" w:styleId="UnresolvedMention">
    <w:name w:val="Unresolved Mention"/>
    <w:basedOn w:val="DefaultParagraphFont"/>
    <w:uiPriority w:val="99"/>
    <w:semiHidden/>
    <w:unhideWhenUsed/>
    <w:rsid w:val="00AD5B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blogs.glowscotland.org.uk/glowblogs/glasgowpsychologicalservice/"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isl xmlns:xsi="http://www.w3.org/2001/XMLSchema-instance" xmlns:xsd="http://www.w3.org/2001/XMLSchema" xmlns="http://www.boldonjames.com/2008/01/sie/internal/label" sislVersion="0" policy="08955827-aeb1-42de-b749-f604362c41c2" origin="userSelected">
  <element uid="971a7eb4-36b4-4e7d-b804-a07772b8e228" value=""/>
  <element uid="6a4e5c3a-656a-4e9c-bd20-e36013bcf373" value=""/>
</sisl>
</file>

<file path=customXml/itemProps1.xml><?xml version="1.0" encoding="utf-8"?>
<ds:datastoreItem xmlns:ds="http://schemas.openxmlformats.org/officeDocument/2006/customXml" ds:itemID="{E35D468E-C9A4-4AB8-A97B-A22029ADE9F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343</Words>
  <Characters>1695</Characters>
  <Application>Microsoft Office Word</Application>
  <DocSecurity>0</DocSecurity>
  <Lines>30</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Wootton, Imogen</dc:creator>
  <cp:keywords>[OFFICIAL]</cp:keywords>
  <cp:lastModifiedBy>Imogen Wootton</cp:lastModifiedBy>
  <cp:revision>3</cp:revision>
  <dcterms:created xsi:type="dcterms:W3CDTF">2025-01-31T09:11:00Z</dcterms:created>
  <dcterms:modified xsi:type="dcterms:W3CDTF">2025-08-04T13:46:00Z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3" name="bjDocumentLabelXML-0">
    <vt:lpwstr>ames.com/2008/01/sie/internal/label"&gt;&lt;element uid="971a7eb4-36b4-4e7d-b804-a07772b8e228" value="" /&gt;&lt;element uid="6a4e5c3a-656a-4e9c-bd20-e36013bcf373" value="" /&gt;&lt;/sisl&gt;</vt:lpwstr>
  </property>
  <property fmtid="{D5CDD505-2E9C-101B-9397-08002B2CF9AE}" pid="4" name="bjDocumentSecurityLabel">
    <vt:lpwstr>OFFICIAL</vt:lpwstr>
  </property>
  <property fmtid="{D5CDD505-2E9C-101B-9397-08002B2CF9AE}" pid="5" name="bjFooterBothDocProperty">
    <vt:lpwstr>OFFICIAL</vt:lpwstr>
  </property>
  <property fmtid="{D5CDD505-2E9C-101B-9397-08002B2CF9AE}" pid="6" name="bjFooterEvenPageDocProperty">
    <vt:lpwstr>OFFICIAL</vt:lpwstr>
  </property>
  <property fmtid="{D5CDD505-2E9C-101B-9397-08002B2CF9AE}" pid="7" name="bjHeaderBothDocProperty">
    <vt:lpwstr>OFFICIAL</vt:lpwstr>
  </property>
  <property fmtid="{D5CDD505-2E9C-101B-9397-08002B2CF9AE}" pid="8" name="bjHeaderEvenPageDocProperty">
    <vt:lpwstr>OFFICIAL</vt:lpwstr>
  </property>
  <property fmtid="{D5CDD505-2E9C-101B-9397-08002B2CF9AE}" pid="9" name="bjSaver">
    <vt:lpwstr>GGr1H9GMbjwfzL0i8zYm/Rt9vhCgFJZa</vt:lpwstr>
  </property>
  <property fmtid="{D5CDD505-2E9C-101B-9397-08002B2CF9AE}" pid="10" name="docIndexRef">
    <vt:lpwstr>b9566661-56a1-40c0-b936-2552a73f452c</vt:lpwstr>
  </property>
  <property fmtid="{D5CDD505-2E9C-101B-9397-08002B2CF9AE}" pid="11" name="gcc-meta-protectivemarking">
    <vt:lpwstr>[OFFICIAL]</vt:lpwstr>
  </property>
</Properties>
</file>