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ED" w:rsidRDefault="00AC11ED" w:rsidP="00AC11ED">
      <w:pPr>
        <w:rPr>
          <w:sz w:val="24"/>
          <w:szCs w:val="24"/>
        </w:rPr>
      </w:pPr>
      <w:r>
        <w:rPr>
          <w:sz w:val="24"/>
          <w:szCs w:val="24"/>
        </w:rPr>
        <w:t xml:space="preserve">Teachers – </w:t>
      </w:r>
    </w:p>
    <w:p w:rsidR="00AC11ED" w:rsidRDefault="00937C7C" w:rsidP="00AC11ED">
      <w:pPr>
        <w:rPr>
          <w:sz w:val="24"/>
          <w:szCs w:val="24"/>
        </w:rPr>
      </w:pPr>
      <w:r>
        <w:rPr>
          <w:sz w:val="24"/>
          <w:szCs w:val="24"/>
        </w:rPr>
        <w:t>Rekenreks</w:t>
      </w:r>
      <w:bookmarkStart w:id="0" w:name="_GoBack"/>
      <w:bookmarkEnd w:id="0"/>
      <w:r w:rsidR="00AC11ED">
        <w:rPr>
          <w:sz w:val="24"/>
          <w:szCs w:val="24"/>
        </w:rPr>
        <w:t xml:space="preserve"> are an important tool to help students </w:t>
      </w:r>
      <w:r>
        <w:rPr>
          <w:sz w:val="24"/>
          <w:szCs w:val="24"/>
        </w:rPr>
        <w:t>reason about numbers, subitise, build fluency and compute using number relationships</w:t>
      </w:r>
      <w:r w:rsidR="00AC11ED">
        <w:rPr>
          <w:sz w:val="24"/>
          <w:szCs w:val="24"/>
        </w:rPr>
        <w:t>.  It’s also important to give learners an opportunity to show representations in an abstract form.</w:t>
      </w:r>
    </w:p>
    <w:p w:rsidR="007E394F" w:rsidRDefault="007E394F" w:rsidP="00AC11ED">
      <w:pPr>
        <w:rPr>
          <w:sz w:val="24"/>
          <w:szCs w:val="24"/>
        </w:rPr>
      </w:pPr>
    </w:p>
    <w:p w:rsidR="00AC11ED" w:rsidRDefault="004968E7" w:rsidP="007E394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E394F">
        <w:rPr>
          <w:sz w:val="24"/>
          <w:szCs w:val="24"/>
        </w:rPr>
        <w:t xml:space="preserve"> response to this activity may look like - </w:t>
      </w:r>
    </w:p>
    <w:p w:rsidR="004F53B3" w:rsidRDefault="004968E7" w:rsidP="00AC11ED">
      <w:pPr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F6FA692" wp14:editId="29562834">
            <wp:extent cx="5112093" cy="3498850"/>
            <wp:effectExtent l="0" t="0" r="0" b="6350"/>
            <wp:docPr id="1" name="Picture 1" descr="C:\Users\stewart.lynda\Desktop\Twitter Number talks\early NTday3,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early NTday3, examp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98" cy="351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3B3" w:rsidSect="00AC11E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D"/>
    <w:rsid w:val="004968E7"/>
    <w:rsid w:val="004E1FDD"/>
    <w:rsid w:val="004F53B3"/>
    <w:rsid w:val="006B2084"/>
    <w:rsid w:val="007E394F"/>
    <w:rsid w:val="00937C7C"/>
    <w:rsid w:val="00AC11ED"/>
    <w:rsid w:val="00BF4DBD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0F6A8-90EA-41A5-BD79-C18F2353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Mrs Stewart</cp:lastModifiedBy>
  <cp:revision>6</cp:revision>
  <dcterms:created xsi:type="dcterms:W3CDTF">2020-03-29T16:31:00Z</dcterms:created>
  <dcterms:modified xsi:type="dcterms:W3CDTF">2021-01-08T14:10:00Z</dcterms:modified>
</cp:coreProperties>
</file>