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ED" w:rsidRDefault="00AC11ED" w:rsidP="00AC11ED">
      <w:pPr>
        <w:rPr>
          <w:sz w:val="24"/>
          <w:szCs w:val="24"/>
        </w:rPr>
      </w:pPr>
      <w:r>
        <w:rPr>
          <w:sz w:val="24"/>
          <w:szCs w:val="24"/>
        </w:rPr>
        <w:t xml:space="preserve">Teachers – </w:t>
      </w:r>
    </w:p>
    <w:p w:rsidR="00AC11ED" w:rsidRDefault="00AC11ED" w:rsidP="00AC11ED">
      <w:pPr>
        <w:rPr>
          <w:sz w:val="24"/>
          <w:szCs w:val="24"/>
        </w:rPr>
      </w:pPr>
      <w:r>
        <w:rPr>
          <w:sz w:val="24"/>
          <w:szCs w:val="24"/>
        </w:rPr>
        <w:t xml:space="preserve">Dot patterns are an important tool to help students build a visual link to composing and decomposing small numbers.  These types of activities provide opportunities for learners to work on counting, seeing numbers in a variety of ways, </w:t>
      </w:r>
      <w:proofErr w:type="spellStart"/>
      <w:r>
        <w:rPr>
          <w:sz w:val="24"/>
          <w:szCs w:val="24"/>
        </w:rPr>
        <w:t>subitising</w:t>
      </w:r>
      <w:proofErr w:type="spellEnd"/>
      <w:r>
        <w:rPr>
          <w:sz w:val="24"/>
          <w:szCs w:val="24"/>
        </w:rPr>
        <w:t xml:space="preserve"> and learning number combinations. It’s also important to give learners an opportunity to show representations in an abstract form.</w:t>
      </w:r>
    </w:p>
    <w:p w:rsidR="007E394F" w:rsidRDefault="007E394F" w:rsidP="00AC11ED">
      <w:pPr>
        <w:rPr>
          <w:sz w:val="24"/>
          <w:szCs w:val="24"/>
        </w:rPr>
      </w:pPr>
    </w:p>
    <w:p w:rsidR="00AC11ED" w:rsidRDefault="007E394F" w:rsidP="007E394F">
      <w:pPr>
        <w:rPr>
          <w:sz w:val="24"/>
          <w:szCs w:val="24"/>
        </w:rPr>
      </w:pPr>
      <w:r>
        <w:rPr>
          <w:sz w:val="24"/>
          <w:szCs w:val="24"/>
        </w:rPr>
        <w:t xml:space="preserve">Exemplar of what the response to this activity may look like - </w:t>
      </w:r>
      <w:bookmarkStart w:id="0" w:name="_GoBack"/>
      <w:bookmarkEnd w:id="0"/>
    </w:p>
    <w:p w:rsidR="004F53B3" w:rsidRPr="00AC11ED" w:rsidRDefault="00AC11ED" w:rsidP="00AC11E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3660777" cy="2745584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_24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0619" cy="275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3B3" w:rsidRPr="00AC11ED" w:rsidSect="00AC11E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DD"/>
    <w:rsid w:val="004E1FDD"/>
    <w:rsid w:val="004F53B3"/>
    <w:rsid w:val="007E394F"/>
    <w:rsid w:val="00A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>West Lothian Council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Lynda</dc:creator>
  <cp:keywords/>
  <dc:description/>
  <cp:lastModifiedBy>Stewart, Lynda</cp:lastModifiedBy>
  <cp:revision>3</cp:revision>
  <dcterms:created xsi:type="dcterms:W3CDTF">2020-03-29T16:31:00Z</dcterms:created>
  <dcterms:modified xsi:type="dcterms:W3CDTF">2020-03-29T16:40:00Z</dcterms:modified>
</cp:coreProperties>
</file>