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479D04" w14:textId="0CD8F2BE" w:rsidR="009C77A9" w:rsidRPr="00D82160" w:rsidRDefault="00BD0A44" w:rsidP="00D82160">
      <w:pPr>
        <w:pStyle w:val="Heading2"/>
        <w:rPr>
          <w:rFonts w:asciiTheme="minorHAnsi" w:hAnsiTheme="minorHAnsi"/>
        </w:rPr>
      </w:pPr>
      <w:bookmarkStart w:id="0" w:name="_Toc167797505"/>
      <w:r w:rsidRPr="27BBF35A">
        <w:rPr>
          <w:rFonts w:asciiTheme="minorHAnsi" w:hAnsiTheme="minorHAnsi"/>
        </w:rPr>
        <w:t>Pre-</w:t>
      </w:r>
      <w:r w:rsidR="022211C0" w:rsidRPr="27BBF35A">
        <w:rPr>
          <w:rFonts w:asciiTheme="minorHAnsi" w:hAnsiTheme="minorHAnsi"/>
        </w:rPr>
        <w:t xml:space="preserve">Employment </w:t>
      </w:r>
      <w:r w:rsidRPr="27BBF35A">
        <w:rPr>
          <w:rFonts w:asciiTheme="minorHAnsi" w:hAnsiTheme="minorHAnsi"/>
        </w:rPr>
        <w:t>Checklist</w:t>
      </w:r>
      <w:r w:rsidR="0045590E" w:rsidRPr="27BBF35A">
        <w:rPr>
          <w:rFonts w:asciiTheme="minorHAnsi" w:hAnsiTheme="minorHAnsi"/>
        </w:rPr>
        <w:t xml:space="preserve"> &amp; Induction Template</w:t>
      </w:r>
      <w:r w:rsidRPr="27BBF35A">
        <w:rPr>
          <w:rFonts w:asciiTheme="minorHAnsi" w:hAnsiTheme="minorHAnsi"/>
        </w:rPr>
        <w:t xml:space="preserve"> </w:t>
      </w:r>
      <w:bookmarkEnd w:id="0"/>
    </w:p>
    <w:tbl>
      <w:tblPr>
        <w:tblW w:w="15342" w:type="dxa"/>
        <w:tblBorders>
          <w:top w:val="single" w:sz="8" w:space="0" w:color="A3A3A3"/>
          <w:left w:val="single" w:sz="8" w:space="0" w:color="A3A3A3"/>
          <w:bottom w:val="single" w:sz="8" w:space="0" w:color="A3A3A3"/>
          <w:right w:val="single" w:sz="8" w:space="0" w:color="A3A3A3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  <w:tblCaption w:val=""/>
        <w:tblDescription w:val=""/>
      </w:tblPr>
      <w:tblGrid>
        <w:gridCol w:w="2783"/>
        <w:gridCol w:w="10189"/>
        <w:gridCol w:w="2370"/>
      </w:tblGrid>
      <w:tr w:rsidR="00BD0A44" w:rsidRPr="002D2F7B" w14:paraId="5144992E" w14:textId="77777777" w:rsidTr="001805A4">
        <w:trPr>
          <w:trHeight w:val="82"/>
        </w:trPr>
        <w:tc>
          <w:tcPr>
            <w:tcW w:w="2783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shd w:val="clear" w:color="auto" w:fill="538135"/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14:paraId="2EBC92B8" w14:textId="77777777" w:rsidR="00BD0A44" w:rsidRPr="002D2F7B" w:rsidRDefault="00BD0A44" w:rsidP="00D81E17">
            <w:pPr>
              <w:pStyle w:val="NormalWeb"/>
              <w:spacing w:before="0" w:beforeAutospacing="0" w:after="0" w:afterAutospacing="0"/>
              <w:rPr>
                <w:rFonts w:asciiTheme="minorHAnsi" w:hAnsiTheme="minorHAnsi" w:cs="Calibri"/>
                <w:sz w:val="22"/>
                <w:szCs w:val="22"/>
              </w:rPr>
            </w:pPr>
            <w:r w:rsidRPr="002D2F7B">
              <w:rPr>
                <w:rFonts w:asciiTheme="minorHAnsi" w:hAnsiTheme="minorHAnsi" w:cs="Calibri"/>
                <w:sz w:val="22"/>
                <w:szCs w:val="22"/>
              </w:rPr>
              <w:t>Arrange</w:t>
            </w:r>
          </w:p>
        </w:tc>
        <w:tc>
          <w:tcPr>
            <w:tcW w:w="10189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shd w:val="clear" w:color="auto" w:fill="538135"/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14:paraId="135572A4" w14:textId="77777777" w:rsidR="00BD0A44" w:rsidRPr="002D2F7B" w:rsidRDefault="00BD0A44" w:rsidP="00D81E17">
            <w:pPr>
              <w:pStyle w:val="NormalWeb"/>
              <w:spacing w:before="0" w:beforeAutospacing="0" w:after="0" w:afterAutospacing="0"/>
              <w:rPr>
                <w:rFonts w:asciiTheme="minorHAnsi" w:hAnsiTheme="minorHAnsi" w:cs="Calibri"/>
                <w:sz w:val="22"/>
                <w:szCs w:val="22"/>
              </w:rPr>
            </w:pPr>
            <w:r w:rsidRPr="002D2F7B">
              <w:rPr>
                <w:rFonts w:asciiTheme="minorHAnsi" w:hAnsiTheme="minorHAnsi" w:cs="Calibri"/>
                <w:sz w:val="22"/>
                <w:szCs w:val="22"/>
              </w:rPr>
              <w:t>Notes</w:t>
            </w:r>
          </w:p>
        </w:tc>
        <w:tc>
          <w:tcPr>
            <w:tcW w:w="237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shd w:val="clear" w:color="auto" w:fill="538135"/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14:paraId="501BB03B" w14:textId="77777777" w:rsidR="00BD0A44" w:rsidRPr="002D2F7B" w:rsidRDefault="00BD0A44" w:rsidP="00D81E17">
            <w:pPr>
              <w:pStyle w:val="NormalWeb"/>
              <w:spacing w:before="0" w:beforeAutospacing="0" w:after="0" w:afterAutospacing="0"/>
              <w:rPr>
                <w:rFonts w:asciiTheme="minorHAnsi" w:hAnsiTheme="minorHAnsi" w:cs="Calibri"/>
                <w:sz w:val="22"/>
                <w:szCs w:val="22"/>
              </w:rPr>
            </w:pPr>
            <w:r w:rsidRPr="002D2F7B">
              <w:rPr>
                <w:rFonts w:asciiTheme="minorHAnsi" w:hAnsiTheme="minorHAnsi" w:cs="Calibri"/>
                <w:sz w:val="22"/>
                <w:szCs w:val="22"/>
              </w:rPr>
              <w:t>Complete</w:t>
            </w:r>
          </w:p>
        </w:tc>
      </w:tr>
      <w:tr w:rsidR="00BD0A44" w:rsidRPr="002D2F7B" w14:paraId="03F30C08" w14:textId="77777777" w:rsidTr="001805A4">
        <w:trPr>
          <w:trHeight w:val="911"/>
        </w:trPr>
        <w:tc>
          <w:tcPr>
            <w:tcW w:w="2783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14:paraId="4FB55A11" w14:textId="77777777" w:rsidR="00BD0A44" w:rsidRPr="002D2F7B" w:rsidRDefault="00BD0A44" w:rsidP="00D81E17">
            <w:pPr>
              <w:pStyle w:val="NormalWeb"/>
              <w:spacing w:before="0" w:beforeAutospacing="0" w:after="0" w:afterAutospacing="0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2D2F7B"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Falkirk Council ID Badge </w:t>
            </w:r>
          </w:p>
        </w:tc>
        <w:tc>
          <w:tcPr>
            <w:tcW w:w="10189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14:paraId="7B4D2EA4" w14:textId="0294F8F1" w:rsidR="00BD0A44" w:rsidRPr="002D2F7B" w:rsidRDefault="00BD0A44" w:rsidP="00D81E17">
            <w:pPr>
              <w:pStyle w:val="NormalWeb"/>
              <w:spacing w:before="0" w:beforeAutospacing="0" w:after="0" w:afterAutospacing="0"/>
              <w:rPr>
                <w:rFonts w:asciiTheme="minorHAnsi" w:hAnsiTheme="minorHAnsi"/>
                <w:sz w:val="22"/>
                <w:szCs w:val="22"/>
              </w:rPr>
            </w:pPr>
            <w:r w:rsidRPr="002D2F7B"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Email </w:t>
            </w:r>
            <w:hyperlink r:id="rId11" w:history="1">
              <w:r w:rsidR="002E214C" w:rsidRPr="004508E8">
                <w:rPr>
                  <w:rStyle w:val="Hyperlink"/>
                  <w:rFonts w:asciiTheme="minorHAnsi" w:hAnsiTheme="minorHAnsi" w:cs="Calibri"/>
                  <w:sz w:val="22"/>
                  <w:szCs w:val="22"/>
                </w:rPr>
                <w:t>access.control@falkirk.gov.uk</w:t>
              </w:r>
            </w:hyperlink>
            <w:r w:rsidR="002E214C">
              <w:rPr>
                <w:rFonts w:asciiTheme="minorHAnsi" w:hAnsiTheme="minorHAnsi" w:cs="Calibri"/>
                <w:sz w:val="22"/>
                <w:szCs w:val="22"/>
              </w:rPr>
              <w:t xml:space="preserve"> </w:t>
            </w:r>
            <w:r w:rsidRPr="002D2F7B">
              <w:rPr>
                <w:rFonts w:asciiTheme="minorHAnsi" w:hAnsiTheme="minorHAnsi" w:cs="Calibri"/>
                <w:sz w:val="22"/>
                <w:szCs w:val="22"/>
              </w:rPr>
              <w:t>with:</w:t>
            </w:r>
          </w:p>
          <w:p w14:paraId="5B033C11" w14:textId="77777777" w:rsidR="00BD0A44" w:rsidRPr="002D2F7B" w:rsidRDefault="00BD0A44" w:rsidP="00D81E17">
            <w:pPr>
              <w:numPr>
                <w:ilvl w:val="0"/>
                <w:numId w:val="40"/>
              </w:numPr>
              <w:spacing w:before="0" w:after="0" w:line="240" w:lineRule="auto"/>
              <w:textAlignment w:val="center"/>
              <w:rPr>
                <w:sz w:val="22"/>
                <w:szCs w:val="22"/>
              </w:rPr>
            </w:pPr>
            <w:r w:rsidRPr="002D2F7B">
              <w:rPr>
                <w:rFonts w:cs="Calibri"/>
                <w:sz w:val="22"/>
                <w:szCs w:val="22"/>
              </w:rPr>
              <w:t>Employee Name</w:t>
            </w:r>
          </w:p>
          <w:p w14:paraId="262446FF" w14:textId="77777777" w:rsidR="00BD0A44" w:rsidRPr="002D2F7B" w:rsidRDefault="00BD0A44" w:rsidP="00D81E17">
            <w:pPr>
              <w:numPr>
                <w:ilvl w:val="0"/>
                <w:numId w:val="40"/>
              </w:numPr>
              <w:spacing w:before="0" w:after="0" w:line="240" w:lineRule="auto"/>
              <w:textAlignment w:val="center"/>
              <w:rPr>
                <w:sz w:val="22"/>
                <w:szCs w:val="22"/>
              </w:rPr>
            </w:pPr>
            <w:r w:rsidRPr="002D2F7B">
              <w:rPr>
                <w:rFonts w:cs="Calibri"/>
                <w:sz w:val="22"/>
                <w:szCs w:val="22"/>
              </w:rPr>
              <w:t>Employee Number (NI Number)</w:t>
            </w:r>
          </w:p>
          <w:p w14:paraId="58C470EA" w14:textId="77777777" w:rsidR="00BD0A44" w:rsidRPr="002D2F7B" w:rsidRDefault="00BD0A44" w:rsidP="00D81E17">
            <w:pPr>
              <w:numPr>
                <w:ilvl w:val="0"/>
                <w:numId w:val="40"/>
              </w:numPr>
              <w:spacing w:before="0" w:after="0" w:line="240" w:lineRule="auto"/>
              <w:textAlignment w:val="center"/>
              <w:rPr>
                <w:sz w:val="22"/>
                <w:szCs w:val="22"/>
              </w:rPr>
            </w:pPr>
            <w:r w:rsidRPr="002D2F7B">
              <w:rPr>
                <w:rFonts w:cs="Calibri"/>
                <w:sz w:val="22"/>
                <w:szCs w:val="22"/>
              </w:rPr>
              <w:t>Work Location</w:t>
            </w:r>
          </w:p>
          <w:p w14:paraId="032C9767" w14:textId="77777777" w:rsidR="00BD0A44" w:rsidRPr="002D2F7B" w:rsidRDefault="00BD0A44" w:rsidP="00D81E17">
            <w:pPr>
              <w:numPr>
                <w:ilvl w:val="0"/>
                <w:numId w:val="40"/>
              </w:numPr>
              <w:spacing w:before="0" w:after="0" w:line="240" w:lineRule="auto"/>
              <w:textAlignment w:val="center"/>
              <w:rPr>
                <w:sz w:val="22"/>
                <w:szCs w:val="22"/>
              </w:rPr>
            </w:pPr>
            <w:r w:rsidRPr="002D2F7B">
              <w:rPr>
                <w:rFonts w:cs="Calibri"/>
                <w:sz w:val="22"/>
                <w:szCs w:val="22"/>
              </w:rPr>
              <w:t>Service</w:t>
            </w:r>
          </w:p>
          <w:p w14:paraId="60B90E74" w14:textId="77777777" w:rsidR="00BD0A44" w:rsidRPr="002D2F7B" w:rsidRDefault="00BD0A44" w:rsidP="00D81E17">
            <w:pPr>
              <w:numPr>
                <w:ilvl w:val="0"/>
                <w:numId w:val="40"/>
              </w:numPr>
              <w:spacing w:before="0" w:after="0" w:line="240" w:lineRule="auto"/>
              <w:textAlignment w:val="center"/>
              <w:rPr>
                <w:sz w:val="22"/>
                <w:szCs w:val="22"/>
              </w:rPr>
            </w:pPr>
            <w:r w:rsidRPr="002D2F7B">
              <w:rPr>
                <w:rFonts w:cs="Calibri"/>
                <w:sz w:val="22"/>
                <w:szCs w:val="22"/>
              </w:rPr>
              <w:t>Suitable passport style photograph</w:t>
            </w:r>
          </w:p>
          <w:p w14:paraId="742A7783" w14:textId="1F657817" w:rsidR="00BD0A44" w:rsidRPr="002D2F7B" w:rsidRDefault="00BD0A44" w:rsidP="00D81E17">
            <w:pPr>
              <w:numPr>
                <w:ilvl w:val="0"/>
                <w:numId w:val="40"/>
              </w:numPr>
              <w:spacing w:before="0" w:after="0" w:line="240" w:lineRule="auto"/>
              <w:textAlignment w:val="center"/>
              <w:rPr>
                <w:sz w:val="22"/>
                <w:szCs w:val="22"/>
              </w:rPr>
            </w:pPr>
            <w:r w:rsidRPr="002D2F7B">
              <w:rPr>
                <w:rFonts w:cs="Calibri"/>
                <w:sz w:val="22"/>
                <w:szCs w:val="22"/>
              </w:rPr>
              <w:t xml:space="preserve">Start Date </w:t>
            </w:r>
          </w:p>
          <w:p w14:paraId="23EDA2A3" w14:textId="48907609" w:rsidR="00BD0A44" w:rsidRPr="002D2F7B" w:rsidRDefault="00BD0A44" w:rsidP="00D81E17">
            <w:pPr>
              <w:pStyle w:val="NormalWeb"/>
              <w:spacing w:before="0" w:beforeAutospacing="0" w:after="0" w:afterAutospacing="0"/>
              <w:rPr>
                <w:rFonts w:asciiTheme="minorHAnsi" w:hAnsiTheme="minorHAnsi" w:cs="Calibri"/>
                <w:sz w:val="22"/>
                <w:szCs w:val="22"/>
              </w:rPr>
            </w:pPr>
            <w:r w:rsidRPr="002D2F7B">
              <w:rPr>
                <w:rFonts w:asciiTheme="minorHAnsi" w:hAnsiTheme="minorHAnsi" w:cs="Calibri"/>
                <w:sz w:val="22"/>
                <w:szCs w:val="22"/>
              </w:rPr>
              <w:t>Collect from Foundry</w:t>
            </w:r>
            <w:r w:rsidR="004863E3" w:rsidRPr="002D2F7B">
              <w:rPr>
                <w:rFonts w:asciiTheme="minorHAnsi" w:hAnsiTheme="minorHAnsi" w:cs="Calibri"/>
                <w:sz w:val="22"/>
                <w:szCs w:val="22"/>
              </w:rPr>
              <w:t xml:space="preserve"> or posted via internal mail</w:t>
            </w:r>
            <w:r w:rsidRPr="002D2F7B">
              <w:rPr>
                <w:rFonts w:asciiTheme="minorHAnsi" w:hAnsiTheme="minorHAnsi" w:cs="Calibri"/>
                <w:sz w:val="22"/>
                <w:szCs w:val="22"/>
              </w:rPr>
              <w:t>. Badge</w:t>
            </w:r>
            <w:r w:rsidR="004863E3" w:rsidRPr="002D2F7B">
              <w:rPr>
                <w:rFonts w:asciiTheme="minorHAnsi" w:hAnsiTheme="minorHAnsi" w:cs="Calibri"/>
                <w:sz w:val="22"/>
                <w:szCs w:val="22"/>
              </w:rPr>
              <w:t>s</w:t>
            </w:r>
            <w:r w:rsidRPr="002D2F7B">
              <w:rPr>
                <w:rFonts w:asciiTheme="minorHAnsi" w:hAnsiTheme="minorHAnsi" w:cs="Calibri"/>
                <w:sz w:val="22"/>
                <w:szCs w:val="22"/>
              </w:rPr>
              <w:t xml:space="preserve"> will be actioned within 10 working days. </w:t>
            </w:r>
          </w:p>
        </w:tc>
        <w:tc>
          <w:tcPr>
            <w:tcW w:w="237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</w:tcPr>
          <w:p w14:paraId="6E851E94" w14:textId="77777777" w:rsidR="00BD0A44" w:rsidRPr="002D2F7B" w:rsidRDefault="00BD0A44" w:rsidP="00D81E17">
            <w:pPr>
              <w:pStyle w:val="NormalWeb"/>
              <w:spacing w:before="0" w:beforeAutospacing="0" w:after="0" w:afterAutospacing="0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  <w:tr w:rsidR="00BD0A44" w:rsidRPr="002D2F7B" w14:paraId="1EEB94D5" w14:textId="77777777" w:rsidTr="001805A4">
        <w:trPr>
          <w:trHeight w:val="166"/>
        </w:trPr>
        <w:tc>
          <w:tcPr>
            <w:tcW w:w="2783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14:paraId="1E21308D" w14:textId="77777777" w:rsidR="00BD0A44" w:rsidRPr="002D2F7B" w:rsidRDefault="00BD0A44" w:rsidP="00D81E17">
            <w:pPr>
              <w:pStyle w:val="NormalWeb"/>
              <w:spacing w:before="0" w:beforeAutospacing="0" w:after="0" w:afterAutospacing="0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2D2F7B">
              <w:rPr>
                <w:rFonts w:asciiTheme="minorHAnsi" w:hAnsiTheme="minorHAnsi"/>
                <w:color w:val="000000"/>
                <w:sz w:val="22"/>
                <w:szCs w:val="22"/>
              </w:rPr>
              <w:t>Laptop &amp; Mobile</w:t>
            </w:r>
          </w:p>
        </w:tc>
        <w:tc>
          <w:tcPr>
            <w:tcW w:w="10189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14:paraId="779B93D7" w14:textId="0A90F8C8" w:rsidR="00BD0A44" w:rsidRPr="002D2F7B" w:rsidRDefault="00BD0A44" w:rsidP="00D81E17">
            <w:pPr>
              <w:pStyle w:val="NormalWeb"/>
              <w:spacing w:before="0" w:beforeAutospacing="0" w:after="0" w:afterAutospacing="0"/>
              <w:rPr>
                <w:rFonts w:asciiTheme="minorHAnsi" w:hAnsiTheme="minorHAnsi" w:cs="Calibri"/>
                <w:sz w:val="22"/>
                <w:szCs w:val="22"/>
              </w:rPr>
            </w:pPr>
            <w:r w:rsidRPr="002D2F7B">
              <w:rPr>
                <w:rFonts w:asciiTheme="minorHAnsi" w:hAnsiTheme="minorHAnsi" w:cs="Calibri"/>
                <w:sz w:val="22"/>
                <w:szCs w:val="22"/>
              </w:rPr>
              <w:t xml:space="preserve">Use existing equipment where possible - Request via Service Desk </w:t>
            </w:r>
          </w:p>
        </w:tc>
        <w:tc>
          <w:tcPr>
            <w:tcW w:w="237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14:paraId="26838755" w14:textId="77777777" w:rsidR="00BD0A44" w:rsidRPr="002D2F7B" w:rsidRDefault="00BD0A44" w:rsidP="00D81E17">
            <w:pPr>
              <w:pStyle w:val="NormalWeb"/>
              <w:spacing w:before="0" w:beforeAutospacing="0" w:after="0" w:afterAutospacing="0"/>
              <w:rPr>
                <w:rFonts w:asciiTheme="minorHAnsi" w:hAnsiTheme="minorHAnsi" w:cs="Calibri"/>
                <w:sz w:val="22"/>
                <w:szCs w:val="22"/>
              </w:rPr>
            </w:pPr>
            <w:r w:rsidRPr="002D2F7B">
              <w:rPr>
                <w:rFonts w:asciiTheme="minorHAnsi" w:hAnsiTheme="minorHAnsi" w:cs="Calibri"/>
                <w:sz w:val="22"/>
                <w:szCs w:val="22"/>
              </w:rPr>
              <w:t> </w:t>
            </w:r>
          </w:p>
        </w:tc>
      </w:tr>
      <w:tr w:rsidR="00BD0A44" w:rsidRPr="002D2F7B" w14:paraId="069ED872" w14:textId="77777777" w:rsidTr="001805A4">
        <w:trPr>
          <w:trHeight w:val="250"/>
        </w:trPr>
        <w:tc>
          <w:tcPr>
            <w:tcW w:w="2783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14:paraId="4EB977C2" w14:textId="77777777" w:rsidR="00BD0A44" w:rsidRPr="002D2F7B" w:rsidRDefault="00BD0A44" w:rsidP="00D81E17">
            <w:pPr>
              <w:pStyle w:val="NormalWeb"/>
              <w:spacing w:before="0" w:beforeAutospacing="0" w:after="0" w:afterAutospacing="0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2D2F7B"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IT Systems </w:t>
            </w:r>
          </w:p>
        </w:tc>
        <w:tc>
          <w:tcPr>
            <w:tcW w:w="10189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14:paraId="3A814152" w14:textId="0B2A8582" w:rsidR="00BD0A44" w:rsidRPr="002D2F7B" w:rsidRDefault="00BD0A44" w:rsidP="00D81E17">
            <w:pPr>
              <w:pStyle w:val="NormalWeb"/>
              <w:spacing w:before="0" w:beforeAutospacing="0" w:after="0" w:afterAutospacing="0"/>
              <w:rPr>
                <w:rFonts w:asciiTheme="minorHAnsi" w:hAnsiTheme="minorHAnsi" w:cs="Calibri"/>
                <w:sz w:val="22"/>
                <w:szCs w:val="22"/>
              </w:rPr>
            </w:pPr>
            <w:r w:rsidRPr="002D2F7B"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System Access Request, Liquid Logic, </w:t>
            </w:r>
            <w:r w:rsidR="008D1E15"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Teams Channels </w:t>
            </w:r>
            <w:r w:rsidRPr="002D2F7B"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&amp; </w:t>
            </w:r>
            <w:r w:rsidRPr="002D2F7B">
              <w:rPr>
                <w:rFonts w:asciiTheme="minorHAnsi" w:hAnsiTheme="minorHAnsi" w:cs="Calibri"/>
                <w:sz w:val="22"/>
                <w:szCs w:val="22"/>
              </w:rPr>
              <w:t>Mailbox</w:t>
            </w:r>
            <w:r w:rsidR="008D1E15">
              <w:rPr>
                <w:rFonts w:asciiTheme="minorHAnsi" w:hAnsiTheme="minorHAnsi" w:cs="Calibri"/>
                <w:sz w:val="22"/>
                <w:szCs w:val="22"/>
              </w:rPr>
              <w:t>es</w:t>
            </w:r>
            <w:r w:rsidRPr="002D2F7B">
              <w:rPr>
                <w:rFonts w:asciiTheme="minorHAnsi" w:hAnsiTheme="minorHAnsi" w:cs="Calibri"/>
                <w:sz w:val="22"/>
                <w:szCs w:val="22"/>
              </w:rPr>
              <w:t xml:space="preserve"> -</w:t>
            </w:r>
            <w:r w:rsidRPr="002D2F7B"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 </w:t>
            </w:r>
            <w:r w:rsidRPr="002D2F7B">
              <w:rPr>
                <w:rFonts w:asciiTheme="minorHAnsi" w:hAnsiTheme="minorHAnsi" w:cs="Calibri"/>
                <w:sz w:val="22"/>
                <w:szCs w:val="22"/>
              </w:rPr>
              <w:t xml:space="preserve">Request via Service Desk </w:t>
            </w:r>
          </w:p>
        </w:tc>
        <w:tc>
          <w:tcPr>
            <w:tcW w:w="237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</w:tcPr>
          <w:p w14:paraId="0BB3AA74" w14:textId="77777777" w:rsidR="00BD0A44" w:rsidRPr="002D2F7B" w:rsidRDefault="00BD0A44" w:rsidP="00D81E17">
            <w:pPr>
              <w:pStyle w:val="NormalWeb"/>
              <w:spacing w:before="0" w:beforeAutospacing="0" w:after="0" w:afterAutospacing="0"/>
              <w:rPr>
                <w:rFonts w:asciiTheme="minorHAnsi" w:hAnsiTheme="minorHAnsi"/>
                <w:color w:val="000000"/>
                <w:sz w:val="22"/>
                <w:szCs w:val="22"/>
              </w:rPr>
            </w:pPr>
          </w:p>
        </w:tc>
      </w:tr>
      <w:tr w:rsidR="00BD0A44" w:rsidRPr="002D2F7B" w14:paraId="437A5DCC" w14:textId="77777777" w:rsidTr="001805A4">
        <w:trPr>
          <w:trHeight w:val="497"/>
        </w:trPr>
        <w:tc>
          <w:tcPr>
            <w:tcW w:w="2783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14:paraId="16E238A7" w14:textId="77777777" w:rsidR="00BD0A44" w:rsidRPr="002D2F7B" w:rsidRDefault="00BD0A44" w:rsidP="00D81E17">
            <w:pPr>
              <w:pStyle w:val="NormalWeb"/>
              <w:spacing w:before="0" w:beforeAutospacing="0" w:after="0" w:afterAutospacing="0"/>
              <w:rPr>
                <w:rFonts w:asciiTheme="minorHAnsi" w:hAnsiTheme="minorHAnsi" w:cs="Calibri"/>
                <w:sz w:val="22"/>
                <w:szCs w:val="22"/>
              </w:rPr>
            </w:pPr>
            <w:r w:rsidRPr="002D2F7B">
              <w:rPr>
                <w:rFonts w:asciiTheme="minorHAnsi" w:hAnsiTheme="minorHAnsi" w:cs="Calibri"/>
                <w:sz w:val="22"/>
                <w:szCs w:val="22"/>
              </w:rPr>
              <w:t>Olle</w:t>
            </w:r>
          </w:p>
        </w:tc>
        <w:tc>
          <w:tcPr>
            <w:tcW w:w="10189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14:paraId="533C53EA" w14:textId="6E259836" w:rsidR="00BD0A44" w:rsidRPr="002D2F7B" w:rsidRDefault="00BD0A44" w:rsidP="00D81E17">
            <w:pPr>
              <w:pStyle w:val="NormalWeb"/>
              <w:spacing w:before="0" w:beforeAutospacing="0" w:after="0" w:afterAutospacing="0"/>
              <w:rPr>
                <w:rFonts w:asciiTheme="minorHAnsi" w:hAnsiTheme="minorHAnsi" w:cs="Calibri"/>
                <w:sz w:val="22"/>
                <w:szCs w:val="22"/>
              </w:rPr>
            </w:pPr>
            <w:r w:rsidRPr="002D2F7B">
              <w:rPr>
                <w:rFonts w:asciiTheme="minorHAnsi" w:hAnsiTheme="minorHAnsi" w:cs="Calibri"/>
                <w:sz w:val="22"/>
                <w:szCs w:val="22"/>
              </w:rPr>
              <w:t xml:space="preserve">Email </w:t>
            </w:r>
            <w:hyperlink r:id="rId12" w:history="1">
              <w:r w:rsidR="008D1E15" w:rsidRPr="0083315E">
                <w:rPr>
                  <w:rStyle w:val="Hyperlink"/>
                  <w:rFonts w:asciiTheme="minorHAnsi" w:hAnsiTheme="minorHAnsi" w:cs="Calibri"/>
                  <w:sz w:val="22"/>
                  <w:szCs w:val="22"/>
                </w:rPr>
                <w:t>technicallearning@falkirk.gov.uk</w:t>
              </w:r>
            </w:hyperlink>
            <w:r w:rsidR="008D1E15">
              <w:rPr>
                <w:rFonts w:asciiTheme="minorHAnsi" w:hAnsiTheme="minorHAnsi" w:cs="Calibri"/>
                <w:sz w:val="22"/>
                <w:szCs w:val="22"/>
              </w:rPr>
              <w:t xml:space="preserve"> </w:t>
            </w:r>
            <w:r w:rsidRPr="002D2F7B">
              <w:rPr>
                <w:rFonts w:asciiTheme="minorHAnsi" w:hAnsiTheme="minorHAnsi" w:cs="Calibri"/>
                <w:sz w:val="22"/>
                <w:szCs w:val="22"/>
              </w:rPr>
              <w:t xml:space="preserve">to generate </w:t>
            </w:r>
            <w:r w:rsidR="004863E3" w:rsidRPr="002D2F7B">
              <w:rPr>
                <w:rFonts w:asciiTheme="minorHAnsi" w:hAnsiTheme="minorHAnsi" w:cs="Calibri"/>
                <w:sz w:val="22"/>
                <w:szCs w:val="22"/>
              </w:rPr>
              <w:t>an</w:t>
            </w:r>
            <w:r w:rsidRPr="002D2F7B">
              <w:rPr>
                <w:rFonts w:asciiTheme="minorHAnsi" w:hAnsiTheme="minorHAnsi" w:cs="Calibri"/>
                <w:sz w:val="22"/>
                <w:szCs w:val="22"/>
              </w:rPr>
              <w:t xml:space="preserve"> account. </w:t>
            </w:r>
            <w:r w:rsidR="008D1E15">
              <w:rPr>
                <w:rFonts w:asciiTheme="minorHAnsi" w:hAnsiTheme="minorHAnsi" w:cs="Calibri"/>
                <w:sz w:val="22"/>
                <w:szCs w:val="22"/>
              </w:rPr>
              <w:t xml:space="preserve">They’ll need an email address and start date. </w:t>
            </w:r>
          </w:p>
          <w:p w14:paraId="6C8D5A1E" w14:textId="63B3EC59" w:rsidR="00BD0A44" w:rsidRPr="002D2F7B" w:rsidRDefault="00BD0A44" w:rsidP="00D81E17">
            <w:pPr>
              <w:pStyle w:val="NormalWeb"/>
              <w:spacing w:before="0" w:beforeAutospacing="0" w:after="0" w:afterAutospacing="0"/>
              <w:rPr>
                <w:rFonts w:asciiTheme="minorHAnsi" w:hAnsiTheme="minorHAnsi" w:cs="Calibri"/>
                <w:sz w:val="22"/>
                <w:szCs w:val="22"/>
              </w:rPr>
            </w:pPr>
            <w:hyperlink r:id="rId13" w:anchor="/" w:history="1">
              <w:r w:rsidRPr="002D2F7B">
                <w:rPr>
                  <w:rStyle w:val="Hyperlink"/>
                  <w:rFonts w:asciiTheme="minorHAnsi" w:eastAsiaTheme="majorEastAsia" w:hAnsiTheme="minorHAnsi" w:cs="Calibri"/>
                  <w:sz w:val="22"/>
                  <w:szCs w:val="22"/>
                </w:rPr>
                <w:t>Olle - Login (tessello.co.uk)</w:t>
              </w:r>
            </w:hyperlink>
          </w:p>
        </w:tc>
        <w:tc>
          <w:tcPr>
            <w:tcW w:w="237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</w:tcPr>
          <w:p w14:paraId="05C72245" w14:textId="77777777" w:rsidR="00BD0A44" w:rsidRPr="002D2F7B" w:rsidRDefault="00BD0A44" w:rsidP="00D81E17">
            <w:pPr>
              <w:pStyle w:val="NormalWeb"/>
              <w:spacing w:before="0" w:beforeAutospacing="0" w:after="0" w:afterAutospacing="0"/>
              <w:rPr>
                <w:rFonts w:asciiTheme="minorHAnsi" w:hAnsiTheme="minorHAnsi"/>
                <w:color w:val="000000"/>
                <w:sz w:val="22"/>
                <w:szCs w:val="22"/>
              </w:rPr>
            </w:pPr>
          </w:p>
        </w:tc>
      </w:tr>
      <w:tr w:rsidR="00BD0A44" w:rsidRPr="002D2F7B" w14:paraId="73CA9CC7" w14:textId="77777777" w:rsidTr="001805A4">
        <w:trPr>
          <w:trHeight w:val="161"/>
        </w:trPr>
        <w:tc>
          <w:tcPr>
            <w:tcW w:w="2783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14:paraId="486D45CF" w14:textId="77777777" w:rsidR="00BD0A44" w:rsidRPr="002D2F7B" w:rsidRDefault="00BD0A44" w:rsidP="00D81E17">
            <w:pPr>
              <w:pStyle w:val="NormalWeb"/>
              <w:spacing w:before="0" w:beforeAutospacing="0" w:after="0" w:afterAutospacing="0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2D2F7B">
              <w:rPr>
                <w:rFonts w:asciiTheme="minorHAnsi" w:hAnsiTheme="minorHAnsi"/>
                <w:color w:val="000000"/>
                <w:sz w:val="22"/>
                <w:szCs w:val="22"/>
              </w:rPr>
              <w:t>CPD Manager</w:t>
            </w:r>
          </w:p>
        </w:tc>
        <w:tc>
          <w:tcPr>
            <w:tcW w:w="10189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14:paraId="231BE2DA" w14:textId="50EDE64F" w:rsidR="00BD0A44" w:rsidRPr="002D2F7B" w:rsidRDefault="00BD0A44" w:rsidP="00D81E17">
            <w:pPr>
              <w:pStyle w:val="NormalWeb"/>
              <w:spacing w:before="0" w:beforeAutospacing="0" w:after="0" w:afterAutospacing="0"/>
              <w:rPr>
                <w:rFonts w:asciiTheme="minorHAnsi" w:hAnsiTheme="minorHAnsi" w:cs="Calibri"/>
                <w:sz w:val="22"/>
                <w:szCs w:val="22"/>
              </w:rPr>
            </w:pPr>
            <w:r w:rsidRPr="002D2F7B">
              <w:rPr>
                <w:rFonts w:asciiTheme="minorHAnsi" w:hAnsiTheme="minorHAnsi" w:cs="Calibri"/>
                <w:sz w:val="22"/>
                <w:szCs w:val="22"/>
              </w:rPr>
              <w:t xml:space="preserve">Email </w:t>
            </w:r>
            <w:hyperlink r:id="rId14" w:history="1">
              <w:r w:rsidR="00EA1E78" w:rsidRPr="004508E8">
                <w:rPr>
                  <w:rStyle w:val="Hyperlink"/>
                  <w:rFonts w:asciiTheme="minorHAnsi" w:hAnsiTheme="minorHAnsi" w:cs="Calibri"/>
                  <w:sz w:val="22"/>
                  <w:szCs w:val="22"/>
                </w:rPr>
                <w:t>socialservices.training@falkirk.gov.uk</w:t>
              </w:r>
            </w:hyperlink>
            <w:r w:rsidR="00EA1E78">
              <w:rPr>
                <w:rFonts w:asciiTheme="minorHAnsi" w:hAnsiTheme="minorHAnsi" w:cs="Calibri"/>
                <w:sz w:val="22"/>
                <w:szCs w:val="22"/>
              </w:rPr>
              <w:t xml:space="preserve"> </w:t>
            </w:r>
            <w:r w:rsidRPr="002D2F7B">
              <w:rPr>
                <w:rFonts w:asciiTheme="minorHAnsi" w:hAnsiTheme="minorHAnsi" w:cs="Calibri"/>
                <w:sz w:val="22"/>
                <w:szCs w:val="22"/>
              </w:rPr>
              <w:t xml:space="preserve">with: </w:t>
            </w:r>
          </w:p>
          <w:p w14:paraId="7FDA9810" w14:textId="77777777" w:rsidR="00BD0A44" w:rsidRPr="002D2F7B" w:rsidRDefault="00BD0A44" w:rsidP="00D81E17">
            <w:pPr>
              <w:numPr>
                <w:ilvl w:val="0"/>
                <w:numId w:val="41"/>
              </w:numPr>
              <w:spacing w:before="0" w:after="0" w:line="240" w:lineRule="auto"/>
              <w:textAlignment w:val="center"/>
              <w:rPr>
                <w:rFonts w:cs="Times New Roman"/>
                <w:sz w:val="22"/>
                <w:szCs w:val="22"/>
              </w:rPr>
            </w:pPr>
            <w:r w:rsidRPr="002D2F7B">
              <w:rPr>
                <w:rFonts w:cs="Calibri"/>
                <w:sz w:val="22"/>
                <w:szCs w:val="22"/>
              </w:rPr>
              <w:t xml:space="preserve">Employee No: </w:t>
            </w:r>
          </w:p>
          <w:p w14:paraId="000899F9" w14:textId="77777777" w:rsidR="00BD0A44" w:rsidRPr="002D2F7B" w:rsidRDefault="00BD0A44" w:rsidP="00D81E17">
            <w:pPr>
              <w:numPr>
                <w:ilvl w:val="0"/>
                <w:numId w:val="41"/>
              </w:numPr>
              <w:spacing w:before="0" w:after="0" w:line="240" w:lineRule="auto"/>
              <w:textAlignment w:val="center"/>
              <w:rPr>
                <w:sz w:val="22"/>
                <w:szCs w:val="22"/>
              </w:rPr>
            </w:pPr>
            <w:r w:rsidRPr="002D2F7B">
              <w:rPr>
                <w:rFonts w:cs="Calibri"/>
                <w:sz w:val="22"/>
                <w:szCs w:val="22"/>
              </w:rPr>
              <w:t xml:space="preserve">Name: </w:t>
            </w:r>
          </w:p>
          <w:p w14:paraId="6507982E" w14:textId="77777777" w:rsidR="00BD0A44" w:rsidRPr="002D2F7B" w:rsidRDefault="00BD0A44" w:rsidP="00D81E17">
            <w:pPr>
              <w:numPr>
                <w:ilvl w:val="0"/>
                <w:numId w:val="41"/>
              </w:numPr>
              <w:spacing w:before="0" w:after="0" w:line="240" w:lineRule="auto"/>
              <w:textAlignment w:val="center"/>
              <w:rPr>
                <w:sz w:val="22"/>
                <w:szCs w:val="22"/>
              </w:rPr>
            </w:pPr>
            <w:r w:rsidRPr="002D2F7B">
              <w:rPr>
                <w:rFonts w:cs="Calibri"/>
                <w:sz w:val="22"/>
                <w:szCs w:val="22"/>
              </w:rPr>
              <w:t xml:space="preserve">Job Title: </w:t>
            </w:r>
          </w:p>
          <w:p w14:paraId="6F661BCA" w14:textId="77777777" w:rsidR="00BD0A44" w:rsidRPr="002D2F7B" w:rsidRDefault="00BD0A44" w:rsidP="00D81E17">
            <w:pPr>
              <w:numPr>
                <w:ilvl w:val="0"/>
                <w:numId w:val="41"/>
              </w:numPr>
              <w:spacing w:before="0" w:after="0" w:line="240" w:lineRule="auto"/>
              <w:textAlignment w:val="center"/>
              <w:rPr>
                <w:sz w:val="22"/>
                <w:szCs w:val="22"/>
              </w:rPr>
            </w:pPr>
            <w:r w:rsidRPr="002D2F7B">
              <w:rPr>
                <w:rFonts w:cs="Calibri"/>
                <w:sz w:val="22"/>
                <w:szCs w:val="22"/>
              </w:rPr>
              <w:t xml:space="preserve">E-mail: </w:t>
            </w:r>
          </w:p>
          <w:p w14:paraId="3B44FE42" w14:textId="77777777" w:rsidR="00BD0A44" w:rsidRPr="002D2F7B" w:rsidRDefault="00BD0A44" w:rsidP="00D81E17">
            <w:pPr>
              <w:numPr>
                <w:ilvl w:val="0"/>
                <w:numId w:val="41"/>
              </w:numPr>
              <w:spacing w:before="0" w:after="0" w:line="240" w:lineRule="auto"/>
              <w:textAlignment w:val="center"/>
              <w:rPr>
                <w:sz w:val="22"/>
                <w:szCs w:val="22"/>
              </w:rPr>
            </w:pPr>
            <w:r w:rsidRPr="002D2F7B">
              <w:rPr>
                <w:rFonts w:cs="Calibri"/>
                <w:sz w:val="22"/>
                <w:szCs w:val="22"/>
              </w:rPr>
              <w:t xml:space="preserve">Dept: </w:t>
            </w:r>
          </w:p>
          <w:p w14:paraId="60DAF6C7" w14:textId="77777777" w:rsidR="00BD0A44" w:rsidRPr="002D2F7B" w:rsidRDefault="00BD0A44" w:rsidP="00D81E17">
            <w:pPr>
              <w:numPr>
                <w:ilvl w:val="0"/>
                <w:numId w:val="41"/>
              </w:numPr>
              <w:spacing w:before="0" w:after="0" w:line="240" w:lineRule="auto"/>
              <w:textAlignment w:val="center"/>
              <w:rPr>
                <w:sz w:val="22"/>
                <w:szCs w:val="22"/>
              </w:rPr>
            </w:pPr>
            <w:r w:rsidRPr="002D2F7B">
              <w:rPr>
                <w:rFonts w:cs="Calibri"/>
                <w:sz w:val="22"/>
                <w:szCs w:val="22"/>
              </w:rPr>
              <w:t>Based:</w:t>
            </w:r>
          </w:p>
          <w:p w14:paraId="0DAEE000" w14:textId="5E827B7A" w:rsidR="00BD0A44" w:rsidRPr="002D2F7B" w:rsidRDefault="00BD0A44" w:rsidP="00D81E17">
            <w:pPr>
              <w:numPr>
                <w:ilvl w:val="0"/>
                <w:numId w:val="41"/>
              </w:numPr>
              <w:spacing w:before="0" w:after="0" w:line="240" w:lineRule="auto"/>
              <w:textAlignment w:val="center"/>
              <w:rPr>
                <w:sz w:val="22"/>
                <w:szCs w:val="22"/>
              </w:rPr>
            </w:pPr>
            <w:r w:rsidRPr="002D2F7B">
              <w:rPr>
                <w:rFonts w:cs="Calibri"/>
                <w:sz w:val="22"/>
                <w:szCs w:val="22"/>
              </w:rPr>
              <w:t>Line Manager:</w:t>
            </w:r>
          </w:p>
          <w:p w14:paraId="4AF9211F" w14:textId="796E685D" w:rsidR="00BD0A44" w:rsidRPr="002D2F7B" w:rsidRDefault="00BD0A44" w:rsidP="00D81E17">
            <w:pPr>
              <w:pStyle w:val="NormalWeb"/>
              <w:spacing w:before="0" w:beforeAutospacing="0" w:after="0" w:afterAutospacing="0"/>
              <w:rPr>
                <w:rFonts w:asciiTheme="minorHAnsi" w:hAnsiTheme="minorHAnsi" w:cs="Calibri"/>
                <w:sz w:val="22"/>
                <w:szCs w:val="22"/>
              </w:rPr>
            </w:pPr>
            <w:hyperlink r:id="rId15" w:history="1">
              <w:r w:rsidRPr="002D2F7B">
                <w:rPr>
                  <w:rStyle w:val="Hyperlink"/>
                  <w:rFonts w:asciiTheme="minorHAnsi" w:eastAsiaTheme="majorEastAsia" w:hAnsiTheme="minorHAnsi" w:cs="Calibri"/>
                  <w:sz w:val="22"/>
                  <w:szCs w:val="22"/>
                </w:rPr>
                <w:t>Falkirk Social Work Services CPD (cpdservice.net)</w:t>
              </w:r>
            </w:hyperlink>
          </w:p>
        </w:tc>
        <w:tc>
          <w:tcPr>
            <w:tcW w:w="237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</w:tcPr>
          <w:p w14:paraId="52787FC5" w14:textId="77777777" w:rsidR="00BD0A44" w:rsidRPr="002D2F7B" w:rsidRDefault="00BD0A44" w:rsidP="00D81E17">
            <w:pPr>
              <w:pStyle w:val="NormalWeb"/>
              <w:spacing w:before="0" w:beforeAutospacing="0" w:after="0" w:afterAutospacing="0"/>
              <w:rPr>
                <w:rFonts w:asciiTheme="minorHAnsi" w:hAnsiTheme="minorHAnsi"/>
                <w:color w:val="000000"/>
                <w:sz w:val="22"/>
                <w:szCs w:val="22"/>
              </w:rPr>
            </w:pPr>
          </w:p>
        </w:tc>
      </w:tr>
      <w:tr w:rsidR="00BD0A44" w:rsidRPr="002D2F7B" w14:paraId="657FAEC2" w14:textId="77777777" w:rsidTr="001805A4">
        <w:trPr>
          <w:trHeight w:val="43"/>
        </w:trPr>
        <w:tc>
          <w:tcPr>
            <w:tcW w:w="2783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14:paraId="3EED73EE" w14:textId="77777777" w:rsidR="00BD0A44" w:rsidRPr="002D2F7B" w:rsidRDefault="00BD0A44" w:rsidP="00D81E17">
            <w:pPr>
              <w:pStyle w:val="NormalWeb"/>
              <w:spacing w:before="0" w:beforeAutospacing="0" w:after="0" w:afterAutospacing="0"/>
              <w:rPr>
                <w:rFonts w:asciiTheme="minorHAnsi" w:hAnsiTheme="minorHAnsi" w:cs="Calibri"/>
                <w:sz w:val="22"/>
                <w:szCs w:val="22"/>
              </w:rPr>
            </w:pPr>
            <w:r w:rsidRPr="002D2F7B">
              <w:rPr>
                <w:rFonts w:asciiTheme="minorHAnsi" w:hAnsiTheme="minorHAnsi" w:cs="Calibri"/>
                <w:sz w:val="22"/>
                <w:szCs w:val="22"/>
              </w:rPr>
              <w:t>Pool Cars</w:t>
            </w:r>
          </w:p>
        </w:tc>
        <w:tc>
          <w:tcPr>
            <w:tcW w:w="10189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14:paraId="33AF0EBF" w14:textId="6965F86E" w:rsidR="001805A4" w:rsidRPr="001805A4" w:rsidRDefault="00BD0A44" w:rsidP="00D81E17">
            <w:pPr>
              <w:pStyle w:val="NormalWeb"/>
              <w:spacing w:before="0" w:beforeAutospacing="0" w:after="0" w:afterAutospacing="0"/>
            </w:pPr>
            <w:hyperlink r:id="rId16" w:anchor=":~:text=pool%20car" w:history="1">
              <w:r w:rsidRPr="002D2F7B">
                <w:rPr>
                  <w:rStyle w:val="Hyperlink"/>
                  <w:rFonts w:asciiTheme="minorHAnsi" w:eastAsiaTheme="majorEastAsia" w:hAnsiTheme="minorHAnsi" w:cs="Calibri"/>
                  <w:sz w:val="22"/>
                  <w:szCs w:val="22"/>
                </w:rPr>
                <w:t>New system for accessing pool cars - Intranet (falkirk.gov.uk)</w:t>
              </w:r>
            </w:hyperlink>
          </w:p>
        </w:tc>
        <w:tc>
          <w:tcPr>
            <w:tcW w:w="237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</w:tcPr>
          <w:p w14:paraId="5DD59345" w14:textId="77777777" w:rsidR="00BD0A44" w:rsidRPr="002D2F7B" w:rsidRDefault="00BD0A44" w:rsidP="00D81E17">
            <w:pPr>
              <w:pStyle w:val="NormalWeb"/>
              <w:spacing w:before="0" w:beforeAutospacing="0" w:after="0" w:afterAutospacing="0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  <w:tr w:rsidR="00A3346C" w:rsidRPr="002D2F7B" w14:paraId="781297E9" w14:textId="77777777" w:rsidTr="001805A4">
        <w:trPr>
          <w:trHeight w:val="43"/>
        </w:trPr>
        <w:tc>
          <w:tcPr>
            <w:tcW w:w="2783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</w:tcPr>
          <w:p w14:paraId="36757F44" w14:textId="586BD8C9" w:rsidR="00A3346C" w:rsidRPr="002D2F7B" w:rsidRDefault="00A3346C" w:rsidP="00A3346C">
            <w:pPr>
              <w:pStyle w:val="NormalWeb"/>
              <w:spacing w:before="0" w:beforeAutospacing="0" w:after="0" w:afterAutospacing="0"/>
              <w:rPr>
                <w:rFonts w:asciiTheme="minorHAnsi" w:hAnsiTheme="minorHAnsi" w:cs="Calibri"/>
                <w:sz w:val="22"/>
                <w:szCs w:val="22"/>
              </w:rPr>
            </w:pPr>
            <w:r>
              <w:rPr>
                <w:rFonts w:asciiTheme="minorHAnsi" w:hAnsiTheme="minorHAnsi" w:cs="Calibri"/>
                <w:sz w:val="22"/>
                <w:szCs w:val="22"/>
              </w:rPr>
              <w:t>Individual Learning Plan</w:t>
            </w:r>
          </w:p>
        </w:tc>
        <w:tc>
          <w:tcPr>
            <w:tcW w:w="10189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</w:tcPr>
          <w:p w14:paraId="54A0297F" w14:textId="2DA7E3A2" w:rsidR="00A3346C" w:rsidRDefault="00A3346C" w:rsidP="00A3346C">
            <w:pPr>
              <w:pStyle w:val="NormalWeb"/>
              <w:spacing w:before="0" w:beforeAutospacing="0" w:after="0" w:afterAutospacing="0"/>
            </w:pPr>
            <w:r>
              <w:rPr>
                <w:rFonts w:asciiTheme="minorHAnsi" w:hAnsiTheme="minorHAnsi" w:cs="Calibri"/>
                <w:sz w:val="22"/>
                <w:szCs w:val="22"/>
              </w:rPr>
              <w:t xml:space="preserve">NQSWs should share this to their </w:t>
            </w:r>
            <w:proofErr w:type="gramStart"/>
            <w:r>
              <w:rPr>
                <w:rFonts w:asciiTheme="minorHAnsi" w:hAnsiTheme="minorHAnsi" w:cs="Calibri"/>
                <w:sz w:val="22"/>
                <w:szCs w:val="22"/>
              </w:rPr>
              <w:t>Supervisor</w:t>
            </w:r>
            <w:proofErr w:type="gramEnd"/>
            <w:r>
              <w:rPr>
                <w:rFonts w:asciiTheme="minorHAnsi" w:hAnsiTheme="minorHAnsi" w:cs="Calibri"/>
                <w:sz w:val="22"/>
                <w:szCs w:val="22"/>
              </w:rPr>
              <w:t xml:space="preserve"> </w:t>
            </w:r>
            <w:r w:rsidR="0010736B">
              <w:rPr>
                <w:rFonts w:asciiTheme="minorHAnsi" w:hAnsiTheme="minorHAnsi" w:cs="Calibri"/>
                <w:sz w:val="22"/>
                <w:szCs w:val="22"/>
              </w:rPr>
              <w:t xml:space="preserve">prior to beginning their post. </w:t>
            </w:r>
            <w:r w:rsidR="00735FEC">
              <w:rPr>
                <w:rFonts w:asciiTheme="minorHAnsi" w:hAnsiTheme="minorHAnsi" w:cs="Calibri"/>
                <w:sz w:val="22"/>
                <w:szCs w:val="22"/>
              </w:rPr>
              <w:t xml:space="preserve">If they do not have </w:t>
            </w:r>
            <w:proofErr w:type="gramStart"/>
            <w:r w:rsidR="00735FEC">
              <w:rPr>
                <w:rFonts w:asciiTheme="minorHAnsi" w:hAnsiTheme="minorHAnsi" w:cs="Calibri"/>
                <w:sz w:val="22"/>
                <w:szCs w:val="22"/>
              </w:rPr>
              <w:t>one</w:t>
            </w:r>
            <w:proofErr w:type="gramEnd"/>
            <w:r w:rsidR="00735FEC">
              <w:rPr>
                <w:rFonts w:asciiTheme="minorHAnsi" w:hAnsiTheme="minorHAnsi" w:cs="Calibri"/>
                <w:sz w:val="22"/>
                <w:szCs w:val="22"/>
              </w:rPr>
              <w:t xml:space="preserve"> they should discuss with their </w:t>
            </w:r>
            <w:proofErr w:type="gramStart"/>
            <w:r w:rsidR="00735FEC">
              <w:rPr>
                <w:rFonts w:asciiTheme="minorHAnsi" w:hAnsiTheme="minorHAnsi" w:cs="Calibri"/>
                <w:sz w:val="22"/>
                <w:szCs w:val="22"/>
              </w:rPr>
              <w:t>University</w:t>
            </w:r>
            <w:proofErr w:type="gramEnd"/>
            <w:r w:rsidR="00732193">
              <w:rPr>
                <w:rFonts w:asciiTheme="minorHAnsi" w:hAnsiTheme="minorHAnsi" w:cs="Calibri"/>
                <w:sz w:val="22"/>
                <w:szCs w:val="22"/>
              </w:rPr>
              <w:t xml:space="preserve"> and produce one as soon as possible. </w:t>
            </w:r>
          </w:p>
        </w:tc>
        <w:tc>
          <w:tcPr>
            <w:tcW w:w="237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</w:tcPr>
          <w:p w14:paraId="1F64C627" w14:textId="77777777" w:rsidR="00A3346C" w:rsidRPr="002D2F7B" w:rsidRDefault="00A3346C" w:rsidP="00A3346C">
            <w:pPr>
              <w:pStyle w:val="NormalWeb"/>
              <w:spacing w:before="0" w:beforeAutospacing="0" w:after="0" w:afterAutospacing="0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14:paraId="42399ED0" w14:textId="5F9C0890" w:rsidR="00867698" w:rsidRPr="002D2F7B" w:rsidRDefault="00867698" w:rsidP="00235FC2">
      <w:pPr>
        <w:pStyle w:val="Heading2"/>
        <w:rPr>
          <w:rFonts w:asciiTheme="minorHAnsi" w:hAnsiTheme="minorHAnsi"/>
        </w:rPr>
      </w:pPr>
      <w:bookmarkStart w:id="1" w:name="_Toc167797507"/>
      <w:r w:rsidRPr="002D2F7B">
        <w:rPr>
          <w:rFonts w:asciiTheme="minorHAnsi" w:hAnsiTheme="minorHAnsi"/>
        </w:rPr>
        <w:lastRenderedPageBreak/>
        <w:t>Induction</w:t>
      </w:r>
      <w:bookmarkEnd w:id="1"/>
      <w:r w:rsidRPr="002D2F7B">
        <w:rPr>
          <w:rFonts w:asciiTheme="minorHAnsi" w:hAnsiTheme="minorHAnsi"/>
        </w:rPr>
        <w:t xml:space="preserve"> </w:t>
      </w:r>
    </w:p>
    <w:p w14:paraId="7F1B81E1" w14:textId="45DD2904" w:rsidR="00B23EE8" w:rsidRPr="002D2F7B" w:rsidRDefault="00235FC2" w:rsidP="00B23EE8">
      <w:pPr>
        <w:spacing w:before="0" w:after="160" w:line="259" w:lineRule="auto"/>
        <w:rPr>
          <w:rFonts w:cstheme="minorHAnsi"/>
          <w:sz w:val="22"/>
          <w:szCs w:val="22"/>
        </w:rPr>
      </w:pPr>
      <w:r w:rsidRPr="002D2F7B">
        <w:rPr>
          <w:rFonts w:eastAsia="Times New Roman" w:cs="Calibri"/>
          <w:noProof/>
          <w:sz w:val="22"/>
          <w:szCs w:val="22"/>
          <w:lang w:eastAsia="en-GB"/>
        </w:rPr>
        <w:drawing>
          <wp:anchor distT="0" distB="0" distL="114300" distR="114300" simplePos="0" relativeHeight="251658240" behindDoc="0" locked="0" layoutInCell="1" allowOverlap="1" wp14:anchorId="26C9E546" wp14:editId="600C494F">
            <wp:simplePos x="0" y="0"/>
            <wp:positionH relativeFrom="margin">
              <wp:align>center</wp:align>
            </wp:positionH>
            <wp:positionV relativeFrom="paragraph">
              <wp:posOffset>873580</wp:posOffset>
            </wp:positionV>
            <wp:extent cx="3857625" cy="2724785"/>
            <wp:effectExtent l="76200" t="76200" r="85725" b="75565"/>
            <wp:wrapTopAndBottom/>
            <wp:docPr id="1960110419" name="Picture 36" descr="A blue and white card with a blue bord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60110419" name="Picture 36" descr="A blue and white card with a blue border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57625" cy="27247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>
                      <a:glow rad="63500">
                        <a:schemeClr val="accent3">
                          <a:satMod val="175000"/>
                          <a:alpha val="40000"/>
                        </a:schemeClr>
                      </a:glow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01CD7" w:rsidRPr="002D2F7B">
        <w:rPr>
          <w:rFonts w:cstheme="minorHAnsi"/>
          <w:sz w:val="22"/>
          <w:szCs w:val="22"/>
        </w:rPr>
        <w:t>Falkirk Council’s Induction Process can be found on the</w:t>
      </w:r>
      <w:r w:rsidR="006834F5" w:rsidRPr="002D2F7B">
        <w:rPr>
          <w:rFonts w:cstheme="minorHAnsi"/>
          <w:sz w:val="22"/>
          <w:szCs w:val="22"/>
        </w:rPr>
        <w:t xml:space="preserve"> </w:t>
      </w:r>
      <w:hyperlink r:id="rId18" w:history="1">
        <w:r w:rsidR="006834F5" w:rsidRPr="002D2F7B">
          <w:rPr>
            <w:rStyle w:val="Hyperlink"/>
            <w:rFonts w:cstheme="minorHAnsi"/>
            <w:sz w:val="22"/>
            <w:szCs w:val="22"/>
          </w:rPr>
          <w:t>Practitioner’s Pages</w:t>
        </w:r>
      </w:hyperlink>
      <w:r w:rsidR="00194A0D" w:rsidRPr="002D2F7B">
        <w:rPr>
          <w:rFonts w:cstheme="minorHAnsi"/>
          <w:sz w:val="22"/>
          <w:szCs w:val="22"/>
        </w:rPr>
        <w:t xml:space="preserve"> under the Recruitment, Induction and Retention tab</w:t>
      </w:r>
      <w:r w:rsidR="00CA2959" w:rsidRPr="002D2F7B">
        <w:rPr>
          <w:rFonts w:cstheme="minorHAnsi"/>
          <w:sz w:val="22"/>
          <w:szCs w:val="22"/>
        </w:rPr>
        <w:t xml:space="preserve">. </w:t>
      </w:r>
      <w:r w:rsidR="00457CF4" w:rsidRPr="002D2F7B">
        <w:rPr>
          <w:rFonts w:cstheme="minorHAnsi"/>
          <w:sz w:val="22"/>
          <w:szCs w:val="22"/>
        </w:rPr>
        <w:t>Th</w:t>
      </w:r>
      <w:r w:rsidR="00EA733A" w:rsidRPr="002D2F7B">
        <w:rPr>
          <w:rFonts w:cstheme="minorHAnsi"/>
          <w:sz w:val="22"/>
          <w:szCs w:val="22"/>
        </w:rPr>
        <w:t xml:space="preserve">e </w:t>
      </w:r>
      <w:hyperlink r:id="rId19" w:history="1">
        <w:r w:rsidR="00EA733A" w:rsidRPr="002D2F7B">
          <w:rPr>
            <w:rStyle w:val="Hyperlink"/>
            <w:rFonts w:cstheme="minorHAnsi"/>
            <w:sz w:val="22"/>
            <w:szCs w:val="22"/>
          </w:rPr>
          <w:t>Induction Planning and Tracking Record</w:t>
        </w:r>
      </w:hyperlink>
      <w:r w:rsidR="00457CF4" w:rsidRPr="002D2F7B">
        <w:rPr>
          <w:rFonts w:cstheme="minorHAnsi"/>
          <w:sz w:val="22"/>
          <w:szCs w:val="22"/>
        </w:rPr>
        <w:t xml:space="preserve"> should be used as a baseline for </w:t>
      </w:r>
      <w:r w:rsidR="00C40D34">
        <w:rPr>
          <w:rFonts w:cstheme="minorHAnsi"/>
          <w:sz w:val="22"/>
          <w:szCs w:val="22"/>
        </w:rPr>
        <w:t>new workers</w:t>
      </w:r>
      <w:r w:rsidR="00457CF4" w:rsidRPr="002D2F7B">
        <w:rPr>
          <w:rFonts w:cstheme="minorHAnsi"/>
          <w:sz w:val="22"/>
          <w:szCs w:val="22"/>
        </w:rPr>
        <w:t xml:space="preserve"> to ensure they can access key policy and timescales related to their </w:t>
      </w:r>
      <w:r w:rsidR="00194A0D" w:rsidRPr="002D2F7B">
        <w:rPr>
          <w:rFonts w:cstheme="minorHAnsi"/>
          <w:sz w:val="22"/>
          <w:szCs w:val="22"/>
        </w:rPr>
        <w:t>placements</w:t>
      </w:r>
      <w:r w:rsidR="00457CF4" w:rsidRPr="002D2F7B">
        <w:rPr>
          <w:rFonts w:cstheme="minorHAnsi"/>
          <w:sz w:val="22"/>
          <w:szCs w:val="22"/>
        </w:rPr>
        <w:t xml:space="preserve"> with Falkirk Council. </w:t>
      </w:r>
      <w:r w:rsidR="00194A0D" w:rsidRPr="002D2F7B">
        <w:rPr>
          <w:rFonts w:cstheme="minorHAnsi"/>
          <w:sz w:val="22"/>
          <w:szCs w:val="22"/>
        </w:rPr>
        <w:t xml:space="preserve">There are key timescales related to their </w:t>
      </w:r>
      <w:r w:rsidR="00C40D34">
        <w:rPr>
          <w:rFonts w:cstheme="minorHAnsi"/>
          <w:sz w:val="22"/>
          <w:szCs w:val="22"/>
        </w:rPr>
        <w:t>employment</w:t>
      </w:r>
      <w:r w:rsidR="009561C9" w:rsidRPr="002D2F7B">
        <w:rPr>
          <w:rFonts w:cstheme="minorHAnsi"/>
          <w:sz w:val="22"/>
          <w:szCs w:val="22"/>
        </w:rPr>
        <w:t xml:space="preserve"> with Falkirk that need to be completed within a specific time.</w:t>
      </w:r>
    </w:p>
    <w:p w14:paraId="3FD6A458" w14:textId="77777777" w:rsidR="00235FC2" w:rsidRPr="002D2F7B" w:rsidRDefault="00235FC2" w:rsidP="00B23EE8">
      <w:pPr>
        <w:spacing w:before="0" w:after="160" w:line="259" w:lineRule="auto"/>
        <w:rPr>
          <w:rFonts w:cstheme="minorHAnsi"/>
          <w:sz w:val="22"/>
          <w:szCs w:val="22"/>
        </w:rPr>
      </w:pPr>
    </w:p>
    <w:p w14:paraId="0146CACA" w14:textId="6A68AFA3" w:rsidR="00D21B01" w:rsidRPr="00D21B01" w:rsidRDefault="00D21B01" w:rsidP="00684525">
      <w:pPr>
        <w:spacing w:before="0" w:after="0" w:line="240" w:lineRule="auto"/>
        <w:rPr>
          <w:rFonts w:eastAsia="Times New Roman" w:cs="Calibri"/>
          <w:sz w:val="22"/>
          <w:szCs w:val="22"/>
          <w:u w:val="single"/>
          <w:lang w:eastAsia="en-GB"/>
        </w:rPr>
      </w:pPr>
      <w:bookmarkStart w:id="2" w:name="_Hlk211590555"/>
      <w:r w:rsidRPr="00D21B01">
        <w:rPr>
          <w:rFonts w:eastAsia="Times New Roman" w:cs="Calibri"/>
          <w:sz w:val="22"/>
          <w:szCs w:val="22"/>
          <w:u w:val="single"/>
          <w:lang w:eastAsia="en-GB"/>
        </w:rPr>
        <w:t>NQSW Supported Year</w:t>
      </w:r>
    </w:p>
    <w:p w14:paraId="58E270D0" w14:textId="396560FE" w:rsidR="00E93489" w:rsidRPr="002D2F7B" w:rsidRDefault="00580CC4" w:rsidP="00684525">
      <w:pPr>
        <w:spacing w:before="0" w:after="0" w:line="240" w:lineRule="auto"/>
        <w:rPr>
          <w:rFonts w:eastAsia="Times New Roman" w:cs="Calibri"/>
          <w:sz w:val="22"/>
          <w:szCs w:val="22"/>
          <w:lang w:eastAsia="en-GB"/>
        </w:rPr>
      </w:pPr>
      <w:r>
        <w:rPr>
          <w:rFonts w:eastAsia="Times New Roman" w:cs="Calibri"/>
          <w:sz w:val="22"/>
          <w:szCs w:val="22"/>
          <w:lang w:eastAsia="en-GB"/>
        </w:rPr>
        <w:t xml:space="preserve">All </w:t>
      </w:r>
      <w:r w:rsidR="00781588">
        <w:rPr>
          <w:rFonts w:eastAsia="Times New Roman" w:cs="Calibri"/>
          <w:sz w:val="22"/>
          <w:szCs w:val="22"/>
          <w:lang w:eastAsia="en-GB"/>
        </w:rPr>
        <w:t>Newly Qualified Social Workers</w:t>
      </w:r>
      <w:r>
        <w:rPr>
          <w:rFonts w:eastAsia="Times New Roman" w:cs="Calibri"/>
          <w:sz w:val="22"/>
          <w:szCs w:val="22"/>
          <w:lang w:eastAsia="en-GB"/>
        </w:rPr>
        <w:t xml:space="preserve"> should </w:t>
      </w:r>
      <w:r w:rsidR="001805A4">
        <w:rPr>
          <w:rFonts w:eastAsia="Times New Roman" w:cs="Calibri"/>
          <w:sz w:val="22"/>
          <w:szCs w:val="22"/>
          <w:lang w:eastAsia="en-GB"/>
        </w:rPr>
        <w:t xml:space="preserve">familiarise themselves with the guidance for the NQSW Supported Year in Falkirk available on the </w:t>
      </w:r>
      <w:hyperlink r:id="rId20" w:history="1">
        <w:r w:rsidR="001805A4" w:rsidRPr="001805A4">
          <w:rPr>
            <w:rStyle w:val="Hyperlink"/>
            <w:rFonts w:eastAsia="Times New Roman" w:cs="Calibri"/>
            <w:sz w:val="22"/>
            <w:szCs w:val="22"/>
            <w:lang w:eastAsia="en-GB"/>
          </w:rPr>
          <w:t>Practitioner’s Pages</w:t>
        </w:r>
      </w:hyperlink>
      <w:r w:rsidR="001805A4">
        <w:rPr>
          <w:rFonts w:eastAsia="Times New Roman" w:cs="Calibri"/>
          <w:sz w:val="22"/>
          <w:szCs w:val="22"/>
          <w:lang w:eastAsia="en-GB"/>
        </w:rPr>
        <w:t xml:space="preserve">. </w:t>
      </w:r>
    </w:p>
    <w:bookmarkEnd w:id="2"/>
    <w:p w14:paraId="2F9636C2" w14:textId="77777777" w:rsidR="006834F5" w:rsidRPr="002D2F7B" w:rsidRDefault="006834F5" w:rsidP="00684525">
      <w:pPr>
        <w:spacing w:before="0" w:after="0" w:line="240" w:lineRule="auto"/>
        <w:rPr>
          <w:rFonts w:eastAsia="Times New Roman" w:cs="Calibri"/>
          <w:sz w:val="22"/>
          <w:szCs w:val="22"/>
          <w:lang w:eastAsia="en-GB"/>
        </w:rPr>
      </w:pPr>
    </w:p>
    <w:p w14:paraId="3F2CF6F8" w14:textId="6515CB26" w:rsidR="006834F5" w:rsidRPr="00D82160" w:rsidRDefault="00D21B01" w:rsidP="00684525">
      <w:pPr>
        <w:spacing w:before="0" w:after="0" w:line="240" w:lineRule="auto"/>
        <w:rPr>
          <w:rFonts w:eastAsia="Times New Roman" w:cs="Calibri"/>
          <w:sz w:val="22"/>
          <w:szCs w:val="22"/>
          <w:u w:val="single"/>
          <w:lang w:eastAsia="en-GB"/>
        </w:rPr>
      </w:pPr>
      <w:r w:rsidRPr="00D82160">
        <w:rPr>
          <w:rFonts w:eastAsia="Times New Roman" w:cs="Calibri"/>
          <w:sz w:val="22"/>
          <w:szCs w:val="22"/>
          <w:u w:val="single"/>
          <w:lang w:eastAsia="en-GB"/>
        </w:rPr>
        <w:t xml:space="preserve">Shadowing </w:t>
      </w:r>
    </w:p>
    <w:p w14:paraId="1F78FFD6" w14:textId="6A96B52A" w:rsidR="00D21B01" w:rsidRPr="002D2F7B" w:rsidRDefault="00D21B01" w:rsidP="00684525">
      <w:pPr>
        <w:spacing w:before="0" w:after="0" w:line="240" w:lineRule="auto"/>
        <w:rPr>
          <w:rFonts w:eastAsia="Times New Roman" w:cs="Calibri"/>
          <w:sz w:val="22"/>
          <w:szCs w:val="22"/>
          <w:lang w:eastAsia="en-GB"/>
        </w:rPr>
      </w:pPr>
      <w:r>
        <w:rPr>
          <w:rFonts w:eastAsia="Times New Roman" w:cs="Calibri"/>
          <w:sz w:val="22"/>
          <w:szCs w:val="22"/>
          <w:lang w:eastAsia="en-GB"/>
        </w:rPr>
        <w:t>All NQSWs should be encouraged to shadow across services</w:t>
      </w:r>
      <w:r w:rsidR="00937710">
        <w:rPr>
          <w:rFonts w:eastAsia="Times New Roman" w:cs="Calibri"/>
          <w:sz w:val="22"/>
          <w:szCs w:val="22"/>
          <w:lang w:eastAsia="en-GB"/>
        </w:rPr>
        <w:t xml:space="preserve"> (Children &amp; Families, Justice and Adults) throughout their Supported Year. NQSWs</w:t>
      </w:r>
      <w:r w:rsidR="000058DE">
        <w:rPr>
          <w:rFonts w:eastAsia="Times New Roman" w:cs="Calibri"/>
          <w:sz w:val="22"/>
          <w:szCs w:val="22"/>
          <w:lang w:eastAsia="en-GB"/>
        </w:rPr>
        <w:t xml:space="preserve"> should also complete a </w:t>
      </w:r>
      <w:hyperlink r:id="rId21" w:history="1">
        <w:r w:rsidR="000058DE" w:rsidRPr="009C5A3E">
          <w:rPr>
            <w:rStyle w:val="Hyperlink"/>
            <w:rFonts w:eastAsia="Times New Roman" w:cs="Calibri"/>
            <w:sz w:val="22"/>
            <w:szCs w:val="22"/>
            <w:lang w:eastAsia="en-GB"/>
          </w:rPr>
          <w:t xml:space="preserve">Shadowing </w:t>
        </w:r>
        <w:r w:rsidR="009C5A3E" w:rsidRPr="009C5A3E">
          <w:rPr>
            <w:rStyle w:val="Hyperlink"/>
            <w:rFonts w:eastAsia="Times New Roman" w:cs="Calibri"/>
            <w:sz w:val="22"/>
            <w:szCs w:val="22"/>
            <w:lang w:eastAsia="en-GB"/>
          </w:rPr>
          <w:t>Request</w:t>
        </w:r>
      </w:hyperlink>
      <w:r w:rsidR="009C5A3E">
        <w:rPr>
          <w:rFonts w:eastAsia="Times New Roman" w:cs="Calibri"/>
          <w:sz w:val="22"/>
          <w:szCs w:val="22"/>
          <w:lang w:eastAsia="en-GB"/>
        </w:rPr>
        <w:t xml:space="preserve"> and reflect on how this integrates with the learning needed from the Supported Year. </w:t>
      </w:r>
    </w:p>
    <w:p w14:paraId="3E098763" w14:textId="77777777" w:rsidR="006834F5" w:rsidRPr="002D2F7B" w:rsidRDefault="006834F5" w:rsidP="00684525">
      <w:pPr>
        <w:spacing w:before="0" w:after="0" w:line="240" w:lineRule="auto"/>
        <w:rPr>
          <w:rFonts w:eastAsia="Times New Roman" w:cs="Calibri"/>
          <w:sz w:val="22"/>
          <w:szCs w:val="22"/>
          <w:lang w:eastAsia="en-GB"/>
        </w:rPr>
      </w:pPr>
    </w:p>
    <w:p w14:paraId="0D077DAD" w14:textId="77777777" w:rsidR="0045590E" w:rsidRPr="002D2F7B" w:rsidRDefault="0045590E" w:rsidP="00684525">
      <w:pPr>
        <w:spacing w:before="0" w:after="0" w:line="240" w:lineRule="auto"/>
        <w:rPr>
          <w:rFonts w:eastAsia="Times New Roman" w:cs="Calibri"/>
          <w:sz w:val="22"/>
          <w:szCs w:val="22"/>
          <w:lang w:eastAsia="en-GB"/>
        </w:rPr>
      </w:pPr>
    </w:p>
    <w:p w14:paraId="37A1571F" w14:textId="77777777" w:rsidR="0045590E" w:rsidRPr="002D2F7B" w:rsidRDefault="0045590E" w:rsidP="00684525">
      <w:pPr>
        <w:spacing w:before="0" w:after="0" w:line="240" w:lineRule="auto"/>
        <w:rPr>
          <w:rFonts w:eastAsia="Times New Roman" w:cs="Calibri"/>
          <w:sz w:val="22"/>
          <w:szCs w:val="22"/>
          <w:lang w:eastAsia="en-GB"/>
        </w:rPr>
      </w:pPr>
    </w:p>
    <w:p w14:paraId="40673E40" w14:textId="66944856" w:rsidR="002D2F7B" w:rsidRDefault="00D82160" w:rsidP="007703AA">
      <w:pPr>
        <w:spacing w:before="0" w:after="0" w:line="240" w:lineRule="auto"/>
        <w:jc w:val="center"/>
        <w:rPr>
          <w:rFonts w:eastAsia="Times New Roman" w:cs="Calibri"/>
          <w:sz w:val="22"/>
          <w:szCs w:val="22"/>
          <w:lang w:eastAsia="en-GB"/>
        </w:rPr>
      </w:pPr>
      <w:r>
        <w:rPr>
          <w:rFonts w:eastAsia="Times New Roman" w:cs="Calibri"/>
          <w:sz w:val="22"/>
          <w:szCs w:val="22"/>
          <w:lang w:eastAsia="en-GB"/>
        </w:rPr>
        <w:lastRenderedPageBreak/>
        <w:t>P</w:t>
      </w:r>
      <w:r w:rsidR="00A04B6E" w:rsidRPr="002D2F7B">
        <w:rPr>
          <w:rFonts w:eastAsia="Times New Roman" w:cs="Calibri"/>
          <w:sz w:val="22"/>
          <w:szCs w:val="22"/>
          <w:lang w:eastAsia="en-GB"/>
        </w:rPr>
        <w:t>lease amend as needed!</w:t>
      </w:r>
    </w:p>
    <w:p w14:paraId="4FAE233D" w14:textId="77777777" w:rsidR="002D2F7B" w:rsidRDefault="002D2F7B" w:rsidP="002D2F7B">
      <w:pPr>
        <w:spacing w:before="0" w:after="0" w:line="240" w:lineRule="auto"/>
        <w:jc w:val="center"/>
        <w:rPr>
          <w:rFonts w:eastAsia="Times New Roman" w:cs="Calibri"/>
          <w:sz w:val="22"/>
          <w:szCs w:val="22"/>
          <w:lang w:eastAsia="en-GB"/>
        </w:rPr>
      </w:pPr>
    </w:p>
    <w:p w14:paraId="72B04E46" w14:textId="77777777" w:rsidR="002D2F7B" w:rsidRPr="002D2F7B" w:rsidRDefault="002D2F7B" w:rsidP="002D2F7B">
      <w:pPr>
        <w:spacing w:before="0" w:after="0" w:line="240" w:lineRule="auto"/>
        <w:jc w:val="center"/>
        <w:rPr>
          <w:rFonts w:eastAsia="Times New Roman" w:cs="Calibri"/>
          <w:sz w:val="22"/>
          <w:szCs w:val="22"/>
          <w:lang w:eastAsia="en-GB"/>
        </w:rPr>
      </w:pPr>
    </w:p>
    <w:tbl>
      <w:tblPr>
        <w:tblStyle w:val="TableGrid"/>
        <w:tblW w:w="15458" w:type="dxa"/>
        <w:tblLook w:val="04A0" w:firstRow="1" w:lastRow="0" w:firstColumn="1" w:lastColumn="0" w:noHBand="0" w:noVBand="1"/>
      </w:tblPr>
      <w:tblGrid>
        <w:gridCol w:w="1513"/>
        <w:gridCol w:w="962"/>
        <w:gridCol w:w="5070"/>
        <w:gridCol w:w="1031"/>
        <w:gridCol w:w="5747"/>
        <w:gridCol w:w="1135"/>
      </w:tblGrid>
      <w:tr w:rsidR="00E93489" w:rsidRPr="002D2F7B" w14:paraId="7E56FDFC" w14:textId="77777777" w:rsidTr="007703AA">
        <w:trPr>
          <w:trHeight w:val="400"/>
        </w:trPr>
        <w:tc>
          <w:tcPr>
            <w:tcW w:w="15458" w:type="dxa"/>
            <w:gridSpan w:val="6"/>
            <w:shd w:val="clear" w:color="auto" w:fill="45B0E1" w:themeFill="accent1" w:themeFillTint="99"/>
          </w:tcPr>
          <w:p w14:paraId="55858548" w14:textId="2C1701D3" w:rsidR="00E93489" w:rsidRPr="002D2F7B" w:rsidRDefault="00E93489" w:rsidP="00E93489">
            <w:pPr>
              <w:spacing w:after="0" w:line="240" w:lineRule="auto"/>
              <w:jc w:val="center"/>
              <w:rPr>
                <w:rFonts w:eastAsia="Times New Roman" w:cs="Calibri"/>
                <w:sz w:val="22"/>
                <w:szCs w:val="22"/>
                <w:lang w:eastAsia="en-GB"/>
              </w:rPr>
            </w:pPr>
            <w:r w:rsidRPr="002D2F7B">
              <w:rPr>
                <w:rFonts w:eastAsia="Times New Roman" w:cs="Calibri"/>
                <w:b/>
                <w:bCs/>
                <w:color w:val="000000"/>
                <w:sz w:val="22"/>
                <w:szCs w:val="22"/>
                <w:lang w:eastAsia="en-GB"/>
              </w:rPr>
              <w:t>Week 1</w:t>
            </w:r>
          </w:p>
        </w:tc>
      </w:tr>
      <w:tr w:rsidR="00E93489" w:rsidRPr="002D2F7B" w14:paraId="23528BE9" w14:textId="77777777" w:rsidTr="007703AA">
        <w:trPr>
          <w:trHeight w:val="400"/>
        </w:trPr>
        <w:tc>
          <w:tcPr>
            <w:tcW w:w="2475" w:type="dxa"/>
            <w:gridSpan w:val="2"/>
            <w:shd w:val="clear" w:color="auto" w:fill="C1E4F5" w:themeFill="accent1" w:themeFillTint="33"/>
          </w:tcPr>
          <w:p w14:paraId="313DCF1F" w14:textId="79980C5C" w:rsidR="00E93489" w:rsidRPr="002D2F7B" w:rsidRDefault="00E93489" w:rsidP="00E93489">
            <w:pPr>
              <w:spacing w:after="0" w:line="240" w:lineRule="auto"/>
              <w:jc w:val="right"/>
              <w:rPr>
                <w:rFonts w:eastAsia="Times New Roman" w:cs="Calibri"/>
                <w:sz w:val="22"/>
                <w:szCs w:val="22"/>
                <w:lang w:eastAsia="en-GB"/>
              </w:rPr>
            </w:pPr>
            <w:r w:rsidRPr="002D2F7B">
              <w:rPr>
                <w:rFonts w:eastAsia="Times New Roman" w:cs="Calibri"/>
                <w:color w:val="000000"/>
                <w:sz w:val="22"/>
                <w:szCs w:val="22"/>
                <w:lang w:eastAsia="en-GB"/>
              </w:rPr>
              <w:t>Date</w:t>
            </w:r>
          </w:p>
        </w:tc>
        <w:tc>
          <w:tcPr>
            <w:tcW w:w="5070" w:type="dxa"/>
            <w:shd w:val="clear" w:color="auto" w:fill="C1E4F5" w:themeFill="accent1" w:themeFillTint="33"/>
          </w:tcPr>
          <w:p w14:paraId="2B3F94A8" w14:textId="591F0D6C" w:rsidR="00E93489" w:rsidRPr="002D2F7B" w:rsidRDefault="00E93489" w:rsidP="00E93489">
            <w:pPr>
              <w:spacing w:after="0" w:line="240" w:lineRule="auto"/>
              <w:rPr>
                <w:rFonts w:eastAsia="Times New Roman" w:cs="Calibri"/>
                <w:sz w:val="22"/>
                <w:szCs w:val="22"/>
                <w:lang w:eastAsia="en-GB"/>
              </w:rPr>
            </w:pPr>
            <w:r w:rsidRPr="002D2F7B">
              <w:rPr>
                <w:rFonts w:eastAsia="Times New Roman" w:cs="Calibri"/>
                <w:color w:val="000000"/>
                <w:sz w:val="22"/>
                <w:szCs w:val="22"/>
                <w:lang w:eastAsia="en-GB"/>
              </w:rPr>
              <w:t>Morning</w:t>
            </w:r>
          </w:p>
        </w:tc>
        <w:tc>
          <w:tcPr>
            <w:tcW w:w="1031" w:type="dxa"/>
            <w:shd w:val="clear" w:color="auto" w:fill="C1E4F5" w:themeFill="accent1" w:themeFillTint="33"/>
          </w:tcPr>
          <w:p w14:paraId="4136B3F1" w14:textId="1752C692" w:rsidR="00E93489" w:rsidRPr="002D2F7B" w:rsidRDefault="00E93489" w:rsidP="00E93489">
            <w:pPr>
              <w:spacing w:after="0" w:line="240" w:lineRule="auto"/>
              <w:rPr>
                <w:rFonts w:eastAsia="Times New Roman" w:cs="Calibri"/>
                <w:sz w:val="22"/>
                <w:szCs w:val="22"/>
                <w:lang w:eastAsia="en-GB"/>
              </w:rPr>
            </w:pPr>
            <w:r w:rsidRPr="002D2F7B">
              <w:rPr>
                <w:rFonts w:eastAsia="Times New Roman" w:cs="Calibri"/>
                <w:color w:val="000000"/>
                <w:sz w:val="22"/>
                <w:szCs w:val="22"/>
                <w:lang w:eastAsia="en-GB"/>
              </w:rPr>
              <w:t>Lunch</w:t>
            </w:r>
          </w:p>
        </w:tc>
        <w:tc>
          <w:tcPr>
            <w:tcW w:w="5747" w:type="dxa"/>
            <w:shd w:val="clear" w:color="auto" w:fill="C1E4F5" w:themeFill="accent1" w:themeFillTint="33"/>
          </w:tcPr>
          <w:p w14:paraId="6AA20641" w14:textId="5D989CD0" w:rsidR="00E93489" w:rsidRPr="002D2F7B" w:rsidRDefault="00E93489" w:rsidP="00E93489">
            <w:pPr>
              <w:spacing w:after="0" w:line="240" w:lineRule="auto"/>
              <w:rPr>
                <w:rFonts w:eastAsia="Times New Roman" w:cs="Calibri"/>
                <w:sz w:val="22"/>
                <w:szCs w:val="22"/>
                <w:lang w:eastAsia="en-GB"/>
              </w:rPr>
            </w:pPr>
            <w:r w:rsidRPr="002D2F7B">
              <w:rPr>
                <w:rFonts w:eastAsia="Times New Roman" w:cs="Calibri"/>
                <w:color w:val="000000"/>
                <w:sz w:val="22"/>
                <w:szCs w:val="22"/>
                <w:lang w:eastAsia="en-GB"/>
              </w:rPr>
              <w:t>Afternoon</w:t>
            </w:r>
          </w:p>
        </w:tc>
        <w:tc>
          <w:tcPr>
            <w:tcW w:w="1132" w:type="dxa"/>
            <w:shd w:val="clear" w:color="auto" w:fill="C1E4F5" w:themeFill="accent1" w:themeFillTint="33"/>
          </w:tcPr>
          <w:p w14:paraId="64D6E66B" w14:textId="42C4C63B" w:rsidR="00E93489" w:rsidRPr="002D2F7B" w:rsidRDefault="00E93489" w:rsidP="00E93489">
            <w:pPr>
              <w:spacing w:after="0" w:line="240" w:lineRule="auto"/>
              <w:rPr>
                <w:rFonts w:eastAsia="Times New Roman" w:cs="Calibri"/>
                <w:sz w:val="22"/>
                <w:szCs w:val="22"/>
                <w:lang w:eastAsia="en-GB"/>
              </w:rPr>
            </w:pPr>
            <w:r w:rsidRPr="002D2F7B">
              <w:rPr>
                <w:rFonts w:eastAsia="Times New Roman" w:cs="Calibri"/>
                <w:color w:val="000000"/>
                <w:sz w:val="22"/>
                <w:szCs w:val="22"/>
                <w:lang w:eastAsia="en-GB"/>
              </w:rPr>
              <w:t>Notes</w:t>
            </w:r>
          </w:p>
        </w:tc>
      </w:tr>
      <w:tr w:rsidR="00E93489" w:rsidRPr="002D2F7B" w14:paraId="240219A0" w14:textId="77777777" w:rsidTr="007703AA">
        <w:trPr>
          <w:trHeight w:val="1957"/>
        </w:trPr>
        <w:tc>
          <w:tcPr>
            <w:tcW w:w="1513" w:type="dxa"/>
            <w:shd w:val="clear" w:color="auto" w:fill="C1F0C7" w:themeFill="accent3" w:themeFillTint="33"/>
          </w:tcPr>
          <w:p w14:paraId="30CE38D8" w14:textId="3201D71E" w:rsidR="00E93489" w:rsidRPr="002D2F7B" w:rsidRDefault="00E93489" w:rsidP="00E93489">
            <w:pPr>
              <w:spacing w:after="0" w:line="240" w:lineRule="auto"/>
              <w:rPr>
                <w:rFonts w:eastAsia="Times New Roman" w:cs="Calibri"/>
                <w:sz w:val="22"/>
                <w:szCs w:val="22"/>
                <w:lang w:eastAsia="en-GB"/>
              </w:rPr>
            </w:pPr>
            <w:r w:rsidRPr="002D2F7B">
              <w:rPr>
                <w:rFonts w:eastAsia="Times New Roman" w:cs="Calibri"/>
                <w:color w:val="000000"/>
                <w:sz w:val="22"/>
                <w:szCs w:val="22"/>
                <w:lang w:eastAsia="en-GB"/>
              </w:rPr>
              <w:t>Monday</w:t>
            </w:r>
          </w:p>
        </w:tc>
        <w:tc>
          <w:tcPr>
            <w:tcW w:w="962" w:type="dxa"/>
          </w:tcPr>
          <w:p w14:paraId="72679015" w14:textId="12874B3F" w:rsidR="00E93489" w:rsidRPr="002D2F7B" w:rsidRDefault="00E93489" w:rsidP="00E93489">
            <w:pPr>
              <w:spacing w:after="0" w:line="240" w:lineRule="auto"/>
              <w:rPr>
                <w:rFonts w:eastAsia="Times New Roman" w:cs="Calibri"/>
                <w:sz w:val="22"/>
                <w:szCs w:val="22"/>
                <w:lang w:eastAsia="en-GB"/>
              </w:rPr>
            </w:pPr>
          </w:p>
        </w:tc>
        <w:tc>
          <w:tcPr>
            <w:tcW w:w="5070" w:type="dxa"/>
          </w:tcPr>
          <w:p w14:paraId="21AB8CB1" w14:textId="3A4D2649" w:rsidR="00E93489" w:rsidRPr="002D2F7B" w:rsidRDefault="00C40D34" w:rsidP="00E93489">
            <w:pPr>
              <w:spacing w:before="0" w:after="0" w:line="240" w:lineRule="auto"/>
              <w:rPr>
                <w:rFonts w:eastAsia="Times New Roman" w:cs="Calibri"/>
                <w:sz w:val="22"/>
                <w:szCs w:val="22"/>
                <w:lang w:eastAsia="en-GB"/>
              </w:rPr>
            </w:pPr>
            <w:r>
              <w:rPr>
                <w:rFonts w:eastAsia="Times New Roman" w:cs="Calibri"/>
                <w:sz w:val="22"/>
                <w:szCs w:val="22"/>
                <w:lang w:eastAsia="en-GB"/>
              </w:rPr>
              <w:t>A</w:t>
            </w:r>
            <w:r w:rsidR="00E93489" w:rsidRPr="002D2F7B">
              <w:rPr>
                <w:rFonts w:eastAsia="Times New Roman" w:cs="Calibri"/>
                <w:sz w:val="22"/>
                <w:szCs w:val="22"/>
                <w:lang w:eastAsia="en-GB"/>
              </w:rPr>
              <w:t xml:space="preserve">rriving for 9am. </w:t>
            </w:r>
          </w:p>
          <w:p w14:paraId="4D412B95" w14:textId="77777777" w:rsidR="00E93489" w:rsidRPr="002D2F7B" w:rsidRDefault="00E93489" w:rsidP="00E93489">
            <w:pPr>
              <w:spacing w:before="0" w:after="0" w:line="240" w:lineRule="auto"/>
              <w:rPr>
                <w:rFonts w:eastAsia="Times New Roman" w:cs="Calibri"/>
                <w:sz w:val="22"/>
                <w:szCs w:val="22"/>
                <w:lang w:eastAsia="en-GB"/>
              </w:rPr>
            </w:pPr>
            <w:r w:rsidRPr="002D2F7B">
              <w:rPr>
                <w:rFonts w:eastAsia="Times New Roman" w:cs="Calibri"/>
                <w:sz w:val="22"/>
                <w:szCs w:val="22"/>
                <w:lang w:eastAsia="en-GB"/>
              </w:rPr>
              <w:t> </w:t>
            </w:r>
          </w:p>
          <w:p w14:paraId="3C297D6D" w14:textId="73A9886F" w:rsidR="00E93489" w:rsidRPr="00512B8B" w:rsidRDefault="00E93489" w:rsidP="00E93489">
            <w:pPr>
              <w:spacing w:after="0" w:line="240" w:lineRule="auto"/>
              <w:rPr>
                <w:rFonts w:eastAsia="Times New Roman" w:cs="Calibri"/>
                <w:sz w:val="22"/>
                <w:szCs w:val="22"/>
                <w:lang w:eastAsia="en-GB"/>
              </w:rPr>
            </w:pPr>
            <w:r w:rsidRPr="00512B8B">
              <w:rPr>
                <w:rFonts w:eastAsia="Times New Roman" w:cs="Calibri"/>
                <w:sz w:val="22"/>
                <w:szCs w:val="22"/>
                <w:lang w:eastAsia="en-GB"/>
              </w:rPr>
              <w:t>Show layout of offices, workspaces,</w:t>
            </w:r>
            <w:r w:rsidR="00605B38" w:rsidRPr="00512B8B">
              <w:rPr>
                <w:rFonts w:eastAsia="Times New Roman" w:cs="Calibri"/>
                <w:sz w:val="22"/>
                <w:szCs w:val="22"/>
                <w:lang w:eastAsia="en-GB"/>
              </w:rPr>
              <w:t xml:space="preserve"> breakout areas,</w:t>
            </w:r>
            <w:r w:rsidRPr="00512B8B">
              <w:rPr>
                <w:rFonts w:eastAsia="Times New Roman" w:cs="Calibri"/>
                <w:sz w:val="22"/>
                <w:szCs w:val="22"/>
                <w:lang w:eastAsia="en-GB"/>
              </w:rPr>
              <w:t xml:space="preserve"> fire safety arrangements, toilets and changing areas, identify personal spaces</w:t>
            </w:r>
          </w:p>
          <w:p w14:paraId="0A0F58C3" w14:textId="5831BF54" w:rsidR="00C52438" w:rsidRPr="002D2F7B" w:rsidRDefault="00C52438" w:rsidP="00E93489">
            <w:pPr>
              <w:spacing w:after="0" w:line="240" w:lineRule="auto"/>
              <w:rPr>
                <w:rFonts w:eastAsia="Times New Roman" w:cs="Calibri"/>
                <w:sz w:val="22"/>
                <w:szCs w:val="22"/>
                <w:lang w:eastAsia="en-GB"/>
              </w:rPr>
            </w:pPr>
          </w:p>
        </w:tc>
        <w:tc>
          <w:tcPr>
            <w:tcW w:w="1031" w:type="dxa"/>
          </w:tcPr>
          <w:p w14:paraId="09CCF04F" w14:textId="77777777" w:rsidR="00E93489" w:rsidRPr="002D2F7B" w:rsidRDefault="00E93489" w:rsidP="00E93489">
            <w:pPr>
              <w:spacing w:after="0" w:line="240" w:lineRule="auto"/>
              <w:rPr>
                <w:rFonts w:eastAsia="Times New Roman" w:cs="Calibri"/>
                <w:sz w:val="22"/>
                <w:szCs w:val="22"/>
                <w:lang w:eastAsia="en-GB"/>
              </w:rPr>
            </w:pPr>
          </w:p>
        </w:tc>
        <w:tc>
          <w:tcPr>
            <w:tcW w:w="5747" w:type="dxa"/>
          </w:tcPr>
          <w:p w14:paraId="4C0E8198" w14:textId="17FCBE49" w:rsidR="00E93489" w:rsidRPr="002D2F7B" w:rsidRDefault="00E93489" w:rsidP="00E93489">
            <w:pPr>
              <w:spacing w:before="0" w:after="0" w:line="240" w:lineRule="auto"/>
              <w:rPr>
                <w:rFonts w:eastAsia="Times New Roman" w:cs="Calibri"/>
                <w:sz w:val="22"/>
                <w:szCs w:val="22"/>
                <w:lang w:eastAsia="en-GB"/>
              </w:rPr>
            </w:pPr>
            <w:r w:rsidRPr="002D2F7B">
              <w:rPr>
                <w:rFonts w:eastAsia="Times New Roman" w:cs="Calibri"/>
                <w:sz w:val="22"/>
                <w:szCs w:val="22"/>
                <w:lang w:eastAsia="en-GB"/>
              </w:rPr>
              <w:t xml:space="preserve">Arrange worker safety arrangements with Admin, including personal contact information, </w:t>
            </w:r>
            <w:r w:rsidR="00CC3ED0">
              <w:rPr>
                <w:rFonts w:eastAsia="Times New Roman" w:cs="Calibri"/>
                <w:sz w:val="22"/>
                <w:szCs w:val="22"/>
                <w:lang w:eastAsia="en-GB"/>
              </w:rPr>
              <w:t xml:space="preserve">access to sites, </w:t>
            </w:r>
            <w:r w:rsidR="003A45CB">
              <w:rPr>
                <w:rFonts w:eastAsia="Times New Roman" w:cs="Calibri"/>
                <w:sz w:val="22"/>
                <w:szCs w:val="22"/>
                <w:lang w:eastAsia="en-GB"/>
              </w:rPr>
              <w:t xml:space="preserve">first aid, </w:t>
            </w:r>
            <w:r w:rsidR="00CC3ED0">
              <w:rPr>
                <w:rFonts w:eastAsia="Times New Roman" w:cs="Calibri"/>
                <w:sz w:val="22"/>
                <w:szCs w:val="22"/>
                <w:lang w:eastAsia="en-GB"/>
              </w:rPr>
              <w:t xml:space="preserve">introduction to </w:t>
            </w:r>
            <w:r w:rsidRPr="002D2F7B">
              <w:rPr>
                <w:rFonts w:eastAsia="Times New Roman" w:cs="Calibri"/>
                <w:sz w:val="22"/>
                <w:szCs w:val="22"/>
                <w:lang w:eastAsia="en-GB"/>
              </w:rPr>
              <w:t xml:space="preserve">management team </w:t>
            </w:r>
            <w:r w:rsidR="00CC3ED0">
              <w:rPr>
                <w:rFonts w:eastAsia="Times New Roman" w:cs="Calibri"/>
                <w:sz w:val="22"/>
                <w:szCs w:val="22"/>
                <w:lang w:eastAsia="en-GB"/>
              </w:rPr>
              <w:t xml:space="preserve">and colleagues. </w:t>
            </w:r>
            <w:r w:rsidRPr="002D2F7B">
              <w:rPr>
                <w:rFonts w:eastAsia="Times New Roman" w:cs="Calibri"/>
                <w:sz w:val="22"/>
                <w:szCs w:val="22"/>
                <w:lang w:eastAsia="en-GB"/>
              </w:rPr>
              <w:t xml:space="preserve"> </w:t>
            </w:r>
          </w:p>
          <w:p w14:paraId="638E8879" w14:textId="77777777" w:rsidR="00E93489" w:rsidRPr="002D2F7B" w:rsidRDefault="00E93489" w:rsidP="00E93489">
            <w:pPr>
              <w:spacing w:before="0" w:after="0" w:line="240" w:lineRule="auto"/>
              <w:rPr>
                <w:rFonts w:eastAsia="Times New Roman" w:cs="Calibri"/>
                <w:sz w:val="22"/>
                <w:szCs w:val="22"/>
                <w:lang w:eastAsia="en-GB"/>
              </w:rPr>
            </w:pPr>
            <w:r w:rsidRPr="002D2F7B">
              <w:rPr>
                <w:rFonts w:eastAsia="Times New Roman" w:cs="Calibri"/>
                <w:sz w:val="22"/>
                <w:szCs w:val="22"/>
                <w:lang w:eastAsia="en-GB"/>
              </w:rPr>
              <w:t> </w:t>
            </w:r>
          </w:p>
          <w:p w14:paraId="162BB469" w14:textId="0B3815DE" w:rsidR="00E93489" w:rsidRPr="002D2F7B" w:rsidRDefault="00E93489" w:rsidP="00E93489">
            <w:pPr>
              <w:spacing w:before="0" w:after="0" w:line="240" w:lineRule="auto"/>
              <w:rPr>
                <w:rFonts w:eastAsia="Times New Roman" w:cs="Calibri"/>
                <w:sz w:val="22"/>
                <w:szCs w:val="22"/>
                <w:lang w:eastAsia="en-GB"/>
              </w:rPr>
            </w:pPr>
            <w:r w:rsidRPr="002D2F7B">
              <w:rPr>
                <w:rFonts w:eastAsia="Times New Roman" w:cs="Calibri"/>
                <w:sz w:val="22"/>
                <w:szCs w:val="22"/>
                <w:lang w:eastAsia="en-GB"/>
              </w:rPr>
              <w:t xml:space="preserve">Spend time with colleagues. </w:t>
            </w:r>
          </w:p>
        </w:tc>
        <w:tc>
          <w:tcPr>
            <w:tcW w:w="1132" w:type="dxa"/>
          </w:tcPr>
          <w:p w14:paraId="25B4CBFB" w14:textId="77777777" w:rsidR="00E93489" w:rsidRPr="002D2F7B" w:rsidRDefault="00E93489" w:rsidP="00E93489">
            <w:pPr>
              <w:spacing w:after="0" w:line="240" w:lineRule="auto"/>
              <w:rPr>
                <w:rFonts w:eastAsia="Times New Roman" w:cs="Calibri"/>
                <w:sz w:val="22"/>
                <w:szCs w:val="22"/>
                <w:lang w:eastAsia="en-GB"/>
              </w:rPr>
            </w:pPr>
          </w:p>
        </w:tc>
      </w:tr>
      <w:tr w:rsidR="00E93489" w:rsidRPr="002D2F7B" w14:paraId="62DA02A6" w14:textId="77777777" w:rsidTr="007703AA">
        <w:trPr>
          <w:trHeight w:val="1741"/>
        </w:trPr>
        <w:tc>
          <w:tcPr>
            <w:tcW w:w="1513" w:type="dxa"/>
            <w:shd w:val="clear" w:color="auto" w:fill="C1F0C7" w:themeFill="accent3" w:themeFillTint="33"/>
          </w:tcPr>
          <w:p w14:paraId="7F9DE6DD" w14:textId="7AA19564" w:rsidR="00E93489" w:rsidRPr="002D2F7B" w:rsidRDefault="00E93489" w:rsidP="00E93489">
            <w:pPr>
              <w:spacing w:after="0" w:line="240" w:lineRule="auto"/>
              <w:rPr>
                <w:rFonts w:eastAsia="Times New Roman" w:cs="Calibri"/>
                <w:sz w:val="22"/>
                <w:szCs w:val="22"/>
                <w:lang w:eastAsia="en-GB"/>
              </w:rPr>
            </w:pPr>
            <w:r w:rsidRPr="002D2F7B">
              <w:rPr>
                <w:rFonts w:eastAsia="Times New Roman" w:cs="Calibri"/>
                <w:color w:val="000000"/>
                <w:sz w:val="22"/>
                <w:szCs w:val="22"/>
                <w:lang w:eastAsia="en-GB"/>
              </w:rPr>
              <w:t>Tuesday</w:t>
            </w:r>
          </w:p>
        </w:tc>
        <w:tc>
          <w:tcPr>
            <w:tcW w:w="962" w:type="dxa"/>
          </w:tcPr>
          <w:p w14:paraId="67AEA105" w14:textId="77777777" w:rsidR="00E93489" w:rsidRPr="002D2F7B" w:rsidRDefault="00E93489" w:rsidP="00E93489">
            <w:pPr>
              <w:spacing w:after="0" w:line="240" w:lineRule="auto"/>
              <w:rPr>
                <w:rFonts w:eastAsia="Times New Roman" w:cs="Calibri"/>
                <w:sz w:val="22"/>
                <w:szCs w:val="22"/>
                <w:lang w:eastAsia="en-GB"/>
              </w:rPr>
            </w:pPr>
          </w:p>
        </w:tc>
        <w:tc>
          <w:tcPr>
            <w:tcW w:w="5070" w:type="dxa"/>
          </w:tcPr>
          <w:p w14:paraId="23ED154A" w14:textId="08675C4C" w:rsidR="00E93489" w:rsidRPr="002D2F7B" w:rsidRDefault="00E93489" w:rsidP="00E93489">
            <w:pPr>
              <w:spacing w:before="0" w:after="0" w:line="240" w:lineRule="auto"/>
              <w:rPr>
                <w:rFonts w:eastAsia="Times New Roman" w:cs="Calibri"/>
                <w:sz w:val="22"/>
                <w:szCs w:val="22"/>
                <w:lang w:eastAsia="en-GB"/>
              </w:rPr>
            </w:pPr>
            <w:r w:rsidRPr="002D2F7B">
              <w:rPr>
                <w:rFonts w:eastAsia="Times New Roman" w:cs="Calibri"/>
                <w:sz w:val="22"/>
                <w:szCs w:val="22"/>
                <w:lang w:eastAsia="en-GB"/>
              </w:rPr>
              <w:t>Setting up on laptop and encourage to begin familiarising themselves with the workplace</w:t>
            </w:r>
            <w:r w:rsidR="008B3D36">
              <w:rPr>
                <w:rFonts w:eastAsia="Times New Roman" w:cs="Calibri"/>
                <w:sz w:val="22"/>
                <w:szCs w:val="22"/>
                <w:lang w:eastAsia="en-GB"/>
              </w:rPr>
              <w:t xml:space="preserve"> and systems. </w:t>
            </w:r>
            <w:r w:rsidRPr="002D2F7B">
              <w:rPr>
                <w:rFonts w:eastAsia="Times New Roman" w:cs="Calibri"/>
                <w:sz w:val="22"/>
                <w:szCs w:val="22"/>
                <w:lang w:eastAsia="en-GB"/>
              </w:rPr>
              <w:t xml:space="preserve"> </w:t>
            </w:r>
          </w:p>
          <w:p w14:paraId="59568A61" w14:textId="5184238A" w:rsidR="00E93489" w:rsidRPr="002D2F7B" w:rsidRDefault="00E93489" w:rsidP="00E93489">
            <w:pPr>
              <w:spacing w:before="0" w:after="0" w:line="240" w:lineRule="auto"/>
              <w:rPr>
                <w:rFonts w:eastAsia="Times New Roman" w:cs="Calibri"/>
                <w:sz w:val="22"/>
                <w:szCs w:val="22"/>
                <w:lang w:eastAsia="en-GB"/>
              </w:rPr>
            </w:pPr>
          </w:p>
          <w:p w14:paraId="11E5DA3F" w14:textId="77777777" w:rsidR="00E93489" w:rsidRPr="00512B8B" w:rsidRDefault="009C2909" w:rsidP="009C2909">
            <w:pPr>
              <w:spacing w:before="0" w:after="0" w:line="240" w:lineRule="auto"/>
              <w:rPr>
                <w:rFonts w:eastAsia="Times New Roman" w:cs="Calibri"/>
                <w:b/>
                <w:bCs/>
                <w:sz w:val="22"/>
                <w:szCs w:val="22"/>
                <w:lang w:eastAsia="en-GB"/>
              </w:rPr>
            </w:pPr>
            <w:r w:rsidRPr="00512B8B">
              <w:rPr>
                <w:rFonts w:eastAsia="Times New Roman" w:cs="Calibri"/>
                <w:b/>
                <w:bCs/>
                <w:sz w:val="22"/>
                <w:szCs w:val="22"/>
                <w:lang w:eastAsia="en-GB"/>
              </w:rPr>
              <w:t xml:space="preserve">Completing Induction Planning and Training Record from Practitioners Pages. </w:t>
            </w:r>
          </w:p>
          <w:p w14:paraId="31643D05" w14:textId="1AD705F2" w:rsidR="009C2909" w:rsidRPr="002D2F7B" w:rsidRDefault="009C2909" w:rsidP="009C2909">
            <w:pPr>
              <w:spacing w:before="0" w:after="0" w:line="240" w:lineRule="auto"/>
              <w:rPr>
                <w:rFonts w:eastAsia="Times New Roman" w:cs="Calibri"/>
                <w:sz w:val="22"/>
                <w:szCs w:val="22"/>
                <w:lang w:eastAsia="en-GB"/>
              </w:rPr>
            </w:pPr>
          </w:p>
        </w:tc>
        <w:tc>
          <w:tcPr>
            <w:tcW w:w="1031" w:type="dxa"/>
          </w:tcPr>
          <w:p w14:paraId="6D85BA7C" w14:textId="037502D9" w:rsidR="00E93489" w:rsidRPr="002D2F7B" w:rsidRDefault="00E93489" w:rsidP="00E93489">
            <w:pPr>
              <w:spacing w:after="0" w:line="240" w:lineRule="auto"/>
              <w:rPr>
                <w:rFonts w:eastAsia="Times New Roman" w:cs="Calibri"/>
                <w:sz w:val="22"/>
                <w:szCs w:val="22"/>
                <w:lang w:eastAsia="en-GB"/>
              </w:rPr>
            </w:pPr>
            <w:r w:rsidRPr="002D2F7B">
              <w:rPr>
                <w:rFonts w:eastAsia="Times New Roman" w:cs="Calibri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5747" w:type="dxa"/>
          </w:tcPr>
          <w:p w14:paraId="034DBE67" w14:textId="77777777" w:rsidR="00E93489" w:rsidRDefault="009C2909" w:rsidP="00E93489">
            <w:pPr>
              <w:spacing w:before="0" w:after="0" w:line="240" w:lineRule="auto"/>
              <w:rPr>
                <w:rFonts w:eastAsia="Times New Roman" w:cs="Calibri"/>
                <w:sz w:val="22"/>
                <w:szCs w:val="22"/>
                <w:lang w:eastAsia="en-GB"/>
              </w:rPr>
            </w:pPr>
            <w:r w:rsidRPr="002D2F7B">
              <w:rPr>
                <w:rFonts w:eastAsia="Times New Roman" w:cs="Calibri"/>
                <w:sz w:val="22"/>
                <w:szCs w:val="22"/>
                <w:lang w:eastAsia="en-GB"/>
              </w:rPr>
              <w:t>Shadowing / Policies / Olle Learning / Visiting services</w:t>
            </w:r>
            <w:r w:rsidR="006D0082">
              <w:rPr>
                <w:rFonts w:eastAsia="Times New Roman" w:cs="Calibri"/>
                <w:sz w:val="22"/>
                <w:szCs w:val="22"/>
                <w:lang w:eastAsia="en-GB"/>
              </w:rPr>
              <w:t xml:space="preserve">. </w:t>
            </w:r>
          </w:p>
          <w:p w14:paraId="5DB3052B" w14:textId="77777777" w:rsidR="006D0082" w:rsidRDefault="006D0082" w:rsidP="00E93489">
            <w:pPr>
              <w:spacing w:before="0" w:after="0" w:line="240" w:lineRule="auto"/>
              <w:rPr>
                <w:rFonts w:eastAsia="Times New Roman" w:cs="Calibri"/>
                <w:sz w:val="22"/>
                <w:szCs w:val="22"/>
                <w:lang w:eastAsia="en-GB"/>
              </w:rPr>
            </w:pPr>
          </w:p>
          <w:p w14:paraId="3E5026CD" w14:textId="0F4D366E" w:rsidR="006D0082" w:rsidRPr="00512B8B" w:rsidRDefault="006D0082" w:rsidP="00E93489">
            <w:pPr>
              <w:spacing w:before="0" w:after="0" w:line="240" w:lineRule="auto"/>
              <w:rPr>
                <w:rFonts w:eastAsia="Times New Roman" w:cs="Calibri"/>
                <w:b/>
                <w:bCs/>
                <w:sz w:val="22"/>
                <w:szCs w:val="22"/>
                <w:lang w:eastAsia="en-GB"/>
              </w:rPr>
            </w:pPr>
            <w:r w:rsidRPr="00512B8B">
              <w:rPr>
                <w:rFonts w:eastAsia="Times New Roman" w:cs="Calibri"/>
                <w:b/>
                <w:bCs/>
                <w:sz w:val="22"/>
                <w:szCs w:val="22"/>
                <w:lang w:eastAsia="en-GB"/>
              </w:rPr>
              <w:t xml:space="preserve">Spend time reviewing Supported Year guidance to know what is expected. </w:t>
            </w:r>
          </w:p>
        </w:tc>
        <w:tc>
          <w:tcPr>
            <w:tcW w:w="1132" w:type="dxa"/>
          </w:tcPr>
          <w:p w14:paraId="23ED54C6" w14:textId="46B04392" w:rsidR="00E93489" w:rsidRPr="002D2F7B" w:rsidRDefault="00E93489" w:rsidP="00E93489">
            <w:pPr>
              <w:spacing w:after="0" w:line="240" w:lineRule="auto"/>
              <w:rPr>
                <w:rFonts w:eastAsia="Times New Roman" w:cs="Calibri"/>
                <w:sz w:val="22"/>
                <w:szCs w:val="22"/>
                <w:lang w:eastAsia="en-GB"/>
              </w:rPr>
            </w:pPr>
            <w:r w:rsidRPr="002D2F7B">
              <w:rPr>
                <w:rFonts w:eastAsia="Times New Roman" w:cs="Calibri"/>
                <w:sz w:val="22"/>
                <w:szCs w:val="22"/>
                <w:lang w:eastAsia="en-GB"/>
              </w:rPr>
              <w:t> </w:t>
            </w:r>
          </w:p>
        </w:tc>
      </w:tr>
      <w:tr w:rsidR="00E93489" w:rsidRPr="002D2F7B" w14:paraId="49B87C42" w14:textId="77777777" w:rsidTr="007703AA">
        <w:trPr>
          <w:trHeight w:val="1449"/>
        </w:trPr>
        <w:tc>
          <w:tcPr>
            <w:tcW w:w="1513" w:type="dxa"/>
            <w:shd w:val="clear" w:color="auto" w:fill="C1F0C7" w:themeFill="accent3" w:themeFillTint="33"/>
          </w:tcPr>
          <w:p w14:paraId="718E30D0" w14:textId="731D1C71" w:rsidR="00E93489" w:rsidRPr="002D2F7B" w:rsidRDefault="00E93489" w:rsidP="00E93489">
            <w:pPr>
              <w:spacing w:after="0" w:line="240" w:lineRule="auto"/>
              <w:rPr>
                <w:rFonts w:eastAsia="Times New Roman" w:cs="Calibri"/>
                <w:sz w:val="22"/>
                <w:szCs w:val="22"/>
                <w:lang w:eastAsia="en-GB"/>
              </w:rPr>
            </w:pPr>
            <w:r w:rsidRPr="002D2F7B">
              <w:rPr>
                <w:rFonts w:eastAsia="Times New Roman" w:cs="Calibri"/>
                <w:color w:val="000000"/>
                <w:sz w:val="22"/>
                <w:szCs w:val="22"/>
                <w:lang w:eastAsia="en-GB"/>
              </w:rPr>
              <w:t>Wednesday</w:t>
            </w:r>
          </w:p>
        </w:tc>
        <w:tc>
          <w:tcPr>
            <w:tcW w:w="962" w:type="dxa"/>
          </w:tcPr>
          <w:p w14:paraId="76F39E16" w14:textId="77777777" w:rsidR="00E93489" w:rsidRPr="002D2F7B" w:rsidRDefault="00E93489" w:rsidP="00E93489">
            <w:pPr>
              <w:spacing w:after="0" w:line="240" w:lineRule="auto"/>
              <w:rPr>
                <w:rFonts w:eastAsia="Times New Roman" w:cs="Calibri"/>
                <w:sz w:val="22"/>
                <w:szCs w:val="22"/>
                <w:lang w:eastAsia="en-GB"/>
              </w:rPr>
            </w:pPr>
          </w:p>
        </w:tc>
        <w:tc>
          <w:tcPr>
            <w:tcW w:w="5070" w:type="dxa"/>
          </w:tcPr>
          <w:p w14:paraId="3ED9042D" w14:textId="77777777" w:rsidR="00E93489" w:rsidRPr="002D2F7B" w:rsidRDefault="00E93489" w:rsidP="00E93489">
            <w:pPr>
              <w:spacing w:before="0" w:after="0" w:line="240" w:lineRule="auto"/>
              <w:rPr>
                <w:rFonts w:eastAsia="Times New Roman" w:cs="Calibri"/>
                <w:sz w:val="22"/>
                <w:szCs w:val="22"/>
                <w:lang w:eastAsia="en-GB"/>
              </w:rPr>
            </w:pPr>
            <w:r w:rsidRPr="002D2F7B">
              <w:rPr>
                <w:rFonts w:eastAsia="Times New Roman" w:cs="Calibri"/>
                <w:sz w:val="22"/>
                <w:szCs w:val="22"/>
                <w:lang w:eastAsia="en-GB"/>
              </w:rPr>
              <w:t>Shadowing / Policies / Olle Learning / Visiting services</w:t>
            </w:r>
          </w:p>
          <w:p w14:paraId="26820632" w14:textId="77777777" w:rsidR="00E93489" w:rsidRPr="002D2F7B" w:rsidRDefault="00E93489" w:rsidP="00E93489">
            <w:pPr>
              <w:spacing w:before="0" w:after="0" w:line="240" w:lineRule="auto"/>
              <w:rPr>
                <w:rFonts w:eastAsia="Times New Roman" w:cs="Calibri"/>
                <w:sz w:val="22"/>
                <w:szCs w:val="22"/>
                <w:lang w:eastAsia="en-GB"/>
              </w:rPr>
            </w:pPr>
            <w:r w:rsidRPr="002D2F7B">
              <w:rPr>
                <w:rFonts w:eastAsia="Times New Roman" w:cs="Calibri"/>
                <w:sz w:val="22"/>
                <w:szCs w:val="22"/>
                <w:lang w:eastAsia="en-GB"/>
              </w:rPr>
              <w:t> </w:t>
            </w:r>
          </w:p>
          <w:p w14:paraId="21E9D234" w14:textId="271601AC" w:rsidR="00E93489" w:rsidRPr="00512B8B" w:rsidRDefault="00E93489" w:rsidP="00E93489">
            <w:pPr>
              <w:spacing w:before="0" w:after="0" w:line="240" w:lineRule="auto"/>
              <w:rPr>
                <w:rFonts w:eastAsia="Times New Roman" w:cs="Calibri"/>
                <w:b/>
                <w:bCs/>
                <w:sz w:val="22"/>
                <w:szCs w:val="22"/>
                <w:lang w:eastAsia="en-GB"/>
              </w:rPr>
            </w:pPr>
            <w:r w:rsidRPr="00512B8B">
              <w:rPr>
                <w:rFonts w:eastAsia="Times New Roman" w:cs="Calibri"/>
                <w:b/>
                <w:bCs/>
                <w:sz w:val="22"/>
                <w:szCs w:val="22"/>
                <w:lang w:eastAsia="en-GB"/>
              </w:rPr>
              <w:t xml:space="preserve">Access CPD Manager and </w:t>
            </w:r>
            <w:r w:rsidR="00512B8B">
              <w:rPr>
                <w:rFonts w:eastAsia="Times New Roman" w:cs="Calibri"/>
                <w:b/>
                <w:bCs/>
                <w:sz w:val="22"/>
                <w:szCs w:val="22"/>
                <w:lang w:eastAsia="en-GB"/>
              </w:rPr>
              <w:t xml:space="preserve">explore </w:t>
            </w:r>
            <w:r w:rsidR="004B4626">
              <w:rPr>
                <w:rFonts w:eastAsia="Times New Roman" w:cs="Calibri"/>
                <w:b/>
                <w:bCs/>
                <w:sz w:val="22"/>
                <w:szCs w:val="22"/>
                <w:lang w:eastAsia="en-GB"/>
              </w:rPr>
              <w:t xml:space="preserve">core learning and training. </w:t>
            </w:r>
          </w:p>
          <w:p w14:paraId="7B049C03" w14:textId="4B4D2F33" w:rsidR="00C52438" w:rsidRPr="002D2F7B" w:rsidRDefault="00C52438" w:rsidP="00E93489">
            <w:pPr>
              <w:spacing w:before="0" w:after="0" w:line="240" w:lineRule="auto"/>
              <w:rPr>
                <w:rFonts w:eastAsia="Times New Roman" w:cs="Calibri"/>
                <w:sz w:val="22"/>
                <w:szCs w:val="22"/>
                <w:lang w:eastAsia="en-GB"/>
              </w:rPr>
            </w:pPr>
          </w:p>
        </w:tc>
        <w:tc>
          <w:tcPr>
            <w:tcW w:w="1031" w:type="dxa"/>
          </w:tcPr>
          <w:p w14:paraId="7AE22030" w14:textId="73F3E850" w:rsidR="00E93489" w:rsidRPr="002D2F7B" w:rsidRDefault="00E93489" w:rsidP="00E93489">
            <w:pPr>
              <w:spacing w:after="0" w:line="240" w:lineRule="auto"/>
              <w:rPr>
                <w:rFonts w:eastAsia="Times New Roman" w:cs="Calibri"/>
                <w:sz w:val="22"/>
                <w:szCs w:val="22"/>
                <w:lang w:eastAsia="en-GB"/>
              </w:rPr>
            </w:pPr>
            <w:r w:rsidRPr="002D2F7B">
              <w:rPr>
                <w:rFonts w:eastAsia="Times New Roman" w:cs="Calibri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5747" w:type="dxa"/>
          </w:tcPr>
          <w:p w14:paraId="526E820E" w14:textId="77777777" w:rsidR="00E93489" w:rsidRDefault="00E93489" w:rsidP="00E93489">
            <w:pPr>
              <w:spacing w:after="0" w:line="240" w:lineRule="auto"/>
              <w:rPr>
                <w:rFonts w:eastAsia="Times New Roman" w:cs="Calibri"/>
                <w:sz w:val="22"/>
                <w:szCs w:val="22"/>
                <w:lang w:eastAsia="en-GB"/>
              </w:rPr>
            </w:pPr>
            <w:r w:rsidRPr="002D2F7B">
              <w:rPr>
                <w:rFonts w:eastAsia="Times New Roman" w:cs="Calibri"/>
                <w:sz w:val="22"/>
                <w:szCs w:val="22"/>
                <w:lang w:eastAsia="en-GB"/>
              </w:rPr>
              <w:t>Shadowing / Policies / Olle Learning / Visiting services</w:t>
            </w:r>
          </w:p>
          <w:p w14:paraId="77BDA9EF" w14:textId="77777777" w:rsidR="00B02E33" w:rsidRDefault="00B02E33" w:rsidP="00E93489">
            <w:pPr>
              <w:spacing w:after="0" w:line="240" w:lineRule="auto"/>
              <w:rPr>
                <w:rFonts w:eastAsia="Times New Roman" w:cs="Calibri"/>
                <w:sz w:val="22"/>
                <w:szCs w:val="22"/>
                <w:lang w:eastAsia="en-GB"/>
              </w:rPr>
            </w:pPr>
          </w:p>
          <w:p w14:paraId="4FF9D071" w14:textId="5AF4827F" w:rsidR="00B02E33" w:rsidRPr="002D2F7B" w:rsidRDefault="00B02E33" w:rsidP="00E93489">
            <w:pPr>
              <w:spacing w:after="0" w:line="240" w:lineRule="auto"/>
              <w:rPr>
                <w:rFonts w:eastAsia="Times New Roman" w:cs="Calibri"/>
                <w:sz w:val="22"/>
                <w:szCs w:val="22"/>
                <w:lang w:eastAsia="en-GB"/>
              </w:rPr>
            </w:pPr>
          </w:p>
        </w:tc>
        <w:tc>
          <w:tcPr>
            <w:tcW w:w="1132" w:type="dxa"/>
          </w:tcPr>
          <w:p w14:paraId="3DBE5465" w14:textId="5D5F9500" w:rsidR="00E93489" w:rsidRPr="002D2F7B" w:rsidRDefault="00E93489" w:rsidP="00E93489">
            <w:pPr>
              <w:spacing w:after="0" w:line="240" w:lineRule="auto"/>
              <w:rPr>
                <w:rFonts w:eastAsia="Times New Roman" w:cs="Calibri"/>
                <w:sz w:val="22"/>
                <w:szCs w:val="22"/>
                <w:lang w:eastAsia="en-GB"/>
              </w:rPr>
            </w:pPr>
            <w:r w:rsidRPr="002D2F7B">
              <w:rPr>
                <w:rFonts w:eastAsia="Times New Roman" w:cs="Calibri"/>
                <w:sz w:val="22"/>
                <w:szCs w:val="22"/>
                <w:lang w:eastAsia="en-GB"/>
              </w:rPr>
              <w:t> </w:t>
            </w:r>
          </w:p>
        </w:tc>
      </w:tr>
      <w:tr w:rsidR="00E93489" w:rsidRPr="002D2F7B" w14:paraId="060C5788" w14:textId="77777777" w:rsidTr="007703AA">
        <w:trPr>
          <w:trHeight w:val="984"/>
        </w:trPr>
        <w:tc>
          <w:tcPr>
            <w:tcW w:w="1513" w:type="dxa"/>
            <w:shd w:val="clear" w:color="auto" w:fill="C1F0C7" w:themeFill="accent3" w:themeFillTint="33"/>
          </w:tcPr>
          <w:p w14:paraId="1CD1EA0B" w14:textId="36E40C86" w:rsidR="00E93489" w:rsidRPr="002D2F7B" w:rsidRDefault="00E93489" w:rsidP="00E93489">
            <w:pPr>
              <w:spacing w:after="0" w:line="240" w:lineRule="auto"/>
              <w:rPr>
                <w:rFonts w:eastAsia="Times New Roman" w:cs="Calibri"/>
                <w:sz w:val="22"/>
                <w:szCs w:val="22"/>
                <w:lang w:eastAsia="en-GB"/>
              </w:rPr>
            </w:pPr>
            <w:r w:rsidRPr="002D2F7B">
              <w:rPr>
                <w:rFonts w:eastAsia="Times New Roman" w:cs="Calibri"/>
                <w:color w:val="000000"/>
                <w:sz w:val="22"/>
                <w:szCs w:val="22"/>
                <w:lang w:eastAsia="en-GB"/>
              </w:rPr>
              <w:t>Thursday</w:t>
            </w:r>
          </w:p>
        </w:tc>
        <w:tc>
          <w:tcPr>
            <w:tcW w:w="962" w:type="dxa"/>
          </w:tcPr>
          <w:p w14:paraId="3C0C5720" w14:textId="77777777" w:rsidR="00E93489" w:rsidRPr="002D2F7B" w:rsidRDefault="00E93489" w:rsidP="00E93489">
            <w:pPr>
              <w:spacing w:after="0" w:line="240" w:lineRule="auto"/>
              <w:rPr>
                <w:rFonts w:eastAsia="Times New Roman" w:cs="Calibri"/>
                <w:sz w:val="22"/>
                <w:szCs w:val="22"/>
                <w:lang w:eastAsia="en-GB"/>
              </w:rPr>
            </w:pPr>
          </w:p>
        </w:tc>
        <w:tc>
          <w:tcPr>
            <w:tcW w:w="5070" w:type="dxa"/>
          </w:tcPr>
          <w:p w14:paraId="2467A876" w14:textId="77777777" w:rsidR="00E93489" w:rsidRDefault="00E93489" w:rsidP="00E93489">
            <w:pPr>
              <w:spacing w:before="0" w:after="0" w:line="240" w:lineRule="auto"/>
              <w:rPr>
                <w:rFonts w:eastAsia="Times New Roman" w:cs="Calibri"/>
                <w:sz w:val="22"/>
                <w:szCs w:val="22"/>
                <w:lang w:eastAsia="en-GB"/>
              </w:rPr>
            </w:pPr>
            <w:r w:rsidRPr="002D2F7B">
              <w:rPr>
                <w:rFonts w:eastAsia="Times New Roman" w:cs="Calibri"/>
                <w:sz w:val="22"/>
                <w:szCs w:val="22"/>
                <w:lang w:eastAsia="en-GB"/>
              </w:rPr>
              <w:t>Shadowing / Policies / Olle Learning / Visiting services</w:t>
            </w:r>
          </w:p>
          <w:p w14:paraId="40774A21" w14:textId="714D60FB" w:rsidR="00165D87" w:rsidRPr="002D2F7B" w:rsidRDefault="00165D87" w:rsidP="00E93489">
            <w:pPr>
              <w:spacing w:before="0" w:after="0" w:line="240" w:lineRule="auto"/>
              <w:rPr>
                <w:rFonts w:eastAsia="Times New Roman" w:cs="Calibri"/>
                <w:sz w:val="22"/>
                <w:szCs w:val="22"/>
                <w:lang w:eastAsia="en-GB"/>
              </w:rPr>
            </w:pPr>
            <w:r>
              <w:rPr>
                <w:rFonts w:eastAsia="Times New Roman" w:cs="Calibri"/>
                <w:sz w:val="22"/>
                <w:szCs w:val="22"/>
                <w:lang w:eastAsia="en-GB"/>
              </w:rPr>
              <w:t xml:space="preserve"> </w:t>
            </w:r>
          </w:p>
        </w:tc>
        <w:tc>
          <w:tcPr>
            <w:tcW w:w="1031" w:type="dxa"/>
          </w:tcPr>
          <w:p w14:paraId="3B63B638" w14:textId="622809A7" w:rsidR="00E93489" w:rsidRPr="002D2F7B" w:rsidRDefault="00E93489" w:rsidP="00E93489">
            <w:pPr>
              <w:spacing w:after="0" w:line="240" w:lineRule="auto"/>
              <w:rPr>
                <w:rFonts w:eastAsia="Times New Roman" w:cs="Calibri"/>
                <w:sz w:val="22"/>
                <w:szCs w:val="22"/>
                <w:lang w:eastAsia="en-GB"/>
              </w:rPr>
            </w:pPr>
            <w:r w:rsidRPr="002D2F7B">
              <w:rPr>
                <w:rFonts w:eastAsia="Times New Roman" w:cs="Calibri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5747" w:type="dxa"/>
          </w:tcPr>
          <w:p w14:paraId="6E08BFF7" w14:textId="3BE9C481" w:rsidR="00E93489" w:rsidRPr="002D2F7B" w:rsidRDefault="00E93489" w:rsidP="00E93489">
            <w:pPr>
              <w:spacing w:before="0" w:after="0" w:line="240" w:lineRule="auto"/>
              <w:rPr>
                <w:rFonts w:eastAsia="Times New Roman" w:cs="Calibri"/>
                <w:sz w:val="22"/>
                <w:szCs w:val="22"/>
                <w:lang w:eastAsia="en-GB"/>
              </w:rPr>
            </w:pPr>
            <w:r w:rsidRPr="002D2F7B">
              <w:rPr>
                <w:rFonts w:eastAsia="Times New Roman" w:cs="Calibri"/>
                <w:sz w:val="22"/>
                <w:szCs w:val="22"/>
                <w:lang w:eastAsia="en-GB"/>
              </w:rPr>
              <w:t>Shadowing / Policies / Olle Learning / Visiting services</w:t>
            </w:r>
          </w:p>
          <w:p w14:paraId="7B526133" w14:textId="77777777" w:rsidR="00E93489" w:rsidRPr="002D2F7B" w:rsidRDefault="00E93489" w:rsidP="00E93489">
            <w:pPr>
              <w:spacing w:after="0" w:line="240" w:lineRule="auto"/>
              <w:rPr>
                <w:rFonts w:eastAsia="Times New Roman" w:cs="Calibri"/>
                <w:sz w:val="22"/>
                <w:szCs w:val="22"/>
                <w:lang w:eastAsia="en-GB"/>
              </w:rPr>
            </w:pPr>
          </w:p>
        </w:tc>
        <w:tc>
          <w:tcPr>
            <w:tcW w:w="1132" w:type="dxa"/>
          </w:tcPr>
          <w:p w14:paraId="2267E015" w14:textId="60B95BB1" w:rsidR="00E93489" w:rsidRPr="002D2F7B" w:rsidRDefault="00E93489" w:rsidP="00E93489">
            <w:pPr>
              <w:spacing w:after="0" w:line="240" w:lineRule="auto"/>
              <w:rPr>
                <w:rFonts w:eastAsia="Times New Roman" w:cs="Calibri"/>
                <w:sz w:val="22"/>
                <w:szCs w:val="22"/>
                <w:lang w:eastAsia="en-GB"/>
              </w:rPr>
            </w:pPr>
            <w:r w:rsidRPr="002D2F7B">
              <w:rPr>
                <w:rFonts w:eastAsia="Times New Roman" w:cs="Calibri"/>
                <w:sz w:val="22"/>
                <w:szCs w:val="22"/>
                <w:lang w:eastAsia="en-GB"/>
              </w:rPr>
              <w:t> </w:t>
            </w:r>
          </w:p>
        </w:tc>
      </w:tr>
      <w:tr w:rsidR="00E93489" w:rsidRPr="002D2F7B" w14:paraId="1D18DE68" w14:textId="77777777" w:rsidTr="007703AA">
        <w:trPr>
          <w:trHeight w:val="1081"/>
        </w:trPr>
        <w:tc>
          <w:tcPr>
            <w:tcW w:w="1513" w:type="dxa"/>
            <w:shd w:val="clear" w:color="auto" w:fill="C1F0C7" w:themeFill="accent3" w:themeFillTint="33"/>
          </w:tcPr>
          <w:p w14:paraId="09EC707B" w14:textId="41FF83F8" w:rsidR="00E93489" w:rsidRPr="002D2F7B" w:rsidRDefault="00E93489" w:rsidP="00E93489">
            <w:pPr>
              <w:spacing w:after="0" w:line="240" w:lineRule="auto"/>
              <w:rPr>
                <w:rFonts w:eastAsia="Times New Roman" w:cs="Calibri"/>
                <w:sz w:val="22"/>
                <w:szCs w:val="22"/>
                <w:lang w:eastAsia="en-GB"/>
              </w:rPr>
            </w:pPr>
            <w:r w:rsidRPr="002D2F7B">
              <w:rPr>
                <w:rFonts w:eastAsia="Times New Roman" w:cs="Calibri"/>
                <w:color w:val="000000"/>
                <w:sz w:val="22"/>
                <w:szCs w:val="22"/>
                <w:lang w:eastAsia="en-GB"/>
              </w:rPr>
              <w:t>Friday</w:t>
            </w:r>
          </w:p>
        </w:tc>
        <w:tc>
          <w:tcPr>
            <w:tcW w:w="962" w:type="dxa"/>
          </w:tcPr>
          <w:p w14:paraId="4EA3C831" w14:textId="77777777" w:rsidR="00E93489" w:rsidRPr="002D2F7B" w:rsidRDefault="00E93489" w:rsidP="00E93489">
            <w:pPr>
              <w:spacing w:after="0" w:line="240" w:lineRule="auto"/>
              <w:rPr>
                <w:rFonts w:eastAsia="Times New Roman" w:cs="Calibri"/>
                <w:sz w:val="22"/>
                <w:szCs w:val="22"/>
                <w:lang w:eastAsia="en-GB"/>
              </w:rPr>
            </w:pPr>
          </w:p>
        </w:tc>
        <w:tc>
          <w:tcPr>
            <w:tcW w:w="5070" w:type="dxa"/>
          </w:tcPr>
          <w:p w14:paraId="7C43F1C3" w14:textId="3404287A" w:rsidR="00E93489" w:rsidRPr="002D2F7B" w:rsidRDefault="00E93489" w:rsidP="00E93489">
            <w:pPr>
              <w:spacing w:before="0" w:after="0" w:line="240" w:lineRule="auto"/>
              <w:rPr>
                <w:rFonts w:eastAsia="Times New Roman" w:cs="Calibri"/>
                <w:sz w:val="22"/>
                <w:szCs w:val="22"/>
                <w:lang w:eastAsia="en-GB"/>
              </w:rPr>
            </w:pPr>
            <w:r w:rsidRPr="002D2F7B">
              <w:rPr>
                <w:rFonts w:eastAsia="Times New Roman" w:cs="Calibri"/>
                <w:sz w:val="22"/>
                <w:szCs w:val="22"/>
                <w:lang w:eastAsia="en-GB"/>
              </w:rPr>
              <w:t>Shadowing / Policies / Olle Learning / Visiting services</w:t>
            </w:r>
          </w:p>
        </w:tc>
        <w:tc>
          <w:tcPr>
            <w:tcW w:w="1031" w:type="dxa"/>
          </w:tcPr>
          <w:p w14:paraId="559ED09B" w14:textId="0E899FAE" w:rsidR="00E93489" w:rsidRPr="002D2F7B" w:rsidRDefault="00E93489" w:rsidP="00E93489">
            <w:pPr>
              <w:spacing w:after="0" w:line="240" w:lineRule="auto"/>
              <w:rPr>
                <w:rFonts w:eastAsia="Times New Roman" w:cs="Calibri"/>
                <w:sz w:val="22"/>
                <w:szCs w:val="22"/>
                <w:lang w:eastAsia="en-GB"/>
              </w:rPr>
            </w:pPr>
            <w:r w:rsidRPr="002D2F7B">
              <w:rPr>
                <w:rFonts w:eastAsia="Times New Roman" w:cs="Calibri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5747" w:type="dxa"/>
          </w:tcPr>
          <w:p w14:paraId="0BC65160" w14:textId="77777777" w:rsidR="00E93489" w:rsidRPr="002D2F7B" w:rsidRDefault="00E93489" w:rsidP="00E93489">
            <w:pPr>
              <w:spacing w:after="0" w:line="240" w:lineRule="auto"/>
              <w:rPr>
                <w:rFonts w:eastAsia="Times New Roman" w:cs="Calibri"/>
                <w:sz w:val="22"/>
                <w:szCs w:val="22"/>
                <w:lang w:eastAsia="en-GB"/>
              </w:rPr>
            </w:pPr>
            <w:r w:rsidRPr="002D2F7B">
              <w:rPr>
                <w:rFonts w:eastAsia="Times New Roman" w:cs="Calibri"/>
                <w:sz w:val="22"/>
                <w:szCs w:val="22"/>
                <w:lang w:eastAsia="en-GB"/>
              </w:rPr>
              <w:t>Shadowing / Policies / Olle Learning / Visiting services</w:t>
            </w:r>
          </w:p>
          <w:p w14:paraId="48B5B36F" w14:textId="50BF7EAC" w:rsidR="00E93489" w:rsidRPr="002D2F7B" w:rsidRDefault="00E93489" w:rsidP="00E93489">
            <w:pPr>
              <w:spacing w:after="0" w:line="240" w:lineRule="auto"/>
              <w:rPr>
                <w:rFonts w:eastAsia="Times New Roman" w:cs="Calibri"/>
                <w:sz w:val="22"/>
                <w:szCs w:val="22"/>
                <w:lang w:eastAsia="en-GB"/>
              </w:rPr>
            </w:pPr>
          </w:p>
        </w:tc>
        <w:tc>
          <w:tcPr>
            <w:tcW w:w="1132" w:type="dxa"/>
          </w:tcPr>
          <w:p w14:paraId="7DB17D17" w14:textId="77777777" w:rsidR="00E93489" w:rsidRPr="002D2F7B" w:rsidRDefault="00E93489" w:rsidP="00E93489">
            <w:pPr>
              <w:spacing w:after="0" w:line="240" w:lineRule="auto"/>
              <w:rPr>
                <w:rFonts w:eastAsia="Times New Roman" w:cs="Calibri"/>
                <w:sz w:val="22"/>
                <w:szCs w:val="22"/>
                <w:lang w:eastAsia="en-GB"/>
              </w:rPr>
            </w:pPr>
          </w:p>
        </w:tc>
      </w:tr>
    </w:tbl>
    <w:p w14:paraId="7D72F293" w14:textId="469F20F3" w:rsidR="00A20941" w:rsidRDefault="00A20941" w:rsidP="002D2F7B">
      <w:pPr>
        <w:spacing w:before="0" w:after="160" w:line="259" w:lineRule="auto"/>
        <w:rPr>
          <w:rFonts w:cstheme="minorHAnsi"/>
          <w:sz w:val="22"/>
          <w:szCs w:val="22"/>
        </w:rPr>
      </w:pPr>
    </w:p>
    <w:tbl>
      <w:tblPr>
        <w:tblStyle w:val="TableGrid"/>
        <w:tblW w:w="15458" w:type="dxa"/>
        <w:tblLook w:val="04A0" w:firstRow="1" w:lastRow="0" w:firstColumn="1" w:lastColumn="0" w:noHBand="0" w:noVBand="1"/>
      </w:tblPr>
      <w:tblGrid>
        <w:gridCol w:w="1513"/>
        <w:gridCol w:w="962"/>
        <w:gridCol w:w="5070"/>
        <w:gridCol w:w="1031"/>
        <w:gridCol w:w="5747"/>
        <w:gridCol w:w="1135"/>
      </w:tblGrid>
      <w:tr w:rsidR="007703AA" w:rsidRPr="002D2F7B" w14:paraId="6C8F9C66" w14:textId="77777777" w:rsidTr="003562E7">
        <w:trPr>
          <w:trHeight w:val="400"/>
        </w:trPr>
        <w:tc>
          <w:tcPr>
            <w:tcW w:w="15458" w:type="dxa"/>
            <w:gridSpan w:val="6"/>
            <w:shd w:val="clear" w:color="auto" w:fill="45B0E1" w:themeFill="accent1" w:themeFillTint="99"/>
          </w:tcPr>
          <w:p w14:paraId="747CA33F" w14:textId="7C5C87A8" w:rsidR="007703AA" w:rsidRPr="002D2F7B" w:rsidRDefault="007703AA" w:rsidP="003562E7">
            <w:pPr>
              <w:spacing w:after="0" w:line="240" w:lineRule="auto"/>
              <w:jc w:val="center"/>
              <w:rPr>
                <w:rFonts w:eastAsia="Times New Roman" w:cs="Calibri"/>
                <w:sz w:val="22"/>
                <w:szCs w:val="22"/>
                <w:lang w:eastAsia="en-GB"/>
              </w:rPr>
            </w:pPr>
            <w:r w:rsidRPr="002D2F7B">
              <w:rPr>
                <w:rFonts w:eastAsia="Times New Roman" w:cs="Calibri"/>
                <w:b/>
                <w:bCs/>
                <w:color w:val="000000"/>
                <w:sz w:val="22"/>
                <w:szCs w:val="22"/>
                <w:lang w:eastAsia="en-GB"/>
              </w:rPr>
              <w:t xml:space="preserve">Week </w:t>
            </w:r>
            <w:r>
              <w:rPr>
                <w:rFonts w:eastAsia="Times New Roman" w:cs="Calibri"/>
                <w:b/>
                <w:bCs/>
                <w:color w:val="000000"/>
                <w:sz w:val="22"/>
                <w:szCs w:val="22"/>
                <w:lang w:eastAsia="en-GB"/>
              </w:rPr>
              <w:t>2</w:t>
            </w:r>
          </w:p>
        </w:tc>
      </w:tr>
      <w:tr w:rsidR="007703AA" w:rsidRPr="002D2F7B" w14:paraId="74C224AB" w14:textId="77777777" w:rsidTr="007703AA">
        <w:trPr>
          <w:trHeight w:val="400"/>
        </w:trPr>
        <w:tc>
          <w:tcPr>
            <w:tcW w:w="2475" w:type="dxa"/>
            <w:gridSpan w:val="2"/>
            <w:shd w:val="clear" w:color="auto" w:fill="C1E4F5" w:themeFill="accent1" w:themeFillTint="33"/>
          </w:tcPr>
          <w:p w14:paraId="5C6FE047" w14:textId="77777777" w:rsidR="007703AA" w:rsidRPr="002D2F7B" w:rsidRDefault="007703AA" w:rsidP="003562E7">
            <w:pPr>
              <w:spacing w:after="0" w:line="240" w:lineRule="auto"/>
              <w:jc w:val="right"/>
              <w:rPr>
                <w:rFonts w:eastAsia="Times New Roman" w:cs="Calibri"/>
                <w:sz w:val="22"/>
                <w:szCs w:val="22"/>
                <w:lang w:eastAsia="en-GB"/>
              </w:rPr>
            </w:pPr>
            <w:r w:rsidRPr="002D2F7B">
              <w:rPr>
                <w:rFonts w:eastAsia="Times New Roman" w:cs="Calibri"/>
                <w:color w:val="000000"/>
                <w:sz w:val="22"/>
                <w:szCs w:val="22"/>
                <w:lang w:eastAsia="en-GB"/>
              </w:rPr>
              <w:t>Date</w:t>
            </w:r>
          </w:p>
        </w:tc>
        <w:tc>
          <w:tcPr>
            <w:tcW w:w="5070" w:type="dxa"/>
            <w:shd w:val="clear" w:color="auto" w:fill="C1E4F5" w:themeFill="accent1" w:themeFillTint="33"/>
          </w:tcPr>
          <w:p w14:paraId="4AFBDAEF" w14:textId="77777777" w:rsidR="007703AA" w:rsidRPr="002D2F7B" w:rsidRDefault="007703AA" w:rsidP="003562E7">
            <w:pPr>
              <w:spacing w:after="0" w:line="240" w:lineRule="auto"/>
              <w:rPr>
                <w:rFonts w:eastAsia="Times New Roman" w:cs="Calibri"/>
                <w:sz w:val="22"/>
                <w:szCs w:val="22"/>
                <w:lang w:eastAsia="en-GB"/>
              </w:rPr>
            </w:pPr>
            <w:r w:rsidRPr="002D2F7B">
              <w:rPr>
                <w:rFonts w:eastAsia="Times New Roman" w:cs="Calibri"/>
                <w:color w:val="000000"/>
                <w:sz w:val="22"/>
                <w:szCs w:val="22"/>
                <w:lang w:eastAsia="en-GB"/>
              </w:rPr>
              <w:t>Morning</w:t>
            </w:r>
          </w:p>
        </w:tc>
        <w:tc>
          <w:tcPr>
            <w:tcW w:w="1031" w:type="dxa"/>
            <w:shd w:val="clear" w:color="auto" w:fill="C1E4F5" w:themeFill="accent1" w:themeFillTint="33"/>
          </w:tcPr>
          <w:p w14:paraId="3B0AE62E" w14:textId="77777777" w:rsidR="007703AA" w:rsidRPr="002D2F7B" w:rsidRDefault="007703AA" w:rsidP="003562E7">
            <w:pPr>
              <w:spacing w:after="0" w:line="240" w:lineRule="auto"/>
              <w:rPr>
                <w:rFonts w:eastAsia="Times New Roman" w:cs="Calibri"/>
                <w:sz w:val="22"/>
                <w:szCs w:val="22"/>
                <w:lang w:eastAsia="en-GB"/>
              </w:rPr>
            </w:pPr>
            <w:r w:rsidRPr="002D2F7B">
              <w:rPr>
                <w:rFonts w:eastAsia="Times New Roman" w:cs="Calibri"/>
                <w:color w:val="000000"/>
                <w:sz w:val="22"/>
                <w:szCs w:val="22"/>
                <w:lang w:eastAsia="en-GB"/>
              </w:rPr>
              <w:t>Lunch</w:t>
            </w:r>
          </w:p>
        </w:tc>
        <w:tc>
          <w:tcPr>
            <w:tcW w:w="5747" w:type="dxa"/>
            <w:shd w:val="clear" w:color="auto" w:fill="C1E4F5" w:themeFill="accent1" w:themeFillTint="33"/>
          </w:tcPr>
          <w:p w14:paraId="2C2D4702" w14:textId="77777777" w:rsidR="007703AA" w:rsidRPr="002D2F7B" w:rsidRDefault="007703AA" w:rsidP="003562E7">
            <w:pPr>
              <w:spacing w:after="0" w:line="240" w:lineRule="auto"/>
              <w:rPr>
                <w:rFonts w:eastAsia="Times New Roman" w:cs="Calibri"/>
                <w:sz w:val="22"/>
                <w:szCs w:val="22"/>
                <w:lang w:eastAsia="en-GB"/>
              </w:rPr>
            </w:pPr>
            <w:r w:rsidRPr="002D2F7B">
              <w:rPr>
                <w:rFonts w:eastAsia="Times New Roman" w:cs="Calibri"/>
                <w:color w:val="000000"/>
                <w:sz w:val="22"/>
                <w:szCs w:val="22"/>
                <w:lang w:eastAsia="en-GB"/>
              </w:rPr>
              <w:t>Afternoon</w:t>
            </w:r>
          </w:p>
        </w:tc>
        <w:tc>
          <w:tcPr>
            <w:tcW w:w="1135" w:type="dxa"/>
            <w:shd w:val="clear" w:color="auto" w:fill="C1E4F5" w:themeFill="accent1" w:themeFillTint="33"/>
          </w:tcPr>
          <w:p w14:paraId="6009D877" w14:textId="77777777" w:rsidR="007703AA" w:rsidRPr="002D2F7B" w:rsidRDefault="007703AA" w:rsidP="003562E7">
            <w:pPr>
              <w:spacing w:after="0" w:line="240" w:lineRule="auto"/>
              <w:rPr>
                <w:rFonts w:eastAsia="Times New Roman" w:cs="Calibri"/>
                <w:sz w:val="22"/>
                <w:szCs w:val="22"/>
                <w:lang w:eastAsia="en-GB"/>
              </w:rPr>
            </w:pPr>
            <w:r w:rsidRPr="002D2F7B">
              <w:rPr>
                <w:rFonts w:eastAsia="Times New Roman" w:cs="Calibri"/>
                <w:color w:val="000000"/>
                <w:sz w:val="22"/>
                <w:szCs w:val="22"/>
                <w:lang w:eastAsia="en-GB"/>
              </w:rPr>
              <w:t>Notes</w:t>
            </w:r>
          </w:p>
        </w:tc>
      </w:tr>
      <w:tr w:rsidR="007703AA" w:rsidRPr="002D2F7B" w14:paraId="7A56DA28" w14:textId="77777777" w:rsidTr="007703AA">
        <w:trPr>
          <w:trHeight w:val="1957"/>
        </w:trPr>
        <w:tc>
          <w:tcPr>
            <w:tcW w:w="1513" w:type="dxa"/>
            <w:shd w:val="clear" w:color="auto" w:fill="C1F0C7" w:themeFill="accent3" w:themeFillTint="33"/>
          </w:tcPr>
          <w:p w14:paraId="5705B359" w14:textId="77777777" w:rsidR="007703AA" w:rsidRPr="002D2F7B" w:rsidRDefault="007703AA" w:rsidP="007703AA">
            <w:pPr>
              <w:spacing w:after="0" w:line="240" w:lineRule="auto"/>
              <w:rPr>
                <w:rFonts w:eastAsia="Times New Roman" w:cs="Calibri"/>
                <w:sz w:val="22"/>
                <w:szCs w:val="22"/>
                <w:lang w:eastAsia="en-GB"/>
              </w:rPr>
            </w:pPr>
            <w:r w:rsidRPr="002D2F7B">
              <w:rPr>
                <w:rFonts w:eastAsia="Times New Roman" w:cs="Calibri"/>
                <w:color w:val="000000"/>
                <w:sz w:val="22"/>
                <w:szCs w:val="22"/>
                <w:lang w:eastAsia="en-GB"/>
              </w:rPr>
              <w:t>Monday</w:t>
            </w:r>
          </w:p>
        </w:tc>
        <w:tc>
          <w:tcPr>
            <w:tcW w:w="962" w:type="dxa"/>
          </w:tcPr>
          <w:p w14:paraId="10BE47A9" w14:textId="77777777" w:rsidR="007703AA" w:rsidRPr="002D2F7B" w:rsidRDefault="007703AA" w:rsidP="007703AA">
            <w:pPr>
              <w:spacing w:after="0" w:line="240" w:lineRule="auto"/>
              <w:rPr>
                <w:rFonts w:eastAsia="Times New Roman" w:cs="Calibri"/>
                <w:sz w:val="22"/>
                <w:szCs w:val="22"/>
                <w:lang w:eastAsia="en-GB"/>
              </w:rPr>
            </w:pPr>
          </w:p>
        </w:tc>
        <w:tc>
          <w:tcPr>
            <w:tcW w:w="5070" w:type="dxa"/>
          </w:tcPr>
          <w:p w14:paraId="60781B3F" w14:textId="0D8EACAD" w:rsidR="004B4626" w:rsidRDefault="007703AA" w:rsidP="007703AA">
            <w:pPr>
              <w:spacing w:after="0" w:line="240" w:lineRule="auto"/>
              <w:rPr>
                <w:rFonts w:eastAsia="Times New Roman" w:cs="Calibri"/>
                <w:sz w:val="22"/>
                <w:szCs w:val="22"/>
                <w:lang w:eastAsia="en-GB"/>
              </w:rPr>
            </w:pPr>
            <w:r w:rsidRPr="002D2F7B">
              <w:rPr>
                <w:rFonts w:eastAsia="Times New Roman" w:cs="Calibri"/>
                <w:sz w:val="22"/>
                <w:szCs w:val="22"/>
                <w:lang w:eastAsia="en-GB"/>
              </w:rPr>
              <w:t>Shadowing / Policies / Olle Learning / Visiting services</w:t>
            </w:r>
          </w:p>
          <w:p w14:paraId="21DB4669" w14:textId="111244A7" w:rsidR="00165D87" w:rsidRPr="00512B8B" w:rsidRDefault="00165D87" w:rsidP="007703AA">
            <w:pPr>
              <w:spacing w:after="0" w:line="240" w:lineRule="auto"/>
              <w:rPr>
                <w:rFonts w:eastAsia="Times New Roman" w:cs="Calibri"/>
                <w:b/>
                <w:bCs/>
                <w:sz w:val="22"/>
                <w:szCs w:val="22"/>
                <w:lang w:eastAsia="en-GB"/>
              </w:rPr>
            </w:pPr>
            <w:r w:rsidRPr="00512B8B">
              <w:rPr>
                <w:rFonts w:eastAsia="Times New Roman" w:cs="Calibri"/>
                <w:b/>
                <w:bCs/>
                <w:sz w:val="22"/>
                <w:szCs w:val="22"/>
                <w:lang w:eastAsia="en-GB"/>
              </w:rPr>
              <w:t>Review Supported Year documentation</w:t>
            </w:r>
            <w:r w:rsidR="00110B83" w:rsidRPr="00512B8B">
              <w:rPr>
                <w:rFonts w:eastAsia="Times New Roman" w:cs="Calibri"/>
                <w:b/>
                <w:bCs/>
                <w:sz w:val="22"/>
                <w:szCs w:val="22"/>
                <w:lang w:eastAsia="en-GB"/>
              </w:rPr>
              <w:t xml:space="preserve"> and </w:t>
            </w:r>
            <w:proofErr w:type="gramStart"/>
            <w:r w:rsidR="00110B83" w:rsidRPr="00512B8B">
              <w:rPr>
                <w:rFonts w:eastAsia="Times New Roman" w:cs="Calibri"/>
                <w:b/>
                <w:bCs/>
                <w:sz w:val="22"/>
                <w:szCs w:val="22"/>
                <w:lang w:eastAsia="en-GB"/>
              </w:rPr>
              <w:t>begin</w:t>
            </w:r>
            <w:proofErr w:type="gramEnd"/>
            <w:r w:rsidR="00110B83" w:rsidRPr="00512B8B">
              <w:rPr>
                <w:rFonts w:eastAsia="Times New Roman" w:cs="Calibri"/>
                <w:b/>
                <w:bCs/>
                <w:sz w:val="22"/>
                <w:szCs w:val="22"/>
                <w:lang w:eastAsia="en-GB"/>
              </w:rPr>
              <w:t xml:space="preserve"> to plan out how NQSW will approach their Supported Year. </w:t>
            </w:r>
          </w:p>
          <w:p w14:paraId="218E02AC" w14:textId="183E32B4" w:rsidR="00110B83" w:rsidRPr="002D2F7B" w:rsidRDefault="00110B83" w:rsidP="007703AA">
            <w:pPr>
              <w:spacing w:after="0" w:line="240" w:lineRule="auto"/>
              <w:rPr>
                <w:rFonts w:eastAsia="Times New Roman" w:cs="Calibri"/>
                <w:sz w:val="22"/>
                <w:szCs w:val="22"/>
                <w:lang w:eastAsia="en-GB"/>
              </w:rPr>
            </w:pPr>
          </w:p>
        </w:tc>
        <w:tc>
          <w:tcPr>
            <w:tcW w:w="1031" w:type="dxa"/>
          </w:tcPr>
          <w:p w14:paraId="6009420C" w14:textId="77777777" w:rsidR="007703AA" w:rsidRPr="002D2F7B" w:rsidRDefault="007703AA" w:rsidP="007703AA">
            <w:pPr>
              <w:spacing w:after="0" w:line="240" w:lineRule="auto"/>
              <w:rPr>
                <w:rFonts w:eastAsia="Times New Roman" w:cs="Calibri"/>
                <w:sz w:val="22"/>
                <w:szCs w:val="22"/>
                <w:lang w:eastAsia="en-GB"/>
              </w:rPr>
            </w:pPr>
          </w:p>
        </w:tc>
        <w:tc>
          <w:tcPr>
            <w:tcW w:w="5747" w:type="dxa"/>
          </w:tcPr>
          <w:p w14:paraId="1F0121E6" w14:textId="77777777" w:rsidR="007703AA" w:rsidRDefault="007703AA" w:rsidP="007703AA">
            <w:pPr>
              <w:spacing w:before="0" w:after="0" w:line="240" w:lineRule="auto"/>
              <w:rPr>
                <w:rFonts w:eastAsia="Times New Roman" w:cs="Calibri"/>
                <w:sz w:val="22"/>
                <w:szCs w:val="22"/>
                <w:lang w:eastAsia="en-GB"/>
              </w:rPr>
            </w:pPr>
            <w:r w:rsidRPr="002D2F7B">
              <w:rPr>
                <w:rFonts w:eastAsia="Times New Roman" w:cs="Calibri"/>
                <w:sz w:val="22"/>
                <w:szCs w:val="22"/>
                <w:lang w:eastAsia="en-GB"/>
              </w:rPr>
              <w:t>Shadowing / Policies / Olle Learning / Visiting services</w:t>
            </w:r>
          </w:p>
          <w:p w14:paraId="481D4937" w14:textId="77777777" w:rsidR="00B02E33" w:rsidRDefault="00B02E33" w:rsidP="007703AA">
            <w:pPr>
              <w:spacing w:before="0" w:after="0" w:line="240" w:lineRule="auto"/>
              <w:rPr>
                <w:rFonts w:eastAsia="Times New Roman" w:cs="Calibri"/>
                <w:sz w:val="22"/>
                <w:szCs w:val="22"/>
                <w:lang w:eastAsia="en-GB"/>
              </w:rPr>
            </w:pPr>
          </w:p>
          <w:p w14:paraId="2EC05587" w14:textId="6ED56D91" w:rsidR="00B02E33" w:rsidRPr="00512B8B" w:rsidRDefault="00B02E33" w:rsidP="007703AA">
            <w:pPr>
              <w:spacing w:before="0" w:after="0" w:line="240" w:lineRule="auto"/>
              <w:rPr>
                <w:rFonts w:eastAsia="Times New Roman" w:cs="Calibri"/>
                <w:b/>
                <w:bCs/>
                <w:sz w:val="22"/>
                <w:szCs w:val="22"/>
                <w:lang w:eastAsia="en-GB"/>
              </w:rPr>
            </w:pPr>
            <w:r w:rsidRPr="00512B8B">
              <w:rPr>
                <w:rFonts w:eastAsia="Times New Roman" w:cs="Calibri"/>
                <w:b/>
                <w:bCs/>
                <w:sz w:val="22"/>
                <w:szCs w:val="22"/>
                <w:lang w:eastAsia="en-GB"/>
              </w:rPr>
              <w:t xml:space="preserve">Populate </w:t>
            </w:r>
            <w:r w:rsidR="007E5FF6">
              <w:rPr>
                <w:rFonts w:eastAsia="Times New Roman" w:cs="Calibri"/>
                <w:b/>
                <w:bCs/>
                <w:sz w:val="22"/>
                <w:szCs w:val="22"/>
                <w:lang w:eastAsia="en-GB"/>
              </w:rPr>
              <w:t>NQSW</w:t>
            </w:r>
            <w:r w:rsidR="00B20029">
              <w:rPr>
                <w:rFonts w:eastAsia="Times New Roman" w:cs="Calibri"/>
                <w:b/>
                <w:bCs/>
                <w:sz w:val="22"/>
                <w:szCs w:val="22"/>
                <w:lang w:eastAsia="en-GB"/>
              </w:rPr>
              <w:t xml:space="preserve"> &amp; Supervisor</w:t>
            </w:r>
            <w:r w:rsidR="007E5FF6">
              <w:rPr>
                <w:rFonts w:eastAsia="Times New Roman" w:cs="Calibri"/>
                <w:b/>
                <w:bCs/>
                <w:sz w:val="22"/>
                <w:szCs w:val="22"/>
                <w:lang w:eastAsia="en-GB"/>
              </w:rPr>
              <w:t xml:space="preserve"> </w:t>
            </w:r>
            <w:r w:rsidRPr="00512B8B">
              <w:rPr>
                <w:rFonts w:eastAsia="Times New Roman" w:cs="Calibri"/>
                <w:b/>
                <w:bCs/>
                <w:sz w:val="22"/>
                <w:szCs w:val="22"/>
                <w:lang w:eastAsia="en-GB"/>
              </w:rPr>
              <w:t xml:space="preserve">diaries with </w:t>
            </w:r>
            <w:r w:rsidR="007F3212" w:rsidRPr="00512B8B">
              <w:rPr>
                <w:rFonts w:eastAsia="Times New Roman" w:cs="Calibri"/>
                <w:b/>
                <w:bCs/>
                <w:sz w:val="22"/>
                <w:szCs w:val="22"/>
                <w:lang w:eastAsia="en-GB"/>
              </w:rPr>
              <w:t xml:space="preserve">protected learning time, supervision and development discussion meetings. </w:t>
            </w:r>
          </w:p>
        </w:tc>
        <w:tc>
          <w:tcPr>
            <w:tcW w:w="1135" w:type="dxa"/>
          </w:tcPr>
          <w:p w14:paraId="239DDDE8" w14:textId="77777777" w:rsidR="007703AA" w:rsidRPr="002D2F7B" w:rsidRDefault="007703AA" w:rsidP="007703AA">
            <w:pPr>
              <w:spacing w:after="0" w:line="240" w:lineRule="auto"/>
              <w:rPr>
                <w:rFonts w:eastAsia="Times New Roman" w:cs="Calibri"/>
                <w:sz w:val="22"/>
                <w:szCs w:val="22"/>
                <w:lang w:eastAsia="en-GB"/>
              </w:rPr>
            </w:pPr>
          </w:p>
        </w:tc>
      </w:tr>
      <w:tr w:rsidR="007703AA" w:rsidRPr="002D2F7B" w14:paraId="5764909D" w14:textId="77777777" w:rsidTr="007E5FF6">
        <w:trPr>
          <w:trHeight w:val="1211"/>
        </w:trPr>
        <w:tc>
          <w:tcPr>
            <w:tcW w:w="1513" w:type="dxa"/>
            <w:shd w:val="clear" w:color="auto" w:fill="C1F0C7" w:themeFill="accent3" w:themeFillTint="33"/>
          </w:tcPr>
          <w:p w14:paraId="70FC184E" w14:textId="77777777" w:rsidR="007703AA" w:rsidRPr="002D2F7B" w:rsidRDefault="007703AA" w:rsidP="007703AA">
            <w:pPr>
              <w:spacing w:after="0" w:line="240" w:lineRule="auto"/>
              <w:rPr>
                <w:rFonts w:eastAsia="Times New Roman" w:cs="Calibri"/>
                <w:sz w:val="22"/>
                <w:szCs w:val="22"/>
                <w:lang w:eastAsia="en-GB"/>
              </w:rPr>
            </w:pPr>
            <w:r w:rsidRPr="002D2F7B">
              <w:rPr>
                <w:rFonts w:eastAsia="Times New Roman" w:cs="Calibri"/>
                <w:color w:val="000000"/>
                <w:sz w:val="22"/>
                <w:szCs w:val="22"/>
                <w:lang w:eastAsia="en-GB"/>
              </w:rPr>
              <w:t>Tuesday</w:t>
            </w:r>
          </w:p>
        </w:tc>
        <w:tc>
          <w:tcPr>
            <w:tcW w:w="962" w:type="dxa"/>
          </w:tcPr>
          <w:p w14:paraId="123D5835" w14:textId="77777777" w:rsidR="007703AA" w:rsidRPr="002D2F7B" w:rsidRDefault="007703AA" w:rsidP="007703AA">
            <w:pPr>
              <w:spacing w:after="0" w:line="240" w:lineRule="auto"/>
              <w:rPr>
                <w:rFonts w:eastAsia="Times New Roman" w:cs="Calibri"/>
                <w:sz w:val="22"/>
                <w:szCs w:val="22"/>
                <w:lang w:eastAsia="en-GB"/>
              </w:rPr>
            </w:pPr>
          </w:p>
        </w:tc>
        <w:tc>
          <w:tcPr>
            <w:tcW w:w="5070" w:type="dxa"/>
          </w:tcPr>
          <w:p w14:paraId="5E1B171F" w14:textId="02134BA1" w:rsidR="007703AA" w:rsidRPr="002D2F7B" w:rsidRDefault="007703AA" w:rsidP="007703AA">
            <w:pPr>
              <w:spacing w:before="0" w:after="0" w:line="240" w:lineRule="auto"/>
              <w:rPr>
                <w:rFonts w:eastAsia="Times New Roman" w:cs="Calibri"/>
                <w:sz w:val="22"/>
                <w:szCs w:val="22"/>
                <w:lang w:eastAsia="en-GB"/>
              </w:rPr>
            </w:pPr>
            <w:r w:rsidRPr="002D2F7B">
              <w:rPr>
                <w:rFonts w:eastAsia="Times New Roman" w:cs="Calibri"/>
                <w:sz w:val="22"/>
                <w:szCs w:val="22"/>
                <w:lang w:eastAsia="en-GB"/>
              </w:rPr>
              <w:t>Shadowing / Policies / Olle Learning / Visiting service</w:t>
            </w:r>
            <w:r w:rsidR="004B4626">
              <w:rPr>
                <w:rFonts w:eastAsia="Times New Roman" w:cs="Calibri"/>
                <w:sz w:val="22"/>
                <w:szCs w:val="22"/>
                <w:lang w:eastAsia="en-GB"/>
              </w:rPr>
              <w:t>s</w:t>
            </w:r>
          </w:p>
        </w:tc>
        <w:tc>
          <w:tcPr>
            <w:tcW w:w="1031" w:type="dxa"/>
          </w:tcPr>
          <w:p w14:paraId="5052F2AD" w14:textId="77777777" w:rsidR="007703AA" w:rsidRPr="002D2F7B" w:rsidRDefault="007703AA" w:rsidP="007703AA">
            <w:pPr>
              <w:spacing w:after="0" w:line="240" w:lineRule="auto"/>
              <w:rPr>
                <w:rFonts w:eastAsia="Times New Roman" w:cs="Calibri"/>
                <w:sz w:val="22"/>
                <w:szCs w:val="22"/>
                <w:lang w:eastAsia="en-GB"/>
              </w:rPr>
            </w:pPr>
            <w:r w:rsidRPr="002D2F7B">
              <w:rPr>
                <w:rFonts w:eastAsia="Times New Roman" w:cs="Calibri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5747" w:type="dxa"/>
          </w:tcPr>
          <w:p w14:paraId="1934BEB3" w14:textId="0F28B321" w:rsidR="007703AA" w:rsidRPr="002D2F7B" w:rsidRDefault="007703AA" w:rsidP="007703AA">
            <w:pPr>
              <w:spacing w:before="0" w:after="0" w:line="240" w:lineRule="auto"/>
              <w:rPr>
                <w:rFonts w:eastAsia="Times New Roman" w:cs="Calibri"/>
                <w:sz w:val="22"/>
                <w:szCs w:val="22"/>
                <w:lang w:eastAsia="en-GB"/>
              </w:rPr>
            </w:pPr>
            <w:r w:rsidRPr="002D2F7B">
              <w:rPr>
                <w:rFonts w:eastAsia="Times New Roman" w:cs="Calibri"/>
                <w:sz w:val="22"/>
                <w:szCs w:val="22"/>
                <w:lang w:eastAsia="en-GB"/>
              </w:rPr>
              <w:t>Shadowing / Policies / Olle Learning / Visiting services</w:t>
            </w:r>
          </w:p>
        </w:tc>
        <w:tc>
          <w:tcPr>
            <w:tcW w:w="1135" w:type="dxa"/>
          </w:tcPr>
          <w:p w14:paraId="1784A96E" w14:textId="77777777" w:rsidR="007703AA" w:rsidRPr="002D2F7B" w:rsidRDefault="007703AA" w:rsidP="007703AA">
            <w:pPr>
              <w:spacing w:after="0" w:line="240" w:lineRule="auto"/>
              <w:rPr>
                <w:rFonts w:eastAsia="Times New Roman" w:cs="Calibri"/>
                <w:sz w:val="22"/>
                <w:szCs w:val="22"/>
                <w:lang w:eastAsia="en-GB"/>
              </w:rPr>
            </w:pPr>
            <w:r w:rsidRPr="002D2F7B">
              <w:rPr>
                <w:rFonts w:eastAsia="Times New Roman" w:cs="Calibri"/>
                <w:sz w:val="22"/>
                <w:szCs w:val="22"/>
                <w:lang w:eastAsia="en-GB"/>
              </w:rPr>
              <w:t> </w:t>
            </w:r>
          </w:p>
        </w:tc>
      </w:tr>
      <w:tr w:rsidR="007703AA" w:rsidRPr="002D2F7B" w14:paraId="110FC177" w14:textId="77777777" w:rsidTr="007E5FF6">
        <w:trPr>
          <w:trHeight w:val="987"/>
        </w:trPr>
        <w:tc>
          <w:tcPr>
            <w:tcW w:w="1513" w:type="dxa"/>
            <w:shd w:val="clear" w:color="auto" w:fill="C1F0C7" w:themeFill="accent3" w:themeFillTint="33"/>
          </w:tcPr>
          <w:p w14:paraId="480CC4F4" w14:textId="77777777" w:rsidR="007703AA" w:rsidRPr="002D2F7B" w:rsidRDefault="007703AA" w:rsidP="007703AA">
            <w:pPr>
              <w:spacing w:after="0" w:line="240" w:lineRule="auto"/>
              <w:rPr>
                <w:rFonts w:eastAsia="Times New Roman" w:cs="Calibri"/>
                <w:sz w:val="22"/>
                <w:szCs w:val="22"/>
                <w:lang w:eastAsia="en-GB"/>
              </w:rPr>
            </w:pPr>
            <w:r w:rsidRPr="002D2F7B">
              <w:rPr>
                <w:rFonts w:eastAsia="Times New Roman" w:cs="Calibri"/>
                <w:color w:val="000000"/>
                <w:sz w:val="22"/>
                <w:szCs w:val="22"/>
                <w:lang w:eastAsia="en-GB"/>
              </w:rPr>
              <w:t>Wednesday</w:t>
            </w:r>
          </w:p>
        </w:tc>
        <w:tc>
          <w:tcPr>
            <w:tcW w:w="962" w:type="dxa"/>
          </w:tcPr>
          <w:p w14:paraId="2CECB064" w14:textId="77777777" w:rsidR="007703AA" w:rsidRPr="002D2F7B" w:rsidRDefault="007703AA" w:rsidP="007703AA">
            <w:pPr>
              <w:spacing w:after="0" w:line="240" w:lineRule="auto"/>
              <w:rPr>
                <w:rFonts w:eastAsia="Times New Roman" w:cs="Calibri"/>
                <w:sz w:val="22"/>
                <w:szCs w:val="22"/>
                <w:lang w:eastAsia="en-GB"/>
              </w:rPr>
            </w:pPr>
          </w:p>
        </w:tc>
        <w:tc>
          <w:tcPr>
            <w:tcW w:w="5070" w:type="dxa"/>
          </w:tcPr>
          <w:p w14:paraId="464E3F4E" w14:textId="172DFE79" w:rsidR="007703AA" w:rsidRPr="002D2F7B" w:rsidRDefault="007703AA" w:rsidP="007703AA">
            <w:pPr>
              <w:spacing w:before="0" w:after="0" w:line="240" w:lineRule="auto"/>
              <w:rPr>
                <w:rFonts w:eastAsia="Times New Roman" w:cs="Calibri"/>
                <w:sz w:val="22"/>
                <w:szCs w:val="22"/>
                <w:lang w:eastAsia="en-GB"/>
              </w:rPr>
            </w:pPr>
            <w:r w:rsidRPr="002D2F7B">
              <w:rPr>
                <w:rFonts w:eastAsia="Times New Roman" w:cs="Calibri"/>
                <w:sz w:val="22"/>
                <w:szCs w:val="22"/>
                <w:lang w:eastAsia="en-GB"/>
              </w:rPr>
              <w:t>Shadowing / Policies / Olle Learning / Visiting services</w:t>
            </w:r>
          </w:p>
        </w:tc>
        <w:tc>
          <w:tcPr>
            <w:tcW w:w="1031" w:type="dxa"/>
          </w:tcPr>
          <w:p w14:paraId="42DF7784" w14:textId="77777777" w:rsidR="007703AA" w:rsidRPr="002D2F7B" w:rsidRDefault="007703AA" w:rsidP="007703AA">
            <w:pPr>
              <w:spacing w:after="0" w:line="240" w:lineRule="auto"/>
              <w:rPr>
                <w:rFonts w:eastAsia="Times New Roman" w:cs="Calibri"/>
                <w:sz w:val="22"/>
                <w:szCs w:val="22"/>
                <w:lang w:eastAsia="en-GB"/>
              </w:rPr>
            </w:pPr>
            <w:r w:rsidRPr="002D2F7B">
              <w:rPr>
                <w:rFonts w:eastAsia="Times New Roman" w:cs="Calibri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5747" w:type="dxa"/>
          </w:tcPr>
          <w:p w14:paraId="11F8D72D" w14:textId="12B8F985" w:rsidR="007703AA" w:rsidRPr="002D2F7B" w:rsidRDefault="007703AA" w:rsidP="007703AA">
            <w:pPr>
              <w:spacing w:after="0" w:line="240" w:lineRule="auto"/>
              <w:rPr>
                <w:rFonts w:eastAsia="Times New Roman" w:cs="Calibri"/>
                <w:sz w:val="22"/>
                <w:szCs w:val="22"/>
                <w:lang w:eastAsia="en-GB"/>
              </w:rPr>
            </w:pPr>
            <w:r w:rsidRPr="002D2F7B">
              <w:rPr>
                <w:rFonts w:eastAsia="Times New Roman" w:cs="Calibri"/>
                <w:sz w:val="22"/>
                <w:szCs w:val="22"/>
                <w:lang w:eastAsia="en-GB"/>
              </w:rPr>
              <w:t>Shadowing / Policies / Olle Learning / Visiting services</w:t>
            </w:r>
          </w:p>
        </w:tc>
        <w:tc>
          <w:tcPr>
            <w:tcW w:w="1135" w:type="dxa"/>
          </w:tcPr>
          <w:p w14:paraId="1263931F" w14:textId="77777777" w:rsidR="007703AA" w:rsidRPr="002D2F7B" w:rsidRDefault="007703AA" w:rsidP="007703AA">
            <w:pPr>
              <w:spacing w:after="0" w:line="240" w:lineRule="auto"/>
              <w:rPr>
                <w:rFonts w:eastAsia="Times New Roman" w:cs="Calibri"/>
                <w:sz w:val="22"/>
                <w:szCs w:val="22"/>
                <w:lang w:eastAsia="en-GB"/>
              </w:rPr>
            </w:pPr>
            <w:r w:rsidRPr="002D2F7B">
              <w:rPr>
                <w:rFonts w:eastAsia="Times New Roman" w:cs="Calibri"/>
                <w:sz w:val="22"/>
                <w:szCs w:val="22"/>
                <w:lang w:eastAsia="en-GB"/>
              </w:rPr>
              <w:t> </w:t>
            </w:r>
          </w:p>
        </w:tc>
      </w:tr>
      <w:tr w:rsidR="007703AA" w:rsidRPr="002D2F7B" w14:paraId="234BA60A" w14:textId="77777777" w:rsidTr="007703AA">
        <w:trPr>
          <w:trHeight w:val="984"/>
        </w:trPr>
        <w:tc>
          <w:tcPr>
            <w:tcW w:w="1513" w:type="dxa"/>
            <w:shd w:val="clear" w:color="auto" w:fill="C1F0C7" w:themeFill="accent3" w:themeFillTint="33"/>
          </w:tcPr>
          <w:p w14:paraId="247DA45C" w14:textId="77777777" w:rsidR="007703AA" w:rsidRPr="002D2F7B" w:rsidRDefault="007703AA" w:rsidP="007703AA">
            <w:pPr>
              <w:spacing w:after="0" w:line="240" w:lineRule="auto"/>
              <w:rPr>
                <w:rFonts w:eastAsia="Times New Roman" w:cs="Calibri"/>
                <w:sz w:val="22"/>
                <w:szCs w:val="22"/>
                <w:lang w:eastAsia="en-GB"/>
              </w:rPr>
            </w:pPr>
            <w:r w:rsidRPr="002D2F7B">
              <w:rPr>
                <w:rFonts w:eastAsia="Times New Roman" w:cs="Calibri"/>
                <w:color w:val="000000"/>
                <w:sz w:val="22"/>
                <w:szCs w:val="22"/>
                <w:lang w:eastAsia="en-GB"/>
              </w:rPr>
              <w:t>Thursday</w:t>
            </w:r>
          </w:p>
        </w:tc>
        <w:tc>
          <w:tcPr>
            <w:tcW w:w="962" w:type="dxa"/>
          </w:tcPr>
          <w:p w14:paraId="031724C2" w14:textId="77777777" w:rsidR="007703AA" w:rsidRPr="002D2F7B" w:rsidRDefault="007703AA" w:rsidP="007703AA">
            <w:pPr>
              <w:spacing w:after="0" w:line="240" w:lineRule="auto"/>
              <w:rPr>
                <w:rFonts w:eastAsia="Times New Roman" w:cs="Calibri"/>
                <w:sz w:val="22"/>
                <w:szCs w:val="22"/>
                <w:lang w:eastAsia="en-GB"/>
              </w:rPr>
            </w:pPr>
          </w:p>
        </w:tc>
        <w:tc>
          <w:tcPr>
            <w:tcW w:w="5070" w:type="dxa"/>
          </w:tcPr>
          <w:p w14:paraId="29E9D6F5" w14:textId="33351BA0" w:rsidR="007703AA" w:rsidRPr="002D2F7B" w:rsidRDefault="007703AA" w:rsidP="007703AA">
            <w:pPr>
              <w:spacing w:before="0" w:after="0" w:line="240" w:lineRule="auto"/>
              <w:rPr>
                <w:rFonts w:eastAsia="Times New Roman" w:cs="Calibri"/>
                <w:sz w:val="22"/>
                <w:szCs w:val="22"/>
                <w:lang w:eastAsia="en-GB"/>
              </w:rPr>
            </w:pPr>
            <w:r w:rsidRPr="002D2F7B">
              <w:rPr>
                <w:rFonts w:eastAsia="Times New Roman" w:cs="Calibri"/>
                <w:sz w:val="22"/>
                <w:szCs w:val="22"/>
                <w:lang w:eastAsia="en-GB"/>
              </w:rPr>
              <w:t>Shadowing / Policies / Olle Learning / Visiting services</w:t>
            </w:r>
          </w:p>
        </w:tc>
        <w:tc>
          <w:tcPr>
            <w:tcW w:w="1031" w:type="dxa"/>
          </w:tcPr>
          <w:p w14:paraId="0AE83C7E" w14:textId="77777777" w:rsidR="007703AA" w:rsidRPr="002D2F7B" w:rsidRDefault="007703AA" w:rsidP="007703AA">
            <w:pPr>
              <w:spacing w:after="0" w:line="240" w:lineRule="auto"/>
              <w:rPr>
                <w:rFonts w:eastAsia="Times New Roman" w:cs="Calibri"/>
                <w:sz w:val="22"/>
                <w:szCs w:val="22"/>
                <w:lang w:eastAsia="en-GB"/>
              </w:rPr>
            </w:pPr>
            <w:r w:rsidRPr="002D2F7B">
              <w:rPr>
                <w:rFonts w:eastAsia="Times New Roman" w:cs="Calibri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5747" w:type="dxa"/>
          </w:tcPr>
          <w:p w14:paraId="6DA70D8D" w14:textId="5D492E51" w:rsidR="007703AA" w:rsidRPr="002D2F7B" w:rsidRDefault="007703AA" w:rsidP="007703AA">
            <w:pPr>
              <w:spacing w:after="0" w:line="240" w:lineRule="auto"/>
              <w:rPr>
                <w:rFonts w:eastAsia="Times New Roman" w:cs="Calibri"/>
                <w:sz w:val="22"/>
                <w:szCs w:val="22"/>
                <w:lang w:eastAsia="en-GB"/>
              </w:rPr>
            </w:pPr>
            <w:r w:rsidRPr="002D2F7B">
              <w:rPr>
                <w:rFonts w:eastAsia="Times New Roman" w:cs="Calibri"/>
                <w:sz w:val="22"/>
                <w:szCs w:val="22"/>
                <w:lang w:eastAsia="en-GB"/>
              </w:rPr>
              <w:t>Shadowing / Policies / Olle Learning / Visiting services</w:t>
            </w:r>
          </w:p>
        </w:tc>
        <w:tc>
          <w:tcPr>
            <w:tcW w:w="1135" w:type="dxa"/>
          </w:tcPr>
          <w:p w14:paraId="3CBFC093" w14:textId="77777777" w:rsidR="007703AA" w:rsidRPr="002D2F7B" w:rsidRDefault="007703AA" w:rsidP="007703AA">
            <w:pPr>
              <w:spacing w:after="0" w:line="240" w:lineRule="auto"/>
              <w:rPr>
                <w:rFonts w:eastAsia="Times New Roman" w:cs="Calibri"/>
                <w:sz w:val="22"/>
                <w:szCs w:val="22"/>
                <w:lang w:eastAsia="en-GB"/>
              </w:rPr>
            </w:pPr>
            <w:r w:rsidRPr="002D2F7B">
              <w:rPr>
                <w:rFonts w:eastAsia="Times New Roman" w:cs="Calibri"/>
                <w:sz w:val="22"/>
                <w:szCs w:val="22"/>
                <w:lang w:eastAsia="en-GB"/>
              </w:rPr>
              <w:t> </w:t>
            </w:r>
          </w:p>
        </w:tc>
      </w:tr>
      <w:tr w:rsidR="007703AA" w:rsidRPr="002D2F7B" w14:paraId="186EEF7B" w14:textId="77777777" w:rsidTr="007703AA">
        <w:trPr>
          <w:trHeight w:val="1081"/>
        </w:trPr>
        <w:tc>
          <w:tcPr>
            <w:tcW w:w="1513" w:type="dxa"/>
            <w:shd w:val="clear" w:color="auto" w:fill="C1F0C7" w:themeFill="accent3" w:themeFillTint="33"/>
          </w:tcPr>
          <w:p w14:paraId="282D90EC" w14:textId="77777777" w:rsidR="007703AA" w:rsidRPr="002D2F7B" w:rsidRDefault="007703AA" w:rsidP="007703AA">
            <w:pPr>
              <w:spacing w:after="0" w:line="240" w:lineRule="auto"/>
              <w:rPr>
                <w:rFonts w:eastAsia="Times New Roman" w:cs="Calibri"/>
                <w:sz w:val="22"/>
                <w:szCs w:val="22"/>
                <w:lang w:eastAsia="en-GB"/>
              </w:rPr>
            </w:pPr>
            <w:r w:rsidRPr="002D2F7B">
              <w:rPr>
                <w:rFonts w:eastAsia="Times New Roman" w:cs="Calibri"/>
                <w:color w:val="000000"/>
                <w:sz w:val="22"/>
                <w:szCs w:val="22"/>
                <w:lang w:eastAsia="en-GB"/>
              </w:rPr>
              <w:t>Friday</w:t>
            </w:r>
          </w:p>
        </w:tc>
        <w:tc>
          <w:tcPr>
            <w:tcW w:w="962" w:type="dxa"/>
          </w:tcPr>
          <w:p w14:paraId="771D658E" w14:textId="77777777" w:rsidR="007703AA" w:rsidRPr="002D2F7B" w:rsidRDefault="007703AA" w:rsidP="007703AA">
            <w:pPr>
              <w:spacing w:after="0" w:line="240" w:lineRule="auto"/>
              <w:rPr>
                <w:rFonts w:eastAsia="Times New Roman" w:cs="Calibri"/>
                <w:sz w:val="22"/>
                <w:szCs w:val="22"/>
                <w:lang w:eastAsia="en-GB"/>
              </w:rPr>
            </w:pPr>
          </w:p>
        </w:tc>
        <w:tc>
          <w:tcPr>
            <w:tcW w:w="5070" w:type="dxa"/>
          </w:tcPr>
          <w:p w14:paraId="3DCDDECA" w14:textId="7CBF5853" w:rsidR="007703AA" w:rsidRPr="002D2F7B" w:rsidRDefault="007703AA" w:rsidP="007703AA">
            <w:pPr>
              <w:spacing w:before="0" w:after="0" w:line="240" w:lineRule="auto"/>
              <w:rPr>
                <w:rFonts w:eastAsia="Times New Roman" w:cs="Calibri"/>
                <w:sz w:val="22"/>
                <w:szCs w:val="22"/>
                <w:lang w:eastAsia="en-GB"/>
              </w:rPr>
            </w:pPr>
            <w:r w:rsidRPr="002D2F7B">
              <w:rPr>
                <w:rFonts w:eastAsia="Times New Roman" w:cs="Calibri"/>
                <w:sz w:val="22"/>
                <w:szCs w:val="22"/>
                <w:lang w:eastAsia="en-GB"/>
              </w:rPr>
              <w:t>Shadowing / Policies / Olle Learning / Visiting services</w:t>
            </w:r>
          </w:p>
        </w:tc>
        <w:tc>
          <w:tcPr>
            <w:tcW w:w="1031" w:type="dxa"/>
          </w:tcPr>
          <w:p w14:paraId="1DE8BBEF" w14:textId="77777777" w:rsidR="007703AA" w:rsidRPr="002D2F7B" w:rsidRDefault="007703AA" w:rsidP="007703AA">
            <w:pPr>
              <w:spacing w:after="0" w:line="240" w:lineRule="auto"/>
              <w:rPr>
                <w:rFonts w:eastAsia="Times New Roman" w:cs="Calibri"/>
                <w:sz w:val="22"/>
                <w:szCs w:val="22"/>
                <w:lang w:eastAsia="en-GB"/>
              </w:rPr>
            </w:pPr>
            <w:r w:rsidRPr="002D2F7B">
              <w:rPr>
                <w:rFonts w:eastAsia="Times New Roman" w:cs="Calibri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5747" w:type="dxa"/>
          </w:tcPr>
          <w:p w14:paraId="039E3131" w14:textId="5B82D2CF" w:rsidR="007703AA" w:rsidRPr="002D2F7B" w:rsidRDefault="007703AA" w:rsidP="007703AA">
            <w:pPr>
              <w:spacing w:after="0" w:line="240" w:lineRule="auto"/>
              <w:rPr>
                <w:rFonts w:eastAsia="Times New Roman" w:cs="Calibri"/>
                <w:sz w:val="22"/>
                <w:szCs w:val="22"/>
                <w:lang w:eastAsia="en-GB"/>
              </w:rPr>
            </w:pPr>
            <w:r w:rsidRPr="002D2F7B">
              <w:rPr>
                <w:rFonts w:eastAsia="Times New Roman" w:cs="Calibri"/>
                <w:sz w:val="22"/>
                <w:szCs w:val="22"/>
                <w:lang w:eastAsia="en-GB"/>
              </w:rPr>
              <w:t>Shadowing / Policies / Olle Learning / Visiting services</w:t>
            </w:r>
          </w:p>
        </w:tc>
        <w:tc>
          <w:tcPr>
            <w:tcW w:w="1135" w:type="dxa"/>
          </w:tcPr>
          <w:p w14:paraId="66D1C491" w14:textId="77777777" w:rsidR="007703AA" w:rsidRPr="002D2F7B" w:rsidRDefault="007703AA" w:rsidP="007703AA">
            <w:pPr>
              <w:spacing w:after="0" w:line="240" w:lineRule="auto"/>
              <w:rPr>
                <w:rFonts w:eastAsia="Times New Roman" w:cs="Calibri"/>
                <w:sz w:val="22"/>
                <w:szCs w:val="22"/>
                <w:lang w:eastAsia="en-GB"/>
              </w:rPr>
            </w:pPr>
          </w:p>
        </w:tc>
      </w:tr>
    </w:tbl>
    <w:p w14:paraId="6E1D48BE" w14:textId="77777777" w:rsidR="007703AA" w:rsidRDefault="007703AA" w:rsidP="002D2F7B">
      <w:pPr>
        <w:spacing w:before="0" w:after="160" w:line="259" w:lineRule="auto"/>
        <w:rPr>
          <w:rFonts w:cstheme="minorHAnsi"/>
          <w:sz w:val="22"/>
          <w:szCs w:val="22"/>
        </w:rPr>
      </w:pPr>
    </w:p>
    <w:sectPr w:rsidR="007703AA" w:rsidSect="001805A4">
      <w:headerReference w:type="even" r:id="rId22"/>
      <w:headerReference w:type="default" r:id="rId23"/>
      <w:footerReference w:type="even" r:id="rId24"/>
      <w:footerReference w:type="default" r:id="rId25"/>
      <w:headerReference w:type="first" r:id="rId26"/>
      <w:footerReference w:type="first" r:id="rId27"/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9BB07C" w14:textId="77777777" w:rsidR="0016529D" w:rsidRDefault="0016529D" w:rsidP="00F715C5">
      <w:pPr>
        <w:spacing w:before="0" w:after="0" w:line="240" w:lineRule="auto"/>
      </w:pPr>
      <w:r>
        <w:separator/>
      </w:r>
    </w:p>
  </w:endnote>
  <w:endnote w:type="continuationSeparator" w:id="0">
    <w:p w14:paraId="42FEBFF6" w14:textId="77777777" w:rsidR="0016529D" w:rsidRDefault="0016529D" w:rsidP="00F715C5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65A472" w14:textId="77777777" w:rsidR="00F71D86" w:rsidRDefault="00F71D8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42565029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4BE6CB7" w14:textId="0831A344" w:rsidR="00754E7B" w:rsidRDefault="00754E7B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60808387" w14:textId="77777777" w:rsidR="00754E7B" w:rsidRDefault="00754E7B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3220E3" w14:textId="77777777" w:rsidR="00F71D86" w:rsidRDefault="00F71D8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C6B7E3" w14:textId="77777777" w:rsidR="0016529D" w:rsidRDefault="0016529D" w:rsidP="00F715C5">
      <w:pPr>
        <w:spacing w:before="0" w:after="0" w:line="240" w:lineRule="auto"/>
      </w:pPr>
      <w:r>
        <w:separator/>
      </w:r>
    </w:p>
  </w:footnote>
  <w:footnote w:type="continuationSeparator" w:id="0">
    <w:p w14:paraId="0A5A3A64" w14:textId="77777777" w:rsidR="0016529D" w:rsidRDefault="0016529D" w:rsidP="00F715C5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5DEF7D" w14:textId="24A1EFF7" w:rsidR="00F71D86" w:rsidRDefault="00F71D8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DB712F" w14:textId="737F9AC3" w:rsidR="00F71D86" w:rsidRDefault="00F71D8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43F270" w14:textId="321682BA" w:rsidR="00F71D86" w:rsidRDefault="00F71D8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F22CD2"/>
    <w:multiLevelType w:val="hybridMultilevel"/>
    <w:tmpl w:val="5DB454CC"/>
    <w:lvl w:ilvl="0" w:tplc="080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" w15:restartNumberingAfterBreak="0">
    <w:nsid w:val="08A270DA"/>
    <w:multiLevelType w:val="hybridMultilevel"/>
    <w:tmpl w:val="3D7AFF00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2B3C01"/>
    <w:multiLevelType w:val="hybridMultilevel"/>
    <w:tmpl w:val="78641BD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492765"/>
    <w:multiLevelType w:val="hybridMultilevel"/>
    <w:tmpl w:val="887C5E20"/>
    <w:lvl w:ilvl="0" w:tplc="0EEA7C06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6B54FC"/>
    <w:multiLevelType w:val="hybridMultilevel"/>
    <w:tmpl w:val="45F2B090"/>
    <w:lvl w:ilvl="0" w:tplc="17BAA104">
      <w:start w:val="1"/>
      <w:numFmt w:val="lowerRoman"/>
      <w:lvlText w:val="%1)"/>
      <w:lvlJc w:val="left"/>
      <w:pPr>
        <w:ind w:left="720" w:hanging="720"/>
      </w:pPr>
      <w:rPr>
        <w:rFonts w:hint="default"/>
        <w:b/>
        <w:i w:val="0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1DE14A4"/>
    <w:multiLevelType w:val="hybridMultilevel"/>
    <w:tmpl w:val="FA44CDC2"/>
    <w:lvl w:ilvl="0" w:tplc="08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16736D7F"/>
    <w:multiLevelType w:val="hybridMultilevel"/>
    <w:tmpl w:val="E0605056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70C66BD"/>
    <w:multiLevelType w:val="multilevel"/>
    <w:tmpl w:val="A7A04894"/>
    <w:lvl w:ilvl="0">
      <w:start w:val="1"/>
      <w:numFmt w:val="lowerRoman"/>
      <w:lvlText w:val="%1."/>
      <w:lvlJc w:val="right"/>
      <w:pPr>
        <w:ind w:left="720" w:hanging="360"/>
      </w:pPr>
      <w:rPr>
        <w:rFonts w:hint="default"/>
        <w:b/>
      </w:rPr>
    </w:lvl>
    <w:lvl w:ilvl="1">
      <w:start w:val="1"/>
      <w:numFmt w:val="lowerLetter"/>
      <w:lvlText w:val="%2)"/>
      <w:lvlJc w:val="left"/>
      <w:pPr>
        <w:ind w:left="108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600" w:hanging="360"/>
      </w:pPr>
      <w:rPr>
        <w:rFonts w:hint="default"/>
      </w:rPr>
    </w:lvl>
  </w:abstractNum>
  <w:abstractNum w:abstractNumId="8" w15:restartNumberingAfterBreak="0">
    <w:nsid w:val="17735E36"/>
    <w:multiLevelType w:val="hybridMultilevel"/>
    <w:tmpl w:val="2FD8CE8E"/>
    <w:lvl w:ilvl="0" w:tplc="08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9" w15:restartNumberingAfterBreak="0">
    <w:nsid w:val="19A459F4"/>
    <w:multiLevelType w:val="hybridMultilevel"/>
    <w:tmpl w:val="48100D8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0" w15:restartNumberingAfterBreak="0">
    <w:nsid w:val="1D5158AF"/>
    <w:multiLevelType w:val="hybridMultilevel"/>
    <w:tmpl w:val="084CB9BE"/>
    <w:lvl w:ilvl="0" w:tplc="080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0173FB9"/>
    <w:multiLevelType w:val="hybridMultilevel"/>
    <w:tmpl w:val="24509C1A"/>
    <w:lvl w:ilvl="0" w:tplc="F7806D5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8AE689A"/>
    <w:multiLevelType w:val="hybridMultilevel"/>
    <w:tmpl w:val="2FCAA03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9CC3A9B"/>
    <w:multiLevelType w:val="hybridMultilevel"/>
    <w:tmpl w:val="1B2018B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DA72176"/>
    <w:multiLevelType w:val="hybridMultilevel"/>
    <w:tmpl w:val="F146B686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2FF57FF5"/>
    <w:multiLevelType w:val="hybridMultilevel"/>
    <w:tmpl w:val="947AA776"/>
    <w:lvl w:ilvl="0" w:tplc="D292EC8A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34316FF7"/>
    <w:multiLevelType w:val="hybridMultilevel"/>
    <w:tmpl w:val="65B2CE2E"/>
    <w:lvl w:ilvl="0" w:tplc="08090001">
      <w:start w:val="1"/>
      <w:numFmt w:val="bullet"/>
      <w:lvlText w:val=""/>
      <w:lvlJc w:val="left"/>
      <w:pPr>
        <w:ind w:left="136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17" w15:restartNumberingAfterBreak="0">
    <w:nsid w:val="34887946"/>
    <w:multiLevelType w:val="hybridMultilevel"/>
    <w:tmpl w:val="66B80004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50F416E"/>
    <w:multiLevelType w:val="hybridMultilevel"/>
    <w:tmpl w:val="CEB8E312"/>
    <w:lvl w:ilvl="0" w:tplc="08090001">
      <w:start w:val="1"/>
      <w:numFmt w:val="bullet"/>
      <w:lvlText w:val=""/>
      <w:lvlJc w:val="left"/>
      <w:pPr>
        <w:ind w:left="939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65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7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9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1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53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5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7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99" w:hanging="360"/>
      </w:pPr>
      <w:rPr>
        <w:rFonts w:ascii="Wingdings" w:hAnsi="Wingdings" w:hint="default"/>
      </w:rPr>
    </w:lvl>
  </w:abstractNum>
  <w:abstractNum w:abstractNumId="19" w15:restartNumberingAfterBreak="0">
    <w:nsid w:val="385C54AA"/>
    <w:multiLevelType w:val="hybridMultilevel"/>
    <w:tmpl w:val="715C4CF4"/>
    <w:lvl w:ilvl="0" w:tplc="080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0" w15:restartNumberingAfterBreak="0">
    <w:nsid w:val="3F0C6299"/>
    <w:multiLevelType w:val="hybridMultilevel"/>
    <w:tmpl w:val="0CEE5BF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2404DF2"/>
    <w:multiLevelType w:val="hybridMultilevel"/>
    <w:tmpl w:val="EA70779E"/>
    <w:lvl w:ilvl="0" w:tplc="08090001">
      <w:start w:val="1"/>
      <w:numFmt w:val="bullet"/>
      <w:lvlText w:val=""/>
      <w:lvlJc w:val="left"/>
      <w:pPr>
        <w:ind w:left="939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65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7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9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1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53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5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7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99" w:hanging="360"/>
      </w:pPr>
      <w:rPr>
        <w:rFonts w:ascii="Wingdings" w:hAnsi="Wingdings" w:hint="default"/>
      </w:rPr>
    </w:lvl>
  </w:abstractNum>
  <w:abstractNum w:abstractNumId="22" w15:restartNumberingAfterBreak="0">
    <w:nsid w:val="44CE52A4"/>
    <w:multiLevelType w:val="hybridMultilevel"/>
    <w:tmpl w:val="629ED6DA"/>
    <w:lvl w:ilvl="0" w:tplc="01823A10">
      <w:start w:val="1"/>
      <w:numFmt w:val="lowerRoman"/>
      <w:lvlText w:val="%1."/>
      <w:lvlJc w:val="right"/>
      <w:pPr>
        <w:ind w:left="720" w:hanging="360"/>
      </w:pPr>
      <w:rPr>
        <w:b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813530B"/>
    <w:multiLevelType w:val="multilevel"/>
    <w:tmpl w:val="0C741D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" w15:restartNumberingAfterBreak="0">
    <w:nsid w:val="48BF1BB1"/>
    <w:multiLevelType w:val="hybridMultilevel"/>
    <w:tmpl w:val="9A24FAE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4BB4ADF"/>
    <w:multiLevelType w:val="hybridMultilevel"/>
    <w:tmpl w:val="3D88E390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4EB7946"/>
    <w:multiLevelType w:val="hybridMultilevel"/>
    <w:tmpl w:val="D63C6F40"/>
    <w:lvl w:ilvl="0" w:tplc="7786D6E2">
      <w:start w:val="1"/>
      <w:numFmt w:val="lowerRoman"/>
      <w:lvlText w:val="%1)"/>
      <w:lvlJc w:val="left"/>
      <w:pPr>
        <w:ind w:left="1080" w:hanging="72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679216E"/>
    <w:multiLevelType w:val="hybridMultilevel"/>
    <w:tmpl w:val="473ADA22"/>
    <w:lvl w:ilvl="0" w:tplc="080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8" w15:restartNumberingAfterBreak="0">
    <w:nsid w:val="586156B6"/>
    <w:multiLevelType w:val="hybridMultilevel"/>
    <w:tmpl w:val="7352B4F8"/>
    <w:lvl w:ilvl="0" w:tplc="0809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29" w15:restartNumberingAfterBreak="0">
    <w:nsid w:val="5A0C4B38"/>
    <w:multiLevelType w:val="hybridMultilevel"/>
    <w:tmpl w:val="D366784E"/>
    <w:lvl w:ilvl="0" w:tplc="08090001">
      <w:start w:val="1"/>
      <w:numFmt w:val="bullet"/>
      <w:lvlText w:val=""/>
      <w:lvlJc w:val="left"/>
      <w:pPr>
        <w:ind w:left="94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66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8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0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2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54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6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8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08" w:hanging="360"/>
      </w:pPr>
      <w:rPr>
        <w:rFonts w:ascii="Wingdings" w:hAnsi="Wingdings" w:hint="default"/>
      </w:rPr>
    </w:lvl>
  </w:abstractNum>
  <w:abstractNum w:abstractNumId="30" w15:restartNumberingAfterBreak="0">
    <w:nsid w:val="5AD847A3"/>
    <w:multiLevelType w:val="hybridMultilevel"/>
    <w:tmpl w:val="20D4C9C8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5B495AD9"/>
    <w:multiLevelType w:val="hybridMultilevel"/>
    <w:tmpl w:val="E25EAF40"/>
    <w:lvl w:ilvl="0" w:tplc="08090001">
      <w:start w:val="1"/>
      <w:numFmt w:val="bullet"/>
      <w:lvlText w:val=""/>
      <w:lvlJc w:val="left"/>
      <w:pPr>
        <w:ind w:left="939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65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7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9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1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53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5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7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99" w:hanging="360"/>
      </w:pPr>
      <w:rPr>
        <w:rFonts w:ascii="Wingdings" w:hAnsi="Wingdings" w:hint="default"/>
      </w:rPr>
    </w:lvl>
  </w:abstractNum>
  <w:abstractNum w:abstractNumId="32" w15:restartNumberingAfterBreak="0">
    <w:nsid w:val="5CB67DF8"/>
    <w:multiLevelType w:val="hybridMultilevel"/>
    <w:tmpl w:val="9806A2FA"/>
    <w:lvl w:ilvl="0" w:tplc="08090001">
      <w:start w:val="1"/>
      <w:numFmt w:val="bullet"/>
      <w:lvlText w:val=""/>
      <w:lvlJc w:val="left"/>
      <w:pPr>
        <w:ind w:left="939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65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7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9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1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53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5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7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99" w:hanging="360"/>
      </w:pPr>
      <w:rPr>
        <w:rFonts w:ascii="Wingdings" w:hAnsi="Wingdings" w:hint="default"/>
      </w:rPr>
    </w:lvl>
  </w:abstractNum>
  <w:abstractNum w:abstractNumId="33" w15:restartNumberingAfterBreak="0">
    <w:nsid w:val="5DB83455"/>
    <w:multiLevelType w:val="hybridMultilevel"/>
    <w:tmpl w:val="A5C2B64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5A662BF"/>
    <w:multiLevelType w:val="hybridMultilevel"/>
    <w:tmpl w:val="0E6EFD5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76E3818"/>
    <w:multiLevelType w:val="multilevel"/>
    <w:tmpl w:val="4C3C1E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6" w15:restartNumberingAfterBreak="0">
    <w:nsid w:val="6A1904A9"/>
    <w:multiLevelType w:val="hybridMultilevel"/>
    <w:tmpl w:val="320684A8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1">
      <w:start w:val="1"/>
      <w:numFmt w:val="bullet"/>
      <w:lvlText w:val=""/>
      <w:lvlJc w:val="left"/>
      <w:pPr>
        <w:ind w:left="2520" w:hanging="720"/>
      </w:pPr>
      <w:rPr>
        <w:rFonts w:ascii="Symbol" w:hAnsi="Symbol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7" w15:restartNumberingAfterBreak="0">
    <w:nsid w:val="6BFB4954"/>
    <w:multiLevelType w:val="hybridMultilevel"/>
    <w:tmpl w:val="584CD234"/>
    <w:lvl w:ilvl="0" w:tplc="C8CE1854">
      <w:start w:val="1"/>
      <w:numFmt w:val="decimal"/>
      <w:lvlText w:val="%1)"/>
      <w:lvlJc w:val="left"/>
      <w:pPr>
        <w:ind w:left="644" w:hanging="360"/>
      </w:pPr>
      <w:rPr>
        <w:rFonts w:hint="default"/>
        <w:b/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E451423"/>
    <w:multiLevelType w:val="hybridMultilevel"/>
    <w:tmpl w:val="C36EDEC8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50C1A82"/>
    <w:multiLevelType w:val="hybridMultilevel"/>
    <w:tmpl w:val="289073A4"/>
    <w:lvl w:ilvl="0" w:tplc="0809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40" w15:restartNumberingAfterBreak="0">
    <w:nsid w:val="7DEA43B2"/>
    <w:multiLevelType w:val="hybridMultilevel"/>
    <w:tmpl w:val="AE00D28A"/>
    <w:lvl w:ilvl="0" w:tplc="08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num w:numId="1" w16cid:durableId="1798255128">
    <w:abstractNumId w:val="11"/>
  </w:num>
  <w:num w:numId="2" w16cid:durableId="1731418850">
    <w:abstractNumId w:val="39"/>
  </w:num>
  <w:num w:numId="3" w16cid:durableId="1851872903">
    <w:abstractNumId w:val="36"/>
  </w:num>
  <w:num w:numId="4" w16cid:durableId="496773854">
    <w:abstractNumId w:val="25"/>
  </w:num>
  <w:num w:numId="5" w16cid:durableId="1581789006">
    <w:abstractNumId w:val="4"/>
  </w:num>
  <w:num w:numId="6" w16cid:durableId="224728130">
    <w:abstractNumId w:val="14"/>
  </w:num>
  <w:num w:numId="7" w16cid:durableId="1220362540">
    <w:abstractNumId w:val="6"/>
  </w:num>
  <w:num w:numId="8" w16cid:durableId="794175819">
    <w:abstractNumId w:val="30"/>
  </w:num>
  <w:num w:numId="9" w16cid:durableId="452093004">
    <w:abstractNumId w:val="26"/>
  </w:num>
  <w:num w:numId="10" w16cid:durableId="323320640">
    <w:abstractNumId w:val="28"/>
  </w:num>
  <w:num w:numId="11" w16cid:durableId="276911318">
    <w:abstractNumId w:val="1"/>
  </w:num>
  <w:num w:numId="12" w16cid:durableId="1999730669">
    <w:abstractNumId w:val="17"/>
  </w:num>
  <w:num w:numId="13" w16cid:durableId="1028527781">
    <w:abstractNumId w:val="38"/>
  </w:num>
  <w:num w:numId="14" w16cid:durableId="1326977418">
    <w:abstractNumId w:val="9"/>
  </w:num>
  <w:num w:numId="15" w16cid:durableId="2043357723">
    <w:abstractNumId w:val="19"/>
  </w:num>
  <w:num w:numId="16" w16cid:durableId="186262931">
    <w:abstractNumId w:val="0"/>
  </w:num>
  <w:num w:numId="17" w16cid:durableId="1879929148">
    <w:abstractNumId w:val="10"/>
  </w:num>
  <w:num w:numId="18" w16cid:durableId="1713965700">
    <w:abstractNumId w:val="13"/>
  </w:num>
  <w:num w:numId="19" w16cid:durableId="260572922">
    <w:abstractNumId w:val="27"/>
  </w:num>
  <w:num w:numId="20" w16cid:durableId="764695213">
    <w:abstractNumId w:val="5"/>
  </w:num>
  <w:num w:numId="21" w16cid:durableId="1316568317">
    <w:abstractNumId w:val="15"/>
  </w:num>
  <w:num w:numId="22" w16cid:durableId="1240600647">
    <w:abstractNumId w:val="12"/>
  </w:num>
  <w:num w:numId="23" w16cid:durableId="1361317822">
    <w:abstractNumId w:val="40"/>
  </w:num>
  <w:num w:numId="24" w16cid:durableId="1504395777">
    <w:abstractNumId w:val="24"/>
  </w:num>
  <w:num w:numId="25" w16cid:durableId="2040858305">
    <w:abstractNumId w:val="2"/>
  </w:num>
  <w:num w:numId="26" w16cid:durableId="1401951387">
    <w:abstractNumId w:val="20"/>
  </w:num>
  <w:num w:numId="27" w16cid:durableId="1340161404">
    <w:abstractNumId w:val="37"/>
  </w:num>
  <w:num w:numId="28" w16cid:durableId="562562552">
    <w:abstractNumId w:val="8"/>
  </w:num>
  <w:num w:numId="29" w16cid:durableId="748120732">
    <w:abstractNumId w:val="16"/>
  </w:num>
  <w:num w:numId="30" w16cid:durableId="2012833763">
    <w:abstractNumId w:val="18"/>
  </w:num>
  <w:num w:numId="31" w16cid:durableId="1836794927">
    <w:abstractNumId w:val="32"/>
  </w:num>
  <w:num w:numId="32" w16cid:durableId="479426450">
    <w:abstractNumId w:val="31"/>
  </w:num>
  <w:num w:numId="33" w16cid:durableId="1693803848">
    <w:abstractNumId w:val="21"/>
  </w:num>
  <w:num w:numId="34" w16cid:durableId="1835952090">
    <w:abstractNumId w:val="7"/>
  </w:num>
  <w:num w:numId="35" w16cid:durableId="2093116384">
    <w:abstractNumId w:val="22"/>
  </w:num>
  <w:num w:numId="36" w16cid:durableId="1492600238">
    <w:abstractNumId w:val="29"/>
  </w:num>
  <w:num w:numId="37" w16cid:durableId="1910798620">
    <w:abstractNumId w:val="34"/>
  </w:num>
  <w:num w:numId="38" w16cid:durableId="1669677023">
    <w:abstractNumId w:val="33"/>
  </w:num>
  <w:num w:numId="39" w16cid:durableId="2131126188">
    <w:abstractNumId w:val="3"/>
  </w:num>
  <w:num w:numId="40" w16cid:durableId="1263563505">
    <w:abstractNumId w:val="35"/>
  </w:num>
  <w:num w:numId="41" w16cid:durableId="1269894556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12A1"/>
    <w:rsid w:val="00003638"/>
    <w:rsid w:val="000058DE"/>
    <w:rsid w:val="00011386"/>
    <w:rsid w:val="00013878"/>
    <w:rsid w:val="00013D84"/>
    <w:rsid w:val="00013DE8"/>
    <w:rsid w:val="00014920"/>
    <w:rsid w:val="00015253"/>
    <w:rsid w:val="00017746"/>
    <w:rsid w:val="00020135"/>
    <w:rsid w:val="000207A9"/>
    <w:rsid w:val="00026A95"/>
    <w:rsid w:val="00031F52"/>
    <w:rsid w:val="000328E6"/>
    <w:rsid w:val="00032D92"/>
    <w:rsid w:val="000377CF"/>
    <w:rsid w:val="00037FDD"/>
    <w:rsid w:val="000528E5"/>
    <w:rsid w:val="00063281"/>
    <w:rsid w:val="000639F7"/>
    <w:rsid w:val="000712F7"/>
    <w:rsid w:val="0007595C"/>
    <w:rsid w:val="00093AEC"/>
    <w:rsid w:val="000943F4"/>
    <w:rsid w:val="000A0B18"/>
    <w:rsid w:val="000A107C"/>
    <w:rsid w:val="000A45DD"/>
    <w:rsid w:val="000B7837"/>
    <w:rsid w:val="000C4110"/>
    <w:rsid w:val="000C42B1"/>
    <w:rsid w:val="000D1D51"/>
    <w:rsid w:val="000D3CC4"/>
    <w:rsid w:val="000F1FD2"/>
    <w:rsid w:val="000F2B77"/>
    <w:rsid w:val="000F5225"/>
    <w:rsid w:val="000F76A8"/>
    <w:rsid w:val="001054D0"/>
    <w:rsid w:val="0010736B"/>
    <w:rsid w:val="00107847"/>
    <w:rsid w:val="001079B1"/>
    <w:rsid w:val="00107FA0"/>
    <w:rsid w:val="00110B83"/>
    <w:rsid w:val="001233A8"/>
    <w:rsid w:val="00132C16"/>
    <w:rsid w:val="00140B56"/>
    <w:rsid w:val="00144B44"/>
    <w:rsid w:val="00144C83"/>
    <w:rsid w:val="00145A16"/>
    <w:rsid w:val="00151BD9"/>
    <w:rsid w:val="001550C1"/>
    <w:rsid w:val="0016529D"/>
    <w:rsid w:val="00165D87"/>
    <w:rsid w:val="001805A4"/>
    <w:rsid w:val="001833FA"/>
    <w:rsid w:val="00187C29"/>
    <w:rsid w:val="00190FEA"/>
    <w:rsid w:val="00194A0D"/>
    <w:rsid w:val="001A4D65"/>
    <w:rsid w:val="001A4EC5"/>
    <w:rsid w:val="001B1F6D"/>
    <w:rsid w:val="001C3E54"/>
    <w:rsid w:val="001C5BD5"/>
    <w:rsid w:val="001E20D8"/>
    <w:rsid w:val="001E2ADD"/>
    <w:rsid w:val="001E78EC"/>
    <w:rsid w:val="001F54E5"/>
    <w:rsid w:val="001F6338"/>
    <w:rsid w:val="001F6C07"/>
    <w:rsid w:val="002022F8"/>
    <w:rsid w:val="00203C55"/>
    <w:rsid w:val="00214EEF"/>
    <w:rsid w:val="00217136"/>
    <w:rsid w:val="00217578"/>
    <w:rsid w:val="00217DE7"/>
    <w:rsid w:val="00231845"/>
    <w:rsid w:val="002318F3"/>
    <w:rsid w:val="0023269C"/>
    <w:rsid w:val="002359A7"/>
    <w:rsid w:val="00235FC2"/>
    <w:rsid w:val="00237A1E"/>
    <w:rsid w:val="0024050C"/>
    <w:rsid w:val="00250668"/>
    <w:rsid w:val="00263871"/>
    <w:rsid w:val="00266593"/>
    <w:rsid w:val="00271DA6"/>
    <w:rsid w:val="00274EE5"/>
    <w:rsid w:val="002809F7"/>
    <w:rsid w:val="002843B3"/>
    <w:rsid w:val="00287D1E"/>
    <w:rsid w:val="002906E1"/>
    <w:rsid w:val="002A1DC8"/>
    <w:rsid w:val="002B2CC9"/>
    <w:rsid w:val="002B3634"/>
    <w:rsid w:val="002B6DF7"/>
    <w:rsid w:val="002C223A"/>
    <w:rsid w:val="002D13F8"/>
    <w:rsid w:val="002D2F7B"/>
    <w:rsid w:val="002D3296"/>
    <w:rsid w:val="002E1072"/>
    <w:rsid w:val="002E17B4"/>
    <w:rsid w:val="002E214C"/>
    <w:rsid w:val="002E48A0"/>
    <w:rsid w:val="002F4B41"/>
    <w:rsid w:val="00312EC5"/>
    <w:rsid w:val="00314AA1"/>
    <w:rsid w:val="00325046"/>
    <w:rsid w:val="00326E1B"/>
    <w:rsid w:val="00340A0D"/>
    <w:rsid w:val="00342DFB"/>
    <w:rsid w:val="00346BED"/>
    <w:rsid w:val="0035128F"/>
    <w:rsid w:val="00356B42"/>
    <w:rsid w:val="00375CEE"/>
    <w:rsid w:val="003843DF"/>
    <w:rsid w:val="003A00E2"/>
    <w:rsid w:val="003A0ED7"/>
    <w:rsid w:val="003A4544"/>
    <w:rsid w:val="003A45CB"/>
    <w:rsid w:val="003A4A10"/>
    <w:rsid w:val="003B016F"/>
    <w:rsid w:val="003C016B"/>
    <w:rsid w:val="003C2726"/>
    <w:rsid w:val="003C57DC"/>
    <w:rsid w:val="003D67BB"/>
    <w:rsid w:val="003E0E30"/>
    <w:rsid w:val="003E255F"/>
    <w:rsid w:val="003E2A6A"/>
    <w:rsid w:val="003E589F"/>
    <w:rsid w:val="003F4946"/>
    <w:rsid w:val="00401CD7"/>
    <w:rsid w:val="0041678E"/>
    <w:rsid w:val="0041785C"/>
    <w:rsid w:val="00424A23"/>
    <w:rsid w:val="00425857"/>
    <w:rsid w:val="00440D8D"/>
    <w:rsid w:val="00441BCB"/>
    <w:rsid w:val="00442964"/>
    <w:rsid w:val="0045590E"/>
    <w:rsid w:val="00456A16"/>
    <w:rsid w:val="00457CF4"/>
    <w:rsid w:val="00457EB9"/>
    <w:rsid w:val="004623AD"/>
    <w:rsid w:val="004711FA"/>
    <w:rsid w:val="004809BE"/>
    <w:rsid w:val="00482533"/>
    <w:rsid w:val="004863E3"/>
    <w:rsid w:val="00497474"/>
    <w:rsid w:val="004A0E4D"/>
    <w:rsid w:val="004A6467"/>
    <w:rsid w:val="004A72C1"/>
    <w:rsid w:val="004B1F23"/>
    <w:rsid w:val="004B3014"/>
    <w:rsid w:val="004B4626"/>
    <w:rsid w:val="004C12A1"/>
    <w:rsid w:val="004E46B8"/>
    <w:rsid w:val="004E528A"/>
    <w:rsid w:val="004F46F6"/>
    <w:rsid w:val="005122BD"/>
    <w:rsid w:val="00512B8B"/>
    <w:rsid w:val="0051477C"/>
    <w:rsid w:val="005209D5"/>
    <w:rsid w:val="00521848"/>
    <w:rsid w:val="00524955"/>
    <w:rsid w:val="00525406"/>
    <w:rsid w:val="00525AB9"/>
    <w:rsid w:val="00527241"/>
    <w:rsid w:val="00532584"/>
    <w:rsid w:val="005416FB"/>
    <w:rsid w:val="00546661"/>
    <w:rsid w:val="005468F0"/>
    <w:rsid w:val="0055087A"/>
    <w:rsid w:val="00550D26"/>
    <w:rsid w:val="00561386"/>
    <w:rsid w:val="0056528B"/>
    <w:rsid w:val="00570540"/>
    <w:rsid w:val="00577AF4"/>
    <w:rsid w:val="00580CC4"/>
    <w:rsid w:val="00582A00"/>
    <w:rsid w:val="00585CFA"/>
    <w:rsid w:val="005A0E8E"/>
    <w:rsid w:val="005B57EE"/>
    <w:rsid w:val="005C3E23"/>
    <w:rsid w:val="005C67C0"/>
    <w:rsid w:val="005E65CF"/>
    <w:rsid w:val="005E7A68"/>
    <w:rsid w:val="00601181"/>
    <w:rsid w:val="00605B38"/>
    <w:rsid w:val="00607FC1"/>
    <w:rsid w:val="00610581"/>
    <w:rsid w:val="006148A0"/>
    <w:rsid w:val="0061697A"/>
    <w:rsid w:val="00616A74"/>
    <w:rsid w:val="0062125F"/>
    <w:rsid w:val="006222E7"/>
    <w:rsid w:val="00622D68"/>
    <w:rsid w:val="006261D3"/>
    <w:rsid w:val="00627E94"/>
    <w:rsid w:val="00631029"/>
    <w:rsid w:val="00642D5A"/>
    <w:rsid w:val="00650886"/>
    <w:rsid w:val="00651EBD"/>
    <w:rsid w:val="0065284D"/>
    <w:rsid w:val="00652D9D"/>
    <w:rsid w:val="006538D7"/>
    <w:rsid w:val="00660D24"/>
    <w:rsid w:val="00666BD2"/>
    <w:rsid w:val="00667A32"/>
    <w:rsid w:val="00670EF7"/>
    <w:rsid w:val="00680DBC"/>
    <w:rsid w:val="006834F5"/>
    <w:rsid w:val="00684525"/>
    <w:rsid w:val="006902E3"/>
    <w:rsid w:val="006914B1"/>
    <w:rsid w:val="006918E7"/>
    <w:rsid w:val="006A319C"/>
    <w:rsid w:val="006A4A40"/>
    <w:rsid w:val="006B3405"/>
    <w:rsid w:val="006B5A70"/>
    <w:rsid w:val="006B7B0B"/>
    <w:rsid w:val="006C3E59"/>
    <w:rsid w:val="006D0082"/>
    <w:rsid w:val="006D2233"/>
    <w:rsid w:val="006D6977"/>
    <w:rsid w:val="006E0EA2"/>
    <w:rsid w:val="006E651B"/>
    <w:rsid w:val="006E6E10"/>
    <w:rsid w:val="006F3E77"/>
    <w:rsid w:val="00702049"/>
    <w:rsid w:val="00702F28"/>
    <w:rsid w:val="00706721"/>
    <w:rsid w:val="0071509C"/>
    <w:rsid w:val="00732193"/>
    <w:rsid w:val="00735FEC"/>
    <w:rsid w:val="00741015"/>
    <w:rsid w:val="007456C1"/>
    <w:rsid w:val="00746EF3"/>
    <w:rsid w:val="00747FC2"/>
    <w:rsid w:val="007539AF"/>
    <w:rsid w:val="00754E7B"/>
    <w:rsid w:val="00755CC9"/>
    <w:rsid w:val="0075657B"/>
    <w:rsid w:val="00760059"/>
    <w:rsid w:val="00761F82"/>
    <w:rsid w:val="007627AD"/>
    <w:rsid w:val="00766EE5"/>
    <w:rsid w:val="007703AA"/>
    <w:rsid w:val="0077143D"/>
    <w:rsid w:val="00772785"/>
    <w:rsid w:val="00780AF0"/>
    <w:rsid w:val="00781588"/>
    <w:rsid w:val="007858C0"/>
    <w:rsid w:val="00791D0D"/>
    <w:rsid w:val="0079361E"/>
    <w:rsid w:val="007A1B0D"/>
    <w:rsid w:val="007A2E0F"/>
    <w:rsid w:val="007A5B67"/>
    <w:rsid w:val="007E2579"/>
    <w:rsid w:val="007E5FF6"/>
    <w:rsid w:val="007E661A"/>
    <w:rsid w:val="007F3212"/>
    <w:rsid w:val="0080241A"/>
    <w:rsid w:val="00802A9C"/>
    <w:rsid w:val="00804137"/>
    <w:rsid w:val="0081051F"/>
    <w:rsid w:val="008309A0"/>
    <w:rsid w:val="0083144A"/>
    <w:rsid w:val="00831DDD"/>
    <w:rsid w:val="00840074"/>
    <w:rsid w:val="0084185B"/>
    <w:rsid w:val="00860C14"/>
    <w:rsid w:val="00863823"/>
    <w:rsid w:val="00867698"/>
    <w:rsid w:val="00867E63"/>
    <w:rsid w:val="00885E19"/>
    <w:rsid w:val="00886840"/>
    <w:rsid w:val="008918F3"/>
    <w:rsid w:val="0089414D"/>
    <w:rsid w:val="00897A75"/>
    <w:rsid w:val="008B3D36"/>
    <w:rsid w:val="008C0F77"/>
    <w:rsid w:val="008C3CE3"/>
    <w:rsid w:val="008D1A31"/>
    <w:rsid w:val="008D1E15"/>
    <w:rsid w:val="008D1E8D"/>
    <w:rsid w:val="008E049C"/>
    <w:rsid w:val="008E1C31"/>
    <w:rsid w:val="008F22E8"/>
    <w:rsid w:val="008F7D94"/>
    <w:rsid w:val="00905C1F"/>
    <w:rsid w:val="009067FE"/>
    <w:rsid w:val="00907E20"/>
    <w:rsid w:val="00910B00"/>
    <w:rsid w:val="00920580"/>
    <w:rsid w:val="009221C3"/>
    <w:rsid w:val="00931F22"/>
    <w:rsid w:val="00937710"/>
    <w:rsid w:val="009428D8"/>
    <w:rsid w:val="0095223B"/>
    <w:rsid w:val="009561C9"/>
    <w:rsid w:val="0096713B"/>
    <w:rsid w:val="00970742"/>
    <w:rsid w:val="0097433A"/>
    <w:rsid w:val="00977A59"/>
    <w:rsid w:val="009809C9"/>
    <w:rsid w:val="00983290"/>
    <w:rsid w:val="00984022"/>
    <w:rsid w:val="009865A9"/>
    <w:rsid w:val="009A3C3C"/>
    <w:rsid w:val="009B2058"/>
    <w:rsid w:val="009C2909"/>
    <w:rsid w:val="009C5A3E"/>
    <w:rsid w:val="009C77A9"/>
    <w:rsid w:val="009D173C"/>
    <w:rsid w:val="009D6FB8"/>
    <w:rsid w:val="009F7D6B"/>
    <w:rsid w:val="00A03D24"/>
    <w:rsid w:val="00A04359"/>
    <w:rsid w:val="00A04B6E"/>
    <w:rsid w:val="00A05E4B"/>
    <w:rsid w:val="00A0621A"/>
    <w:rsid w:val="00A07C46"/>
    <w:rsid w:val="00A1171E"/>
    <w:rsid w:val="00A16FFE"/>
    <w:rsid w:val="00A20941"/>
    <w:rsid w:val="00A25EF4"/>
    <w:rsid w:val="00A271AD"/>
    <w:rsid w:val="00A3346C"/>
    <w:rsid w:val="00A35A1E"/>
    <w:rsid w:val="00A36A1F"/>
    <w:rsid w:val="00A41BEF"/>
    <w:rsid w:val="00A47493"/>
    <w:rsid w:val="00A50750"/>
    <w:rsid w:val="00A52F7B"/>
    <w:rsid w:val="00A62B14"/>
    <w:rsid w:val="00A65B8D"/>
    <w:rsid w:val="00A668F8"/>
    <w:rsid w:val="00A75CFA"/>
    <w:rsid w:val="00A80FB6"/>
    <w:rsid w:val="00A916FE"/>
    <w:rsid w:val="00A93C82"/>
    <w:rsid w:val="00AA00F2"/>
    <w:rsid w:val="00AA045F"/>
    <w:rsid w:val="00AA5E42"/>
    <w:rsid w:val="00AB05BB"/>
    <w:rsid w:val="00AB2269"/>
    <w:rsid w:val="00AB4D0E"/>
    <w:rsid w:val="00AC5270"/>
    <w:rsid w:val="00AC7791"/>
    <w:rsid w:val="00AD026F"/>
    <w:rsid w:val="00AE34F3"/>
    <w:rsid w:val="00AE784C"/>
    <w:rsid w:val="00AF035F"/>
    <w:rsid w:val="00AF5384"/>
    <w:rsid w:val="00AF5BF5"/>
    <w:rsid w:val="00B01CEE"/>
    <w:rsid w:val="00B02428"/>
    <w:rsid w:val="00B02E33"/>
    <w:rsid w:val="00B1027C"/>
    <w:rsid w:val="00B12764"/>
    <w:rsid w:val="00B20029"/>
    <w:rsid w:val="00B21955"/>
    <w:rsid w:val="00B23EE8"/>
    <w:rsid w:val="00B500FC"/>
    <w:rsid w:val="00B90FE0"/>
    <w:rsid w:val="00BA0DDA"/>
    <w:rsid w:val="00BA738B"/>
    <w:rsid w:val="00BB017E"/>
    <w:rsid w:val="00BB1647"/>
    <w:rsid w:val="00BB32D4"/>
    <w:rsid w:val="00BB3FB7"/>
    <w:rsid w:val="00BB7CAA"/>
    <w:rsid w:val="00BC484E"/>
    <w:rsid w:val="00BC48A8"/>
    <w:rsid w:val="00BC60AB"/>
    <w:rsid w:val="00BD0A44"/>
    <w:rsid w:val="00BE7685"/>
    <w:rsid w:val="00C02B86"/>
    <w:rsid w:val="00C0797B"/>
    <w:rsid w:val="00C11624"/>
    <w:rsid w:val="00C20563"/>
    <w:rsid w:val="00C30D0A"/>
    <w:rsid w:val="00C352A9"/>
    <w:rsid w:val="00C40D34"/>
    <w:rsid w:val="00C50F75"/>
    <w:rsid w:val="00C52438"/>
    <w:rsid w:val="00C537EC"/>
    <w:rsid w:val="00C558DD"/>
    <w:rsid w:val="00C55CC4"/>
    <w:rsid w:val="00C60BDF"/>
    <w:rsid w:val="00C72BA1"/>
    <w:rsid w:val="00C81353"/>
    <w:rsid w:val="00C87C24"/>
    <w:rsid w:val="00C97FA9"/>
    <w:rsid w:val="00CA2959"/>
    <w:rsid w:val="00CA6F96"/>
    <w:rsid w:val="00CA72CF"/>
    <w:rsid w:val="00CB3439"/>
    <w:rsid w:val="00CB50F8"/>
    <w:rsid w:val="00CB5F11"/>
    <w:rsid w:val="00CC3ED0"/>
    <w:rsid w:val="00CC4D4D"/>
    <w:rsid w:val="00CE3DCC"/>
    <w:rsid w:val="00CE51C0"/>
    <w:rsid w:val="00CE783F"/>
    <w:rsid w:val="00CF249B"/>
    <w:rsid w:val="00CF4BE6"/>
    <w:rsid w:val="00CF56C1"/>
    <w:rsid w:val="00CF74D4"/>
    <w:rsid w:val="00D023ED"/>
    <w:rsid w:val="00D105CA"/>
    <w:rsid w:val="00D21B01"/>
    <w:rsid w:val="00D3279A"/>
    <w:rsid w:val="00D334C5"/>
    <w:rsid w:val="00D34076"/>
    <w:rsid w:val="00D41B02"/>
    <w:rsid w:val="00D43811"/>
    <w:rsid w:val="00D442F5"/>
    <w:rsid w:val="00D4459D"/>
    <w:rsid w:val="00D456BF"/>
    <w:rsid w:val="00D46EEC"/>
    <w:rsid w:val="00D54447"/>
    <w:rsid w:val="00D570D6"/>
    <w:rsid w:val="00D634BD"/>
    <w:rsid w:val="00D70A5D"/>
    <w:rsid w:val="00D723BB"/>
    <w:rsid w:val="00D755C1"/>
    <w:rsid w:val="00D760B5"/>
    <w:rsid w:val="00D82160"/>
    <w:rsid w:val="00DA01CD"/>
    <w:rsid w:val="00DA07B2"/>
    <w:rsid w:val="00DA2888"/>
    <w:rsid w:val="00DA4475"/>
    <w:rsid w:val="00DA66F3"/>
    <w:rsid w:val="00DC0751"/>
    <w:rsid w:val="00DD1385"/>
    <w:rsid w:val="00DD2DB9"/>
    <w:rsid w:val="00DD78BF"/>
    <w:rsid w:val="00DD7EB6"/>
    <w:rsid w:val="00DE11ED"/>
    <w:rsid w:val="00DE2619"/>
    <w:rsid w:val="00DE3669"/>
    <w:rsid w:val="00DE6564"/>
    <w:rsid w:val="00E03838"/>
    <w:rsid w:val="00E05542"/>
    <w:rsid w:val="00E12BC2"/>
    <w:rsid w:val="00E23E61"/>
    <w:rsid w:val="00E2723B"/>
    <w:rsid w:val="00E3165D"/>
    <w:rsid w:val="00E345B1"/>
    <w:rsid w:val="00E34ADD"/>
    <w:rsid w:val="00E3764F"/>
    <w:rsid w:val="00E45628"/>
    <w:rsid w:val="00E70BFB"/>
    <w:rsid w:val="00E74B85"/>
    <w:rsid w:val="00E759C1"/>
    <w:rsid w:val="00E764EF"/>
    <w:rsid w:val="00E81275"/>
    <w:rsid w:val="00E82A52"/>
    <w:rsid w:val="00E835DB"/>
    <w:rsid w:val="00E853C7"/>
    <w:rsid w:val="00E9315E"/>
    <w:rsid w:val="00E93489"/>
    <w:rsid w:val="00EA1E78"/>
    <w:rsid w:val="00EA3C10"/>
    <w:rsid w:val="00EA3E8C"/>
    <w:rsid w:val="00EA4585"/>
    <w:rsid w:val="00EA733A"/>
    <w:rsid w:val="00EC2777"/>
    <w:rsid w:val="00EC2D0B"/>
    <w:rsid w:val="00EC599A"/>
    <w:rsid w:val="00ED0EB1"/>
    <w:rsid w:val="00ED1ABC"/>
    <w:rsid w:val="00ED7D1A"/>
    <w:rsid w:val="00EE2DC8"/>
    <w:rsid w:val="00EE7BC3"/>
    <w:rsid w:val="00EE7DF8"/>
    <w:rsid w:val="00EF2D85"/>
    <w:rsid w:val="00F01720"/>
    <w:rsid w:val="00F12E4D"/>
    <w:rsid w:val="00F22AFC"/>
    <w:rsid w:val="00F2638E"/>
    <w:rsid w:val="00F32598"/>
    <w:rsid w:val="00F32A73"/>
    <w:rsid w:val="00F4079D"/>
    <w:rsid w:val="00F56C60"/>
    <w:rsid w:val="00F60DC9"/>
    <w:rsid w:val="00F64C46"/>
    <w:rsid w:val="00F67499"/>
    <w:rsid w:val="00F715C5"/>
    <w:rsid w:val="00F719EF"/>
    <w:rsid w:val="00F71D86"/>
    <w:rsid w:val="00F7320B"/>
    <w:rsid w:val="00F746CF"/>
    <w:rsid w:val="00F8411B"/>
    <w:rsid w:val="00F92E70"/>
    <w:rsid w:val="00F968B4"/>
    <w:rsid w:val="00FA1323"/>
    <w:rsid w:val="00FA5DDA"/>
    <w:rsid w:val="00FA6B06"/>
    <w:rsid w:val="00FB04DB"/>
    <w:rsid w:val="00FB5483"/>
    <w:rsid w:val="00FB55C2"/>
    <w:rsid w:val="00FC6A3D"/>
    <w:rsid w:val="00FD1934"/>
    <w:rsid w:val="00FD754B"/>
    <w:rsid w:val="00FD7FB0"/>
    <w:rsid w:val="00FE0707"/>
    <w:rsid w:val="00FE3359"/>
    <w:rsid w:val="00FE348D"/>
    <w:rsid w:val="00FE5880"/>
    <w:rsid w:val="00FF4C0B"/>
    <w:rsid w:val="022211C0"/>
    <w:rsid w:val="1DA571E9"/>
    <w:rsid w:val="27BBF35A"/>
    <w:rsid w:val="3322E7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EE19FED"/>
  <w15:chartTrackingRefBased/>
  <w15:docId w15:val="{1433EC25-06B5-419A-B213-DCFA0053C6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C12A1"/>
    <w:pPr>
      <w:spacing w:before="100" w:after="200" w:line="276" w:lineRule="auto"/>
    </w:pPr>
    <w:rPr>
      <w:rFonts w:eastAsiaTheme="minorEastAsia"/>
      <w:kern w:val="0"/>
      <w:sz w:val="20"/>
      <w:szCs w:val="2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4C12A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C12A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C12A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4C12A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C12A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C12A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C12A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C12A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C12A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C12A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4C12A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4C12A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sid w:val="004C12A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C12A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C12A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C12A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C12A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C12A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C12A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C12A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C12A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C12A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C12A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C12A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C12A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C12A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C12A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C12A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C12A1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4C12A1"/>
    <w:pPr>
      <w:tabs>
        <w:tab w:val="center" w:pos="4680"/>
        <w:tab w:val="right" w:pos="9360"/>
      </w:tabs>
      <w:spacing w:after="0" w:line="240" w:lineRule="auto"/>
    </w:pPr>
    <w:rPr>
      <w:rFonts w:ascii="Times" w:eastAsia="Times" w:hAnsi="Times" w:cs="Times New Roman"/>
      <w:sz w:val="24"/>
      <w:lang w:val="en-US"/>
    </w:rPr>
  </w:style>
  <w:style w:type="character" w:customStyle="1" w:styleId="HeaderChar">
    <w:name w:val="Header Char"/>
    <w:basedOn w:val="DefaultParagraphFont"/>
    <w:link w:val="Header"/>
    <w:uiPriority w:val="99"/>
    <w:rsid w:val="004C12A1"/>
    <w:rPr>
      <w:rFonts w:ascii="Times" w:eastAsia="Times" w:hAnsi="Times" w:cs="Times New Roman"/>
      <w:kern w:val="0"/>
      <w:sz w:val="24"/>
      <w:szCs w:val="20"/>
      <w:lang w:val="en-US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4C12A1"/>
    <w:pPr>
      <w:tabs>
        <w:tab w:val="center" w:pos="4680"/>
        <w:tab w:val="right" w:pos="9360"/>
      </w:tabs>
      <w:spacing w:after="0" w:line="240" w:lineRule="auto"/>
    </w:pPr>
    <w:rPr>
      <w:rFonts w:ascii="Times" w:eastAsia="Times" w:hAnsi="Times" w:cs="Times New Roman"/>
      <w:sz w:val="24"/>
      <w:lang w:val="en-US"/>
    </w:rPr>
  </w:style>
  <w:style w:type="character" w:customStyle="1" w:styleId="FooterChar">
    <w:name w:val="Footer Char"/>
    <w:basedOn w:val="DefaultParagraphFont"/>
    <w:link w:val="Footer"/>
    <w:uiPriority w:val="99"/>
    <w:rsid w:val="004C12A1"/>
    <w:rPr>
      <w:rFonts w:ascii="Times" w:eastAsia="Times" w:hAnsi="Times" w:cs="Times New Roman"/>
      <w:kern w:val="0"/>
      <w:sz w:val="24"/>
      <w:szCs w:val="20"/>
      <w:lang w:val="en-US"/>
      <w14:ligatures w14:val="none"/>
    </w:rPr>
  </w:style>
  <w:style w:type="table" w:styleId="TableGrid">
    <w:name w:val="Table Grid"/>
    <w:basedOn w:val="TableNormal"/>
    <w:uiPriority w:val="39"/>
    <w:rsid w:val="004C12A1"/>
    <w:pPr>
      <w:spacing w:before="100" w:after="0" w:line="240" w:lineRule="auto"/>
    </w:pPr>
    <w:rPr>
      <w:rFonts w:eastAsiaTheme="minorEastAsia"/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uiPriority w:val="39"/>
    <w:rsid w:val="004C12A1"/>
    <w:pPr>
      <w:spacing w:before="100" w:after="0" w:line="240" w:lineRule="auto"/>
    </w:pPr>
    <w:rPr>
      <w:rFonts w:eastAsia="Times New Roman"/>
      <w:kern w:val="0"/>
      <w:sz w:val="20"/>
      <w:szCs w:val="20"/>
      <w:lang w:val="en-US" w:eastAsia="ja-JP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">
    <w:name w:val="Table Grid11"/>
    <w:basedOn w:val="TableNormal"/>
    <w:next w:val="TableGrid"/>
    <w:uiPriority w:val="39"/>
    <w:rsid w:val="004C12A1"/>
    <w:pPr>
      <w:spacing w:before="100" w:after="0" w:line="240" w:lineRule="auto"/>
    </w:pPr>
    <w:rPr>
      <w:rFonts w:eastAsia="Times New Roman"/>
      <w:kern w:val="0"/>
      <w:sz w:val="20"/>
      <w:szCs w:val="20"/>
      <w:lang w:val="en-US" w:eastAsia="ja-JP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4C12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C12A1"/>
    <w:rPr>
      <w:rFonts w:ascii="Tahoma" w:eastAsiaTheme="minorEastAsia" w:hAnsi="Tahoma" w:cs="Tahoma"/>
      <w:kern w:val="0"/>
      <w:sz w:val="16"/>
      <w:szCs w:val="16"/>
      <w14:ligatures w14:val="none"/>
    </w:rPr>
  </w:style>
  <w:style w:type="numbering" w:customStyle="1" w:styleId="NoList1">
    <w:name w:val="No List1"/>
    <w:next w:val="NoList"/>
    <w:uiPriority w:val="99"/>
    <w:semiHidden/>
    <w:unhideWhenUsed/>
    <w:rsid w:val="004C12A1"/>
  </w:style>
  <w:style w:type="table" w:customStyle="1" w:styleId="TableGrid2">
    <w:name w:val="Table Grid2"/>
    <w:basedOn w:val="TableNormal"/>
    <w:next w:val="TableGrid"/>
    <w:uiPriority w:val="59"/>
    <w:rsid w:val="004C12A1"/>
    <w:pPr>
      <w:spacing w:before="100" w:after="0" w:line="240" w:lineRule="auto"/>
    </w:pPr>
    <w:rPr>
      <w:rFonts w:ascii="Calibri" w:eastAsia="Calibri" w:hAnsi="Calibri" w:cs="Times New Roman"/>
      <w:kern w:val="0"/>
      <w:sz w:val="20"/>
      <w:szCs w:val="20"/>
      <w:lang w:eastAsia="en-GB"/>
      <w14:ligatures w14:val="none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DocumentMap">
    <w:name w:val="Document Map"/>
    <w:basedOn w:val="Normal"/>
    <w:link w:val="DocumentMapChar"/>
    <w:uiPriority w:val="99"/>
    <w:semiHidden/>
    <w:unhideWhenUsed/>
    <w:rsid w:val="004C12A1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4C12A1"/>
    <w:rPr>
      <w:rFonts w:ascii="Tahoma" w:eastAsia="Times New Roman" w:hAnsi="Tahoma" w:cs="Tahoma"/>
      <w:kern w:val="0"/>
      <w:sz w:val="16"/>
      <w:szCs w:val="16"/>
      <w14:ligatures w14:val="none"/>
    </w:rPr>
  </w:style>
  <w:style w:type="character" w:styleId="Hyperlink">
    <w:name w:val="Hyperlink"/>
    <w:uiPriority w:val="99"/>
    <w:rsid w:val="004C12A1"/>
    <w:rPr>
      <w:color w:val="0000FF"/>
      <w:u w:val="single"/>
    </w:rPr>
  </w:style>
  <w:style w:type="character" w:styleId="CommentReference">
    <w:name w:val="annotation reference"/>
    <w:uiPriority w:val="99"/>
    <w:semiHidden/>
    <w:unhideWhenUsed/>
    <w:rsid w:val="004C12A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C12A1"/>
    <w:pPr>
      <w:spacing w:after="0" w:line="240" w:lineRule="auto"/>
    </w:pPr>
    <w:rPr>
      <w:rFonts w:ascii="Times New Roman" w:eastAsia="Times New Roman" w:hAnsi="Times New Roman" w:cs="Times New Roman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C12A1"/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C12A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C12A1"/>
    <w:rPr>
      <w:rFonts w:ascii="Times New Roman" w:eastAsia="Times New Roman" w:hAnsi="Times New Roman" w:cs="Times New Roman"/>
      <w:b/>
      <w:bCs/>
      <w:kern w:val="0"/>
      <w:sz w:val="20"/>
      <w:szCs w:val="20"/>
      <w14:ligatures w14:val="none"/>
    </w:rPr>
  </w:style>
  <w:style w:type="table" w:customStyle="1" w:styleId="TableGrid0">
    <w:name w:val="TableGrid"/>
    <w:rsid w:val="004C12A1"/>
    <w:pPr>
      <w:spacing w:before="100" w:after="0" w:line="240" w:lineRule="auto"/>
    </w:pPr>
    <w:rPr>
      <w:rFonts w:eastAsiaTheme="minorEastAsia"/>
      <w:sz w:val="24"/>
      <w:szCs w:val="24"/>
      <w:lang w:eastAsia="en-GB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4C12A1"/>
    <w:rPr>
      <w:b/>
      <w:bCs/>
      <w:color w:val="0F4761" w:themeColor="accent1" w:themeShade="BF"/>
      <w:sz w:val="16"/>
      <w:szCs w:val="16"/>
    </w:rPr>
  </w:style>
  <w:style w:type="character" w:styleId="Strong">
    <w:name w:val="Strong"/>
    <w:uiPriority w:val="22"/>
    <w:qFormat/>
    <w:rsid w:val="004C12A1"/>
    <w:rPr>
      <w:b/>
      <w:bCs/>
    </w:rPr>
  </w:style>
  <w:style w:type="character" w:styleId="Emphasis">
    <w:name w:val="Emphasis"/>
    <w:uiPriority w:val="20"/>
    <w:qFormat/>
    <w:rsid w:val="004C12A1"/>
    <w:rPr>
      <w:caps/>
      <w:color w:val="0A2F40" w:themeColor="accent1" w:themeShade="7F"/>
      <w:spacing w:val="5"/>
    </w:rPr>
  </w:style>
  <w:style w:type="paragraph" w:styleId="NoSpacing">
    <w:name w:val="No Spacing"/>
    <w:uiPriority w:val="1"/>
    <w:qFormat/>
    <w:rsid w:val="004C12A1"/>
    <w:pPr>
      <w:spacing w:before="100" w:after="0" w:line="240" w:lineRule="auto"/>
    </w:pPr>
    <w:rPr>
      <w:rFonts w:eastAsiaTheme="minorEastAsia"/>
      <w:kern w:val="0"/>
      <w:sz w:val="20"/>
      <w:szCs w:val="20"/>
      <w14:ligatures w14:val="none"/>
    </w:rPr>
  </w:style>
  <w:style w:type="character" w:styleId="SubtleEmphasis">
    <w:name w:val="Subtle Emphasis"/>
    <w:uiPriority w:val="19"/>
    <w:qFormat/>
    <w:rsid w:val="004C12A1"/>
    <w:rPr>
      <w:i/>
      <w:iCs/>
      <w:color w:val="0A2F40" w:themeColor="accent1" w:themeShade="7F"/>
    </w:rPr>
  </w:style>
  <w:style w:type="character" w:styleId="SubtleReference">
    <w:name w:val="Subtle Reference"/>
    <w:uiPriority w:val="31"/>
    <w:qFormat/>
    <w:rsid w:val="004C12A1"/>
    <w:rPr>
      <w:b/>
      <w:bCs/>
      <w:color w:val="156082" w:themeColor="accent1"/>
    </w:rPr>
  </w:style>
  <w:style w:type="character" w:styleId="BookTitle">
    <w:name w:val="Book Title"/>
    <w:uiPriority w:val="33"/>
    <w:qFormat/>
    <w:rsid w:val="004C12A1"/>
    <w:rPr>
      <w:b/>
      <w:bCs/>
      <w:i/>
      <w:iCs/>
      <w:spacing w:val="0"/>
    </w:rPr>
  </w:style>
  <w:style w:type="paragraph" w:styleId="TOCHeading">
    <w:name w:val="TOC Heading"/>
    <w:basedOn w:val="Heading1"/>
    <w:next w:val="Normal"/>
    <w:uiPriority w:val="39"/>
    <w:unhideWhenUsed/>
    <w:qFormat/>
    <w:rsid w:val="004C12A1"/>
    <w:pPr>
      <w:keepNext w:val="0"/>
      <w:keepLines w:val="0"/>
      <w:pBdr>
        <w:top w:val="single" w:sz="24" w:space="0" w:color="156082" w:themeColor="accent1"/>
        <w:left w:val="single" w:sz="24" w:space="0" w:color="156082" w:themeColor="accent1"/>
        <w:bottom w:val="single" w:sz="24" w:space="0" w:color="156082" w:themeColor="accent1"/>
        <w:right w:val="single" w:sz="24" w:space="0" w:color="156082" w:themeColor="accent1"/>
      </w:pBdr>
      <w:shd w:val="clear" w:color="auto" w:fill="156082" w:themeFill="accent1"/>
      <w:spacing w:before="100" w:after="0"/>
      <w:outlineLvl w:val="9"/>
    </w:pPr>
    <w:rPr>
      <w:rFonts w:asciiTheme="minorHAnsi" w:eastAsiaTheme="minorEastAsia" w:hAnsiTheme="minorHAnsi" w:cstheme="minorBidi"/>
      <w:caps/>
      <w:color w:val="FFFFFF" w:themeColor="background1"/>
      <w:spacing w:val="15"/>
      <w:sz w:val="22"/>
      <w:szCs w:val="22"/>
    </w:rPr>
  </w:style>
  <w:style w:type="character" w:styleId="UnresolvedMention">
    <w:name w:val="Unresolved Mention"/>
    <w:basedOn w:val="DefaultParagraphFont"/>
    <w:uiPriority w:val="99"/>
    <w:semiHidden/>
    <w:unhideWhenUsed/>
    <w:rsid w:val="00F12E4D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F12E4D"/>
    <w:rPr>
      <w:color w:val="96607D" w:themeColor="followed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003638"/>
    <w:pPr>
      <w:spacing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TOC1">
    <w:name w:val="toc 1"/>
    <w:basedOn w:val="Normal"/>
    <w:next w:val="Normal"/>
    <w:autoRedefine/>
    <w:uiPriority w:val="39"/>
    <w:unhideWhenUsed/>
    <w:rsid w:val="00760059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760059"/>
    <w:pPr>
      <w:spacing w:after="100"/>
      <w:ind w:left="200"/>
    </w:pPr>
  </w:style>
  <w:style w:type="paragraph" w:styleId="TOC3">
    <w:name w:val="toc 3"/>
    <w:basedOn w:val="Normal"/>
    <w:next w:val="Normal"/>
    <w:autoRedefine/>
    <w:uiPriority w:val="39"/>
    <w:unhideWhenUsed/>
    <w:rsid w:val="00802A9C"/>
    <w:pPr>
      <w:spacing w:after="100"/>
      <w:ind w:left="4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148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3822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6220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8898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41313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834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1246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9623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535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7735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4575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1814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0357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0680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9139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1900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6353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0838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942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3159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5826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2122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228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3629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0617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8264323">
                  <w:marLeft w:val="0"/>
                  <w:marRight w:val="0"/>
                  <w:marTop w:val="157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1526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0301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332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4644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8446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5318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773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2538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7067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2685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162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7166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1859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6405718">
                  <w:marLeft w:val="0"/>
                  <w:marRight w:val="0"/>
                  <w:marTop w:val="157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8195678">
                  <w:marLeft w:val="0"/>
                  <w:marRight w:val="0"/>
                  <w:marTop w:val="243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1645344">
                  <w:marLeft w:val="0"/>
                  <w:marRight w:val="0"/>
                  <w:marTop w:val="243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2836009">
                  <w:marLeft w:val="0"/>
                  <w:marRight w:val="0"/>
                  <w:marTop w:val="243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4736348">
                  <w:marLeft w:val="0"/>
                  <w:marRight w:val="0"/>
                  <w:marTop w:val="243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1731338">
                  <w:marLeft w:val="0"/>
                  <w:marRight w:val="0"/>
                  <w:marTop w:val="243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1522270">
                  <w:marLeft w:val="0"/>
                  <w:marRight w:val="0"/>
                  <w:marTop w:val="243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2054979">
                  <w:marLeft w:val="0"/>
                  <w:marRight w:val="0"/>
                  <w:marTop w:val="242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3490562">
                  <w:marLeft w:val="0"/>
                  <w:marRight w:val="0"/>
                  <w:marTop w:val="242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1617091">
                  <w:marLeft w:val="0"/>
                  <w:marRight w:val="0"/>
                  <w:marTop w:val="242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1297501">
                  <w:marLeft w:val="0"/>
                  <w:marRight w:val="0"/>
                  <w:marTop w:val="242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3150890">
                  <w:marLeft w:val="0"/>
                  <w:marRight w:val="0"/>
                  <w:marTop w:val="242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2776464">
                  <w:marLeft w:val="0"/>
                  <w:marRight w:val="0"/>
                  <w:marTop w:val="242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4870934">
                  <w:marLeft w:val="0"/>
                  <w:marRight w:val="0"/>
                  <w:marTop w:val="242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88426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9240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5003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2659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0434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543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5005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7201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25822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8710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3552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4214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7786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3410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110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7210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2535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694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5387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5624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8143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5010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4540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8085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880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7105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7056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5303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7935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4690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6886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07911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7878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9331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1256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1459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55602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0024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3971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4128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4681811">
                  <w:marLeft w:val="0"/>
                  <w:marRight w:val="0"/>
                  <w:marTop w:val="157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1576385">
                  <w:marLeft w:val="0"/>
                  <w:marRight w:val="0"/>
                  <w:marTop w:val="243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9469076">
                  <w:marLeft w:val="0"/>
                  <w:marRight w:val="0"/>
                  <w:marTop w:val="243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7984052">
                  <w:marLeft w:val="0"/>
                  <w:marRight w:val="0"/>
                  <w:marTop w:val="243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8548996">
                  <w:marLeft w:val="0"/>
                  <w:marRight w:val="0"/>
                  <w:marTop w:val="243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5234445">
                  <w:marLeft w:val="0"/>
                  <w:marRight w:val="0"/>
                  <w:marTop w:val="243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8995081">
                  <w:marLeft w:val="0"/>
                  <w:marRight w:val="0"/>
                  <w:marTop w:val="243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6784304">
                  <w:marLeft w:val="0"/>
                  <w:marRight w:val="0"/>
                  <w:marTop w:val="242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230364">
                  <w:marLeft w:val="0"/>
                  <w:marRight w:val="0"/>
                  <w:marTop w:val="242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3759057">
                  <w:marLeft w:val="0"/>
                  <w:marRight w:val="0"/>
                  <w:marTop w:val="242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1484592">
                  <w:marLeft w:val="0"/>
                  <w:marRight w:val="0"/>
                  <w:marTop w:val="242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1447157">
                  <w:marLeft w:val="0"/>
                  <w:marRight w:val="0"/>
                  <w:marTop w:val="242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7596073">
                  <w:marLeft w:val="0"/>
                  <w:marRight w:val="0"/>
                  <w:marTop w:val="242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5684878">
                  <w:marLeft w:val="0"/>
                  <w:marRight w:val="0"/>
                  <w:marTop w:val="242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9852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7118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086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8924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3246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9166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582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2177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8221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7266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598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6082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3601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3202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1597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7214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app.tessello.co.uk/Falkirk-Olle/login" TargetMode="External"/><Relationship Id="rId18" Type="http://schemas.openxmlformats.org/officeDocument/2006/relationships/hyperlink" Target="https://blogs.glowscotland.org.uk/glowblogs/fvpp/" TargetMode="External"/><Relationship Id="rId26" Type="http://schemas.openxmlformats.org/officeDocument/2006/relationships/header" Target="header3.xml"/><Relationship Id="rId3" Type="http://schemas.openxmlformats.org/officeDocument/2006/relationships/customXml" Target="../customXml/item3.xml"/><Relationship Id="rId21" Type="http://schemas.openxmlformats.org/officeDocument/2006/relationships/hyperlink" Target="https://view.officeapps.live.com/op/view.aspx?src=https%3A%2F%2Fblogs.glowscotland.org.uk%2Fglowblogs%2Fpublic%2Ffvpp%2Fuploads%2Fsites%2F9924%2F2024%2F02%2F12093622%2FShadowing-Flow-chart-and-application.docx&amp;wdOrigin=BROWSELINK" TargetMode="External"/><Relationship Id="rId7" Type="http://schemas.openxmlformats.org/officeDocument/2006/relationships/settings" Target="settings.xml"/><Relationship Id="rId12" Type="http://schemas.openxmlformats.org/officeDocument/2006/relationships/hyperlink" Target="mailto:technicallearning@falkirk.gov.uk" TargetMode="External"/><Relationship Id="rId17" Type="http://schemas.openxmlformats.org/officeDocument/2006/relationships/image" Target="media/image1.png"/><Relationship Id="rId25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yperlink" Target="https://intranet.falkirk.gov.uk/employee-news/new-system-for-accessing-pool-cars/" TargetMode="External"/><Relationship Id="rId20" Type="http://schemas.openxmlformats.org/officeDocument/2006/relationships/hyperlink" Target="https://blogs.glowscotland.org.uk/glowblogs/fvpp/nqsw-supported-year-in-falkirk/" TargetMode="External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access.control@falkirk.gov.uk" TargetMode="External"/><Relationship Id="rId24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hyperlink" Target="https://falkirksw.cpdservice.net/" TargetMode="External"/><Relationship Id="rId23" Type="http://schemas.openxmlformats.org/officeDocument/2006/relationships/header" Target="header2.xml"/><Relationship Id="rId28" Type="http://schemas.openxmlformats.org/officeDocument/2006/relationships/fontTable" Target="fontTable.xml"/><Relationship Id="rId10" Type="http://schemas.openxmlformats.org/officeDocument/2006/relationships/endnotes" Target="endnotes.xml"/><Relationship Id="rId19" Type="http://schemas.openxmlformats.org/officeDocument/2006/relationships/hyperlink" Target="https://blogs.glowscotland.org.uk/glowblogs/public/fvpp/uploads/sites/9924/2024/02/29095308/Induction-and-Tracking-Record-V1-1.pdf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socialservices.training@falkirk.gov.uk" TargetMode="External"/><Relationship Id="rId22" Type="http://schemas.openxmlformats.org/officeDocument/2006/relationships/header" Target="header1.xml"/><Relationship Id="rId27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b848c6c-4030-4199-9414-f7c221830ea1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7955C0DFA98E4FA8F11F31E15F9528" ma:contentTypeVersion="10" ma:contentTypeDescription="Create a new document." ma:contentTypeScope="" ma:versionID="64fcc4c2a4e2f40d8b44a201fad182de">
  <xsd:schema xmlns:xsd="http://www.w3.org/2001/XMLSchema" xmlns:xs="http://www.w3.org/2001/XMLSchema" xmlns:p="http://schemas.microsoft.com/office/2006/metadata/properties" xmlns:ns2="db848c6c-4030-4199-9414-f7c221830ea1" targetNamespace="http://schemas.microsoft.com/office/2006/metadata/properties" ma:root="true" ma:fieldsID="a5a235b2fadf060ad1ba41fff0c39e67" ns2:_="">
    <xsd:import namespace="db848c6c-4030-4199-9414-f7c221830ea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b848c6c-4030-4199-9414-f7c221830ea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1e83bfe8-052f-4e76-8200-e0f72956cd0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96A99FA-BE9A-40F2-B890-C923F6B51C2A}">
  <ds:schemaRefs>
    <ds:schemaRef ds:uri="http://schemas.microsoft.com/office/2006/metadata/properties"/>
    <ds:schemaRef ds:uri="http://schemas.microsoft.com/office/infopath/2007/PartnerControls"/>
    <ds:schemaRef ds:uri="db848c6c-4030-4199-9414-f7c221830ea1"/>
  </ds:schemaRefs>
</ds:datastoreItem>
</file>

<file path=customXml/itemProps2.xml><?xml version="1.0" encoding="utf-8"?>
<ds:datastoreItem xmlns:ds="http://schemas.openxmlformats.org/officeDocument/2006/customXml" ds:itemID="{ABFE7356-DA42-483F-9E87-F511B24754C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5F91BDF-983F-42A0-BC8F-AD30914D7507}"/>
</file>

<file path=customXml/itemProps4.xml><?xml version="1.0" encoding="utf-8"?>
<ds:datastoreItem xmlns:ds="http://schemas.openxmlformats.org/officeDocument/2006/customXml" ds:itemID="{EE3B6768-425C-4100-BB64-C12DEEDAC2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4</Pages>
  <Words>596</Words>
  <Characters>3466</Characters>
  <Application>Microsoft Office Word</Application>
  <DocSecurity>0</DocSecurity>
  <Lines>176</Lines>
  <Paragraphs>90</Paragraphs>
  <ScaleCrop>false</ScaleCrop>
  <Company/>
  <LinksUpToDate>false</LinksUpToDate>
  <CharactersWithSpaces>4035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Dean Mcgrandles</dc:creator>
  <cp:keywords/>
  <dc:description/>
  <cp:lastModifiedBy>Dean Mcgrandles</cp:lastModifiedBy>
  <cp:revision>40</cp:revision>
  <dcterms:created xsi:type="dcterms:W3CDTF">2025-06-23T09:33:00Z</dcterms:created>
  <dcterms:modified xsi:type="dcterms:W3CDTF">2026-01-05T11:09:00Z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0x0101007E7955C0DFA98E4FA8F11F31E15F9528</vt:lpwstr>
  </property>
  <property fmtid="{D5CDD505-2E9C-101B-9397-08002B2CF9AE}" pid="3" name="MediaServiceImageTags">
    <vt:lpwstr/>
  </property>
</Properties>
</file>