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FA4F" w14:textId="62E57561" w:rsidR="00F927A0" w:rsidRPr="004E2B3B" w:rsidRDefault="001E68B1" w:rsidP="004E2B3B">
      <w:pPr>
        <w:jc w:val="right"/>
        <w:rPr>
          <w:b/>
          <w:bCs/>
          <w:sz w:val="24"/>
          <w:szCs w:val="24"/>
        </w:rPr>
      </w:pPr>
      <w:r>
        <w:rPr>
          <w:rFonts w:eastAsia="Times New Roman" w:cstheme="minorHAnsi"/>
          <w:noProof/>
          <w:sz w:val="24"/>
          <w:szCs w:val="24"/>
          <w:lang w:eastAsia="en-GB"/>
        </w:rPr>
        <w:drawing>
          <wp:anchor distT="0" distB="0" distL="114300" distR="114300" simplePos="0" relativeHeight="251659264" behindDoc="0" locked="0" layoutInCell="1" allowOverlap="1" wp14:anchorId="5233AFAE" wp14:editId="1DD4BC16">
            <wp:simplePos x="0" y="0"/>
            <wp:positionH relativeFrom="column">
              <wp:posOffset>811619</wp:posOffset>
            </wp:positionH>
            <wp:positionV relativeFrom="paragraph">
              <wp:posOffset>487210</wp:posOffset>
            </wp:positionV>
            <wp:extent cx="4762500" cy="1452880"/>
            <wp:effectExtent l="0" t="0" r="0" b="0"/>
            <wp:wrapThrough wrapText="bothSides">
              <wp:wrapPolygon edited="0">
                <wp:start x="2592" y="2549"/>
                <wp:lineTo x="1037" y="4531"/>
                <wp:lineTo x="1037" y="7647"/>
                <wp:lineTo x="1469" y="7930"/>
                <wp:lineTo x="1555" y="10479"/>
                <wp:lineTo x="4061" y="12178"/>
                <wp:lineTo x="4061" y="16993"/>
                <wp:lineTo x="8035" y="18126"/>
                <wp:lineTo x="8554" y="18126"/>
                <wp:lineTo x="16502" y="16993"/>
                <wp:lineTo x="16589" y="16710"/>
                <wp:lineTo x="16675" y="13028"/>
                <wp:lineTo x="20650" y="12178"/>
                <wp:lineTo x="20390" y="8213"/>
                <wp:lineTo x="3802" y="7647"/>
                <wp:lineTo x="3715" y="4531"/>
                <wp:lineTo x="3370" y="2549"/>
                <wp:lineTo x="2592" y="2549"/>
              </wp:wrapPolygon>
            </wp:wrapThrough>
            <wp:docPr id="554295567" name="Picture 4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95567" name="Picture 42" descr="A 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0" cy="1452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AAD92DE" w:rsidRPr="04CF352B">
        <w:rPr>
          <w:b/>
          <w:bCs/>
          <w:sz w:val="24"/>
          <w:szCs w:val="24"/>
        </w:rPr>
        <w:t xml:space="preserve">    </w:t>
      </w:r>
      <w:bookmarkStart w:id="0" w:name="_Hlk167265202"/>
      <w:bookmarkEnd w:id="0"/>
    </w:p>
    <w:p w14:paraId="3A371DC9" w14:textId="4E2934A0" w:rsidR="001E68B1" w:rsidRPr="001E68B1" w:rsidRDefault="001E68B1" w:rsidP="001E68B1">
      <w:pPr>
        <w:jc w:val="center"/>
        <w:rPr>
          <w:rFonts w:eastAsia="Calibri" w:cstheme="minorHAnsi"/>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noProof/>
          <w:sz w:val="24"/>
          <w:szCs w:val="24"/>
        </w:rPr>
        <w:drawing>
          <wp:anchor distT="0" distB="0" distL="114300" distR="114300" simplePos="0" relativeHeight="251660288" behindDoc="0" locked="0" layoutInCell="1" allowOverlap="1" wp14:anchorId="0D26CD34" wp14:editId="5D576C58">
            <wp:simplePos x="0" y="0"/>
            <wp:positionH relativeFrom="column">
              <wp:posOffset>6462</wp:posOffset>
            </wp:positionH>
            <wp:positionV relativeFrom="paragraph">
              <wp:posOffset>3488690</wp:posOffset>
            </wp:positionV>
            <wp:extent cx="6639560" cy="3490595"/>
            <wp:effectExtent l="0" t="0" r="0" b="0"/>
            <wp:wrapSquare wrapText="bothSides"/>
            <wp:docPr id="208865139" name="Picture 4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5139" name="Picture 41" descr="A close-up of a char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9560" cy="3490595"/>
                    </a:xfrm>
                    <a:prstGeom prst="rect">
                      <a:avLst/>
                    </a:prstGeom>
                    <a:noFill/>
                    <a:ln>
                      <a:noFill/>
                    </a:ln>
                  </pic:spPr>
                </pic:pic>
              </a:graphicData>
            </a:graphic>
          </wp:anchor>
        </w:drawing>
      </w:r>
      <w:r w:rsidR="00202F15" w:rsidRPr="00DC183C">
        <w:rPr>
          <w:rFonts w:eastAsia="Calibri" w:cstheme="minorHAnsi"/>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Mandatory Learning Activities Workbook</w:t>
      </w:r>
    </w:p>
    <w:p w14:paraId="32EE802D" w14:textId="1261C464" w:rsidR="004E2B3B" w:rsidRDefault="004E2B3B" w:rsidP="004C12A1">
      <w:pPr>
        <w:jc w:val="both"/>
        <w:rPr>
          <w:rFonts w:cstheme="minorHAnsi"/>
          <w:b/>
          <w:noProof/>
          <w:sz w:val="24"/>
          <w:szCs w:val="24"/>
        </w:rPr>
      </w:pPr>
    </w:p>
    <w:p w14:paraId="6533B189" w14:textId="0F1FDC42" w:rsidR="004C12A1" w:rsidRPr="004A7E72" w:rsidRDefault="004C12A1" w:rsidP="004E2B3B">
      <w:pPr>
        <w:rPr>
          <w:rFonts w:eastAsia="Times New Roman" w:cstheme="minorHAnsi"/>
          <w:sz w:val="24"/>
          <w:szCs w:val="24"/>
          <w:lang w:eastAsia="en-GB"/>
        </w:rPr>
      </w:pPr>
      <w:r w:rsidRPr="004A7E72">
        <w:rPr>
          <w:rFonts w:cstheme="minorHAnsi"/>
          <w:bCs/>
          <w:noProof/>
          <w:sz w:val="24"/>
          <w:szCs w:val="24"/>
          <w:lang w:eastAsia="en-GB"/>
        </w:rPr>
        <w:drawing>
          <wp:anchor distT="0" distB="0" distL="114300" distR="114300" simplePos="0" relativeHeight="251658240" behindDoc="0" locked="0" layoutInCell="1" allowOverlap="1" wp14:anchorId="659DC43A" wp14:editId="785DC625">
            <wp:simplePos x="0" y="0"/>
            <wp:positionH relativeFrom="column">
              <wp:posOffset>10380980</wp:posOffset>
            </wp:positionH>
            <wp:positionV relativeFrom="paragraph">
              <wp:posOffset>2863215</wp:posOffset>
            </wp:positionV>
            <wp:extent cx="1273175" cy="1279525"/>
            <wp:effectExtent l="0" t="0" r="3175" b="0"/>
            <wp:wrapNone/>
            <wp:docPr id="19" name="Picture 5" descr="A blue and green text&#10;&#10;Description automatically generated">
              <a:extLst xmlns:a="http://schemas.openxmlformats.org/drawingml/2006/main">
                <a:ext uri="{FF2B5EF4-FFF2-40B4-BE49-F238E27FC236}">
                  <a16:creationId xmlns:a16="http://schemas.microsoft.com/office/drawing/2014/main" id="{85CF2506-08E4-43F0-9EE8-FFF144F785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A blue and green text&#10;&#10;Description automatically generated">
                      <a:extLst>
                        <a:ext uri="{FF2B5EF4-FFF2-40B4-BE49-F238E27FC236}">
                          <a16:creationId xmlns:a16="http://schemas.microsoft.com/office/drawing/2014/main" id="{85CF2506-08E4-43F0-9EE8-FFF144F78514}"/>
                        </a:ext>
                      </a:extLst>
                    </pic:cNvPr>
                    <pic:cNvPicPr>
                      <a:picLocks noChangeAspect="1"/>
                    </pic:cNvPicPr>
                  </pic:nvPicPr>
                  <pic:blipFill>
                    <a:blip r:embed="rId13"/>
                    <a:stretch>
                      <a:fillRect/>
                    </a:stretch>
                  </pic:blipFill>
                  <pic:spPr>
                    <a:xfrm>
                      <a:off x="0" y="0"/>
                      <a:ext cx="1273175" cy="1279525"/>
                    </a:xfrm>
                    <a:prstGeom prst="rect">
                      <a:avLst/>
                    </a:prstGeom>
                  </pic:spPr>
                </pic:pic>
              </a:graphicData>
            </a:graphic>
          </wp:anchor>
        </w:drawing>
      </w:r>
    </w:p>
    <w:p w14:paraId="2259254E" w14:textId="5A2AEEB2" w:rsidR="004E2B3B" w:rsidRDefault="004E2B3B">
      <w:pPr>
        <w:spacing w:before="0" w:after="160" w:line="259" w:lineRule="auto"/>
        <w:rPr>
          <w:rFonts w:asciiTheme="majorHAnsi" w:eastAsia="Calibri" w:hAnsiTheme="majorHAnsi" w:cstheme="majorBidi"/>
          <w:color w:val="0F4761" w:themeColor="accent1" w:themeShade="BF"/>
          <w:sz w:val="32"/>
          <w:szCs w:val="32"/>
        </w:rPr>
      </w:pPr>
      <w:bookmarkStart w:id="1" w:name="_Toc176426373"/>
      <w:r>
        <w:rPr>
          <w:rFonts w:eastAsia="Calibri"/>
        </w:rPr>
        <w:br w:type="page"/>
      </w:r>
    </w:p>
    <w:p w14:paraId="43BDFE3F" w14:textId="355F414E" w:rsidR="004C12A1" w:rsidRPr="004A7E72" w:rsidRDefault="004C12A1" w:rsidP="00C55CC4">
      <w:pPr>
        <w:pStyle w:val="Heading2"/>
        <w:rPr>
          <w:rFonts w:eastAsia="Calibri"/>
        </w:rPr>
      </w:pPr>
      <w:r w:rsidRPr="004A7E72">
        <w:rPr>
          <w:rFonts w:eastAsia="Calibri"/>
        </w:rPr>
        <w:lastRenderedPageBreak/>
        <w:t>Learning Element 1 - Ethics, values, and rights-based practice</w:t>
      </w:r>
      <w:bookmarkEnd w:id="1"/>
    </w:p>
    <w:tbl>
      <w:tblPr>
        <w:tblStyle w:val="TableGrid"/>
        <w:tblW w:w="10627" w:type="dxa"/>
        <w:tblLayout w:type="fixed"/>
        <w:tblLook w:val="04A0" w:firstRow="1" w:lastRow="0" w:firstColumn="1" w:lastColumn="0" w:noHBand="0" w:noVBand="1"/>
      </w:tblPr>
      <w:tblGrid>
        <w:gridCol w:w="1696"/>
        <w:gridCol w:w="1935"/>
        <w:gridCol w:w="6996"/>
      </w:tblGrid>
      <w:tr w:rsidR="00DC0CC2" w:rsidRPr="004A7E72" w14:paraId="3D755500" w14:textId="77777777" w:rsidTr="006417C6">
        <w:tc>
          <w:tcPr>
            <w:tcW w:w="1696" w:type="dxa"/>
            <w:vMerge w:val="restart"/>
          </w:tcPr>
          <w:p w14:paraId="373DC943" w14:textId="77777777" w:rsidR="00DC0CC2" w:rsidRPr="004A7E72" w:rsidRDefault="00DC0CC2" w:rsidP="00E72594">
            <w:pPr>
              <w:spacing w:after="156" w:line="259" w:lineRule="auto"/>
              <w:rPr>
                <w:rFonts w:cstheme="minorHAnsi"/>
              </w:rPr>
            </w:pPr>
            <w:r w:rsidRPr="004A7E72">
              <w:rPr>
                <w:rFonts w:cstheme="minorHAnsi"/>
              </w:rPr>
              <w:t>Intersectionality and anti-discriminatory practice.</w:t>
            </w:r>
            <w:r w:rsidRPr="004A7E72">
              <w:rPr>
                <w:rFonts w:eastAsia="Verdana" w:cstheme="minorHAnsi"/>
              </w:rPr>
              <w:t xml:space="preserve"> </w:t>
            </w:r>
          </w:p>
          <w:p w14:paraId="585EDBB1"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4A1EF2A9" w14:textId="77777777" w:rsidR="00DC0CC2" w:rsidRPr="004A7E72" w:rsidRDefault="00DC0CC2" w:rsidP="00E72594">
            <w:pPr>
              <w:spacing w:after="158" w:line="259" w:lineRule="auto"/>
              <w:ind w:right="34"/>
              <w:rPr>
                <w:rFonts w:cstheme="minorHAnsi"/>
              </w:rPr>
            </w:pPr>
            <w:r w:rsidRPr="004A7E72">
              <w:rPr>
                <w:rFonts w:cstheme="minorHAnsi"/>
              </w:rPr>
              <w:t xml:space="preserve">Explore relevant research and evidence about intersectionality and relate this to the work of your team. Present information to your team about the importance of understanding intersectionality for social work services. </w:t>
            </w:r>
          </w:p>
        </w:tc>
        <w:tc>
          <w:tcPr>
            <w:tcW w:w="6996" w:type="dxa"/>
          </w:tcPr>
          <w:p w14:paraId="205023AD" w14:textId="7A9A47E6" w:rsidR="00DC0CC2" w:rsidRPr="004A7E72" w:rsidRDefault="00DC0CC2" w:rsidP="5D37E09C">
            <w:pPr>
              <w:spacing w:after="158" w:line="259" w:lineRule="auto"/>
              <w:ind w:right="34"/>
            </w:pPr>
          </w:p>
        </w:tc>
      </w:tr>
      <w:tr w:rsidR="00DC0CC2" w:rsidRPr="004A7E72" w14:paraId="1826A6BF" w14:textId="77777777" w:rsidTr="006417C6">
        <w:tc>
          <w:tcPr>
            <w:tcW w:w="1696" w:type="dxa"/>
            <w:vMerge/>
          </w:tcPr>
          <w:p w14:paraId="23D4916F" w14:textId="77777777" w:rsidR="00DC0CC2" w:rsidRPr="004A7E72" w:rsidRDefault="00DC0CC2" w:rsidP="00E72594">
            <w:pPr>
              <w:spacing w:after="156" w:line="259" w:lineRule="auto"/>
              <w:rPr>
                <w:rFonts w:cstheme="minorHAnsi"/>
              </w:rPr>
            </w:pPr>
          </w:p>
        </w:tc>
        <w:tc>
          <w:tcPr>
            <w:tcW w:w="1935" w:type="dxa"/>
          </w:tcPr>
          <w:p w14:paraId="2CDC11F0" w14:textId="77777777" w:rsidR="00DC0CC2" w:rsidRPr="004A7E72" w:rsidRDefault="00DC0CC2" w:rsidP="00E72594">
            <w:pPr>
              <w:spacing w:after="156" w:line="262" w:lineRule="auto"/>
              <w:rPr>
                <w:rFonts w:cstheme="minorHAnsi"/>
              </w:rPr>
            </w:pPr>
            <w:r w:rsidRPr="004A7E72">
              <w:rPr>
                <w:rFonts w:cstheme="minorHAnsi"/>
              </w:rPr>
              <w:t xml:space="preserve">Evidence an understanding of cultural competence and what it means in relation to your practice. </w:t>
            </w:r>
          </w:p>
        </w:tc>
        <w:tc>
          <w:tcPr>
            <w:tcW w:w="6996" w:type="dxa"/>
          </w:tcPr>
          <w:p w14:paraId="11A8EA06" w14:textId="3BE3D039" w:rsidR="00126AE4" w:rsidRPr="004A7E72" w:rsidRDefault="00126AE4" w:rsidP="5D37E09C">
            <w:pPr>
              <w:spacing w:before="0" w:after="160" w:line="257" w:lineRule="auto"/>
              <w:textAlignment w:val="baseline"/>
            </w:pPr>
          </w:p>
        </w:tc>
      </w:tr>
      <w:tr w:rsidR="00DC0CC2" w:rsidRPr="004A7E72" w14:paraId="62B81DB0" w14:textId="77777777" w:rsidTr="006417C6">
        <w:tc>
          <w:tcPr>
            <w:tcW w:w="1696" w:type="dxa"/>
            <w:vMerge/>
          </w:tcPr>
          <w:p w14:paraId="781D0398" w14:textId="77777777" w:rsidR="00DC0CC2" w:rsidRPr="004A7E72" w:rsidRDefault="00DC0CC2" w:rsidP="00E72594">
            <w:pPr>
              <w:spacing w:after="156" w:line="259" w:lineRule="auto"/>
              <w:rPr>
                <w:rFonts w:cstheme="minorHAnsi"/>
              </w:rPr>
            </w:pPr>
          </w:p>
        </w:tc>
        <w:tc>
          <w:tcPr>
            <w:tcW w:w="1935" w:type="dxa"/>
          </w:tcPr>
          <w:p w14:paraId="0C1FE3E5" w14:textId="77777777" w:rsidR="00DC0CC2" w:rsidRPr="004A7E72" w:rsidRDefault="00DC0CC2" w:rsidP="00E72594">
            <w:pPr>
              <w:spacing w:after="159" w:line="259" w:lineRule="auto"/>
              <w:ind w:right="16"/>
              <w:rPr>
                <w:rFonts w:cstheme="minorHAnsi"/>
              </w:rPr>
            </w:pPr>
            <w:r w:rsidRPr="004A7E72">
              <w:rPr>
                <w:rFonts w:cstheme="minorHAnsi"/>
              </w:rPr>
              <w:t xml:space="preserve">Consider what you know about unconscious bias and racism in social work. Write a personal reflection on your commitment to anti-racism in social work practice and discuss this in supervision. </w:t>
            </w:r>
          </w:p>
        </w:tc>
        <w:tc>
          <w:tcPr>
            <w:tcW w:w="6996" w:type="dxa"/>
          </w:tcPr>
          <w:p w14:paraId="3E767D77" w14:textId="35EB95ED" w:rsidR="00DC0CC2" w:rsidRPr="004A7E72" w:rsidRDefault="00DC0CC2" w:rsidP="5D37E09C">
            <w:pPr>
              <w:spacing w:before="0" w:after="160"/>
              <w:jc w:val="both"/>
              <w:textAlignment w:val="baseline"/>
            </w:pPr>
          </w:p>
        </w:tc>
      </w:tr>
      <w:tr w:rsidR="00DC0CC2" w:rsidRPr="004A7E72" w14:paraId="17A90FA8" w14:textId="77777777" w:rsidTr="006417C6">
        <w:tc>
          <w:tcPr>
            <w:tcW w:w="1696" w:type="dxa"/>
            <w:vMerge/>
          </w:tcPr>
          <w:p w14:paraId="6033C2CE" w14:textId="77777777" w:rsidR="00DC0CC2" w:rsidRPr="004A7E72" w:rsidRDefault="00DC0CC2" w:rsidP="00E72594">
            <w:pPr>
              <w:spacing w:after="156" w:line="259" w:lineRule="auto"/>
              <w:rPr>
                <w:rFonts w:cstheme="minorHAnsi"/>
              </w:rPr>
            </w:pPr>
          </w:p>
        </w:tc>
        <w:tc>
          <w:tcPr>
            <w:tcW w:w="1935" w:type="dxa"/>
          </w:tcPr>
          <w:p w14:paraId="3CC54329" w14:textId="77777777" w:rsidR="00DC0CC2" w:rsidRPr="004A7E72" w:rsidRDefault="00DC0CC2" w:rsidP="00E72594">
            <w:pPr>
              <w:spacing w:after="160" w:line="258" w:lineRule="auto"/>
              <w:rPr>
                <w:rFonts w:cstheme="minorHAnsi"/>
              </w:rPr>
            </w:pPr>
            <w:r w:rsidRPr="004A7E72">
              <w:rPr>
                <w:rFonts w:cstheme="minorHAnsi"/>
              </w:rPr>
              <w:t xml:space="preserve">Consider the barriers to inclusive practice experienced by both workers and people who use a service which exist in your workplace. Explore how these can be addressed and removed. Identify actions that </w:t>
            </w:r>
            <w:r w:rsidRPr="004A7E72">
              <w:rPr>
                <w:rFonts w:cstheme="minorHAnsi"/>
              </w:rPr>
              <w:lastRenderedPageBreak/>
              <w:t>you will take to promote inclusivity.</w:t>
            </w:r>
            <w:r w:rsidRPr="004A7E72">
              <w:rPr>
                <w:rFonts w:eastAsia="Verdana" w:cstheme="minorHAnsi"/>
              </w:rPr>
              <w:t xml:space="preserve"> </w:t>
            </w:r>
          </w:p>
        </w:tc>
        <w:tc>
          <w:tcPr>
            <w:tcW w:w="6996" w:type="dxa"/>
          </w:tcPr>
          <w:p w14:paraId="76AE4C11" w14:textId="17527EB3" w:rsidR="00DC0CC2" w:rsidRPr="004A7E72" w:rsidRDefault="00DC0CC2" w:rsidP="5D37E09C">
            <w:pPr>
              <w:jc w:val="both"/>
              <w:textAlignment w:val="baseline"/>
            </w:pPr>
          </w:p>
        </w:tc>
      </w:tr>
      <w:tr w:rsidR="00DC0CC2" w:rsidRPr="004A7E72" w14:paraId="445A2B33" w14:textId="77777777" w:rsidTr="006417C6">
        <w:tc>
          <w:tcPr>
            <w:tcW w:w="1696" w:type="dxa"/>
            <w:vMerge w:val="restart"/>
          </w:tcPr>
          <w:p w14:paraId="2B123DF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Rights-based practice</w:t>
            </w:r>
            <w:r w:rsidRPr="004A7E72">
              <w:rPr>
                <w:rFonts w:eastAsia="Times New Roman" w:cstheme="minorHAnsi"/>
                <w:sz w:val="24"/>
                <w:szCs w:val="24"/>
                <w:lang w:eastAsia="en-GB"/>
              </w:rPr>
              <w:t xml:space="preserve"> </w:t>
            </w:r>
          </w:p>
        </w:tc>
        <w:tc>
          <w:tcPr>
            <w:tcW w:w="1935" w:type="dxa"/>
          </w:tcPr>
          <w:p w14:paraId="75E0D478" w14:textId="77777777" w:rsidR="00DC0CC2" w:rsidRPr="004A7E72" w:rsidRDefault="00DC0CC2" w:rsidP="00E72594">
            <w:pPr>
              <w:spacing w:after="159" w:line="259" w:lineRule="auto"/>
              <w:rPr>
                <w:rFonts w:cstheme="minorHAnsi"/>
              </w:rPr>
            </w:pPr>
            <w:r w:rsidRPr="004A7E72">
              <w:rPr>
                <w:rFonts w:cstheme="minorHAnsi"/>
              </w:rPr>
              <w:t xml:space="preserve">Reflect on how your social work practice is grounded in the principles of human rights and the United Nations Convention on the Rights of the Child, embedded in Scottish legislation. Provide an example from your practice where you have taken action to protect and advocate for human rights and social justice. </w:t>
            </w:r>
          </w:p>
        </w:tc>
        <w:tc>
          <w:tcPr>
            <w:tcW w:w="6996" w:type="dxa"/>
          </w:tcPr>
          <w:p w14:paraId="4D43FD53" w14:textId="1546911C" w:rsidR="00DC0CC2" w:rsidRPr="004A7E72" w:rsidRDefault="00DC0CC2" w:rsidP="5D37E09C">
            <w:pPr>
              <w:jc w:val="both"/>
              <w:textAlignment w:val="baseline"/>
              <w:rPr>
                <w:rFonts w:ascii="Aptos" w:eastAsia="Aptos" w:hAnsi="Aptos" w:cs="Aptos"/>
              </w:rPr>
            </w:pPr>
          </w:p>
        </w:tc>
      </w:tr>
      <w:tr w:rsidR="00DC0CC2" w:rsidRPr="004A7E72" w14:paraId="1F6883E3" w14:textId="77777777" w:rsidTr="006417C6">
        <w:tc>
          <w:tcPr>
            <w:tcW w:w="1696" w:type="dxa"/>
            <w:vMerge/>
          </w:tcPr>
          <w:p w14:paraId="4D3317A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3C201579" w14:textId="77777777" w:rsidR="00DC0CC2" w:rsidRPr="004A7E72" w:rsidRDefault="00DC0CC2" w:rsidP="00E72594">
            <w:pPr>
              <w:spacing w:after="160" w:line="258" w:lineRule="auto"/>
              <w:rPr>
                <w:rFonts w:cstheme="minorHAnsi"/>
              </w:rPr>
            </w:pPr>
            <w:r w:rsidRPr="004A7E72">
              <w:rPr>
                <w:rFonts w:cstheme="minorHAnsi"/>
              </w:rPr>
              <w:t xml:space="preserve">Evidence, through discussion in supervision or an example from your practice, how you have ensured that people, including families and carers, are aware of and understand their rights and can act on them.  </w:t>
            </w:r>
          </w:p>
        </w:tc>
        <w:tc>
          <w:tcPr>
            <w:tcW w:w="6996" w:type="dxa"/>
          </w:tcPr>
          <w:p w14:paraId="35E4A3B1" w14:textId="0C6FE5C0" w:rsidR="00DC0CC2" w:rsidRPr="004A7E72" w:rsidRDefault="00DC0CC2" w:rsidP="5D37E09C">
            <w:pPr>
              <w:jc w:val="both"/>
              <w:textAlignment w:val="baseline"/>
            </w:pPr>
          </w:p>
        </w:tc>
      </w:tr>
      <w:tr w:rsidR="00DC0CC2" w:rsidRPr="004A7E72" w14:paraId="7000063F" w14:textId="77777777" w:rsidTr="006417C6">
        <w:tc>
          <w:tcPr>
            <w:tcW w:w="1696" w:type="dxa"/>
            <w:vMerge/>
          </w:tcPr>
          <w:p w14:paraId="79B47E3C"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1C5BCB32" w14:textId="77777777" w:rsidR="00DC0CC2" w:rsidRPr="004A7E72" w:rsidRDefault="00DC0CC2" w:rsidP="00E72594">
            <w:pPr>
              <w:spacing w:after="159" w:line="259" w:lineRule="auto"/>
              <w:ind w:right="46"/>
              <w:rPr>
                <w:rFonts w:cstheme="minorHAnsi"/>
              </w:rPr>
            </w:pPr>
            <w:r w:rsidRPr="004A7E72">
              <w:rPr>
                <w:rFonts w:cstheme="minorHAnsi"/>
              </w:rPr>
              <w:t xml:space="preserve">Discuss your understanding and ability to manage the complex balance of rights with risk and protection. </w:t>
            </w:r>
          </w:p>
        </w:tc>
        <w:tc>
          <w:tcPr>
            <w:tcW w:w="6996" w:type="dxa"/>
          </w:tcPr>
          <w:p w14:paraId="088EF956" w14:textId="43ADA83C" w:rsidR="00DC0CC2" w:rsidRPr="004A7E72" w:rsidRDefault="00DC0CC2" w:rsidP="5D37E09C">
            <w:pPr>
              <w:spacing w:before="0" w:after="0" w:line="257" w:lineRule="auto"/>
              <w:jc w:val="both"/>
              <w:textAlignment w:val="baseline"/>
              <w:rPr>
                <w:rFonts w:ascii="Aptos" w:eastAsia="Aptos" w:hAnsi="Aptos" w:cs="Aptos"/>
              </w:rPr>
            </w:pPr>
          </w:p>
        </w:tc>
      </w:tr>
      <w:tr w:rsidR="00DC0CC2" w:rsidRPr="004A7E72" w14:paraId="23352A62" w14:textId="77777777" w:rsidTr="006417C6">
        <w:tc>
          <w:tcPr>
            <w:tcW w:w="1696" w:type="dxa"/>
            <w:vMerge/>
          </w:tcPr>
          <w:p w14:paraId="32B8666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673D3743" w14:textId="77777777" w:rsidR="00DC0CC2" w:rsidRPr="004A7E72" w:rsidRDefault="00DC0CC2" w:rsidP="00E72594">
            <w:pPr>
              <w:spacing w:after="156" w:line="259" w:lineRule="auto"/>
              <w:rPr>
                <w:rFonts w:cstheme="minorHAnsi"/>
              </w:rPr>
            </w:pPr>
            <w:r w:rsidRPr="004A7E72">
              <w:rPr>
                <w:rFonts w:cstheme="minorHAnsi"/>
              </w:rPr>
              <w:t xml:space="preserve">Evidence, through discussion in supervision, ethical practice in the recording and sharing of sensitive information about people, including </w:t>
            </w:r>
            <w:r w:rsidRPr="004A7E72">
              <w:rPr>
                <w:rFonts w:cstheme="minorHAnsi"/>
              </w:rPr>
              <w:lastRenderedPageBreak/>
              <w:t>families and carers. Identify actions that you will take to ensure ethical practice in handling sensitive information.</w:t>
            </w:r>
            <w:r w:rsidRPr="004A7E72">
              <w:rPr>
                <w:rFonts w:eastAsia="Verdana" w:cstheme="minorHAnsi"/>
              </w:rPr>
              <w:t xml:space="preserve"> </w:t>
            </w:r>
          </w:p>
        </w:tc>
        <w:tc>
          <w:tcPr>
            <w:tcW w:w="6996" w:type="dxa"/>
          </w:tcPr>
          <w:p w14:paraId="327DE7DF" w14:textId="29BC5C9E" w:rsidR="00DC0CC2" w:rsidRPr="004A7E72" w:rsidRDefault="00DC0CC2" w:rsidP="5D37E09C">
            <w:pPr>
              <w:spacing w:before="0" w:after="0" w:line="257" w:lineRule="auto"/>
              <w:ind w:left="720"/>
              <w:jc w:val="both"/>
              <w:textAlignment w:val="baseline"/>
              <w:rPr>
                <w:rFonts w:ascii="Aptos" w:eastAsia="Aptos" w:hAnsi="Aptos" w:cs="Aptos"/>
              </w:rPr>
            </w:pPr>
          </w:p>
        </w:tc>
      </w:tr>
      <w:tr w:rsidR="00DC0CC2" w:rsidRPr="004A7E72" w14:paraId="4E3D0942" w14:textId="77777777" w:rsidTr="006417C6">
        <w:tc>
          <w:tcPr>
            <w:tcW w:w="1696" w:type="dxa"/>
            <w:vMerge w:val="restart"/>
          </w:tcPr>
          <w:p w14:paraId="427CDF05" w14:textId="77777777" w:rsidR="00DC0CC2" w:rsidRPr="004A7E72" w:rsidRDefault="00DC0CC2" w:rsidP="00E72594">
            <w:pPr>
              <w:spacing w:after="156" w:line="259" w:lineRule="auto"/>
              <w:ind w:left="25"/>
              <w:rPr>
                <w:rFonts w:cstheme="minorHAnsi"/>
              </w:rPr>
            </w:pPr>
            <w:r w:rsidRPr="004A7E72">
              <w:rPr>
                <w:rFonts w:cstheme="minorHAnsi"/>
              </w:rPr>
              <w:t xml:space="preserve">Applying knowledge of social inequality and systemic oppression. </w:t>
            </w:r>
          </w:p>
          <w:p w14:paraId="4B849C0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3963ABBD" w14:textId="77777777" w:rsidR="00DC0CC2" w:rsidRPr="004A7E72" w:rsidRDefault="00DC0CC2" w:rsidP="00E72594">
            <w:pPr>
              <w:spacing w:after="158" w:line="259" w:lineRule="auto"/>
              <w:ind w:left="25"/>
              <w:rPr>
                <w:rFonts w:cstheme="minorHAnsi"/>
              </w:rPr>
            </w:pPr>
            <w:r w:rsidRPr="004A7E72">
              <w:rPr>
                <w:rFonts w:cstheme="minorHAnsi"/>
              </w:rPr>
              <w:t xml:space="preserve">Create a map of local services that support an anti-poverty approach or provide welfare support. Reflect on how you and your team engage with them. Identify any implications for practice and actions that can be taken to support engagement. </w:t>
            </w:r>
          </w:p>
        </w:tc>
        <w:tc>
          <w:tcPr>
            <w:tcW w:w="6996" w:type="dxa"/>
          </w:tcPr>
          <w:p w14:paraId="3FC045A8" w14:textId="77777777" w:rsidR="00DC0CC2" w:rsidRPr="004A7E72" w:rsidRDefault="00DC0CC2" w:rsidP="00E72594">
            <w:pPr>
              <w:jc w:val="both"/>
              <w:textAlignment w:val="baseline"/>
              <w:rPr>
                <w:rFonts w:cstheme="minorHAnsi"/>
              </w:rPr>
            </w:pPr>
          </w:p>
        </w:tc>
      </w:tr>
      <w:tr w:rsidR="00DC0CC2" w:rsidRPr="004A7E72" w14:paraId="5C1FDBB2" w14:textId="77777777" w:rsidTr="006417C6">
        <w:tc>
          <w:tcPr>
            <w:tcW w:w="1696" w:type="dxa"/>
            <w:vMerge/>
          </w:tcPr>
          <w:p w14:paraId="092A454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35B0D36B" w14:textId="77777777" w:rsidR="00DC0CC2" w:rsidRPr="004A7E72" w:rsidRDefault="00DC0CC2" w:rsidP="00E72594">
            <w:pPr>
              <w:spacing w:after="158" w:line="259" w:lineRule="auto"/>
              <w:ind w:left="25"/>
              <w:rPr>
                <w:rFonts w:cstheme="minorHAnsi"/>
              </w:rPr>
            </w:pPr>
            <w:r w:rsidRPr="004A7E72">
              <w:rPr>
                <w:rFonts w:cstheme="minorHAnsi"/>
              </w:rPr>
              <w:t xml:space="preserve">Review three of your previous assessments or reports and audit how you have included analysis of the impact of social inequality and oppression on a person or family when developing a plan for support.  </w:t>
            </w:r>
          </w:p>
        </w:tc>
        <w:tc>
          <w:tcPr>
            <w:tcW w:w="6996" w:type="dxa"/>
          </w:tcPr>
          <w:p w14:paraId="5BAB77CD" w14:textId="77777777" w:rsidR="00DC0CC2" w:rsidRPr="004A7E72" w:rsidRDefault="00DC0CC2" w:rsidP="00E72594">
            <w:pPr>
              <w:jc w:val="both"/>
              <w:textAlignment w:val="baseline"/>
              <w:rPr>
                <w:rFonts w:cstheme="minorHAnsi"/>
              </w:rPr>
            </w:pPr>
          </w:p>
        </w:tc>
      </w:tr>
      <w:tr w:rsidR="00DC0CC2" w:rsidRPr="004A7E72" w14:paraId="2AA5F62E" w14:textId="77777777" w:rsidTr="006417C6">
        <w:tc>
          <w:tcPr>
            <w:tcW w:w="1696" w:type="dxa"/>
            <w:vMerge/>
          </w:tcPr>
          <w:p w14:paraId="18E03BB2"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6D5EE517" w14:textId="77777777" w:rsidR="00DC0CC2" w:rsidRPr="004A7E72" w:rsidRDefault="00DC0CC2" w:rsidP="5D37E09C">
            <w:pPr>
              <w:spacing w:after="159" w:line="259" w:lineRule="auto"/>
              <w:ind w:left="25"/>
            </w:pPr>
            <w:r w:rsidRPr="00185DF9">
              <w:t>Explain how you would identify systemic oppression and inequality in your setting and how you would respond to or challenge this.</w:t>
            </w:r>
            <w:r w:rsidRPr="5D37E09C">
              <w:t xml:space="preserve"> </w:t>
            </w:r>
          </w:p>
        </w:tc>
        <w:tc>
          <w:tcPr>
            <w:tcW w:w="6996" w:type="dxa"/>
          </w:tcPr>
          <w:p w14:paraId="6C87A3DB" w14:textId="4B1D3884" w:rsidR="00DC0CC2" w:rsidRPr="004A7E72" w:rsidRDefault="00DC0CC2" w:rsidP="5D37E09C">
            <w:pPr>
              <w:spacing w:before="0" w:after="160" w:line="257" w:lineRule="auto"/>
              <w:jc w:val="both"/>
              <w:textAlignment w:val="baseline"/>
              <w:rPr>
                <w:rFonts w:ascii="Aptos" w:eastAsia="Aptos" w:hAnsi="Aptos" w:cs="Aptos"/>
              </w:rPr>
            </w:pPr>
          </w:p>
        </w:tc>
      </w:tr>
      <w:tr w:rsidR="00DC0CC2" w:rsidRPr="004A7E72" w14:paraId="229E2C0D" w14:textId="77777777" w:rsidTr="006417C6">
        <w:tc>
          <w:tcPr>
            <w:tcW w:w="1696" w:type="dxa"/>
            <w:vMerge/>
          </w:tcPr>
          <w:p w14:paraId="6AF2AFF7"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7B557703" w14:textId="77777777" w:rsidR="00DC0CC2" w:rsidRPr="004A7E72" w:rsidRDefault="00DC0CC2" w:rsidP="00E72594">
            <w:pPr>
              <w:spacing w:after="158" w:line="259" w:lineRule="auto"/>
              <w:ind w:left="25"/>
              <w:rPr>
                <w:rFonts w:cstheme="minorHAnsi"/>
              </w:rPr>
            </w:pPr>
            <w:r w:rsidRPr="004A7E72">
              <w:rPr>
                <w:rFonts w:cstheme="minorHAnsi"/>
              </w:rPr>
              <w:t xml:space="preserve">Evidence how you use a social justice approach in your practice and manage the authority and </w:t>
            </w:r>
            <w:r w:rsidRPr="004A7E72">
              <w:rPr>
                <w:rFonts w:cstheme="minorHAnsi"/>
              </w:rPr>
              <w:lastRenderedPageBreak/>
              <w:t>powers associated with your social work role.</w:t>
            </w:r>
            <w:r w:rsidRPr="004A7E72">
              <w:rPr>
                <w:rFonts w:eastAsia="Verdana" w:cstheme="minorHAnsi"/>
              </w:rPr>
              <w:t xml:space="preserve"> </w:t>
            </w:r>
          </w:p>
        </w:tc>
        <w:tc>
          <w:tcPr>
            <w:tcW w:w="6996" w:type="dxa"/>
          </w:tcPr>
          <w:p w14:paraId="18C397AB" w14:textId="77777777" w:rsidR="00DC0CC2" w:rsidRPr="004A7E72" w:rsidRDefault="00DC0CC2" w:rsidP="00E72594">
            <w:pPr>
              <w:jc w:val="both"/>
              <w:textAlignment w:val="baseline"/>
              <w:rPr>
                <w:rFonts w:cstheme="minorHAnsi"/>
              </w:rPr>
            </w:pPr>
          </w:p>
        </w:tc>
      </w:tr>
    </w:tbl>
    <w:p w14:paraId="1E7B4E11" w14:textId="77777777" w:rsidR="004C12A1" w:rsidRPr="004A7E72" w:rsidRDefault="004C12A1" w:rsidP="004C12A1">
      <w:pPr>
        <w:spacing w:line="240" w:lineRule="auto"/>
        <w:jc w:val="both"/>
        <w:rPr>
          <w:rFonts w:eastAsia="Calibri" w:cstheme="minorHAnsi"/>
          <w:b/>
          <w:bCs/>
          <w:sz w:val="24"/>
          <w:szCs w:val="24"/>
        </w:rPr>
      </w:pPr>
    </w:p>
    <w:p w14:paraId="7AB806A4"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2" w:name="_Toc176426374"/>
      <w:r>
        <w:rPr>
          <w:rFonts w:eastAsia="Calibri"/>
        </w:rPr>
        <w:br w:type="page"/>
      </w:r>
    </w:p>
    <w:p w14:paraId="28B48565" w14:textId="2B1FB6E4" w:rsidR="004C12A1" w:rsidRPr="004A7E72" w:rsidRDefault="004C12A1" w:rsidP="00C55CC4">
      <w:pPr>
        <w:pStyle w:val="Heading2"/>
        <w:rPr>
          <w:rFonts w:eastAsia="Calibri"/>
        </w:rPr>
      </w:pPr>
      <w:r w:rsidRPr="004A7E72">
        <w:rPr>
          <w:rFonts w:eastAsia="Calibri"/>
        </w:rPr>
        <w:lastRenderedPageBreak/>
        <w:t>Learning Element 2 - Communication, engagement, and relationship-based professional practice</w:t>
      </w:r>
      <w:bookmarkEnd w:id="2"/>
    </w:p>
    <w:tbl>
      <w:tblPr>
        <w:tblStyle w:val="TableGrid"/>
        <w:tblW w:w="10627" w:type="dxa"/>
        <w:tblLook w:val="04A0" w:firstRow="1" w:lastRow="0" w:firstColumn="1" w:lastColumn="0" w:noHBand="0" w:noVBand="1"/>
      </w:tblPr>
      <w:tblGrid>
        <w:gridCol w:w="1678"/>
        <w:gridCol w:w="1976"/>
        <w:gridCol w:w="6973"/>
      </w:tblGrid>
      <w:tr w:rsidR="00DC0CC2" w:rsidRPr="004A7E72" w14:paraId="3D7DC2EB" w14:textId="77777777" w:rsidTr="006417C6">
        <w:tc>
          <w:tcPr>
            <w:tcW w:w="1678" w:type="dxa"/>
            <w:vMerge w:val="restart"/>
          </w:tcPr>
          <w:p w14:paraId="0E12209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Trauma-informed practice.</w:t>
            </w:r>
          </w:p>
        </w:tc>
        <w:tc>
          <w:tcPr>
            <w:tcW w:w="1976" w:type="dxa"/>
          </w:tcPr>
          <w:p w14:paraId="6878E50B" w14:textId="77777777" w:rsidR="00DC0CC2" w:rsidRPr="004A7E72" w:rsidRDefault="00DC0CC2" w:rsidP="00E72594">
            <w:pPr>
              <w:spacing w:after="0" w:line="259" w:lineRule="auto"/>
              <w:jc w:val="both"/>
              <w:rPr>
                <w:rFonts w:cstheme="minorHAnsi"/>
              </w:rPr>
            </w:pPr>
            <w:r w:rsidRPr="004A7E72">
              <w:rPr>
                <w:rFonts w:cstheme="minorHAnsi"/>
              </w:rPr>
              <w:t xml:space="preserve">Using the national trauma training resource, complete the level appropriate to your role.  </w:t>
            </w:r>
          </w:p>
        </w:tc>
        <w:tc>
          <w:tcPr>
            <w:tcW w:w="6973" w:type="dxa"/>
          </w:tcPr>
          <w:p w14:paraId="00F7CCF0" w14:textId="77777777" w:rsidR="00DC0CC2" w:rsidRPr="004A7E72" w:rsidRDefault="00DC0CC2" w:rsidP="00E72594">
            <w:pPr>
              <w:spacing w:after="158" w:line="259" w:lineRule="auto"/>
              <w:ind w:right="34"/>
              <w:rPr>
                <w:rFonts w:cstheme="minorHAnsi"/>
              </w:rPr>
            </w:pPr>
          </w:p>
        </w:tc>
      </w:tr>
      <w:tr w:rsidR="00DC0CC2" w:rsidRPr="004A7E72" w14:paraId="2EE375F6" w14:textId="77777777" w:rsidTr="006417C6">
        <w:tc>
          <w:tcPr>
            <w:tcW w:w="1678" w:type="dxa"/>
            <w:vMerge/>
          </w:tcPr>
          <w:p w14:paraId="7A566747" w14:textId="77777777" w:rsidR="00DC0CC2" w:rsidRPr="004A7E72" w:rsidRDefault="00DC0CC2" w:rsidP="00E72594">
            <w:pPr>
              <w:spacing w:after="156" w:line="259" w:lineRule="auto"/>
              <w:rPr>
                <w:rFonts w:cstheme="minorHAnsi"/>
              </w:rPr>
            </w:pPr>
          </w:p>
        </w:tc>
        <w:tc>
          <w:tcPr>
            <w:tcW w:w="1976" w:type="dxa"/>
          </w:tcPr>
          <w:p w14:paraId="5FC50EFE" w14:textId="77777777" w:rsidR="00DC0CC2" w:rsidRPr="004A7E72" w:rsidRDefault="00DC0CC2" w:rsidP="00E72594">
            <w:pPr>
              <w:spacing w:after="158" w:line="259" w:lineRule="auto"/>
              <w:rPr>
                <w:rFonts w:cstheme="minorHAnsi"/>
              </w:rPr>
            </w:pPr>
            <w:r w:rsidRPr="004A7E72">
              <w:rPr>
                <w:rFonts w:cstheme="minorHAnsi"/>
              </w:rPr>
              <w:t xml:space="preserve">Reflect on how you use trauma informed approaches in your practice, considering how you actively involve and support the participation of individuals, families and carers. </w:t>
            </w:r>
          </w:p>
        </w:tc>
        <w:tc>
          <w:tcPr>
            <w:tcW w:w="6973" w:type="dxa"/>
          </w:tcPr>
          <w:p w14:paraId="25DD1E63" w14:textId="77777777" w:rsidR="00DC0CC2" w:rsidRPr="004A7E72" w:rsidRDefault="00DC0CC2" w:rsidP="00E72594">
            <w:pPr>
              <w:jc w:val="both"/>
              <w:textAlignment w:val="baseline"/>
              <w:rPr>
                <w:rFonts w:cstheme="minorHAnsi"/>
              </w:rPr>
            </w:pPr>
          </w:p>
        </w:tc>
      </w:tr>
      <w:tr w:rsidR="00DC0CC2" w:rsidRPr="004A7E72" w14:paraId="564FD97A" w14:textId="77777777" w:rsidTr="006417C6">
        <w:tc>
          <w:tcPr>
            <w:tcW w:w="1678" w:type="dxa"/>
            <w:vMerge/>
          </w:tcPr>
          <w:p w14:paraId="63EA7615" w14:textId="77777777" w:rsidR="00DC0CC2" w:rsidRPr="004A7E72" w:rsidRDefault="00DC0CC2" w:rsidP="00E72594">
            <w:pPr>
              <w:spacing w:after="156" w:line="259" w:lineRule="auto"/>
              <w:rPr>
                <w:rFonts w:cstheme="minorHAnsi"/>
              </w:rPr>
            </w:pPr>
          </w:p>
        </w:tc>
        <w:tc>
          <w:tcPr>
            <w:tcW w:w="1976" w:type="dxa"/>
          </w:tcPr>
          <w:p w14:paraId="34C0F273" w14:textId="77777777" w:rsidR="00DC0CC2" w:rsidRPr="004A7E72" w:rsidRDefault="00DC0CC2" w:rsidP="00E72594">
            <w:pPr>
              <w:spacing w:after="158" w:line="259" w:lineRule="auto"/>
              <w:rPr>
                <w:rFonts w:cstheme="minorHAnsi"/>
              </w:rPr>
            </w:pPr>
            <w:r w:rsidRPr="004A7E72">
              <w:rPr>
                <w:rFonts w:cstheme="minorHAnsi"/>
              </w:rPr>
              <w:t>Explore the links between the impacts of social inequality and systemic oppression and trauma. Identify any implications and actions for your practice.</w:t>
            </w:r>
            <w:r w:rsidRPr="004A7E72">
              <w:rPr>
                <w:rFonts w:eastAsia="Verdana" w:cstheme="minorHAnsi"/>
                <w:b/>
              </w:rPr>
              <w:t xml:space="preserve"> </w:t>
            </w:r>
          </w:p>
        </w:tc>
        <w:tc>
          <w:tcPr>
            <w:tcW w:w="6973" w:type="dxa"/>
          </w:tcPr>
          <w:p w14:paraId="6921F20D" w14:textId="77777777" w:rsidR="00DC0CC2" w:rsidRPr="004A7E72" w:rsidRDefault="00DC0CC2" w:rsidP="00E72594">
            <w:pPr>
              <w:jc w:val="both"/>
              <w:textAlignment w:val="baseline"/>
              <w:rPr>
                <w:rFonts w:cstheme="minorHAnsi"/>
              </w:rPr>
            </w:pPr>
          </w:p>
        </w:tc>
      </w:tr>
      <w:tr w:rsidR="00DC0CC2" w:rsidRPr="004A7E72" w14:paraId="3F3F82B8" w14:textId="77777777" w:rsidTr="006417C6">
        <w:tc>
          <w:tcPr>
            <w:tcW w:w="1678" w:type="dxa"/>
            <w:vMerge w:val="restart"/>
          </w:tcPr>
          <w:p w14:paraId="35CFF4FC"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Communication, engagement and empowerment.</w:t>
            </w:r>
          </w:p>
        </w:tc>
        <w:tc>
          <w:tcPr>
            <w:tcW w:w="1976" w:type="dxa"/>
          </w:tcPr>
          <w:p w14:paraId="05F64AE8" w14:textId="77777777" w:rsidR="00DC0CC2" w:rsidRPr="004A7E72" w:rsidRDefault="00DC0CC2" w:rsidP="00E72594">
            <w:pPr>
              <w:spacing w:after="156" w:line="259" w:lineRule="auto"/>
              <w:rPr>
                <w:rFonts w:cstheme="minorHAnsi"/>
              </w:rPr>
            </w:pPr>
            <w:r w:rsidRPr="004A7E72">
              <w:rPr>
                <w:rFonts w:cstheme="minorHAnsi"/>
              </w:rPr>
              <w:t xml:space="preserve">Demonstrate how you understand people who use services as experts in their own lives. </w:t>
            </w:r>
          </w:p>
        </w:tc>
        <w:tc>
          <w:tcPr>
            <w:tcW w:w="6973" w:type="dxa"/>
          </w:tcPr>
          <w:p w14:paraId="54A45436" w14:textId="22460F85" w:rsidR="00DC0CC2" w:rsidRPr="004A7E72" w:rsidRDefault="00DC0CC2" w:rsidP="5D37E09C">
            <w:pPr>
              <w:jc w:val="both"/>
              <w:textAlignment w:val="baseline"/>
            </w:pPr>
          </w:p>
        </w:tc>
      </w:tr>
      <w:tr w:rsidR="00DC0CC2" w:rsidRPr="004A7E72" w14:paraId="220A2B0E" w14:textId="77777777" w:rsidTr="006417C6">
        <w:tc>
          <w:tcPr>
            <w:tcW w:w="1678" w:type="dxa"/>
            <w:vMerge/>
          </w:tcPr>
          <w:p w14:paraId="02595D63"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76" w:type="dxa"/>
          </w:tcPr>
          <w:p w14:paraId="396062C7" w14:textId="77777777" w:rsidR="00DC0CC2" w:rsidRPr="004A7E72" w:rsidRDefault="00DC0CC2" w:rsidP="00E72594">
            <w:pPr>
              <w:spacing w:after="159" w:line="259" w:lineRule="auto"/>
              <w:rPr>
                <w:rFonts w:cstheme="minorHAnsi"/>
              </w:rPr>
            </w:pPr>
            <w:r w:rsidRPr="004A7E72">
              <w:rPr>
                <w:rFonts w:cstheme="minorHAnsi"/>
              </w:rPr>
              <w:t xml:space="preserve">Identify the different communication and engagement approaches, including digital capabilities you require for your role to ensure engagement is inclusive, culturally responsive and challenges stigma. Reflect on areas of </w:t>
            </w:r>
            <w:r w:rsidRPr="004A7E72">
              <w:rPr>
                <w:rFonts w:cstheme="minorHAnsi"/>
              </w:rPr>
              <w:lastRenderedPageBreak/>
              <w:t xml:space="preserve">strength and areas for development. </w:t>
            </w:r>
          </w:p>
        </w:tc>
        <w:tc>
          <w:tcPr>
            <w:tcW w:w="6973" w:type="dxa"/>
          </w:tcPr>
          <w:p w14:paraId="41BA4587" w14:textId="4C0DABC5" w:rsidR="00DC0CC2" w:rsidRPr="004A7E72" w:rsidRDefault="00DC0CC2" w:rsidP="5D37E09C">
            <w:pPr>
              <w:spacing w:before="0" w:after="0" w:line="257" w:lineRule="auto"/>
              <w:jc w:val="both"/>
              <w:textAlignment w:val="baseline"/>
              <w:rPr>
                <w:rFonts w:ascii="Aptos" w:eastAsia="Aptos" w:hAnsi="Aptos" w:cs="Aptos"/>
              </w:rPr>
            </w:pPr>
          </w:p>
        </w:tc>
      </w:tr>
      <w:tr w:rsidR="00DC0CC2" w:rsidRPr="004A7E72" w14:paraId="564EBB6D" w14:textId="77777777" w:rsidTr="006417C6">
        <w:tc>
          <w:tcPr>
            <w:tcW w:w="1678" w:type="dxa"/>
            <w:vMerge/>
          </w:tcPr>
          <w:p w14:paraId="745CAFC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76" w:type="dxa"/>
          </w:tcPr>
          <w:p w14:paraId="22D02728" w14:textId="77777777" w:rsidR="00DC0CC2" w:rsidRPr="004A7E72" w:rsidRDefault="00DC0CC2" w:rsidP="00E72594">
            <w:pPr>
              <w:spacing w:after="159" w:line="259" w:lineRule="auto"/>
              <w:rPr>
                <w:rFonts w:cstheme="minorHAnsi"/>
              </w:rPr>
            </w:pPr>
            <w:r w:rsidRPr="004A7E72">
              <w:rPr>
                <w:rFonts w:cstheme="minorHAnsi"/>
              </w:rPr>
              <w:t xml:space="preserve">Provide an example from your practice where you have empowered individuals, families or carers in the planning, implementation and evaluation of an intervention or service. </w:t>
            </w:r>
          </w:p>
        </w:tc>
        <w:tc>
          <w:tcPr>
            <w:tcW w:w="6973" w:type="dxa"/>
          </w:tcPr>
          <w:p w14:paraId="267AF67C" w14:textId="050B4CFE" w:rsidR="00DC0CC2" w:rsidRPr="004A7E72" w:rsidRDefault="00DC0CC2" w:rsidP="5D37E09C">
            <w:pPr>
              <w:jc w:val="both"/>
              <w:textAlignment w:val="baseline"/>
            </w:pPr>
          </w:p>
        </w:tc>
      </w:tr>
      <w:tr w:rsidR="00DC0CC2" w:rsidRPr="004A7E72" w14:paraId="22FD71F5" w14:textId="77777777" w:rsidTr="006417C6">
        <w:tc>
          <w:tcPr>
            <w:tcW w:w="1678" w:type="dxa"/>
            <w:vMerge/>
          </w:tcPr>
          <w:p w14:paraId="353DA19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76" w:type="dxa"/>
          </w:tcPr>
          <w:p w14:paraId="186C94CB" w14:textId="77777777" w:rsidR="00DC0CC2" w:rsidRPr="004A7E72" w:rsidRDefault="00DC0CC2" w:rsidP="00E72594">
            <w:pPr>
              <w:spacing w:after="158" w:line="259" w:lineRule="auto"/>
              <w:rPr>
                <w:rFonts w:cstheme="minorHAnsi"/>
              </w:rPr>
            </w:pPr>
            <w:r w:rsidRPr="004A7E72">
              <w:rPr>
                <w:rFonts w:eastAsia="Verdana" w:cstheme="minorHAnsi"/>
              </w:rPr>
              <w:t xml:space="preserve">Review your organisation’s policies and procedures for recording, assessment and report </w:t>
            </w:r>
            <w:r w:rsidRPr="004A7E72">
              <w:rPr>
                <w:rFonts w:cstheme="minorHAnsi"/>
              </w:rPr>
              <w:t>writing and consider any implications for your practice.</w:t>
            </w:r>
            <w:r w:rsidRPr="004A7E72">
              <w:rPr>
                <w:rFonts w:eastAsia="Verdana" w:cstheme="minorHAnsi"/>
                <w:b/>
              </w:rPr>
              <w:t xml:space="preserve"> </w:t>
            </w:r>
          </w:p>
        </w:tc>
        <w:tc>
          <w:tcPr>
            <w:tcW w:w="6973" w:type="dxa"/>
          </w:tcPr>
          <w:p w14:paraId="1894E40C" w14:textId="57F76B35" w:rsidR="00DC0CC2" w:rsidRPr="004A7E72" w:rsidRDefault="00DC0CC2" w:rsidP="5D37E09C">
            <w:pPr>
              <w:jc w:val="both"/>
              <w:textAlignment w:val="baseline"/>
            </w:pPr>
          </w:p>
        </w:tc>
      </w:tr>
      <w:tr w:rsidR="00DC0CC2" w:rsidRPr="004A7E72" w14:paraId="4ABE2683" w14:textId="77777777" w:rsidTr="006417C6">
        <w:tc>
          <w:tcPr>
            <w:tcW w:w="1678" w:type="dxa"/>
            <w:vMerge w:val="restart"/>
          </w:tcPr>
          <w:p w14:paraId="3ADCA5F2" w14:textId="77777777" w:rsidR="00DC0CC2" w:rsidRPr="004A7E72" w:rsidRDefault="00DC0CC2" w:rsidP="00E72594">
            <w:pPr>
              <w:spacing w:after="156" w:line="259" w:lineRule="auto"/>
              <w:rPr>
                <w:rFonts w:cstheme="minorHAnsi"/>
              </w:rPr>
            </w:pPr>
            <w:r w:rsidRPr="004A7E72">
              <w:rPr>
                <w:rFonts w:cstheme="minorHAnsi"/>
              </w:rPr>
              <w:t xml:space="preserve">Relationship-based practice. </w:t>
            </w:r>
          </w:p>
          <w:p w14:paraId="3DD7005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76" w:type="dxa"/>
          </w:tcPr>
          <w:p w14:paraId="7C35EC9D" w14:textId="1BC5997E" w:rsidR="00DC0CC2" w:rsidRPr="004A7E72" w:rsidRDefault="76FDC6BC" w:rsidP="5D37E09C">
            <w:pPr>
              <w:spacing w:after="158" w:line="259" w:lineRule="auto"/>
              <w:ind w:left="25"/>
            </w:pPr>
            <w:r w:rsidRPr="5D37E09C">
              <w:t xml:space="preserve">Review three of your previous assessments or reports and audit how you have included analysis of the impact of social inequality and oppression on a person or family when developing a plan for support.  </w:t>
            </w:r>
          </w:p>
        </w:tc>
        <w:tc>
          <w:tcPr>
            <w:tcW w:w="6973" w:type="dxa"/>
          </w:tcPr>
          <w:p w14:paraId="3BC33467" w14:textId="77777777" w:rsidR="00DC0CC2" w:rsidRPr="004A7E72" w:rsidRDefault="00DC0CC2" w:rsidP="00E72594">
            <w:pPr>
              <w:jc w:val="both"/>
              <w:textAlignment w:val="baseline"/>
              <w:rPr>
                <w:rFonts w:cstheme="minorHAnsi"/>
              </w:rPr>
            </w:pPr>
          </w:p>
        </w:tc>
      </w:tr>
      <w:tr w:rsidR="00DC0CC2" w:rsidRPr="004A7E72" w14:paraId="37D7376B" w14:textId="77777777" w:rsidTr="006417C6">
        <w:tc>
          <w:tcPr>
            <w:tcW w:w="1678" w:type="dxa"/>
            <w:vMerge/>
          </w:tcPr>
          <w:p w14:paraId="360C958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76" w:type="dxa"/>
          </w:tcPr>
          <w:p w14:paraId="1BD17BB8" w14:textId="77777777" w:rsidR="00DC0CC2" w:rsidRPr="004A7E72" w:rsidRDefault="00DC0CC2" w:rsidP="5D37E09C">
            <w:pPr>
              <w:spacing w:after="160" w:line="258" w:lineRule="auto"/>
              <w:ind w:right="14"/>
            </w:pPr>
            <w:r w:rsidRPr="5D37E09C">
              <w:t xml:space="preserve">Give an example of how you are developing your ability to use your professional authority as a social worker and working collaboratively with colleagues and professionals across different agencies.  </w:t>
            </w:r>
          </w:p>
        </w:tc>
        <w:tc>
          <w:tcPr>
            <w:tcW w:w="6973" w:type="dxa"/>
          </w:tcPr>
          <w:p w14:paraId="4E83F83E" w14:textId="51F6002A" w:rsidR="00DC0CC2" w:rsidRPr="004A7E72" w:rsidRDefault="00DC0CC2" w:rsidP="5D37E09C">
            <w:pPr>
              <w:spacing w:before="0" w:after="160" w:line="257" w:lineRule="auto"/>
              <w:jc w:val="both"/>
              <w:textAlignment w:val="baseline"/>
              <w:rPr>
                <w:rFonts w:ascii="Aptos" w:eastAsia="Aptos" w:hAnsi="Aptos" w:cs="Aptos"/>
              </w:rPr>
            </w:pPr>
          </w:p>
        </w:tc>
      </w:tr>
      <w:tr w:rsidR="00DC0CC2" w:rsidRPr="004A7E72" w14:paraId="19CBEEBE" w14:textId="77777777" w:rsidTr="006417C6">
        <w:tc>
          <w:tcPr>
            <w:tcW w:w="1678" w:type="dxa"/>
            <w:vMerge/>
          </w:tcPr>
          <w:p w14:paraId="019F4E1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76" w:type="dxa"/>
          </w:tcPr>
          <w:p w14:paraId="57846408" w14:textId="77777777" w:rsidR="00DC0CC2" w:rsidRPr="004A7E72" w:rsidRDefault="00DC0CC2" w:rsidP="00E72594">
            <w:pPr>
              <w:spacing w:after="160" w:line="258" w:lineRule="auto"/>
              <w:rPr>
                <w:rFonts w:cstheme="minorHAnsi"/>
              </w:rPr>
            </w:pPr>
            <w:r w:rsidRPr="004A7E72">
              <w:rPr>
                <w:rFonts w:cstheme="minorHAnsi"/>
              </w:rPr>
              <w:t>Critically reflect on a practice situation that has challenged your professional boundaries and relationship with an individual, family, carer or colleague. Identify what worked well and what you might do differently next time.</w:t>
            </w:r>
            <w:r w:rsidRPr="004A7E72">
              <w:rPr>
                <w:rFonts w:eastAsia="Verdana" w:cstheme="minorHAnsi"/>
                <w:b/>
              </w:rPr>
              <w:t xml:space="preserve"> </w:t>
            </w:r>
          </w:p>
        </w:tc>
        <w:tc>
          <w:tcPr>
            <w:tcW w:w="6973" w:type="dxa"/>
          </w:tcPr>
          <w:p w14:paraId="0CFE7B46" w14:textId="0138C9B7" w:rsidR="00DC0CC2" w:rsidRPr="004A7E72" w:rsidRDefault="00DC0CC2" w:rsidP="5D37E09C">
            <w:pPr>
              <w:jc w:val="both"/>
              <w:textAlignment w:val="baseline"/>
            </w:pPr>
          </w:p>
        </w:tc>
      </w:tr>
    </w:tbl>
    <w:p w14:paraId="22B1D275" w14:textId="77777777" w:rsidR="00D64A4B" w:rsidRPr="004A7E72" w:rsidRDefault="00D64A4B" w:rsidP="00D64A4B">
      <w:pPr>
        <w:rPr>
          <w:rFonts w:eastAsia="Calibri"/>
        </w:rPr>
      </w:pPr>
    </w:p>
    <w:p w14:paraId="43E45F10"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3" w:name="_Toc176426375"/>
      <w:r>
        <w:rPr>
          <w:rFonts w:eastAsia="Calibri"/>
        </w:rPr>
        <w:br w:type="page"/>
      </w:r>
    </w:p>
    <w:p w14:paraId="08430652" w14:textId="1E8087BF" w:rsidR="004C12A1" w:rsidRPr="004A7E72" w:rsidRDefault="004C12A1" w:rsidP="00C55CC4">
      <w:pPr>
        <w:pStyle w:val="Heading2"/>
        <w:rPr>
          <w:rFonts w:eastAsia="Calibri"/>
        </w:rPr>
      </w:pPr>
      <w:r w:rsidRPr="004A7E72">
        <w:rPr>
          <w:rFonts w:eastAsia="Calibri"/>
        </w:rPr>
        <w:lastRenderedPageBreak/>
        <w:t>Learning Element 3 - Critical thinking, professional judgement and decision making</w:t>
      </w:r>
      <w:bookmarkEnd w:id="3"/>
    </w:p>
    <w:tbl>
      <w:tblPr>
        <w:tblStyle w:val="TableGrid"/>
        <w:tblpPr w:leftFromText="180" w:rightFromText="180" w:vertAnchor="text" w:tblpY="1"/>
        <w:tblOverlap w:val="never"/>
        <w:tblW w:w="10627" w:type="dxa"/>
        <w:tblLook w:val="04A0" w:firstRow="1" w:lastRow="0" w:firstColumn="1" w:lastColumn="0" w:noHBand="0" w:noVBand="1"/>
      </w:tblPr>
      <w:tblGrid>
        <w:gridCol w:w="1132"/>
        <w:gridCol w:w="1583"/>
        <w:gridCol w:w="7912"/>
      </w:tblGrid>
      <w:tr w:rsidR="00DC0CC2" w:rsidRPr="004A7E72" w14:paraId="556114E6" w14:textId="77777777" w:rsidTr="006417C6">
        <w:tc>
          <w:tcPr>
            <w:tcW w:w="1132" w:type="dxa"/>
            <w:vMerge w:val="restart"/>
          </w:tcPr>
          <w:p w14:paraId="18C9D845" w14:textId="77777777" w:rsidR="00DC0CC2" w:rsidRPr="004A7E72" w:rsidRDefault="00DC0CC2" w:rsidP="006417C6">
            <w:pPr>
              <w:spacing w:after="0" w:line="240" w:lineRule="auto"/>
              <w:jc w:val="both"/>
              <w:textAlignment w:val="baseline"/>
              <w:rPr>
                <w:rFonts w:eastAsia="Times New Roman" w:cstheme="minorHAnsi"/>
                <w:sz w:val="24"/>
                <w:szCs w:val="24"/>
                <w:lang w:eastAsia="en-GB"/>
              </w:rPr>
            </w:pPr>
            <w:r w:rsidRPr="004A7E72">
              <w:rPr>
                <w:rFonts w:cstheme="minorHAnsi"/>
              </w:rPr>
              <w:t xml:space="preserve">Critical thinking and analysis. </w:t>
            </w:r>
          </w:p>
        </w:tc>
        <w:tc>
          <w:tcPr>
            <w:tcW w:w="1583" w:type="dxa"/>
          </w:tcPr>
          <w:p w14:paraId="127A829F" w14:textId="77777777" w:rsidR="00DC0CC2" w:rsidRPr="004A7E72" w:rsidRDefault="00DC0CC2" w:rsidP="006417C6">
            <w:pPr>
              <w:spacing w:after="159" w:line="259" w:lineRule="auto"/>
              <w:rPr>
                <w:rFonts w:cstheme="minorHAnsi"/>
              </w:rPr>
            </w:pPr>
            <w:r w:rsidRPr="004A7E72">
              <w:rPr>
                <w:rFonts w:eastAsia="Verdana" w:cstheme="minorHAnsi"/>
              </w:rPr>
              <w:t>Complete the activities in IRISS course ‘Writing analysis in social care.’</w:t>
            </w:r>
            <w:r w:rsidRPr="004A7E72">
              <w:rPr>
                <w:rFonts w:cstheme="minorHAnsi"/>
              </w:rPr>
              <w:t xml:space="preserve"> </w:t>
            </w:r>
          </w:p>
        </w:tc>
        <w:tc>
          <w:tcPr>
            <w:tcW w:w="7912" w:type="dxa"/>
          </w:tcPr>
          <w:p w14:paraId="00F1C00B" w14:textId="77777777" w:rsidR="00DC0CC2" w:rsidRPr="004A7E72" w:rsidRDefault="00DC0CC2" w:rsidP="006417C6">
            <w:pPr>
              <w:spacing w:after="158" w:line="259" w:lineRule="auto"/>
              <w:ind w:right="34"/>
              <w:rPr>
                <w:rFonts w:cstheme="minorHAnsi"/>
              </w:rPr>
            </w:pPr>
          </w:p>
        </w:tc>
      </w:tr>
      <w:tr w:rsidR="00DC0CC2" w:rsidRPr="004A7E72" w14:paraId="787163C0" w14:textId="77777777" w:rsidTr="006417C6">
        <w:tc>
          <w:tcPr>
            <w:tcW w:w="1132" w:type="dxa"/>
            <w:vMerge/>
          </w:tcPr>
          <w:p w14:paraId="265FB203" w14:textId="77777777" w:rsidR="00DC0CC2" w:rsidRPr="004A7E72" w:rsidRDefault="00DC0CC2" w:rsidP="006417C6">
            <w:pPr>
              <w:spacing w:after="156" w:line="259" w:lineRule="auto"/>
              <w:rPr>
                <w:rFonts w:cstheme="minorHAnsi"/>
              </w:rPr>
            </w:pPr>
          </w:p>
        </w:tc>
        <w:tc>
          <w:tcPr>
            <w:tcW w:w="1583" w:type="dxa"/>
          </w:tcPr>
          <w:p w14:paraId="403CF2CF" w14:textId="77777777" w:rsidR="00DC0CC2" w:rsidRPr="004A7E72" w:rsidRDefault="00DC0CC2" w:rsidP="006417C6">
            <w:pPr>
              <w:spacing w:after="160" w:line="258" w:lineRule="auto"/>
              <w:rPr>
                <w:rFonts w:cstheme="minorHAnsi"/>
              </w:rPr>
            </w:pPr>
            <w:r w:rsidRPr="004A7E72">
              <w:rPr>
                <w:rFonts w:cstheme="minorHAnsi"/>
              </w:rPr>
              <w:t xml:space="preserve">Critically reflect on report writing comparing one of your own reports with one completed by an experienced practitioner. Compare how information has been analysed and presented in the reports and identify best practice and points of learning.  </w:t>
            </w:r>
          </w:p>
        </w:tc>
        <w:tc>
          <w:tcPr>
            <w:tcW w:w="7912" w:type="dxa"/>
          </w:tcPr>
          <w:p w14:paraId="7D3BC13E" w14:textId="2A682F0F" w:rsidR="00DC0CC2" w:rsidRPr="004A7E72" w:rsidRDefault="00DC0CC2" w:rsidP="006417C6">
            <w:pPr>
              <w:spacing w:before="0" w:after="0" w:line="257" w:lineRule="auto"/>
              <w:jc w:val="both"/>
              <w:textAlignment w:val="baseline"/>
              <w:rPr>
                <w:rFonts w:ascii="Aptos" w:eastAsia="Aptos" w:hAnsi="Aptos" w:cs="Aptos"/>
              </w:rPr>
            </w:pPr>
          </w:p>
        </w:tc>
      </w:tr>
      <w:tr w:rsidR="00DC0CC2" w:rsidRPr="004A7E72" w14:paraId="7453B919" w14:textId="77777777" w:rsidTr="006417C6">
        <w:tc>
          <w:tcPr>
            <w:tcW w:w="1132" w:type="dxa"/>
            <w:vMerge/>
          </w:tcPr>
          <w:p w14:paraId="51AB2386" w14:textId="77777777" w:rsidR="00DC0CC2" w:rsidRPr="004A7E72" w:rsidRDefault="00DC0CC2" w:rsidP="006417C6">
            <w:pPr>
              <w:spacing w:after="156" w:line="259" w:lineRule="auto"/>
              <w:rPr>
                <w:rFonts w:cstheme="minorHAnsi"/>
              </w:rPr>
            </w:pPr>
          </w:p>
        </w:tc>
        <w:tc>
          <w:tcPr>
            <w:tcW w:w="1583" w:type="dxa"/>
          </w:tcPr>
          <w:p w14:paraId="2D7EAB24" w14:textId="77777777" w:rsidR="00DC0CC2" w:rsidRPr="004A7E72" w:rsidRDefault="00DC0CC2" w:rsidP="006417C6">
            <w:pPr>
              <w:spacing w:after="158" w:line="259" w:lineRule="auto"/>
              <w:rPr>
                <w:rFonts w:cstheme="minorHAnsi"/>
              </w:rPr>
            </w:pPr>
            <w:r w:rsidRPr="004A7E72">
              <w:rPr>
                <w:rFonts w:cstheme="minorHAnsi"/>
              </w:rPr>
              <w:t xml:space="preserve">Identify how you ensure that your writing reflects the interests and perspectives of the people about whom you are writing. Discuss with a colleague or supervisor. </w:t>
            </w:r>
          </w:p>
        </w:tc>
        <w:tc>
          <w:tcPr>
            <w:tcW w:w="7912" w:type="dxa"/>
          </w:tcPr>
          <w:p w14:paraId="6F784749" w14:textId="517A18F8" w:rsidR="00DC0CC2" w:rsidRPr="004A7E72" w:rsidRDefault="00DC0CC2" w:rsidP="006417C6">
            <w:pPr>
              <w:jc w:val="both"/>
              <w:textAlignment w:val="baseline"/>
            </w:pPr>
          </w:p>
        </w:tc>
      </w:tr>
      <w:tr w:rsidR="00DC0CC2" w:rsidRPr="004A7E72" w14:paraId="3ACBC5D4" w14:textId="77777777" w:rsidTr="006417C6">
        <w:tc>
          <w:tcPr>
            <w:tcW w:w="1132" w:type="dxa"/>
            <w:vMerge/>
          </w:tcPr>
          <w:p w14:paraId="15910C08" w14:textId="77777777" w:rsidR="00DC0CC2" w:rsidRPr="004A7E72" w:rsidRDefault="00DC0CC2" w:rsidP="006417C6">
            <w:pPr>
              <w:spacing w:after="156" w:line="259" w:lineRule="auto"/>
              <w:rPr>
                <w:rFonts w:cstheme="minorHAnsi"/>
              </w:rPr>
            </w:pPr>
          </w:p>
        </w:tc>
        <w:tc>
          <w:tcPr>
            <w:tcW w:w="1583" w:type="dxa"/>
          </w:tcPr>
          <w:p w14:paraId="788756FC" w14:textId="77777777" w:rsidR="00DC0CC2" w:rsidRPr="004A7E72" w:rsidRDefault="00DC0CC2" w:rsidP="006417C6">
            <w:pPr>
              <w:spacing w:after="159" w:line="259" w:lineRule="auto"/>
              <w:rPr>
                <w:rFonts w:cstheme="minorHAnsi"/>
              </w:rPr>
            </w:pPr>
            <w:r w:rsidRPr="004A7E72">
              <w:rPr>
                <w:rFonts w:cstheme="minorHAnsi"/>
              </w:rPr>
              <w:t xml:space="preserve">Read practitioner guidance on chronologies. Complete a chronology, review it with a colleague or </w:t>
            </w:r>
            <w:r w:rsidRPr="004A7E72">
              <w:rPr>
                <w:rFonts w:cstheme="minorHAnsi"/>
              </w:rPr>
              <w:lastRenderedPageBreak/>
              <w:t xml:space="preserve">supervisor and reflect on the importance of this tool in your practice. </w:t>
            </w:r>
          </w:p>
        </w:tc>
        <w:tc>
          <w:tcPr>
            <w:tcW w:w="7912" w:type="dxa"/>
          </w:tcPr>
          <w:p w14:paraId="7B20F7B5" w14:textId="5B03B57E" w:rsidR="00DC0CC2" w:rsidRPr="004A7E72" w:rsidRDefault="00DC0CC2" w:rsidP="006417C6">
            <w:pPr>
              <w:jc w:val="both"/>
              <w:textAlignment w:val="baseline"/>
            </w:pPr>
          </w:p>
        </w:tc>
      </w:tr>
      <w:tr w:rsidR="00DC0CC2" w:rsidRPr="004A7E72" w14:paraId="4E62B9B9" w14:textId="77777777" w:rsidTr="006417C6">
        <w:tc>
          <w:tcPr>
            <w:tcW w:w="1132" w:type="dxa"/>
            <w:vMerge/>
          </w:tcPr>
          <w:p w14:paraId="2CC792F1" w14:textId="77777777" w:rsidR="00DC0CC2" w:rsidRPr="004A7E72" w:rsidRDefault="00DC0CC2" w:rsidP="006417C6">
            <w:pPr>
              <w:spacing w:after="156" w:line="259" w:lineRule="auto"/>
              <w:rPr>
                <w:rFonts w:cstheme="minorHAnsi"/>
              </w:rPr>
            </w:pPr>
          </w:p>
        </w:tc>
        <w:tc>
          <w:tcPr>
            <w:tcW w:w="1583" w:type="dxa"/>
          </w:tcPr>
          <w:p w14:paraId="7F5CFB18" w14:textId="77777777" w:rsidR="00DC0CC2" w:rsidRPr="004A7E72" w:rsidRDefault="00DC0CC2" w:rsidP="006417C6">
            <w:pPr>
              <w:spacing w:after="160" w:line="258" w:lineRule="auto"/>
              <w:rPr>
                <w:rFonts w:cstheme="minorHAnsi"/>
              </w:rPr>
            </w:pPr>
            <w:r w:rsidRPr="004A7E72">
              <w:rPr>
                <w:rFonts w:cstheme="minorHAnsi"/>
              </w:rPr>
              <w:t xml:space="preserve">Reflect on a situation where you have shared your thinking and analysis in a formal setting. Explore your feelings about undertaking this task. Identify actions you can take next time you are in this situation. </w:t>
            </w:r>
          </w:p>
        </w:tc>
        <w:tc>
          <w:tcPr>
            <w:tcW w:w="7912" w:type="dxa"/>
          </w:tcPr>
          <w:p w14:paraId="2D19B5DD" w14:textId="77777777" w:rsidR="00DC0CC2" w:rsidRPr="004A7E72" w:rsidRDefault="00DC0CC2" w:rsidP="006417C6">
            <w:pPr>
              <w:jc w:val="both"/>
              <w:textAlignment w:val="baseline"/>
              <w:rPr>
                <w:rFonts w:cstheme="minorHAnsi"/>
              </w:rPr>
            </w:pPr>
          </w:p>
        </w:tc>
      </w:tr>
      <w:tr w:rsidR="00DC0CC2" w:rsidRPr="004A7E72" w14:paraId="25A6EEE2" w14:textId="77777777" w:rsidTr="006417C6">
        <w:tc>
          <w:tcPr>
            <w:tcW w:w="1132" w:type="dxa"/>
            <w:vMerge w:val="restart"/>
          </w:tcPr>
          <w:p w14:paraId="7517D61F" w14:textId="77777777" w:rsidR="00DC0CC2" w:rsidRPr="004A7E72" w:rsidRDefault="00DC0CC2" w:rsidP="006417C6">
            <w:pPr>
              <w:spacing w:after="0" w:line="240" w:lineRule="auto"/>
              <w:jc w:val="both"/>
              <w:textAlignment w:val="baseline"/>
              <w:rPr>
                <w:rFonts w:eastAsia="Times New Roman" w:cstheme="minorHAnsi"/>
                <w:sz w:val="24"/>
                <w:szCs w:val="24"/>
                <w:lang w:eastAsia="en-GB"/>
              </w:rPr>
            </w:pPr>
            <w:r w:rsidRPr="004A7E72">
              <w:rPr>
                <w:rFonts w:cstheme="minorHAnsi"/>
              </w:rPr>
              <w:t>Decision making.</w:t>
            </w:r>
          </w:p>
        </w:tc>
        <w:tc>
          <w:tcPr>
            <w:tcW w:w="1583" w:type="dxa"/>
          </w:tcPr>
          <w:p w14:paraId="2E7E5AD9" w14:textId="77777777" w:rsidR="00DC0CC2" w:rsidRPr="004A7E72" w:rsidRDefault="00DC0CC2" w:rsidP="006417C6">
            <w:pPr>
              <w:spacing w:after="159" w:line="259" w:lineRule="auto"/>
              <w:rPr>
                <w:rFonts w:cstheme="minorHAnsi"/>
              </w:rPr>
            </w:pPr>
            <w:r w:rsidRPr="004A7E72">
              <w:rPr>
                <w:rFonts w:cstheme="minorHAnsi"/>
              </w:rPr>
              <w:t xml:space="preserve">Reflect on the process of gathering information when undertaking an assessment. Consider what you found helpful in the process of gathering information and how you decided what was relevant to the assessment.  </w:t>
            </w:r>
          </w:p>
        </w:tc>
        <w:tc>
          <w:tcPr>
            <w:tcW w:w="7912" w:type="dxa"/>
          </w:tcPr>
          <w:p w14:paraId="40700CC6" w14:textId="6B7C34AD" w:rsidR="00DC0CC2" w:rsidRPr="004A7E72" w:rsidRDefault="00DC0CC2" w:rsidP="006417C6">
            <w:pPr>
              <w:jc w:val="both"/>
              <w:textAlignment w:val="baseline"/>
            </w:pPr>
          </w:p>
        </w:tc>
      </w:tr>
      <w:tr w:rsidR="00DC0CC2" w:rsidRPr="004A7E72" w14:paraId="3D756103" w14:textId="77777777" w:rsidTr="006417C6">
        <w:tc>
          <w:tcPr>
            <w:tcW w:w="1132" w:type="dxa"/>
            <w:vMerge/>
          </w:tcPr>
          <w:p w14:paraId="47A7A46A" w14:textId="77777777" w:rsidR="00DC0CC2" w:rsidRPr="004A7E72" w:rsidRDefault="00DC0CC2" w:rsidP="006417C6">
            <w:pPr>
              <w:spacing w:after="0" w:line="240" w:lineRule="auto"/>
              <w:jc w:val="both"/>
              <w:textAlignment w:val="baseline"/>
              <w:rPr>
                <w:rFonts w:eastAsia="Times New Roman" w:cstheme="minorHAnsi"/>
                <w:sz w:val="24"/>
                <w:szCs w:val="24"/>
                <w:lang w:eastAsia="en-GB"/>
              </w:rPr>
            </w:pPr>
          </w:p>
        </w:tc>
        <w:tc>
          <w:tcPr>
            <w:tcW w:w="1583" w:type="dxa"/>
          </w:tcPr>
          <w:p w14:paraId="055B5FF0" w14:textId="77777777" w:rsidR="00DC0CC2" w:rsidRPr="004A7E72" w:rsidRDefault="00DC0CC2" w:rsidP="006417C6">
            <w:pPr>
              <w:spacing w:after="158" w:line="259" w:lineRule="auto"/>
              <w:rPr>
                <w:rFonts w:cstheme="minorHAnsi"/>
              </w:rPr>
            </w:pPr>
            <w:r w:rsidRPr="004A7E72">
              <w:rPr>
                <w:rFonts w:cstheme="minorHAnsi"/>
              </w:rPr>
              <w:t xml:space="preserve">Describe how a piece of research helped to inform your decision making in a practice situation.  </w:t>
            </w:r>
          </w:p>
        </w:tc>
        <w:tc>
          <w:tcPr>
            <w:tcW w:w="7912" w:type="dxa"/>
          </w:tcPr>
          <w:p w14:paraId="1D7C1D1B" w14:textId="77777777" w:rsidR="00DC0CC2" w:rsidRPr="004A7E72" w:rsidRDefault="00DC0CC2" w:rsidP="006417C6">
            <w:pPr>
              <w:jc w:val="both"/>
              <w:textAlignment w:val="baseline"/>
              <w:rPr>
                <w:rFonts w:cstheme="minorHAnsi"/>
              </w:rPr>
            </w:pPr>
          </w:p>
        </w:tc>
      </w:tr>
      <w:tr w:rsidR="00DC0CC2" w:rsidRPr="004A7E72" w14:paraId="6275BBB6" w14:textId="77777777" w:rsidTr="006417C6">
        <w:tc>
          <w:tcPr>
            <w:tcW w:w="1132" w:type="dxa"/>
            <w:vMerge/>
          </w:tcPr>
          <w:p w14:paraId="2F83B31C" w14:textId="77777777" w:rsidR="00DC0CC2" w:rsidRPr="004A7E72" w:rsidRDefault="00DC0CC2" w:rsidP="006417C6">
            <w:pPr>
              <w:spacing w:after="0" w:line="240" w:lineRule="auto"/>
              <w:jc w:val="both"/>
              <w:textAlignment w:val="baseline"/>
              <w:rPr>
                <w:rFonts w:eastAsia="Times New Roman" w:cstheme="minorHAnsi"/>
                <w:sz w:val="24"/>
                <w:szCs w:val="24"/>
                <w:lang w:eastAsia="en-GB"/>
              </w:rPr>
            </w:pPr>
          </w:p>
        </w:tc>
        <w:tc>
          <w:tcPr>
            <w:tcW w:w="1583" w:type="dxa"/>
          </w:tcPr>
          <w:p w14:paraId="6A7B0FF0" w14:textId="77777777" w:rsidR="00DC0CC2" w:rsidRPr="004A7E72" w:rsidRDefault="00DC0CC2" w:rsidP="006417C6">
            <w:pPr>
              <w:spacing w:after="160" w:line="259" w:lineRule="auto"/>
              <w:ind w:right="9"/>
              <w:rPr>
                <w:rFonts w:cstheme="minorHAnsi"/>
              </w:rPr>
            </w:pPr>
            <w:r w:rsidRPr="004A7E72">
              <w:rPr>
                <w:rFonts w:cstheme="minorHAnsi"/>
              </w:rPr>
              <w:t xml:space="preserve">Discuss with a supervisor a decision-making process from your practice. Identify the skills you used when communicating the decision and rationale with individuals, families, carers and professionals. Reflect on areas you found difficult and identify actions you can take to improve your practice confidence. </w:t>
            </w:r>
          </w:p>
        </w:tc>
        <w:tc>
          <w:tcPr>
            <w:tcW w:w="7912" w:type="dxa"/>
          </w:tcPr>
          <w:p w14:paraId="0E1F5111" w14:textId="77777777" w:rsidR="00DC0CC2" w:rsidRPr="004A7E72" w:rsidRDefault="00DC0CC2" w:rsidP="006417C6">
            <w:pPr>
              <w:jc w:val="both"/>
              <w:textAlignment w:val="baseline"/>
              <w:rPr>
                <w:rFonts w:cstheme="minorHAnsi"/>
              </w:rPr>
            </w:pPr>
          </w:p>
        </w:tc>
      </w:tr>
      <w:tr w:rsidR="00DC0CC2" w:rsidRPr="004A7E72" w14:paraId="07E3F7CF" w14:textId="77777777" w:rsidTr="006417C6">
        <w:tc>
          <w:tcPr>
            <w:tcW w:w="1132" w:type="dxa"/>
            <w:vMerge/>
          </w:tcPr>
          <w:p w14:paraId="2D928B05" w14:textId="77777777" w:rsidR="00DC0CC2" w:rsidRPr="004A7E72" w:rsidRDefault="00DC0CC2" w:rsidP="006417C6">
            <w:pPr>
              <w:spacing w:after="0" w:line="240" w:lineRule="auto"/>
              <w:jc w:val="both"/>
              <w:textAlignment w:val="baseline"/>
              <w:rPr>
                <w:rFonts w:eastAsia="Times New Roman" w:cstheme="minorHAnsi"/>
                <w:sz w:val="24"/>
                <w:szCs w:val="24"/>
                <w:lang w:eastAsia="en-GB"/>
              </w:rPr>
            </w:pPr>
          </w:p>
        </w:tc>
        <w:tc>
          <w:tcPr>
            <w:tcW w:w="1583" w:type="dxa"/>
          </w:tcPr>
          <w:p w14:paraId="69EC0B9E" w14:textId="77777777" w:rsidR="00DC0CC2" w:rsidRPr="004A7E72" w:rsidRDefault="00DC0CC2" w:rsidP="006417C6">
            <w:pPr>
              <w:spacing w:after="159" w:line="259" w:lineRule="auto"/>
              <w:ind w:right="35"/>
              <w:rPr>
                <w:rFonts w:cstheme="minorHAnsi"/>
              </w:rPr>
            </w:pPr>
            <w:r w:rsidRPr="004A7E72">
              <w:rPr>
                <w:rFonts w:cstheme="minorHAnsi"/>
              </w:rPr>
              <w:t xml:space="preserve">Consider a significant case review that has been undertaken in children or adult services. Reflect on the use of professional judgement and decision making. Identify actions you can take to incorporate learning from the review, to develop your professional judgement and decision-making capabilities. </w:t>
            </w:r>
          </w:p>
        </w:tc>
        <w:tc>
          <w:tcPr>
            <w:tcW w:w="7912" w:type="dxa"/>
          </w:tcPr>
          <w:p w14:paraId="1F868D35" w14:textId="77777777" w:rsidR="00DC0CC2" w:rsidRPr="004A7E72" w:rsidRDefault="00DC0CC2" w:rsidP="006417C6">
            <w:pPr>
              <w:jc w:val="both"/>
              <w:textAlignment w:val="baseline"/>
              <w:rPr>
                <w:rFonts w:cstheme="minorHAnsi"/>
              </w:rPr>
            </w:pPr>
          </w:p>
        </w:tc>
      </w:tr>
      <w:tr w:rsidR="00DC0CC2" w:rsidRPr="004A7E72" w14:paraId="1B97D543" w14:textId="77777777" w:rsidTr="006417C6">
        <w:tc>
          <w:tcPr>
            <w:tcW w:w="1132" w:type="dxa"/>
            <w:vMerge/>
          </w:tcPr>
          <w:p w14:paraId="3FADA5A6" w14:textId="77777777" w:rsidR="00DC0CC2" w:rsidRPr="004A7E72" w:rsidRDefault="00DC0CC2" w:rsidP="006417C6">
            <w:pPr>
              <w:spacing w:after="0" w:line="240" w:lineRule="auto"/>
              <w:jc w:val="both"/>
              <w:textAlignment w:val="baseline"/>
              <w:rPr>
                <w:rFonts w:eastAsia="Times New Roman" w:cstheme="minorHAnsi"/>
                <w:sz w:val="24"/>
                <w:szCs w:val="24"/>
                <w:lang w:eastAsia="en-GB"/>
              </w:rPr>
            </w:pPr>
          </w:p>
        </w:tc>
        <w:tc>
          <w:tcPr>
            <w:tcW w:w="1583" w:type="dxa"/>
          </w:tcPr>
          <w:p w14:paraId="03B8AED2" w14:textId="77777777" w:rsidR="00DC0CC2" w:rsidRPr="004A7E72" w:rsidRDefault="00DC0CC2" w:rsidP="006417C6">
            <w:pPr>
              <w:spacing w:after="158" w:line="259" w:lineRule="auto"/>
              <w:ind w:left="25"/>
              <w:rPr>
                <w:rFonts w:cstheme="minorHAnsi"/>
              </w:rPr>
            </w:pPr>
            <w:r w:rsidRPr="004A7E72">
              <w:rPr>
                <w:rFonts w:cstheme="minorHAnsi"/>
              </w:rPr>
              <w:t>Evidence how you use a social justice approach in your practice and manage the authority and powers associated with your social work role.</w:t>
            </w:r>
            <w:r w:rsidRPr="004A7E72">
              <w:rPr>
                <w:rFonts w:eastAsia="Verdana" w:cstheme="minorHAnsi"/>
                <w:b/>
              </w:rPr>
              <w:t xml:space="preserve"> </w:t>
            </w:r>
          </w:p>
        </w:tc>
        <w:tc>
          <w:tcPr>
            <w:tcW w:w="7912" w:type="dxa"/>
          </w:tcPr>
          <w:p w14:paraId="5F1755C6" w14:textId="77777777" w:rsidR="00DC0CC2" w:rsidRPr="004A7E72" w:rsidRDefault="00DC0CC2" w:rsidP="006417C6">
            <w:pPr>
              <w:jc w:val="both"/>
              <w:textAlignment w:val="baseline"/>
              <w:rPr>
                <w:rFonts w:cstheme="minorHAnsi"/>
              </w:rPr>
            </w:pPr>
          </w:p>
          <w:p w14:paraId="1D428292" w14:textId="77777777" w:rsidR="00DC0CC2" w:rsidRPr="004A7E72" w:rsidRDefault="00DC0CC2" w:rsidP="006417C6">
            <w:pPr>
              <w:jc w:val="both"/>
              <w:textAlignment w:val="baseline"/>
              <w:rPr>
                <w:rFonts w:cstheme="minorHAnsi"/>
              </w:rPr>
            </w:pPr>
          </w:p>
        </w:tc>
      </w:tr>
    </w:tbl>
    <w:p w14:paraId="7013AA0C" w14:textId="41B34FC6" w:rsidR="00BA0DDA" w:rsidRPr="004A7E72" w:rsidRDefault="006417C6" w:rsidP="00BA0DDA">
      <w:pPr>
        <w:rPr>
          <w:rFonts w:eastAsia="Calibri"/>
        </w:rPr>
      </w:pPr>
      <w:r>
        <w:rPr>
          <w:rFonts w:eastAsia="Calibri"/>
        </w:rPr>
        <w:br w:type="textWrapping" w:clear="all"/>
      </w:r>
    </w:p>
    <w:p w14:paraId="702D8CD4"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4" w:name="_Toc176426376"/>
      <w:r>
        <w:rPr>
          <w:rFonts w:eastAsia="Calibri"/>
        </w:rPr>
        <w:br w:type="page"/>
      </w:r>
    </w:p>
    <w:p w14:paraId="00BA60AE" w14:textId="23362B72" w:rsidR="004C12A1" w:rsidRPr="004A7E72" w:rsidRDefault="004C12A1" w:rsidP="00C55CC4">
      <w:pPr>
        <w:pStyle w:val="Heading2"/>
        <w:rPr>
          <w:rFonts w:eastAsia="Calibri"/>
        </w:rPr>
      </w:pPr>
      <w:r w:rsidRPr="004A7E72">
        <w:rPr>
          <w:rFonts w:eastAsia="Calibri"/>
        </w:rPr>
        <w:lastRenderedPageBreak/>
        <w:t>Learning Element 4 - Promoting wellbeing, support and protection</w:t>
      </w:r>
      <w:bookmarkEnd w:id="4"/>
      <w:r w:rsidRPr="004A7E72">
        <w:rPr>
          <w:rFonts w:eastAsia="Calibri"/>
        </w:rPr>
        <w:t xml:space="preserve"> </w:t>
      </w:r>
    </w:p>
    <w:tbl>
      <w:tblPr>
        <w:tblStyle w:val="TableGrid"/>
        <w:tblW w:w="10627" w:type="dxa"/>
        <w:tblLook w:val="04A0" w:firstRow="1" w:lastRow="0" w:firstColumn="1" w:lastColumn="0" w:noHBand="0" w:noVBand="1"/>
      </w:tblPr>
      <w:tblGrid>
        <w:gridCol w:w="1171"/>
        <w:gridCol w:w="1818"/>
        <w:gridCol w:w="7638"/>
      </w:tblGrid>
      <w:tr w:rsidR="00DC0CC2" w:rsidRPr="004A7E72" w14:paraId="5EDA3A7E" w14:textId="77777777" w:rsidTr="006417C6">
        <w:tc>
          <w:tcPr>
            <w:tcW w:w="1171" w:type="dxa"/>
            <w:vMerge w:val="restart"/>
          </w:tcPr>
          <w:p w14:paraId="0266BBA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Child protection.</w:t>
            </w:r>
          </w:p>
        </w:tc>
        <w:tc>
          <w:tcPr>
            <w:tcW w:w="1818" w:type="dxa"/>
          </w:tcPr>
          <w:p w14:paraId="3A3AA64A" w14:textId="77777777" w:rsidR="00DC0CC2" w:rsidRPr="004A7E72" w:rsidRDefault="00DC0CC2" w:rsidP="00E72594">
            <w:pPr>
              <w:spacing w:after="160" w:line="258" w:lineRule="auto"/>
              <w:ind w:right="38"/>
              <w:rPr>
                <w:rFonts w:cstheme="minorHAnsi"/>
              </w:rPr>
            </w:pPr>
            <w:r w:rsidRPr="004A7E72">
              <w:rPr>
                <w:rFonts w:cstheme="minorHAnsi"/>
              </w:rPr>
              <w:t xml:space="preserve">Familiarise yourself with national and local child protection guidance and procedures including the role of the local child protection/ public protection committee. Identify your key responsibilities as a social worker and what your role is in your organisation and on a multi-agency level to act on concerns about a child.  </w:t>
            </w:r>
          </w:p>
        </w:tc>
        <w:tc>
          <w:tcPr>
            <w:tcW w:w="7638" w:type="dxa"/>
          </w:tcPr>
          <w:p w14:paraId="770A3D2F" w14:textId="77777777" w:rsidR="00DC0CC2" w:rsidRPr="004A7E72" w:rsidRDefault="00DC0CC2" w:rsidP="00E72594">
            <w:pPr>
              <w:spacing w:after="158" w:line="259" w:lineRule="auto"/>
              <w:ind w:right="34"/>
              <w:rPr>
                <w:rFonts w:cstheme="minorHAnsi"/>
              </w:rPr>
            </w:pPr>
          </w:p>
        </w:tc>
      </w:tr>
      <w:tr w:rsidR="00DC0CC2" w:rsidRPr="004A7E72" w14:paraId="5DFAB27D" w14:textId="77777777" w:rsidTr="006417C6">
        <w:tc>
          <w:tcPr>
            <w:tcW w:w="1171" w:type="dxa"/>
            <w:vMerge/>
          </w:tcPr>
          <w:p w14:paraId="0C93184A" w14:textId="77777777" w:rsidR="00DC0CC2" w:rsidRPr="004A7E72" w:rsidRDefault="00DC0CC2" w:rsidP="00E72594">
            <w:pPr>
              <w:spacing w:after="156" w:line="259" w:lineRule="auto"/>
              <w:rPr>
                <w:rFonts w:cstheme="minorHAnsi"/>
              </w:rPr>
            </w:pPr>
          </w:p>
        </w:tc>
        <w:tc>
          <w:tcPr>
            <w:tcW w:w="1818" w:type="dxa"/>
          </w:tcPr>
          <w:p w14:paraId="02178DC0" w14:textId="77777777" w:rsidR="00DC0CC2" w:rsidRPr="004A7E72" w:rsidRDefault="00DC0CC2" w:rsidP="00E72594">
            <w:pPr>
              <w:spacing w:after="158" w:line="259" w:lineRule="auto"/>
              <w:rPr>
                <w:rFonts w:cstheme="minorHAnsi"/>
              </w:rPr>
            </w:pPr>
            <w:r w:rsidRPr="004A7E72">
              <w:rPr>
                <w:rFonts w:cstheme="minorHAnsi"/>
              </w:rPr>
              <w:t xml:space="preserve">Access child protection training within your organisation or local area and discuss your key learning with your supervisor or colleague(s).  </w:t>
            </w:r>
          </w:p>
        </w:tc>
        <w:tc>
          <w:tcPr>
            <w:tcW w:w="7638" w:type="dxa"/>
          </w:tcPr>
          <w:p w14:paraId="5CA5C16F" w14:textId="77777777" w:rsidR="00DC0CC2" w:rsidRPr="004A7E72" w:rsidRDefault="00DC0CC2" w:rsidP="00E72594">
            <w:pPr>
              <w:jc w:val="both"/>
              <w:textAlignment w:val="baseline"/>
              <w:rPr>
                <w:rFonts w:cstheme="minorHAnsi"/>
              </w:rPr>
            </w:pPr>
          </w:p>
        </w:tc>
      </w:tr>
      <w:tr w:rsidR="00DC0CC2" w:rsidRPr="004A7E72" w14:paraId="11D60955" w14:textId="77777777" w:rsidTr="006417C6">
        <w:tc>
          <w:tcPr>
            <w:tcW w:w="1171" w:type="dxa"/>
            <w:vMerge/>
          </w:tcPr>
          <w:p w14:paraId="576B1831" w14:textId="77777777" w:rsidR="00DC0CC2" w:rsidRPr="004A7E72" w:rsidRDefault="00DC0CC2" w:rsidP="00E72594">
            <w:pPr>
              <w:spacing w:after="156" w:line="259" w:lineRule="auto"/>
              <w:rPr>
                <w:rFonts w:cstheme="minorHAnsi"/>
              </w:rPr>
            </w:pPr>
          </w:p>
        </w:tc>
        <w:tc>
          <w:tcPr>
            <w:tcW w:w="1818" w:type="dxa"/>
          </w:tcPr>
          <w:p w14:paraId="428BEA8A" w14:textId="77777777" w:rsidR="00DC0CC2" w:rsidRPr="004A7E72" w:rsidRDefault="00DC0CC2" w:rsidP="00E72594">
            <w:pPr>
              <w:spacing w:after="158" w:line="259" w:lineRule="auto"/>
              <w:rPr>
                <w:rFonts w:cstheme="minorHAnsi"/>
              </w:rPr>
            </w:pPr>
            <w:r w:rsidRPr="004A7E72">
              <w:rPr>
                <w:rFonts w:cstheme="minorHAnsi"/>
              </w:rPr>
              <w:t xml:space="preserve">Provide evidence of a reflective discussion with your supervisor/mentor about the thresholds of risk in child protection.  </w:t>
            </w:r>
          </w:p>
        </w:tc>
        <w:tc>
          <w:tcPr>
            <w:tcW w:w="7638" w:type="dxa"/>
          </w:tcPr>
          <w:p w14:paraId="0CB188B4" w14:textId="77777777" w:rsidR="00DC0CC2" w:rsidRPr="004A7E72" w:rsidRDefault="00DC0CC2" w:rsidP="00E72594">
            <w:pPr>
              <w:jc w:val="both"/>
              <w:textAlignment w:val="baseline"/>
              <w:rPr>
                <w:rFonts w:cstheme="minorHAnsi"/>
              </w:rPr>
            </w:pPr>
          </w:p>
        </w:tc>
      </w:tr>
      <w:tr w:rsidR="00DC0CC2" w:rsidRPr="004A7E72" w14:paraId="1745CEAE" w14:textId="77777777" w:rsidTr="006417C6">
        <w:tc>
          <w:tcPr>
            <w:tcW w:w="1171" w:type="dxa"/>
            <w:vMerge/>
          </w:tcPr>
          <w:p w14:paraId="75992203" w14:textId="77777777" w:rsidR="00DC0CC2" w:rsidRPr="004A7E72" w:rsidRDefault="00DC0CC2" w:rsidP="00E72594">
            <w:pPr>
              <w:spacing w:after="156" w:line="259" w:lineRule="auto"/>
              <w:rPr>
                <w:rFonts w:cstheme="minorHAnsi"/>
              </w:rPr>
            </w:pPr>
          </w:p>
        </w:tc>
        <w:tc>
          <w:tcPr>
            <w:tcW w:w="1818" w:type="dxa"/>
          </w:tcPr>
          <w:p w14:paraId="0EBAD4B7" w14:textId="77777777" w:rsidR="00DC0CC2" w:rsidRPr="004A7E72" w:rsidRDefault="00DC0CC2" w:rsidP="00E72594">
            <w:pPr>
              <w:spacing w:after="160" w:line="258" w:lineRule="auto"/>
              <w:rPr>
                <w:rFonts w:cstheme="minorHAnsi"/>
              </w:rPr>
            </w:pPr>
            <w:r w:rsidRPr="004A7E72">
              <w:rPr>
                <w:rFonts w:cstheme="minorHAnsi"/>
              </w:rPr>
              <w:t xml:space="preserve">Create a mind map or equivalent that demonstrates your understanding of the intersections between child protection and the </w:t>
            </w:r>
            <w:r w:rsidRPr="004A7E72">
              <w:rPr>
                <w:rFonts w:cstheme="minorHAnsi"/>
              </w:rPr>
              <w:lastRenderedPageBreak/>
              <w:t>vulnerability, trauma and risk experienced by adults.</w:t>
            </w:r>
            <w:r w:rsidRPr="004A7E72">
              <w:rPr>
                <w:rFonts w:eastAsia="Verdana" w:cstheme="minorHAnsi"/>
                <w:b/>
              </w:rPr>
              <w:t xml:space="preserve"> </w:t>
            </w:r>
          </w:p>
        </w:tc>
        <w:tc>
          <w:tcPr>
            <w:tcW w:w="7638" w:type="dxa"/>
          </w:tcPr>
          <w:p w14:paraId="307F1B44" w14:textId="77777777" w:rsidR="00DC0CC2" w:rsidRPr="004A7E72" w:rsidRDefault="00DC0CC2" w:rsidP="00E72594">
            <w:pPr>
              <w:jc w:val="both"/>
              <w:textAlignment w:val="baseline"/>
              <w:rPr>
                <w:rFonts w:cstheme="minorHAnsi"/>
              </w:rPr>
            </w:pPr>
          </w:p>
        </w:tc>
      </w:tr>
      <w:tr w:rsidR="00DC0CC2" w:rsidRPr="004A7E72" w14:paraId="44DC6080" w14:textId="77777777" w:rsidTr="006417C6">
        <w:tc>
          <w:tcPr>
            <w:tcW w:w="1171" w:type="dxa"/>
            <w:vMerge w:val="restart"/>
          </w:tcPr>
          <w:p w14:paraId="3D1AFFDD" w14:textId="77777777" w:rsidR="00DC0CC2" w:rsidRPr="004A7E72" w:rsidRDefault="00DC0CC2" w:rsidP="00E72594">
            <w:pPr>
              <w:spacing w:after="156" w:line="259" w:lineRule="auto"/>
              <w:rPr>
                <w:rFonts w:cstheme="minorHAnsi"/>
              </w:rPr>
            </w:pPr>
            <w:r w:rsidRPr="004A7E72">
              <w:rPr>
                <w:rFonts w:cstheme="minorHAnsi"/>
              </w:rPr>
              <w:t xml:space="preserve">Adult support and protection. </w:t>
            </w:r>
          </w:p>
          <w:p w14:paraId="4FD6A5E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78A7D9AC" w14:textId="77777777" w:rsidR="00DC0CC2" w:rsidRPr="004A7E72" w:rsidRDefault="00DC0CC2" w:rsidP="00E72594">
            <w:pPr>
              <w:spacing w:after="160" w:line="258" w:lineRule="auto"/>
              <w:rPr>
                <w:rFonts w:cstheme="minorHAnsi"/>
              </w:rPr>
            </w:pPr>
            <w:r w:rsidRPr="004A7E72">
              <w:rPr>
                <w:rFonts w:cstheme="minorHAnsi"/>
              </w:rPr>
              <w:t xml:space="preserve">Familiarise yourself with national and local adult support and protection guidance and procedures including the role of the local adult protection/public protection committee. Identify your key responsibilities as a social worker and what your role is in your organisation and on a multi-agency level to act on concerns about an adult.  </w:t>
            </w:r>
          </w:p>
        </w:tc>
        <w:tc>
          <w:tcPr>
            <w:tcW w:w="7638" w:type="dxa"/>
          </w:tcPr>
          <w:p w14:paraId="5A568941" w14:textId="77777777" w:rsidR="00DC0CC2" w:rsidRPr="004A7E72" w:rsidRDefault="00DC0CC2" w:rsidP="00E72594">
            <w:pPr>
              <w:jc w:val="both"/>
              <w:textAlignment w:val="baseline"/>
              <w:rPr>
                <w:rFonts w:cstheme="minorHAnsi"/>
              </w:rPr>
            </w:pPr>
          </w:p>
        </w:tc>
      </w:tr>
      <w:tr w:rsidR="00DC0CC2" w:rsidRPr="004A7E72" w14:paraId="01ACD959" w14:textId="77777777" w:rsidTr="006417C6">
        <w:tc>
          <w:tcPr>
            <w:tcW w:w="1171" w:type="dxa"/>
            <w:vMerge/>
          </w:tcPr>
          <w:p w14:paraId="18811E0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2C6A94D1" w14:textId="77777777" w:rsidR="00DC0CC2" w:rsidRPr="004A7E72" w:rsidRDefault="00DC0CC2" w:rsidP="00E72594">
            <w:pPr>
              <w:spacing w:after="158" w:line="259" w:lineRule="auto"/>
              <w:rPr>
                <w:rFonts w:cstheme="minorHAnsi"/>
              </w:rPr>
            </w:pPr>
            <w:r w:rsidRPr="004A7E72">
              <w:rPr>
                <w:rFonts w:cstheme="minorHAnsi"/>
              </w:rPr>
              <w:t xml:space="preserve">Access adult support and protection training within your organisation or local area and discuss your key learning with your supervisor or colleague(s).  </w:t>
            </w:r>
          </w:p>
        </w:tc>
        <w:tc>
          <w:tcPr>
            <w:tcW w:w="7638" w:type="dxa"/>
          </w:tcPr>
          <w:p w14:paraId="0FDBE354" w14:textId="77777777" w:rsidR="00DC0CC2" w:rsidRPr="004A7E72" w:rsidRDefault="00DC0CC2" w:rsidP="00E72594">
            <w:pPr>
              <w:jc w:val="both"/>
              <w:textAlignment w:val="baseline"/>
              <w:rPr>
                <w:rFonts w:cstheme="minorHAnsi"/>
              </w:rPr>
            </w:pPr>
          </w:p>
        </w:tc>
      </w:tr>
      <w:tr w:rsidR="00DC0CC2" w:rsidRPr="004A7E72" w14:paraId="1AED1542" w14:textId="77777777" w:rsidTr="006417C6">
        <w:tc>
          <w:tcPr>
            <w:tcW w:w="1171" w:type="dxa"/>
            <w:vMerge/>
          </w:tcPr>
          <w:p w14:paraId="23DA08C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7E8F5976" w14:textId="77777777" w:rsidR="00DC0CC2" w:rsidRPr="004A7E72" w:rsidRDefault="00DC0CC2" w:rsidP="00E72594">
            <w:pPr>
              <w:spacing w:after="158" w:line="259" w:lineRule="auto"/>
              <w:rPr>
                <w:rFonts w:cstheme="minorHAnsi"/>
              </w:rPr>
            </w:pPr>
            <w:r w:rsidRPr="004A7E72">
              <w:rPr>
                <w:rFonts w:cstheme="minorHAnsi"/>
              </w:rPr>
              <w:t xml:space="preserve">Read the principles of the Adults with Incapacity (Scotland) Act 2000 and identify when and how you would use these when considering rights, risk and protection of adults.  </w:t>
            </w:r>
          </w:p>
        </w:tc>
        <w:tc>
          <w:tcPr>
            <w:tcW w:w="7638" w:type="dxa"/>
          </w:tcPr>
          <w:p w14:paraId="5C67F349" w14:textId="77777777" w:rsidR="00DC0CC2" w:rsidRPr="004A7E72" w:rsidRDefault="00DC0CC2" w:rsidP="00E72594">
            <w:pPr>
              <w:jc w:val="both"/>
              <w:textAlignment w:val="baseline"/>
              <w:rPr>
                <w:rFonts w:cstheme="minorHAnsi"/>
              </w:rPr>
            </w:pPr>
          </w:p>
        </w:tc>
      </w:tr>
      <w:tr w:rsidR="00DC0CC2" w:rsidRPr="004A7E72" w14:paraId="40E22E50" w14:textId="77777777" w:rsidTr="006417C6">
        <w:tc>
          <w:tcPr>
            <w:tcW w:w="1171" w:type="dxa"/>
            <w:vMerge/>
          </w:tcPr>
          <w:p w14:paraId="25B99C6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5CB2BCF0" w14:textId="77777777" w:rsidR="00DC0CC2" w:rsidRPr="004A7E72" w:rsidRDefault="00DC0CC2" w:rsidP="00E72594">
            <w:pPr>
              <w:spacing w:after="158" w:line="259" w:lineRule="auto"/>
              <w:rPr>
                <w:rFonts w:cstheme="minorHAnsi"/>
              </w:rPr>
            </w:pPr>
            <w:r w:rsidRPr="004A7E72">
              <w:rPr>
                <w:rFonts w:cstheme="minorHAnsi"/>
              </w:rPr>
              <w:t xml:space="preserve">Learn how you would make effective use of local advocacy services. Identify your role   in supporting people involved in adult support and protection proceedings and consider how you can support them to participate and communicate in decisions and forums. </w:t>
            </w:r>
          </w:p>
        </w:tc>
        <w:tc>
          <w:tcPr>
            <w:tcW w:w="7638" w:type="dxa"/>
          </w:tcPr>
          <w:p w14:paraId="50073DFF" w14:textId="77777777" w:rsidR="00DC0CC2" w:rsidRPr="004A7E72" w:rsidRDefault="00DC0CC2" w:rsidP="00E72594">
            <w:pPr>
              <w:jc w:val="both"/>
              <w:textAlignment w:val="baseline"/>
              <w:rPr>
                <w:rFonts w:cstheme="minorHAnsi"/>
              </w:rPr>
            </w:pPr>
          </w:p>
        </w:tc>
      </w:tr>
      <w:tr w:rsidR="00DC0CC2" w:rsidRPr="004A7E72" w14:paraId="7867D1E3" w14:textId="77777777" w:rsidTr="006417C6">
        <w:tc>
          <w:tcPr>
            <w:tcW w:w="1171" w:type="dxa"/>
            <w:vMerge/>
          </w:tcPr>
          <w:p w14:paraId="60ED1DF4"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03A2FCC6" w14:textId="77777777" w:rsidR="00DC0CC2" w:rsidRPr="004A7E72" w:rsidRDefault="00DC0CC2" w:rsidP="00E72594">
            <w:pPr>
              <w:spacing w:after="158" w:line="259" w:lineRule="auto"/>
              <w:rPr>
                <w:rFonts w:cstheme="minorHAnsi"/>
              </w:rPr>
            </w:pPr>
            <w:r w:rsidRPr="004A7E72">
              <w:rPr>
                <w:rFonts w:cstheme="minorHAnsi"/>
              </w:rPr>
              <w:t xml:space="preserve">Create a mind map or equivalent that considers the intersectional nature of risk, trauma and harm. Reflect on the challenges of accessing support and the impact of structural disadvantage which may impact on adult protection. </w:t>
            </w:r>
            <w:r w:rsidRPr="004A7E72">
              <w:rPr>
                <w:rFonts w:eastAsia="Verdana" w:cstheme="minorHAnsi"/>
                <w:b/>
              </w:rPr>
              <w:t xml:space="preserve"> </w:t>
            </w:r>
          </w:p>
        </w:tc>
        <w:tc>
          <w:tcPr>
            <w:tcW w:w="7638" w:type="dxa"/>
          </w:tcPr>
          <w:p w14:paraId="1EC7F752" w14:textId="77777777" w:rsidR="00DC0CC2" w:rsidRPr="004A7E72" w:rsidRDefault="00DC0CC2" w:rsidP="00E72594">
            <w:pPr>
              <w:jc w:val="both"/>
              <w:textAlignment w:val="baseline"/>
              <w:rPr>
                <w:rFonts w:cstheme="minorHAnsi"/>
              </w:rPr>
            </w:pPr>
          </w:p>
        </w:tc>
      </w:tr>
    </w:tbl>
    <w:p w14:paraId="41EBEE25" w14:textId="77777777" w:rsidR="004C12A1" w:rsidRPr="004A7E72" w:rsidRDefault="004C12A1" w:rsidP="004C12A1">
      <w:pPr>
        <w:rPr>
          <w:rFonts w:eastAsia="Calibri" w:cstheme="minorHAnsi"/>
          <w:b/>
          <w:bCs/>
        </w:rPr>
      </w:pPr>
    </w:p>
    <w:p w14:paraId="51F79C5B"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5" w:name="_Toc176426377"/>
      <w:r>
        <w:rPr>
          <w:rFonts w:eastAsia="Calibri"/>
        </w:rPr>
        <w:br w:type="page"/>
      </w:r>
    </w:p>
    <w:p w14:paraId="131BE4E0" w14:textId="7BDFC0E2" w:rsidR="004C12A1" w:rsidRPr="004A7E72" w:rsidRDefault="004C12A1" w:rsidP="00C55CC4">
      <w:pPr>
        <w:pStyle w:val="Heading2"/>
        <w:rPr>
          <w:rFonts w:eastAsia="Calibri"/>
        </w:rPr>
      </w:pPr>
      <w:r w:rsidRPr="004A7E72">
        <w:rPr>
          <w:rFonts w:eastAsia="Calibri"/>
        </w:rPr>
        <w:lastRenderedPageBreak/>
        <w:t>Learning Element 5 - Working with complexity in unpredictable and ambiguous contexts</w:t>
      </w:r>
      <w:bookmarkEnd w:id="5"/>
    </w:p>
    <w:tbl>
      <w:tblPr>
        <w:tblStyle w:val="TableGrid"/>
        <w:tblW w:w="10627" w:type="dxa"/>
        <w:tblLook w:val="04A0" w:firstRow="1" w:lastRow="0" w:firstColumn="1" w:lastColumn="0" w:noHBand="0" w:noVBand="1"/>
      </w:tblPr>
      <w:tblGrid>
        <w:gridCol w:w="1296"/>
        <w:gridCol w:w="2163"/>
        <w:gridCol w:w="7168"/>
      </w:tblGrid>
      <w:tr w:rsidR="00DC0CC2" w:rsidRPr="004A7E72" w14:paraId="09404AB0" w14:textId="77777777" w:rsidTr="006417C6">
        <w:tc>
          <w:tcPr>
            <w:tcW w:w="1296" w:type="dxa"/>
            <w:vMerge w:val="restart"/>
          </w:tcPr>
          <w:p w14:paraId="0D84D26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Working with risk. </w:t>
            </w:r>
          </w:p>
        </w:tc>
        <w:tc>
          <w:tcPr>
            <w:tcW w:w="2163" w:type="dxa"/>
          </w:tcPr>
          <w:p w14:paraId="3B88DDF6" w14:textId="77777777" w:rsidR="00DC0CC2" w:rsidRPr="004A7E72" w:rsidRDefault="00DC0CC2" w:rsidP="00E72594">
            <w:pPr>
              <w:spacing w:after="159" w:line="259" w:lineRule="auto"/>
              <w:rPr>
                <w:rFonts w:cstheme="minorHAnsi"/>
              </w:rPr>
            </w:pPr>
            <w:r w:rsidRPr="004A7E72">
              <w:rPr>
                <w:rFonts w:cstheme="minorHAnsi"/>
              </w:rPr>
              <w:t xml:space="preserve">Explore concepts of risk assessment, risk management and risk tolerance. Reflect on </w:t>
            </w:r>
            <w:r w:rsidRPr="004A7E72">
              <w:rPr>
                <w:rFonts w:eastAsia="Verdana" w:cstheme="minorHAnsi"/>
              </w:rPr>
              <w:t xml:space="preserve">your organisation’s approach to risk and discuss with a supervisor or colleague how this </w:t>
            </w:r>
            <w:r w:rsidRPr="004A7E72">
              <w:rPr>
                <w:rFonts w:cstheme="minorHAnsi"/>
              </w:rPr>
              <w:t xml:space="preserve">influences your practice. </w:t>
            </w:r>
          </w:p>
        </w:tc>
        <w:tc>
          <w:tcPr>
            <w:tcW w:w="7168" w:type="dxa"/>
          </w:tcPr>
          <w:p w14:paraId="0CB7FBB7" w14:textId="77777777" w:rsidR="00DC0CC2" w:rsidRPr="004A7E72" w:rsidRDefault="00DC0CC2" w:rsidP="00E72594">
            <w:pPr>
              <w:spacing w:after="158" w:line="259" w:lineRule="auto"/>
              <w:ind w:right="34"/>
              <w:rPr>
                <w:rFonts w:cstheme="minorHAnsi"/>
              </w:rPr>
            </w:pPr>
          </w:p>
        </w:tc>
      </w:tr>
      <w:tr w:rsidR="00DC0CC2" w:rsidRPr="004A7E72" w14:paraId="6C148C73" w14:textId="77777777" w:rsidTr="006417C6">
        <w:tc>
          <w:tcPr>
            <w:tcW w:w="1296" w:type="dxa"/>
            <w:vMerge/>
          </w:tcPr>
          <w:p w14:paraId="37BAD878" w14:textId="77777777" w:rsidR="00DC0CC2" w:rsidRPr="004A7E72" w:rsidRDefault="00DC0CC2" w:rsidP="00E72594">
            <w:pPr>
              <w:spacing w:after="156" w:line="259" w:lineRule="auto"/>
              <w:rPr>
                <w:rFonts w:cstheme="minorHAnsi"/>
              </w:rPr>
            </w:pPr>
          </w:p>
        </w:tc>
        <w:tc>
          <w:tcPr>
            <w:tcW w:w="2163" w:type="dxa"/>
          </w:tcPr>
          <w:p w14:paraId="160F52D5" w14:textId="77777777" w:rsidR="00DC0CC2" w:rsidRPr="004A7E72" w:rsidRDefault="00DC0CC2" w:rsidP="00E72594">
            <w:pPr>
              <w:spacing w:after="160" w:line="258" w:lineRule="auto"/>
              <w:rPr>
                <w:rFonts w:cstheme="minorHAnsi"/>
              </w:rPr>
            </w:pPr>
            <w:r w:rsidRPr="004A7E72">
              <w:rPr>
                <w:rFonts w:cstheme="minorHAnsi"/>
              </w:rPr>
              <w:t xml:space="preserve">Evidence discussion with your supervisor/team/other professionals on personal and organisational thresholds to risk. Compare this with other professional thresholds, and how you will manage ethical dilemmas in your practice.  </w:t>
            </w:r>
          </w:p>
        </w:tc>
        <w:tc>
          <w:tcPr>
            <w:tcW w:w="7168" w:type="dxa"/>
          </w:tcPr>
          <w:p w14:paraId="64E97AB0" w14:textId="77777777" w:rsidR="00DC0CC2" w:rsidRPr="004A7E72" w:rsidRDefault="00DC0CC2" w:rsidP="00E72594">
            <w:pPr>
              <w:jc w:val="both"/>
              <w:textAlignment w:val="baseline"/>
              <w:rPr>
                <w:rFonts w:cstheme="minorHAnsi"/>
              </w:rPr>
            </w:pPr>
          </w:p>
        </w:tc>
      </w:tr>
      <w:tr w:rsidR="00DC0CC2" w:rsidRPr="004A7E72" w14:paraId="0874947D" w14:textId="77777777" w:rsidTr="006417C6">
        <w:tc>
          <w:tcPr>
            <w:tcW w:w="1296" w:type="dxa"/>
            <w:vMerge/>
          </w:tcPr>
          <w:p w14:paraId="6A1AF035" w14:textId="77777777" w:rsidR="00DC0CC2" w:rsidRPr="004A7E72" w:rsidRDefault="00DC0CC2" w:rsidP="00E72594">
            <w:pPr>
              <w:spacing w:after="156" w:line="259" w:lineRule="auto"/>
              <w:rPr>
                <w:rFonts w:cstheme="minorHAnsi"/>
              </w:rPr>
            </w:pPr>
          </w:p>
        </w:tc>
        <w:tc>
          <w:tcPr>
            <w:tcW w:w="2163" w:type="dxa"/>
          </w:tcPr>
          <w:p w14:paraId="267E2042" w14:textId="77777777" w:rsidR="00DC0CC2" w:rsidRPr="004A7E72" w:rsidRDefault="00DC0CC2" w:rsidP="00E72594">
            <w:pPr>
              <w:spacing w:after="160" w:line="259" w:lineRule="auto"/>
              <w:rPr>
                <w:rFonts w:cstheme="minorHAnsi"/>
              </w:rPr>
            </w:pPr>
            <w:r w:rsidRPr="004A7E72">
              <w:rPr>
                <w:rFonts w:cstheme="minorHAnsi"/>
              </w:rPr>
              <w:t xml:space="preserve">Reflect on an example from practice in which you had to identify risk, the levels of risk and protective factors. Consider what informed your approach, how decisions were reached, and how challenges were addressed. Identify what you learned and how you will use this learning in the future. </w:t>
            </w:r>
            <w:r w:rsidRPr="004A7E72">
              <w:rPr>
                <w:rFonts w:eastAsia="Verdana" w:cstheme="minorHAnsi"/>
                <w:b/>
              </w:rPr>
              <w:t xml:space="preserve"> </w:t>
            </w:r>
          </w:p>
        </w:tc>
        <w:tc>
          <w:tcPr>
            <w:tcW w:w="7168" w:type="dxa"/>
          </w:tcPr>
          <w:p w14:paraId="4FA8593F" w14:textId="77777777" w:rsidR="00DC0CC2" w:rsidRPr="004A7E72" w:rsidRDefault="00DC0CC2" w:rsidP="00E72594">
            <w:pPr>
              <w:jc w:val="both"/>
              <w:textAlignment w:val="baseline"/>
              <w:rPr>
                <w:rFonts w:cstheme="minorHAnsi"/>
              </w:rPr>
            </w:pPr>
          </w:p>
        </w:tc>
      </w:tr>
      <w:tr w:rsidR="00DC0CC2" w:rsidRPr="004A7E72" w14:paraId="2367A220" w14:textId="77777777" w:rsidTr="006417C6">
        <w:tc>
          <w:tcPr>
            <w:tcW w:w="1296" w:type="dxa"/>
            <w:vMerge w:val="restart"/>
          </w:tcPr>
          <w:p w14:paraId="43D63C50"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Working with conflict.</w:t>
            </w:r>
          </w:p>
        </w:tc>
        <w:tc>
          <w:tcPr>
            <w:tcW w:w="2163" w:type="dxa"/>
          </w:tcPr>
          <w:p w14:paraId="0CD4ABE5" w14:textId="77777777" w:rsidR="00DC0CC2" w:rsidRPr="004A7E72" w:rsidRDefault="00DC0CC2" w:rsidP="00E72594">
            <w:pPr>
              <w:spacing w:after="159" w:line="259" w:lineRule="auto"/>
              <w:rPr>
                <w:rFonts w:cstheme="minorHAnsi"/>
              </w:rPr>
            </w:pPr>
            <w:r w:rsidRPr="004A7E72">
              <w:rPr>
                <w:rFonts w:eastAsia="Verdana" w:cstheme="minorHAnsi"/>
              </w:rPr>
              <w:t xml:space="preserve">Reflect on your understanding of ‘conflict,’ ‘challenge’ and ‘resistance’ and how these </w:t>
            </w:r>
            <w:r w:rsidRPr="004A7E72">
              <w:rPr>
                <w:rFonts w:cstheme="minorHAnsi"/>
              </w:rPr>
              <w:t xml:space="preserve">present in social work practice. </w:t>
            </w:r>
            <w:r w:rsidRPr="004A7E72">
              <w:rPr>
                <w:rFonts w:cstheme="minorHAnsi"/>
              </w:rPr>
              <w:lastRenderedPageBreak/>
              <w:t xml:space="preserve">Reflect on whether such terms are used in your organisation and how this influences your practice. </w:t>
            </w:r>
          </w:p>
        </w:tc>
        <w:tc>
          <w:tcPr>
            <w:tcW w:w="7168" w:type="dxa"/>
          </w:tcPr>
          <w:p w14:paraId="55D33A12" w14:textId="77777777" w:rsidR="00DC0CC2" w:rsidRPr="004A7E72" w:rsidRDefault="00DC0CC2" w:rsidP="00E72594">
            <w:pPr>
              <w:jc w:val="both"/>
              <w:textAlignment w:val="baseline"/>
              <w:rPr>
                <w:rFonts w:cstheme="minorHAnsi"/>
              </w:rPr>
            </w:pPr>
          </w:p>
        </w:tc>
      </w:tr>
      <w:tr w:rsidR="00DC0CC2" w:rsidRPr="004A7E72" w14:paraId="277FE221" w14:textId="77777777" w:rsidTr="006417C6">
        <w:tc>
          <w:tcPr>
            <w:tcW w:w="1296" w:type="dxa"/>
            <w:vMerge/>
          </w:tcPr>
          <w:p w14:paraId="3B3D3291"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5C9C5A2" w14:textId="77777777" w:rsidR="00DC0CC2" w:rsidRPr="004A7E72" w:rsidRDefault="00DC0CC2" w:rsidP="00E72594">
            <w:pPr>
              <w:spacing w:after="160" w:line="258" w:lineRule="auto"/>
              <w:rPr>
                <w:rFonts w:cstheme="minorHAnsi"/>
              </w:rPr>
            </w:pPr>
            <w:r w:rsidRPr="004A7E72">
              <w:rPr>
                <w:rFonts w:cstheme="minorHAnsi"/>
              </w:rPr>
              <w:t xml:space="preserve">Consider how you approach having challenging conversations with individuals, families and others while remaining committed to relationship-based practice. Think about the knowledge, skills and values you can use. Identify any actions for your practice. </w:t>
            </w:r>
          </w:p>
        </w:tc>
        <w:tc>
          <w:tcPr>
            <w:tcW w:w="7168" w:type="dxa"/>
          </w:tcPr>
          <w:p w14:paraId="18AFB357" w14:textId="77777777" w:rsidR="00DC0CC2" w:rsidRPr="004A7E72" w:rsidRDefault="00DC0CC2" w:rsidP="00E72594">
            <w:pPr>
              <w:jc w:val="both"/>
              <w:textAlignment w:val="baseline"/>
              <w:rPr>
                <w:rFonts w:cstheme="minorHAnsi"/>
              </w:rPr>
            </w:pPr>
          </w:p>
        </w:tc>
      </w:tr>
      <w:tr w:rsidR="00DC0CC2" w:rsidRPr="004A7E72" w14:paraId="22A589B6" w14:textId="77777777" w:rsidTr="006417C6">
        <w:tc>
          <w:tcPr>
            <w:tcW w:w="1296" w:type="dxa"/>
            <w:vMerge/>
          </w:tcPr>
          <w:p w14:paraId="1DDFE08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0B51979" w14:textId="77777777" w:rsidR="00DC0CC2" w:rsidRPr="004A7E72" w:rsidRDefault="00DC0CC2" w:rsidP="00E72594">
            <w:pPr>
              <w:spacing w:after="159" w:line="259" w:lineRule="auto"/>
              <w:rPr>
                <w:rFonts w:cstheme="minorHAnsi"/>
              </w:rPr>
            </w:pPr>
            <w:r w:rsidRPr="004A7E72">
              <w:rPr>
                <w:rFonts w:cstheme="minorHAnsi"/>
              </w:rPr>
              <w:t xml:space="preserve">Engage in reflective discussion with your supervisor, team or mentor about a situation where another professional, an individual or a family you are working with has shown hostile and resistant behaviour. Consider how you responded, and what impact this had on you. Identify what you have learned from this and any actions for your practice.  </w:t>
            </w:r>
          </w:p>
        </w:tc>
        <w:tc>
          <w:tcPr>
            <w:tcW w:w="7168" w:type="dxa"/>
          </w:tcPr>
          <w:p w14:paraId="2E9EF18D" w14:textId="77777777" w:rsidR="00DC0CC2" w:rsidRPr="004A7E72" w:rsidRDefault="00DC0CC2" w:rsidP="00E72594">
            <w:pPr>
              <w:jc w:val="both"/>
              <w:textAlignment w:val="baseline"/>
              <w:rPr>
                <w:rFonts w:cstheme="minorHAnsi"/>
              </w:rPr>
            </w:pPr>
          </w:p>
        </w:tc>
      </w:tr>
      <w:tr w:rsidR="00DC0CC2" w:rsidRPr="004A7E72" w14:paraId="44306BC2" w14:textId="77777777" w:rsidTr="006417C6">
        <w:tc>
          <w:tcPr>
            <w:tcW w:w="1296" w:type="dxa"/>
            <w:vMerge w:val="restart"/>
          </w:tcPr>
          <w:p w14:paraId="0D3D4B0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Professional curiosity and challenge. </w:t>
            </w:r>
          </w:p>
        </w:tc>
        <w:tc>
          <w:tcPr>
            <w:tcW w:w="2163" w:type="dxa"/>
          </w:tcPr>
          <w:p w14:paraId="03744861" w14:textId="77777777" w:rsidR="00DC0CC2" w:rsidRPr="004A7E72" w:rsidRDefault="00DC0CC2" w:rsidP="00E72594">
            <w:pPr>
              <w:spacing w:after="159" w:line="259" w:lineRule="auto"/>
              <w:rPr>
                <w:rFonts w:cstheme="minorHAnsi"/>
              </w:rPr>
            </w:pPr>
            <w:r w:rsidRPr="004A7E72">
              <w:rPr>
                <w:rFonts w:cstheme="minorHAnsi"/>
              </w:rPr>
              <w:t xml:space="preserve">Research and reflect on the opportunities and potential barriers to professional curiosity and identify what skills, knowledge and supports you might need to develop an effective approach in your practice. Identify factors that </w:t>
            </w:r>
            <w:r w:rsidRPr="004A7E72">
              <w:rPr>
                <w:rFonts w:cstheme="minorHAnsi"/>
              </w:rPr>
              <w:lastRenderedPageBreak/>
              <w:t xml:space="preserve">contribute to professional dangerousness. </w:t>
            </w:r>
          </w:p>
        </w:tc>
        <w:tc>
          <w:tcPr>
            <w:tcW w:w="7168" w:type="dxa"/>
          </w:tcPr>
          <w:p w14:paraId="1F0955E1" w14:textId="77777777" w:rsidR="00DC0CC2" w:rsidRPr="004A7E72" w:rsidRDefault="00DC0CC2" w:rsidP="00E72594">
            <w:pPr>
              <w:jc w:val="both"/>
              <w:textAlignment w:val="baseline"/>
              <w:rPr>
                <w:rFonts w:cstheme="minorHAnsi"/>
              </w:rPr>
            </w:pPr>
          </w:p>
        </w:tc>
      </w:tr>
      <w:tr w:rsidR="00DC0CC2" w:rsidRPr="004A7E72" w14:paraId="4A98EF89" w14:textId="77777777" w:rsidTr="006417C6">
        <w:tc>
          <w:tcPr>
            <w:tcW w:w="1296" w:type="dxa"/>
            <w:vMerge/>
          </w:tcPr>
          <w:p w14:paraId="51DA2307"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87E960A" w14:textId="77777777" w:rsidR="00DC0CC2" w:rsidRPr="004A7E72" w:rsidRDefault="00DC0CC2" w:rsidP="00E72594">
            <w:pPr>
              <w:spacing w:after="160" w:line="258" w:lineRule="auto"/>
              <w:ind w:right="37"/>
              <w:rPr>
                <w:rFonts w:cstheme="minorHAnsi"/>
              </w:rPr>
            </w:pPr>
            <w:r w:rsidRPr="004A7E72">
              <w:rPr>
                <w:rFonts w:cstheme="minorHAnsi"/>
              </w:rPr>
              <w:t xml:space="preserve">Provide evidence of a discussion with your supervisor about a time when you have had to question your own assumptions about an individual or family with which you are working. Consider what you did and identify what you might do differently next time. </w:t>
            </w:r>
          </w:p>
        </w:tc>
        <w:tc>
          <w:tcPr>
            <w:tcW w:w="7168" w:type="dxa"/>
          </w:tcPr>
          <w:p w14:paraId="6B4ED6F2" w14:textId="77777777" w:rsidR="00DC0CC2" w:rsidRPr="004A7E72" w:rsidRDefault="00DC0CC2" w:rsidP="00E72594">
            <w:pPr>
              <w:jc w:val="both"/>
              <w:textAlignment w:val="baseline"/>
              <w:rPr>
                <w:rFonts w:cstheme="minorHAnsi"/>
              </w:rPr>
            </w:pPr>
          </w:p>
        </w:tc>
      </w:tr>
      <w:tr w:rsidR="00DC0CC2" w:rsidRPr="004A7E72" w14:paraId="3C84F95A" w14:textId="77777777" w:rsidTr="006417C6">
        <w:tc>
          <w:tcPr>
            <w:tcW w:w="1296" w:type="dxa"/>
            <w:vMerge/>
          </w:tcPr>
          <w:p w14:paraId="34B5A76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7E46DCB" w14:textId="77777777" w:rsidR="00DC0CC2" w:rsidRPr="004A7E72" w:rsidRDefault="00DC0CC2" w:rsidP="00E72594">
            <w:pPr>
              <w:spacing w:after="159" w:line="259" w:lineRule="auto"/>
              <w:rPr>
                <w:rFonts w:cstheme="minorHAnsi"/>
              </w:rPr>
            </w:pPr>
            <w:r w:rsidRPr="004A7E72">
              <w:rPr>
                <w:rFonts w:cstheme="minorHAnsi"/>
              </w:rPr>
              <w:t xml:space="preserve">Act as a critical friend for a peer or have a peer act as a critical friend on a complex or uncertain case. Reflect on observations and learning brought about by this process. Identify the actions you will take as a result. </w:t>
            </w:r>
            <w:r w:rsidRPr="004A7E72">
              <w:rPr>
                <w:rFonts w:eastAsia="Verdana" w:cstheme="minorHAnsi"/>
                <w:b/>
              </w:rPr>
              <w:t xml:space="preserve"> </w:t>
            </w:r>
          </w:p>
        </w:tc>
        <w:tc>
          <w:tcPr>
            <w:tcW w:w="7168" w:type="dxa"/>
          </w:tcPr>
          <w:p w14:paraId="5154C7E2" w14:textId="0826707E" w:rsidR="00DC0CC2" w:rsidRPr="004A7E72" w:rsidRDefault="00DC0CC2" w:rsidP="5D37E09C">
            <w:pPr>
              <w:jc w:val="both"/>
              <w:textAlignment w:val="baseline"/>
            </w:pPr>
          </w:p>
        </w:tc>
      </w:tr>
    </w:tbl>
    <w:p w14:paraId="431AC869" w14:textId="77777777" w:rsidR="00910B00" w:rsidRPr="004A7E72" w:rsidRDefault="00910B00" w:rsidP="00D64A4B">
      <w:pPr>
        <w:rPr>
          <w:rFonts w:eastAsia="Calibri"/>
        </w:rPr>
      </w:pPr>
    </w:p>
    <w:p w14:paraId="7447A708"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6" w:name="_Toc176426378"/>
      <w:r>
        <w:rPr>
          <w:rFonts w:eastAsia="Calibri"/>
        </w:rPr>
        <w:br w:type="page"/>
      </w:r>
    </w:p>
    <w:p w14:paraId="545EB9C7" w14:textId="1E53148A" w:rsidR="004C12A1" w:rsidRPr="004A7E72" w:rsidRDefault="004C12A1" w:rsidP="00C55CC4">
      <w:pPr>
        <w:pStyle w:val="Heading2"/>
        <w:rPr>
          <w:rFonts w:eastAsia="Calibri"/>
        </w:rPr>
      </w:pPr>
      <w:r w:rsidRPr="004A7E72">
        <w:rPr>
          <w:rFonts w:eastAsia="Calibri"/>
        </w:rPr>
        <w:lastRenderedPageBreak/>
        <w:t>Learning Element 6 - Use of knowledge, research and evidence in practice</w:t>
      </w:r>
      <w:bookmarkEnd w:id="6"/>
    </w:p>
    <w:tbl>
      <w:tblPr>
        <w:tblStyle w:val="TableGrid"/>
        <w:tblW w:w="10627" w:type="dxa"/>
        <w:tblLook w:val="04A0" w:firstRow="1" w:lastRow="0" w:firstColumn="1" w:lastColumn="0" w:noHBand="0" w:noVBand="1"/>
      </w:tblPr>
      <w:tblGrid>
        <w:gridCol w:w="1405"/>
        <w:gridCol w:w="1851"/>
        <w:gridCol w:w="7371"/>
      </w:tblGrid>
      <w:tr w:rsidR="00DC0CC2" w:rsidRPr="004A7E72" w14:paraId="30091983" w14:textId="77777777" w:rsidTr="006417C6">
        <w:tc>
          <w:tcPr>
            <w:tcW w:w="1405" w:type="dxa"/>
            <w:vMerge w:val="restart"/>
          </w:tcPr>
          <w:p w14:paraId="018D785B"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Using evidence to inform practice.</w:t>
            </w:r>
          </w:p>
        </w:tc>
        <w:tc>
          <w:tcPr>
            <w:tcW w:w="1851" w:type="dxa"/>
          </w:tcPr>
          <w:p w14:paraId="2B4EFD39" w14:textId="77777777" w:rsidR="00DC0CC2" w:rsidRPr="004A7E72" w:rsidRDefault="00DC0CC2" w:rsidP="00E72594">
            <w:pPr>
              <w:spacing w:after="154" w:line="262" w:lineRule="auto"/>
              <w:rPr>
                <w:rFonts w:cstheme="minorHAnsi"/>
              </w:rPr>
            </w:pPr>
            <w:r w:rsidRPr="004A7E72">
              <w:rPr>
                <w:rFonts w:cstheme="minorHAnsi"/>
              </w:rPr>
              <w:t xml:space="preserve">Complete the Social Services Knowledge Scotland (SSKS) Knowledge and Evidence Open Badges. </w:t>
            </w:r>
          </w:p>
        </w:tc>
        <w:tc>
          <w:tcPr>
            <w:tcW w:w="7371" w:type="dxa"/>
          </w:tcPr>
          <w:p w14:paraId="10553619" w14:textId="77777777" w:rsidR="00DC0CC2" w:rsidRPr="004A7E72" w:rsidRDefault="00DC0CC2" w:rsidP="00E72594">
            <w:pPr>
              <w:spacing w:after="158" w:line="259" w:lineRule="auto"/>
              <w:ind w:right="34"/>
              <w:rPr>
                <w:rFonts w:cstheme="minorHAnsi"/>
              </w:rPr>
            </w:pPr>
          </w:p>
        </w:tc>
      </w:tr>
      <w:tr w:rsidR="00DC0CC2" w:rsidRPr="004A7E72" w14:paraId="10FABDBC" w14:textId="77777777" w:rsidTr="006417C6">
        <w:tc>
          <w:tcPr>
            <w:tcW w:w="1405" w:type="dxa"/>
            <w:vMerge/>
          </w:tcPr>
          <w:p w14:paraId="5DBB8E15" w14:textId="77777777" w:rsidR="00DC0CC2" w:rsidRPr="004A7E72" w:rsidRDefault="00DC0CC2" w:rsidP="00E72594">
            <w:pPr>
              <w:spacing w:after="156" w:line="259" w:lineRule="auto"/>
              <w:rPr>
                <w:rFonts w:cstheme="minorHAnsi"/>
              </w:rPr>
            </w:pPr>
          </w:p>
        </w:tc>
        <w:tc>
          <w:tcPr>
            <w:tcW w:w="1851" w:type="dxa"/>
          </w:tcPr>
          <w:p w14:paraId="7F46B6A8" w14:textId="77777777" w:rsidR="00DC0CC2" w:rsidRPr="004A7E72" w:rsidRDefault="00DC0CC2" w:rsidP="00E72594">
            <w:pPr>
              <w:spacing w:after="159" w:line="259" w:lineRule="auto"/>
              <w:rPr>
                <w:rFonts w:cstheme="minorHAnsi"/>
              </w:rPr>
            </w:pPr>
            <w:r w:rsidRPr="004A7E72">
              <w:rPr>
                <w:rFonts w:cstheme="minorHAnsi"/>
              </w:rPr>
              <w:t xml:space="preserve">Complete the Iriss Navigating Evidence reflective tool. </w:t>
            </w:r>
          </w:p>
        </w:tc>
        <w:tc>
          <w:tcPr>
            <w:tcW w:w="7371" w:type="dxa"/>
          </w:tcPr>
          <w:p w14:paraId="56DA54F9" w14:textId="77777777" w:rsidR="00DC0CC2" w:rsidRPr="004A7E72" w:rsidRDefault="00DC0CC2" w:rsidP="00E72594">
            <w:pPr>
              <w:jc w:val="both"/>
              <w:textAlignment w:val="baseline"/>
              <w:rPr>
                <w:rFonts w:cstheme="minorHAnsi"/>
              </w:rPr>
            </w:pPr>
          </w:p>
        </w:tc>
      </w:tr>
      <w:tr w:rsidR="00DC0CC2" w:rsidRPr="004A7E72" w14:paraId="21A76D73" w14:textId="77777777" w:rsidTr="006417C6">
        <w:tc>
          <w:tcPr>
            <w:tcW w:w="1405" w:type="dxa"/>
            <w:vMerge/>
          </w:tcPr>
          <w:p w14:paraId="00B2B807" w14:textId="77777777" w:rsidR="00DC0CC2" w:rsidRPr="004A7E72" w:rsidRDefault="00DC0CC2" w:rsidP="00E72594">
            <w:pPr>
              <w:spacing w:after="156" w:line="259" w:lineRule="auto"/>
              <w:rPr>
                <w:rFonts w:cstheme="minorHAnsi"/>
              </w:rPr>
            </w:pPr>
          </w:p>
        </w:tc>
        <w:tc>
          <w:tcPr>
            <w:tcW w:w="1851" w:type="dxa"/>
          </w:tcPr>
          <w:p w14:paraId="634A8CED" w14:textId="77777777" w:rsidR="00DC0CC2" w:rsidRPr="004A7E72" w:rsidRDefault="00DC0CC2" w:rsidP="00E72594">
            <w:pPr>
              <w:spacing w:after="0" w:line="259" w:lineRule="auto"/>
              <w:rPr>
                <w:rFonts w:cstheme="minorHAnsi"/>
              </w:rPr>
            </w:pPr>
            <w:r w:rsidRPr="004A7E72">
              <w:rPr>
                <w:rFonts w:cstheme="minorHAnsi"/>
              </w:rPr>
              <w:t>Evaluate a piece of research relevant to your role</w:t>
            </w:r>
            <w:r w:rsidRPr="004A7E72">
              <w:rPr>
                <w:rFonts w:cstheme="minorHAnsi"/>
                <w:sz w:val="16"/>
              </w:rPr>
              <w:t xml:space="preserve"> </w:t>
            </w:r>
            <w:r w:rsidRPr="004A7E72">
              <w:rPr>
                <w:rFonts w:cstheme="minorHAnsi"/>
              </w:rPr>
              <w:t xml:space="preserve">and share information with others. Discuss its strengths and limitations and demonstrate how it contributed to outcomes.  </w:t>
            </w:r>
          </w:p>
        </w:tc>
        <w:tc>
          <w:tcPr>
            <w:tcW w:w="7371" w:type="dxa"/>
          </w:tcPr>
          <w:p w14:paraId="3E0D5CA1" w14:textId="77777777" w:rsidR="00DC0CC2" w:rsidRPr="004A7E72" w:rsidRDefault="00DC0CC2" w:rsidP="00E72594">
            <w:pPr>
              <w:jc w:val="both"/>
              <w:textAlignment w:val="baseline"/>
              <w:rPr>
                <w:rFonts w:cstheme="minorHAnsi"/>
              </w:rPr>
            </w:pPr>
          </w:p>
        </w:tc>
      </w:tr>
      <w:tr w:rsidR="00DC0CC2" w:rsidRPr="004A7E72" w14:paraId="338634E2" w14:textId="77777777" w:rsidTr="006417C6">
        <w:tc>
          <w:tcPr>
            <w:tcW w:w="1405" w:type="dxa"/>
            <w:vMerge/>
          </w:tcPr>
          <w:p w14:paraId="419D3471" w14:textId="77777777" w:rsidR="00DC0CC2" w:rsidRPr="004A7E72" w:rsidRDefault="00DC0CC2" w:rsidP="00E72594">
            <w:pPr>
              <w:spacing w:after="156" w:line="259" w:lineRule="auto"/>
              <w:rPr>
                <w:rFonts w:cstheme="minorHAnsi"/>
              </w:rPr>
            </w:pPr>
          </w:p>
        </w:tc>
        <w:tc>
          <w:tcPr>
            <w:tcW w:w="1851" w:type="dxa"/>
          </w:tcPr>
          <w:p w14:paraId="46F19E81" w14:textId="77777777" w:rsidR="00DC0CC2" w:rsidRPr="004A7E72" w:rsidRDefault="00DC0CC2" w:rsidP="00E72594">
            <w:pPr>
              <w:spacing w:after="158" w:line="260" w:lineRule="auto"/>
              <w:rPr>
                <w:rFonts w:cstheme="minorHAnsi"/>
              </w:rPr>
            </w:pPr>
            <w:r w:rsidRPr="004A7E72">
              <w:rPr>
                <w:rFonts w:cstheme="minorHAnsi"/>
              </w:rPr>
              <w:t xml:space="preserve">Review how you have used feedback from people who use services and carers to inform your practice and service delivery. Create a plan to ensure that this remains at the centre of your practice.  </w:t>
            </w:r>
          </w:p>
        </w:tc>
        <w:tc>
          <w:tcPr>
            <w:tcW w:w="7371" w:type="dxa"/>
          </w:tcPr>
          <w:p w14:paraId="3E5A9155" w14:textId="77777777" w:rsidR="00DC0CC2" w:rsidRPr="004A7E72" w:rsidRDefault="00DC0CC2" w:rsidP="00E72594">
            <w:pPr>
              <w:jc w:val="both"/>
              <w:textAlignment w:val="baseline"/>
              <w:rPr>
                <w:rFonts w:cstheme="minorHAnsi"/>
              </w:rPr>
            </w:pPr>
          </w:p>
        </w:tc>
      </w:tr>
      <w:tr w:rsidR="00DC0CC2" w:rsidRPr="004A7E72" w14:paraId="6A5C06DF" w14:textId="77777777" w:rsidTr="006417C6">
        <w:tc>
          <w:tcPr>
            <w:tcW w:w="1405" w:type="dxa"/>
            <w:vMerge/>
          </w:tcPr>
          <w:p w14:paraId="3E10A9FE" w14:textId="77777777" w:rsidR="00DC0CC2" w:rsidRPr="004A7E72" w:rsidRDefault="00DC0CC2" w:rsidP="00E72594">
            <w:pPr>
              <w:spacing w:after="156" w:line="259" w:lineRule="auto"/>
              <w:rPr>
                <w:rFonts w:cstheme="minorHAnsi"/>
              </w:rPr>
            </w:pPr>
          </w:p>
        </w:tc>
        <w:tc>
          <w:tcPr>
            <w:tcW w:w="1851" w:type="dxa"/>
          </w:tcPr>
          <w:p w14:paraId="2056460C" w14:textId="77777777" w:rsidR="00DC0CC2" w:rsidRPr="004A7E72" w:rsidRDefault="00DC0CC2" w:rsidP="00E72594">
            <w:pPr>
              <w:spacing w:after="156" w:line="262" w:lineRule="auto"/>
              <w:rPr>
                <w:rFonts w:cstheme="minorHAnsi"/>
              </w:rPr>
            </w:pPr>
            <w:r w:rsidRPr="004A7E72">
              <w:rPr>
                <w:rFonts w:cstheme="minorHAnsi"/>
              </w:rPr>
              <w:t xml:space="preserve">Evidence a situation where you identified a gap in your knowledge and reflect on how you took responsibility to fill that gap. </w:t>
            </w:r>
          </w:p>
        </w:tc>
        <w:tc>
          <w:tcPr>
            <w:tcW w:w="7371" w:type="dxa"/>
          </w:tcPr>
          <w:p w14:paraId="28CA0CDB" w14:textId="77777777" w:rsidR="00DC0CC2" w:rsidRPr="004A7E72" w:rsidRDefault="00DC0CC2" w:rsidP="00E72594">
            <w:pPr>
              <w:jc w:val="both"/>
              <w:textAlignment w:val="baseline"/>
              <w:rPr>
                <w:rFonts w:cstheme="minorHAnsi"/>
              </w:rPr>
            </w:pPr>
          </w:p>
        </w:tc>
      </w:tr>
      <w:tr w:rsidR="00DC0CC2" w:rsidRPr="004A7E72" w14:paraId="5C85E216" w14:textId="77777777" w:rsidTr="006417C6">
        <w:tc>
          <w:tcPr>
            <w:tcW w:w="1405" w:type="dxa"/>
            <w:vMerge w:val="restart"/>
          </w:tcPr>
          <w:p w14:paraId="48B9C4B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Applying knowledge of </w:t>
            </w:r>
            <w:r w:rsidRPr="004A7E72">
              <w:rPr>
                <w:rFonts w:cstheme="minorHAnsi"/>
              </w:rPr>
              <w:lastRenderedPageBreak/>
              <w:t xml:space="preserve">approaches and interventions. </w:t>
            </w:r>
          </w:p>
        </w:tc>
        <w:tc>
          <w:tcPr>
            <w:tcW w:w="1851" w:type="dxa"/>
          </w:tcPr>
          <w:p w14:paraId="19BCDF2D" w14:textId="77777777" w:rsidR="00DC0CC2" w:rsidRPr="004A7E72" w:rsidRDefault="00DC0CC2" w:rsidP="00E72594">
            <w:pPr>
              <w:spacing w:after="154" w:line="262" w:lineRule="auto"/>
              <w:rPr>
                <w:rFonts w:cstheme="minorHAnsi"/>
              </w:rPr>
            </w:pPr>
            <w:r w:rsidRPr="004A7E72">
              <w:rPr>
                <w:rFonts w:cstheme="minorHAnsi"/>
              </w:rPr>
              <w:lastRenderedPageBreak/>
              <w:t xml:space="preserve">Identify and list local and national </w:t>
            </w:r>
            <w:r w:rsidRPr="004A7E72">
              <w:rPr>
                <w:rFonts w:cstheme="minorHAnsi"/>
              </w:rPr>
              <w:lastRenderedPageBreak/>
              <w:t xml:space="preserve">legislation, policy and guidance that underpins your role. Discuss with a colleague or supervisor and identify any gaps in your knowledge. </w:t>
            </w:r>
          </w:p>
        </w:tc>
        <w:tc>
          <w:tcPr>
            <w:tcW w:w="7371" w:type="dxa"/>
          </w:tcPr>
          <w:p w14:paraId="7DCA7F63" w14:textId="77777777" w:rsidR="00DC0CC2" w:rsidRPr="004A7E72" w:rsidRDefault="00DC0CC2" w:rsidP="00E72594">
            <w:pPr>
              <w:jc w:val="both"/>
              <w:textAlignment w:val="baseline"/>
              <w:rPr>
                <w:rFonts w:cstheme="minorHAnsi"/>
              </w:rPr>
            </w:pPr>
          </w:p>
        </w:tc>
      </w:tr>
      <w:tr w:rsidR="00DC0CC2" w:rsidRPr="004A7E72" w14:paraId="1A346DDF" w14:textId="77777777" w:rsidTr="006417C6">
        <w:tc>
          <w:tcPr>
            <w:tcW w:w="1405" w:type="dxa"/>
            <w:vMerge/>
          </w:tcPr>
          <w:p w14:paraId="755A682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285B9CE1" w14:textId="77777777" w:rsidR="00DC0CC2" w:rsidRPr="004A7E72" w:rsidRDefault="00DC0CC2" w:rsidP="00E72594">
            <w:pPr>
              <w:spacing w:after="159" w:line="259" w:lineRule="auto"/>
              <w:jc w:val="both"/>
              <w:rPr>
                <w:rFonts w:cstheme="minorHAnsi"/>
              </w:rPr>
            </w:pPr>
            <w:r w:rsidRPr="004A7E72">
              <w:rPr>
                <w:rFonts w:cstheme="minorHAnsi"/>
              </w:rPr>
              <w:t xml:space="preserve">Evidence your understanding of how Self-directed Support (SDS) is relevant to your role. </w:t>
            </w:r>
          </w:p>
        </w:tc>
        <w:tc>
          <w:tcPr>
            <w:tcW w:w="7371" w:type="dxa"/>
          </w:tcPr>
          <w:p w14:paraId="5D9E3A6E" w14:textId="77777777" w:rsidR="00DC0CC2" w:rsidRPr="004A7E72" w:rsidRDefault="00DC0CC2" w:rsidP="00E72594">
            <w:pPr>
              <w:jc w:val="both"/>
              <w:textAlignment w:val="baseline"/>
              <w:rPr>
                <w:rFonts w:cstheme="minorHAnsi"/>
              </w:rPr>
            </w:pPr>
          </w:p>
        </w:tc>
      </w:tr>
      <w:tr w:rsidR="00DC0CC2" w:rsidRPr="004A7E72" w14:paraId="1ECEA529" w14:textId="77777777" w:rsidTr="006417C6">
        <w:tc>
          <w:tcPr>
            <w:tcW w:w="1405" w:type="dxa"/>
            <w:vMerge/>
          </w:tcPr>
          <w:p w14:paraId="70D6E6F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7F67CB06" w14:textId="77777777" w:rsidR="00DC0CC2" w:rsidRPr="004A7E72" w:rsidRDefault="00DC0CC2" w:rsidP="00E72594">
            <w:pPr>
              <w:spacing w:after="158" w:line="259" w:lineRule="auto"/>
              <w:rPr>
                <w:rFonts w:cstheme="minorHAnsi"/>
              </w:rPr>
            </w:pPr>
            <w:r w:rsidRPr="004A7E72">
              <w:rPr>
                <w:rFonts w:cstheme="minorHAnsi"/>
              </w:rPr>
              <w:t xml:space="preserve">Reflect on your application of an evidence informed approach in a complex situation. Consider why you adopted this approach, what it involved, how you applied it and what impact it had on outcomes.  </w:t>
            </w:r>
          </w:p>
        </w:tc>
        <w:tc>
          <w:tcPr>
            <w:tcW w:w="7371" w:type="dxa"/>
          </w:tcPr>
          <w:p w14:paraId="4BE4AD06" w14:textId="77777777" w:rsidR="00DC0CC2" w:rsidRPr="004A7E72" w:rsidRDefault="00DC0CC2" w:rsidP="00E72594">
            <w:pPr>
              <w:jc w:val="both"/>
              <w:textAlignment w:val="baseline"/>
              <w:rPr>
                <w:rFonts w:cstheme="minorHAnsi"/>
              </w:rPr>
            </w:pPr>
          </w:p>
        </w:tc>
      </w:tr>
      <w:tr w:rsidR="00DC0CC2" w:rsidRPr="004A7E72" w14:paraId="20620B5F" w14:textId="77777777" w:rsidTr="006417C6">
        <w:tc>
          <w:tcPr>
            <w:tcW w:w="1405" w:type="dxa"/>
            <w:vMerge/>
          </w:tcPr>
          <w:p w14:paraId="194D6517"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492BE19F" w14:textId="77777777" w:rsidR="00DC0CC2" w:rsidRPr="004A7E72" w:rsidRDefault="00DC0CC2" w:rsidP="00E72594">
            <w:pPr>
              <w:spacing w:after="159" w:line="259" w:lineRule="auto"/>
              <w:rPr>
                <w:rFonts w:cstheme="minorHAnsi"/>
              </w:rPr>
            </w:pPr>
            <w:r w:rsidRPr="004A7E72">
              <w:rPr>
                <w:rFonts w:cstheme="minorHAnsi"/>
              </w:rPr>
              <w:t xml:space="preserve">Lead a 5-minute informal team discussion on a piece of research, theory or framework relevant to your role.  </w:t>
            </w:r>
          </w:p>
        </w:tc>
        <w:tc>
          <w:tcPr>
            <w:tcW w:w="7371" w:type="dxa"/>
          </w:tcPr>
          <w:p w14:paraId="337B686E" w14:textId="77777777" w:rsidR="00DC0CC2" w:rsidRPr="004A7E72" w:rsidRDefault="00DC0CC2" w:rsidP="00E72594">
            <w:pPr>
              <w:jc w:val="both"/>
              <w:textAlignment w:val="baseline"/>
              <w:rPr>
                <w:rFonts w:cstheme="minorHAnsi"/>
              </w:rPr>
            </w:pPr>
          </w:p>
        </w:tc>
      </w:tr>
      <w:tr w:rsidR="00DC0CC2" w:rsidRPr="004A7E72" w14:paraId="106F1692" w14:textId="77777777" w:rsidTr="006417C6">
        <w:tc>
          <w:tcPr>
            <w:tcW w:w="1405" w:type="dxa"/>
            <w:vMerge/>
          </w:tcPr>
          <w:p w14:paraId="78278AB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2001E6CD" w14:textId="77777777" w:rsidR="00DC0CC2" w:rsidRPr="004A7E72" w:rsidRDefault="00DC0CC2" w:rsidP="00E72594">
            <w:pPr>
              <w:spacing w:after="156" w:line="259" w:lineRule="auto"/>
              <w:rPr>
                <w:rFonts w:cstheme="minorHAnsi"/>
              </w:rPr>
            </w:pPr>
            <w:r w:rsidRPr="004A7E72">
              <w:rPr>
                <w:rFonts w:cstheme="minorHAnsi"/>
              </w:rPr>
              <w:t>Demonstrate how you have related a theory to a practice situation.</w:t>
            </w:r>
            <w:r w:rsidRPr="004A7E72">
              <w:rPr>
                <w:rFonts w:eastAsia="Verdana" w:cstheme="minorHAnsi"/>
                <w:b/>
              </w:rPr>
              <w:t xml:space="preserve"> </w:t>
            </w:r>
          </w:p>
        </w:tc>
        <w:tc>
          <w:tcPr>
            <w:tcW w:w="7371" w:type="dxa"/>
          </w:tcPr>
          <w:p w14:paraId="0400093D" w14:textId="77777777" w:rsidR="00DC0CC2" w:rsidRPr="004A7E72" w:rsidRDefault="00DC0CC2" w:rsidP="00E72594">
            <w:pPr>
              <w:jc w:val="both"/>
              <w:textAlignment w:val="baseline"/>
              <w:rPr>
                <w:rFonts w:cstheme="minorHAnsi"/>
              </w:rPr>
            </w:pPr>
          </w:p>
        </w:tc>
      </w:tr>
    </w:tbl>
    <w:p w14:paraId="10C1955E" w14:textId="77777777" w:rsidR="004C12A1" w:rsidRPr="004A7E72" w:rsidRDefault="004C12A1" w:rsidP="00D64A4B">
      <w:pPr>
        <w:rPr>
          <w:rFonts w:eastAsia="Calibri"/>
          <w:shd w:val="clear" w:color="auto" w:fill="C1E4F5" w:themeFill="accent1" w:themeFillTint="33"/>
        </w:rPr>
      </w:pPr>
    </w:p>
    <w:p w14:paraId="244C4DD8"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7" w:name="_Toc176426379"/>
      <w:r>
        <w:rPr>
          <w:rFonts w:eastAsia="Calibri"/>
        </w:rPr>
        <w:br w:type="page"/>
      </w:r>
    </w:p>
    <w:p w14:paraId="1D7BA8AB" w14:textId="7F88204E" w:rsidR="004C12A1" w:rsidRPr="004A7E72" w:rsidRDefault="004C12A1" w:rsidP="00C55CC4">
      <w:pPr>
        <w:pStyle w:val="Heading2"/>
        <w:rPr>
          <w:rFonts w:eastAsia="Calibri"/>
        </w:rPr>
      </w:pPr>
      <w:r w:rsidRPr="004A7E72">
        <w:rPr>
          <w:rFonts w:eastAsia="Calibri"/>
        </w:rPr>
        <w:lastRenderedPageBreak/>
        <w:t>Learning Element 7 - Self-awareness and reflexivity</w:t>
      </w:r>
      <w:bookmarkEnd w:id="7"/>
    </w:p>
    <w:tbl>
      <w:tblPr>
        <w:tblStyle w:val="TableGrid"/>
        <w:tblW w:w="10485" w:type="dxa"/>
        <w:tblLook w:val="04A0" w:firstRow="1" w:lastRow="0" w:firstColumn="1" w:lastColumn="0" w:noHBand="0" w:noVBand="1"/>
      </w:tblPr>
      <w:tblGrid>
        <w:gridCol w:w="1197"/>
        <w:gridCol w:w="1953"/>
        <w:gridCol w:w="7335"/>
      </w:tblGrid>
      <w:tr w:rsidR="00DC0CC2" w:rsidRPr="004A7E72" w14:paraId="51E54868" w14:textId="77777777" w:rsidTr="006417C6">
        <w:tc>
          <w:tcPr>
            <w:tcW w:w="1197" w:type="dxa"/>
            <w:vMerge w:val="restart"/>
          </w:tcPr>
          <w:p w14:paraId="712A9222"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Resilience and wellbeing.</w:t>
            </w:r>
          </w:p>
        </w:tc>
        <w:tc>
          <w:tcPr>
            <w:tcW w:w="1953" w:type="dxa"/>
          </w:tcPr>
          <w:p w14:paraId="09350449" w14:textId="77777777" w:rsidR="00DC0CC2" w:rsidRPr="004A7E72" w:rsidRDefault="00DC0CC2" w:rsidP="00E72594">
            <w:pPr>
              <w:spacing w:after="158" w:line="260" w:lineRule="auto"/>
              <w:rPr>
                <w:rFonts w:cstheme="minorHAnsi"/>
              </w:rPr>
            </w:pPr>
            <w:r w:rsidRPr="004A7E72">
              <w:rPr>
                <w:rFonts w:cstheme="minorHAnsi"/>
              </w:rPr>
              <w:t xml:space="preserve">Identify your organisation's responsibilities to support staff wellbeing and understand your own responsibilities within these.  </w:t>
            </w:r>
          </w:p>
        </w:tc>
        <w:tc>
          <w:tcPr>
            <w:tcW w:w="7335" w:type="dxa"/>
          </w:tcPr>
          <w:p w14:paraId="51F22794" w14:textId="77777777" w:rsidR="00DC0CC2" w:rsidRPr="004A7E72" w:rsidRDefault="00DC0CC2" w:rsidP="00E72594">
            <w:pPr>
              <w:spacing w:after="158" w:line="259" w:lineRule="auto"/>
              <w:ind w:right="34"/>
              <w:rPr>
                <w:rFonts w:cstheme="minorHAnsi"/>
              </w:rPr>
            </w:pPr>
          </w:p>
        </w:tc>
      </w:tr>
      <w:tr w:rsidR="00DC0CC2" w:rsidRPr="004A7E72" w14:paraId="0C509026" w14:textId="77777777" w:rsidTr="006417C6">
        <w:tc>
          <w:tcPr>
            <w:tcW w:w="1197" w:type="dxa"/>
            <w:vMerge/>
          </w:tcPr>
          <w:p w14:paraId="7BD515C1" w14:textId="77777777" w:rsidR="00DC0CC2" w:rsidRPr="004A7E72" w:rsidRDefault="00DC0CC2" w:rsidP="00E72594">
            <w:pPr>
              <w:spacing w:after="156" w:line="259" w:lineRule="auto"/>
              <w:rPr>
                <w:rFonts w:cstheme="minorHAnsi"/>
              </w:rPr>
            </w:pPr>
          </w:p>
        </w:tc>
        <w:tc>
          <w:tcPr>
            <w:tcW w:w="1953" w:type="dxa"/>
          </w:tcPr>
          <w:p w14:paraId="38B07BA2" w14:textId="77777777" w:rsidR="00DC0CC2" w:rsidRPr="004A7E72" w:rsidRDefault="00DC0CC2" w:rsidP="00E72594">
            <w:pPr>
              <w:spacing w:after="158" w:line="259" w:lineRule="auto"/>
              <w:rPr>
                <w:rFonts w:cstheme="minorHAnsi"/>
              </w:rPr>
            </w:pPr>
            <w:r w:rsidRPr="004A7E72">
              <w:rPr>
                <w:rFonts w:cstheme="minorHAnsi"/>
              </w:rPr>
              <w:t xml:space="preserve">Develop the use of reflective and reflexive practice in your professional development and explore how this can contribute to your wellbeing.  </w:t>
            </w:r>
          </w:p>
        </w:tc>
        <w:tc>
          <w:tcPr>
            <w:tcW w:w="7335" w:type="dxa"/>
          </w:tcPr>
          <w:p w14:paraId="6583CCB1" w14:textId="77777777" w:rsidR="00DC0CC2" w:rsidRPr="004A7E72" w:rsidRDefault="00DC0CC2" w:rsidP="00E72594">
            <w:pPr>
              <w:jc w:val="both"/>
              <w:textAlignment w:val="baseline"/>
              <w:rPr>
                <w:rFonts w:cstheme="minorHAnsi"/>
              </w:rPr>
            </w:pPr>
          </w:p>
        </w:tc>
      </w:tr>
      <w:tr w:rsidR="00DC0CC2" w:rsidRPr="004A7E72" w14:paraId="66291A5A" w14:textId="77777777" w:rsidTr="006417C6">
        <w:tc>
          <w:tcPr>
            <w:tcW w:w="1197" w:type="dxa"/>
            <w:vMerge/>
          </w:tcPr>
          <w:p w14:paraId="42F909F2" w14:textId="77777777" w:rsidR="00DC0CC2" w:rsidRPr="004A7E72" w:rsidRDefault="00DC0CC2" w:rsidP="00E72594">
            <w:pPr>
              <w:spacing w:after="156" w:line="259" w:lineRule="auto"/>
              <w:rPr>
                <w:rFonts w:cstheme="minorHAnsi"/>
              </w:rPr>
            </w:pPr>
          </w:p>
        </w:tc>
        <w:tc>
          <w:tcPr>
            <w:tcW w:w="1953" w:type="dxa"/>
          </w:tcPr>
          <w:p w14:paraId="66FF6E71" w14:textId="77777777" w:rsidR="00DC0CC2" w:rsidRPr="004A7E72" w:rsidRDefault="00DC0CC2" w:rsidP="00E72594">
            <w:pPr>
              <w:spacing w:after="158" w:line="259" w:lineRule="auto"/>
              <w:rPr>
                <w:rFonts w:cstheme="minorHAnsi"/>
              </w:rPr>
            </w:pPr>
            <w:r w:rsidRPr="004A7E72">
              <w:rPr>
                <w:rFonts w:cstheme="minorHAnsi"/>
              </w:rPr>
              <w:t xml:space="preserve">Identify and discuss with your manager/supervisor the professional actions that will support your wellbeing and contribute to the wellbeing of your wider team. </w:t>
            </w:r>
          </w:p>
        </w:tc>
        <w:tc>
          <w:tcPr>
            <w:tcW w:w="7335" w:type="dxa"/>
          </w:tcPr>
          <w:p w14:paraId="703CC39C" w14:textId="77777777" w:rsidR="00DC0CC2" w:rsidRPr="004A7E72" w:rsidRDefault="00DC0CC2" w:rsidP="00E72594">
            <w:pPr>
              <w:jc w:val="both"/>
              <w:textAlignment w:val="baseline"/>
              <w:rPr>
                <w:rFonts w:cstheme="minorHAnsi"/>
              </w:rPr>
            </w:pPr>
          </w:p>
        </w:tc>
      </w:tr>
      <w:tr w:rsidR="00DC0CC2" w:rsidRPr="004A7E72" w14:paraId="2A0B0DC3" w14:textId="77777777" w:rsidTr="006417C6">
        <w:tc>
          <w:tcPr>
            <w:tcW w:w="1197" w:type="dxa"/>
            <w:vMerge/>
          </w:tcPr>
          <w:p w14:paraId="5235B2B3" w14:textId="77777777" w:rsidR="00DC0CC2" w:rsidRPr="004A7E72" w:rsidRDefault="00DC0CC2" w:rsidP="00E72594">
            <w:pPr>
              <w:spacing w:after="156" w:line="259" w:lineRule="auto"/>
              <w:rPr>
                <w:rFonts w:cstheme="minorHAnsi"/>
              </w:rPr>
            </w:pPr>
          </w:p>
        </w:tc>
        <w:tc>
          <w:tcPr>
            <w:tcW w:w="1953" w:type="dxa"/>
          </w:tcPr>
          <w:p w14:paraId="71154CF9" w14:textId="77777777" w:rsidR="00DC0CC2" w:rsidRPr="004A7E72" w:rsidRDefault="00DC0CC2" w:rsidP="00E72594">
            <w:pPr>
              <w:spacing w:after="159" w:line="259" w:lineRule="auto"/>
              <w:rPr>
                <w:rFonts w:cstheme="minorHAnsi"/>
              </w:rPr>
            </w:pPr>
            <w:r w:rsidRPr="004A7E72">
              <w:rPr>
                <w:rFonts w:cstheme="minorHAnsi"/>
              </w:rPr>
              <w:t xml:space="preserve">Consider your own emotional responses when coping with a variety of difficult situations. Explore how you recognise and respond to the signs of vulnerability in yourself and others. Identify what supports you might need to help you when working and responding in these situations. </w:t>
            </w:r>
          </w:p>
        </w:tc>
        <w:tc>
          <w:tcPr>
            <w:tcW w:w="7335" w:type="dxa"/>
          </w:tcPr>
          <w:p w14:paraId="5936E564" w14:textId="77777777" w:rsidR="00DC0CC2" w:rsidRPr="004A7E72" w:rsidRDefault="00DC0CC2" w:rsidP="00E72594">
            <w:pPr>
              <w:jc w:val="both"/>
              <w:textAlignment w:val="baseline"/>
              <w:rPr>
                <w:rFonts w:cstheme="minorHAnsi"/>
              </w:rPr>
            </w:pPr>
          </w:p>
        </w:tc>
      </w:tr>
      <w:tr w:rsidR="00DC0CC2" w:rsidRPr="004A7E72" w14:paraId="10362B95" w14:textId="77777777" w:rsidTr="006417C6">
        <w:tc>
          <w:tcPr>
            <w:tcW w:w="1197" w:type="dxa"/>
            <w:vMerge/>
          </w:tcPr>
          <w:p w14:paraId="15115304" w14:textId="77777777" w:rsidR="00DC0CC2" w:rsidRPr="004A7E72" w:rsidRDefault="00DC0CC2" w:rsidP="00E72594">
            <w:pPr>
              <w:spacing w:after="156" w:line="259" w:lineRule="auto"/>
              <w:rPr>
                <w:rFonts w:cstheme="minorHAnsi"/>
              </w:rPr>
            </w:pPr>
          </w:p>
        </w:tc>
        <w:tc>
          <w:tcPr>
            <w:tcW w:w="1953" w:type="dxa"/>
          </w:tcPr>
          <w:p w14:paraId="54AA8948" w14:textId="77777777" w:rsidR="00DC0CC2" w:rsidRPr="004A7E72" w:rsidRDefault="00DC0CC2" w:rsidP="00E72594">
            <w:pPr>
              <w:spacing w:after="158" w:line="259" w:lineRule="auto"/>
              <w:rPr>
                <w:rFonts w:cstheme="minorHAnsi"/>
              </w:rPr>
            </w:pPr>
            <w:r w:rsidRPr="004A7E72">
              <w:rPr>
                <w:rFonts w:cstheme="minorHAnsi"/>
              </w:rPr>
              <w:t xml:space="preserve">Research national initiatives and </w:t>
            </w:r>
            <w:r w:rsidRPr="004A7E72">
              <w:rPr>
                <w:rFonts w:cstheme="minorHAnsi"/>
              </w:rPr>
              <w:lastRenderedPageBreak/>
              <w:t xml:space="preserve">resources available to support wellbeing in the sector such as the National Wellbeing Hub. Share learning with colleagues.  </w:t>
            </w:r>
          </w:p>
        </w:tc>
        <w:tc>
          <w:tcPr>
            <w:tcW w:w="7335" w:type="dxa"/>
          </w:tcPr>
          <w:p w14:paraId="2D617E47" w14:textId="77777777" w:rsidR="00DC0CC2" w:rsidRPr="004A7E72" w:rsidRDefault="00DC0CC2" w:rsidP="00E72594">
            <w:pPr>
              <w:jc w:val="both"/>
              <w:textAlignment w:val="baseline"/>
              <w:rPr>
                <w:rFonts w:cstheme="minorHAnsi"/>
              </w:rPr>
            </w:pPr>
          </w:p>
        </w:tc>
      </w:tr>
      <w:tr w:rsidR="00DC0CC2" w:rsidRPr="004A7E72" w14:paraId="0B2884E3" w14:textId="77777777" w:rsidTr="006417C6">
        <w:tc>
          <w:tcPr>
            <w:tcW w:w="1197" w:type="dxa"/>
            <w:vMerge w:val="restart"/>
          </w:tcPr>
          <w:p w14:paraId="79F17A2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Critical reflection and reflexivity.</w:t>
            </w:r>
          </w:p>
        </w:tc>
        <w:tc>
          <w:tcPr>
            <w:tcW w:w="1953" w:type="dxa"/>
          </w:tcPr>
          <w:p w14:paraId="3FE88CAD" w14:textId="77777777" w:rsidR="00DC0CC2" w:rsidRPr="004A7E72" w:rsidRDefault="00DC0CC2" w:rsidP="00E72594">
            <w:pPr>
              <w:spacing w:after="158" w:line="260" w:lineRule="auto"/>
              <w:rPr>
                <w:rFonts w:cstheme="minorHAnsi"/>
              </w:rPr>
            </w:pPr>
            <w:r w:rsidRPr="004A7E72">
              <w:rPr>
                <w:rFonts w:cstheme="minorHAnsi"/>
              </w:rPr>
              <w:t xml:space="preserve">Provide evidence of how you have used supervision or advice from a mentor to critically reflect on your own practice and development. </w:t>
            </w:r>
          </w:p>
        </w:tc>
        <w:tc>
          <w:tcPr>
            <w:tcW w:w="7335" w:type="dxa"/>
          </w:tcPr>
          <w:p w14:paraId="5769A695" w14:textId="77777777" w:rsidR="00DC0CC2" w:rsidRPr="004A7E72" w:rsidRDefault="00DC0CC2" w:rsidP="00E72594">
            <w:pPr>
              <w:jc w:val="both"/>
              <w:textAlignment w:val="baseline"/>
              <w:rPr>
                <w:rFonts w:cstheme="minorHAnsi"/>
              </w:rPr>
            </w:pPr>
          </w:p>
        </w:tc>
      </w:tr>
      <w:tr w:rsidR="00DC0CC2" w:rsidRPr="004A7E72" w14:paraId="4EF9F377" w14:textId="77777777" w:rsidTr="006417C6">
        <w:tc>
          <w:tcPr>
            <w:tcW w:w="1197" w:type="dxa"/>
            <w:vMerge/>
          </w:tcPr>
          <w:p w14:paraId="14E7339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53" w:type="dxa"/>
          </w:tcPr>
          <w:p w14:paraId="04B2AF94" w14:textId="77777777" w:rsidR="00DC0CC2" w:rsidRPr="004A7E72" w:rsidRDefault="00DC0CC2" w:rsidP="00E72594">
            <w:pPr>
              <w:spacing w:after="158" w:line="259" w:lineRule="auto"/>
              <w:rPr>
                <w:rFonts w:cstheme="minorHAnsi"/>
              </w:rPr>
            </w:pPr>
            <w:r w:rsidRPr="004A7E72">
              <w:rPr>
                <w:rFonts w:cstheme="minorHAnsi"/>
              </w:rPr>
              <w:t xml:space="preserve">Critically reflect on your awareness of how your use of self, impacts on developing and sustaining effective relationships with individuals, families, carers and other professionals. </w:t>
            </w:r>
          </w:p>
        </w:tc>
        <w:tc>
          <w:tcPr>
            <w:tcW w:w="7335" w:type="dxa"/>
          </w:tcPr>
          <w:p w14:paraId="56066913" w14:textId="77777777" w:rsidR="00DC0CC2" w:rsidRPr="004A7E72" w:rsidRDefault="00DC0CC2" w:rsidP="00E72594">
            <w:pPr>
              <w:jc w:val="both"/>
              <w:textAlignment w:val="baseline"/>
              <w:rPr>
                <w:rFonts w:cstheme="minorHAnsi"/>
              </w:rPr>
            </w:pPr>
          </w:p>
        </w:tc>
      </w:tr>
      <w:tr w:rsidR="00DC0CC2" w:rsidRPr="004A7E72" w14:paraId="7A08EB48" w14:textId="77777777" w:rsidTr="006417C6">
        <w:tc>
          <w:tcPr>
            <w:tcW w:w="1197" w:type="dxa"/>
            <w:vMerge/>
          </w:tcPr>
          <w:p w14:paraId="5ACD429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53" w:type="dxa"/>
          </w:tcPr>
          <w:p w14:paraId="0F80CD57" w14:textId="77777777" w:rsidR="00DC0CC2" w:rsidRPr="004A7E72" w:rsidRDefault="00DC0CC2" w:rsidP="00E72594">
            <w:pPr>
              <w:spacing w:after="158" w:line="259" w:lineRule="auto"/>
              <w:ind w:right="26"/>
              <w:rPr>
                <w:rFonts w:cstheme="minorHAnsi"/>
              </w:rPr>
            </w:pPr>
            <w:r w:rsidRPr="004A7E72">
              <w:rPr>
                <w:rFonts w:cstheme="minorHAnsi"/>
              </w:rPr>
              <w:t>Use a tool or map to demonstrate how you use critical reflection when managing complex situations. Demonstrate how you have developed competence and confidence in critical reflection when managing complex situations in your practice.</w:t>
            </w:r>
            <w:r w:rsidRPr="004A7E72">
              <w:rPr>
                <w:rFonts w:eastAsia="Verdana" w:cstheme="minorHAnsi"/>
                <w:b/>
              </w:rPr>
              <w:t xml:space="preserve"> </w:t>
            </w:r>
          </w:p>
        </w:tc>
        <w:tc>
          <w:tcPr>
            <w:tcW w:w="7335" w:type="dxa"/>
          </w:tcPr>
          <w:p w14:paraId="5B522958" w14:textId="77777777" w:rsidR="00DC0CC2" w:rsidRPr="004A7E72" w:rsidRDefault="00DC0CC2" w:rsidP="00E72594">
            <w:pPr>
              <w:jc w:val="both"/>
              <w:textAlignment w:val="baseline"/>
              <w:rPr>
                <w:rFonts w:cstheme="minorHAnsi"/>
              </w:rPr>
            </w:pPr>
          </w:p>
        </w:tc>
      </w:tr>
    </w:tbl>
    <w:p w14:paraId="2088C3FC" w14:textId="77777777" w:rsidR="004C12A1" w:rsidRPr="004A7E72" w:rsidRDefault="004C12A1" w:rsidP="00D64A4B">
      <w:pPr>
        <w:rPr>
          <w:rFonts w:eastAsia="Calibri"/>
          <w:shd w:val="clear" w:color="auto" w:fill="C1E4F5" w:themeFill="accent1" w:themeFillTint="33"/>
        </w:rPr>
      </w:pPr>
    </w:p>
    <w:p w14:paraId="743DBCFD" w14:textId="77777777" w:rsidR="00DC183C" w:rsidRDefault="00DC183C">
      <w:pPr>
        <w:spacing w:before="0" w:after="160" w:line="259" w:lineRule="auto"/>
        <w:rPr>
          <w:rFonts w:asciiTheme="majorHAnsi" w:eastAsia="Calibri" w:hAnsiTheme="majorHAnsi" w:cstheme="majorBidi"/>
          <w:color w:val="0F4761" w:themeColor="accent1" w:themeShade="BF"/>
          <w:sz w:val="32"/>
          <w:szCs w:val="32"/>
        </w:rPr>
      </w:pPr>
      <w:bookmarkStart w:id="8" w:name="_Toc176426380"/>
      <w:r>
        <w:rPr>
          <w:rFonts w:eastAsia="Calibri"/>
        </w:rPr>
        <w:br w:type="page"/>
      </w:r>
    </w:p>
    <w:p w14:paraId="2D6328FC" w14:textId="5A57C56D" w:rsidR="004C12A1" w:rsidRPr="004A7E72" w:rsidRDefault="004C12A1" w:rsidP="00C55CC4">
      <w:pPr>
        <w:pStyle w:val="Heading2"/>
        <w:rPr>
          <w:rFonts w:eastAsia="Calibri"/>
        </w:rPr>
      </w:pPr>
      <w:r w:rsidRPr="004A7E72">
        <w:rPr>
          <w:rFonts w:eastAsia="Calibri"/>
        </w:rPr>
        <w:lastRenderedPageBreak/>
        <w:t xml:space="preserve">Learning Element </w:t>
      </w:r>
      <w:r w:rsidR="00145A16" w:rsidRPr="004A7E72">
        <w:rPr>
          <w:rFonts w:eastAsia="Calibri"/>
        </w:rPr>
        <w:t>8</w:t>
      </w:r>
      <w:r w:rsidRPr="004A7E72">
        <w:rPr>
          <w:rFonts w:eastAsia="Calibri"/>
        </w:rPr>
        <w:t xml:space="preserve"> - Professional leadership</w:t>
      </w:r>
      <w:bookmarkEnd w:id="8"/>
    </w:p>
    <w:tbl>
      <w:tblPr>
        <w:tblStyle w:val="TableGrid"/>
        <w:tblW w:w="10485" w:type="dxa"/>
        <w:tblLook w:val="04A0" w:firstRow="1" w:lastRow="0" w:firstColumn="1" w:lastColumn="0" w:noHBand="0" w:noVBand="1"/>
      </w:tblPr>
      <w:tblGrid>
        <w:gridCol w:w="1296"/>
        <w:gridCol w:w="1676"/>
        <w:gridCol w:w="7513"/>
      </w:tblGrid>
      <w:tr w:rsidR="00DC0CC2" w:rsidRPr="004A7E72" w14:paraId="244A262C" w14:textId="77777777" w:rsidTr="006417C6">
        <w:tc>
          <w:tcPr>
            <w:tcW w:w="1296" w:type="dxa"/>
            <w:vMerge w:val="restart"/>
          </w:tcPr>
          <w:p w14:paraId="2B66643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Professional identity.</w:t>
            </w:r>
          </w:p>
        </w:tc>
        <w:tc>
          <w:tcPr>
            <w:tcW w:w="1676" w:type="dxa"/>
          </w:tcPr>
          <w:p w14:paraId="121F9974" w14:textId="77777777" w:rsidR="00DC0CC2" w:rsidRPr="004A7E72" w:rsidRDefault="00DC0CC2" w:rsidP="00E72594">
            <w:pPr>
              <w:spacing w:after="158" w:line="260" w:lineRule="auto"/>
              <w:rPr>
                <w:rFonts w:cstheme="minorHAnsi"/>
              </w:rPr>
            </w:pPr>
            <w:r w:rsidRPr="004A7E72">
              <w:rPr>
                <w:rFonts w:cstheme="minorHAnsi"/>
              </w:rPr>
              <w:t xml:space="preserve">Reflect on the SSSC Code of Practice for Social Service Workers and discuss any ethical dilemmas this raises for you as a registered social worker.  </w:t>
            </w:r>
          </w:p>
        </w:tc>
        <w:tc>
          <w:tcPr>
            <w:tcW w:w="7513" w:type="dxa"/>
          </w:tcPr>
          <w:p w14:paraId="614EBA33" w14:textId="77777777" w:rsidR="00DC0CC2" w:rsidRPr="004A7E72" w:rsidRDefault="00DC0CC2" w:rsidP="00E72594">
            <w:pPr>
              <w:spacing w:after="158" w:line="259" w:lineRule="auto"/>
              <w:ind w:right="34"/>
              <w:rPr>
                <w:rFonts w:cstheme="minorHAnsi"/>
              </w:rPr>
            </w:pPr>
          </w:p>
        </w:tc>
      </w:tr>
      <w:tr w:rsidR="00DC0CC2" w:rsidRPr="004A7E72" w14:paraId="241431CE" w14:textId="77777777" w:rsidTr="006417C6">
        <w:tc>
          <w:tcPr>
            <w:tcW w:w="1296" w:type="dxa"/>
            <w:vMerge/>
          </w:tcPr>
          <w:p w14:paraId="683D2ADC" w14:textId="77777777" w:rsidR="00DC0CC2" w:rsidRPr="004A7E72" w:rsidRDefault="00DC0CC2" w:rsidP="00E72594">
            <w:pPr>
              <w:spacing w:after="156" w:line="259" w:lineRule="auto"/>
              <w:rPr>
                <w:rFonts w:cstheme="minorHAnsi"/>
              </w:rPr>
            </w:pPr>
          </w:p>
        </w:tc>
        <w:tc>
          <w:tcPr>
            <w:tcW w:w="1676" w:type="dxa"/>
          </w:tcPr>
          <w:p w14:paraId="0DA22872" w14:textId="77777777" w:rsidR="00DC0CC2" w:rsidRPr="004A7E72" w:rsidRDefault="00DC0CC2" w:rsidP="00E72594">
            <w:pPr>
              <w:spacing w:after="159" w:line="259" w:lineRule="auto"/>
              <w:jc w:val="both"/>
              <w:rPr>
                <w:rFonts w:cstheme="minorHAnsi"/>
              </w:rPr>
            </w:pPr>
            <w:r w:rsidRPr="004A7E72">
              <w:rPr>
                <w:rFonts w:cstheme="minorHAnsi"/>
              </w:rPr>
              <w:t xml:space="preserve">Roleplay or rehearse how you will explain your social worker role in a variety of settings. </w:t>
            </w:r>
          </w:p>
        </w:tc>
        <w:tc>
          <w:tcPr>
            <w:tcW w:w="7513" w:type="dxa"/>
          </w:tcPr>
          <w:p w14:paraId="20F64DD2" w14:textId="77777777" w:rsidR="00DC0CC2" w:rsidRPr="004A7E72" w:rsidRDefault="00DC0CC2" w:rsidP="00E72594">
            <w:pPr>
              <w:jc w:val="both"/>
              <w:textAlignment w:val="baseline"/>
              <w:rPr>
                <w:rFonts w:cstheme="minorHAnsi"/>
              </w:rPr>
            </w:pPr>
          </w:p>
        </w:tc>
      </w:tr>
      <w:tr w:rsidR="00DC0CC2" w:rsidRPr="004A7E72" w14:paraId="05BB682F" w14:textId="77777777" w:rsidTr="006417C6">
        <w:tc>
          <w:tcPr>
            <w:tcW w:w="1296" w:type="dxa"/>
            <w:vMerge/>
          </w:tcPr>
          <w:p w14:paraId="3EE217BD" w14:textId="77777777" w:rsidR="00DC0CC2" w:rsidRPr="004A7E72" w:rsidRDefault="00DC0CC2" w:rsidP="00E72594">
            <w:pPr>
              <w:spacing w:after="156" w:line="259" w:lineRule="auto"/>
              <w:rPr>
                <w:rFonts w:cstheme="minorHAnsi"/>
              </w:rPr>
            </w:pPr>
          </w:p>
        </w:tc>
        <w:tc>
          <w:tcPr>
            <w:tcW w:w="1676" w:type="dxa"/>
          </w:tcPr>
          <w:p w14:paraId="02B596B7" w14:textId="77777777" w:rsidR="00DC0CC2" w:rsidRPr="004A7E72" w:rsidRDefault="00DC0CC2" w:rsidP="00E72594">
            <w:pPr>
              <w:spacing w:after="160" w:line="258" w:lineRule="auto"/>
              <w:rPr>
                <w:rFonts w:cstheme="minorHAnsi"/>
              </w:rPr>
            </w:pPr>
            <w:r w:rsidRPr="004A7E72">
              <w:rPr>
                <w:rFonts w:cstheme="minorHAnsi"/>
              </w:rPr>
              <w:t xml:space="preserve">Use a reflective model, framework, tool or journal to examine your professional identity. Consider how you see your role as a social worker; what kind of social worker you are; what values you believe you have and how you demonstrate them. </w:t>
            </w:r>
          </w:p>
        </w:tc>
        <w:tc>
          <w:tcPr>
            <w:tcW w:w="7513" w:type="dxa"/>
          </w:tcPr>
          <w:p w14:paraId="0B6390EC" w14:textId="77777777" w:rsidR="00DC0CC2" w:rsidRPr="004A7E72" w:rsidRDefault="00DC0CC2" w:rsidP="00E72594">
            <w:pPr>
              <w:jc w:val="both"/>
              <w:textAlignment w:val="baseline"/>
              <w:rPr>
                <w:rFonts w:cstheme="minorHAnsi"/>
              </w:rPr>
            </w:pPr>
          </w:p>
        </w:tc>
      </w:tr>
      <w:tr w:rsidR="00DC0CC2" w:rsidRPr="004A7E72" w14:paraId="70DAADC9" w14:textId="77777777" w:rsidTr="006417C6">
        <w:tc>
          <w:tcPr>
            <w:tcW w:w="1296" w:type="dxa"/>
            <w:vMerge/>
          </w:tcPr>
          <w:p w14:paraId="5509526B" w14:textId="77777777" w:rsidR="00DC0CC2" w:rsidRPr="004A7E72" w:rsidRDefault="00DC0CC2" w:rsidP="00E72594">
            <w:pPr>
              <w:spacing w:after="156" w:line="259" w:lineRule="auto"/>
              <w:rPr>
                <w:rFonts w:cstheme="minorHAnsi"/>
              </w:rPr>
            </w:pPr>
          </w:p>
        </w:tc>
        <w:tc>
          <w:tcPr>
            <w:tcW w:w="1676" w:type="dxa"/>
          </w:tcPr>
          <w:p w14:paraId="61ABA3B5" w14:textId="5078A214" w:rsidR="00DC0CC2" w:rsidRPr="004A7E72" w:rsidRDefault="00DC0CC2" w:rsidP="00E72594">
            <w:pPr>
              <w:spacing w:after="158" w:line="260" w:lineRule="auto"/>
              <w:rPr>
                <w:rFonts w:cstheme="minorHAnsi"/>
              </w:rPr>
            </w:pPr>
            <w:r w:rsidRPr="004A7E72">
              <w:rPr>
                <w:rFonts w:cstheme="minorHAnsi"/>
              </w:rPr>
              <w:t xml:space="preserve">Seek feedback on your practice from people who use services, colleagues, and other stakeholders to help you understand </w:t>
            </w:r>
            <w:r w:rsidRPr="004A7E72">
              <w:rPr>
                <w:rFonts w:cstheme="minorHAnsi"/>
              </w:rPr>
              <w:lastRenderedPageBreak/>
              <w:t xml:space="preserve">yourself, and your role. </w:t>
            </w:r>
          </w:p>
        </w:tc>
        <w:tc>
          <w:tcPr>
            <w:tcW w:w="7513" w:type="dxa"/>
          </w:tcPr>
          <w:p w14:paraId="10B452D7" w14:textId="77777777" w:rsidR="00DC0CC2" w:rsidRPr="004A7E72" w:rsidRDefault="00DC0CC2" w:rsidP="00E72594">
            <w:pPr>
              <w:jc w:val="both"/>
              <w:textAlignment w:val="baseline"/>
              <w:rPr>
                <w:rFonts w:cstheme="minorHAnsi"/>
              </w:rPr>
            </w:pPr>
          </w:p>
        </w:tc>
      </w:tr>
      <w:tr w:rsidR="00DC0CC2" w:rsidRPr="004A7E72" w14:paraId="5282FC78" w14:textId="77777777" w:rsidTr="006417C6">
        <w:tc>
          <w:tcPr>
            <w:tcW w:w="1296" w:type="dxa"/>
            <w:vMerge/>
          </w:tcPr>
          <w:p w14:paraId="002C1B63" w14:textId="77777777" w:rsidR="00DC0CC2" w:rsidRPr="004A7E72" w:rsidRDefault="00DC0CC2" w:rsidP="00E72594">
            <w:pPr>
              <w:spacing w:after="156" w:line="259" w:lineRule="auto"/>
              <w:rPr>
                <w:rFonts w:cstheme="minorHAnsi"/>
              </w:rPr>
            </w:pPr>
          </w:p>
        </w:tc>
        <w:tc>
          <w:tcPr>
            <w:tcW w:w="1676" w:type="dxa"/>
          </w:tcPr>
          <w:p w14:paraId="37235A2A" w14:textId="77777777" w:rsidR="00DC0CC2" w:rsidRPr="004A7E72" w:rsidRDefault="00DC0CC2" w:rsidP="00E72594">
            <w:pPr>
              <w:spacing w:after="158" w:line="259" w:lineRule="auto"/>
              <w:rPr>
                <w:rFonts w:cstheme="minorHAnsi"/>
              </w:rPr>
            </w:pPr>
            <w:r w:rsidRPr="004A7E72">
              <w:rPr>
                <w:rFonts w:cstheme="minorHAnsi"/>
              </w:rPr>
              <w:t>In supervision explore the tension between organisational, legal and professional requirements and social work values.</w:t>
            </w:r>
            <w:r w:rsidRPr="004A7E72">
              <w:rPr>
                <w:rFonts w:eastAsia="Verdana" w:cstheme="minorHAnsi"/>
                <w:b/>
              </w:rPr>
              <w:t xml:space="preserve"> </w:t>
            </w:r>
          </w:p>
        </w:tc>
        <w:tc>
          <w:tcPr>
            <w:tcW w:w="7513" w:type="dxa"/>
          </w:tcPr>
          <w:p w14:paraId="6246D5BF" w14:textId="77777777" w:rsidR="00DC0CC2" w:rsidRPr="004A7E72" w:rsidRDefault="00DC0CC2" w:rsidP="00E72594">
            <w:pPr>
              <w:jc w:val="both"/>
              <w:textAlignment w:val="baseline"/>
              <w:rPr>
                <w:rFonts w:cstheme="minorHAnsi"/>
              </w:rPr>
            </w:pPr>
          </w:p>
        </w:tc>
      </w:tr>
      <w:tr w:rsidR="00DC0CC2" w:rsidRPr="004A7E72" w14:paraId="24BC04F2" w14:textId="77777777" w:rsidTr="006417C6">
        <w:tc>
          <w:tcPr>
            <w:tcW w:w="1296" w:type="dxa"/>
            <w:vMerge w:val="restart"/>
          </w:tcPr>
          <w:p w14:paraId="08A7BE73"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Leadership.</w:t>
            </w:r>
          </w:p>
        </w:tc>
        <w:tc>
          <w:tcPr>
            <w:tcW w:w="1676" w:type="dxa"/>
          </w:tcPr>
          <w:p w14:paraId="2641FB66" w14:textId="77777777" w:rsidR="00DC0CC2" w:rsidRPr="004A7E72" w:rsidRDefault="00DC0CC2" w:rsidP="00E72594">
            <w:pPr>
              <w:spacing w:after="159" w:line="259" w:lineRule="auto"/>
              <w:rPr>
                <w:rFonts w:cstheme="minorHAnsi"/>
              </w:rPr>
            </w:pPr>
            <w:r w:rsidRPr="004A7E72">
              <w:rPr>
                <w:rFonts w:cstheme="minorHAnsi"/>
              </w:rPr>
              <w:t xml:space="preserve">Map your professional network of colleagues, supervisors, and other professionals. </w:t>
            </w:r>
          </w:p>
        </w:tc>
        <w:tc>
          <w:tcPr>
            <w:tcW w:w="7513" w:type="dxa"/>
          </w:tcPr>
          <w:p w14:paraId="4C5645AE" w14:textId="77777777" w:rsidR="00DC0CC2" w:rsidRPr="004A7E72" w:rsidRDefault="00DC0CC2" w:rsidP="00E72594">
            <w:pPr>
              <w:jc w:val="both"/>
              <w:textAlignment w:val="baseline"/>
              <w:rPr>
                <w:rFonts w:cstheme="minorHAnsi"/>
              </w:rPr>
            </w:pPr>
          </w:p>
        </w:tc>
      </w:tr>
      <w:tr w:rsidR="00DC0CC2" w:rsidRPr="004A7E72" w14:paraId="6C8DBE6E" w14:textId="77777777" w:rsidTr="006417C6">
        <w:tc>
          <w:tcPr>
            <w:tcW w:w="1296" w:type="dxa"/>
            <w:vMerge/>
          </w:tcPr>
          <w:p w14:paraId="65FFAC0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676" w:type="dxa"/>
          </w:tcPr>
          <w:p w14:paraId="1C772C83" w14:textId="77777777" w:rsidR="00DC0CC2" w:rsidRPr="004A7E72" w:rsidRDefault="00DC0CC2" w:rsidP="00E72594">
            <w:pPr>
              <w:spacing w:after="160" w:line="258" w:lineRule="auto"/>
              <w:rPr>
                <w:rFonts w:cstheme="minorHAnsi"/>
              </w:rPr>
            </w:pPr>
            <w:r w:rsidRPr="004A7E72">
              <w:rPr>
                <w:rFonts w:cstheme="minorHAnsi"/>
              </w:rPr>
              <w:t xml:space="preserve">Reflect on the ways in which you think you have a leadership role as an NQSW and how you can influence professional, ethical and rights-based responses in social work practice.  </w:t>
            </w:r>
          </w:p>
        </w:tc>
        <w:tc>
          <w:tcPr>
            <w:tcW w:w="7513" w:type="dxa"/>
          </w:tcPr>
          <w:p w14:paraId="22F35843" w14:textId="77777777" w:rsidR="00DC0CC2" w:rsidRPr="004A7E72" w:rsidRDefault="00DC0CC2" w:rsidP="00E72594">
            <w:pPr>
              <w:jc w:val="both"/>
              <w:textAlignment w:val="baseline"/>
              <w:rPr>
                <w:rFonts w:cstheme="minorHAnsi"/>
              </w:rPr>
            </w:pPr>
          </w:p>
        </w:tc>
      </w:tr>
      <w:tr w:rsidR="00DC0CC2" w:rsidRPr="004A7E72" w14:paraId="1C5D21F0" w14:textId="77777777" w:rsidTr="006417C6">
        <w:tc>
          <w:tcPr>
            <w:tcW w:w="1296" w:type="dxa"/>
            <w:vMerge/>
          </w:tcPr>
          <w:p w14:paraId="75E42C78"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676" w:type="dxa"/>
          </w:tcPr>
          <w:p w14:paraId="4D8AF7DF" w14:textId="77777777" w:rsidR="00DC0CC2" w:rsidRPr="004A7E72" w:rsidRDefault="00DC0CC2" w:rsidP="00E72594">
            <w:pPr>
              <w:spacing w:after="158" w:line="259" w:lineRule="auto"/>
              <w:rPr>
                <w:rFonts w:cstheme="minorHAnsi"/>
              </w:rPr>
            </w:pPr>
            <w:r w:rsidRPr="004A7E72">
              <w:rPr>
                <w:rFonts w:cstheme="minorHAnsi"/>
              </w:rPr>
              <w:t xml:space="preserve">Explore the SSSC Step into Leadership website. Complete the SSSC Frontline Worker Leadership Capability Feedback Tool and leadership capabilities workbook.  </w:t>
            </w:r>
          </w:p>
        </w:tc>
        <w:tc>
          <w:tcPr>
            <w:tcW w:w="7513" w:type="dxa"/>
          </w:tcPr>
          <w:p w14:paraId="6753FEA6" w14:textId="77777777" w:rsidR="00DC0CC2" w:rsidRPr="004A7E72" w:rsidRDefault="00DC0CC2" w:rsidP="00E72594">
            <w:pPr>
              <w:jc w:val="both"/>
              <w:textAlignment w:val="baseline"/>
              <w:rPr>
                <w:rFonts w:cstheme="minorHAnsi"/>
              </w:rPr>
            </w:pPr>
          </w:p>
        </w:tc>
      </w:tr>
      <w:tr w:rsidR="00DC0CC2" w:rsidRPr="004A7E72" w14:paraId="75DE220F" w14:textId="77777777" w:rsidTr="006417C6">
        <w:tc>
          <w:tcPr>
            <w:tcW w:w="1296" w:type="dxa"/>
            <w:vMerge/>
          </w:tcPr>
          <w:p w14:paraId="5E9C879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676" w:type="dxa"/>
          </w:tcPr>
          <w:p w14:paraId="360B6FC5" w14:textId="77777777" w:rsidR="00DC0CC2" w:rsidRPr="004A7E72" w:rsidRDefault="00DC0CC2" w:rsidP="00E72594">
            <w:pPr>
              <w:spacing w:after="159" w:line="259" w:lineRule="auto"/>
              <w:rPr>
                <w:rFonts w:cstheme="minorHAnsi"/>
              </w:rPr>
            </w:pPr>
            <w:r w:rsidRPr="004A7E72">
              <w:rPr>
                <w:rFonts w:cstheme="minorHAnsi"/>
              </w:rPr>
              <w:t xml:space="preserve">Contribute to the learning and </w:t>
            </w:r>
            <w:r w:rsidRPr="004A7E72">
              <w:rPr>
                <w:rFonts w:cstheme="minorHAnsi"/>
              </w:rPr>
              <w:lastRenderedPageBreak/>
              <w:t>development of others through activities such as peer reviewing a report, giving feedback to a co-worker or undertaking a practice audit.</w:t>
            </w:r>
            <w:r w:rsidRPr="004A7E72">
              <w:rPr>
                <w:rFonts w:eastAsia="Verdana" w:cstheme="minorHAnsi"/>
                <w:b/>
              </w:rPr>
              <w:t xml:space="preserve"> </w:t>
            </w:r>
          </w:p>
        </w:tc>
        <w:tc>
          <w:tcPr>
            <w:tcW w:w="7513" w:type="dxa"/>
          </w:tcPr>
          <w:p w14:paraId="6FCBBB52" w14:textId="77777777" w:rsidR="00DC0CC2" w:rsidRPr="004A7E72" w:rsidRDefault="00DC0CC2" w:rsidP="00E72594">
            <w:pPr>
              <w:jc w:val="both"/>
              <w:textAlignment w:val="baseline"/>
              <w:rPr>
                <w:rFonts w:cstheme="minorHAnsi"/>
              </w:rPr>
            </w:pPr>
          </w:p>
        </w:tc>
      </w:tr>
    </w:tbl>
    <w:p w14:paraId="5AFF17E6" w14:textId="00FB1B33" w:rsidR="00D64A4B" w:rsidRPr="004A7E72" w:rsidRDefault="00D64A4B" w:rsidP="00D64A4B">
      <w:pPr>
        <w:rPr>
          <w:rFonts w:eastAsia="Calibri"/>
          <w:shd w:val="clear" w:color="auto" w:fill="C1E4F5" w:themeFill="accent1" w:themeFillTint="33"/>
        </w:rPr>
      </w:pPr>
    </w:p>
    <w:p w14:paraId="3C4F3684" w14:textId="58527543" w:rsidR="00D64A4B" w:rsidRPr="004A7E72" w:rsidRDefault="00D64A4B">
      <w:pPr>
        <w:spacing w:before="0" w:after="160" w:line="259" w:lineRule="auto"/>
        <w:rPr>
          <w:rFonts w:eastAsia="Calibri"/>
          <w:shd w:val="clear" w:color="auto" w:fill="C1E4F5" w:themeFill="accent1" w:themeFillTint="33"/>
        </w:rPr>
      </w:pPr>
    </w:p>
    <w:sectPr w:rsidR="00D64A4B" w:rsidRPr="004A7E72" w:rsidSect="006417C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EDAE" w14:textId="77777777" w:rsidR="00AA2F34" w:rsidRDefault="00AA2F34" w:rsidP="00F715C5">
      <w:pPr>
        <w:spacing w:before="0" w:after="0" w:line="240" w:lineRule="auto"/>
      </w:pPr>
      <w:r>
        <w:separator/>
      </w:r>
    </w:p>
  </w:endnote>
  <w:endnote w:type="continuationSeparator" w:id="0">
    <w:p w14:paraId="4A98B31D" w14:textId="77777777" w:rsidR="00AA2F34" w:rsidRDefault="00AA2F34" w:rsidP="00F715C5">
      <w:pPr>
        <w:spacing w:before="0" w:after="0" w:line="240" w:lineRule="auto"/>
      </w:pPr>
      <w:r>
        <w:continuationSeparator/>
      </w:r>
    </w:p>
  </w:endnote>
  <w:endnote w:type="continuationNotice" w:id="1">
    <w:p w14:paraId="59C63E8E" w14:textId="77777777" w:rsidR="00AA2F34" w:rsidRDefault="00AA2F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650299"/>
      <w:docPartObj>
        <w:docPartGallery w:val="Page Numbers (Bottom of Page)"/>
        <w:docPartUnique/>
      </w:docPartObj>
    </w:sdtPr>
    <w:sdtEndPr>
      <w:rPr>
        <w:noProof/>
      </w:rPr>
    </w:sdtEndPr>
    <w:sdtContent>
      <w:p w14:paraId="24BE6CB7" w14:textId="0831A344" w:rsidR="00754E7B" w:rsidRDefault="00754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08387" w14:textId="7C57A32E" w:rsidR="00754E7B" w:rsidRDefault="0075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EE3A" w14:textId="77777777" w:rsidR="00AA2F34" w:rsidRDefault="00AA2F34" w:rsidP="00F715C5">
      <w:pPr>
        <w:spacing w:before="0" w:after="0" w:line="240" w:lineRule="auto"/>
      </w:pPr>
      <w:r>
        <w:separator/>
      </w:r>
    </w:p>
  </w:footnote>
  <w:footnote w:type="continuationSeparator" w:id="0">
    <w:p w14:paraId="15E26843" w14:textId="77777777" w:rsidR="00AA2F34" w:rsidRDefault="00AA2F34" w:rsidP="00F715C5">
      <w:pPr>
        <w:spacing w:before="0" w:after="0" w:line="240" w:lineRule="auto"/>
      </w:pPr>
      <w:r>
        <w:continuationSeparator/>
      </w:r>
    </w:p>
  </w:footnote>
  <w:footnote w:type="continuationNotice" w:id="1">
    <w:p w14:paraId="41A3821B" w14:textId="77777777" w:rsidR="00AA2F34" w:rsidRDefault="00AA2F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9C00" w14:textId="18EA58E6" w:rsidR="001613FE" w:rsidRDefault="001613FE">
    <w:pPr>
      <w:pStyle w:val="Header"/>
    </w:pPr>
    <w:r>
      <w:rPr>
        <w:noProof/>
      </w:rPr>
      <mc:AlternateContent>
        <mc:Choice Requires="wpg">
          <w:drawing>
            <wp:inline distT="0" distB="0" distL="0" distR="0" wp14:anchorId="716130D1" wp14:editId="2C31E8BD">
              <wp:extent cx="3473451" cy="464781"/>
              <wp:effectExtent l="0" t="0" r="0" b="0"/>
              <wp:docPr id="38825" name="Group 38825"/>
              <wp:cNvGraphicFramePr/>
              <a:graphic xmlns:a="http://schemas.openxmlformats.org/drawingml/2006/main">
                <a:graphicData uri="http://schemas.microsoft.com/office/word/2010/wordprocessingGroup">
                  <wpg:wgp>
                    <wpg:cNvGrpSpPr/>
                    <wpg:grpSpPr>
                      <a:xfrm>
                        <a:off x="0" y="0"/>
                        <a:ext cx="3473451" cy="464781"/>
                        <a:chOff x="0" y="0"/>
                        <a:chExt cx="3473451" cy="464781"/>
                      </a:xfrm>
                    </wpg:grpSpPr>
                    <wps:wsp>
                      <wps:cNvPr id="215" name="Shape 215"/>
                      <wps:cNvSpPr/>
                      <wps:spPr>
                        <a:xfrm>
                          <a:off x="202909" y="3442"/>
                          <a:ext cx="104883" cy="240741"/>
                        </a:xfrm>
                        <a:custGeom>
                          <a:avLst/>
                          <a:gdLst/>
                          <a:ahLst/>
                          <a:cxnLst/>
                          <a:rect l="0" t="0" r="0" b="0"/>
                          <a:pathLst>
                            <a:path w="104883" h="240741">
                              <a:moveTo>
                                <a:pt x="82537" y="0"/>
                              </a:moveTo>
                              <a:lnTo>
                                <a:pt x="104883" y="0"/>
                              </a:lnTo>
                              <a:lnTo>
                                <a:pt x="104883" y="61913"/>
                              </a:lnTo>
                              <a:lnTo>
                                <a:pt x="103162" y="61913"/>
                              </a:lnTo>
                              <a:lnTo>
                                <a:pt x="72212" y="144450"/>
                              </a:lnTo>
                              <a:lnTo>
                                <a:pt x="75654" y="147879"/>
                              </a:lnTo>
                              <a:lnTo>
                                <a:pt x="104883" y="147879"/>
                              </a:lnTo>
                              <a:lnTo>
                                <a:pt x="104883" y="189154"/>
                              </a:lnTo>
                              <a:lnTo>
                                <a:pt x="61900" y="189154"/>
                              </a:lnTo>
                              <a:lnTo>
                                <a:pt x="55016" y="192596"/>
                              </a:lnTo>
                              <a:lnTo>
                                <a:pt x="37821" y="237299"/>
                              </a:lnTo>
                              <a:lnTo>
                                <a:pt x="34392" y="240741"/>
                              </a:lnTo>
                              <a:lnTo>
                                <a:pt x="3429" y="240741"/>
                              </a:lnTo>
                              <a:lnTo>
                                <a:pt x="0" y="237299"/>
                              </a:lnTo>
                              <a:lnTo>
                                <a:pt x="0" y="202908"/>
                              </a:lnTo>
                              <a:lnTo>
                                <a:pt x="79096" y="3442"/>
                              </a:lnTo>
                              <a:lnTo>
                                <a:pt x="82537"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6" name="Shape 216"/>
                      <wps:cNvSpPr/>
                      <wps:spPr>
                        <a:xfrm>
                          <a:off x="1" y="3442"/>
                          <a:ext cx="161633" cy="240741"/>
                        </a:xfrm>
                        <a:custGeom>
                          <a:avLst/>
                          <a:gdLst/>
                          <a:ahLst/>
                          <a:cxnLst/>
                          <a:rect l="0" t="0" r="0" b="0"/>
                          <a:pathLst>
                            <a:path w="161633" h="240741">
                              <a:moveTo>
                                <a:pt x="3429" y="0"/>
                              </a:moveTo>
                              <a:lnTo>
                                <a:pt x="158191" y="0"/>
                              </a:lnTo>
                              <a:lnTo>
                                <a:pt x="161633" y="3442"/>
                              </a:lnTo>
                              <a:lnTo>
                                <a:pt x="161633" y="37833"/>
                              </a:lnTo>
                              <a:lnTo>
                                <a:pt x="158191" y="41275"/>
                              </a:lnTo>
                              <a:lnTo>
                                <a:pt x="51587" y="41275"/>
                              </a:lnTo>
                              <a:lnTo>
                                <a:pt x="48146" y="44717"/>
                              </a:lnTo>
                              <a:lnTo>
                                <a:pt x="48146" y="96304"/>
                              </a:lnTo>
                              <a:lnTo>
                                <a:pt x="51587" y="99733"/>
                              </a:lnTo>
                              <a:lnTo>
                                <a:pt x="151320" y="99733"/>
                              </a:lnTo>
                              <a:lnTo>
                                <a:pt x="154749" y="103175"/>
                              </a:lnTo>
                              <a:lnTo>
                                <a:pt x="154749" y="137566"/>
                              </a:lnTo>
                              <a:lnTo>
                                <a:pt x="151320" y="141008"/>
                              </a:lnTo>
                              <a:lnTo>
                                <a:pt x="51587" y="141008"/>
                              </a:lnTo>
                              <a:lnTo>
                                <a:pt x="48146" y="144450"/>
                              </a:lnTo>
                              <a:lnTo>
                                <a:pt x="48146" y="237299"/>
                              </a:lnTo>
                              <a:lnTo>
                                <a:pt x="44704" y="240741"/>
                              </a:lnTo>
                              <a:lnTo>
                                <a:pt x="3429" y="240741"/>
                              </a:lnTo>
                              <a:lnTo>
                                <a:pt x="0" y="237299"/>
                              </a:lnTo>
                              <a:lnTo>
                                <a:pt x="0" y="3442"/>
                              </a:lnTo>
                              <a:lnTo>
                                <a:pt x="3429"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7" name="Shape 217"/>
                      <wps:cNvSpPr/>
                      <wps:spPr>
                        <a:xfrm>
                          <a:off x="1100494" y="3442"/>
                          <a:ext cx="99733" cy="240741"/>
                        </a:xfrm>
                        <a:custGeom>
                          <a:avLst/>
                          <a:gdLst/>
                          <a:ahLst/>
                          <a:cxnLst/>
                          <a:rect l="0" t="0" r="0" b="0"/>
                          <a:pathLst>
                            <a:path w="99733" h="240741">
                              <a:moveTo>
                                <a:pt x="3442" y="0"/>
                              </a:moveTo>
                              <a:lnTo>
                                <a:pt x="99733" y="0"/>
                              </a:lnTo>
                              <a:lnTo>
                                <a:pt x="99733" y="41275"/>
                              </a:lnTo>
                              <a:lnTo>
                                <a:pt x="51588" y="41275"/>
                              </a:lnTo>
                              <a:lnTo>
                                <a:pt x="48146" y="44717"/>
                              </a:lnTo>
                              <a:lnTo>
                                <a:pt x="48146" y="99733"/>
                              </a:lnTo>
                              <a:lnTo>
                                <a:pt x="51588" y="103175"/>
                              </a:lnTo>
                              <a:lnTo>
                                <a:pt x="99733" y="103175"/>
                              </a:lnTo>
                              <a:lnTo>
                                <a:pt x="99733" y="156811"/>
                              </a:lnTo>
                              <a:lnTo>
                                <a:pt x="92863" y="147879"/>
                              </a:lnTo>
                              <a:lnTo>
                                <a:pt x="85979" y="144450"/>
                              </a:lnTo>
                              <a:lnTo>
                                <a:pt x="51588" y="144450"/>
                              </a:lnTo>
                              <a:lnTo>
                                <a:pt x="48146" y="147879"/>
                              </a:lnTo>
                              <a:lnTo>
                                <a:pt x="48146" y="237299"/>
                              </a:lnTo>
                              <a:lnTo>
                                <a:pt x="44717"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8" name="Shape 218"/>
                      <wps:cNvSpPr/>
                      <wps:spPr>
                        <a:xfrm>
                          <a:off x="962940" y="3442"/>
                          <a:ext cx="48146" cy="240741"/>
                        </a:xfrm>
                        <a:custGeom>
                          <a:avLst/>
                          <a:gdLst/>
                          <a:ahLst/>
                          <a:cxnLst/>
                          <a:rect l="0" t="0" r="0" b="0"/>
                          <a:pathLst>
                            <a:path w="48146" h="240741">
                              <a:moveTo>
                                <a:pt x="3442" y="0"/>
                              </a:moveTo>
                              <a:lnTo>
                                <a:pt x="44704" y="0"/>
                              </a:lnTo>
                              <a:lnTo>
                                <a:pt x="48146" y="3442"/>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9" name="Shape 219"/>
                      <wps:cNvSpPr/>
                      <wps:spPr>
                        <a:xfrm>
                          <a:off x="708445" y="3442"/>
                          <a:ext cx="185712" cy="240741"/>
                        </a:xfrm>
                        <a:custGeom>
                          <a:avLst/>
                          <a:gdLst/>
                          <a:ahLst/>
                          <a:cxnLst/>
                          <a:rect l="0" t="0" r="0" b="0"/>
                          <a:pathLst>
                            <a:path w="185712" h="240741">
                              <a:moveTo>
                                <a:pt x="3442" y="0"/>
                              </a:moveTo>
                              <a:lnTo>
                                <a:pt x="44704" y="0"/>
                              </a:lnTo>
                              <a:lnTo>
                                <a:pt x="48146" y="3442"/>
                              </a:lnTo>
                              <a:lnTo>
                                <a:pt x="48146" y="103175"/>
                              </a:lnTo>
                              <a:lnTo>
                                <a:pt x="51588" y="103175"/>
                              </a:lnTo>
                              <a:lnTo>
                                <a:pt x="151321" y="3442"/>
                              </a:lnTo>
                              <a:lnTo>
                                <a:pt x="158204" y="0"/>
                              </a:lnTo>
                              <a:lnTo>
                                <a:pt x="175400" y="0"/>
                              </a:lnTo>
                              <a:lnTo>
                                <a:pt x="178829" y="3442"/>
                              </a:lnTo>
                              <a:lnTo>
                                <a:pt x="178829" y="37833"/>
                              </a:lnTo>
                              <a:lnTo>
                                <a:pt x="110058" y="106617"/>
                              </a:lnTo>
                              <a:lnTo>
                                <a:pt x="110058" y="110058"/>
                              </a:lnTo>
                              <a:lnTo>
                                <a:pt x="185712" y="202908"/>
                              </a:lnTo>
                              <a:lnTo>
                                <a:pt x="185712" y="237299"/>
                              </a:lnTo>
                              <a:lnTo>
                                <a:pt x="182270" y="240741"/>
                              </a:lnTo>
                              <a:lnTo>
                                <a:pt x="158204" y="240741"/>
                              </a:lnTo>
                              <a:lnTo>
                                <a:pt x="151321" y="237299"/>
                              </a:lnTo>
                              <a:lnTo>
                                <a:pt x="75667" y="144450"/>
                              </a:lnTo>
                              <a:lnTo>
                                <a:pt x="72225" y="144450"/>
                              </a:lnTo>
                              <a:lnTo>
                                <a:pt x="48146" y="168516"/>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0" name="Shape 220"/>
                      <wps:cNvSpPr/>
                      <wps:spPr>
                        <a:xfrm>
                          <a:off x="481471" y="3442"/>
                          <a:ext cx="161633" cy="240741"/>
                        </a:xfrm>
                        <a:custGeom>
                          <a:avLst/>
                          <a:gdLst/>
                          <a:ahLst/>
                          <a:cxnLst/>
                          <a:rect l="0" t="0" r="0" b="0"/>
                          <a:pathLst>
                            <a:path w="161633" h="240741">
                              <a:moveTo>
                                <a:pt x="3442" y="0"/>
                              </a:moveTo>
                              <a:lnTo>
                                <a:pt x="44704" y="0"/>
                              </a:lnTo>
                              <a:lnTo>
                                <a:pt x="48146" y="3442"/>
                              </a:lnTo>
                              <a:lnTo>
                                <a:pt x="48146" y="196037"/>
                              </a:lnTo>
                              <a:lnTo>
                                <a:pt x="51588" y="199466"/>
                              </a:lnTo>
                              <a:lnTo>
                                <a:pt x="158192" y="199466"/>
                              </a:lnTo>
                              <a:lnTo>
                                <a:pt x="161633" y="202908"/>
                              </a:lnTo>
                              <a:lnTo>
                                <a:pt x="161633" y="237299"/>
                              </a:lnTo>
                              <a:lnTo>
                                <a:pt x="158192"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1" name="Shape 221"/>
                      <wps:cNvSpPr/>
                      <wps:spPr>
                        <a:xfrm>
                          <a:off x="307792" y="3442"/>
                          <a:ext cx="104896" cy="240741"/>
                        </a:xfrm>
                        <a:custGeom>
                          <a:avLst/>
                          <a:gdLst/>
                          <a:ahLst/>
                          <a:cxnLst/>
                          <a:rect l="0" t="0" r="0" b="0"/>
                          <a:pathLst>
                            <a:path w="104896" h="240741">
                              <a:moveTo>
                                <a:pt x="0" y="0"/>
                              </a:moveTo>
                              <a:lnTo>
                                <a:pt x="22359" y="0"/>
                              </a:lnTo>
                              <a:lnTo>
                                <a:pt x="25800" y="3442"/>
                              </a:lnTo>
                              <a:lnTo>
                                <a:pt x="104896" y="202908"/>
                              </a:lnTo>
                              <a:lnTo>
                                <a:pt x="104896" y="237299"/>
                              </a:lnTo>
                              <a:lnTo>
                                <a:pt x="101454" y="240741"/>
                              </a:lnTo>
                              <a:lnTo>
                                <a:pt x="70504" y="240741"/>
                              </a:lnTo>
                              <a:lnTo>
                                <a:pt x="67063" y="237299"/>
                              </a:lnTo>
                              <a:lnTo>
                                <a:pt x="49867" y="192596"/>
                              </a:lnTo>
                              <a:lnTo>
                                <a:pt x="42996" y="189154"/>
                              </a:lnTo>
                              <a:lnTo>
                                <a:pt x="0" y="189154"/>
                              </a:lnTo>
                              <a:lnTo>
                                <a:pt x="0" y="147879"/>
                              </a:lnTo>
                              <a:lnTo>
                                <a:pt x="29242" y="147879"/>
                              </a:lnTo>
                              <a:lnTo>
                                <a:pt x="32671" y="144450"/>
                              </a:lnTo>
                              <a:lnTo>
                                <a:pt x="1721" y="61913"/>
                              </a:lnTo>
                              <a:lnTo>
                                <a:pt x="0" y="61913"/>
                              </a:lnTo>
                              <a:lnTo>
                                <a:pt x="0"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2" name="Shape 222"/>
                      <wps:cNvSpPr/>
                      <wps:spPr>
                        <a:xfrm>
                          <a:off x="1375627" y="3442"/>
                          <a:ext cx="185712" cy="240741"/>
                        </a:xfrm>
                        <a:custGeom>
                          <a:avLst/>
                          <a:gdLst/>
                          <a:ahLst/>
                          <a:cxnLst/>
                          <a:rect l="0" t="0" r="0" b="0"/>
                          <a:pathLst>
                            <a:path w="185712" h="240741">
                              <a:moveTo>
                                <a:pt x="3442" y="0"/>
                              </a:moveTo>
                              <a:lnTo>
                                <a:pt x="44704" y="0"/>
                              </a:lnTo>
                              <a:lnTo>
                                <a:pt x="48146" y="3442"/>
                              </a:lnTo>
                              <a:lnTo>
                                <a:pt x="48146" y="103175"/>
                              </a:lnTo>
                              <a:lnTo>
                                <a:pt x="51588" y="103175"/>
                              </a:lnTo>
                              <a:lnTo>
                                <a:pt x="151321" y="3442"/>
                              </a:lnTo>
                              <a:lnTo>
                                <a:pt x="158191" y="0"/>
                              </a:lnTo>
                              <a:lnTo>
                                <a:pt x="175387" y="0"/>
                              </a:lnTo>
                              <a:lnTo>
                                <a:pt x="178829" y="3442"/>
                              </a:lnTo>
                              <a:lnTo>
                                <a:pt x="178829" y="37833"/>
                              </a:lnTo>
                              <a:lnTo>
                                <a:pt x="110046" y="106617"/>
                              </a:lnTo>
                              <a:lnTo>
                                <a:pt x="110046" y="110058"/>
                              </a:lnTo>
                              <a:lnTo>
                                <a:pt x="185712" y="202908"/>
                              </a:lnTo>
                              <a:lnTo>
                                <a:pt x="185712" y="237299"/>
                              </a:lnTo>
                              <a:lnTo>
                                <a:pt x="182271" y="240741"/>
                              </a:lnTo>
                              <a:lnTo>
                                <a:pt x="158191" y="240741"/>
                              </a:lnTo>
                              <a:lnTo>
                                <a:pt x="151321" y="237299"/>
                              </a:lnTo>
                              <a:lnTo>
                                <a:pt x="75654" y="144450"/>
                              </a:lnTo>
                              <a:lnTo>
                                <a:pt x="72212" y="144450"/>
                              </a:lnTo>
                              <a:lnTo>
                                <a:pt x="48146" y="168516"/>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3" name="Shape 223"/>
                      <wps:cNvSpPr/>
                      <wps:spPr>
                        <a:xfrm>
                          <a:off x="1200227" y="3442"/>
                          <a:ext cx="99733" cy="240741"/>
                        </a:xfrm>
                        <a:custGeom>
                          <a:avLst/>
                          <a:gdLst/>
                          <a:ahLst/>
                          <a:cxnLst/>
                          <a:rect l="0" t="0" r="0" b="0"/>
                          <a:pathLst>
                            <a:path w="99733" h="240741">
                              <a:moveTo>
                                <a:pt x="0" y="0"/>
                              </a:moveTo>
                              <a:lnTo>
                                <a:pt x="17196" y="0"/>
                              </a:lnTo>
                              <a:cubicBezTo>
                                <a:pt x="65342" y="0"/>
                                <a:pt x="99733" y="24079"/>
                                <a:pt x="99733" y="72225"/>
                              </a:cubicBezTo>
                              <a:cubicBezTo>
                                <a:pt x="99733" y="110058"/>
                                <a:pt x="75667" y="134125"/>
                                <a:pt x="48158" y="141008"/>
                              </a:cubicBezTo>
                              <a:lnTo>
                                <a:pt x="48158" y="144450"/>
                              </a:lnTo>
                              <a:lnTo>
                                <a:pt x="92863" y="202908"/>
                              </a:lnTo>
                              <a:lnTo>
                                <a:pt x="92863" y="237299"/>
                              </a:lnTo>
                              <a:lnTo>
                                <a:pt x="89421" y="240741"/>
                              </a:lnTo>
                              <a:lnTo>
                                <a:pt x="68783" y="240741"/>
                              </a:lnTo>
                              <a:lnTo>
                                <a:pt x="61913" y="237299"/>
                              </a:lnTo>
                              <a:lnTo>
                                <a:pt x="0" y="156811"/>
                              </a:lnTo>
                              <a:lnTo>
                                <a:pt x="0" y="103175"/>
                              </a:lnTo>
                              <a:lnTo>
                                <a:pt x="17196" y="103175"/>
                              </a:lnTo>
                              <a:cubicBezTo>
                                <a:pt x="37833" y="103175"/>
                                <a:pt x="51588" y="96304"/>
                                <a:pt x="51588" y="72225"/>
                              </a:cubicBezTo>
                              <a:cubicBezTo>
                                <a:pt x="51588" y="48146"/>
                                <a:pt x="37833" y="41275"/>
                                <a:pt x="17196" y="41275"/>
                              </a:cubicBezTo>
                              <a:lnTo>
                                <a:pt x="0" y="41275"/>
                              </a:lnTo>
                              <a:lnTo>
                                <a:pt x="0"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4" name="Shape 224"/>
                      <wps:cNvSpPr/>
                      <wps:spPr>
                        <a:xfrm>
                          <a:off x="2011859" y="0"/>
                          <a:ext cx="116929" cy="247625"/>
                        </a:xfrm>
                        <a:custGeom>
                          <a:avLst/>
                          <a:gdLst/>
                          <a:ahLst/>
                          <a:cxnLst/>
                          <a:rect l="0" t="0" r="0" b="0"/>
                          <a:pathLst>
                            <a:path w="116929" h="247625">
                              <a:moveTo>
                                <a:pt x="116929" y="0"/>
                              </a:moveTo>
                              <a:lnTo>
                                <a:pt x="116929" y="41275"/>
                              </a:lnTo>
                              <a:cubicBezTo>
                                <a:pt x="72212" y="41275"/>
                                <a:pt x="48145" y="75667"/>
                                <a:pt x="48145" y="123812"/>
                              </a:cubicBezTo>
                              <a:cubicBezTo>
                                <a:pt x="48145" y="171958"/>
                                <a:pt x="72212" y="206350"/>
                                <a:pt x="116929" y="206350"/>
                              </a:cubicBezTo>
                              <a:lnTo>
                                <a:pt x="116929" y="247625"/>
                              </a:lnTo>
                              <a:cubicBezTo>
                                <a:pt x="44703" y="247625"/>
                                <a:pt x="0" y="196037"/>
                                <a:pt x="0" y="123812"/>
                              </a:cubicBezTo>
                              <a:cubicBezTo>
                                <a:pt x="0" y="51587"/>
                                <a:pt x="44703" y="0"/>
                                <a:pt x="116929" y="0"/>
                              </a:cubicBez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5" name="Shape 225"/>
                      <wps:cNvSpPr/>
                      <wps:spPr>
                        <a:xfrm>
                          <a:off x="1733297" y="0"/>
                          <a:ext cx="216662" cy="247625"/>
                        </a:xfrm>
                        <a:custGeom>
                          <a:avLst/>
                          <a:gdLst/>
                          <a:ahLst/>
                          <a:cxnLst/>
                          <a:rect l="0" t="0" r="0" b="0"/>
                          <a:pathLst>
                            <a:path w="216662" h="247625">
                              <a:moveTo>
                                <a:pt x="116929" y="0"/>
                              </a:moveTo>
                              <a:cubicBezTo>
                                <a:pt x="171945" y="0"/>
                                <a:pt x="209779" y="27521"/>
                                <a:pt x="216662" y="72225"/>
                              </a:cubicBezTo>
                              <a:lnTo>
                                <a:pt x="213220" y="75667"/>
                              </a:lnTo>
                              <a:lnTo>
                                <a:pt x="171945" y="75667"/>
                              </a:lnTo>
                              <a:lnTo>
                                <a:pt x="168504" y="72225"/>
                              </a:lnTo>
                              <a:cubicBezTo>
                                <a:pt x="161633" y="51587"/>
                                <a:pt x="144438" y="41275"/>
                                <a:pt x="116929" y="41275"/>
                              </a:cubicBezTo>
                              <a:cubicBezTo>
                                <a:pt x="68771" y="41275"/>
                                <a:pt x="48146" y="75667"/>
                                <a:pt x="48146" y="123812"/>
                              </a:cubicBezTo>
                              <a:cubicBezTo>
                                <a:pt x="48146" y="171958"/>
                                <a:pt x="68771" y="206350"/>
                                <a:pt x="116929" y="206350"/>
                              </a:cubicBezTo>
                              <a:cubicBezTo>
                                <a:pt x="144438" y="206350"/>
                                <a:pt x="161633" y="196037"/>
                                <a:pt x="168504" y="171958"/>
                              </a:cubicBezTo>
                              <a:lnTo>
                                <a:pt x="171945" y="168516"/>
                              </a:lnTo>
                              <a:lnTo>
                                <a:pt x="213220" y="168516"/>
                              </a:lnTo>
                              <a:lnTo>
                                <a:pt x="216662" y="171958"/>
                              </a:lnTo>
                              <a:cubicBezTo>
                                <a:pt x="209779" y="220104"/>
                                <a:pt x="171945" y="247625"/>
                                <a:pt x="116929" y="247625"/>
                              </a:cubicBezTo>
                              <a:cubicBezTo>
                                <a:pt x="41263" y="247625"/>
                                <a:pt x="0" y="196037"/>
                                <a:pt x="0" y="123812"/>
                              </a:cubicBezTo>
                              <a:cubicBezTo>
                                <a:pt x="0" y="51587"/>
                                <a:pt x="41263" y="0"/>
                                <a:pt x="116929" y="0"/>
                              </a:cubicBez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6" name="Shape 226"/>
                      <wps:cNvSpPr/>
                      <wps:spPr>
                        <a:xfrm>
                          <a:off x="3311819" y="3442"/>
                          <a:ext cx="161633" cy="240741"/>
                        </a:xfrm>
                        <a:custGeom>
                          <a:avLst/>
                          <a:gdLst/>
                          <a:ahLst/>
                          <a:cxnLst/>
                          <a:rect l="0" t="0" r="0" b="0"/>
                          <a:pathLst>
                            <a:path w="161633" h="240741">
                              <a:moveTo>
                                <a:pt x="3442" y="0"/>
                              </a:moveTo>
                              <a:lnTo>
                                <a:pt x="44703" y="0"/>
                              </a:lnTo>
                              <a:lnTo>
                                <a:pt x="48145" y="3442"/>
                              </a:lnTo>
                              <a:lnTo>
                                <a:pt x="48145" y="196037"/>
                              </a:lnTo>
                              <a:lnTo>
                                <a:pt x="51587" y="199466"/>
                              </a:lnTo>
                              <a:lnTo>
                                <a:pt x="158191" y="199466"/>
                              </a:lnTo>
                              <a:lnTo>
                                <a:pt x="161633" y="202908"/>
                              </a:lnTo>
                              <a:lnTo>
                                <a:pt x="161633" y="237299"/>
                              </a:lnTo>
                              <a:lnTo>
                                <a:pt x="158191"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7" name="Shape 227"/>
                      <wps:cNvSpPr/>
                      <wps:spPr>
                        <a:xfrm>
                          <a:off x="3174252" y="3442"/>
                          <a:ext cx="48158" cy="240741"/>
                        </a:xfrm>
                        <a:custGeom>
                          <a:avLst/>
                          <a:gdLst/>
                          <a:ahLst/>
                          <a:cxnLst/>
                          <a:rect l="0" t="0" r="0" b="0"/>
                          <a:pathLst>
                            <a:path w="48158" h="240741">
                              <a:moveTo>
                                <a:pt x="3442" y="0"/>
                              </a:moveTo>
                              <a:lnTo>
                                <a:pt x="44717" y="0"/>
                              </a:lnTo>
                              <a:lnTo>
                                <a:pt x="48158" y="3442"/>
                              </a:lnTo>
                              <a:lnTo>
                                <a:pt x="48158" y="237299"/>
                              </a:lnTo>
                              <a:lnTo>
                                <a:pt x="44717"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8" name="Shape 228"/>
                      <wps:cNvSpPr/>
                      <wps:spPr>
                        <a:xfrm>
                          <a:off x="2603374" y="3442"/>
                          <a:ext cx="202908" cy="240741"/>
                        </a:xfrm>
                        <a:custGeom>
                          <a:avLst/>
                          <a:gdLst/>
                          <a:ahLst/>
                          <a:cxnLst/>
                          <a:rect l="0" t="0" r="0" b="0"/>
                          <a:pathLst>
                            <a:path w="202908" h="240741">
                              <a:moveTo>
                                <a:pt x="3442" y="0"/>
                              </a:moveTo>
                              <a:lnTo>
                                <a:pt x="51588" y="0"/>
                              </a:lnTo>
                              <a:lnTo>
                                <a:pt x="58458" y="3442"/>
                              </a:lnTo>
                              <a:lnTo>
                                <a:pt x="151320" y="161646"/>
                              </a:lnTo>
                              <a:lnTo>
                                <a:pt x="154763" y="161646"/>
                              </a:lnTo>
                              <a:lnTo>
                                <a:pt x="154763" y="3442"/>
                              </a:lnTo>
                              <a:lnTo>
                                <a:pt x="158191" y="0"/>
                              </a:lnTo>
                              <a:lnTo>
                                <a:pt x="199466" y="0"/>
                              </a:lnTo>
                              <a:lnTo>
                                <a:pt x="202908" y="3442"/>
                              </a:lnTo>
                              <a:lnTo>
                                <a:pt x="202908" y="237299"/>
                              </a:lnTo>
                              <a:lnTo>
                                <a:pt x="199466" y="240741"/>
                              </a:lnTo>
                              <a:lnTo>
                                <a:pt x="151320" y="240741"/>
                              </a:lnTo>
                              <a:lnTo>
                                <a:pt x="144437" y="237299"/>
                              </a:lnTo>
                              <a:lnTo>
                                <a:pt x="51588" y="79108"/>
                              </a:lnTo>
                              <a:lnTo>
                                <a:pt x="48146" y="79108"/>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9" name="Shape 229"/>
                      <wps:cNvSpPr/>
                      <wps:spPr>
                        <a:xfrm>
                          <a:off x="2321370" y="3442"/>
                          <a:ext cx="192583" cy="244183"/>
                        </a:xfrm>
                        <a:custGeom>
                          <a:avLst/>
                          <a:gdLst/>
                          <a:ahLst/>
                          <a:cxnLst/>
                          <a:rect l="0" t="0" r="0" b="0"/>
                          <a:pathLst>
                            <a:path w="192583" h="244183">
                              <a:moveTo>
                                <a:pt x="3442" y="0"/>
                              </a:moveTo>
                              <a:lnTo>
                                <a:pt x="44704" y="0"/>
                              </a:lnTo>
                              <a:lnTo>
                                <a:pt x="48146" y="3442"/>
                              </a:lnTo>
                              <a:lnTo>
                                <a:pt x="48146" y="147879"/>
                              </a:lnTo>
                              <a:cubicBezTo>
                                <a:pt x="48146" y="182270"/>
                                <a:pt x="61900" y="202908"/>
                                <a:pt x="96292" y="202908"/>
                              </a:cubicBezTo>
                              <a:cubicBezTo>
                                <a:pt x="130684" y="202908"/>
                                <a:pt x="144437" y="182270"/>
                                <a:pt x="144437" y="147879"/>
                              </a:cubicBezTo>
                              <a:lnTo>
                                <a:pt x="144437" y="3442"/>
                              </a:lnTo>
                              <a:lnTo>
                                <a:pt x="147879" y="0"/>
                              </a:lnTo>
                              <a:lnTo>
                                <a:pt x="189154" y="0"/>
                              </a:lnTo>
                              <a:lnTo>
                                <a:pt x="192583" y="3442"/>
                              </a:lnTo>
                              <a:lnTo>
                                <a:pt x="192583" y="147879"/>
                              </a:lnTo>
                              <a:cubicBezTo>
                                <a:pt x="192583" y="209791"/>
                                <a:pt x="158204" y="244183"/>
                                <a:pt x="96292" y="244183"/>
                              </a:cubicBezTo>
                              <a:cubicBezTo>
                                <a:pt x="34392" y="244183"/>
                                <a:pt x="0" y="209791"/>
                                <a:pt x="0" y="147879"/>
                              </a:cubicBez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30" name="Shape 230"/>
                      <wps:cNvSpPr/>
                      <wps:spPr>
                        <a:xfrm>
                          <a:off x="2881936" y="0"/>
                          <a:ext cx="216662" cy="247625"/>
                        </a:xfrm>
                        <a:custGeom>
                          <a:avLst/>
                          <a:gdLst/>
                          <a:ahLst/>
                          <a:cxnLst/>
                          <a:rect l="0" t="0" r="0" b="0"/>
                          <a:pathLst>
                            <a:path w="216662" h="247625">
                              <a:moveTo>
                                <a:pt x="116929" y="0"/>
                              </a:moveTo>
                              <a:cubicBezTo>
                                <a:pt x="171958" y="0"/>
                                <a:pt x="209791" y="27521"/>
                                <a:pt x="216662" y="72225"/>
                              </a:cubicBezTo>
                              <a:lnTo>
                                <a:pt x="213220" y="75667"/>
                              </a:lnTo>
                              <a:lnTo>
                                <a:pt x="171958" y="75667"/>
                              </a:lnTo>
                              <a:lnTo>
                                <a:pt x="168516" y="72225"/>
                              </a:lnTo>
                              <a:cubicBezTo>
                                <a:pt x="161633" y="51587"/>
                                <a:pt x="144437" y="41275"/>
                                <a:pt x="116929" y="41275"/>
                              </a:cubicBezTo>
                              <a:cubicBezTo>
                                <a:pt x="68783" y="41275"/>
                                <a:pt x="48145" y="75667"/>
                                <a:pt x="48145" y="123812"/>
                              </a:cubicBezTo>
                              <a:cubicBezTo>
                                <a:pt x="48145" y="171958"/>
                                <a:pt x="68783" y="206350"/>
                                <a:pt x="116929" y="206350"/>
                              </a:cubicBezTo>
                              <a:cubicBezTo>
                                <a:pt x="144437" y="206350"/>
                                <a:pt x="161633" y="196037"/>
                                <a:pt x="168516" y="171958"/>
                              </a:cubicBezTo>
                              <a:lnTo>
                                <a:pt x="171958" y="168516"/>
                              </a:lnTo>
                              <a:lnTo>
                                <a:pt x="213220" y="168516"/>
                              </a:lnTo>
                              <a:lnTo>
                                <a:pt x="216662" y="171958"/>
                              </a:lnTo>
                              <a:cubicBezTo>
                                <a:pt x="209791" y="220104"/>
                                <a:pt x="171958" y="247625"/>
                                <a:pt x="116929" y="247625"/>
                              </a:cubicBezTo>
                              <a:cubicBezTo>
                                <a:pt x="41275" y="247625"/>
                                <a:pt x="0" y="196037"/>
                                <a:pt x="0" y="123812"/>
                              </a:cubicBezTo>
                              <a:cubicBezTo>
                                <a:pt x="0" y="51587"/>
                                <a:pt x="41275" y="0"/>
                                <a:pt x="116929" y="0"/>
                              </a:cubicBez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31" name="Shape 231"/>
                      <wps:cNvSpPr/>
                      <wps:spPr>
                        <a:xfrm>
                          <a:off x="2128788" y="0"/>
                          <a:ext cx="116929" cy="247625"/>
                        </a:xfrm>
                        <a:custGeom>
                          <a:avLst/>
                          <a:gdLst/>
                          <a:ahLst/>
                          <a:cxnLst/>
                          <a:rect l="0" t="0" r="0" b="0"/>
                          <a:pathLst>
                            <a:path w="116929" h="247625">
                              <a:moveTo>
                                <a:pt x="0" y="0"/>
                              </a:moveTo>
                              <a:cubicBezTo>
                                <a:pt x="72213" y="0"/>
                                <a:pt x="116929" y="51587"/>
                                <a:pt x="116929" y="123812"/>
                              </a:cubicBezTo>
                              <a:cubicBezTo>
                                <a:pt x="116929" y="196037"/>
                                <a:pt x="72213" y="247625"/>
                                <a:pt x="0" y="247625"/>
                              </a:cubicBezTo>
                              <a:lnTo>
                                <a:pt x="0" y="206350"/>
                              </a:lnTo>
                              <a:cubicBezTo>
                                <a:pt x="44704" y="206350"/>
                                <a:pt x="68783" y="171958"/>
                                <a:pt x="68783" y="123812"/>
                              </a:cubicBezTo>
                              <a:cubicBezTo>
                                <a:pt x="68783" y="75667"/>
                                <a:pt x="44704" y="41275"/>
                                <a:pt x="0" y="41275"/>
                              </a:cubicBezTo>
                              <a:lnTo>
                                <a:pt x="0"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45736" name="Shape 45736"/>
                      <wps:cNvSpPr/>
                      <wps:spPr>
                        <a:xfrm>
                          <a:off x="161165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37" name="Shape 45737"/>
                      <wps:cNvSpPr/>
                      <wps:spPr>
                        <a:xfrm>
                          <a:off x="177312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36AEDA"/>
                        </a:fillRef>
                        <a:effectRef idx="0">
                          <a:scrgbClr r="0" g="0" b="0"/>
                        </a:effectRef>
                        <a:fontRef idx="none"/>
                      </wps:style>
                      <wps:bodyPr/>
                    </wps:wsp>
                    <wps:wsp>
                      <wps:cNvPr id="45738" name="Shape 45738"/>
                      <wps:cNvSpPr/>
                      <wps:spPr>
                        <a:xfrm>
                          <a:off x="1934591"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39" name="Shape 45739"/>
                      <wps:cNvSpPr/>
                      <wps:spPr>
                        <a:xfrm>
                          <a:off x="2096059"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7A600"/>
                        </a:fillRef>
                        <a:effectRef idx="0">
                          <a:scrgbClr r="0" g="0" b="0"/>
                        </a:effectRef>
                        <a:fontRef idx="none"/>
                      </wps:style>
                      <wps:bodyPr/>
                    </wps:wsp>
                    <wps:wsp>
                      <wps:cNvPr id="45740" name="Shape 45740"/>
                      <wps:cNvSpPr/>
                      <wps:spPr>
                        <a:xfrm>
                          <a:off x="2257526"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1" name="Shape 45741"/>
                      <wps:cNvSpPr/>
                      <wps:spPr>
                        <a:xfrm>
                          <a:off x="241899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E94A5C"/>
                        </a:fillRef>
                        <a:effectRef idx="0">
                          <a:scrgbClr r="0" g="0" b="0"/>
                        </a:effectRef>
                        <a:fontRef idx="none"/>
                      </wps:style>
                      <wps:bodyPr/>
                    </wps:wsp>
                    <wps:wsp>
                      <wps:cNvPr id="45742" name="Shape 45742"/>
                      <wps:cNvSpPr/>
                      <wps:spPr>
                        <a:xfrm>
                          <a:off x="2580462"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FD100"/>
                        </a:fillRef>
                        <a:effectRef idx="0">
                          <a:scrgbClr r="0" g="0" b="0"/>
                        </a:effectRef>
                        <a:fontRef idx="none"/>
                      </wps:style>
                      <wps:bodyPr/>
                    </wps:wsp>
                    <wps:wsp>
                      <wps:cNvPr id="45743" name="Shape 45743"/>
                      <wps:cNvSpPr/>
                      <wps:spPr>
                        <a:xfrm>
                          <a:off x="2741930"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44" name="Shape 45744"/>
                      <wps:cNvSpPr/>
                      <wps:spPr>
                        <a:xfrm>
                          <a:off x="2903398"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5" name="Shape 45745"/>
                      <wps:cNvSpPr/>
                      <wps:spPr>
                        <a:xfrm>
                          <a:off x="306486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56879B"/>
                        </a:fillRef>
                        <a:effectRef idx="0">
                          <a:scrgbClr r="0" g="0" b="0"/>
                        </a:effectRef>
                        <a:fontRef idx="none"/>
                      </wps:style>
                      <wps:bodyPr/>
                    </wps:wsp>
                    <wps:wsp>
                      <wps:cNvPr id="45746" name="Shape 45746"/>
                      <wps:cNvSpPr/>
                      <wps:spPr>
                        <a:xfrm>
                          <a:off x="322633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39200"/>
                        </a:fillRef>
                        <a:effectRef idx="0">
                          <a:scrgbClr r="0" g="0" b="0"/>
                        </a:effectRef>
                        <a:fontRef idx="none"/>
                      </wps:style>
                      <wps:bodyPr/>
                    </wps:wsp>
                    <wps:wsp>
                      <wps:cNvPr id="45747" name="Shape 45747"/>
                      <wps:cNvSpPr/>
                      <wps:spPr>
                        <a:xfrm>
                          <a:off x="3387814"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8" name="Shape 45748"/>
                      <wps:cNvSpPr/>
                      <wps:spPr>
                        <a:xfrm>
                          <a:off x="112984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9" name="Shape 45749"/>
                      <wps:cNvSpPr/>
                      <wps:spPr>
                        <a:xfrm>
                          <a:off x="1291310"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A1C747"/>
                        </a:fillRef>
                        <a:effectRef idx="0">
                          <a:scrgbClr r="0" g="0" b="0"/>
                        </a:effectRef>
                        <a:fontRef idx="none"/>
                      </wps:style>
                      <wps:bodyPr/>
                    </wps:wsp>
                    <wps:wsp>
                      <wps:cNvPr id="45750" name="Shape 45750"/>
                      <wps:cNvSpPr/>
                      <wps:spPr>
                        <a:xfrm>
                          <a:off x="1452778"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51" name="Shape 45751"/>
                      <wps:cNvSpPr/>
                      <wps:spPr>
                        <a:xfrm>
                          <a:off x="1614246"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39200"/>
                        </a:fillRef>
                        <a:effectRef idx="0">
                          <a:scrgbClr r="0" g="0" b="0"/>
                        </a:effectRef>
                        <a:fontRef idx="none"/>
                      </wps:style>
                      <wps:bodyPr/>
                    </wps:wsp>
                    <wps:wsp>
                      <wps:cNvPr id="45752" name="Shape 45752"/>
                      <wps:cNvSpPr/>
                      <wps:spPr>
                        <a:xfrm>
                          <a:off x="0"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3" name="Shape 45753"/>
                      <wps:cNvSpPr/>
                      <wps:spPr>
                        <a:xfrm>
                          <a:off x="161468"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FD100"/>
                        </a:fillRef>
                        <a:effectRef idx="0">
                          <a:scrgbClr r="0" g="0" b="0"/>
                        </a:effectRef>
                        <a:fontRef idx="none"/>
                      </wps:style>
                      <wps:bodyPr/>
                    </wps:wsp>
                    <wps:wsp>
                      <wps:cNvPr id="45754" name="Shape 45754"/>
                      <wps:cNvSpPr/>
                      <wps:spPr>
                        <a:xfrm>
                          <a:off x="32293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5" name="Shape 45755"/>
                      <wps:cNvSpPr/>
                      <wps:spPr>
                        <a:xfrm>
                          <a:off x="48440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6" name="Shape 45756"/>
                      <wps:cNvSpPr/>
                      <wps:spPr>
                        <a:xfrm>
                          <a:off x="645871"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57" name="Shape 45757"/>
                      <wps:cNvSpPr/>
                      <wps:spPr>
                        <a:xfrm>
                          <a:off x="807339"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8" name="Shape 45758"/>
                      <wps:cNvSpPr/>
                      <wps:spPr>
                        <a:xfrm>
                          <a:off x="968807"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E94A5C"/>
                        </a:fillRef>
                        <a:effectRef idx="0">
                          <a:scrgbClr r="0" g="0" b="0"/>
                        </a:effectRef>
                        <a:fontRef idx="none"/>
                      </wps:style>
                      <wps:bodyPr/>
                    </wps:wsp>
                  </wpg:wgp>
                </a:graphicData>
              </a:graphic>
            </wp:inline>
          </w:drawing>
        </mc:Choice>
        <mc:Fallback>
          <w:pict>
            <v:group w14:anchorId="595D294E" id="Group 38825" o:spid="_x0000_s1026" style="width:273.5pt;height:36.6pt;mso-position-horizontal-relative:char;mso-position-vertical-relative:line" coordsize="34734,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">
              <v:shape id="Shape 215" o:spid="_x0000_s1027" style="position:absolute;left:2029;top:34;width:1048;height:2407;visibility:visible;mso-wrap-style:square;v-text-anchor:top" coordsize="104883,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" path="m82537,r22346,l104883,61913r-1721,l72212,144450r3442,3429l104883,147879r,41275l61900,189154r-6884,3442l37821,237299r-3429,3442l3429,240741,,237299,,202908,79096,3442,82537,xe" fillcolor="#4f4946" stroked="f" strokeweight="0">
                <v:stroke miterlimit="83231f" joinstyle="miter"/>
                <v:path arrowok="t" textboxrect="0,0,104883,240741"/>
              </v:shape>
              <v:shape id="Shape 216" o:spid="_x0000_s1028" style="position:absolute;top:34;width:1616;height:2407;visibility:visible;mso-wrap-style:square;v-text-anchor:top" coordsize="161633,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" path="m3429,l158191,r3442,3442l161633,37833r-3442,3442l51587,41275r-3441,3442l48146,96304r3441,3429l151320,99733r3429,3442l154749,137566r-3429,3442l51587,141008r-3441,3442l48146,237299r-3442,3442l3429,240741,,237299,,3442,3429,xe" fillcolor="#4f4946" stroked="f" strokeweight="0">
                <v:stroke miterlimit="83231f" joinstyle="miter"/>
                <v:path arrowok="t" textboxrect="0,0,161633,240741"/>
              </v:shape>
              <v:shape id="Shape 217" o:spid="_x0000_s1029" style="position:absolute;left:11004;top:34;width:998;height:2407;visibility:visible;mso-wrap-style:square;v-text-anchor:top" coordsize="99733,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" path="m3442,l99733,r,41275l51588,41275r-3442,3442l48146,99733r3442,3442l99733,103175r,53636l92863,147879r-6884,-3429l51588,144450r-3442,3429l48146,237299r-3429,3442l3442,240741,,237299,,3442,3442,xe" fillcolor="#4f4946" stroked="f" strokeweight="0">
                <v:stroke miterlimit="83231f" joinstyle="miter"/>
                <v:path arrowok="t" textboxrect="0,0,99733,240741"/>
              </v:shape>
              <v:shape id="Shape 218" o:spid="_x0000_s1030" style="position:absolute;left:9629;top:34;width:481;height:2407;visibility:visible;mso-wrap-style:square;v-text-anchor:top" coordsize="48146,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" path="m3442,l44704,r3442,3442l48146,237299r-3442,3442l3442,240741,,237299,,3442,3442,xe" fillcolor="#4f4946" stroked="f" strokeweight="0">
                <v:stroke miterlimit="83231f" joinstyle="miter"/>
                <v:path arrowok="t" textboxrect="0,0,48146,240741"/>
              </v:shape>
              <v:shape id="Shape 219" o:spid="_x0000_s1031" style="position:absolute;left:7084;top:34;width:1857;height:2407;visibility:visible;mso-wrap-style:square;v-text-anchor:top" coordsize="185712,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" path="m3442,l44704,r3442,3442l48146,103175r3442,l151321,3442,158204,r17196,l178829,3442r,34391l110058,106617r,3441l185712,202908r,34391l182270,240741r-24066,l151321,237299,75667,144450r-3442,l48146,168516r,68783l44704,240741r-41262,l,237299,,3442,3442,xe" fillcolor="#4f4946" stroked="f" strokeweight="0">
                <v:stroke miterlimit="83231f" joinstyle="miter"/>
                <v:path arrowok="t" textboxrect="0,0,185712,240741"/>
              </v:shape>
              <v:shape id="Shape 220" o:spid="_x0000_s1032" style="position:absolute;left:4814;top:34;width:1617;height:2407;visibility:visible;mso-wrap-style:square;v-text-anchor:top" coordsize="161633,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" path="m3442,l44704,r3442,3442l48146,196037r3442,3429l158192,199466r3441,3442l161633,237299r-3441,3442l3442,240741,,237299,,3442,3442,xe" fillcolor="#4f4946" stroked="f" strokeweight="0">
                <v:stroke miterlimit="83231f" joinstyle="miter"/>
                <v:path arrowok="t" textboxrect="0,0,161633,240741"/>
              </v:shape>
              <v:shape id="Shape 221" o:spid="_x0000_s1033" style="position:absolute;left:3077;top:34;width:1049;height:2407;visibility:visible;mso-wrap-style:square;v-text-anchor:top" coordsize="104896,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" path="m,l22359,r3441,3442l104896,202908r,34391l101454,240741r-30950,l67063,237299,49867,192596r-6871,-3442l,189154,,147879r29242,l32671,144450,1721,61913,,61913,,xe" fillcolor="#4f4946" stroked="f" strokeweight="0">
                <v:stroke miterlimit="83231f" joinstyle="miter"/>
                <v:path arrowok="t" textboxrect="0,0,104896,240741"/>
              </v:shape>
              <v:shape id="Shape 222" o:spid="_x0000_s1034" style="position:absolute;left:13756;top:34;width:1857;height:2407;visibility:visible;mso-wrap-style:square;v-text-anchor:top" coordsize="185712,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" path="m3442,l44704,r3442,3442l48146,103175r3442,l151321,3442,158191,r17196,l178829,3442r,34391l110046,106617r,3441l185712,202908r,34391l182271,240741r-24080,l151321,237299,75654,144450r-3442,l48146,168516r,68783l44704,240741r-41262,l,237299,,3442,3442,xe" fillcolor="#4f4946" stroked="f" strokeweight="0">
                <v:stroke miterlimit="83231f" joinstyle="miter"/>
                <v:path arrowok="t" textboxrect="0,0,185712,240741"/>
              </v:shape>
              <v:shape id="Shape 223" o:spid="_x0000_s1035" style="position:absolute;left:12002;top:34;width:997;height:2407;visibility:visible;mso-wrap-style:square;v-text-anchor:top" coordsize="99733,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" path="m,l17196,c65342,,99733,24079,99733,72225v,37833,-24066,61900,-51575,68783l48158,144450r44705,58458l92863,237299r-3442,3442l68783,240741r-6870,-3442l,156811,,103175r17196,c37833,103175,51588,96304,51588,72225,51588,48146,37833,41275,17196,41275l,41275,,xe" fillcolor="#4f4946" stroked="f" strokeweight="0">
                <v:stroke miterlimit="83231f" joinstyle="miter"/>
                <v:path arrowok="t" textboxrect="0,0,99733,240741"/>
              </v:shape>
              <v:shape id="Shape 224" o:spid="_x0000_s1036" style="position:absolute;left:20118;width:1169;height:2476;visibility:visible;mso-wrap-style:square;v-text-anchor:top" coordsize="116929,2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" path="m116929,r,41275c72212,41275,48145,75667,48145,123812v,48146,24067,82538,68784,82538l116929,247625c44703,247625,,196037,,123812,,51587,44703,,116929,xe" fillcolor="#4f4946" stroked="f" strokeweight="0">
                <v:stroke miterlimit="83231f" joinstyle="miter"/>
                <v:path arrowok="t" textboxrect="0,0,116929,247625"/>
              </v:shape>
              <v:shape id="Shape 225" o:spid="_x0000_s1037" style="position:absolute;left:17332;width:2167;height:2476;visibility:visible;mso-wrap-style:square;v-text-anchor:top" coordsize="216662,2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" path="m116929,v55016,,92850,27521,99733,72225l213220,75667r-41275,l168504,72225c161633,51587,144438,41275,116929,41275v-48158,,-68783,34392,-68783,82537c48146,171958,68771,206350,116929,206350v27509,,44704,-10313,51575,-34392l171945,168516r41275,l216662,171958v-6883,48146,-44717,75667,-99733,75667c41263,247625,,196037,,123812,,51587,41263,,116929,xe" fillcolor="#4f4946" stroked="f" strokeweight="0">
                <v:stroke miterlimit="83231f" joinstyle="miter"/>
                <v:path arrowok="t" textboxrect="0,0,216662,247625"/>
              </v:shape>
              <v:shape id="Shape 226" o:spid="_x0000_s1038" style="position:absolute;left:33118;top:34;width:1616;height:2407;visibility:visible;mso-wrap-style:square;v-text-anchor:top" coordsize="161633,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" path="m3442,l44703,r3442,3442l48145,196037r3442,3429l158191,199466r3442,3442l161633,237299r-3442,3442l3442,240741,,237299,,3442,3442,xe" fillcolor="#4f4946" stroked="f" strokeweight="0">
                <v:stroke miterlimit="83231f" joinstyle="miter"/>
                <v:path arrowok="t" textboxrect="0,0,161633,240741"/>
              </v:shape>
              <v:shape id="Shape 227" o:spid="_x0000_s1039" style="position:absolute;left:31742;top:34;width:482;height:2407;visibility:visible;mso-wrap-style:square;v-text-anchor:top" coordsize="48158,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" path="m3442,l44717,r3441,3442l48158,237299r-3441,3442l3442,240741,,237299,,3442,3442,xe" fillcolor="#4f4946" stroked="f" strokeweight="0">
                <v:stroke miterlimit="83231f" joinstyle="miter"/>
                <v:path arrowok="t" textboxrect="0,0,48158,240741"/>
              </v:shape>
              <v:shape id="Shape 228" o:spid="_x0000_s1040" style="position:absolute;left:26033;top:34;width:2029;height:2407;visibility:visible;mso-wrap-style:square;v-text-anchor:top" coordsize="202908,2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" path="m3442,l51588,r6870,3442l151320,161646r3443,l154763,3442,158191,r41275,l202908,3442r,233857l199466,240741r-48146,l144437,237299,51588,79108r-3442,l48146,237299r-3442,3442l3442,240741,,237299,,3442,3442,xe" fillcolor="#4f4946" stroked="f" strokeweight="0">
                <v:stroke miterlimit="83231f" joinstyle="miter"/>
                <v:path arrowok="t" textboxrect="0,0,202908,240741"/>
              </v:shape>
              <v:shape id="Shape 229" o:spid="_x0000_s1041" style="position:absolute;left:23213;top:34;width:1926;height:2442;visibility:visible;mso-wrap-style:square;v-text-anchor:top" coordsize="192583,24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" path="m3442,l44704,r3442,3442l48146,147879v,34391,13754,55029,48146,55029c130684,202908,144437,182270,144437,147879r,-144437l147879,r41275,l192583,3442r,144437c192583,209791,158204,244183,96292,244183,34392,244183,,209791,,147879l,3442,3442,xe" fillcolor="#4f4946" stroked="f" strokeweight="0">
                <v:stroke miterlimit="83231f" joinstyle="miter"/>
                <v:path arrowok="t" textboxrect="0,0,192583,244183"/>
              </v:shape>
              <v:shape id="Shape 230" o:spid="_x0000_s1042" style="position:absolute;left:28819;width:2166;height:2476;visibility:visible;mso-wrap-style:square;v-text-anchor:top" coordsize="216662,2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" path="m116929,v55029,,92862,27521,99733,72225l213220,75667r-41262,l168516,72225c161633,51587,144437,41275,116929,41275v-48146,,-68784,34392,-68784,82537c48145,171958,68783,206350,116929,206350v27508,,44704,-10313,51587,-34392l171958,168516r41262,l216662,171958v-6871,48146,-44704,75667,-99733,75667c41275,247625,,196037,,123812,,51587,41275,,116929,xe" fillcolor="#4f4946" stroked="f" strokeweight="0">
                <v:stroke miterlimit="83231f" joinstyle="miter"/>
                <v:path arrowok="t" textboxrect="0,0,216662,247625"/>
              </v:shape>
              <v:shape id="Shape 231" o:spid="_x0000_s1043" style="position:absolute;left:21287;width:1170;height:2476;visibility:visible;mso-wrap-style:square;v-text-anchor:top" coordsize="116929,2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" path="m,c72213,,116929,51587,116929,123812,116929,196037,72213,247625,,247625l,206350v44704,,68783,-34392,68783,-82538c68783,75667,44704,41275,,41275l,xe" fillcolor="#4f4946" stroked="f" strokeweight="0">
                <v:stroke miterlimit="83231f" joinstyle="miter"/>
                <v:path arrowok="t" textboxrect="0,0,116929,247625"/>
              </v:shape>
              <v:shape id="Shape 45736" o:spid="_x0000_s1044" style="position:absolute;left:16116;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" path="m,l80734,r,81369l,81369,,e" fillcolor="#b2b2b1" stroked="f" strokeweight="0">
                <v:stroke miterlimit="83231f" joinstyle="miter"/>
                <v:path arrowok="t" textboxrect="0,0,80734,81369"/>
              </v:shape>
              <v:shape id="Shape 45737" o:spid="_x0000_s1045" style="position:absolute;left:17731;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" path="m,l80734,r,81369l,81369,,e" fillcolor="#36aeda" stroked="f" strokeweight="0">
                <v:stroke miterlimit="83231f" joinstyle="miter"/>
                <v:path arrowok="t" textboxrect="0,0,80734,81369"/>
              </v:shape>
              <v:shape id="Shape 45738" o:spid="_x0000_s1046" style="position:absolute;left:19345;top:3834;width:808;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" path="m,l80734,r,81369l,81369,,e" fillcolor="#878786" stroked="f" strokeweight="0">
                <v:stroke miterlimit="83231f" joinstyle="miter"/>
                <v:path arrowok="t" textboxrect="0,0,80734,81369"/>
              </v:shape>
              <v:shape id="Shape 45739" o:spid="_x0000_s1047" style="position:absolute;left:20960;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" path="m,l80734,r,81369l,81369,,e" fillcolor="#f7a600" stroked="f" strokeweight="0">
                <v:stroke miterlimit="83231f" joinstyle="miter"/>
                <v:path arrowok="t" textboxrect="0,0,80734,81369"/>
              </v:shape>
              <v:shape id="Shape 45740" o:spid="_x0000_s1048" style="position:absolute;left:22575;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" path="m,l80734,r,81369l,81369,,e" fillcolor="#b2b2b1" stroked="f" strokeweight="0">
                <v:stroke miterlimit="83231f" joinstyle="miter"/>
                <v:path arrowok="t" textboxrect="0,0,80734,81369"/>
              </v:shape>
              <v:shape id="Shape 45741" o:spid="_x0000_s1049" style="position:absolute;left:24189;top:3834;width:808;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" path="m,l80734,r,81369l,81369,,e" fillcolor="#e94a5c" stroked="f" strokeweight="0">
                <v:stroke miterlimit="83231f" joinstyle="miter"/>
                <v:path arrowok="t" textboxrect="0,0,80734,81369"/>
              </v:shape>
              <v:shape id="Shape 45742" o:spid="_x0000_s1050" style="position:absolute;left:25804;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" path="m,l80734,r,81369l,81369,,e" fillcolor="#ffd100" stroked="f" strokeweight="0">
                <v:stroke miterlimit="83231f" joinstyle="miter"/>
                <v:path arrowok="t" textboxrect="0,0,80734,81369"/>
              </v:shape>
              <v:shape id="Shape 45743" o:spid="_x0000_s1051" style="position:absolute;left:27419;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" path="m,l80734,r,81369l,81369,,e" fillcolor="#878786" stroked="f" strokeweight="0">
                <v:stroke miterlimit="83231f" joinstyle="miter"/>
                <v:path arrowok="t" textboxrect="0,0,80734,81369"/>
              </v:shape>
              <v:shape id="Shape 45744" o:spid="_x0000_s1052" style="position:absolute;left:29033;top:3834;width:808;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" path="m,l80734,r,81369l,81369,,e" fillcolor="#b2b2b1" stroked="f" strokeweight="0">
                <v:stroke miterlimit="83231f" joinstyle="miter"/>
                <v:path arrowok="t" textboxrect="0,0,80734,81369"/>
              </v:shape>
              <v:shape id="Shape 45745" o:spid="_x0000_s1053" style="position:absolute;left:30648;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" path="m,l80734,r,81369l,81369,,e" fillcolor="#56879b" stroked="f" strokeweight="0">
                <v:stroke miterlimit="83231f" joinstyle="miter"/>
                <v:path arrowok="t" textboxrect="0,0,80734,81369"/>
              </v:shape>
              <v:shape id="Shape 45746" o:spid="_x0000_s1054" style="position:absolute;left:32263;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" path="m,l80734,r,81369l,81369,,e" fillcolor="#f39200" stroked="f" strokeweight="0">
                <v:stroke miterlimit="83231f" joinstyle="miter"/>
                <v:path arrowok="t" textboxrect="0,0,80734,81369"/>
              </v:shape>
              <v:shape id="Shape 45747" o:spid="_x0000_s1055" style="position:absolute;left:33878;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" path="m,l80734,r,81369l,81369,,e" fillcolor="#b2b2b1" stroked="f" strokeweight="0">
                <v:stroke miterlimit="83231f" joinstyle="miter"/>
                <v:path arrowok="t" textboxrect="0,0,80734,81369"/>
              </v:shape>
              <v:shape id="Shape 45748" o:spid="_x0000_s1056" style="position:absolute;left:11298;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" path="m,l80734,r,81369l,81369,,e" fillcolor="#b2b2b1" stroked="f" strokeweight="0">
                <v:stroke miterlimit="83231f" joinstyle="miter"/>
                <v:path arrowok="t" textboxrect="0,0,80734,81369"/>
              </v:shape>
              <v:shape id="Shape 45749" o:spid="_x0000_s1057" style="position:absolute;left:12913;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" path="m,l80734,r,81369l,81369,,e" fillcolor="#a1c747" stroked="f" strokeweight="0">
                <v:stroke miterlimit="83231f" joinstyle="miter"/>
                <v:path arrowok="t" textboxrect="0,0,80734,81369"/>
              </v:shape>
              <v:shape id="Shape 45750" o:spid="_x0000_s1058" style="position:absolute;left:14527;top:3834;width:808;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" path="m,l80734,r,81369l,81369,,e" fillcolor="#b2b2b1" stroked="f" strokeweight="0">
                <v:stroke miterlimit="83231f" joinstyle="miter"/>
                <v:path arrowok="t" textboxrect="0,0,80734,81369"/>
              </v:shape>
              <v:shape id="Shape 45751" o:spid="_x0000_s1059" style="position:absolute;left:16142;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" path="m,l80734,r,81369l,81369,,e" fillcolor="#f39200" stroked="f" strokeweight="0">
                <v:stroke miterlimit="83231f" joinstyle="miter"/>
                <v:path arrowok="t" textboxrect="0,0,80734,81369"/>
              </v:shape>
              <v:shape id="Shape 45752" o:spid="_x0000_s1060" style="position:absolute;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" path="m,l80734,r,81369l,81369,,e" fillcolor="#878786" stroked="f" strokeweight="0">
                <v:stroke miterlimit="83231f" joinstyle="miter"/>
                <v:path arrowok="t" textboxrect="0,0,80734,81369"/>
              </v:shape>
              <v:shape id="Shape 45753" o:spid="_x0000_s1061" style="position:absolute;left:1614;top:3834;width:808;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" path="m,l80734,r,81369l,81369,,e" fillcolor="#ffd100" stroked="f" strokeweight="0">
                <v:stroke miterlimit="83231f" joinstyle="miter"/>
                <v:path arrowok="t" textboxrect="0,0,80734,81369"/>
              </v:shape>
              <v:shape id="Shape 45754" o:spid="_x0000_s1062" style="position:absolute;left:3229;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" path="m,l80734,r,81369l,81369,,e" fillcolor="#878786" stroked="f" strokeweight="0">
                <v:stroke miterlimit="83231f" joinstyle="miter"/>
                <v:path arrowok="t" textboxrect="0,0,80734,81369"/>
              </v:shape>
              <v:shape id="Shape 45755" o:spid="_x0000_s1063" style="position:absolute;left:4844;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" path="m,l80734,r,81369l,81369,,e" fillcolor="#878786" stroked="f" strokeweight="0">
                <v:stroke miterlimit="83231f" joinstyle="miter"/>
                <v:path arrowok="t" textboxrect="0,0,80734,81369"/>
              </v:shape>
              <v:shape id="Shape 45756" o:spid="_x0000_s1064" style="position:absolute;left:6458;top:3834;width:808;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" path="m,l80734,r,81369l,81369,,e" fillcolor="#b2b2b1" stroked="f" strokeweight="0">
                <v:stroke miterlimit="83231f" joinstyle="miter"/>
                <v:path arrowok="t" textboxrect="0,0,80734,81369"/>
              </v:shape>
              <v:shape id="Shape 45757" o:spid="_x0000_s1065" style="position:absolute;left:8073;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" path="m,l80734,r,81369l,81369,,e" fillcolor="#878786" stroked="f" strokeweight="0">
                <v:stroke miterlimit="83231f" joinstyle="miter"/>
                <v:path arrowok="t" textboxrect="0,0,80734,81369"/>
              </v:shape>
              <v:shape id="Shape 45758" o:spid="_x0000_s1066" style="position:absolute;left:9688;top:3834;width:807;height:813;visibility:visible;mso-wrap-style:square;v-text-anchor:top" coordsize="8073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" path="m,l80734,r,81369l,81369,,e" fillcolor="#e94a5c" stroked="f" strokeweight="0">
                <v:stroke miterlimit="83231f" joinstyle="miter"/>
                <v:path arrowok="t" textboxrect="0,0,80734,81369"/>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A1"/>
    <w:rsid w:val="00003638"/>
    <w:rsid w:val="00011386"/>
    <w:rsid w:val="00011902"/>
    <w:rsid w:val="00013878"/>
    <w:rsid w:val="00013D84"/>
    <w:rsid w:val="00013DE8"/>
    <w:rsid w:val="00015253"/>
    <w:rsid w:val="0001704D"/>
    <w:rsid w:val="00017746"/>
    <w:rsid w:val="00020135"/>
    <w:rsid w:val="000207A9"/>
    <w:rsid w:val="000217DF"/>
    <w:rsid w:val="00026A95"/>
    <w:rsid w:val="00031F52"/>
    <w:rsid w:val="000328E6"/>
    <w:rsid w:val="00032D92"/>
    <w:rsid w:val="00034EA9"/>
    <w:rsid w:val="000361BD"/>
    <w:rsid w:val="000377CF"/>
    <w:rsid w:val="00037FDD"/>
    <w:rsid w:val="0004483B"/>
    <w:rsid w:val="000577F2"/>
    <w:rsid w:val="0006009A"/>
    <w:rsid w:val="00060D97"/>
    <w:rsid w:val="00063281"/>
    <w:rsid w:val="000639F7"/>
    <w:rsid w:val="000657A8"/>
    <w:rsid w:val="0006622B"/>
    <w:rsid w:val="000712F7"/>
    <w:rsid w:val="00074019"/>
    <w:rsid w:val="0007595C"/>
    <w:rsid w:val="00082D24"/>
    <w:rsid w:val="00091DEA"/>
    <w:rsid w:val="00093AEC"/>
    <w:rsid w:val="000943F4"/>
    <w:rsid w:val="0009666D"/>
    <w:rsid w:val="000A07F8"/>
    <w:rsid w:val="000A0B18"/>
    <w:rsid w:val="000A107C"/>
    <w:rsid w:val="000A45DD"/>
    <w:rsid w:val="000B7652"/>
    <w:rsid w:val="000B7837"/>
    <w:rsid w:val="000C1DE6"/>
    <w:rsid w:val="000C4110"/>
    <w:rsid w:val="000C42B1"/>
    <w:rsid w:val="000D1D51"/>
    <w:rsid w:val="000D3CC4"/>
    <w:rsid w:val="000D64B3"/>
    <w:rsid w:val="000F1FD2"/>
    <w:rsid w:val="000F2B77"/>
    <w:rsid w:val="000F5225"/>
    <w:rsid w:val="000F76A8"/>
    <w:rsid w:val="000F793A"/>
    <w:rsid w:val="00107847"/>
    <w:rsid w:val="00107985"/>
    <w:rsid w:val="001079B1"/>
    <w:rsid w:val="00107FA0"/>
    <w:rsid w:val="001138F9"/>
    <w:rsid w:val="00113F97"/>
    <w:rsid w:val="001172CC"/>
    <w:rsid w:val="0012179C"/>
    <w:rsid w:val="001233A8"/>
    <w:rsid w:val="001269D3"/>
    <w:rsid w:val="00126AE4"/>
    <w:rsid w:val="00132C16"/>
    <w:rsid w:val="00144B44"/>
    <w:rsid w:val="00144C83"/>
    <w:rsid w:val="00145588"/>
    <w:rsid w:val="00145A16"/>
    <w:rsid w:val="00151BD9"/>
    <w:rsid w:val="0015492E"/>
    <w:rsid w:val="001550C1"/>
    <w:rsid w:val="001613FE"/>
    <w:rsid w:val="00174125"/>
    <w:rsid w:val="00176FD4"/>
    <w:rsid w:val="001834AC"/>
    <w:rsid w:val="00185DF9"/>
    <w:rsid w:val="00187C29"/>
    <w:rsid w:val="00190FEA"/>
    <w:rsid w:val="001911BD"/>
    <w:rsid w:val="001A4D65"/>
    <w:rsid w:val="001A4EC5"/>
    <w:rsid w:val="001A68EC"/>
    <w:rsid w:val="001B1F6D"/>
    <w:rsid w:val="001C1824"/>
    <w:rsid w:val="001C3E54"/>
    <w:rsid w:val="001C5BD5"/>
    <w:rsid w:val="001E20D8"/>
    <w:rsid w:val="001E2ADD"/>
    <w:rsid w:val="001E68B1"/>
    <w:rsid w:val="001E7291"/>
    <w:rsid w:val="001E78EC"/>
    <w:rsid w:val="001F54E5"/>
    <w:rsid w:val="001F6338"/>
    <w:rsid w:val="001F6C07"/>
    <w:rsid w:val="002022F8"/>
    <w:rsid w:val="00202F15"/>
    <w:rsid w:val="00203C55"/>
    <w:rsid w:val="00213BFE"/>
    <w:rsid w:val="00214EEF"/>
    <w:rsid w:val="00217136"/>
    <w:rsid w:val="00217578"/>
    <w:rsid w:val="00217DE7"/>
    <w:rsid w:val="00224CDD"/>
    <w:rsid w:val="00225D6B"/>
    <w:rsid w:val="0023024F"/>
    <w:rsid w:val="00231845"/>
    <w:rsid w:val="002318F3"/>
    <w:rsid w:val="0023269C"/>
    <w:rsid w:val="002359A7"/>
    <w:rsid w:val="00235FC2"/>
    <w:rsid w:val="00237A1E"/>
    <w:rsid w:val="0024050C"/>
    <w:rsid w:val="00250668"/>
    <w:rsid w:val="00252FA6"/>
    <w:rsid w:val="00256514"/>
    <w:rsid w:val="00263871"/>
    <w:rsid w:val="00266593"/>
    <w:rsid w:val="00271DA6"/>
    <w:rsid w:val="002722C4"/>
    <w:rsid w:val="00272E1B"/>
    <w:rsid w:val="00274EE5"/>
    <w:rsid w:val="00275586"/>
    <w:rsid w:val="002809F7"/>
    <w:rsid w:val="002841E6"/>
    <w:rsid w:val="002843B3"/>
    <w:rsid w:val="00287D1E"/>
    <w:rsid w:val="002904E5"/>
    <w:rsid w:val="002906E1"/>
    <w:rsid w:val="00297B5D"/>
    <w:rsid w:val="002A1DC8"/>
    <w:rsid w:val="002B2CC9"/>
    <w:rsid w:val="002B3634"/>
    <w:rsid w:val="002B6DF7"/>
    <w:rsid w:val="002C223A"/>
    <w:rsid w:val="002D13F8"/>
    <w:rsid w:val="002D3296"/>
    <w:rsid w:val="002D78A0"/>
    <w:rsid w:val="002E1072"/>
    <w:rsid w:val="002E17B4"/>
    <w:rsid w:val="002E48A0"/>
    <w:rsid w:val="002E6C82"/>
    <w:rsid w:val="002F4B41"/>
    <w:rsid w:val="00312EC5"/>
    <w:rsid w:val="00313F2E"/>
    <w:rsid w:val="00314AA1"/>
    <w:rsid w:val="00322760"/>
    <w:rsid w:val="00325046"/>
    <w:rsid w:val="00326E1B"/>
    <w:rsid w:val="003278D8"/>
    <w:rsid w:val="00340A0D"/>
    <w:rsid w:val="00342DFB"/>
    <w:rsid w:val="0035128F"/>
    <w:rsid w:val="00356B42"/>
    <w:rsid w:val="00375BD5"/>
    <w:rsid w:val="00375CE6"/>
    <w:rsid w:val="00375CEE"/>
    <w:rsid w:val="003843DF"/>
    <w:rsid w:val="00384BFD"/>
    <w:rsid w:val="00385865"/>
    <w:rsid w:val="00393622"/>
    <w:rsid w:val="003A00E2"/>
    <w:rsid w:val="003A0ED7"/>
    <w:rsid w:val="003A35AB"/>
    <w:rsid w:val="003A4544"/>
    <w:rsid w:val="003A4A10"/>
    <w:rsid w:val="003A7E01"/>
    <w:rsid w:val="003B016F"/>
    <w:rsid w:val="003B107E"/>
    <w:rsid w:val="003B2492"/>
    <w:rsid w:val="003B428C"/>
    <w:rsid w:val="003C016B"/>
    <w:rsid w:val="003C0380"/>
    <w:rsid w:val="003C2726"/>
    <w:rsid w:val="003C437F"/>
    <w:rsid w:val="003C57DC"/>
    <w:rsid w:val="003C783C"/>
    <w:rsid w:val="003C7F75"/>
    <w:rsid w:val="003D13E7"/>
    <w:rsid w:val="003D2398"/>
    <w:rsid w:val="003D35E4"/>
    <w:rsid w:val="003D67BB"/>
    <w:rsid w:val="003E0E30"/>
    <w:rsid w:val="003E255F"/>
    <w:rsid w:val="003E2A6A"/>
    <w:rsid w:val="003E3737"/>
    <w:rsid w:val="003E589F"/>
    <w:rsid w:val="003E658F"/>
    <w:rsid w:val="003F123C"/>
    <w:rsid w:val="003F4732"/>
    <w:rsid w:val="003F4946"/>
    <w:rsid w:val="003F7090"/>
    <w:rsid w:val="00401CD7"/>
    <w:rsid w:val="00404126"/>
    <w:rsid w:val="00412B49"/>
    <w:rsid w:val="0041678E"/>
    <w:rsid w:val="0041785C"/>
    <w:rsid w:val="00417F7D"/>
    <w:rsid w:val="00424A23"/>
    <w:rsid w:val="00425857"/>
    <w:rsid w:val="00434E13"/>
    <w:rsid w:val="0044047C"/>
    <w:rsid w:val="00440D8D"/>
    <w:rsid w:val="00441BCB"/>
    <w:rsid w:val="00442964"/>
    <w:rsid w:val="00447122"/>
    <w:rsid w:val="0044719D"/>
    <w:rsid w:val="0045149F"/>
    <w:rsid w:val="00451619"/>
    <w:rsid w:val="004530BC"/>
    <w:rsid w:val="004551D9"/>
    <w:rsid w:val="00456714"/>
    <w:rsid w:val="00456A16"/>
    <w:rsid w:val="0045778D"/>
    <w:rsid w:val="00457CF4"/>
    <w:rsid w:val="00457EB9"/>
    <w:rsid w:val="004623AD"/>
    <w:rsid w:val="004711FA"/>
    <w:rsid w:val="0047201A"/>
    <w:rsid w:val="0047207C"/>
    <w:rsid w:val="004809BE"/>
    <w:rsid w:val="00482533"/>
    <w:rsid w:val="004863E3"/>
    <w:rsid w:val="00497474"/>
    <w:rsid w:val="00497C4F"/>
    <w:rsid w:val="004A6467"/>
    <w:rsid w:val="004A72C1"/>
    <w:rsid w:val="004A7E72"/>
    <w:rsid w:val="004B1F23"/>
    <w:rsid w:val="004B3014"/>
    <w:rsid w:val="004C12A1"/>
    <w:rsid w:val="004E2B3B"/>
    <w:rsid w:val="004E3501"/>
    <w:rsid w:val="004E3EEA"/>
    <w:rsid w:val="004E46B8"/>
    <w:rsid w:val="004E528A"/>
    <w:rsid w:val="004F46F6"/>
    <w:rsid w:val="00503772"/>
    <w:rsid w:val="00505BBA"/>
    <w:rsid w:val="00510C32"/>
    <w:rsid w:val="005122BD"/>
    <w:rsid w:val="0051477C"/>
    <w:rsid w:val="005151AF"/>
    <w:rsid w:val="005209D5"/>
    <w:rsid w:val="00521848"/>
    <w:rsid w:val="00524955"/>
    <w:rsid w:val="00525AB9"/>
    <w:rsid w:val="00527241"/>
    <w:rsid w:val="00530E6F"/>
    <w:rsid w:val="0053396D"/>
    <w:rsid w:val="00534D47"/>
    <w:rsid w:val="00535072"/>
    <w:rsid w:val="005416FB"/>
    <w:rsid w:val="00545B18"/>
    <w:rsid w:val="005468F0"/>
    <w:rsid w:val="00550039"/>
    <w:rsid w:val="0055087A"/>
    <w:rsid w:val="00550D26"/>
    <w:rsid w:val="00561386"/>
    <w:rsid w:val="00561B8A"/>
    <w:rsid w:val="0056201F"/>
    <w:rsid w:val="0056528B"/>
    <w:rsid w:val="00570540"/>
    <w:rsid w:val="00576575"/>
    <w:rsid w:val="005779A9"/>
    <w:rsid w:val="00577AF4"/>
    <w:rsid w:val="00582A00"/>
    <w:rsid w:val="00585CFA"/>
    <w:rsid w:val="005A0E8E"/>
    <w:rsid w:val="005A3AA2"/>
    <w:rsid w:val="005B57EE"/>
    <w:rsid w:val="005B65BD"/>
    <w:rsid w:val="005C3E23"/>
    <w:rsid w:val="005C67C0"/>
    <w:rsid w:val="005E1DD8"/>
    <w:rsid w:val="005E65CF"/>
    <w:rsid w:val="005E7A68"/>
    <w:rsid w:val="00601181"/>
    <w:rsid w:val="006024A3"/>
    <w:rsid w:val="00607FC1"/>
    <w:rsid w:val="00610581"/>
    <w:rsid w:val="00611426"/>
    <w:rsid w:val="006148A0"/>
    <w:rsid w:val="00614C15"/>
    <w:rsid w:val="00616A74"/>
    <w:rsid w:val="006222E7"/>
    <w:rsid w:val="00622D68"/>
    <w:rsid w:val="0062325C"/>
    <w:rsid w:val="006261D3"/>
    <w:rsid w:val="00627E94"/>
    <w:rsid w:val="00631029"/>
    <w:rsid w:val="00634CA1"/>
    <w:rsid w:val="006417C6"/>
    <w:rsid w:val="00642D5A"/>
    <w:rsid w:val="00643964"/>
    <w:rsid w:val="00650886"/>
    <w:rsid w:val="00651EBD"/>
    <w:rsid w:val="0065284D"/>
    <w:rsid w:val="00652D9D"/>
    <w:rsid w:val="006538D7"/>
    <w:rsid w:val="0066039A"/>
    <w:rsid w:val="00660D24"/>
    <w:rsid w:val="00666BD2"/>
    <w:rsid w:val="00667A32"/>
    <w:rsid w:val="00670EF7"/>
    <w:rsid w:val="00680DBC"/>
    <w:rsid w:val="00684525"/>
    <w:rsid w:val="006902E3"/>
    <w:rsid w:val="006914B1"/>
    <w:rsid w:val="006918E7"/>
    <w:rsid w:val="006A319C"/>
    <w:rsid w:val="006A4A40"/>
    <w:rsid w:val="006A78CB"/>
    <w:rsid w:val="006B3405"/>
    <w:rsid w:val="006B589F"/>
    <w:rsid w:val="006B5A70"/>
    <w:rsid w:val="006B614C"/>
    <w:rsid w:val="006B7B0B"/>
    <w:rsid w:val="006C3E59"/>
    <w:rsid w:val="006C6615"/>
    <w:rsid w:val="006D2233"/>
    <w:rsid w:val="006D6977"/>
    <w:rsid w:val="006E0EA2"/>
    <w:rsid w:val="006E651B"/>
    <w:rsid w:val="006E6E10"/>
    <w:rsid w:val="006F224B"/>
    <w:rsid w:val="006F3E77"/>
    <w:rsid w:val="00702049"/>
    <w:rsid w:val="00702F28"/>
    <w:rsid w:val="00706721"/>
    <w:rsid w:val="007130CC"/>
    <w:rsid w:val="0071509C"/>
    <w:rsid w:val="007224AB"/>
    <w:rsid w:val="007330F9"/>
    <w:rsid w:val="00741015"/>
    <w:rsid w:val="007456C1"/>
    <w:rsid w:val="00746136"/>
    <w:rsid w:val="00746EF3"/>
    <w:rsid w:val="00747FC2"/>
    <w:rsid w:val="007539AF"/>
    <w:rsid w:val="00754E7B"/>
    <w:rsid w:val="00755CC9"/>
    <w:rsid w:val="0075657B"/>
    <w:rsid w:val="00756D85"/>
    <w:rsid w:val="00760059"/>
    <w:rsid w:val="007614E2"/>
    <w:rsid w:val="007627AD"/>
    <w:rsid w:val="00766EE5"/>
    <w:rsid w:val="0077143D"/>
    <w:rsid w:val="00772785"/>
    <w:rsid w:val="0077383B"/>
    <w:rsid w:val="00775C20"/>
    <w:rsid w:val="00780AF0"/>
    <w:rsid w:val="00781391"/>
    <w:rsid w:val="007858C0"/>
    <w:rsid w:val="00791D0D"/>
    <w:rsid w:val="0079361E"/>
    <w:rsid w:val="007A2E0F"/>
    <w:rsid w:val="007A35BC"/>
    <w:rsid w:val="007A5B67"/>
    <w:rsid w:val="007A691E"/>
    <w:rsid w:val="007B2B80"/>
    <w:rsid w:val="007B3FB4"/>
    <w:rsid w:val="007C5AD7"/>
    <w:rsid w:val="007E2579"/>
    <w:rsid w:val="007E2BF6"/>
    <w:rsid w:val="007E49B9"/>
    <w:rsid w:val="007E4C3C"/>
    <w:rsid w:val="007E661A"/>
    <w:rsid w:val="00801EA5"/>
    <w:rsid w:val="0080241A"/>
    <w:rsid w:val="00802A9C"/>
    <w:rsid w:val="0081051F"/>
    <w:rsid w:val="00827B42"/>
    <w:rsid w:val="008309A0"/>
    <w:rsid w:val="0083144A"/>
    <w:rsid w:val="00831DDD"/>
    <w:rsid w:val="008325B1"/>
    <w:rsid w:val="00835939"/>
    <w:rsid w:val="00840074"/>
    <w:rsid w:val="0084098A"/>
    <w:rsid w:val="0084185B"/>
    <w:rsid w:val="00850AD7"/>
    <w:rsid w:val="00850F26"/>
    <w:rsid w:val="00860C14"/>
    <w:rsid w:val="00862937"/>
    <w:rsid w:val="00863823"/>
    <w:rsid w:val="00866AE3"/>
    <w:rsid w:val="00867698"/>
    <w:rsid w:val="00867E63"/>
    <w:rsid w:val="0087324F"/>
    <w:rsid w:val="00875082"/>
    <w:rsid w:val="0088212A"/>
    <w:rsid w:val="00886840"/>
    <w:rsid w:val="008918F3"/>
    <w:rsid w:val="0089414D"/>
    <w:rsid w:val="00896264"/>
    <w:rsid w:val="00897231"/>
    <w:rsid w:val="00897A75"/>
    <w:rsid w:val="008A6CDD"/>
    <w:rsid w:val="008B6820"/>
    <w:rsid w:val="008C0F77"/>
    <w:rsid w:val="008C3625"/>
    <w:rsid w:val="008C3CB7"/>
    <w:rsid w:val="008D1A31"/>
    <w:rsid w:val="008D1E8D"/>
    <w:rsid w:val="008D3EE8"/>
    <w:rsid w:val="008D54E4"/>
    <w:rsid w:val="008E049C"/>
    <w:rsid w:val="008E1C31"/>
    <w:rsid w:val="008F20C9"/>
    <w:rsid w:val="008F22E8"/>
    <w:rsid w:val="008F7BE6"/>
    <w:rsid w:val="008F7D94"/>
    <w:rsid w:val="009044BC"/>
    <w:rsid w:val="00905C1F"/>
    <w:rsid w:val="009067FE"/>
    <w:rsid w:val="00907E20"/>
    <w:rsid w:val="00910B00"/>
    <w:rsid w:val="00920580"/>
    <w:rsid w:val="009221C3"/>
    <w:rsid w:val="00927717"/>
    <w:rsid w:val="0093107B"/>
    <w:rsid w:val="00931F22"/>
    <w:rsid w:val="00937C80"/>
    <w:rsid w:val="009428D8"/>
    <w:rsid w:val="00946016"/>
    <w:rsid w:val="00950307"/>
    <w:rsid w:val="0095223B"/>
    <w:rsid w:val="0096713B"/>
    <w:rsid w:val="00970742"/>
    <w:rsid w:val="00972B17"/>
    <w:rsid w:val="0097433A"/>
    <w:rsid w:val="00975328"/>
    <w:rsid w:val="00976A48"/>
    <w:rsid w:val="009774F4"/>
    <w:rsid w:val="00977A59"/>
    <w:rsid w:val="009809C9"/>
    <w:rsid w:val="009826D6"/>
    <w:rsid w:val="00983290"/>
    <w:rsid w:val="00984022"/>
    <w:rsid w:val="009865A9"/>
    <w:rsid w:val="009A2732"/>
    <w:rsid w:val="009A3C3C"/>
    <w:rsid w:val="009B2058"/>
    <w:rsid w:val="009C2909"/>
    <w:rsid w:val="009C6DC6"/>
    <w:rsid w:val="009C77A9"/>
    <w:rsid w:val="009D173C"/>
    <w:rsid w:val="009D5BF4"/>
    <w:rsid w:val="009D6FB8"/>
    <w:rsid w:val="009E5F79"/>
    <w:rsid w:val="009F7D6B"/>
    <w:rsid w:val="00A03D24"/>
    <w:rsid w:val="00A04359"/>
    <w:rsid w:val="00A05E4B"/>
    <w:rsid w:val="00A0621A"/>
    <w:rsid w:val="00A07C46"/>
    <w:rsid w:val="00A1171E"/>
    <w:rsid w:val="00A16FFE"/>
    <w:rsid w:val="00A20941"/>
    <w:rsid w:val="00A25EF4"/>
    <w:rsid w:val="00A271AD"/>
    <w:rsid w:val="00A35A1E"/>
    <w:rsid w:val="00A36A1F"/>
    <w:rsid w:val="00A41BEF"/>
    <w:rsid w:val="00A47493"/>
    <w:rsid w:val="00A50750"/>
    <w:rsid w:val="00A52F7B"/>
    <w:rsid w:val="00A53477"/>
    <w:rsid w:val="00A62B14"/>
    <w:rsid w:val="00A65B8D"/>
    <w:rsid w:val="00A668F8"/>
    <w:rsid w:val="00A72503"/>
    <w:rsid w:val="00A7473D"/>
    <w:rsid w:val="00A75CFA"/>
    <w:rsid w:val="00A779F5"/>
    <w:rsid w:val="00A80FB6"/>
    <w:rsid w:val="00A81B48"/>
    <w:rsid w:val="00A916FE"/>
    <w:rsid w:val="00A93C82"/>
    <w:rsid w:val="00A95306"/>
    <w:rsid w:val="00AA00F2"/>
    <w:rsid w:val="00AA045F"/>
    <w:rsid w:val="00AA2F34"/>
    <w:rsid w:val="00AA5E42"/>
    <w:rsid w:val="00AB05BB"/>
    <w:rsid w:val="00AB2269"/>
    <w:rsid w:val="00AB4D0E"/>
    <w:rsid w:val="00AC220B"/>
    <w:rsid w:val="00AC44FC"/>
    <w:rsid w:val="00AC5270"/>
    <w:rsid w:val="00AC7791"/>
    <w:rsid w:val="00AC7C88"/>
    <w:rsid w:val="00AD0113"/>
    <w:rsid w:val="00AD026F"/>
    <w:rsid w:val="00AE34F3"/>
    <w:rsid w:val="00AE784C"/>
    <w:rsid w:val="00AF035F"/>
    <w:rsid w:val="00AF5384"/>
    <w:rsid w:val="00AF5BF5"/>
    <w:rsid w:val="00B0092B"/>
    <w:rsid w:val="00B01CEE"/>
    <w:rsid w:val="00B02428"/>
    <w:rsid w:val="00B1027C"/>
    <w:rsid w:val="00B12764"/>
    <w:rsid w:val="00B136AE"/>
    <w:rsid w:val="00B21955"/>
    <w:rsid w:val="00B21B0F"/>
    <w:rsid w:val="00B23EE8"/>
    <w:rsid w:val="00B243B4"/>
    <w:rsid w:val="00B27D3A"/>
    <w:rsid w:val="00B3302A"/>
    <w:rsid w:val="00B45593"/>
    <w:rsid w:val="00B474A9"/>
    <w:rsid w:val="00B500FC"/>
    <w:rsid w:val="00B73473"/>
    <w:rsid w:val="00B74BE1"/>
    <w:rsid w:val="00B77956"/>
    <w:rsid w:val="00B8202C"/>
    <w:rsid w:val="00B86602"/>
    <w:rsid w:val="00B91006"/>
    <w:rsid w:val="00B9120B"/>
    <w:rsid w:val="00B95A3F"/>
    <w:rsid w:val="00BA0DDA"/>
    <w:rsid w:val="00BA738B"/>
    <w:rsid w:val="00BB017E"/>
    <w:rsid w:val="00BB1647"/>
    <w:rsid w:val="00BB32D4"/>
    <w:rsid w:val="00BB3FB7"/>
    <w:rsid w:val="00BB5890"/>
    <w:rsid w:val="00BB7CAA"/>
    <w:rsid w:val="00BC484E"/>
    <w:rsid w:val="00BC48A8"/>
    <w:rsid w:val="00BC60AB"/>
    <w:rsid w:val="00BD0A44"/>
    <w:rsid w:val="00BD7F5D"/>
    <w:rsid w:val="00BE6C63"/>
    <w:rsid w:val="00BE7685"/>
    <w:rsid w:val="00BF1D7E"/>
    <w:rsid w:val="00BF5489"/>
    <w:rsid w:val="00C0124B"/>
    <w:rsid w:val="00C02B86"/>
    <w:rsid w:val="00C0797B"/>
    <w:rsid w:val="00C112AF"/>
    <w:rsid w:val="00C11566"/>
    <w:rsid w:val="00C11624"/>
    <w:rsid w:val="00C20563"/>
    <w:rsid w:val="00C30986"/>
    <w:rsid w:val="00C30D0A"/>
    <w:rsid w:val="00C352A9"/>
    <w:rsid w:val="00C4669F"/>
    <w:rsid w:val="00C50F75"/>
    <w:rsid w:val="00C537EC"/>
    <w:rsid w:val="00C5535D"/>
    <w:rsid w:val="00C558DD"/>
    <w:rsid w:val="00C55CC4"/>
    <w:rsid w:val="00C56E89"/>
    <w:rsid w:val="00C60BDF"/>
    <w:rsid w:val="00C60E66"/>
    <w:rsid w:val="00C703D6"/>
    <w:rsid w:val="00C81353"/>
    <w:rsid w:val="00C83DD2"/>
    <w:rsid w:val="00C87C24"/>
    <w:rsid w:val="00C93B4F"/>
    <w:rsid w:val="00C97FA9"/>
    <w:rsid w:val="00CA2959"/>
    <w:rsid w:val="00CA6F96"/>
    <w:rsid w:val="00CB33AB"/>
    <w:rsid w:val="00CB3439"/>
    <w:rsid w:val="00CB50F8"/>
    <w:rsid w:val="00CB5C22"/>
    <w:rsid w:val="00CB5F11"/>
    <w:rsid w:val="00CC1CC5"/>
    <w:rsid w:val="00CC4D4D"/>
    <w:rsid w:val="00CE3DCC"/>
    <w:rsid w:val="00CE51C0"/>
    <w:rsid w:val="00CF249B"/>
    <w:rsid w:val="00CF3B4A"/>
    <w:rsid w:val="00CF4BE6"/>
    <w:rsid w:val="00CF56C1"/>
    <w:rsid w:val="00D023ED"/>
    <w:rsid w:val="00D105CA"/>
    <w:rsid w:val="00D1154A"/>
    <w:rsid w:val="00D13C18"/>
    <w:rsid w:val="00D3279A"/>
    <w:rsid w:val="00D334C5"/>
    <w:rsid w:val="00D34076"/>
    <w:rsid w:val="00D41B02"/>
    <w:rsid w:val="00D43811"/>
    <w:rsid w:val="00D442F5"/>
    <w:rsid w:val="00D4459D"/>
    <w:rsid w:val="00D46EEC"/>
    <w:rsid w:val="00D50BBC"/>
    <w:rsid w:val="00D51900"/>
    <w:rsid w:val="00D54447"/>
    <w:rsid w:val="00D5485B"/>
    <w:rsid w:val="00D570D6"/>
    <w:rsid w:val="00D634BD"/>
    <w:rsid w:val="00D64A4B"/>
    <w:rsid w:val="00D70A5D"/>
    <w:rsid w:val="00D723BB"/>
    <w:rsid w:val="00D755C1"/>
    <w:rsid w:val="00D760B5"/>
    <w:rsid w:val="00D94EAF"/>
    <w:rsid w:val="00DA01CD"/>
    <w:rsid w:val="00DA07B2"/>
    <w:rsid w:val="00DA2888"/>
    <w:rsid w:val="00DA4475"/>
    <w:rsid w:val="00DA4669"/>
    <w:rsid w:val="00DA4B65"/>
    <w:rsid w:val="00DA6EE2"/>
    <w:rsid w:val="00DB1970"/>
    <w:rsid w:val="00DB2A53"/>
    <w:rsid w:val="00DB3B81"/>
    <w:rsid w:val="00DC0751"/>
    <w:rsid w:val="00DC0CC2"/>
    <w:rsid w:val="00DC183C"/>
    <w:rsid w:val="00DC7878"/>
    <w:rsid w:val="00DD129E"/>
    <w:rsid w:val="00DD1385"/>
    <w:rsid w:val="00DD2DB9"/>
    <w:rsid w:val="00DD78BF"/>
    <w:rsid w:val="00DD7EB6"/>
    <w:rsid w:val="00DE11ED"/>
    <w:rsid w:val="00DE2619"/>
    <w:rsid w:val="00DE2896"/>
    <w:rsid w:val="00DE3669"/>
    <w:rsid w:val="00DE6564"/>
    <w:rsid w:val="00DE7D6C"/>
    <w:rsid w:val="00DF12BB"/>
    <w:rsid w:val="00DF7B9F"/>
    <w:rsid w:val="00E03838"/>
    <w:rsid w:val="00E04F12"/>
    <w:rsid w:val="00E05542"/>
    <w:rsid w:val="00E0684E"/>
    <w:rsid w:val="00E12BC2"/>
    <w:rsid w:val="00E17606"/>
    <w:rsid w:val="00E23E61"/>
    <w:rsid w:val="00E2723B"/>
    <w:rsid w:val="00E27864"/>
    <w:rsid w:val="00E3165D"/>
    <w:rsid w:val="00E31CCC"/>
    <w:rsid w:val="00E3315F"/>
    <w:rsid w:val="00E3351A"/>
    <w:rsid w:val="00E345B1"/>
    <w:rsid w:val="00E34ADD"/>
    <w:rsid w:val="00E35E53"/>
    <w:rsid w:val="00E3764F"/>
    <w:rsid w:val="00E40C0D"/>
    <w:rsid w:val="00E45628"/>
    <w:rsid w:val="00E557D9"/>
    <w:rsid w:val="00E60E99"/>
    <w:rsid w:val="00E70181"/>
    <w:rsid w:val="00E70E63"/>
    <w:rsid w:val="00E72594"/>
    <w:rsid w:val="00E74B85"/>
    <w:rsid w:val="00E759C1"/>
    <w:rsid w:val="00E764EF"/>
    <w:rsid w:val="00E81275"/>
    <w:rsid w:val="00E82A52"/>
    <w:rsid w:val="00E835DB"/>
    <w:rsid w:val="00E853C7"/>
    <w:rsid w:val="00E9315E"/>
    <w:rsid w:val="00E93489"/>
    <w:rsid w:val="00EA3C10"/>
    <w:rsid w:val="00EA3E8C"/>
    <w:rsid w:val="00EA4585"/>
    <w:rsid w:val="00EA733A"/>
    <w:rsid w:val="00EB68E8"/>
    <w:rsid w:val="00EC2777"/>
    <w:rsid w:val="00EC2D0B"/>
    <w:rsid w:val="00EC599A"/>
    <w:rsid w:val="00EC6F21"/>
    <w:rsid w:val="00ED0EB1"/>
    <w:rsid w:val="00ED1ABC"/>
    <w:rsid w:val="00ED7D1A"/>
    <w:rsid w:val="00EE2DC8"/>
    <w:rsid w:val="00EE7BC3"/>
    <w:rsid w:val="00EE7DF8"/>
    <w:rsid w:val="00EF1575"/>
    <w:rsid w:val="00EF2D85"/>
    <w:rsid w:val="00EF58F9"/>
    <w:rsid w:val="00F001C4"/>
    <w:rsid w:val="00F01720"/>
    <w:rsid w:val="00F06924"/>
    <w:rsid w:val="00F07D18"/>
    <w:rsid w:val="00F12E4D"/>
    <w:rsid w:val="00F20924"/>
    <w:rsid w:val="00F22AFC"/>
    <w:rsid w:val="00F23BD2"/>
    <w:rsid w:val="00F2638E"/>
    <w:rsid w:val="00F32598"/>
    <w:rsid w:val="00F32A73"/>
    <w:rsid w:val="00F34B07"/>
    <w:rsid w:val="00F35651"/>
    <w:rsid w:val="00F4079D"/>
    <w:rsid w:val="00F45908"/>
    <w:rsid w:val="00F51907"/>
    <w:rsid w:val="00F51AED"/>
    <w:rsid w:val="00F56C60"/>
    <w:rsid w:val="00F60DC9"/>
    <w:rsid w:val="00F64C46"/>
    <w:rsid w:val="00F67499"/>
    <w:rsid w:val="00F710AD"/>
    <w:rsid w:val="00F715C5"/>
    <w:rsid w:val="00F719EF"/>
    <w:rsid w:val="00F746CF"/>
    <w:rsid w:val="00F758A4"/>
    <w:rsid w:val="00F927A0"/>
    <w:rsid w:val="00F92E70"/>
    <w:rsid w:val="00F968B4"/>
    <w:rsid w:val="00FA1323"/>
    <w:rsid w:val="00FA4191"/>
    <w:rsid w:val="00FA4FA7"/>
    <w:rsid w:val="00FA5DDA"/>
    <w:rsid w:val="00FA6B06"/>
    <w:rsid w:val="00FB5483"/>
    <w:rsid w:val="00FC3B75"/>
    <w:rsid w:val="00FC6A3D"/>
    <w:rsid w:val="00FC7B75"/>
    <w:rsid w:val="00FD1934"/>
    <w:rsid w:val="00FD754B"/>
    <w:rsid w:val="00FD7FB0"/>
    <w:rsid w:val="00FE0707"/>
    <w:rsid w:val="00FE3359"/>
    <w:rsid w:val="00FE348D"/>
    <w:rsid w:val="00FE5880"/>
    <w:rsid w:val="00FF4C0B"/>
    <w:rsid w:val="01AA67C9"/>
    <w:rsid w:val="0244CC60"/>
    <w:rsid w:val="024759E0"/>
    <w:rsid w:val="02C3E3D3"/>
    <w:rsid w:val="03C2B181"/>
    <w:rsid w:val="0423C168"/>
    <w:rsid w:val="045374A0"/>
    <w:rsid w:val="04A42028"/>
    <w:rsid w:val="04AB4D0E"/>
    <w:rsid w:val="04B9A5BA"/>
    <w:rsid w:val="04CF352B"/>
    <w:rsid w:val="05218765"/>
    <w:rsid w:val="05544B4A"/>
    <w:rsid w:val="0579953F"/>
    <w:rsid w:val="05F9809B"/>
    <w:rsid w:val="063F4FA5"/>
    <w:rsid w:val="0657AC36"/>
    <w:rsid w:val="06E50939"/>
    <w:rsid w:val="06EA8E88"/>
    <w:rsid w:val="070A5DA3"/>
    <w:rsid w:val="07548DB7"/>
    <w:rsid w:val="07B1C71E"/>
    <w:rsid w:val="0822F7FF"/>
    <w:rsid w:val="08BCFB99"/>
    <w:rsid w:val="08BD120D"/>
    <w:rsid w:val="091F0AD9"/>
    <w:rsid w:val="0922B204"/>
    <w:rsid w:val="09371378"/>
    <w:rsid w:val="09706E0A"/>
    <w:rsid w:val="0973507D"/>
    <w:rsid w:val="09F8331F"/>
    <w:rsid w:val="0A43EC16"/>
    <w:rsid w:val="0A60FC6D"/>
    <w:rsid w:val="0AEE33FA"/>
    <w:rsid w:val="0B14CE6F"/>
    <w:rsid w:val="0B8A066C"/>
    <w:rsid w:val="0C9962FF"/>
    <w:rsid w:val="0D0F59EB"/>
    <w:rsid w:val="0E2EE8B1"/>
    <w:rsid w:val="0E435FAF"/>
    <w:rsid w:val="0E69C0D8"/>
    <w:rsid w:val="0FA9491A"/>
    <w:rsid w:val="100B6C7E"/>
    <w:rsid w:val="108E25D2"/>
    <w:rsid w:val="10946102"/>
    <w:rsid w:val="10C0F548"/>
    <w:rsid w:val="110BC0CA"/>
    <w:rsid w:val="110FA571"/>
    <w:rsid w:val="1175FAD3"/>
    <w:rsid w:val="117BCEA2"/>
    <w:rsid w:val="125F8246"/>
    <w:rsid w:val="12915C81"/>
    <w:rsid w:val="12A591C9"/>
    <w:rsid w:val="130F27B2"/>
    <w:rsid w:val="13269480"/>
    <w:rsid w:val="136C613B"/>
    <w:rsid w:val="1382611D"/>
    <w:rsid w:val="144792CF"/>
    <w:rsid w:val="156E016F"/>
    <w:rsid w:val="160B2621"/>
    <w:rsid w:val="16328A0A"/>
    <w:rsid w:val="164E9F28"/>
    <w:rsid w:val="1694B99E"/>
    <w:rsid w:val="16F20188"/>
    <w:rsid w:val="175EE685"/>
    <w:rsid w:val="18065C6C"/>
    <w:rsid w:val="18DA9F56"/>
    <w:rsid w:val="18E6A563"/>
    <w:rsid w:val="1940D11D"/>
    <w:rsid w:val="1962595A"/>
    <w:rsid w:val="19BC8E0F"/>
    <w:rsid w:val="19CD6F63"/>
    <w:rsid w:val="1A17E98C"/>
    <w:rsid w:val="1A4C52F0"/>
    <w:rsid w:val="1A562AC7"/>
    <w:rsid w:val="1A610F74"/>
    <w:rsid w:val="1A7D4933"/>
    <w:rsid w:val="1B08A890"/>
    <w:rsid w:val="1B11DC3C"/>
    <w:rsid w:val="1B3AA526"/>
    <w:rsid w:val="1B960252"/>
    <w:rsid w:val="1C81AC3A"/>
    <w:rsid w:val="1CD1CA9D"/>
    <w:rsid w:val="1D5521A3"/>
    <w:rsid w:val="1D64B638"/>
    <w:rsid w:val="1D7F4AE1"/>
    <w:rsid w:val="1DAEC26E"/>
    <w:rsid w:val="1DB5647B"/>
    <w:rsid w:val="1DB671B3"/>
    <w:rsid w:val="1DD602AA"/>
    <w:rsid w:val="1DDEB165"/>
    <w:rsid w:val="1E454842"/>
    <w:rsid w:val="1E9B8AD0"/>
    <w:rsid w:val="1EED3C8E"/>
    <w:rsid w:val="1EFF6B9C"/>
    <w:rsid w:val="1F5ACDB8"/>
    <w:rsid w:val="1F99976C"/>
    <w:rsid w:val="1FD33FB6"/>
    <w:rsid w:val="202DE037"/>
    <w:rsid w:val="2065F7A8"/>
    <w:rsid w:val="20786EF8"/>
    <w:rsid w:val="21798E28"/>
    <w:rsid w:val="21ADA02F"/>
    <w:rsid w:val="222B894B"/>
    <w:rsid w:val="22519A30"/>
    <w:rsid w:val="225E1734"/>
    <w:rsid w:val="2287A8B4"/>
    <w:rsid w:val="22DF68B2"/>
    <w:rsid w:val="22F94E87"/>
    <w:rsid w:val="231D066E"/>
    <w:rsid w:val="2325D6D4"/>
    <w:rsid w:val="23A9F533"/>
    <w:rsid w:val="24D4E660"/>
    <w:rsid w:val="24E64767"/>
    <w:rsid w:val="255F7D55"/>
    <w:rsid w:val="257103A1"/>
    <w:rsid w:val="26245DD8"/>
    <w:rsid w:val="263C80FB"/>
    <w:rsid w:val="26BBB408"/>
    <w:rsid w:val="275B5462"/>
    <w:rsid w:val="2798D194"/>
    <w:rsid w:val="27FBCD76"/>
    <w:rsid w:val="280084C6"/>
    <w:rsid w:val="2827A77F"/>
    <w:rsid w:val="285553D5"/>
    <w:rsid w:val="290D3E8B"/>
    <w:rsid w:val="29139D66"/>
    <w:rsid w:val="294D24CF"/>
    <w:rsid w:val="2967C096"/>
    <w:rsid w:val="29BF84C9"/>
    <w:rsid w:val="29E454DC"/>
    <w:rsid w:val="2AC108F3"/>
    <w:rsid w:val="2B2A4678"/>
    <w:rsid w:val="2B8EA71C"/>
    <w:rsid w:val="2BB83AB9"/>
    <w:rsid w:val="2BF1353F"/>
    <w:rsid w:val="2BF32889"/>
    <w:rsid w:val="2C1C170C"/>
    <w:rsid w:val="2C7F2A38"/>
    <w:rsid w:val="2C8CF656"/>
    <w:rsid w:val="2DF71B1C"/>
    <w:rsid w:val="2E3390F5"/>
    <w:rsid w:val="2E9F6357"/>
    <w:rsid w:val="2EEADFFD"/>
    <w:rsid w:val="2F2E40C9"/>
    <w:rsid w:val="2F40263B"/>
    <w:rsid w:val="2F4AB17A"/>
    <w:rsid w:val="2FC7C3AC"/>
    <w:rsid w:val="2FD21B49"/>
    <w:rsid w:val="2FD44E96"/>
    <w:rsid w:val="2FF74AFF"/>
    <w:rsid w:val="3059F254"/>
    <w:rsid w:val="30796BFA"/>
    <w:rsid w:val="311A8300"/>
    <w:rsid w:val="313D1B09"/>
    <w:rsid w:val="31B815DF"/>
    <w:rsid w:val="31E8C708"/>
    <w:rsid w:val="320EBC96"/>
    <w:rsid w:val="326B7A71"/>
    <w:rsid w:val="32C1581D"/>
    <w:rsid w:val="32FACCD3"/>
    <w:rsid w:val="33516FD0"/>
    <w:rsid w:val="339C3574"/>
    <w:rsid w:val="342EECBB"/>
    <w:rsid w:val="34EA1469"/>
    <w:rsid w:val="3508AEC4"/>
    <w:rsid w:val="351B350D"/>
    <w:rsid w:val="353BDB9D"/>
    <w:rsid w:val="355FE0ED"/>
    <w:rsid w:val="35A85C3B"/>
    <w:rsid w:val="360F96D0"/>
    <w:rsid w:val="36B66AA3"/>
    <w:rsid w:val="36DD1F99"/>
    <w:rsid w:val="371F6444"/>
    <w:rsid w:val="37211E27"/>
    <w:rsid w:val="373FB6FA"/>
    <w:rsid w:val="37B283B8"/>
    <w:rsid w:val="38380AAC"/>
    <w:rsid w:val="38F99385"/>
    <w:rsid w:val="390CF15C"/>
    <w:rsid w:val="3970D6E8"/>
    <w:rsid w:val="39A6E846"/>
    <w:rsid w:val="3AB26797"/>
    <w:rsid w:val="3AC5D9CC"/>
    <w:rsid w:val="3AEEC262"/>
    <w:rsid w:val="3B76B3C6"/>
    <w:rsid w:val="3B984569"/>
    <w:rsid w:val="3B9A1EB3"/>
    <w:rsid w:val="3CA68D63"/>
    <w:rsid w:val="3D2FE95D"/>
    <w:rsid w:val="3DA8DFD0"/>
    <w:rsid w:val="3E1BEAF1"/>
    <w:rsid w:val="3E9AB47C"/>
    <w:rsid w:val="3EF58D7D"/>
    <w:rsid w:val="3F27C462"/>
    <w:rsid w:val="3F6CF911"/>
    <w:rsid w:val="40042899"/>
    <w:rsid w:val="407799A4"/>
    <w:rsid w:val="40903986"/>
    <w:rsid w:val="40C42DBE"/>
    <w:rsid w:val="40FA17FB"/>
    <w:rsid w:val="41933FAF"/>
    <w:rsid w:val="41BEA4FF"/>
    <w:rsid w:val="4309058E"/>
    <w:rsid w:val="434960EC"/>
    <w:rsid w:val="4424CF71"/>
    <w:rsid w:val="44CA3E21"/>
    <w:rsid w:val="45DD88AE"/>
    <w:rsid w:val="45E96708"/>
    <w:rsid w:val="46017B9A"/>
    <w:rsid w:val="46440885"/>
    <w:rsid w:val="4646BC4F"/>
    <w:rsid w:val="46766C27"/>
    <w:rsid w:val="46EC310B"/>
    <w:rsid w:val="48E5B980"/>
    <w:rsid w:val="48EC21A8"/>
    <w:rsid w:val="4A55A835"/>
    <w:rsid w:val="4AB93C6B"/>
    <w:rsid w:val="4AB999F0"/>
    <w:rsid w:val="4ABD23FB"/>
    <w:rsid w:val="4B225C9F"/>
    <w:rsid w:val="4B95822D"/>
    <w:rsid w:val="4BDE3A90"/>
    <w:rsid w:val="4BF7EE18"/>
    <w:rsid w:val="4C32223C"/>
    <w:rsid w:val="4C5D9B83"/>
    <w:rsid w:val="4CCFF4B4"/>
    <w:rsid w:val="4CF105C8"/>
    <w:rsid w:val="4D266266"/>
    <w:rsid w:val="4D3B713D"/>
    <w:rsid w:val="4D749A1A"/>
    <w:rsid w:val="4DBB19F1"/>
    <w:rsid w:val="4DE581B1"/>
    <w:rsid w:val="4E6EA08B"/>
    <w:rsid w:val="4F0DBC2F"/>
    <w:rsid w:val="4F51F840"/>
    <w:rsid w:val="5023AADC"/>
    <w:rsid w:val="504FAEA5"/>
    <w:rsid w:val="505394A3"/>
    <w:rsid w:val="50F9B987"/>
    <w:rsid w:val="510FA1AD"/>
    <w:rsid w:val="516C70CA"/>
    <w:rsid w:val="516E4BE1"/>
    <w:rsid w:val="51810129"/>
    <w:rsid w:val="51820254"/>
    <w:rsid w:val="51A135DA"/>
    <w:rsid w:val="51A957A3"/>
    <w:rsid w:val="51B4F9E7"/>
    <w:rsid w:val="51C14334"/>
    <w:rsid w:val="51D215AB"/>
    <w:rsid w:val="51F771DD"/>
    <w:rsid w:val="52379C91"/>
    <w:rsid w:val="524A9591"/>
    <w:rsid w:val="525DBB2E"/>
    <w:rsid w:val="52F3D056"/>
    <w:rsid w:val="53A3E2A7"/>
    <w:rsid w:val="53B2D27A"/>
    <w:rsid w:val="53DFE769"/>
    <w:rsid w:val="53FFE24C"/>
    <w:rsid w:val="540F2703"/>
    <w:rsid w:val="549E34D0"/>
    <w:rsid w:val="549EC9D4"/>
    <w:rsid w:val="54BD6B50"/>
    <w:rsid w:val="555C4308"/>
    <w:rsid w:val="5627128A"/>
    <w:rsid w:val="5629A48E"/>
    <w:rsid w:val="567519AE"/>
    <w:rsid w:val="567A56C9"/>
    <w:rsid w:val="57215149"/>
    <w:rsid w:val="574DF952"/>
    <w:rsid w:val="57618273"/>
    <w:rsid w:val="578B9D17"/>
    <w:rsid w:val="58442A16"/>
    <w:rsid w:val="584D2A14"/>
    <w:rsid w:val="584EB500"/>
    <w:rsid w:val="58C84B4A"/>
    <w:rsid w:val="58DBB818"/>
    <w:rsid w:val="59F03AA1"/>
    <w:rsid w:val="59FD389A"/>
    <w:rsid w:val="5A3D0166"/>
    <w:rsid w:val="5A605C31"/>
    <w:rsid w:val="5A761E8D"/>
    <w:rsid w:val="5AB9A1C8"/>
    <w:rsid w:val="5B5C1860"/>
    <w:rsid w:val="5BA19FDC"/>
    <w:rsid w:val="5BB5A5C1"/>
    <w:rsid w:val="5C39CEDD"/>
    <w:rsid w:val="5C4F2A00"/>
    <w:rsid w:val="5CAD226D"/>
    <w:rsid w:val="5D2355A1"/>
    <w:rsid w:val="5D2C8343"/>
    <w:rsid w:val="5D33C2E5"/>
    <w:rsid w:val="5D37E09C"/>
    <w:rsid w:val="5D6D6620"/>
    <w:rsid w:val="5D8ACA46"/>
    <w:rsid w:val="5E0F4394"/>
    <w:rsid w:val="5E1211D3"/>
    <w:rsid w:val="5E12DBF9"/>
    <w:rsid w:val="5E1ED6E9"/>
    <w:rsid w:val="5E212ADF"/>
    <w:rsid w:val="5E439C19"/>
    <w:rsid w:val="5F218397"/>
    <w:rsid w:val="60E33683"/>
    <w:rsid w:val="6176A852"/>
    <w:rsid w:val="624A36A6"/>
    <w:rsid w:val="62AB3FEA"/>
    <w:rsid w:val="62C21C9C"/>
    <w:rsid w:val="62D02D9F"/>
    <w:rsid w:val="62D9B01A"/>
    <w:rsid w:val="62E52F7D"/>
    <w:rsid w:val="641CD954"/>
    <w:rsid w:val="644EB9C7"/>
    <w:rsid w:val="647924BD"/>
    <w:rsid w:val="647BE6F7"/>
    <w:rsid w:val="64D131F7"/>
    <w:rsid w:val="64D9910B"/>
    <w:rsid w:val="654FCDF0"/>
    <w:rsid w:val="65A3D96C"/>
    <w:rsid w:val="66F06F6F"/>
    <w:rsid w:val="66F6C854"/>
    <w:rsid w:val="6773EBCE"/>
    <w:rsid w:val="6794FF90"/>
    <w:rsid w:val="67BD8AE9"/>
    <w:rsid w:val="67F8DEFB"/>
    <w:rsid w:val="683E07A4"/>
    <w:rsid w:val="684357BB"/>
    <w:rsid w:val="68B459EF"/>
    <w:rsid w:val="68C14705"/>
    <w:rsid w:val="693D1A9E"/>
    <w:rsid w:val="6986BAE6"/>
    <w:rsid w:val="69C0453C"/>
    <w:rsid w:val="69DD52C6"/>
    <w:rsid w:val="69DD8709"/>
    <w:rsid w:val="6A054469"/>
    <w:rsid w:val="6A419D5C"/>
    <w:rsid w:val="6A5DBEE2"/>
    <w:rsid w:val="6B327C78"/>
    <w:rsid w:val="6B4E5E5E"/>
    <w:rsid w:val="6C9EAD9B"/>
    <w:rsid w:val="6D2EC8F8"/>
    <w:rsid w:val="6D37CFDC"/>
    <w:rsid w:val="6D8B075E"/>
    <w:rsid w:val="6DB2B4A7"/>
    <w:rsid w:val="6DC0FEAF"/>
    <w:rsid w:val="6DC6F9D5"/>
    <w:rsid w:val="6DF2FD94"/>
    <w:rsid w:val="6E4E6E6F"/>
    <w:rsid w:val="6EAA5E33"/>
    <w:rsid w:val="6EAEAFCF"/>
    <w:rsid w:val="6EB26CAC"/>
    <w:rsid w:val="6F3B9C74"/>
    <w:rsid w:val="6F7194E0"/>
    <w:rsid w:val="6FDE3E6D"/>
    <w:rsid w:val="6FF153EE"/>
    <w:rsid w:val="7088A9FE"/>
    <w:rsid w:val="70DE3EE6"/>
    <w:rsid w:val="7110CA17"/>
    <w:rsid w:val="713541C2"/>
    <w:rsid w:val="71F8503C"/>
    <w:rsid w:val="720AB03D"/>
    <w:rsid w:val="725ABF48"/>
    <w:rsid w:val="72BDD9CB"/>
    <w:rsid w:val="72D56038"/>
    <w:rsid w:val="73AEF896"/>
    <w:rsid w:val="73BAB05B"/>
    <w:rsid w:val="73C82376"/>
    <w:rsid w:val="73D050E9"/>
    <w:rsid w:val="74009945"/>
    <w:rsid w:val="741DF128"/>
    <w:rsid w:val="747CE55A"/>
    <w:rsid w:val="750E532F"/>
    <w:rsid w:val="755E3692"/>
    <w:rsid w:val="7577F4FF"/>
    <w:rsid w:val="760AF4B3"/>
    <w:rsid w:val="766B325D"/>
    <w:rsid w:val="767E9E0B"/>
    <w:rsid w:val="769E1A8C"/>
    <w:rsid w:val="76FDC6BC"/>
    <w:rsid w:val="7770B475"/>
    <w:rsid w:val="777F6AD7"/>
    <w:rsid w:val="780A53C7"/>
    <w:rsid w:val="78426AB9"/>
    <w:rsid w:val="78EB9186"/>
    <w:rsid w:val="793A0B87"/>
    <w:rsid w:val="797B3195"/>
    <w:rsid w:val="79C0F66D"/>
    <w:rsid w:val="79C8F9F5"/>
    <w:rsid w:val="7A0A641E"/>
    <w:rsid w:val="7A260B97"/>
    <w:rsid w:val="7A580BA3"/>
    <w:rsid w:val="7A908E98"/>
    <w:rsid w:val="7AAD92DE"/>
    <w:rsid w:val="7ACEC4AA"/>
    <w:rsid w:val="7B1A0DDC"/>
    <w:rsid w:val="7B72DED2"/>
    <w:rsid w:val="7BAD363A"/>
    <w:rsid w:val="7BDAE258"/>
    <w:rsid w:val="7BDAE291"/>
    <w:rsid w:val="7BDBC77E"/>
    <w:rsid w:val="7C6BE76D"/>
    <w:rsid w:val="7D537C40"/>
    <w:rsid w:val="7E545714"/>
    <w:rsid w:val="7E796027"/>
    <w:rsid w:val="7E97AEBD"/>
    <w:rsid w:val="7EDB32CB"/>
    <w:rsid w:val="7EEDAED8"/>
    <w:rsid w:val="7F10B33F"/>
    <w:rsid w:val="7F2F2559"/>
    <w:rsid w:val="7F455C06"/>
    <w:rsid w:val="7FF05D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9FED"/>
  <w15:chartTrackingRefBased/>
  <w15:docId w15:val="{6C6B9AB3-A949-4290-9FAD-1D2953FA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A1"/>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2A1"/>
    <w:rPr>
      <w:rFonts w:eastAsiaTheme="majorEastAsia" w:cstheme="majorBidi"/>
      <w:color w:val="272727" w:themeColor="text1" w:themeTint="D8"/>
    </w:rPr>
  </w:style>
  <w:style w:type="paragraph" w:styleId="Title">
    <w:name w:val="Title"/>
    <w:basedOn w:val="Normal"/>
    <w:next w:val="Normal"/>
    <w:link w:val="TitleChar"/>
    <w:uiPriority w:val="10"/>
    <w:qFormat/>
    <w:rsid w:val="004C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2A1"/>
    <w:pPr>
      <w:spacing w:before="160"/>
      <w:jc w:val="center"/>
    </w:pPr>
    <w:rPr>
      <w:i/>
      <w:iCs/>
      <w:color w:val="404040" w:themeColor="text1" w:themeTint="BF"/>
    </w:rPr>
  </w:style>
  <w:style w:type="character" w:customStyle="1" w:styleId="QuoteChar">
    <w:name w:val="Quote Char"/>
    <w:basedOn w:val="DefaultParagraphFont"/>
    <w:link w:val="Quote"/>
    <w:uiPriority w:val="29"/>
    <w:rsid w:val="004C12A1"/>
    <w:rPr>
      <w:i/>
      <w:iCs/>
      <w:color w:val="404040" w:themeColor="text1" w:themeTint="BF"/>
    </w:rPr>
  </w:style>
  <w:style w:type="paragraph" w:styleId="ListParagraph">
    <w:name w:val="List Paragraph"/>
    <w:basedOn w:val="Normal"/>
    <w:uiPriority w:val="34"/>
    <w:qFormat/>
    <w:rsid w:val="004C12A1"/>
    <w:pPr>
      <w:ind w:left="720"/>
      <w:contextualSpacing/>
    </w:pPr>
  </w:style>
  <w:style w:type="character" w:styleId="IntenseEmphasis">
    <w:name w:val="Intense Emphasis"/>
    <w:basedOn w:val="DefaultParagraphFont"/>
    <w:uiPriority w:val="21"/>
    <w:qFormat/>
    <w:rsid w:val="004C12A1"/>
    <w:rPr>
      <w:i/>
      <w:iCs/>
      <w:color w:val="0F4761" w:themeColor="accent1" w:themeShade="BF"/>
    </w:rPr>
  </w:style>
  <w:style w:type="paragraph" w:styleId="IntenseQuote">
    <w:name w:val="Intense Quote"/>
    <w:basedOn w:val="Normal"/>
    <w:next w:val="Normal"/>
    <w:link w:val="IntenseQuoteChar"/>
    <w:uiPriority w:val="30"/>
    <w:qFormat/>
    <w:rsid w:val="004C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2A1"/>
    <w:rPr>
      <w:i/>
      <w:iCs/>
      <w:color w:val="0F4761" w:themeColor="accent1" w:themeShade="BF"/>
    </w:rPr>
  </w:style>
  <w:style w:type="character" w:styleId="IntenseReference">
    <w:name w:val="Intense Reference"/>
    <w:basedOn w:val="DefaultParagraphFont"/>
    <w:uiPriority w:val="32"/>
    <w:qFormat/>
    <w:rsid w:val="004C12A1"/>
    <w:rPr>
      <w:b/>
      <w:bCs/>
      <w:smallCaps/>
      <w:color w:val="0F4761" w:themeColor="accent1" w:themeShade="BF"/>
      <w:spacing w:val="5"/>
    </w:rPr>
  </w:style>
  <w:style w:type="paragraph" w:styleId="Header">
    <w:name w:val="header"/>
    <w:basedOn w:val="Normal"/>
    <w:link w:val="Head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HeaderChar">
    <w:name w:val="Header Char"/>
    <w:basedOn w:val="DefaultParagraphFont"/>
    <w:link w:val="Header"/>
    <w:uiPriority w:val="99"/>
    <w:rsid w:val="004C12A1"/>
    <w:rPr>
      <w:rFonts w:ascii="Times" w:eastAsia="Times" w:hAnsi="Times" w:cs="Times New Roman"/>
      <w:kern w:val="0"/>
      <w:sz w:val="24"/>
      <w:szCs w:val="20"/>
      <w:lang w:val="en-US"/>
      <w14:ligatures w14:val="none"/>
    </w:rPr>
  </w:style>
  <w:style w:type="paragraph" w:styleId="Footer">
    <w:name w:val="footer"/>
    <w:basedOn w:val="Normal"/>
    <w:link w:val="Foot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FooterChar">
    <w:name w:val="Footer Char"/>
    <w:basedOn w:val="DefaultParagraphFont"/>
    <w:link w:val="Footer"/>
    <w:uiPriority w:val="99"/>
    <w:rsid w:val="004C12A1"/>
    <w:rPr>
      <w:rFonts w:ascii="Times" w:eastAsia="Times" w:hAnsi="Times" w:cs="Times New Roman"/>
      <w:kern w:val="0"/>
      <w:sz w:val="24"/>
      <w:szCs w:val="20"/>
      <w:lang w:val="en-US"/>
      <w14:ligatures w14:val="none"/>
    </w:rPr>
  </w:style>
  <w:style w:type="table" w:styleId="TableGrid">
    <w:name w:val="Table Grid"/>
    <w:basedOn w:val="TableNormal"/>
    <w:uiPriority w:val="39"/>
    <w:rsid w:val="004C12A1"/>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2A1"/>
    <w:rPr>
      <w:rFonts w:ascii="Tahoma" w:eastAsiaTheme="minorEastAsia" w:hAnsi="Tahoma" w:cs="Tahoma"/>
      <w:kern w:val="0"/>
      <w:sz w:val="16"/>
      <w:szCs w:val="16"/>
      <w14:ligatures w14:val="none"/>
    </w:rPr>
  </w:style>
  <w:style w:type="numbering" w:customStyle="1" w:styleId="NoList1">
    <w:name w:val="No List1"/>
    <w:next w:val="NoList"/>
    <w:uiPriority w:val="99"/>
    <w:semiHidden/>
    <w:unhideWhenUsed/>
    <w:rsid w:val="004C12A1"/>
  </w:style>
  <w:style w:type="table" w:customStyle="1" w:styleId="TableGrid2">
    <w:name w:val="Table Grid2"/>
    <w:basedOn w:val="TableNormal"/>
    <w:next w:val="TableGrid"/>
    <w:uiPriority w:val="59"/>
    <w:rsid w:val="004C12A1"/>
    <w:pPr>
      <w:spacing w:before="100"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4C12A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C12A1"/>
    <w:rPr>
      <w:rFonts w:ascii="Tahoma" w:eastAsia="Times New Roman" w:hAnsi="Tahoma" w:cs="Tahoma"/>
      <w:kern w:val="0"/>
      <w:sz w:val="16"/>
      <w:szCs w:val="16"/>
      <w14:ligatures w14:val="none"/>
    </w:rPr>
  </w:style>
  <w:style w:type="character" w:styleId="Hyperlink">
    <w:name w:val="Hyperlink"/>
    <w:uiPriority w:val="99"/>
    <w:rsid w:val="004C12A1"/>
    <w:rPr>
      <w:color w:val="0000FF"/>
      <w:u w:val="single"/>
    </w:rPr>
  </w:style>
  <w:style w:type="character" w:styleId="CommentReference">
    <w:name w:val="annotation reference"/>
    <w:uiPriority w:val="99"/>
    <w:semiHidden/>
    <w:unhideWhenUsed/>
    <w:rsid w:val="004C12A1"/>
    <w:rPr>
      <w:sz w:val="16"/>
      <w:szCs w:val="16"/>
    </w:rPr>
  </w:style>
  <w:style w:type="paragraph" w:styleId="CommentText">
    <w:name w:val="annotation text"/>
    <w:basedOn w:val="Normal"/>
    <w:link w:val="CommentTextChar"/>
    <w:uiPriority w:val="99"/>
    <w:unhideWhenUsed/>
    <w:rsid w:val="004C12A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4C12A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2A1"/>
    <w:rPr>
      <w:b/>
      <w:bCs/>
    </w:rPr>
  </w:style>
  <w:style w:type="character" w:customStyle="1" w:styleId="CommentSubjectChar">
    <w:name w:val="Comment Subject Char"/>
    <w:basedOn w:val="CommentTextChar"/>
    <w:link w:val="CommentSubject"/>
    <w:uiPriority w:val="99"/>
    <w:semiHidden/>
    <w:rsid w:val="004C12A1"/>
    <w:rPr>
      <w:rFonts w:ascii="Times New Roman" w:eastAsia="Times New Roman" w:hAnsi="Times New Roman" w:cs="Times New Roman"/>
      <w:b/>
      <w:bCs/>
      <w:kern w:val="0"/>
      <w:sz w:val="20"/>
      <w:szCs w:val="20"/>
      <w14:ligatures w14:val="none"/>
    </w:rPr>
  </w:style>
  <w:style w:type="table" w:customStyle="1" w:styleId="TableGrid0">
    <w:name w:val="TableGrid"/>
    <w:rsid w:val="004C12A1"/>
    <w:pPr>
      <w:spacing w:before="100"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4C12A1"/>
    <w:rPr>
      <w:b/>
      <w:bCs/>
      <w:color w:val="0F4761" w:themeColor="accent1" w:themeShade="BF"/>
      <w:sz w:val="16"/>
      <w:szCs w:val="16"/>
    </w:rPr>
  </w:style>
  <w:style w:type="character" w:styleId="Strong">
    <w:name w:val="Strong"/>
    <w:uiPriority w:val="22"/>
    <w:qFormat/>
    <w:rsid w:val="004C12A1"/>
    <w:rPr>
      <w:b/>
      <w:bCs/>
    </w:rPr>
  </w:style>
  <w:style w:type="character" w:styleId="Emphasis">
    <w:name w:val="Emphasis"/>
    <w:uiPriority w:val="20"/>
    <w:qFormat/>
    <w:rsid w:val="004C12A1"/>
    <w:rPr>
      <w:caps/>
      <w:color w:val="0A2F40" w:themeColor="accent1" w:themeShade="7F"/>
      <w:spacing w:val="5"/>
    </w:rPr>
  </w:style>
  <w:style w:type="paragraph" w:styleId="NoSpacing">
    <w:name w:val="No Spacing"/>
    <w:uiPriority w:val="1"/>
    <w:qFormat/>
    <w:rsid w:val="004C12A1"/>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4C12A1"/>
    <w:rPr>
      <w:i/>
      <w:iCs/>
      <w:color w:val="0A2F40" w:themeColor="accent1" w:themeShade="7F"/>
    </w:rPr>
  </w:style>
  <w:style w:type="character" w:styleId="SubtleReference">
    <w:name w:val="Subtle Reference"/>
    <w:uiPriority w:val="31"/>
    <w:qFormat/>
    <w:rsid w:val="004C12A1"/>
    <w:rPr>
      <w:b/>
      <w:bCs/>
      <w:color w:val="156082" w:themeColor="accent1"/>
    </w:rPr>
  </w:style>
  <w:style w:type="character" w:styleId="BookTitle">
    <w:name w:val="Book Title"/>
    <w:uiPriority w:val="33"/>
    <w:qFormat/>
    <w:rsid w:val="004C12A1"/>
    <w:rPr>
      <w:b/>
      <w:bCs/>
      <w:i/>
      <w:iCs/>
      <w:spacing w:val="0"/>
    </w:rPr>
  </w:style>
  <w:style w:type="paragraph" w:styleId="TOCHeading">
    <w:name w:val="TOC Heading"/>
    <w:basedOn w:val="Heading1"/>
    <w:next w:val="Normal"/>
    <w:uiPriority w:val="39"/>
    <w:unhideWhenUsed/>
    <w:qFormat/>
    <w:rsid w:val="004C12A1"/>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outlineLvl w:val="9"/>
    </w:pPr>
    <w:rPr>
      <w:rFonts w:asciiTheme="minorHAnsi" w:eastAsiaTheme="minorEastAsia" w:hAnsiTheme="minorHAnsi" w:cstheme="minorBidi"/>
      <w:caps/>
      <w:color w:val="FFFFFF" w:themeColor="background1"/>
      <w:spacing w:val="15"/>
      <w:sz w:val="22"/>
      <w:szCs w:val="22"/>
    </w:rPr>
  </w:style>
  <w:style w:type="character" w:styleId="UnresolvedMention">
    <w:name w:val="Unresolved Mention"/>
    <w:basedOn w:val="DefaultParagraphFont"/>
    <w:uiPriority w:val="99"/>
    <w:semiHidden/>
    <w:unhideWhenUsed/>
    <w:rsid w:val="00F12E4D"/>
    <w:rPr>
      <w:color w:val="605E5C"/>
      <w:shd w:val="clear" w:color="auto" w:fill="E1DFDD"/>
    </w:rPr>
  </w:style>
  <w:style w:type="character" w:styleId="FollowedHyperlink">
    <w:name w:val="FollowedHyperlink"/>
    <w:basedOn w:val="DefaultParagraphFont"/>
    <w:uiPriority w:val="99"/>
    <w:semiHidden/>
    <w:unhideWhenUsed/>
    <w:rsid w:val="00F12E4D"/>
    <w:rPr>
      <w:color w:val="96607D" w:themeColor="followedHyperlink"/>
      <w:u w:val="single"/>
    </w:rPr>
  </w:style>
  <w:style w:type="paragraph" w:styleId="NormalWeb">
    <w:name w:val="Normal (Web)"/>
    <w:basedOn w:val="Normal"/>
    <w:uiPriority w:val="99"/>
    <w:semiHidden/>
    <w:unhideWhenUsed/>
    <w:rsid w:val="00003638"/>
    <w:pPr>
      <w:spacing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760059"/>
    <w:pPr>
      <w:spacing w:after="100"/>
    </w:pPr>
  </w:style>
  <w:style w:type="paragraph" w:styleId="TOC2">
    <w:name w:val="toc 2"/>
    <w:basedOn w:val="Normal"/>
    <w:next w:val="Normal"/>
    <w:autoRedefine/>
    <w:uiPriority w:val="39"/>
    <w:unhideWhenUsed/>
    <w:rsid w:val="00760059"/>
    <w:pPr>
      <w:spacing w:after="100"/>
      <w:ind w:left="200"/>
    </w:pPr>
  </w:style>
  <w:style w:type="paragraph" w:styleId="TOC3">
    <w:name w:val="toc 3"/>
    <w:basedOn w:val="Normal"/>
    <w:next w:val="Normal"/>
    <w:autoRedefine/>
    <w:uiPriority w:val="39"/>
    <w:unhideWhenUsed/>
    <w:rsid w:val="00802A9C"/>
    <w:pPr>
      <w:spacing w:after="100"/>
      <w:ind w:left="400"/>
    </w:pPr>
  </w:style>
  <w:style w:type="paragraph" w:styleId="Revision">
    <w:name w:val="Revision"/>
    <w:hidden/>
    <w:uiPriority w:val="99"/>
    <w:semiHidden/>
    <w:rsid w:val="00C4669F"/>
    <w:pPr>
      <w:spacing w:after="0" w:line="240" w:lineRule="auto"/>
    </w:pPr>
    <w:rPr>
      <w:rFonts w:eastAsiaTheme="minorEastAsia"/>
      <w:kern w:val="0"/>
      <w:sz w:val="20"/>
      <w:szCs w:val="20"/>
      <w14:ligatures w14:val="none"/>
    </w:rPr>
  </w:style>
  <w:style w:type="paragraph" w:styleId="FootnoteText">
    <w:name w:val="footnote text"/>
    <w:basedOn w:val="Normal"/>
    <w:link w:val="FootnoteTextChar"/>
    <w:uiPriority w:val="99"/>
    <w:semiHidden/>
    <w:unhideWhenUsed/>
    <w:rsid w:val="00C4669F"/>
    <w:pPr>
      <w:spacing w:before="0" w:after="0" w:line="240" w:lineRule="auto"/>
    </w:pPr>
  </w:style>
  <w:style w:type="character" w:customStyle="1" w:styleId="FootnoteTextChar">
    <w:name w:val="Footnote Text Char"/>
    <w:basedOn w:val="DefaultParagraphFont"/>
    <w:link w:val="FootnoteText"/>
    <w:uiPriority w:val="99"/>
    <w:semiHidden/>
    <w:rsid w:val="00C4669F"/>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C4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077">
      <w:bodyDiv w:val="1"/>
      <w:marLeft w:val="0"/>
      <w:marRight w:val="0"/>
      <w:marTop w:val="0"/>
      <w:marBottom w:val="0"/>
      <w:divBdr>
        <w:top w:val="none" w:sz="0" w:space="0" w:color="auto"/>
        <w:left w:val="none" w:sz="0" w:space="0" w:color="auto"/>
        <w:bottom w:val="none" w:sz="0" w:space="0" w:color="auto"/>
        <w:right w:val="none" w:sz="0" w:space="0" w:color="auto"/>
      </w:divBdr>
      <w:divsChild>
        <w:div w:id="1973822613">
          <w:marLeft w:val="0"/>
          <w:marRight w:val="0"/>
          <w:marTop w:val="0"/>
          <w:marBottom w:val="0"/>
          <w:divBdr>
            <w:top w:val="none" w:sz="0" w:space="0" w:color="auto"/>
            <w:left w:val="none" w:sz="0" w:space="0" w:color="auto"/>
            <w:bottom w:val="none" w:sz="0" w:space="0" w:color="auto"/>
            <w:right w:val="none" w:sz="0" w:space="0" w:color="auto"/>
          </w:divBdr>
          <w:divsChild>
            <w:div w:id="2066220776">
              <w:marLeft w:val="0"/>
              <w:marRight w:val="0"/>
              <w:marTop w:val="0"/>
              <w:marBottom w:val="0"/>
              <w:divBdr>
                <w:top w:val="none" w:sz="0" w:space="0" w:color="auto"/>
                <w:left w:val="none" w:sz="0" w:space="0" w:color="auto"/>
                <w:bottom w:val="none" w:sz="0" w:space="0" w:color="auto"/>
                <w:right w:val="none" w:sz="0" w:space="0" w:color="auto"/>
              </w:divBdr>
              <w:divsChild>
                <w:div w:id="1988898425">
                  <w:marLeft w:val="0"/>
                  <w:marRight w:val="0"/>
                  <w:marTop w:val="0"/>
                  <w:marBottom w:val="0"/>
                  <w:divBdr>
                    <w:top w:val="none" w:sz="0" w:space="0" w:color="auto"/>
                    <w:left w:val="none" w:sz="0" w:space="0" w:color="auto"/>
                    <w:bottom w:val="none" w:sz="0" w:space="0" w:color="auto"/>
                    <w:right w:val="none" w:sz="0" w:space="0" w:color="auto"/>
                  </w:divBdr>
                  <w:divsChild>
                    <w:div w:id="454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1133">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5">
          <w:marLeft w:val="0"/>
          <w:marRight w:val="0"/>
          <w:marTop w:val="0"/>
          <w:marBottom w:val="0"/>
          <w:divBdr>
            <w:top w:val="none" w:sz="0" w:space="0" w:color="auto"/>
            <w:left w:val="none" w:sz="0" w:space="0" w:color="auto"/>
            <w:bottom w:val="none" w:sz="0" w:space="0" w:color="auto"/>
            <w:right w:val="none" w:sz="0" w:space="0" w:color="auto"/>
          </w:divBdr>
          <w:divsChild>
            <w:div w:id="1719623712">
              <w:marLeft w:val="0"/>
              <w:marRight w:val="0"/>
              <w:marTop w:val="0"/>
              <w:marBottom w:val="0"/>
              <w:divBdr>
                <w:top w:val="none" w:sz="0" w:space="0" w:color="auto"/>
                <w:left w:val="none" w:sz="0" w:space="0" w:color="auto"/>
                <w:bottom w:val="none" w:sz="0" w:space="0" w:color="auto"/>
                <w:right w:val="none" w:sz="0" w:space="0" w:color="auto"/>
              </w:divBdr>
              <w:divsChild>
                <w:div w:id="1555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298">
      <w:bodyDiv w:val="1"/>
      <w:marLeft w:val="0"/>
      <w:marRight w:val="0"/>
      <w:marTop w:val="0"/>
      <w:marBottom w:val="0"/>
      <w:divBdr>
        <w:top w:val="none" w:sz="0" w:space="0" w:color="auto"/>
        <w:left w:val="none" w:sz="0" w:space="0" w:color="auto"/>
        <w:bottom w:val="none" w:sz="0" w:space="0" w:color="auto"/>
        <w:right w:val="none" w:sz="0" w:space="0" w:color="auto"/>
      </w:divBdr>
      <w:divsChild>
        <w:div w:id="314575486">
          <w:marLeft w:val="0"/>
          <w:marRight w:val="0"/>
          <w:marTop w:val="0"/>
          <w:marBottom w:val="0"/>
          <w:divBdr>
            <w:top w:val="none" w:sz="0" w:space="0" w:color="auto"/>
            <w:left w:val="none" w:sz="0" w:space="0" w:color="auto"/>
            <w:bottom w:val="none" w:sz="0" w:space="0" w:color="auto"/>
            <w:right w:val="none" w:sz="0" w:space="0" w:color="auto"/>
          </w:divBdr>
          <w:divsChild>
            <w:div w:id="1321814075">
              <w:marLeft w:val="0"/>
              <w:marRight w:val="0"/>
              <w:marTop w:val="0"/>
              <w:marBottom w:val="0"/>
              <w:divBdr>
                <w:top w:val="none" w:sz="0" w:space="0" w:color="auto"/>
                <w:left w:val="none" w:sz="0" w:space="0" w:color="auto"/>
                <w:bottom w:val="none" w:sz="0" w:space="0" w:color="auto"/>
                <w:right w:val="none" w:sz="0" w:space="0" w:color="auto"/>
              </w:divBdr>
              <w:divsChild>
                <w:div w:id="6303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2780">
      <w:bodyDiv w:val="1"/>
      <w:marLeft w:val="0"/>
      <w:marRight w:val="0"/>
      <w:marTop w:val="0"/>
      <w:marBottom w:val="0"/>
      <w:divBdr>
        <w:top w:val="none" w:sz="0" w:space="0" w:color="auto"/>
        <w:left w:val="none" w:sz="0" w:space="0" w:color="auto"/>
        <w:bottom w:val="none" w:sz="0" w:space="0" w:color="auto"/>
        <w:right w:val="none" w:sz="0" w:space="0" w:color="auto"/>
      </w:divBdr>
      <w:divsChild>
        <w:div w:id="649139779">
          <w:marLeft w:val="0"/>
          <w:marRight w:val="0"/>
          <w:marTop w:val="0"/>
          <w:marBottom w:val="0"/>
          <w:divBdr>
            <w:top w:val="none" w:sz="0" w:space="0" w:color="auto"/>
            <w:left w:val="none" w:sz="0" w:space="0" w:color="auto"/>
            <w:bottom w:val="none" w:sz="0" w:space="0" w:color="auto"/>
            <w:right w:val="none" w:sz="0" w:space="0" w:color="auto"/>
          </w:divBdr>
          <w:divsChild>
            <w:div w:id="701900243">
              <w:marLeft w:val="0"/>
              <w:marRight w:val="0"/>
              <w:marTop w:val="0"/>
              <w:marBottom w:val="0"/>
              <w:divBdr>
                <w:top w:val="none" w:sz="0" w:space="0" w:color="auto"/>
                <w:left w:val="none" w:sz="0" w:space="0" w:color="auto"/>
                <w:bottom w:val="none" w:sz="0" w:space="0" w:color="auto"/>
                <w:right w:val="none" w:sz="0" w:space="0" w:color="auto"/>
              </w:divBdr>
              <w:divsChild>
                <w:div w:id="12863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4170">
      <w:bodyDiv w:val="1"/>
      <w:marLeft w:val="0"/>
      <w:marRight w:val="0"/>
      <w:marTop w:val="0"/>
      <w:marBottom w:val="0"/>
      <w:divBdr>
        <w:top w:val="none" w:sz="0" w:space="0" w:color="auto"/>
        <w:left w:val="none" w:sz="0" w:space="0" w:color="auto"/>
        <w:bottom w:val="none" w:sz="0" w:space="0" w:color="auto"/>
        <w:right w:val="none" w:sz="0" w:space="0" w:color="auto"/>
      </w:divBdr>
      <w:divsChild>
        <w:div w:id="236942842">
          <w:marLeft w:val="0"/>
          <w:marRight w:val="0"/>
          <w:marTop w:val="0"/>
          <w:marBottom w:val="0"/>
          <w:divBdr>
            <w:top w:val="none" w:sz="0" w:space="0" w:color="auto"/>
            <w:left w:val="none" w:sz="0" w:space="0" w:color="auto"/>
            <w:bottom w:val="none" w:sz="0" w:space="0" w:color="auto"/>
            <w:right w:val="none" w:sz="0" w:space="0" w:color="auto"/>
          </w:divBdr>
          <w:divsChild>
            <w:div w:id="1413159751">
              <w:marLeft w:val="0"/>
              <w:marRight w:val="0"/>
              <w:marTop w:val="0"/>
              <w:marBottom w:val="0"/>
              <w:divBdr>
                <w:top w:val="none" w:sz="0" w:space="0" w:color="auto"/>
                <w:left w:val="none" w:sz="0" w:space="0" w:color="auto"/>
                <w:bottom w:val="none" w:sz="0" w:space="0" w:color="auto"/>
                <w:right w:val="none" w:sz="0" w:space="0" w:color="auto"/>
              </w:divBdr>
              <w:divsChild>
                <w:div w:id="15058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2107">
      <w:bodyDiv w:val="1"/>
      <w:marLeft w:val="0"/>
      <w:marRight w:val="0"/>
      <w:marTop w:val="0"/>
      <w:marBottom w:val="0"/>
      <w:divBdr>
        <w:top w:val="none" w:sz="0" w:space="0" w:color="auto"/>
        <w:left w:val="none" w:sz="0" w:space="0" w:color="auto"/>
        <w:bottom w:val="none" w:sz="0" w:space="0" w:color="auto"/>
        <w:right w:val="none" w:sz="0" w:space="0" w:color="auto"/>
      </w:divBdr>
      <w:divsChild>
        <w:div w:id="977228243">
          <w:marLeft w:val="0"/>
          <w:marRight w:val="0"/>
          <w:marTop w:val="0"/>
          <w:marBottom w:val="0"/>
          <w:divBdr>
            <w:top w:val="none" w:sz="0" w:space="0" w:color="auto"/>
            <w:left w:val="none" w:sz="0" w:space="0" w:color="auto"/>
            <w:bottom w:val="none" w:sz="0" w:space="0" w:color="auto"/>
            <w:right w:val="none" w:sz="0" w:space="0" w:color="auto"/>
          </w:divBdr>
          <w:divsChild>
            <w:div w:id="593629750">
              <w:marLeft w:val="0"/>
              <w:marRight w:val="0"/>
              <w:marTop w:val="0"/>
              <w:marBottom w:val="0"/>
              <w:divBdr>
                <w:top w:val="none" w:sz="0" w:space="0" w:color="auto"/>
                <w:left w:val="none" w:sz="0" w:space="0" w:color="auto"/>
                <w:bottom w:val="none" w:sz="0" w:space="0" w:color="auto"/>
                <w:right w:val="none" w:sz="0" w:space="0" w:color="auto"/>
              </w:divBdr>
              <w:divsChild>
                <w:div w:id="350617967">
                  <w:marLeft w:val="0"/>
                  <w:marRight w:val="0"/>
                  <w:marTop w:val="0"/>
                  <w:marBottom w:val="0"/>
                  <w:divBdr>
                    <w:top w:val="none" w:sz="0" w:space="0" w:color="auto"/>
                    <w:left w:val="none" w:sz="0" w:space="0" w:color="auto"/>
                    <w:bottom w:val="none" w:sz="0" w:space="0" w:color="auto"/>
                    <w:right w:val="none" w:sz="0" w:space="0" w:color="auto"/>
                  </w:divBdr>
                </w:div>
                <w:div w:id="2018264323">
                  <w:marLeft w:val="0"/>
                  <w:marRight w:val="0"/>
                  <w:marTop w:val="157"/>
                  <w:marBottom w:val="0"/>
                  <w:divBdr>
                    <w:top w:val="none" w:sz="0" w:space="0" w:color="auto"/>
                    <w:left w:val="none" w:sz="0" w:space="0" w:color="auto"/>
                    <w:bottom w:val="none" w:sz="0" w:space="0" w:color="auto"/>
                    <w:right w:val="none" w:sz="0" w:space="0" w:color="auto"/>
                  </w:divBdr>
                </w:div>
              </w:divsChild>
            </w:div>
          </w:divsChild>
        </w:div>
      </w:divsChild>
    </w:div>
    <w:div w:id="515269491">
      <w:bodyDiv w:val="1"/>
      <w:marLeft w:val="0"/>
      <w:marRight w:val="0"/>
      <w:marTop w:val="0"/>
      <w:marBottom w:val="0"/>
      <w:divBdr>
        <w:top w:val="none" w:sz="0" w:space="0" w:color="auto"/>
        <w:left w:val="none" w:sz="0" w:space="0" w:color="auto"/>
        <w:bottom w:val="none" w:sz="0" w:space="0" w:color="auto"/>
        <w:right w:val="none" w:sz="0" w:space="0" w:color="auto"/>
      </w:divBdr>
      <w:divsChild>
        <w:div w:id="2050301521">
          <w:marLeft w:val="0"/>
          <w:marRight w:val="0"/>
          <w:marTop w:val="0"/>
          <w:marBottom w:val="0"/>
          <w:divBdr>
            <w:top w:val="none" w:sz="0" w:space="0" w:color="auto"/>
            <w:left w:val="none" w:sz="0" w:space="0" w:color="auto"/>
            <w:bottom w:val="none" w:sz="0" w:space="0" w:color="auto"/>
            <w:right w:val="none" w:sz="0" w:space="0" w:color="auto"/>
          </w:divBdr>
          <w:divsChild>
            <w:div w:id="186332560">
              <w:marLeft w:val="0"/>
              <w:marRight w:val="0"/>
              <w:marTop w:val="0"/>
              <w:marBottom w:val="0"/>
              <w:divBdr>
                <w:top w:val="none" w:sz="0" w:space="0" w:color="auto"/>
                <w:left w:val="none" w:sz="0" w:space="0" w:color="auto"/>
                <w:bottom w:val="none" w:sz="0" w:space="0" w:color="auto"/>
                <w:right w:val="none" w:sz="0" w:space="0" w:color="auto"/>
              </w:divBdr>
              <w:divsChild>
                <w:div w:id="2124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2909">
      <w:bodyDiv w:val="1"/>
      <w:marLeft w:val="0"/>
      <w:marRight w:val="0"/>
      <w:marTop w:val="0"/>
      <w:marBottom w:val="0"/>
      <w:divBdr>
        <w:top w:val="none" w:sz="0" w:space="0" w:color="auto"/>
        <w:left w:val="none" w:sz="0" w:space="0" w:color="auto"/>
        <w:bottom w:val="none" w:sz="0" w:space="0" w:color="auto"/>
        <w:right w:val="none" w:sz="0" w:space="0" w:color="auto"/>
      </w:divBdr>
      <w:divsChild>
        <w:div w:id="1505318018">
          <w:marLeft w:val="0"/>
          <w:marRight w:val="0"/>
          <w:marTop w:val="0"/>
          <w:marBottom w:val="0"/>
          <w:divBdr>
            <w:top w:val="none" w:sz="0" w:space="0" w:color="auto"/>
            <w:left w:val="none" w:sz="0" w:space="0" w:color="auto"/>
            <w:bottom w:val="none" w:sz="0" w:space="0" w:color="auto"/>
            <w:right w:val="none" w:sz="0" w:space="0" w:color="auto"/>
          </w:divBdr>
          <w:divsChild>
            <w:div w:id="1910773977">
              <w:marLeft w:val="0"/>
              <w:marRight w:val="0"/>
              <w:marTop w:val="0"/>
              <w:marBottom w:val="0"/>
              <w:divBdr>
                <w:top w:val="none" w:sz="0" w:space="0" w:color="auto"/>
                <w:left w:val="none" w:sz="0" w:space="0" w:color="auto"/>
                <w:bottom w:val="none" w:sz="0" w:space="0" w:color="auto"/>
                <w:right w:val="none" w:sz="0" w:space="0" w:color="auto"/>
              </w:divBdr>
              <w:divsChild>
                <w:div w:id="1302538392">
                  <w:marLeft w:val="0"/>
                  <w:marRight w:val="0"/>
                  <w:marTop w:val="0"/>
                  <w:marBottom w:val="0"/>
                  <w:divBdr>
                    <w:top w:val="none" w:sz="0" w:space="0" w:color="auto"/>
                    <w:left w:val="none" w:sz="0" w:space="0" w:color="auto"/>
                    <w:bottom w:val="none" w:sz="0" w:space="0" w:color="auto"/>
                    <w:right w:val="none" w:sz="0" w:space="0" w:color="auto"/>
                  </w:divBdr>
                  <w:divsChild>
                    <w:div w:id="144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502">
      <w:bodyDiv w:val="1"/>
      <w:marLeft w:val="0"/>
      <w:marRight w:val="0"/>
      <w:marTop w:val="0"/>
      <w:marBottom w:val="0"/>
      <w:divBdr>
        <w:top w:val="none" w:sz="0" w:space="0" w:color="auto"/>
        <w:left w:val="none" w:sz="0" w:space="0" w:color="auto"/>
        <w:bottom w:val="none" w:sz="0" w:space="0" w:color="auto"/>
        <w:right w:val="none" w:sz="0" w:space="0" w:color="auto"/>
      </w:divBdr>
      <w:divsChild>
        <w:div w:id="53162639">
          <w:marLeft w:val="0"/>
          <w:marRight w:val="0"/>
          <w:marTop w:val="0"/>
          <w:marBottom w:val="0"/>
          <w:divBdr>
            <w:top w:val="none" w:sz="0" w:space="0" w:color="auto"/>
            <w:left w:val="none" w:sz="0" w:space="0" w:color="auto"/>
            <w:bottom w:val="none" w:sz="0" w:space="0" w:color="auto"/>
            <w:right w:val="none" w:sz="0" w:space="0" w:color="auto"/>
          </w:divBdr>
          <w:divsChild>
            <w:div w:id="467166328">
              <w:marLeft w:val="0"/>
              <w:marRight w:val="0"/>
              <w:marTop w:val="0"/>
              <w:marBottom w:val="0"/>
              <w:divBdr>
                <w:top w:val="none" w:sz="0" w:space="0" w:color="auto"/>
                <w:left w:val="none" w:sz="0" w:space="0" w:color="auto"/>
                <w:bottom w:val="none" w:sz="0" w:space="0" w:color="auto"/>
                <w:right w:val="none" w:sz="0" w:space="0" w:color="auto"/>
              </w:divBdr>
              <w:divsChild>
                <w:div w:id="252054979">
                  <w:marLeft w:val="0"/>
                  <w:marRight w:val="0"/>
                  <w:marTop w:val="242"/>
                  <w:marBottom w:val="0"/>
                  <w:divBdr>
                    <w:top w:val="none" w:sz="0" w:space="0" w:color="auto"/>
                    <w:left w:val="none" w:sz="0" w:space="0" w:color="auto"/>
                    <w:bottom w:val="none" w:sz="0" w:space="0" w:color="auto"/>
                    <w:right w:val="none" w:sz="0" w:space="0" w:color="auto"/>
                  </w:divBdr>
                </w:div>
                <w:div w:id="256405718">
                  <w:marLeft w:val="0"/>
                  <w:marRight w:val="0"/>
                  <w:marTop w:val="157"/>
                  <w:marBottom w:val="0"/>
                  <w:divBdr>
                    <w:top w:val="none" w:sz="0" w:space="0" w:color="auto"/>
                    <w:left w:val="none" w:sz="0" w:space="0" w:color="auto"/>
                    <w:bottom w:val="none" w:sz="0" w:space="0" w:color="auto"/>
                    <w:right w:val="none" w:sz="0" w:space="0" w:color="auto"/>
                  </w:divBdr>
                </w:div>
                <w:div w:id="294870934">
                  <w:marLeft w:val="0"/>
                  <w:marRight w:val="0"/>
                  <w:marTop w:val="242"/>
                  <w:marBottom w:val="0"/>
                  <w:divBdr>
                    <w:top w:val="none" w:sz="0" w:space="0" w:color="auto"/>
                    <w:left w:val="none" w:sz="0" w:space="0" w:color="auto"/>
                    <w:bottom w:val="none" w:sz="0" w:space="0" w:color="auto"/>
                    <w:right w:val="none" w:sz="0" w:space="0" w:color="auto"/>
                  </w:divBdr>
                </w:div>
                <w:div w:id="691617091">
                  <w:marLeft w:val="0"/>
                  <w:marRight w:val="0"/>
                  <w:marTop w:val="242"/>
                  <w:marBottom w:val="0"/>
                  <w:divBdr>
                    <w:top w:val="none" w:sz="0" w:space="0" w:color="auto"/>
                    <w:left w:val="none" w:sz="0" w:space="0" w:color="auto"/>
                    <w:bottom w:val="none" w:sz="0" w:space="0" w:color="auto"/>
                    <w:right w:val="none" w:sz="0" w:space="0" w:color="auto"/>
                  </w:divBdr>
                </w:div>
                <w:div w:id="711731338">
                  <w:marLeft w:val="0"/>
                  <w:marRight w:val="0"/>
                  <w:marTop w:val="243"/>
                  <w:marBottom w:val="0"/>
                  <w:divBdr>
                    <w:top w:val="none" w:sz="0" w:space="0" w:color="auto"/>
                    <w:left w:val="none" w:sz="0" w:space="0" w:color="auto"/>
                    <w:bottom w:val="none" w:sz="0" w:space="0" w:color="auto"/>
                    <w:right w:val="none" w:sz="0" w:space="0" w:color="auto"/>
                  </w:divBdr>
                </w:div>
                <w:div w:id="971522270">
                  <w:marLeft w:val="0"/>
                  <w:marRight w:val="0"/>
                  <w:marTop w:val="243"/>
                  <w:marBottom w:val="0"/>
                  <w:divBdr>
                    <w:top w:val="none" w:sz="0" w:space="0" w:color="auto"/>
                    <w:left w:val="none" w:sz="0" w:space="0" w:color="auto"/>
                    <w:bottom w:val="none" w:sz="0" w:space="0" w:color="auto"/>
                    <w:right w:val="none" w:sz="0" w:space="0" w:color="auto"/>
                  </w:divBdr>
                </w:div>
                <w:div w:id="1332836009">
                  <w:marLeft w:val="0"/>
                  <w:marRight w:val="0"/>
                  <w:marTop w:val="243"/>
                  <w:marBottom w:val="0"/>
                  <w:divBdr>
                    <w:top w:val="none" w:sz="0" w:space="0" w:color="auto"/>
                    <w:left w:val="none" w:sz="0" w:space="0" w:color="auto"/>
                    <w:bottom w:val="none" w:sz="0" w:space="0" w:color="auto"/>
                    <w:right w:val="none" w:sz="0" w:space="0" w:color="auto"/>
                  </w:divBdr>
                </w:div>
                <w:div w:id="1351645344">
                  <w:marLeft w:val="0"/>
                  <w:marRight w:val="0"/>
                  <w:marTop w:val="243"/>
                  <w:marBottom w:val="0"/>
                  <w:divBdr>
                    <w:top w:val="none" w:sz="0" w:space="0" w:color="auto"/>
                    <w:left w:val="none" w:sz="0" w:space="0" w:color="auto"/>
                    <w:bottom w:val="none" w:sz="0" w:space="0" w:color="auto"/>
                    <w:right w:val="none" w:sz="0" w:space="0" w:color="auto"/>
                  </w:divBdr>
                </w:div>
                <w:div w:id="1362776464">
                  <w:marLeft w:val="0"/>
                  <w:marRight w:val="0"/>
                  <w:marTop w:val="242"/>
                  <w:marBottom w:val="0"/>
                  <w:divBdr>
                    <w:top w:val="none" w:sz="0" w:space="0" w:color="auto"/>
                    <w:left w:val="none" w:sz="0" w:space="0" w:color="auto"/>
                    <w:bottom w:val="none" w:sz="0" w:space="0" w:color="auto"/>
                    <w:right w:val="none" w:sz="0" w:space="0" w:color="auto"/>
                  </w:divBdr>
                </w:div>
                <w:div w:id="1421297501">
                  <w:marLeft w:val="0"/>
                  <w:marRight w:val="0"/>
                  <w:marTop w:val="242"/>
                  <w:marBottom w:val="0"/>
                  <w:divBdr>
                    <w:top w:val="none" w:sz="0" w:space="0" w:color="auto"/>
                    <w:left w:val="none" w:sz="0" w:space="0" w:color="auto"/>
                    <w:bottom w:val="none" w:sz="0" w:space="0" w:color="auto"/>
                    <w:right w:val="none" w:sz="0" w:space="0" w:color="auto"/>
                  </w:divBdr>
                </w:div>
                <w:div w:id="1538195678">
                  <w:marLeft w:val="0"/>
                  <w:marRight w:val="0"/>
                  <w:marTop w:val="243"/>
                  <w:marBottom w:val="0"/>
                  <w:divBdr>
                    <w:top w:val="none" w:sz="0" w:space="0" w:color="auto"/>
                    <w:left w:val="none" w:sz="0" w:space="0" w:color="auto"/>
                    <w:bottom w:val="none" w:sz="0" w:space="0" w:color="auto"/>
                    <w:right w:val="none" w:sz="0" w:space="0" w:color="auto"/>
                  </w:divBdr>
                </w:div>
                <w:div w:id="1623150890">
                  <w:marLeft w:val="0"/>
                  <w:marRight w:val="0"/>
                  <w:marTop w:val="242"/>
                  <w:marBottom w:val="0"/>
                  <w:divBdr>
                    <w:top w:val="none" w:sz="0" w:space="0" w:color="auto"/>
                    <w:left w:val="none" w:sz="0" w:space="0" w:color="auto"/>
                    <w:bottom w:val="none" w:sz="0" w:space="0" w:color="auto"/>
                    <w:right w:val="none" w:sz="0" w:space="0" w:color="auto"/>
                  </w:divBdr>
                </w:div>
                <w:div w:id="1824736348">
                  <w:marLeft w:val="0"/>
                  <w:marRight w:val="0"/>
                  <w:marTop w:val="243"/>
                  <w:marBottom w:val="0"/>
                  <w:divBdr>
                    <w:top w:val="none" w:sz="0" w:space="0" w:color="auto"/>
                    <w:left w:val="none" w:sz="0" w:space="0" w:color="auto"/>
                    <w:bottom w:val="none" w:sz="0" w:space="0" w:color="auto"/>
                    <w:right w:val="none" w:sz="0" w:space="0" w:color="auto"/>
                  </w:divBdr>
                </w:div>
                <w:div w:id="1873490562">
                  <w:marLeft w:val="0"/>
                  <w:marRight w:val="0"/>
                  <w:marTop w:val="242"/>
                  <w:marBottom w:val="0"/>
                  <w:divBdr>
                    <w:top w:val="none" w:sz="0" w:space="0" w:color="auto"/>
                    <w:left w:val="none" w:sz="0" w:space="0" w:color="auto"/>
                    <w:bottom w:val="none" w:sz="0" w:space="0" w:color="auto"/>
                    <w:right w:val="none" w:sz="0" w:space="0" w:color="auto"/>
                  </w:divBdr>
                </w:div>
                <w:div w:id="20618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26851">
      <w:bodyDiv w:val="1"/>
      <w:marLeft w:val="0"/>
      <w:marRight w:val="0"/>
      <w:marTop w:val="0"/>
      <w:marBottom w:val="0"/>
      <w:divBdr>
        <w:top w:val="none" w:sz="0" w:space="0" w:color="auto"/>
        <w:left w:val="none" w:sz="0" w:space="0" w:color="auto"/>
        <w:bottom w:val="none" w:sz="0" w:space="0" w:color="auto"/>
        <w:right w:val="none" w:sz="0" w:space="0" w:color="auto"/>
      </w:divBdr>
      <w:divsChild>
        <w:div w:id="969240191">
          <w:marLeft w:val="0"/>
          <w:marRight w:val="0"/>
          <w:marTop w:val="0"/>
          <w:marBottom w:val="0"/>
          <w:divBdr>
            <w:top w:val="none" w:sz="0" w:space="0" w:color="auto"/>
            <w:left w:val="none" w:sz="0" w:space="0" w:color="auto"/>
            <w:bottom w:val="none" w:sz="0" w:space="0" w:color="auto"/>
            <w:right w:val="none" w:sz="0" w:space="0" w:color="auto"/>
          </w:divBdr>
          <w:divsChild>
            <w:div w:id="1805003473">
              <w:marLeft w:val="0"/>
              <w:marRight w:val="0"/>
              <w:marTop w:val="0"/>
              <w:marBottom w:val="0"/>
              <w:divBdr>
                <w:top w:val="none" w:sz="0" w:space="0" w:color="auto"/>
                <w:left w:val="none" w:sz="0" w:space="0" w:color="auto"/>
                <w:bottom w:val="none" w:sz="0" w:space="0" w:color="auto"/>
                <w:right w:val="none" w:sz="0" w:space="0" w:color="auto"/>
              </w:divBdr>
              <w:divsChild>
                <w:div w:id="14126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47018">
      <w:bodyDiv w:val="1"/>
      <w:marLeft w:val="0"/>
      <w:marRight w:val="0"/>
      <w:marTop w:val="0"/>
      <w:marBottom w:val="0"/>
      <w:divBdr>
        <w:top w:val="none" w:sz="0" w:space="0" w:color="auto"/>
        <w:left w:val="none" w:sz="0" w:space="0" w:color="auto"/>
        <w:bottom w:val="none" w:sz="0" w:space="0" w:color="auto"/>
        <w:right w:val="none" w:sz="0" w:space="0" w:color="auto"/>
      </w:divBdr>
      <w:divsChild>
        <w:div w:id="962543929">
          <w:marLeft w:val="0"/>
          <w:marRight w:val="0"/>
          <w:marTop w:val="0"/>
          <w:marBottom w:val="0"/>
          <w:divBdr>
            <w:top w:val="none" w:sz="0" w:space="0" w:color="auto"/>
            <w:left w:val="none" w:sz="0" w:space="0" w:color="auto"/>
            <w:bottom w:val="none" w:sz="0" w:space="0" w:color="auto"/>
            <w:right w:val="none" w:sz="0" w:space="0" w:color="auto"/>
          </w:divBdr>
          <w:divsChild>
            <w:div w:id="1825005639">
              <w:marLeft w:val="0"/>
              <w:marRight w:val="0"/>
              <w:marTop w:val="0"/>
              <w:marBottom w:val="0"/>
              <w:divBdr>
                <w:top w:val="none" w:sz="0" w:space="0" w:color="auto"/>
                <w:left w:val="none" w:sz="0" w:space="0" w:color="auto"/>
                <w:bottom w:val="none" w:sz="0" w:space="0" w:color="auto"/>
                <w:right w:val="none" w:sz="0" w:space="0" w:color="auto"/>
              </w:divBdr>
              <w:divsChild>
                <w:div w:id="1967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2736">
      <w:bodyDiv w:val="1"/>
      <w:marLeft w:val="0"/>
      <w:marRight w:val="0"/>
      <w:marTop w:val="0"/>
      <w:marBottom w:val="0"/>
      <w:divBdr>
        <w:top w:val="none" w:sz="0" w:space="0" w:color="auto"/>
        <w:left w:val="none" w:sz="0" w:space="0" w:color="auto"/>
        <w:bottom w:val="none" w:sz="0" w:space="0" w:color="auto"/>
        <w:right w:val="none" w:sz="0" w:space="0" w:color="auto"/>
      </w:divBdr>
      <w:divsChild>
        <w:div w:id="1168710649">
          <w:marLeft w:val="0"/>
          <w:marRight w:val="0"/>
          <w:marTop w:val="0"/>
          <w:marBottom w:val="0"/>
          <w:divBdr>
            <w:top w:val="none" w:sz="0" w:space="0" w:color="auto"/>
            <w:left w:val="none" w:sz="0" w:space="0" w:color="auto"/>
            <w:bottom w:val="none" w:sz="0" w:space="0" w:color="auto"/>
            <w:right w:val="none" w:sz="0" w:space="0" w:color="auto"/>
          </w:divBdr>
          <w:divsChild>
            <w:div w:id="2043552105">
              <w:marLeft w:val="0"/>
              <w:marRight w:val="0"/>
              <w:marTop w:val="0"/>
              <w:marBottom w:val="0"/>
              <w:divBdr>
                <w:top w:val="none" w:sz="0" w:space="0" w:color="auto"/>
                <w:left w:val="none" w:sz="0" w:space="0" w:color="auto"/>
                <w:bottom w:val="none" w:sz="0" w:space="0" w:color="auto"/>
                <w:right w:val="none" w:sz="0" w:space="0" w:color="auto"/>
              </w:divBdr>
              <w:divsChild>
                <w:div w:id="704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3777">
      <w:bodyDiv w:val="1"/>
      <w:marLeft w:val="0"/>
      <w:marRight w:val="0"/>
      <w:marTop w:val="0"/>
      <w:marBottom w:val="0"/>
      <w:divBdr>
        <w:top w:val="none" w:sz="0" w:space="0" w:color="auto"/>
        <w:left w:val="none" w:sz="0" w:space="0" w:color="auto"/>
        <w:bottom w:val="none" w:sz="0" w:space="0" w:color="auto"/>
        <w:right w:val="none" w:sz="0" w:space="0" w:color="auto"/>
      </w:divBdr>
      <w:divsChild>
        <w:div w:id="492110836">
          <w:marLeft w:val="0"/>
          <w:marRight w:val="0"/>
          <w:marTop w:val="0"/>
          <w:marBottom w:val="0"/>
          <w:divBdr>
            <w:top w:val="none" w:sz="0" w:space="0" w:color="auto"/>
            <w:left w:val="none" w:sz="0" w:space="0" w:color="auto"/>
            <w:bottom w:val="none" w:sz="0" w:space="0" w:color="auto"/>
            <w:right w:val="none" w:sz="0" w:space="0" w:color="auto"/>
          </w:divBdr>
        </w:div>
        <w:div w:id="2013410289">
          <w:marLeft w:val="0"/>
          <w:marRight w:val="0"/>
          <w:marTop w:val="0"/>
          <w:marBottom w:val="0"/>
          <w:divBdr>
            <w:top w:val="none" w:sz="0" w:space="0" w:color="auto"/>
            <w:left w:val="none" w:sz="0" w:space="0" w:color="auto"/>
            <w:bottom w:val="none" w:sz="0" w:space="0" w:color="auto"/>
            <w:right w:val="none" w:sz="0" w:space="0" w:color="auto"/>
          </w:divBdr>
        </w:div>
      </w:divsChild>
    </w:div>
    <w:div w:id="897210299">
      <w:bodyDiv w:val="1"/>
      <w:marLeft w:val="0"/>
      <w:marRight w:val="0"/>
      <w:marTop w:val="0"/>
      <w:marBottom w:val="0"/>
      <w:divBdr>
        <w:top w:val="none" w:sz="0" w:space="0" w:color="auto"/>
        <w:left w:val="none" w:sz="0" w:space="0" w:color="auto"/>
        <w:bottom w:val="none" w:sz="0" w:space="0" w:color="auto"/>
        <w:right w:val="none" w:sz="0" w:space="0" w:color="auto"/>
      </w:divBdr>
      <w:divsChild>
        <w:div w:id="1032535746">
          <w:marLeft w:val="0"/>
          <w:marRight w:val="0"/>
          <w:marTop w:val="0"/>
          <w:marBottom w:val="0"/>
          <w:divBdr>
            <w:top w:val="none" w:sz="0" w:space="0" w:color="auto"/>
            <w:left w:val="none" w:sz="0" w:space="0" w:color="auto"/>
            <w:bottom w:val="none" w:sz="0" w:space="0" w:color="auto"/>
            <w:right w:val="none" w:sz="0" w:space="0" w:color="auto"/>
          </w:divBdr>
          <w:divsChild>
            <w:div w:id="158694627">
              <w:marLeft w:val="0"/>
              <w:marRight w:val="0"/>
              <w:marTop w:val="0"/>
              <w:marBottom w:val="0"/>
              <w:divBdr>
                <w:top w:val="none" w:sz="0" w:space="0" w:color="auto"/>
                <w:left w:val="none" w:sz="0" w:space="0" w:color="auto"/>
                <w:bottom w:val="none" w:sz="0" w:space="0" w:color="auto"/>
                <w:right w:val="none" w:sz="0" w:space="0" w:color="auto"/>
              </w:divBdr>
              <w:divsChild>
                <w:div w:id="1195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171">
      <w:bodyDiv w:val="1"/>
      <w:marLeft w:val="0"/>
      <w:marRight w:val="0"/>
      <w:marTop w:val="0"/>
      <w:marBottom w:val="0"/>
      <w:divBdr>
        <w:top w:val="none" w:sz="0" w:space="0" w:color="auto"/>
        <w:left w:val="none" w:sz="0" w:space="0" w:color="auto"/>
        <w:bottom w:val="none" w:sz="0" w:space="0" w:color="auto"/>
        <w:right w:val="none" w:sz="0" w:space="0" w:color="auto"/>
      </w:divBdr>
      <w:divsChild>
        <w:div w:id="1388143671">
          <w:marLeft w:val="0"/>
          <w:marRight w:val="0"/>
          <w:marTop w:val="0"/>
          <w:marBottom w:val="0"/>
          <w:divBdr>
            <w:top w:val="none" w:sz="0" w:space="0" w:color="auto"/>
            <w:left w:val="none" w:sz="0" w:space="0" w:color="auto"/>
            <w:bottom w:val="none" w:sz="0" w:space="0" w:color="auto"/>
            <w:right w:val="none" w:sz="0" w:space="0" w:color="auto"/>
          </w:divBdr>
          <w:divsChild>
            <w:div w:id="1685010248">
              <w:marLeft w:val="0"/>
              <w:marRight w:val="0"/>
              <w:marTop w:val="0"/>
              <w:marBottom w:val="0"/>
              <w:divBdr>
                <w:top w:val="none" w:sz="0" w:space="0" w:color="auto"/>
                <w:left w:val="none" w:sz="0" w:space="0" w:color="auto"/>
                <w:bottom w:val="none" w:sz="0" w:space="0" w:color="auto"/>
                <w:right w:val="none" w:sz="0" w:space="0" w:color="auto"/>
              </w:divBdr>
              <w:divsChild>
                <w:div w:id="11445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699">
      <w:bodyDiv w:val="1"/>
      <w:marLeft w:val="0"/>
      <w:marRight w:val="0"/>
      <w:marTop w:val="0"/>
      <w:marBottom w:val="0"/>
      <w:divBdr>
        <w:top w:val="none" w:sz="0" w:space="0" w:color="auto"/>
        <w:left w:val="none" w:sz="0" w:space="0" w:color="auto"/>
        <w:bottom w:val="none" w:sz="0" w:space="0" w:color="auto"/>
        <w:right w:val="none" w:sz="0" w:space="0" w:color="auto"/>
      </w:divBdr>
      <w:divsChild>
        <w:div w:id="228880163">
          <w:marLeft w:val="0"/>
          <w:marRight w:val="0"/>
          <w:marTop w:val="0"/>
          <w:marBottom w:val="0"/>
          <w:divBdr>
            <w:top w:val="none" w:sz="0" w:space="0" w:color="auto"/>
            <w:left w:val="none" w:sz="0" w:space="0" w:color="auto"/>
            <w:bottom w:val="none" w:sz="0" w:space="0" w:color="auto"/>
            <w:right w:val="none" w:sz="0" w:space="0" w:color="auto"/>
          </w:divBdr>
          <w:divsChild>
            <w:div w:id="887105866">
              <w:marLeft w:val="0"/>
              <w:marRight w:val="0"/>
              <w:marTop w:val="0"/>
              <w:marBottom w:val="0"/>
              <w:divBdr>
                <w:top w:val="none" w:sz="0" w:space="0" w:color="auto"/>
                <w:left w:val="none" w:sz="0" w:space="0" w:color="auto"/>
                <w:bottom w:val="none" w:sz="0" w:space="0" w:color="auto"/>
                <w:right w:val="none" w:sz="0" w:space="0" w:color="auto"/>
              </w:divBdr>
              <w:divsChild>
                <w:div w:id="12570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2486">
      <w:bodyDiv w:val="1"/>
      <w:marLeft w:val="0"/>
      <w:marRight w:val="0"/>
      <w:marTop w:val="0"/>
      <w:marBottom w:val="0"/>
      <w:divBdr>
        <w:top w:val="none" w:sz="0" w:space="0" w:color="auto"/>
        <w:left w:val="none" w:sz="0" w:space="0" w:color="auto"/>
        <w:bottom w:val="none" w:sz="0" w:space="0" w:color="auto"/>
        <w:right w:val="none" w:sz="0" w:space="0" w:color="auto"/>
      </w:divBdr>
      <w:divsChild>
        <w:div w:id="1557935190">
          <w:marLeft w:val="0"/>
          <w:marRight w:val="0"/>
          <w:marTop w:val="0"/>
          <w:marBottom w:val="0"/>
          <w:divBdr>
            <w:top w:val="none" w:sz="0" w:space="0" w:color="auto"/>
            <w:left w:val="none" w:sz="0" w:space="0" w:color="auto"/>
            <w:bottom w:val="none" w:sz="0" w:space="0" w:color="auto"/>
            <w:right w:val="none" w:sz="0" w:space="0" w:color="auto"/>
          </w:divBdr>
          <w:divsChild>
            <w:div w:id="494690310">
              <w:marLeft w:val="0"/>
              <w:marRight w:val="0"/>
              <w:marTop w:val="0"/>
              <w:marBottom w:val="0"/>
              <w:divBdr>
                <w:top w:val="none" w:sz="0" w:space="0" w:color="auto"/>
                <w:left w:val="none" w:sz="0" w:space="0" w:color="auto"/>
                <w:bottom w:val="none" w:sz="0" w:space="0" w:color="auto"/>
                <w:right w:val="none" w:sz="0" w:space="0" w:color="auto"/>
              </w:divBdr>
              <w:divsChild>
                <w:div w:id="1896886526">
                  <w:marLeft w:val="0"/>
                  <w:marRight w:val="0"/>
                  <w:marTop w:val="0"/>
                  <w:marBottom w:val="0"/>
                  <w:divBdr>
                    <w:top w:val="none" w:sz="0" w:space="0" w:color="auto"/>
                    <w:left w:val="none" w:sz="0" w:space="0" w:color="auto"/>
                    <w:bottom w:val="none" w:sz="0" w:space="0" w:color="auto"/>
                    <w:right w:val="none" w:sz="0" w:space="0" w:color="auto"/>
                  </w:divBdr>
                  <w:divsChild>
                    <w:div w:id="17407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0517">
      <w:bodyDiv w:val="1"/>
      <w:marLeft w:val="0"/>
      <w:marRight w:val="0"/>
      <w:marTop w:val="0"/>
      <w:marBottom w:val="0"/>
      <w:divBdr>
        <w:top w:val="none" w:sz="0" w:space="0" w:color="auto"/>
        <w:left w:val="none" w:sz="0" w:space="0" w:color="auto"/>
        <w:bottom w:val="none" w:sz="0" w:space="0" w:color="auto"/>
        <w:right w:val="none" w:sz="0" w:space="0" w:color="auto"/>
      </w:divBdr>
      <w:divsChild>
        <w:div w:id="1779331159">
          <w:marLeft w:val="0"/>
          <w:marRight w:val="0"/>
          <w:marTop w:val="0"/>
          <w:marBottom w:val="0"/>
          <w:divBdr>
            <w:top w:val="none" w:sz="0" w:space="0" w:color="auto"/>
            <w:left w:val="none" w:sz="0" w:space="0" w:color="auto"/>
            <w:bottom w:val="none" w:sz="0" w:space="0" w:color="auto"/>
            <w:right w:val="none" w:sz="0" w:space="0" w:color="auto"/>
          </w:divBdr>
          <w:divsChild>
            <w:div w:id="241256486">
              <w:marLeft w:val="0"/>
              <w:marRight w:val="0"/>
              <w:marTop w:val="0"/>
              <w:marBottom w:val="0"/>
              <w:divBdr>
                <w:top w:val="none" w:sz="0" w:space="0" w:color="auto"/>
                <w:left w:val="none" w:sz="0" w:space="0" w:color="auto"/>
                <w:bottom w:val="none" w:sz="0" w:space="0" w:color="auto"/>
                <w:right w:val="none" w:sz="0" w:space="0" w:color="auto"/>
              </w:divBdr>
              <w:divsChild>
                <w:div w:id="1121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580">
      <w:bodyDiv w:val="1"/>
      <w:marLeft w:val="0"/>
      <w:marRight w:val="0"/>
      <w:marTop w:val="0"/>
      <w:marBottom w:val="0"/>
      <w:divBdr>
        <w:top w:val="none" w:sz="0" w:space="0" w:color="auto"/>
        <w:left w:val="none" w:sz="0" w:space="0" w:color="auto"/>
        <w:bottom w:val="none" w:sz="0" w:space="0" w:color="auto"/>
        <w:right w:val="none" w:sz="0" w:space="0" w:color="auto"/>
      </w:divBdr>
      <w:divsChild>
        <w:div w:id="1940024850">
          <w:marLeft w:val="0"/>
          <w:marRight w:val="0"/>
          <w:marTop w:val="0"/>
          <w:marBottom w:val="0"/>
          <w:divBdr>
            <w:top w:val="none" w:sz="0" w:space="0" w:color="auto"/>
            <w:left w:val="none" w:sz="0" w:space="0" w:color="auto"/>
            <w:bottom w:val="none" w:sz="0" w:space="0" w:color="auto"/>
            <w:right w:val="none" w:sz="0" w:space="0" w:color="auto"/>
          </w:divBdr>
          <w:divsChild>
            <w:div w:id="983971166">
              <w:marLeft w:val="0"/>
              <w:marRight w:val="0"/>
              <w:marTop w:val="0"/>
              <w:marBottom w:val="0"/>
              <w:divBdr>
                <w:top w:val="none" w:sz="0" w:space="0" w:color="auto"/>
                <w:left w:val="none" w:sz="0" w:space="0" w:color="auto"/>
                <w:bottom w:val="none" w:sz="0" w:space="0" w:color="auto"/>
                <w:right w:val="none" w:sz="0" w:space="0" w:color="auto"/>
              </w:divBdr>
              <w:divsChild>
                <w:div w:id="139230364">
                  <w:marLeft w:val="0"/>
                  <w:marRight w:val="0"/>
                  <w:marTop w:val="242"/>
                  <w:marBottom w:val="0"/>
                  <w:divBdr>
                    <w:top w:val="none" w:sz="0" w:space="0" w:color="auto"/>
                    <w:left w:val="none" w:sz="0" w:space="0" w:color="auto"/>
                    <w:bottom w:val="none" w:sz="0" w:space="0" w:color="auto"/>
                    <w:right w:val="none" w:sz="0" w:space="0" w:color="auto"/>
                  </w:divBdr>
                </w:div>
                <w:div w:id="217596073">
                  <w:marLeft w:val="0"/>
                  <w:marRight w:val="0"/>
                  <w:marTop w:val="242"/>
                  <w:marBottom w:val="0"/>
                  <w:divBdr>
                    <w:top w:val="none" w:sz="0" w:space="0" w:color="auto"/>
                    <w:left w:val="none" w:sz="0" w:space="0" w:color="auto"/>
                    <w:bottom w:val="none" w:sz="0" w:space="0" w:color="auto"/>
                    <w:right w:val="none" w:sz="0" w:space="0" w:color="auto"/>
                  </w:divBdr>
                </w:div>
                <w:div w:id="294681811">
                  <w:marLeft w:val="0"/>
                  <w:marRight w:val="0"/>
                  <w:marTop w:val="157"/>
                  <w:marBottom w:val="0"/>
                  <w:divBdr>
                    <w:top w:val="none" w:sz="0" w:space="0" w:color="auto"/>
                    <w:left w:val="none" w:sz="0" w:space="0" w:color="auto"/>
                    <w:bottom w:val="none" w:sz="0" w:space="0" w:color="auto"/>
                    <w:right w:val="none" w:sz="0" w:space="0" w:color="auto"/>
                  </w:divBdr>
                </w:div>
                <w:div w:id="298995081">
                  <w:marLeft w:val="0"/>
                  <w:marRight w:val="0"/>
                  <w:marTop w:val="243"/>
                  <w:marBottom w:val="0"/>
                  <w:divBdr>
                    <w:top w:val="none" w:sz="0" w:space="0" w:color="auto"/>
                    <w:left w:val="none" w:sz="0" w:space="0" w:color="auto"/>
                    <w:bottom w:val="none" w:sz="0" w:space="0" w:color="auto"/>
                    <w:right w:val="none" w:sz="0" w:space="0" w:color="auto"/>
                  </w:divBdr>
                </w:div>
                <w:div w:id="376784304">
                  <w:marLeft w:val="0"/>
                  <w:marRight w:val="0"/>
                  <w:marTop w:val="242"/>
                  <w:marBottom w:val="0"/>
                  <w:divBdr>
                    <w:top w:val="none" w:sz="0" w:space="0" w:color="auto"/>
                    <w:left w:val="none" w:sz="0" w:space="0" w:color="auto"/>
                    <w:bottom w:val="none" w:sz="0" w:space="0" w:color="auto"/>
                    <w:right w:val="none" w:sz="0" w:space="0" w:color="auto"/>
                  </w:divBdr>
                </w:div>
                <w:div w:id="493759057">
                  <w:marLeft w:val="0"/>
                  <w:marRight w:val="0"/>
                  <w:marTop w:val="242"/>
                  <w:marBottom w:val="0"/>
                  <w:divBdr>
                    <w:top w:val="none" w:sz="0" w:space="0" w:color="auto"/>
                    <w:left w:val="none" w:sz="0" w:space="0" w:color="auto"/>
                    <w:bottom w:val="none" w:sz="0" w:space="0" w:color="auto"/>
                    <w:right w:val="none" w:sz="0" w:space="0" w:color="auto"/>
                  </w:divBdr>
                </w:div>
                <w:div w:id="745684878">
                  <w:marLeft w:val="0"/>
                  <w:marRight w:val="0"/>
                  <w:marTop w:val="242"/>
                  <w:marBottom w:val="0"/>
                  <w:divBdr>
                    <w:top w:val="none" w:sz="0" w:space="0" w:color="auto"/>
                    <w:left w:val="none" w:sz="0" w:space="0" w:color="auto"/>
                    <w:bottom w:val="none" w:sz="0" w:space="0" w:color="auto"/>
                    <w:right w:val="none" w:sz="0" w:space="0" w:color="auto"/>
                  </w:divBdr>
                </w:div>
                <w:div w:id="827984052">
                  <w:marLeft w:val="0"/>
                  <w:marRight w:val="0"/>
                  <w:marTop w:val="243"/>
                  <w:marBottom w:val="0"/>
                  <w:divBdr>
                    <w:top w:val="none" w:sz="0" w:space="0" w:color="auto"/>
                    <w:left w:val="none" w:sz="0" w:space="0" w:color="auto"/>
                    <w:bottom w:val="none" w:sz="0" w:space="0" w:color="auto"/>
                    <w:right w:val="none" w:sz="0" w:space="0" w:color="auto"/>
                  </w:divBdr>
                </w:div>
                <w:div w:id="1144128870">
                  <w:marLeft w:val="0"/>
                  <w:marRight w:val="0"/>
                  <w:marTop w:val="0"/>
                  <w:marBottom w:val="0"/>
                  <w:divBdr>
                    <w:top w:val="none" w:sz="0" w:space="0" w:color="auto"/>
                    <w:left w:val="none" w:sz="0" w:space="0" w:color="auto"/>
                    <w:bottom w:val="none" w:sz="0" w:space="0" w:color="auto"/>
                    <w:right w:val="none" w:sz="0" w:space="0" w:color="auto"/>
                  </w:divBdr>
                </w:div>
                <w:div w:id="1179469076">
                  <w:marLeft w:val="0"/>
                  <w:marRight w:val="0"/>
                  <w:marTop w:val="243"/>
                  <w:marBottom w:val="0"/>
                  <w:divBdr>
                    <w:top w:val="none" w:sz="0" w:space="0" w:color="auto"/>
                    <w:left w:val="none" w:sz="0" w:space="0" w:color="auto"/>
                    <w:bottom w:val="none" w:sz="0" w:space="0" w:color="auto"/>
                    <w:right w:val="none" w:sz="0" w:space="0" w:color="auto"/>
                  </w:divBdr>
                </w:div>
                <w:div w:id="1325234445">
                  <w:marLeft w:val="0"/>
                  <w:marRight w:val="0"/>
                  <w:marTop w:val="243"/>
                  <w:marBottom w:val="0"/>
                  <w:divBdr>
                    <w:top w:val="none" w:sz="0" w:space="0" w:color="auto"/>
                    <w:left w:val="none" w:sz="0" w:space="0" w:color="auto"/>
                    <w:bottom w:val="none" w:sz="0" w:space="0" w:color="auto"/>
                    <w:right w:val="none" w:sz="0" w:space="0" w:color="auto"/>
                  </w:divBdr>
                </w:div>
                <w:div w:id="1641576385">
                  <w:marLeft w:val="0"/>
                  <w:marRight w:val="0"/>
                  <w:marTop w:val="243"/>
                  <w:marBottom w:val="0"/>
                  <w:divBdr>
                    <w:top w:val="none" w:sz="0" w:space="0" w:color="auto"/>
                    <w:left w:val="none" w:sz="0" w:space="0" w:color="auto"/>
                    <w:bottom w:val="none" w:sz="0" w:space="0" w:color="auto"/>
                    <w:right w:val="none" w:sz="0" w:space="0" w:color="auto"/>
                  </w:divBdr>
                </w:div>
                <w:div w:id="1738548996">
                  <w:marLeft w:val="0"/>
                  <w:marRight w:val="0"/>
                  <w:marTop w:val="243"/>
                  <w:marBottom w:val="0"/>
                  <w:divBdr>
                    <w:top w:val="none" w:sz="0" w:space="0" w:color="auto"/>
                    <w:left w:val="none" w:sz="0" w:space="0" w:color="auto"/>
                    <w:bottom w:val="none" w:sz="0" w:space="0" w:color="auto"/>
                    <w:right w:val="none" w:sz="0" w:space="0" w:color="auto"/>
                  </w:divBdr>
                </w:div>
                <w:div w:id="1781484592">
                  <w:marLeft w:val="0"/>
                  <w:marRight w:val="0"/>
                  <w:marTop w:val="242"/>
                  <w:marBottom w:val="0"/>
                  <w:divBdr>
                    <w:top w:val="none" w:sz="0" w:space="0" w:color="auto"/>
                    <w:left w:val="none" w:sz="0" w:space="0" w:color="auto"/>
                    <w:bottom w:val="none" w:sz="0" w:space="0" w:color="auto"/>
                    <w:right w:val="none" w:sz="0" w:space="0" w:color="auto"/>
                  </w:divBdr>
                </w:div>
                <w:div w:id="1991447157">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 w:id="1798523113">
      <w:bodyDiv w:val="1"/>
      <w:marLeft w:val="0"/>
      <w:marRight w:val="0"/>
      <w:marTop w:val="0"/>
      <w:marBottom w:val="0"/>
      <w:divBdr>
        <w:top w:val="none" w:sz="0" w:space="0" w:color="auto"/>
        <w:left w:val="none" w:sz="0" w:space="0" w:color="auto"/>
        <w:bottom w:val="none" w:sz="0" w:space="0" w:color="auto"/>
        <w:right w:val="none" w:sz="0" w:space="0" w:color="auto"/>
      </w:divBdr>
      <w:divsChild>
        <w:div w:id="407118930">
          <w:marLeft w:val="0"/>
          <w:marRight w:val="0"/>
          <w:marTop w:val="0"/>
          <w:marBottom w:val="0"/>
          <w:divBdr>
            <w:top w:val="none" w:sz="0" w:space="0" w:color="auto"/>
            <w:left w:val="none" w:sz="0" w:space="0" w:color="auto"/>
            <w:bottom w:val="none" w:sz="0" w:space="0" w:color="auto"/>
            <w:right w:val="none" w:sz="0" w:space="0" w:color="auto"/>
          </w:divBdr>
          <w:divsChild>
            <w:div w:id="34086137">
              <w:marLeft w:val="0"/>
              <w:marRight w:val="0"/>
              <w:marTop w:val="0"/>
              <w:marBottom w:val="0"/>
              <w:divBdr>
                <w:top w:val="none" w:sz="0" w:space="0" w:color="auto"/>
                <w:left w:val="none" w:sz="0" w:space="0" w:color="auto"/>
                <w:bottom w:val="none" w:sz="0" w:space="0" w:color="auto"/>
                <w:right w:val="none" w:sz="0" w:space="0" w:color="auto"/>
              </w:divBdr>
              <w:divsChild>
                <w:div w:id="19989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sChild>
        <w:div w:id="539166513">
          <w:marLeft w:val="0"/>
          <w:marRight w:val="0"/>
          <w:marTop w:val="0"/>
          <w:marBottom w:val="0"/>
          <w:divBdr>
            <w:top w:val="none" w:sz="0" w:space="0" w:color="auto"/>
            <w:left w:val="none" w:sz="0" w:space="0" w:color="auto"/>
            <w:bottom w:val="none" w:sz="0" w:space="0" w:color="auto"/>
            <w:right w:val="none" w:sz="0" w:space="0" w:color="auto"/>
          </w:divBdr>
          <w:divsChild>
            <w:div w:id="87582324">
              <w:marLeft w:val="0"/>
              <w:marRight w:val="0"/>
              <w:marTop w:val="0"/>
              <w:marBottom w:val="0"/>
              <w:divBdr>
                <w:top w:val="none" w:sz="0" w:space="0" w:color="auto"/>
                <w:left w:val="none" w:sz="0" w:space="0" w:color="auto"/>
                <w:bottom w:val="none" w:sz="0" w:space="0" w:color="auto"/>
                <w:right w:val="none" w:sz="0" w:space="0" w:color="auto"/>
              </w:divBdr>
              <w:divsChild>
                <w:div w:id="562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2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6057">
          <w:marLeft w:val="0"/>
          <w:marRight w:val="0"/>
          <w:marTop w:val="0"/>
          <w:marBottom w:val="0"/>
          <w:divBdr>
            <w:top w:val="none" w:sz="0" w:space="0" w:color="auto"/>
            <w:left w:val="none" w:sz="0" w:space="0" w:color="auto"/>
            <w:bottom w:val="none" w:sz="0" w:space="0" w:color="auto"/>
            <w:right w:val="none" w:sz="0" w:space="0" w:color="auto"/>
          </w:divBdr>
          <w:divsChild>
            <w:div w:id="94598861">
              <w:marLeft w:val="0"/>
              <w:marRight w:val="0"/>
              <w:marTop w:val="0"/>
              <w:marBottom w:val="0"/>
              <w:divBdr>
                <w:top w:val="none" w:sz="0" w:space="0" w:color="auto"/>
                <w:left w:val="none" w:sz="0" w:space="0" w:color="auto"/>
                <w:bottom w:val="none" w:sz="0" w:space="0" w:color="auto"/>
                <w:right w:val="none" w:sz="0" w:space="0" w:color="auto"/>
              </w:divBdr>
              <w:divsChild>
                <w:div w:id="10360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8864">
      <w:bodyDiv w:val="1"/>
      <w:marLeft w:val="0"/>
      <w:marRight w:val="0"/>
      <w:marTop w:val="0"/>
      <w:marBottom w:val="0"/>
      <w:divBdr>
        <w:top w:val="none" w:sz="0" w:space="0" w:color="auto"/>
        <w:left w:val="none" w:sz="0" w:space="0" w:color="auto"/>
        <w:bottom w:val="none" w:sz="0" w:space="0" w:color="auto"/>
        <w:right w:val="none" w:sz="0" w:space="0" w:color="auto"/>
      </w:divBdr>
      <w:divsChild>
        <w:div w:id="1203202215">
          <w:marLeft w:val="0"/>
          <w:marRight w:val="0"/>
          <w:marTop w:val="0"/>
          <w:marBottom w:val="0"/>
          <w:divBdr>
            <w:top w:val="none" w:sz="0" w:space="0" w:color="auto"/>
            <w:left w:val="none" w:sz="0" w:space="0" w:color="auto"/>
            <w:bottom w:val="none" w:sz="0" w:space="0" w:color="auto"/>
            <w:right w:val="none" w:sz="0" w:space="0" w:color="auto"/>
          </w:divBdr>
          <w:divsChild>
            <w:div w:id="611597458">
              <w:marLeft w:val="0"/>
              <w:marRight w:val="0"/>
              <w:marTop w:val="0"/>
              <w:marBottom w:val="0"/>
              <w:divBdr>
                <w:top w:val="none" w:sz="0" w:space="0" w:color="auto"/>
                <w:left w:val="none" w:sz="0" w:space="0" w:color="auto"/>
                <w:bottom w:val="none" w:sz="0" w:space="0" w:color="auto"/>
                <w:right w:val="none" w:sz="0" w:space="0" w:color="auto"/>
              </w:divBdr>
              <w:divsChild>
                <w:div w:id="21172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71C5B065FC24DB065ADA4B9D372E4" ma:contentTypeVersion="6" ma:contentTypeDescription="Create a new document." ma:contentTypeScope="" ma:versionID="a2db2d322fdeb5b1e8057a951336cf56">
  <xsd:schema xmlns:xsd="http://www.w3.org/2001/XMLSchema" xmlns:xs="http://www.w3.org/2001/XMLSchema" xmlns:p="http://schemas.microsoft.com/office/2006/metadata/properties" xmlns:ns2="2beb075c-a5f9-4334-a756-31d52bb0a497" targetNamespace="http://schemas.microsoft.com/office/2006/metadata/properties" ma:root="true" ma:fieldsID="9383792f7bc7ee5cd7436bffb8cd0eed" ns2:_="">
    <xsd:import namespace="2beb075c-a5f9-4334-a756-31d52bb0a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075c-a5f9-4334-a756-31d52bb0a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E49FE-230C-426D-8531-8D213C1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075c-a5f9-4334-a756-31d52bb0a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468A5-F731-4C78-A680-DE59D9DDF2CE}">
  <ds:schemaRefs>
    <ds:schemaRef ds:uri="http://schemas.microsoft.com/sharepoint/v3/contenttype/forms"/>
  </ds:schemaRefs>
</ds:datastoreItem>
</file>

<file path=customXml/itemProps3.xml><?xml version="1.0" encoding="utf-8"?>
<ds:datastoreItem xmlns:ds="http://schemas.openxmlformats.org/officeDocument/2006/customXml" ds:itemID="{EE3B6768-425C-4100-BB64-C12DEEDAC27E}">
  <ds:schemaRefs>
    <ds:schemaRef ds:uri="http://schemas.openxmlformats.org/officeDocument/2006/bibliography"/>
  </ds:schemaRefs>
</ds:datastoreItem>
</file>

<file path=customXml/itemProps4.xml><?xml version="1.0" encoding="utf-8"?>
<ds:datastoreItem xmlns:ds="http://schemas.openxmlformats.org/officeDocument/2006/customXml" ds:itemID="{676179CA-D48C-45C0-93A9-DC7B175878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Mcgrandles</dc:creator>
  <cp:keywords/>
  <dc:description/>
  <cp:lastModifiedBy>Dean Mcgrandles</cp:lastModifiedBy>
  <cp:revision>219</cp:revision>
  <dcterms:created xsi:type="dcterms:W3CDTF">2024-07-08T05:22:00Z</dcterms:created>
  <dcterms:modified xsi:type="dcterms:W3CDTF">2025-06-23T09:59:00Z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0x01010078271C5B065FC24DB065ADA4B9D372E4</vt:lpwstr>
  </property>
</Properties>
</file>