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9E385" w14:textId="77777777" w:rsidR="005A65CD" w:rsidRDefault="00E2093B">
      <w:pPr>
        <w:tabs>
          <w:tab w:val="left" w:pos="6092"/>
        </w:tabs>
        <w:ind w:left="120"/>
        <w:rPr>
          <w:rFonts w:ascii="Times New Roman"/>
          <w:sz w:val="20"/>
        </w:rPr>
      </w:pPr>
      <w:r>
        <w:rPr>
          <w:rFonts w:ascii="Times New Roman"/>
          <w:noProof/>
          <w:position w:val="2"/>
          <w:sz w:val="20"/>
        </w:rPr>
        <w:drawing>
          <wp:inline distT="0" distB="0" distL="0" distR="0" wp14:anchorId="36B9E3B5" wp14:editId="36B9E3B6">
            <wp:extent cx="2080256" cy="17779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080256" cy="1777936"/>
                    </a:xfrm>
                    <a:prstGeom prst="rect">
                      <a:avLst/>
                    </a:prstGeom>
                  </pic:spPr>
                </pic:pic>
              </a:graphicData>
            </a:graphic>
          </wp:inline>
        </w:drawing>
      </w:r>
      <w:r>
        <w:rPr>
          <w:rFonts w:ascii="Times New Roman"/>
          <w:position w:val="2"/>
          <w:sz w:val="20"/>
        </w:rPr>
        <w:tab/>
      </w:r>
      <w:r>
        <w:rPr>
          <w:rFonts w:ascii="Times New Roman"/>
          <w:noProof/>
          <w:sz w:val="20"/>
        </w:rPr>
        <w:drawing>
          <wp:inline distT="0" distB="0" distL="0" distR="0" wp14:anchorId="36B9E3B7" wp14:editId="36B9E3B8">
            <wp:extent cx="2262576" cy="158800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262576" cy="1588007"/>
                    </a:xfrm>
                    <a:prstGeom prst="rect">
                      <a:avLst/>
                    </a:prstGeom>
                  </pic:spPr>
                </pic:pic>
              </a:graphicData>
            </a:graphic>
          </wp:inline>
        </w:drawing>
      </w:r>
    </w:p>
    <w:p w14:paraId="36B9E386" w14:textId="77777777" w:rsidR="005A65CD" w:rsidRDefault="005A65CD">
      <w:pPr>
        <w:pStyle w:val="BodyText"/>
        <w:rPr>
          <w:rFonts w:ascii="Times New Roman"/>
          <w:sz w:val="20"/>
        </w:rPr>
      </w:pPr>
    </w:p>
    <w:p w14:paraId="36B9E387" w14:textId="77777777" w:rsidR="005A65CD" w:rsidRDefault="005A65CD">
      <w:pPr>
        <w:pStyle w:val="BodyText"/>
        <w:rPr>
          <w:rFonts w:ascii="Times New Roman"/>
          <w:sz w:val="20"/>
        </w:rPr>
      </w:pPr>
    </w:p>
    <w:p w14:paraId="36B9E388" w14:textId="77777777" w:rsidR="005A65CD" w:rsidRDefault="005A65CD">
      <w:pPr>
        <w:pStyle w:val="BodyText"/>
        <w:rPr>
          <w:rFonts w:ascii="Times New Roman"/>
          <w:sz w:val="20"/>
        </w:rPr>
      </w:pPr>
    </w:p>
    <w:p w14:paraId="36B9E389" w14:textId="0DDDE973" w:rsidR="005A65CD" w:rsidRDefault="005A65CD">
      <w:pPr>
        <w:pStyle w:val="BodyText"/>
        <w:spacing w:before="10"/>
        <w:rPr>
          <w:rFonts w:ascii="Times New Roman"/>
          <w:sz w:val="26"/>
        </w:rPr>
      </w:pPr>
    </w:p>
    <w:p w14:paraId="15518EC9" w14:textId="74DF7CB9" w:rsidR="008127AA" w:rsidRDefault="008127AA">
      <w:pPr>
        <w:pStyle w:val="BodyText"/>
        <w:spacing w:before="10"/>
        <w:rPr>
          <w:rFonts w:ascii="Times New Roman"/>
          <w:sz w:val="26"/>
        </w:rPr>
      </w:pPr>
    </w:p>
    <w:p w14:paraId="3CC0BEE4" w14:textId="49680A11" w:rsidR="008127AA" w:rsidRDefault="008127AA">
      <w:pPr>
        <w:pStyle w:val="BodyText"/>
        <w:spacing w:before="10"/>
        <w:rPr>
          <w:rFonts w:ascii="Times New Roman"/>
          <w:sz w:val="26"/>
        </w:rPr>
      </w:pPr>
    </w:p>
    <w:p w14:paraId="375714D4" w14:textId="22C6DD03" w:rsidR="008127AA" w:rsidRDefault="008127AA">
      <w:pPr>
        <w:pStyle w:val="BodyText"/>
        <w:spacing w:before="10"/>
        <w:rPr>
          <w:rFonts w:ascii="Times New Roman"/>
          <w:sz w:val="26"/>
        </w:rPr>
      </w:pPr>
    </w:p>
    <w:p w14:paraId="42198751" w14:textId="77777777" w:rsidR="008127AA" w:rsidRDefault="008127AA">
      <w:pPr>
        <w:pStyle w:val="BodyText"/>
        <w:spacing w:before="10"/>
        <w:rPr>
          <w:rFonts w:ascii="Times New Roman"/>
          <w:sz w:val="26"/>
        </w:rPr>
      </w:pPr>
    </w:p>
    <w:p w14:paraId="36B9E38A" w14:textId="7AB14FE8" w:rsidR="005A65CD" w:rsidRDefault="00E2093B" w:rsidP="00123839">
      <w:pPr>
        <w:pStyle w:val="BodyText"/>
        <w:spacing w:before="85"/>
        <w:ind w:left="3392" w:right="1873" w:hanging="1549"/>
      </w:pPr>
      <w:bookmarkStart w:id="0" w:name="1._INTRODUCTION"/>
      <w:bookmarkStart w:id="1" w:name="Figure_1:_Transfer_Pathway"/>
      <w:bookmarkStart w:id="2" w:name="4._TRANSFER_OF_A_CHILD’S_PLAN_IN_OR_OUT_"/>
      <w:bookmarkStart w:id="3" w:name="Figure_2:_Transfer_Pathway"/>
      <w:bookmarkStart w:id="4" w:name="Figure_3:_Transfer_Pathway"/>
      <w:bookmarkEnd w:id="0"/>
      <w:bookmarkEnd w:id="1"/>
      <w:bookmarkEnd w:id="2"/>
      <w:bookmarkEnd w:id="3"/>
      <w:bookmarkEnd w:id="4"/>
      <w:r>
        <w:t>Forth Valley Multi-</w:t>
      </w:r>
      <w:r w:rsidR="00F6013C">
        <w:t>A</w:t>
      </w:r>
      <w:r>
        <w:t xml:space="preserve">gency </w:t>
      </w:r>
      <w:r w:rsidR="00123839">
        <w:t>G</w:t>
      </w:r>
      <w:r>
        <w:t>uidance</w:t>
      </w:r>
    </w:p>
    <w:p w14:paraId="36B9E38B" w14:textId="77777777" w:rsidR="005A65CD" w:rsidRDefault="005A65CD">
      <w:pPr>
        <w:pStyle w:val="BodyText"/>
        <w:rPr>
          <w:sz w:val="20"/>
        </w:rPr>
      </w:pPr>
    </w:p>
    <w:p w14:paraId="36B9E38C" w14:textId="3D64675A" w:rsidR="005A65CD" w:rsidRDefault="005A65CD">
      <w:pPr>
        <w:pStyle w:val="BodyText"/>
        <w:spacing w:before="7"/>
        <w:rPr>
          <w:sz w:val="28"/>
        </w:rPr>
      </w:pPr>
    </w:p>
    <w:p w14:paraId="4FDDB09A" w14:textId="4221E866" w:rsidR="00901102" w:rsidRPr="00901102" w:rsidRDefault="00901102" w:rsidP="00901102">
      <w:pPr>
        <w:pStyle w:val="BodyText"/>
        <w:spacing w:before="7"/>
        <w:jc w:val="center"/>
      </w:pPr>
      <w:r w:rsidRPr="00901102">
        <w:t>Child Trafficking and Child Criminal Exploitation</w:t>
      </w:r>
    </w:p>
    <w:p w14:paraId="36B9E38D" w14:textId="77777777" w:rsidR="005A65CD" w:rsidRDefault="005A65CD">
      <w:pPr>
        <w:pStyle w:val="BodyText"/>
        <w:rPr>
          <w:sz w:val="20"/>
        </w:rPr>
      </w:pPr>
    </w:p>
    <w:p w14:paraId="36B9E38E" w14:textId="77777777" w:rsidR="005A65CD" w:rsidRDefault="005A65CD">
      <w:pPr>
        <w:pStyle w:val="BodyText"/>
        <w:rPr>
          <w:sz w:val="20"/>
        </w:rPr>
      </w:pPr>
    </w:p>
    <w:p w14:paraId="36B9E38F" w14:textId="77777777" w:rsidR="005A65CD" w:rsidRDefault="005A65CD">
      <w:pPr>
        <w:pStyle w:val="BodyText"/>
        <w:rPr>
          <w:sz w:val="20"/>
        </w:rPr>
      </w:pPr>
    </w:p>
    <w:p w14:paraId="36B9E390" w14:textId="77777777" w:rsidR="005A65CD" w:rsidRDefault="005A65CD">
      <w:pPr>
        <w:pStyle w:val="BodyText"/>
        <w:rPr>
          <w:sz w:val="20"/>
        </w:rPr>
      </w:pPr>
    </w:p>
    <w:p w14:paraId="36B9E391" w14:textId="7779F0E9" w:rsidR="005A65CD" w:rsidRDefault="005A65CD">
      <w:pPr>
        <w:pStyle w:val="BodyText"/>
        <w:rPr>
          <w:sz w:val="20"/>
        </w:rPr>
      </w:pPr>
    </w:p>
    <w:p w14:paraId="1C1C23FE" w14:textId="2DA67C28" w:rsidR="008127AA" w:rsidRDefault="008127AA">
      <w:pPr>
        <w:pStyle w:val="BodyText"/>
        <w:rPr>
          <w:sz w:val="20"/>
        </w:rPr>
      </w:pPr>
    </w:p>
    <w:p w14:paraId="66F5C5B9" w14:textId="7DAF3713" w:rsidR="008127AA" w:rsidRDefault="008127AA">
      <w:pPr>
        <w:pStyle w:val="BodyText"/>
        <w:rPr>
          <w:sz w:val="20"/>
        </w:rPr>
      </w:pPr>
    </w:p>
    <w:p w14:paraId="45E0D12F" w14:textId="5CC5C686" w:rsidR="008127AA" w:rsidRDefault="008127AA">
      <w:pPr>
        <w:pStyle w:val="BodyText"/>
        <w:rPr>
          <w:sz w:val="20"/>
        </w:rPr>
      </w:pPr>
    </w:p>
    <w:p w14:paraId="2A5DE357" w14:textId="6EE74038" w:rsidR="008127AA" w:rsidRDefault="008127AA">
      <w:pPr>
        <w:pStyle w:val="BodyText"/>
        <w:rPr>
          <w:sz w:val="20"/>
        </w:rPr>
      </w:pPr>
    </w:p>
    <w:p w14:paraId="3897865A" w14:textId="2809F4A7" w:rsidR="008127AA" w:rsidRDefault="008127AA">
      <w:pPr>
        <w:pStyle w:val="BodyText"/>
        <w:rPr>
          <w:sz w:val="20"/>
        </w:rPr>
      </w:pPr>
    </w:p>
    <w:p w14:paraId="20FB68DC" w14:textId="67F2909E" w:rsidR="008127AA" w:rsidRDefault="008127AA">
      <w:pPr>
        <w:pStyle w:val="BodyText"/>
        <w:rPr>
          <w:sz w:val="20"/>
        </w:rPr>
      </w:pPr>
    </w:p>
    <w:p w14:paraId="5FA2EF4A" w14:textId="08C2C752" w:rsidR="008127AA" w:rsidRDefault="008127AA">
      <w:pPr>
        <w:pStyle w:val="BodyText"/>
        <w:rPr>
          <w:sz w:val="20"/>
        </w:rPr>
      </w:pPr>
    </w:p>
    <w:p w14:paraId="33655BAC" w14:textId="527AA8E1" w:rsidR="008127AA" w:rsidRDefault="008127AA">
      <w:pPr>
        <w:pStyle w:val="BodyText"/>
        <w:rPr>
          <w:sz w:val="20"/>
        </w:rPr>
      </w:pPr>
    </w:p>
    <w:p w14:paraId="46AD9FF2" w14:textId="68691659" w:rsidR="008127AA" w:rsidRDefault="008127AA">
      <w:pPr>
        <w:pStyle w:val="BodyText"/>
        <w:rPr>
          <w:sz w:val="20"/>
        </w:rPr>
      </w:pPr>
    </w:p>
    <w:p w14:paraId="228B5210" w14:textId="55D801B5" w:rsidR="008127AA" w:rsidRDefault="008127AA">
      <w:pPr>
        <w:pStyle w:val="BodyText"/>
        <w:rPr>
          <w:sz w:val="20"/>
        </w:rPr>
      </w:pPr>
    </w:p>
    <w:p w14:paraId="5AC66B0C" w14:textId="09059397" w:rsidR="008127AA" w:rsidRDefault="008127AA">
      <w:pPr>
        <w:pStyle w:val="BodyText"/>
        <w:rPr>
          <w:sz w:val="20"/>
        </w:rPr>
      </w:pPr>
    </w:p>
    <w:p w14:paraId="35FBAE5F" w14:textId="77777777" w:rsidR="008127AA" w:rsidRDefault="008127AA">
      <w:pPr>
        <w:pStyle w:val="BodyText"/>
        <w:rPr>
          <w:sz w:val="20"/>
        </w:rPr>
      </w:pPr>
    </w:p>
    <w:p w14:paraId="36B9E392" w14:textId="77777777" w:rsidR="005A65CD" w:rsidRDefault="005A65CD">
      <w:pPr>
        <w:pStyle w:val="BodyText"/>
        <w:spacing w:before="10"/>
        <w:rPr>
          <w:sz w:val="28"/>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1510"/>
        <w:gridCol w:w="2604"/>
        <w:gridCol w:w="1932"/>
        <w:gridCol w:w="3120"/>
      </w:tblGrid>
      <w:tr w:rsidR="005A65CD" w14:paraId="36B9E398" w14:textId="77777777">
        <w:trPr>
          <w:trHeight w:val="561"/>
        </w:trPr>
        <w:tc>
          <w:tcPr>
            <w:tcW w:w="1044" w:type="dxa"/>
            <w:shd w:val="clear" w:color="auto" w:fill="D3DCE2"/>
          </w:tcPr>
          <w:p w14:paraId="36B9E393" w14:textId="77777777" w:rsidR="005A65CD" w:rsidRDefault="00E2093B">
            <w:pPr>
              <w:pStyle w:val="TableParagraph"/>
              <w:spacing w:before="4"/>
              <w:ind w:left="115"/>
            </w:pPr>
            <w:r>
              <w:t>Version</w:t>
            </w:r>
          </w:p>
        </w:tc>
        <w:tc>
          <w:tcPr>
            <w:tcW w:w="1510" w:type="dxa"/>
            <w:shd w:val="clear" w:color="auto" w:fill="D3DCE2"/>
          </w:tcPr>
          <w:p w14:paraId="36B9E394" w14:textId="77777777" w:rsidR="005A65CD" w:rsidRDefault="00E2093B">
            <w:pPr>
              <w:pStyle w:val="TableParagraph"/>
              <w:spacing w:before="4"/>
              <w:ind w:left="107"/>
            </w:pPr>
            <w:r>
              <w:t>Date</w:t>
            </w:r>
          </w:p>
        </w:tc>
        <w:tc>
          <w:tcPr>
            <w:tcW w:w="2604" w:type="dxa"/>
            <w:shd w:val="clear" w:color="auto" w:fill="D3DCE2"/>
          </w:tcPr>
          <w:p w14:paraId="36B9E395" w14:textId="77777777" w:rsidR="005A65CD" w:rsidRDefault="00E2093B">
            <w:pPr>
              <w:pStyle w:val="TableParagraph"/>
              <w:spacing w:before="4"/>
            </w:pPr>
            <w:r>
              <w:t>Author</w:t>
            </w:r>
          </w:p>
        </w:tc>
        <w:tc>
          <w:tcPr>
            <w:tcW w:w="1932" w:type="dxa"/>
            <w:shd w:val="clear" w:color="auto" w:fill="D3DCE2"/>
          </w:tcPr>
          <w:p w14:paraId="36B9E396" w14:textId="77777777" w:rsidR="005A65CD" w:rsidRDefault="00E2093B">
            <w:pPr>
              <w:pStyle w:val="TableParagraph"/>
              <w:spacing w:before="4"/>
            </w:pPr>
            <w:r>
              <w:t>Date</w:t>
            </w:r>
            <w:r>
              <w:rPr>
                <w:spacing w:val="-5"/>
              </w:rPr>
              <w:t xml:space="preserve"> </w:t>
            </w:r>
            <w:r>
              <w:t>Review</w:t>
            </w:r>
            <w:r>
              <w:rPr>
                <w:spacing w:val="-4"/>
              </w:rPr>
              <w:t xml:space="preserve"> </w:t>
            </w:r>
            <w:r>
              <w:t>Due</w:t>
            </w:r>
          </w:p>
        </w:tc>
        <w:tc>
          <w:tcPr>
            <w:tcW w:w="3120" w:type="dxa"/>
            <w:shd w:val="clear" w:color="auto" w:fill="D3DCE2"/>
          </w:tcPr>
          <w:p w14:paraId="36B9E397" w14:textId="77777777" w:rsidR="005A65CD" w:rsidRDefault="00E2093B">
            <w:pPr>
              <w:pStyle w:val="TableParagraph"/>
              <w:spacing w:before="4"/>
            </w:pPr>
            <w:r>
              <w:t>Changes/comments</w:t>
            </w:r>
          </w:p>
        </w:tc>
      </w:tr>
      <w:tr w:rsidR="005A65CD" w14:paraId="36B9E39E" w14:textId="77777777">
        <w:trPr>
          <w:trHeight w:val="585"/>
        </w:trPr>
        <w:tc>
          <w:tcPr>
            <w:tcW w:w="1044" w:type="dxa"/>
          </w:tcPr>
          <w:p w14:paraId="36B9E399" w14:textId="77777777" w:rsidR="005A65CD" w:rsidRDefault="00E2093B">
            <w:pPr>
              <w:pStyle w:val="TableParagraph"/>
              <w:spacing w:before="6"/>
              <w:ind w:left="115"/>
              <w:rPr>
                <w:sz w:val="24"/>
              </w:rPr>
            </w:pPr>
            <w:r>
              <w:rPr>
                <w:sz w:val="24"/>
              </w:rPr>
              <w:t>1.0</w:t>
            </w:r>
          </w:p>
        </w:tc>
        <w:tc>
          <w:tcPr>
            <w:tcW w:w="1510" w:type="dxa"/>
          </w:tcPr>
          <w:p w14:paraId="36B9E39A" w14:textId="20531DB0" w:rsidR="005A65CD" w:rsidRDefault="00175EA2">
            <w:pPr>
              <w:pStyle w:val="TableParagraph"/>
              <w:spacing w:before="6"/>
              <w:ind w:left="107"/>
              <w:rPr>
                <w:sz w:val="24"/>
              </w:rPr>
            </w:pPr>
            <w:r>
              <w:rPr>
                <w:sz w:val="24"/>
              </w:rPr>
              <w:t>02.08.2021</w:t>
            </w:r>
          </w:p>
        </w:tc>
        <w:tc>
          <w:tcPr>
            <w:tcW w:w="2604" w:type="dxa"/>
          </w:tcPr>
          <w:p w14:paraId="36B9E39B" w14:textId="1328833B" w:rsidR="005A65CD" w:rsidRDefault="005A65CD">
            <w:pPr>
              <w:pStyle w:val="TableParagraph"/>
              <w:spacing w:before="13" w:line="276" w:lineRule="exact"/>
              <w:ind w:right="215"/>
              <w:rPr>
                <w:sz w:val="24"/>
              </w:rPr>
            </w:pPr>
          </w:p>
        </w:tc>
        <w:tc>
          <w:tcPr>
            <w:tcW w:w="1932" w:type="dxa"/>
          </w:tcPr>
          <w:p w14:paraId="36B9E39C" w14:textId="2AD0465F" w:rsidR="005A65CD" w:rsidRPr="008F308A" w:rsidRDefault="005A65CD" w:rsidP="008F308A">
            <w:pPr>
              <w:pStyle w:val="TableParagraph"/>
              <w:ind w:left="0"/>
              <w:jc w:val="center"/>
              <w:rPr>
                <w:rFonts w:asciiTheme="minorHAnsi" w:hAnsiTheme="minorHAnsi" w:cstheme="minorHAnsi"/>
                <w:sz w:val="24"/>
                <w:szCs w:val="24"/>
              </w:rPr>
            </w:pPr>
          </w:p>
        </w:tc>
        <w:tc>
          <w:tcPr>
            <w:tcW w:w="3120" w:type="dxa"/>
          </w:tcPr>
          <w:p w14:paraId="36B9E39D" w14:textId="2FA6BDE8" w:rsidR="005A65CD" w:rsidRDefault="005A65CD">
            <w:pPr>
              <w:pStyle w:val="TableParagraph"/>
              <w:spacing w:before="6"/>
              <w:rPr>
                <w:sz w:val="24"/>
              </w:rPr>
            </w:pPr>
          </w:p>
        </w:tc>
      </w:tr>
    </w:tbl>
    <w:p w14:paraId="36B9E3AC" w14:textId="77777777" w:rsidR="005A65CD" w:rsidRDefault="005A65CD">
      <w:pPr>
        <w:pStyle w:val="BodyText"/>
        <w:rPr>
          <w:sz w:val="20"/>
        </w:rPr>
      </w:pPr>
    </w:p>
    <w:p w14:paraId="36B9E3AD" w14:textId="77777777" w:rsidR="005A65CD" w:rsidRDefault="005A65CD">
      <w:pPr>
        <w:pStyle w:val="BodyText"/>
        <w:rPr>
          <w:sz w:val="20"/>
        </w:rPr>
      </w:pPr>
    </w:p>
    <w:p w14:paraId="36B9E3AE" w14:textId="77777777" w:rsidR="005A65CD" w:rsidRDefault="005A65CD">
      <w:pPr>
        <w:pStyle w:val="BodyText"/>
        <w:rPr>
          <w:sz w:val="20"/>
        </w:rPr>
      </w:pPr>
    </w:p>
    <w:p w14:paraId="36B9E3AF" w14:textId="77777777" w:rsidR="005A65CD" w:rsidRDefault="005A65CD">
      <w:pPr>
        <w:pStyle w:val="BodyText"/>
        <w:rPr>
          <w:sz w:val="20"/>
        </w:rPr>
      </w:pPr>
    </w:p>
    <w:p w14:paraId="36B9E3B0" w14:textId="77777777" w:rsidR="005A65CD" w:rsidRDefault="005A65CD">
      <w:pPr>
        <w:pStyle w:val="BodyText"/>
        <w:rPr>
          <w:sz w:val="20"/>
        </w:rPr>
      </w:pPr>
    </w:p>
    <w:p w14:paraId="36B9E3B1" w14:textId="77777777" w:rsidR="005A65CD" w:rsidRDefault="005A65CD">
      <w:pPr>
        <w:pStyle w:val="BodyText"/>
        <w:rPr>
          <w:sz w:val="20"/>
        </w:rPr>
      </w:pPr>
    </w:p>
    <w:p w14:paraId="36B9E3B2" w14:textId="77777777" w:rsidR="005A65CD" w:rsidRDefault="005A65CD">
      <w:pPr>
        <w:pStyle w:val="BodyText"/>
        <w:rPr>
          <w:sz w:val="20"/>
        </w:rPr>
      </w:pPr>
    </w:p>
    <w:p w14:paraId="36B9E3B3" w14:textId="77777777" w:rsidR="005A65CD" w:rsidRDefault="005A65CD">
      <w:pPr>
        <w:pStyle w:val="BodyText"/>
        <w:rPr>
          <w:sz w:val="20"/>
        </w:rPr>
      </w:pPr>
    </w:p>
    <w:p w14:paraId="06772A73" w14:textId="7C71E878" w:rsidR="00F6013C" w:rsidRDefault="00F6013C">
      <w:pPr>
        <w:spacing w:before="176"/>
        <w:ind w:left="920"/>
      </w:pPr>
      <w:bookmarkStart w:id="5" w:name="5._TRANSFER_OF_A_CHILD_ON_THE_CHILD_PROT"/>
      <w:bookmarkEnd w:id="5"/>
    </w:p>
    <w:p w14:paraId="38F043B9" w14:textId="77777777" w:rsidR="006F2659" w:rsidRDefault="006F2659">
      <w:pPr>
        <w:spacing w:before="176"/>
        <w:ind w:left="920"/>
      </w:pPr>
    </w:p>
    <w:p w14:paraId="2CE3DA86" w14:textId="77777777" w:rsidR="00302AFD" w:rsidRDefault="00302AFD">
      <w:pPr>
        <w:spacing w:before="176"/>
        <w:ind w:left="920"/>
      </w:pPr>
    </w:p>
    <w:p w14:paraId="7C1E36BE" w14:textId="3C432278" w:rsidR="00F6013C" w:rsidRDefault="00F6013C" w:rsidP="00F6013C">
      <w:pPr>
        <w:pStyle w:val="ListParagraph"/>
        <w:numPr>
          <w:ilvl w:val="1"/>
          <w:numId w:val="2"/>
        </w:numPr>
        <w:rPr>
          <w:rFonts w:ascii="Arial" w:hAnsi="Arial" w:cs="Arial"/>
          <w:b/>
          <w:bCs/>
          <w:sz w:val="24"/>
          <w:szCs w:val="24"/>
        </w:rPr>
      </w:pPr>
      <w:r w:rsidRPr="00F6013C">
        <w:rPr>
          <w:rFonts w:ascii="Arial" w:hAnsi="Arial" w:cs="Arial"/>
          <w:b/>
          <w:bCs/>
          <w:sz w:val="24"/>
          <w:szCs w:val="24"/>
        </w:rPr>
        <w:t>Purpose</w:t>
      </w:r>
    </w:p>
    <w:p w14:paraId="768E1C9F" w14:textId="77777777" w:rsidR="00302AFD" w:rsidRPr="00302AFD" w:rsidRDefault="00302AFD" w:rsidP="00302AFD">
      <w:pPr>
        <w:rPr>
          <w:rFonts w:ascii="Arial" w:hAnsi="Arial" w:cs="Arial"/>
          <w:b/>
          <w:bCs/>
          <w:sz w:val="24"/>
          <w:szCs w:val="24"/>
        </w:rPr>
      </w:pPr>
    </w:p>
    <w:p w14:paraId="2E2701DF" w14:textId="77777777" w:rsidR="00F6013C" w:rsidRPr="009D0766" w:rsidRDefault="00F6013C" w:rsidP="00F6013C">
      <w:pPr>
        <w:rPr>
          <w:rFonts w:ascii="Arial" w:hAnsi="Arial" w:cs="Arial"/>
          <w:sz w:val="24"/>
          <w:szCs w:val="24"/>
        </w:rPr>
      </w:pPr>
      <w:r>
        <w:rPr>
          <w:rFonts w:ascii="Arial" w:hAnsi="Arial" w:cs="Arial"/>
          <w:sz w:val="24"/>
          <w:szCs w:val="24"/>
        </w:rPr>
        <w:t>This guidance is to inform staff on best practice in relation to Child Trafficking and Child Criminal Exploitation. Both are forms of child abuse and an immediate child protection response is required.</w:t>
      </w:r>
      <w:r w:rsidRPr="00977E55">
        <w:rPr>
          <w:rFonts w:ascii="Arial" w:hAnsi="Arial" w:cs="Arial"/>
          <w:sz w:val="24"/>
          <w:szCs w:val="24"/>
        </w:rPr>
        <w:t xml:space="preserve"> </w:t>
      </w:r>
      <w:r>
        <w:rPr>
          <w:rFonts w:ascii="Arial" w:hAnsi="Arial" w:cs="Arial"/>
          <w:sz w:val="24"/>
          <w:szCs w:val="24"/>
        </w:rPr>
        <w:t>A</w:t>
      </w:r>
      <w:r w:rsidRPr="009D0766">
        <w:rPr>
          <w:rFonts w:ascii="Arial" w:hAnsi="Arial" w:cs="Arial"/>
          <w:sz w:val="24"/>
          <w:szCs w:val="24"/>
        </w:rPr>
        <w:t xml:space="preserve">n Inter-agency Referral Discussion (IRD) should be undertaken when there is reason to believe a child may have been trafficked or exploited. </w:t>
      </w:r>
    </w:p>
    <w:p w14:paraId="297FA2C0" w14:textId="135D33ED" w:rsidR="00F6013C" w:rsidRDefault="00F6013C" w:rsidP="00F6013C">
      <w:pPr>
        <w:rPr>
          <w:rFonts w:ascii="Arial" w:hAnsi="Arial" w:cs="Arial"/>
          <w:sz w:val="24"/>
          <w:szCs w:val="24"/>
        </w:rPr>
      </w:pPr>
    </w:p>
    <w:p w14:paraId="799DD486" w14:textId="77777777" w:rsidR="008127AA" w:rsidRDefault="008127AA" w:rsidP="00F6013C">
      <w:pPr>
        <w:rPr>
          <w:rFonts w:ascii="Arial" w:hAnsi="Arial" w:cs="Arial"/>
          <w:sz w:val="24"/>
          <w:szCs w:val="24"/>
        </w:rPr>
      </w:pPr>
    </w:p>
    <w:p w14:paraId="20937851" w14:textId="38334AB0" w:rsidR="00F6013C" w:rsidRDefault="00F6013C" w:rsidP="00F6013C">
      <w:pPr>
        <w:rPr>
          <w:rFonts w:ascii="Arial" w:hAnsi="Arial" w:cs="Arial"/>
          <w:b/>
          <w:bCs/>
          <w:sz w:val="24"/>
          <w:szCs w:val="24"/>
        </w:rPr>
      </w:pPr>
      <w:r>
        <w:rPr>
          <w:rFonts w:ascii="Arial" w:hAnsi="Arial" w:cs="Arial"/>
          <w:b/>
          <w:bCs/>
          <w:sz w:val="24"/>
          <w:szCs w:val="24"/>
        </w:rPr>
        <w:t xml:space="preserve">2.1 </w:t>
      </w:r>
      <w:r w:rsidRPr="006212F9">
        <w:rPr>
          <w:rFonts w:ascii="Arial" w:hAnsi="Arial" w:cs="Arial"/>
          <w:b/>
          <w:bCs/>
          <w:sz w:val="24"/>
          <w:szCs w:val="24"/>
        </w:rPr>
        <w:t>Definition</w:t>
      </w:r>
      <w:r>
        <w:rPr>
          <w:rFonts w:ascii="Arial" w:hAnsi="Arial" w:cs="Arial"/>
          <w:b/>
          <w:bCs/>
          <w:sz w:val="24"/>
          <w:szCs w:val="24"/>
        </w:rPr>
        <w:t xml:space="preserve"> of Trafficking</w:t>
      </w:r>
    </w:p>
    <w:p w14:paraId="22C509CC" w14:textId="77777777" w:rsidR="00302AFD" w:rsidRDefault="00302AFD" w:rsidP="00F6013C">
      <w:pPr>
        <w:rPr>
          <w:rFonts w:ascii="Arial" w:hAnsi="Arial" w:cs="Arial"/>
          <w:b/>
          <w:bCs/>
          <w:sz w:val="24"/>
          <w:szCs w:val="24"/>
        </w:rPr>
      </w:pPr>
    </w:p>
    <w:p w14:paraId="42A9202F" w14:textId="77777777" w:rsidR="003D31FB" w:rsidRDefault="00F6013C" w:rsidP="00F6013C">
      <w:pPr>
        <w:rPr>
          <w:rFonts w:ascii="Arial" w:hAnsi="Arial" w:cs="Arial"/>
          <w:sz w:val="24"/>
          <w:szCs w:val="24"/>
        </w:rPr>
      </w:pPr>
      <w:r w:rsidRPr="006212F9">
        <w:rPr>
          <w:rFonts w:ascii="Arial" w:hAnsi="Arial" w:cs="Arial"/>
          <w:sz w:val="24"/>
          <w:szCs w:val="24"/>
        </w:rPr>
        <w:t>The legal definition of the offence of human trafficking in Scotland is set out in the Human Trafficking and Exploitation (Scotland) Act 2015</w:t>
      </w:r>
      <w:r>
        <w:rPr>
          <w:rFonts w:ascii="Arial" w:hAnsi="Arial" w:cs="Arial"/>
          <w:sz w:val="24"/>
          <w:szCs w:val="24"/>
        </w:rPr>
        <w:t>.</w:t>
      </w:r>
    </w:p>
    <w:p w14:paraId="547B89BA" w14:textId="6339FCEE" w:rsidR="00F6013C" w:rsidRPr="006212F9" w:rsidRDefault="00F6013C" w:rsidP="00F6013C">
      <w:pPr>
        <w:rPr>
          <w:rFonts w:ascii="Arial" w:hAnsi="Arial" w:cs="Arial"/>
          <w:sz w:val="24"/>
          <w:szCs w:val="24"/>
        </w:rPr>
      </w:pPr>
      <w:r w:rsidRPr="006212F9">
        <w:rPr>
          <w:rFonts w:ascii="Arial" w:hAnsi="Arial" w:cs="Arial"/>
          <w:sz w:val="24"/>
          <w:szCs w:val="24"/>
        </w:rPr>
        <w:t xml:space="preserve"> </w:t>
      </w:r>
    </w:p>
    <w:p w14:paraId="225F774B" w14:textId="6716BC88" w:rsidR="00F6013C" w:rsidRDefault="00F6013C" w:rsidP="00F6013C">
      <w:pPr>
        <w:rPr>
          <w:rFonts w:ascii="Arial" w:hAnsi="Arial" w:cs="Arial"/>
          <w:sz w:val="24"/>
          <w:szCs w:val="24"/>
        </w:rPr>
      </w:pPr>
      <w:r w:rsidRPr="00A0493C">
        <w:rPr>
          <w:rFonts w:ascii="Arial" w:hAnsi="Arial" w:cs="Arial"/>
          <w:sz w:val="24"/>
          <w:szCs w:val="24"/>
        </w:rPr>
        <w:t>A person commits an offence of human trafficking if a ‘relevant action’ is taken with a view to another person being exploited</w:t>
      </w:r>
      <w:r>
        <w:rPr>
          <w:rFonts w:ascii="Arial" w:hAnsi="Arial" w:cs="Arial"/>
          <w:sz w:val="24"/>
          <w:szCs w:val="24"/>
        </w:rPr>
        <w:t>.</w:t>
      </w:r>
      <w:r w:rsidRPr="00A0493C">
        <w:rPr>
          <w:rFonts w:ascii="Arial" w:hAnsi="Arial" w:cs="Arial"/>
          <w:sz w:val="24"/>
          <w:szCs w:val="24"/>
        </w:rPr>
        <w:t xml:space="preserve"> </w:t>
      </w:r>
    </w:p>
    <w:p w14:paraId="6E4B8BAA" w14:textId="77777777" w:rsidR="003D31FB" w:rsidRDefault="003D31FB" w:rsidP="00F6013C">
      <w:pPr>
        <w:rPr>
          <w:rFonts w:ascii="Arial" w:hAnsi="Arial" w:cs="Arial"/>
          <w:sz w:val="24"/>
          <w:szCs w:val="24"/>
        </w:rPr>
      </w:pPr>
    </w:p>
    <w:p w14:paraId="4370401A" w14:textId="77777777" w:rsidR="00F6013C" w:rsidRDefault="00F6013C" w:rsidP="00F6013C">
      <w:pPr>
        <w:rPr>
          <w:rFonts w:ascii="Arial" w:hAnsi="Arial" w:cs="Arial"/>
          <w:sz w:val="24"/>
          <w:szCs w:val="24"/>
        </w:rPr>
      </w:pPr>
      <w:r w:rsidRPr="00A0493C">
        <w:rPr>
          <w:rFonts w:ascii="Arial" w:hAnsi="Arial" w:cs="Arial"/>
          <w:sz w:val="24"/>
          <w:szCs w:val="24"/>
        </w:rPr>
        <w:t>The offence of human trafficking is aggravated by being committed against a child (as defined in the 2015 Act as a person under the age of 18-years-old)</w:t>
      </w:r>
      <w:r>
        <w:rPr>
          <w:rFonts w:ascii="Arial" w:hAnsi="Arial" w:cs="Arial"/>
          <w:sz w:val="24"/>
          <w:szCs w:val="24"/>
        </w:rPr>
        <w:t>.</w:t>
      </w:r>
    </w:p>
    <w:p w14:paraId="445806B4" w14:textId="77777777" w:rsidR="00F6013C" w:rsidRDefault="00F6013C" w:rsidP="00F6013C">
      <w:pPr>
        <w:rPr>
          <w:rFonts w:ascii="Arial" w:hAnsi="Arial" w:cs="Arial"/>
          <w:sz w:val="24"/>
          <w:szCs w:val="24"/>
        </w:rPr>
      </w:pPr>
      <w:r w:rsidRPr="00A0493C">
        <w:rPr>
          <w:rFonts w:ascii="Arial" w:hAnsi="Arial" w:cs="Arial"/>
          <w:sz w:val="24"/>
          <w:szCs w:val="24"/>
        </w:rPr>
        <w:t xml:space="preserve">Section 1(2) of the 2015 Act defines </w:t>
      </w:r>
      <w:r w:rsidRPr="006212F9">
        <w:rPr>
          <w:rFonts w:ascii="Arial" w:hAnsi="Arial" w:cs="Arial"/>
          <w:sz w:val="24"/>
          <w:szCs w:val="24"/>
        </w:rPr>
        <w:t>‘relevant action’</w:t>
      </w:r>
      <w:r w:rsidRPr="00A0493C">
        <w:rPr>
          <w:rFonts w:ascii="Arial" w:hAnsi="Arial" w:cs="Arial"/>
          <w:sz w:val="24"/>
          <w:szCs w:val="24"/>
        </w:rPr>
        <w:t xml:space="preserve"> as any of the following: </w:t>
      </w:r>
    </w:p>
    <w:p w14:paraId="0005F864" w14:textId="77777777" w:rsidR="00F6013C"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A0493C">
        <w:rPr>
          <w:rFonts w:ascii="Arial" w:hAnsi="Arial" w:cs="Arial"/>
          <w:sz w:val="24"/>
          <w:szCs w:val="24"/>
        </w:rPr>
        <w:t>recruiting another person</w:t>
      </w:r>
    </w:p>
    <w:p w14:paraId="0016D55F" w14:textId="77777777" w:rsidR="00F6013C"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A0493C">
        <w:rPr>
          <w:rFonts w:ascii="Arial" w:hAnsi="Arial" w:cs="Arial"/>
          <w:sz w:val="24"/>
          <w:szCs w:val="24"/>
        </w:rPr>
        <w:t>transporting or transferring another person</w:t>
      </w:r>
    </w:p>
    <w:p w14:paraId="0704441B" w14:textId="77777777" w:rsidR="00F6013C"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A0493C">
        <w:rPr>
          <w:rFonts w:ascii="Arial" w:hAnsi="Arial" w:cs="Arial"/>
          <w:sz w:val="24"/>
          <w:szCs w:val="24"/>
        </w:rPr>
        <w:t>harbouring or receiving another person</w:t>
      </w:r>
    </w:p>
    <w:p w14:paraId="49B56F7B" w14:textId="77777777" w:rsidR="00F6013C"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A0493C">
        <w:rPr>
          <w:rFonts w:ascii="Arial" w:hAnsi="Arial" w:cs="Arial"/>
          <w:sz w:val="24"/>
          <w:szCs w:val="24"/>
        </w:rPr>
        <w:t>exchanging or transferring control over another person</w:t>
      </w:r>
    </w:p>
    <w:p w14:paraId="5082A372" w14:textId="77777777" w:rsidR="00F6013C"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A0493C">
        <w:rPr>
          <w:rFonts w:ascii="Arial" w:hAnsi="Arial" w:cs="Arial"/>
          <w:sz w:val="24"/>
          <w:szCs w:val="24"/>
        </w:rPr>
        <w:t xml:space="preserve">arranging or facilitating any of those actions. </w:t>
      </w:r>
    </w:p>
    <w:p w14:paraId="3EC52FB2" w14:textId="77777777" w:rsidR="00F6013C" w:rsidRDefault="00F6013C" w:rsidP="00F6013C">
      <w:pPr>
        <w:rPr>
          <w:rFonts w:ascii="Arial" w:hAnsi="Arial" w:cs="Arial"/>
          <w:sz w:val="24"/>
          <w:szCs w:val="24"/>
        </w:rPr>
      </w:pPr>
      <w:r w:rsidRPr="00A0493C">
        <w:rPr>
          <w:rFonts w:ascii="Arial" w:hAnsi="Arial" w:cs="Arial"/>
          <w:sz w:val="24"/>
          <w:szCs w:val="24"/>
        </w:rPr>
        <w:t xml:space="preserve">It is </w:t>
      </w:r>
      <w:r w:rsidRPr="006212F9">
        <w:rPr>
          <w:rFonts w:ascii="Arial" w:hAnsi="Arial" w:cs="Arial"/>
          <w:sz w:val="24"/>
          <w:szCs w:val="24"/>
        </w:rPr>
        <w:t>irrelevant whether the person consents</w:t>
      </w:r>
      <w:r w:rsidRPr="00A0493C">
        <w:rPr>
          <w:rFonts w:ascii="Arial" w:hAnsi="Arial" w:cs="Arial"/>
          <w:sz w:val="24"/>
          <w:szCs w:val="24"/>
        </w:rPr>
        <w:t xml:space="preserve"> to any part of the action. </w:t>
      </w:r>
    </w:p>
    <w:p w14:paraId="2DC38CFE" w14:textId="7462DB0F" w:rsidR="00F6013C" w:rsidRDefault="00F6013C" w:rsidP="00F6013C">
      <w:pPr>
        <w:rPr>
          <w:rFonts w:ascii="Arial" w:hAnsi="Arial" w:cs="Arial"/>
          <w:sz w:val="24"/>
          <w:szCs w:val="24"/>
        </w:rPr>
      </w:pPr>
      <w:r w:rsidRPr="006212F9">
        <w:rPr>
          <w:rFonts w:ascii="Arial" w:hAnsi="Arial" w:cs="Arial"/>
          <w:sz w:val="24"/>
          <w:szCs w:val="24"/>
        </w:rPr>
        <w:t>Travel between two places is not a requirement</w:t>
      </w:r>
      <w:r w:rsidRPr="00A0493C">
        <w:rPr>
          <w:rFonts w:ascii="Arial" w:hAnsi="Arial" w:cs="Arial"/>
          <w:sz w:val="24"/>
          <w:szCs w:val="24"/>
        </w:rPr>
        <w:t xml:space="preserve"> for an offence of human trafficking to have taken place. </w:t>
      </w:r>
    </w:p>
    <w:p w14:paraId="0F7AB9E6" w14:textId="77777777" w:rsidR="006F2659" w:rsidRDefault="006F2659" w:rsidP="00F6013C">
      <w:pPr>
        <w:rPr>
          <w:rFonts w:ascii="Arial" w:hAnsi="Arial" w:cs="Arial"/>
          <w:sz w:val="24"/>
          <w:szCs w:val="24"/>
        </w:rPr>
      </w:pPr>
    </w:p>
    <w:p w14:paraId="4204B122" w14:textId="77777777" w:rsidR="00F6013C" w:rsidRDefault="00F6013C" w:rsidP="00F6013C">
      <w:pPr>
        <w:rPr>
          <w:rFonts w:ascii="Arial" w:hAnsi="Arial" w:cs="Arial"/>
          <w:sz w:val="24"/>
          <w:szCs w:val="24"/>
        </w:rPr>
      </w:pPr>
      <w:r w:rsidRPr="00A0493C">
        <w:rPr>
          <w:rFonts w:ascii="Arial" w:hAnsi="Arial" w:cs="Arial"/>
          <w:sz w:val="24"/>
          <w:szCs w:val="24"/>
        </w:rPr>
        <w:t xml:space="preserve">The 2015 Act describes what constitutes </w:t>
      </w:r>
      <w:r w:rsidRPr="006212F9">
        <w:rPr>
          <w:rFonts w:ascii="Arial" w:hAnsi="Arial" w:cs="Arial"/>
          <w:sz w:val="24"/>
          <w:szCs w:val="24"/>
        </w:rPr>
        <w:t xml:space="preserve">exploitation </w:t>
      </w:r>
      <w:r w:rsidRPr="00A0493C">
        <w:rPr>
          <w:rFonts w:ascii="Arial" w:hAnsi="Arial" w:cs="Arial"/>
          <w:sz w:val="24"/>
          <w:szCs w:val="24"/>
        </w:rPr>
        <w:t xml:space="preserve">for the purposes of the offence of human trafficking. </w:t>
      </w:r>
      <w:r>
        <w:rPr>
          <w:rFonts w:ascii="Arial" w:hAnsi="Arial" w:cs="Arial"/>
          <w:sz w:val="24"/>
          <w:szCs w:val="24"/>
        </w:rPr>
        <w:t>Examples include:</w:t>
      </w:r>
    </w:p>
    <w:p w14:paraId="490C3C6B" w14:textId="77777777" w:rsidR="00F6013C"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533803">
        <w:rPr>
          <w:rFonts w:ascii="Arial" w:hAnsi="Arial" w:cs="Arial"/>
          <w:sz w:val="24"/>
          <w:szCs w:val="24"/>
        </w:rPr>
        <w:t>prostitution and sexual exploitation</w:t>
      </w:r>
    </w:p>
    <w:p w14:paraId="7576B141" w14:textId="77777777" w:rsidR="00F6013C"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533803">
        <w:rPr>
          <w:rFonts w:ascii="Arial" w:hAnsi="Arial" w:cs="Arial"/>
          <w:sz w:val="24"/>
          <w:szCs w:val="24"/>
        </w:rPr>
        <w:t>criminal exploitation</w:t>
      </w:r>
    </w:p>
    <w:p w14:paraId="657B0964" w14:textId="77777777" w:rsidR="00F6013C"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533803">
        <w:rPr>
          <w:rFonts w:ascii="Arial" w:hAnsi="Arial" w:cs="Arial"/>
          <w:sz w:val="24"/>
          <w:szCs w:val="24"/>
        </w:rPr>
        <w:t>slavery, servitude and forced or compulsory labour</w:t>
      </w:r>
    </w:p>
    <w:p w14:paraId="3C24280E" w14:textId="77777777" w:rsidR="00F6013C"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533803">
        <w:rPr>
          <w:rFonts w:ascii="Arial" w:hAnsi="Arial" w:cs="Arial"/>
          <w:sz w:val="24"/>
          <w:szCs w:val="24"/>
        </w:rPr>
        <w:t>securing services and benefits</w:t>
      </w:r>
    </w:p>
    <w:p w14:paraId="52217C0C" w14:textId="77777777" w:rsidR="00F6013C"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533803">
        <w:rPr>
          <w:rFonts w:ascii="Arial" w:hAnsi="Arial" w:cs="Arial"/>
          <w:sz w:val="24"/>
          <w:szCs w:val="24"/>
        </w:rPr>
        <w:t>financial exploitation/benefit fraud</w:t>
      </w:r>
    </w:p>
    <w:p w14:paraId="69A0C5D4" w14:textId="77777777" w:rsidR="00F6013C"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533803">
        <w:rPr>
          <w:rFonts w:ascii="Arial" w:hAnsi="Arial" w:cs="Arial"/>
          <w:sz w:val="24"/>
          <w:szCs w:val="24"/>
        </w:rPr>
        <w:t>removal of organs</w:t>
      </w:r>
    </w:p>
    <w:p w14:paraId="57D23E51" w14:textId="77777777" w:rsidR="00F6013C"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533803">
        <w:rPr>
          <w:rFonts w:ascii="Arial" w:hAnsi="Arial" w:cs="Arial"/>
          <w:sz w:val="24"/>
          <w:szCs w:val="24"/>
        </w:rPr>
        <w:t>debt bondage</w:t>
      </w:r>
    </w:p>
    <w:p w14:paraId="37AD7D45" w14:textId="77777777" w:rsidR="00F6013C"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533803">
        <w:rPr>
          <w:rFonts w:ascii="Arial" w:hAnsi="Arial" w:cs="Arial"/>
          <w:sz w:val="24"/>
          <w:szCs w:val="24"/>
        </w:rPr>
        <w:t xml:space="preserve">begging </w:t>
      </w:r>
    </w:p>
    <w:p w14:paraId="15ABA3B9" w14:textId="36EF192F" w:rsidR="00F6013C" w:rsidRDefault="00F6013C" w:rsidP="00F6013C">
      <w:pPr>
        <w:ind w:left="360"/>
        <w:rPr>
          <w:rFonts w:ascii="Arial" w:hAnsi="Arial" w:cs="Arial"/>
          <w:b/>
          <w:bCs/>
          <w:sz w:val="24"/>
          <w:szCs w:val="24"/>
        </w:rPr>
      </w:pPr>
    </w:p>
    <w:p w14:paraId="0DA5E756" w14:textId="77777777" w:rsidR="008127AA" w:rsidRDefault="008127AA" w:rsidP="00F6013C">
      <w:pPr>
        <w:ind w:left="360"/>
        <w:rPr>
          <w:rFonts w:ascii="Arial" w:hAnsi="Arial" w:cs="Arial"/>
          <w:b/>
          <w:bCs/>
          <w:sz w:val="24"/>
          <w:szCs w:val="24"/>
        </w:rPr>
      </w:pPr>
    </w:p>
    <w:p w14:paraId="74B4BA02" w14:textId="7C159200" w:rsidR="00F6013C" w:rsidRDefault="00F6013C" w:rsidP="00F6013C">
      <w:pPr>
        <w:ind w:left="360"/>
        <w:rPr>
          <w:rFonts w:ascii="Arial" w:hAnsi="Arial" w:cs="Arial"/>
          <w:b/>
          <w:bCs/>
          <w:sz w:val="24"/>
          <w:szCs w:val="24"/>
        </w:rPr>
      </w:pPr>
      <w:r>
        <w:rPr>
          <w:rFonts w:ascii="Arial" w:hAnsi="Arial" w:cs="Arial"/>
          <w:b/>
          <w:bCs/>
          <w:sz w:val="24"/>
          <w:szCs w:val="24"/>
        </w:rPr>
        <w:t xml:space="preserve">2.2 </w:t>
      </w:r>
      <w:r w:rsidRPr="00977E55">
        <w:rPr>
          <w:rFonts w:ascii="Arial" w:hAnsi="Arial" w:cs="Arial"/>
          <w:b/>
          <w:bCs/>
          <w:sz w:val="24"/>
          <w:szCs w:val="24"/>
        </w:rPr>
        <w:t>Awareness and recognition</w:t>
      </w:r>
    </w:p>
    <w:p w14:paraId="628F015C" w14:textId="77777777" w:rsidR="00302AFD" w:rsidRDefault="00302AFD" w:rsidP="00F6013C">
      <w:pPr>
        <w:ind w:left="360"/>
        <w:rPr>
          <w:rFonts w:ascii="Arial" w:hAnsi="Arial" w:cs="Arial"/>
          <w:b/>
          <w:bCs/>
          <w:sz w:val="24"/>
          <w:szCs w:val="24"/>
        </w:rPr>
      </w:pPr>
    </w:p>
    <w:p w14:paraId="5450DBB5" w14:textId="77777777" w:rsidR="00F6013C" w:rsidRPr="009D0766" w:rsidRDefault="00F6013C" w:rsidP="00F6013C">
      <w:pPr>
        <w:ind w:left="360"/>
        <w:rPr>
          <w:rFonts w:ascii="Arial" w:hAnsi="Arial" w:cs="Arial"/>
          <w:sz w:val="24"/>
          <w:szCs w:val="24"/>
        </w:rPr>
      </w:pPr>
      <w:r w:rsidRPr="009D0766">
        <w:rPr>
          <w:rFonts w:ascii="Arial" w:hAnsi="Arial" w:cs="Arial"/>
          <w:sz w:val="24"/>
          <w:szCs w:val="24"/>
        </w:rPr>
        <w:t xml:space="preserve">A child may not realise, divulge or agree that they have been trafficked or exploited. Trafficking is a largely hidden crime. It can be difficult to identify victims. </w:t>
      </w:r>
    </w:p>
    <w:p w14:paraId="3D0987B2" w14:textId="77777777" w:rsidR="00F6013C" w:rsidRPr="009D0766" w:rsidRDefault="00F6013C" w:rsidP="00F6013C">
      <w:pPr>
        <w:ind w:left="360"/>
        <w:rPr>
          <w:rFonts w:ascii="Arial" w:hAnsi="Arial" w:cs="Arial"/>
          <w:sz w:val="24"/>
          <w:szCs w:val="24"/>
        </w:rPr>
      </w:pPr>
      <w:r w:rsidRPr="009D0766">
        <w:rPr>
          <w:rFonts w:ascii="Arial" w:hAnsi="Arial" w:cs="Arial"/>
          <w:sz w:val="24"/>
          <w:szCs w:val="24"/>
        </w:rPr>
        <w:t xml:space="preserve">The child may be: </w:t>
      </w:r>
    </w:p>
    <w:p w14:paraId="31A78272" w14:textId="77777777" w:rsidR="00F6013C" w:rsidRDefault="00F6013C" w:rsidP="00F6013C">
      <w:pPr>
        <w:ind w:left="360"/>
        <w:rPr>
          <w:rFonts w:ascii="Arial" w:hAnsi="Arial" w:cs="Arial"/>
          <w:sz w:val="24"/>
          <w:szCs w:val="24"/>
        </w:rPr>
      </w:pPr>
      <w:r w:rsidRPr="009D0766">
        <w:rPr>
          <w:rFonts w:ascii="Arial" w:hAnsi="Arial" w:cs="Arial"/>
          <w:sz w:val="24"/>
          <w:szCs w:val="24"/>
        </w:rPr>
        <w:t>- at risk of being moved, especially when inquiries begin</w:t>
      </w:r>
    </w:p>
    <w:p w14:paraId="02440D89" w14:textId="77777777" w:rsidR="00F6013C" w:rsidRPr="009D0766" w:rsidRDefault="00F6013C" w:rsidP="00F6013C">
      <w:pPr>
        <w:ind w:left="360"/>
        <w:rPr>
          <w:rFonts w:ascii="Arial" w:hAnsi="Arial" w:cs="Arial"/>
          <w:sz w:val="24"/>
          <w:szCs w:val="24"/>
        </w:rPr>
      </w:pPr>
      <w:r w:rsidRPr="009D0766">
        <w:rPr>
          <w:rFonts w:ascii="Arial" w:hAnsi="Arial" w:cs="Arial"/>
          <w:sz w:val="24"/>
          <w:szCs w:val="24"/>
        </w:rPr>
        <w:t>- threatened with personal or family harm if they speak out</w:t>
      </w:r>
    </w:p>
    <w:p w14:paraId="07C7E424" w14:textId="512BE8E8" w:rsidR="00F6013C" w:rsidRDefault="00F6013C" w:rsidP="00F6013C">
      <w:pPr>
        <w:ind w:left="360"/>
        <w:rPr>
          <w:rFonts w:ascii="Arial" w:hAnsi="Arial" w:cs="Arial"/>
          <w:sz w:val="24"/>
          <w:szCs w:val="24"/>
        </w:rPr>
      </w:pPr>
      <w:r w:rsidRPr="009D0766">
        <w:rPr>
          <w:rFonts w:ascii="Arial" w:hAnsi="Arial" w:cs="Arial"/>
          <w:sz w:val="24"/>
          <w:szCs w:val="24"/>
        </w:rPr>
        <w:t>- unaware that they are a victim of trafficking.</w:t>
      </w:r>
    </w:p>
    <w:p w14:paraId="1C92EED0" w14:textId="30A877C1" w:rsidR="00F6013C" w:rsidRDefault="00F6013C" w:rsidP="00F6013C">
      <w:pPr>
        <w:ind w:left="360"/>
        <w:rPr>
          <w:rFonts w:ascii="Arial" w:hAnsi="Arial" w:cs="Arial"/>
          <w:sz w:val="24"/>
          <w:szCs w:val="24"/>
        </w:rPr>
      </w:pPr>
    </w:p>
    <w:p w14:paraId="4A06F2B7" w14:textId="723A724F" w:rsidR="008127AA" w:rsidRDefault="008127AA" w:rsidP="00F6013C">
      <w:pPr>
        <w:ind w:left="360"/>
        <w:rPr>
          <w:rFonts w:ascii="Arial" w:hAnsi="Arial" w:cs="Arial"/>
          <w:sz w:val="24"/>
          <w:szCs w:val="24"/>
        </w:rPr>
      </w:pPr>
    </w:p>
    <w:p w14:paraId="47404506" w14:textId="07A4C8A1" w:rsidR="006F2659" w:rsidRDefault="006F2659" w:rsidP="00F6013C">
      <w:pPr>
        <w:ind w:left="360"/>
        <w:rPr>
          <w:rFonts w:ascii="Arial" w:hAnsi="Arial" w:cs="Arial"/>
          <w:sz w:val="24"/>
          <w:szCs w:val="24"/>
        </w:rPr>
      </w:pPr>
    </w:p>
    <w:p w14:paraId="57B18CF9" w14:textId="77777777" w:rsidR="006F2659" w:rsidRPr="009D0766" w:rsidRDefault="006F2659" w:rsidP="00F6013C">
      <w:pPr>
        <w:ind w:left="360"/>
        <w:rPr>
          <w:rFonts w:ascii="Arial" w:hAnsi="Arial" w:cs="Arial"/>
          <w:sz w:val="24"/>
          <w:szCs w:val="24"/>
        </w:rPr>
      </w:pPr>
    </w:p>
    <w:p w14:paraId="1A87E25E" w14:textId="23340DE6" w:rsidR="00F6013C" w:rsidRDefault="00F6013C" w:rsidP="00F6013C">
      <w:pPr>
        <w:ind w:left="360"/>
        <w:rPr>
          <w:rFonts w:ascii="Arial" w:hAnsi="Arial" w:cs="Arial"/>
          <w:b/>
          <w:bCs/>
          <w:sz w:val="24"/>
          <w:szCs w:val="24"/>
        </w:rPr>
      </w:pPr>
      <w:r>
        <w:rPr>
          <w:rFonts w:ascii="Arial" w:hAnsi="Arial" w:cs="Arial"/>
          <w:b/>
          <w:bCs/>
          <w:sz w:val="24"/>
          <w:szCs w:val="24"/>
        </w:rPr>
        <w:lastRenderedPageBreak/>
        <w:t xml:space="preserve">2.3 </w:t>
      </w:r>
      <w:r w:rsidRPr="00977E55">
        <w:rPr>
          <w:rFonts w:ascii="Arial" w:hAnsi="Arial" w:cs="Arial"/>
          <w:b/>
          <w:bCs/>
          <w:sz w:val="24"/>
          <w:szCs w:val="24"/>
        </w:rPr>
        <w:t>Incidence</w:t>
      </w:r>
    </w:p>
    <w:p w14:paraId="1F06047A" w14:textId="77777777" w:rsidR="00302AFD" w:rsidRDefault="00302AFD" w:rsidP="00F6013C">
      <w:pPr>
        <w:ind w:left="360"/>
        <w:rPr>
          <w:rFonts w:ascii="Arial" w:hAnsi="Arial" w:cs="Arial"/>
          <w:b/>
          <w:bCs/>
          <w:sz w:val="24"/>
          <w:szCs w:val="24"/>
        </w:rPr>
      </w:pPr>
    </w:p>
    <w:p w14:paraId="362DF98F" w14:textId="4BC5D542" w:rsidR="00F6013C" w:rsidRDefault="00F6013C" w:rsidP="009D60A0">
      <w:pPr>
        <w:ind w:left="360"/>
        <w:rPr>
          <w:rFonts w:ascii="Arial" w:hAnsi="Arial" w:cs="Arial"/>
          <w:sz w:val="24"/>
          <w:szCs w:val="24"/>
        </w:rPr>
      </w:pPr>
      <w:r w:rsidRPr="009D0766">
        <w:rPr>
          <w:rFonts w:ascii="Arial" w:hAnsi="Arial" w:cs="Arial"/>
          <w:sz w:val="24"/>
          <w:szCs w:val="24"/>
        </w:rPr>
        <w:t xml:space="preserve">Trafficking occurs both within Scotland and between Scotland and other countries. UK children can be the victims of trafficking. It is estimated that around 40% of unaccompanied children have experienced trafficking and exploitation. </w:t>
      </w:r>
    </w:p>
    <w:p w14:paraId="13FF6F44" w14:textId="495C4BB5" w:rsidR="00F6013C" w:rsidRDefault="00F6013C" w:rsidP="00F6013C">
      <w:pPr>
        <w:ind w:left="360"/>
        <w:rPr>
          <w:rFonts w:ascii="Arial" w:hAnsi="Arial" w:cs="Arial"/>
          <w:sz w:val="24"/>
          <w:szCs w:val="24"/>
        </w:rPr>
      </w:pPr>
    </w:p>
    <w:p w14:paraId="1CCBBA05" w14:textId="7E7FA73D" w:rsidR="00F6013C" w:rsidRDefault="00F6013C" w:rsidP="00F6013C">
      <w:pPr>
        <w:ind w:left="360"/>
        <w:rPr>
          <w:rFonts w:ascii="Arial" w:hAnsi="Arial" w:cs="Arial"/>
          <w:sz w:val="24"/>
          <w:szCs w:val="24"/>
        </w:rPr>
      </w:pPr>
      <w:r w:rsidRPr="009D0766">
        <w:rPr>
          <w:rFonts w:ascii="Arial" w:hAnsi="Arial" w:cs="Arial"/>
          <w:sz w:val="24"/>
          <w:szCs w:val="24"/>
        </w:rPr>
        <w:t xml:space="preserve">Current figures for the National Referral Mechanism (which is a UK-wide process for identifying and referring potential victims of trafficking and ensuring they receive the appropriate support) for England and Wales indicate that the highest number of referrals are for UK children who have been internally trafficked. The number of referrals from Scotland for UK children is lower but is growing. </w:t>
      </w:r>
    </w:p>
    <w:p w14:paraId="023FDD3A" w14:textId="77777777" w:rsidR="003D31FB" w:rsidRPr="009D0766" w:rsidRDefault="003D31FB" w:rsidP="00F6013C">
      <w:pPr>
        <w:ind w:left="360"/>
        <w:rPr>
          <w:rFonts w:ascii="Arial" w:hAnsi="Arial" w:cs="Arial"/>
          <w:sz w:val="24"/>
          <w:szCs w:val="24"/>
        </w:rPr>
      </w:pPr>
    </w:p>
    <w:p w14:paraId="4EAC07D7" w14:textId="5BBC9D32" w:rsidR="00F6013C" w:rsidRDefault="00F6013C" w:rsidP="00F6013C">
      <w:pPr>
        <w:ind w:left="360"/>
        <w:rPr>
          <w:rFonts w:ascii="Arial" w:hAnsi="Arial" w:cs="Arial"/>
          <w:sz w:val="24"/>
          <w:szCs w:val="24"/>
        </w:rPr>
      </w:pPr>
      <w:r w:rsidRPr="009D0766">
        <w:rPr>
          <w:rFonts w:ascii="Arial" w:hAnsi="Arial" w:cs="Arial"/>
          <w:sz w:val="24"/>
          <w:szCs w:val="24"/>
        </w:rPr>
        <w:t>Statistics are uncertain and incomplete. The numbers of children referred to the N</w:t>
      </w:r>
      <w:r w:rsidR="009D60A0">
        <w:rPr>
          <w:rFonts w:ascii="Arial" w:hAnsi="Arial" w:cs="Arial"/>
          <w:sz w:val="24"/>
          <w:szCs w:val="24"/>
        </w:rPr>
        <w:t xml:space="preserve">ational </w:t>
      </w:r>
      <w:r w:rsidRPr="009D0766">
        <w:rPr>
          <w:rFonts w:ascii="Arial" w:hAnsi="Arial" w:cs="Arial"/>
          <w:sz w:val="24"/>
          <w:szCs w:val="24"/>
        </w:rPr>
        <w:t>R</w:t>
      </w:r>
      <w:r w:rsidR="009D60A0">
        <w:rPr>
          <w:rFonts w:ascii="Arial" w:hAnsi="Arial" w:cs="Arial"/>
          <w:sz w:val="24"/>
          <w:szCs w:val="24"/>
        </w:rPr>
        <w:t xml:space="preserve">eferral </w:t>
      </w:r>
      <w:r w:rsidRPr="009D0766">
        <w:rPr>
          <w:rFonts w:ascii="Arial" w:hAnsi="Arial" w:cs="Arial"/>
          <w:sz w:val="24"/>
          <w:szCs w:val="24"/>
        </w:rPr>
        <w:t>M</w:t>
      </w:r>
      <w:r w:rsidR="009D60A0">
        <w:rPr>
          <w:rFonts w:ascii="Arial" w:hAnsi="Arial" w:cs="Arial"/>
          <w:sz w:val="24"/>
          <w:szCs w:val="24"/>
        </w:rPr>
        <w:t xml:space="preserve">echanism </w:t>
      </w:r>
      <w:r w:rsidRPr="009D0766">
        <w:rPr>
          <w:rFonts w:ascii="Arial" w:hAnsi="Arial" w:cs="Arial"/>
          <w:sz w:val="24"/>
          <w:szCs w:val="24"/>
        </w:rPr>
        <w:t>across the UK has risen annually since 2009, and in 2016-2018 the number of children referred has increased significantly, partly due to referrals of UK national children in relation to child sexual exploitation and Child Criminal Exploitation.</w:t>
      </w:r>
    </w:p>
    <w:p w14:paraId="16E23107" w14:textId="77777777" w:rsidR="003D31FB" w:rsidRPr="009D0766" w:rsidRDefault="003D31FB" w:rsidP="00F6013C">
      <w:pPr>
        <w:ind w:left="360"/>
        <w:rPr>
          <w:rFonts w:ascii="Arial" w:hAnsi="Arial" w:cs="Arial"/>
          <w:sz w:val="24"/>
          <w:szCs w:val="24"/>
        </w:rPr>
      </w:pPr>
    </w:p>
    <w:p w14:paraId="38B59B86" w14:textId="55178601" w:rsidR="00F6013C" w:rsidRDefault="00F6013C" w:rsidP="00F6013C">
      <w:pPr>
        <w:ind w:left="360"/>
        <w:rPr>
          <w:rFonts w:ascii="Arial" w:hAnsi="Arial" w:cs="Arial"/>
          <w:sz w:val="24"/>
          <w:szCs w:val="24"/>
        </w:rPr>
      </w:pPr>
      <w:r w:rsidRPr="009D0766">
        <w:rPr>
          <w:rFonts w:ascii="Arial" w:hAnsi="Arial" w:cs="Arial"/>
          <w:sz w:val="24"/>
          <w:szCs w:val="24"/>
        </w:rPr>
        <w:t>In Scotland, between 2012-18 the majority of children known to have been trafficked have been from South East Asia (particularly Vietnam), East Asia, Africa and Eastern Europe. Across the UK as a whole, UK nationals accounted for the largest number of children known to have been trafficked in 2018.</w:t>
      </w:r>
    </w:p>
    <w:p w14:paraId="027CA644" w14:textId="079A3AE3" w:rsidR="00F6013C" w:rsidRDefault="00F6013C" w:rsidP="00F6013C">
      <w:pPr>
        <w:ind w:left="360"/>
        <w:rPr>
          <w:rFonts w:ascii="Arial" w:hAnsi="Arial" w:cs="Arial"/>
          <w:sz w:val="24"/>
          <w:szCs w:val="24"/>
        </w:rPr>
      </w:pPr>
    </w:p>
    <w:p w14:paraId="42D1D93A" w14:textId="77777777" w:rsidR="008127AA" w:rsidRPr="009D0766" w:rsidRDefault="008127AA" w:rsidP="00F6013C">
      <w:pPr>
        <w:ind w:left="360"/>
        <w:rPr>
          <w:rFonts w:ascii="Arial" w:hAnsi="Arial" w:cs="Arial"/>
          <w:sz w:val="24"/>
          <w:szCs w:val="24"/>
        </w:rPr>
      </w:pPr>
    </w:p>
    <w:p w14:paraId="2A1C240B" w14:textId="44E68094" w:rsidR="00F6013C" w:rsidRDefault="00F6013C" w:rsidP="00F6013C">
      <w:pPr>
        <w:ind w:left="360"/>
        <w:rPr>
          <w:rFonts w:ascii="Arial" w:hAnsi="Arial" w:cs="Arial"/>
          <w:b/>
          <w:bCs/>
          <w:sz w:val="24"/>
          <w:szCs w:val="24"/>
        </w:rPr>
      </w:pPr>
      <w:r>
        <w:rPr>
          <w:rFonts w:ascii="Arial" w:hAnsi="Arial" w:cs="Arial"/>
          <w:b/>
          <w:bCs/>
          <w:sz w:val="24"/>
          <w:szCs w:val="24"/>
        </w:rPr>
        <w:t xml:space="preserve">3.1 Definition of </w:t>
      </w:r>
      <w:r w:rsidRPr="00977E55">
        <w:rPr>
          <w:rFonts w:ascii="Arial" w:hAnsi="Arial" w:cs="Arial"/>
          <w:b/>
          <w:bCs/>
          <w:sz w:val="24"/>
          <w:szCs w:val="24"/>
        </w:rPr>
        <w:t>Child Criminal Exploitation (CCE)</w:t>
      </w:r>
    </w:p>
    <w:p w14:paraId="59DF99D0" w14:textId="77777777" w:rsidR="00302AFD" w:rsidRDefault="00302AFD" w:rsidP="00F6013C">
      <w:pPr>
        <w:ind w:left="360"/>
        <w:rPr>
          <w:rFonts w:ascii="Arial" w:hAnsi="Arial" w:cs="Arial"/>
          <w:b/>
          <w:bCs/>
          <w:sz w:val="24"/>
          <w:szCs w:val="24"/>
        </w:rPr>
      </w:pPr>
    </w:p>
    <w:p w14:paraId="149F94F6" w14:textId="77777777" w:rsidR="00F6013C" w:rsidRPr="009D0766" w:rsidRDefault="00F6013C" w:rsidP="00F6013C">
      <w:pPr>
        <w:ind w:left="360"/>
        <w:rPr>
          <w:rFonts w:ascii="Arial" w:hAnsi="Arial" w:cs="Arial"/>
          <w:sz w:val="24"/>
          <w:szCs w:val="24"/>
        </w:rPr>
      </w:pPr>
      <w:r w:rsidRPr="009D0766">
        <w:rPr>
          <w:rFonts w:ascii="Arial" w:hAnsi="Arial" w:cs="Arial"/>
          <w:sz w:val="24"/>
          <w:szCs w:val="24"/>
        </w:rPr>
        <w:t xml:space="preserve">Child Criminal Exploitation is not defined in </w:t>
      </w:r>
      <w:proofErr w:type="gramStart"/>
      <w:r w:rsidRPr="009D0766">
        <w:rPr>
          <w:rFonts w:ascii="Arial" w:hAnsi="Arial" w:cs="Arial"/>
          <w:sz w:val="24"/>
          <w:szCs w:val="24"/>
        </w:rPr>
        <w:t>law</w:t>
      </w:r>
      <w:proofErr w:type="gramEnd"/>
      <w:r w:rsidRPr="009D0766">
        <w:rPr>
          <w:rFonts w:ascii="Arial" w:hAnsi="Arial" w:cs="Arial"/>
          <w:sz w:val="24"/>
          <w:szCs w:val="24"/>
        </w:rPr>
        <w:t xml:space="preserve"> but practitioners should be alert to the possibility that some children who are victims of trafficking may be exploited by gangs and organised criminal networks (CCE can be associated with the term, and can be known as “County Lines”). </w:t>
      </w:r>
    </w:p>
    <w:p w14:paraId="49226879" w14:textId="25BE3265" w:rsidR="00F6013C" w:rsidRDefault="00F6013C" w:rsidP="00F6013C">
      <w:pPr>
        <w:ind w:left="360"/>
        <w:rPr>
          <w:rFonts w:ascii="Arial" w:hAnsi="Arial" w:cs="Arial"/>
          <w:sz w:val="24"/>
          <w:szCs w:val="24"/>
        </w:rPr>
      </w:pPr>
      <w:r w:rsidRPr="009D0766">
        <w:rPr>
          <w:rFonts w:ascii="Arial" w:hAnsi="Arial" w:cs="Arial"/>
          <w:sz w:val="24"/>
          <w:szCs w:val="24"/>
        </w:rPr>
        <w:t xml:space="preserve">Gangs which export illegal drugs into one or more importing areas (within the UK) may use dedicated mobile phone lines or other form of ‘deal line’. Such gangs are known to exploit children and vulnerable adults to move (and store) drugs and money. They will often use coercion, intimidation, violence (including sexual violence) and weapons. </w:t>
      </w:r>
    </w:p>
    <w:p w14:paraId="0CA01EBE" w14:textId="77777777" w:rsidR="003D31FB" w:rsidRPr="009D0766" w:rsidRDefault="003D31FB" w:rsidP="00F6013C">
      <w:pPr>
        <w:ind w:left="360"/>
        <w:rPr>
          <w:rFonts w:ascii="Arial" w:hAnsi="Arial" w:cs="Arial"/>
          <w:sz w:val="24"/>
          <w:szCs w:val="24"/>
        </w:rPr>
      </w:pPr>
    </w:p>
    <w:p w14:paraId="480ED242" w14:textId="1343C30E" w:rsidR="00F6013C" w:rsidRDefault="00F6013C" w:rsidP="00F6013C">
      <w:pPr>
        <w:ind w:left="360"/>
        <w:rPr>
          <w:rFonts w:ascii="Arial" w:hAnsi="Arial" w:cs="Arial"/>
          <w:sz w:val="24"/>
          <w:szCs w:val="24"/>
        </w:rPr>
      </w:pPr>
      <w:r w:rsidRPr="009D0766">
        <w:rPr>
          <w:rFonts w:ascii="Arial" w:hAnsi="Arial" w:cs="Arial"/>
          <w:sz w:val="24"/>
          <w:szCs w:val="24"/>
        </w:rPr>
        <w:t>Child criminal exploitation takes a variety of different forms. It can include children being forced to work in cannabis factories, being coerced into moving drugs or money across the country, forced to shoplift or pickpocket, or to threaten other young people. All forms of criminal exploitation have a detrimental impact on a child’s life. As such, any child being forced or coerced to commit crime must be seen as a victim of exploitation.</w:t>
      </w:r>
    </w:p>
    <w:p w14:paraId="299EB014" w14:textId="078759D8" w:rsidR="00F6013C" w:rsidRDefault="00F6013C" w:rsidP="00F6013C">
      <w:pPr>
        <w:ind w:left="360"/>
        <w:rPr>
          <w:rFonts w:ascii="Arial" w:hAnsi="Arial" w:cs="Arial"/>
          <w:sz w:val="24"/>
          <w:szCs w:val="24"/>
        </w:rPr>
      </w:pPr>
    </w:p>
    <w:p w14:paraId="6E8E69CA" w14:textId="77777777" w:rsidR="008127AA" w:rsidRPr="009D0766" w:rsidRDefault="008127AA" w:rsidP="00F6013C">
      <w:pPr>
        <w:ind w:left="360"/>
        <w:rPr>
          <w:rFonts w:ascii="Arial" w:hAnsi="Arial" w:cs="Arial"/>
          <w:sz w:val="24"/>
          <w:szCs w:val="24"/>
        </w:rPr>
      </w:pPr>
    </w:p>
    <w:p w14:paraId="7BA501D1" w14:textId="721C978D" w:rsidR="00F6013C" w:rsidRDefault="00F6013C" w:rsidP="00F6013C">
      <w:pPr>
        <w:ind w:left="360"/>
        <w:rPr>
          <w:rFonts w:ascii="Arial" w:hAnsi="Arial" w:cs="Arial"/>
          <w:b/>
          <w:bCs/>
          <w:sz w:val="24"/>
          <w:szCs w:val="24"/>
        </w:rPr>
      </w:pPr>
      <w:r>
        <w:rPr>
          <w:rFonts w:ascii="Arial" w:hAnsi="Arial" w:cs="Arial"/>
          <w:b/>
          <w:bCs/>
          <w:sz w:val="24"/>
          <w:szCs w:val="24"/>
        </w:rPr>
        <w:t xml:space="preserve">3.2 </w:t>
      </w:r>
      <w:r w:rsidRPr="00977E55">
        <w:rPr>
          <w:rFonts w:ascii="Arial" w:hAnsi="Arial" w:cs="Arial"/>
          <w:b/>
          <w:bCs/>
          <w:sz w:val="24"/>
          <w:szCs w:val="24"/>
        </w:rPr>
        <w:t xml:space="preserve">Awareness and Recognition </w:t>
      </w:r>
    </w:p>
    <w:p w14:paraId="4DEEF801" w14:textId="77777777" w:rsidR="00302AFD" w:rsidRDefault="00302AFD" w:rsidP="00F6013C">
      <w:pPr>
        <w:ind w:left="360"/>
        <w:rPr>
          <w:rFonts w:ascii="Arial" w:hAnsi="Arial" w:cs="Arial"/>
          <w:b/>
          <w:bCs/>
          <w:sz w:val="24"/>
          <w:szCs w:val="24"/>
        </w:rPr>
      </w:pPr>
    </w:p>
    <w:p w14:paraId="0443B8F3" w14:textId="7180E6DE" w:rsidR="00F6013C" w:rsidRDefault="00F6013C" w:rsidP="00F6013C">
      <w:pPr>
        <w:ind w:left="360"/>
        <w:rPr>
          <w:rFonts w:ascii="Arial" w:hAnsi="Arial" w:cs="Arial"/>
          <w:sz w:val="24"/>
          <w:szCs w:val="24"/>
        </w:rPr>
      </w:pPr>
      <w:r w:rsidRPr="009D0766">
        <w:rPr>
          <w:rFonts w:ascii="Arial" w:hAnsi="Arial" w:cs="Arial"/>
          <w:sz w:val="24"/>
          <w:szCs w:val="24"/>
        </w:rPr>
        <w:t xml:space="preserve">Child criminal exploitation is often </w:t>
      </w:r>
      <w:r w:rsidR="00190F44" w:rsidRPr="009D0766">
        <w:rPr>
          <w:rFonts w:ascii="Arial" w:hAnsi="Arial" w:cs="Arial"/>
          <w:sz w:val="24"/>
          <w:szCs w:val="24"/>
        </w:rPr>
        <w:t>unrecognised,</w:t>
      </w:r>
      <w:r w:rsidRPr="009D0766">
        <w:rPr>
          <w:rFonts w:ascii="Arial" w:hAnsi="Arial" w:cs="Arial"/>
          <w:sz w:val="24"/>
          <w:szCs w:val="24"/>
        </w:rPr>
        <w:t xml:space="preserve"> and this can mean children are more likely to be prosecuted for offending behaviour rather than being recognised as victims of exploitation. It is critical for professionals to be aware of indicators of trafficking and exploitation, and to take appropriate safeguarding and procedural steps. This is particularly important because a prosecution against someone who has committed a criminal act as a result of being trafficked or exploited would in some circumstances be contrary to obligations imposed by European and national law. </w:t>
      </w:r>
      <w:r>
        <w:rPr>
          <w:rFonts w:ascii="Arial" w:hAnsi="Arial" w:cs="Arial"/>
          <w:sz w:val="24"/>
          <w:szCs w:val="24"/>
        </w:rPr>
        <w:t>T</w:t>
      </w:r>
      <w:r w:rsidRPr="009D0766">
        <w:rPr>
          <w:rFonts w:ascii="Arial" w:hAnsi="Arial" w:cs="Arial"/>
          <w:sz w:val="24"/>
          <w:szCs w:val="24"/>
        </w:rPr>
        <w:t xml:space="preserve">he 2015 Act requires the Lord Advocate to publish instructions about the prosecution of persons who are, or appear to be, victims of an offence of human trafficking. The Lord Advocate’s instructions for Prosecutors when considering Prosecution of Victims of Human Trafficking and Exploitation that there is “a strong presumption against prosecution” of a child victim of human trafficking or exploitation who has committed an offence in the course of, or as a consequence of, being the victim of human trafficking or exploitation. Too often children are criminalised rather than seen as victims of criminal exploitation and given the appropriate child </w:t>
      </w:r>
      <w:r w:rsidRPr="009D0766">
        <w:rPr>
          <w:rFonts w:ascii="Arial" w:hAnsi="Arial" w:cs="Arial"/>
          <w:sz w:val="24"/>
          <w:szCs w:val="24"/>
        </w:rPr>
        <w:lastRenderedPageBreak/>
        <w:t xml:space="preserve">protection response. </w:t>
      </w:r>
    </w:p>
    <w:p w14:paraId="77380B1A" w14:textId="77777777" w:rsidR="003D31FB" w:rsidRPr="009D0766" w:rsidRDefault="003D31FB" w:rsidP="00F6013C">
      <w:pPr>
        <w:ind w:left="360"/>
        <w:rPr>
          <w:rFonts w:ascii="Arial" w:hAnsi="Arial" w:cs="Arial"/>
          <w:sz w:val="24"/>
          <w:szCs w:val="24"/>
        </w:rPr>
      </w:pPr>
    </w:p>
    <w:p w14:paraId="351AE5DF" w14:textId="6C07B230" w:rsidR="00F6013C" w:rsidRDefault="00F6013C" w:rsidP="00F6013C">
      <w:pPr>
        <w:ind w:left="360"/>
        <w:rPr>
          <w:rFonts w:ascii="Arial" w:hAnsi="Arial" w:cs="Arial"/>
          <w:sz w:val="24"/>
          <w:szCs w:val="24"/>
        </w:rPr>
      </w:pPr>
      <w:r w:rsidRPr="009D0766">
        <w:rPr>
          <w:rFonts w:ascii="Arial" w:hAnsi="Arial" w:cs="Arial"/>
          <w:sz w:val="24"/>
          <w:szCs w:val="24"/>
        </w:rPr>
        <w:t xml:space="preserve">Being aware of the indicators and risks that may suggest children and young people are being exploited and abused in such a manner is the initial step that professionals need to take. Then, considering how this is being facilitated, by whom, and for what purpose, may evidence there is child criminal exploitation occurring, which should inform the agencies involved and the approach to be taken to protect and intervene. </w:t>
      </w:r>
    </w:p>
    <w:p w14:paraId="7E4BDAD0" w14:textId="3F1655AC" w:rsidR="00F6013C" w:rsidRDefault="00F6013C" w:rsidP="00F6013C">
      <w:pPr>
        <w:ind w:left="360"/>
        <w:rPr>
          <w:rFonts w:ascii="Arial" w:hAnsi="Arial" w:cs="Arial"/>
          <w:sz w:val="24"/>
          <w:szCs w:val="24"/>
        </w:rPr>
      </w:pPr>
    </w:p>
    <w:p w14:paraId="63F15A33" w14:textId="3C0EED6A" w:rsidR="00F6013C" w:rsidRDefault="00F6013C" w:rsidP="00F6013C">
      <w:pPr>
        <w:ind w:left="360"/>
        <w:rPr>
          <w:rFonts w:ascii="Arial" w:hAnsi="Arial" w:cs="Arial"/>
          <w:sz w:val="24"/>
          <w:szCs w:val="24"/>
        </w:rPr>
      </w:pPr>
      <w:r w:rsidRPr="009D0766">
        <w:rPr>
          <w:rFonts w:ascii="Arial" w:hAnsi="Arial" w:cs="Arial"/>
          <w:sz w:val="24"/>
          <w:szCs w:val="24"/>
        </w:rPr>
        <w:t xml:space="preserve">Contextual safeguarding needs to be considered in managing the risks posed to and from the young person, as a traditional focus on solely the family rather than wider relationships may not suffice in managing presenting behaviours. </w:t>
      </w:r>
    </w:p>
    <w:p w14:paraId="23B6D6D9" w14:textId="77777777" w:rsidR="003D31FB" w:rsidRPr="009D0766" w:rsidRDefault="003D31FB" w:rsidP="00F6013C">
      <w:pPr>
        <w:ind w:left="360"/>
        <w:rPr>
          <w:rFonts w:ascii="Arial" w:hAnsi="Arial" w:cs="Arial"/>
          <w:sz w:val="24"/>
          <w:szCs w:val="24"/>
        </w:rPr>
      </w:pPr>
    </w:p>
    <w:p w14:paraId="3D1E4D97" w14:textId="385D066B" w:rsidR="00F6013C" w:rsidRDefault="00F6013C" w:rsidP="00F6013C">
      <w:pPr>
        <w:ind w:left="360"/>
        <w:rPr>
          <w:rFonts w:ascii="Arial" w:hAnsi="Arial" w:cs="Arial"/>
          <w:sz w:val="24"/>
          <w:szCs w:val="24"/>
        </w:rPr>
      </w:pPr>
      <w:r w:rsidRPr="009D0766">
        <w:rPr>
          <w:rFonts w:ascii="Arial" w:hAnsi="Arial" w:cs="Arial"/>
          <w:sz w:val="24"/>
          <w:szCs w:val="24"/>
        </w:rPr>
        <w:t xml:space="preserve">Practitioners should also be alert to reports which may indicate someone’s home has been taken over by intimidation or other means for the purpose of criminal activities. Signs of ‘cuckooing’ might include reports of: </w:t>
      </w:r>
    </w:p>
    <w:p w14:paraId="63CC0A90" w14:textId="77777777" w:rsidR="003D31FB" w:rsidRPr="009D0766" w:rsidRDefault="003D31FB" w:rsidP="00F6013C">
      <w:pPr>
        <w:ind w:left="360"/>
        <w:rPr>
          <w:rFonts w:ascii="Arial" w:hAnsi="Arial" w:cs="Arial"/>
          <w:sz w:val="24"/>
          <w:szCs w:val="24"/>
        </w:rPr>
      </w:pPr>
    </w:p>
    <w:p w14:paraId="4E936562" w14:textId="77777777" w:rsidR="00F6013C" w:rsidRPr="009D0766"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9D0766">
        <w:rPr>
          <w:rFonts w:ascii="Arial" w:hAnsi="Arial" w:cs="Arial"/>
          <w:sz w:val="24"/>
          <w:szCs w:val="24"/>
        </w:rPr>
        <w:t>bags of clothing or bedding around the address</w:t>
      </w:r>
    </w:p>
    <w:p w14:paraId="07A53E0A" w14:textId="77777777" w:rsidR="00F6013C" w:rsidRPr="009D0766"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9D0766">
        <w:rPr>
          <w:rFonts w:ascii="Arial" w:hAnsi="Arial" w:cs="Arial"/>
          <w:sz w:val="24"/>
          <w:szCs w:val="24"/>
        </w:rPr>
        <w:t>increased visitors throughout the day or night</w:t>
      </w:r>
    </w:p>
    <w:p w14:paraId="6949CC83" w14:textId="77777777" w:rsidR="00F6013C" w:rsidRPr="009D0766"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9D0766">
        <w:rPr>
          <w:rFonts w:ascii="Arial" w:hAnsi="Arial" w:cs="Arial"/>
          <w:sz w:val="24"/>
          <w:szCs w:val="24"/>
        </w:rPr>
        <w:t xml:space="preserve">increased vehicles outside the address, including taxis, new vehicles and hire cars </w:t>
      </w:r>
    </w:p>
    <w:p w14:paraId="4F37B759" w14:textId="77777777" w:rsidR="00F6013C" w:rsidRPr="009D0766"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9D0766">
        <w:rPr>
          <w:rFonts w:ascii="Arial" w:hAnsi="Arial" w:cs="Arial"/>
          <w:sz w:val="24"/>
          <w:szCs w:val="24"/>
        </w:rPr>
        <w:t xml:space="preserve">increased anti-social behaviour in the area </w:t>
      </w:r>
    </w:p>
    <w:p w14:paraId="2781B18B" w14:textId="77777777" w:rsidR="00F6013C" w:rsidRPr="009D0766"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9D0766">
        <w:rPr>
          <w:rFonts w:ascii="Arial" w:hAnsi="Arial" w:cs="Arial"/>
          <w:sz w:val="24"/>
          <w:szCs w:val="24"/>
        </w:rPr>
        <w:t>disengagement with support services</w:t>
      </w:r>
    </w:p>
    <w:p w14:paraId="3584DDAA" w14:textId="77777777" w:rsidR="00F6013C" w:rsidRPr="009D0766"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9D0766">
        <w:rPr>
          <w:rFonts w:ascii="Arial" w:hAnsi="Arial" w:cs="Arial"/>
          <w:sz w:val="24"/>
          <w:szCs w:val="24"/>
        </w:rPr>
        <w:t>drug paraphernalia around the address, and the smell of drugs such as cannabis</w:t>
      </w:r>
    </w:p>
    <w:p w14:paraId="45389721" w14:textId="77777777" w:rsidR="00F6013C" w:rsidRPr="009D0766"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9D0766">
        <w:rPr>
          <w:rFonts w:ascii="Arial" w:hAnsi="Arial" w:cs="Arial"/>
          <w:sz w:val="24"/>
          <w:szCs w:val="24"/>
        </w:rPr>
        <w:t>barricades within and around the address, including weapons.</w:t>
      </w:r>
    </w:p>
    <w:p w14:paraId="270A94B2" w14:textId="687D5EAB" w:rsidR="00F6013C" w:rsidRDefault="00F6013C" w:rsidP="00F6013C">
      <w:pPr>
        <w:pStyle w:val="ListParagraph"/>
        <w:rPr>
          <w:rFonts w:ascii="Arial" w:hAnsi="Arial" w:cs="Arial"/>
          <w:sz w:val="24"/>
          <w:szCs w:val="24"/>
        </w:rPr>
      </w:pPr>
    </w:p>
    <w:p w14:paraId="2CA5C2BA" w14:textId="77777777" w:rsidR="008127AA" w:rsidRPr="009D0766" w:rsidRDefault="008127AA" w:rsidP="00F6013C">
      <w:pPr>
        <w:pStyle w:val="ListParagraph"/>
        <w:rPr>
          <w:rFonts w:ascii="Arial" w:hAnsi="Arial" w:cs="Arial"/>
          <w:sz w:val="24"/>
          <w:szCs w:val="24"/>
        </w:rPr>
      </w:pPr>
    </w:p>
    <w:p w14:paraId="5BF743FC" w14:textId="63AD1AE6" w:rsidR="00F6013C" w:rsidRDefault="00F6013C" w:rsidP="00F6013C">
      <w:pPr>
        <w:ind w:left="360"/>
        <w:rPr>
          <w:rFonts w:ascii="Arial" w:hAnsi="Arial" w:cs="Arial"/>
          <w:b/>
          <w:bCs/>
          <w:sz w:val="24"/>
          <w:szCs w:val="24"/>
        </w:rPr>
      </w:pPr>
      <w:r>
        <w:rPr>
          <w:rFonts w:ascii="Arial" w:hAnsi="Arial" w:cs="Arial"/>
          <w:b/>
          <w:bCs/>
          <w:sz w:val="24"/>
          <w:szCs w:val="24"/>
        </w:rPr>
        <w:t xml:space="preserve">4.1 </w:t>
      </w:r>
      <w:r w:rsidRPr="009D2548">
        <w:rPr>
          <w:rFonts w:ascii="Arial" w:hAnsi="Arial" w:cs="Arial"/>
          <w:b/>
          <w:bCs/>
          <w:sz w:val="24"/>
          <w:szCs w:val="24"/>
        </w:rPr>
        <w:t xml:space="preserve">Initial assessment and response to trafficking and exploitation </w:t>
      </w:r>
    </w:p>
    <w:p w14:paraId="02EDCFE9" w14:textId="77777777" w:rsidR="00302AFD" w:rsidRDefault="00302AFD" w:rsidP="00F6013C">
      <w:pPr>
        <w:ind w:left="360"/>
        <w:rPr>
          <w:rFonts w:ascii="Arial" w:hAnsi="Arial" w:cs="Arial"/>
          <w:b/>
          <w:bCs/>
          <w:sz w:val="24"/>
          <w:szCs w:val="24"/>
        </w:rPr>
      </w:pPr>
    </w:p>
    <w:p w14:paraId="37F7F3CA" w14:textId="4AB1482C" w:rsidR="00F6013C" w:rsidRDefault="00F6013C" w:rsidP="00F6013C">
      <w:pPr>
        <w:ind w:left="360"/>
        <w:rPr>
          <w:rFonts w:ascii="Arial" w:hAnsi="Arial" w:cs="Arial"/>
          <w:sz w:val="24"/>
          <w:szCs w:val="24"/>
        </w:rPr>
      </w:pPr>
      <w:r w:rsidRPr="009D0766">
        <w:rPr>
          <w:rFonts w:ascii="Arial" w:hAnsi="Arial" w:cs="Arial"/>
          <w:sz w:val="24"/>
          <w:szCs w:val="24"/>
        </w:rPr>
        <w:t xml:space="preserve">An assessment should always be comprehensive and follow GIRFEC principles. There are no risk assessment tools that can predict the risk of trafficking or definitively identify those who have been trafficked. </w:t>
      </w:r>
    </w:p>
    <w:p w14:paraId="0E2AA764" w14:textId="77777777" w:rsidR="000D465F" w:rsidRDefault="000D465F" w:rsidP="00F6013C">
      <w:pPr>
        <w:ind w:left="360"/>
        <w:rPr>
          <w:rFonts w:ascii="Arial" w:hAnsi="Arial" w:cs="Arial"/>
          <w:sz w:val="24"/>
          <w:szCs w:val="24"/>
        </w:rPr>
      </w:pPr>
    </w:p>
    <w:p w14:paraId="3E504CAC" w14:textId="26970190" w:rsidR="00F6013C" w:rsidRDefault="00F6013C" w:rsidP="00F6013C">
      <w:pPr>
        <w:ind w:left="360"/>
        <w:rPr>
          <w:rFonts w:ascii="Arial" w:hAnsi="Arial" w:cs="Arial"/>
          <w:sz w:val="24"/>
          <w:szCs w:val="24"/>
        </w:rPr>
      </w:pPr>
      <w:r w:rsidRPr="009D0766">
        <w:rPr>
          <w:rFonts w:ascii="Arial" w:hAnsi="Arial" w:cs="Arial"/>
          <w:sz w:val="24"/>
          <w:szCs w:val="24"/>
        </w:rPr>
        <w:t xml:space="preserve">However, an indicator matrix has been developed to assist the recognition of such abuse both within the UK and across borders. The indicators complement and do not replace child protection procedures. </w:t>
      </w:r>
      <w:r w:rsidRPr="00E93D25">
        <w:rPr>
          <w:rFonts w:ascii="Arial" w:hAnsi="Arial" w:cs="Arial"/>
          <w:sz w:val="24"/>
          <w:szCs w:val="24"/>
        </w:rPr>
        <w:t>Indicators in use reflect those applied in international texts and trafficking practice handbooks (IOM</w:t>
      </w:r>
      <w:r>
        <w:rPr>
          <w:rFonts w:ascii="Arial" w:hAnsi="Arial" w:cs="Arial"/>
          <w:sz w:val="24"/>
          <w:szCs w:val="24"/>
        </w:rPr>
        <w:t xml:space="preserve"> </w:t>
      </w:r>
      <w:r w:rsidRPr="00E93D25">
        <w:rPr>
          <w:rFonts w:ascii="Arial" w:hAnsi="Arial" w:cs="Arial"/>
          <w:sz w:val="24"/>
          <w:szCs w:val="24"/>
        </w:rPr>
        <w:t>2009; UNODC 2018 and</w:t>
      </w:r>
      <w:r w:rsidR="00190F44">
        <w:rPr>
          <w:rFonts w:ascii="Arial" w:hAnsi="Arial" w:cs="Arial"/>
          <w:sz w:val="24"/>
          <w:szCs w:val="24"/>
        </w:rPr>
        <w:t xml:space="preserve"> Operational Indicators of trafficking in human beings, 2009.</w:t>
      </w:r>
    </w:p>
    <w:p w14:paraId="773ED2BB" w14:textId="00A822AA" w:rsidR="003D31FB" w:rsidRDefault="000D465F" w:rsidP="00F6013C">
      <w:pPr>
        <w:ind w:left="360"/>
        <w:rPr>
          <w:rStyle w:val="Hyperlink"/>
        </w:rPr>
      </w:pPr>
      <w:hyperlink r:id="rId7" w:history="1">
        <w:r w:rsidR="003D31FB">
          <w:rPr>
            <w:rStyle w:val="Hyperlink"/>
          </w:rPr>
          <w:t>Operational Indicators of trafficking in human beings, 2009</w:t>
        </w:r>
      </w:hyperlink>
    </w:p>
    <w:p w14:paraId="19295B84" w14:textId="77777777" w:rsidR="003D31FB" w:rsidRDefault="003D31FB" w:rsidP="00F6013C">
      <w:pPr>
        <w:ind w:left="360"/>
        <w:rPr>
          <w:rStyle w:val="Hyperlink"/>
        </w:rPr>
      </w:pPr>
    </w:p>
    <w:p w14:paraId="299A367B" w14:textId="77777777" w:rsidR="00F6013C" w:rsidRPr="009D0766" w:rsidRDefault="00F6013C" w:rsidP="00F6013C">
      <w:pPr>
        <w:ind w:left="360"/>
        <w:rPr>
          <w:rFonts w:ascii="Arial" w:hAnsi="Arial" w:cs="Arial"/>
          <w:sz w:val="24"/>
          <w:szCs w:val="24"/>
        </w:rPr>
      </w:pPr>
      <w:r w:rsidRPr="009D0766">
        <w:rPr>
          <w:rFonts w:ascii="Arial" w:hAnsi="Arial" w:cs="Arial"/>
          <w:sz w:val="24"/>
          <w:szCs w:val="24"/>
        </w:rPr>
        <w:t>If an agency or practitioner has concerns that a child may have been trafficked they should:</w:t>
      </w:r>
    </w:p>
    <w:p w14:paraId="1C28D7EA" w14:textId="77777777" w:rsidR="00F6013C" w:rsidRPr="009D0766" w:rsidRDefault="00F6013C" w:rsidP="00F6013C">
      <w:pPr>
        <w:ind w:left="360"/>
        <w:rPr>
          <w:rFonts w:ascii="Arial" w:hAnsi="Arial" w:cs="Arial"/>
          <w:sz w:val="24"/>
          <w:szCs w:val="24"/>
        </w:rPr>
      </w:pPr>
      <w:r w:rsidRPr="009D0766">
        <w:rPr>
          <w:rFonts w:ascii="Arial" w:hAnsi="Arial" w:cs="Arial"/>
          <w:sz w:val="24"/>
          <w:szCs w:val="24"/>
        </w:rPr>
        <w:t>- always contact Social Work or Police Scotland but not contact carers initially or seek their consent</w:t>
      </w:r>
    </w:p>
    <w:p w14:paraId="65EFED91" w14:textId="77777777" w:rsidR="00F6013C" w:rsidRPr="009D0766" w:rsidRDefault="00F6013C" w:rsidP="00F6013C">
      <w:pPr>
        <w:ind w:left="360"/>
        <w:rPr>
          <w:rFonts w:ascii="Arial" w:hAnsi="Arial" w:cs="Arial"/>
          <w:sz w:val="24"/>
          <w:szCs w:val="24"/>
        </w:rPr>
      </w:pPr>
      <w:r w:rsidRPr="009D0766">
        <w:rPr>
          <w:rFonts w:ascii="Arial" w:hAnsi="Arial" w:cs="Arial"/>
          <w:sz w:val="24"/>
          <w:szCs w:val="24"/>
        </w:rPr>
        <w:t>- follow inter-agency child protection procedures</w:t>
      </w:r>
    </w:p>
    <w:p w14:paraId="4079D168" w14:textId="279B293A" w:rsidR="00F6013C" w:rsidRDefault="00F6013C" w:rsidP="00F6013C">
      <w:pPr>
        <w:ind w:left="360"/>
        <w:rPr>
          <w:rFonts w:ascii="Arial" w:hAnsi="Arial" w:cs="Arial"/>
          <w:sz w:val="24"/>
          <w:szCs w:val="24"/>
        </w:rPr>
      </w:pPr>
      <w:r w:rsidRPr="009D0766">
        <w:rPr>
          <w:rFonts w:ascii="Arial" w:hAnsi="Arial" w:cs="Arial"/>
          <w:sz w:val="24"/>
          <w:szCs w:val="24"/>
        </w:rPr>
        <w:t>- an Inter-agency Referral Discussion must follow.</w:t>
      </w:r>
    </w:p>
    <w:p w14:paraId="068970AA" w14:textId="61B3CE05" w:rsidR="008127AA" w:rsidRDefault="008127AA" w:rsidP="00F6013C">
      <w:pPr>
        <w:ind w:left="360"/>
        <w:rPr>
          <w:rFonts w:ascii="Arial" w:hAnsi="Arial" w:cs="Arial"/>
          <w:sz w:val="24"/>
          <w:szCs w:val="24"/>
        </w:rPr>
      </w:pPr>
    </w:p>
    <w:p w14:paraId="49F392B9" w14:textId="2050952E" w:rsidR="008127AA" w:rsidRDefault="008127AA" w:rsidP="00F6013C">
      <w:pPr>
        <w:ind w:left="360"/>
        <w:rPr>
          <w:rFonts w:ascii="Arial" w:hAnsi="Arial" w:cs="Arial"/>
          <w:sz w:val="24"/>
          <w:szCs w:val="24"/>
        </w:rPr>
      </w:pPr>
    </w:p>
    <w:p w14:paraId="7E22D272" w14:textId="18F0537B" w:rsidR="008127AA" w:rsidRDefault="008127AA" w:rsidP="00F6013C">
      <w:pPr>
        <w:ind w:left="360"/>
        <w:rPr>
          <w:rFonts w:ascii="Arial" w:hAnsi="Arial" w:cs="Arial"/>
          <w:sz w:val="24"/>
          <w:szCs w:val="24"/>
        </w:rPr>
      </w:pPr>
    </w:p>
    <w:p w14:paraId="56BF5718" w14:textId="057D2384" w:rsidR="008127AA" w:rsidRDefault="008127AA" w:rsidP="00F6013C">
      <w:pPr>
        <w:ind w:left="360"/>
        <w:rPr>
          <w:rFonts w:ascii="Arial" w:hAnsi="Arial" w:cs="Arial"/>
          <w:sz w:val="24"/>
          <w:szCs w:val="24"/>
        </w:rPr>
      </w:pPr>
    </w:p>
    <w:p w14:paraId="2CC832BB" w14:textId="174EF71E" w:rsidR="008127AA" w:rsidRDefault="008127AA" w:rsidP="00F6013C">
      <w:pPr>
        <w:ind w:left="360"/>
        <w:rPr>
          <w:rFonts w:ascii="Arial" w:hAnsi="Arial" w:cs="Arial"/>
          <w:sz w:val="24"/>
          <w:szCs w:val="24"/>
        </w:rPr>
      </w:pPr>
    </w:p>
    <w:p w14:paraId="4B6B02CE" w14:textId="6357688F" w:rsidR="008127AA" w:rsidRDefault="008127AA" w:rsidP="00F6013C">
      <w:pPr>
        <w:ind w:left="360"/>
        <w:rPr>
          <w:rFonts w:ascii="Arial" w:hAnsi="Arial" w:cs="Arial"/>
          <w:sz w:val="24"/>
          <w:szCs w:val="24"/>
        </w:rPr>
      </w:pPr>
    </w:p>
    <w:p w14:paraId="2B5319FB" w14:textId="2E187878" w:rsidR="008127AA" w:rsidRDefault="008127AA" w:rsidP="00F6013C">
      <w:pPr>
        <w:ind w:left="360"/>
        <w:rPr>
          <w:rFonts w:ascii="Arial" w:hAnsi="Arial" w:cs="Arial"/>
          <w:sz w:val="24"/>
          <w:szCs w:val="24"/>
        </w:rPr>
      </w:pPr>
    </w:p>
    <w:p w14:paraId="7BD2559A" w14:textId="4F2AF61F" w:rsidR="008127AA" w:rsidRDefault="008127AA" w:rsidP="00F6013C">
      <w:pPr>
        <w:ind w:left="360"/>
        <w:rPr>
          <w:rFonts w:ascii="Arial" w:hAnsi="Arial" w:cs="Arial"/>
          <w:sz w:val="24"/>
          <w:szCs w:val="24"/>
        </w:rPr>
      </w:pPr>
    </w:p>
    <w:p w14:paraId="3E30E2CC" w14:textId="74797649" w:rsidR="008127AA" w:rsidRDefault="008127AA" w:rsidP="00F6013C">
      <w:pPr>
        <w:ind w:left="360"/>
        <w:rPr>
          <w:rFonts w:ascii="Arial" w:hAnsi="Arial" w:cs="Arial"/>
          <w:sz w:val="24"/>
          <w:szCs w:val="24"/>
        </w:rPr>
      </w:pPr>
    </w:p>
    <w:p w14:paraId="72BBC7FA" w14:textId="28F3AC98" w:rsidR="008127AA" w:rsidRDefault="008127AA" w:rsidP="00F6013C">
      <w:pPr>
        <w:ind w:left="360"/>
        <w:rPr>
          <w:rFonts w:ascii="Arial" w:hAnsi="Arial" w:cs="Arial"/>
          <w:sz w:val="24"/>
          <w:szCs w:val="24"/>
        </w:rPr>
      </w:pPr>
    </w:p>
    <w:p w14:paraId="273116EA" w14:textId="2148E4BA" w:rsidR="008127AA" w:rsidRDefault="008127AA" w:rsidP="00F6013C">
      <w:pPr>
        <w:ind w:left="360"/>
        <w:rPr>
          <w:rFonts w:ascii="Arial" w:hAnsi="Arial" w:cs="Arial"/>
          <w:sz w:val="24"/>
          <w:szCs w:val="24"/>
        </w:rPr>
      </w:pPr>
    </w:p>
    <w:p w14:paraId="11027B0B" w14:textId="32266358" w:rsidR="008127AA" w:rsidRDefault="008127AA" w:rsidP="008127AA">
      <w:r>
        <w:rPr>
          <w:noProof/>
        </w:rPr>
        <w:lastRenderedPageBreak/>
        <mc:AlternateContent>
          <mc:Choice Requires="wps">
            <w:drawing>
              <wp:anchor distT="0" distB="0" distL="114300" distR="114300" simplePos="0" relativeHeight="251676672" behindDoc="0" locked="0" layoutInCell="1" allowOverlap="1" wp14:anchorId="12D97849" wp14:editId="720E1C90">
                <wp:simplePos x="0" y="0"/>
                <wp:positionH relativeFrom="column">
                  <wp:posOffset>3323590</wp:posOffset>
                </wp:positionH>
                <wp:positionV relativeFrom="paragraph">
                  <wp:posOffset>4229735</wp:posOffset>
                </wp:positionV>
                <wp:extent cx="0" cy="368300"/>
                <wp:effectExtent l="19050" t="0" r="19050" b="31750"/>
                <wp:wrapNone/>
                <wp:docPr id="17" name="Straight Connector 17"/>
                <wp:cNvGraphicFramePr/>
                <a:graphic xmlns:a="http://schemas.openxmlformats.org/drawingml/2006/main">
                  <a:graphicData uri="http://schemas.microsoft.com/office/word/2010/wordprocessingShape">
                    <wps:wsp>
                      <wps:cNvCnPr/>
                      <wps:spPr>
                        <a:xfrm>
                          <a:off x="0" y="0"/>
                          <a:ext cx="0" cy="3683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8689E" id="Straight Connector 1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61.7pt,333.05pt" to="261.7pt,3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" strokecolor="black [3213]" strokeweight="2.25pt"/>
            </w:pict>
          </mc:Fallback>
        </mc:AlternateContent>
      </w:r>
      <w:r>
        <w:rPr>
          <w:noProof/>
        </w:rPr>
        <mc:AlternateContent>
          <mc:Choice Requires="wps">
            <w:drawing>
              <wp:anchor distT="0" distB="0" distL="114300" distR="114300" simplePos="0" relativeHeight="251674624" behindDoc="0" locked="0" layoutInCell="1" allowOverlap="1" wp14:anchorId="499AB589" wp14:editId="03E12D01">
                <wp:simplePos x="0" y="0"/>
                <wp:positionH relativeFrom="column">
                  <wp:posOffset>3323590</wp:posOffset>
                </wp:positionH>
                <wp:positionV relativeFrom="paragraph">
                  <wp:posOffset>2648585</wp:posOffset>
                </wp:positionV>
                <wp:extent cx="0" cy="374650"/>
                <wp:effectExtent l="19050" t="0" r="19050" b="25400"/>
                <wp:wrapNone/>
                <wp:docPr id="15" name="Straight Connector 15"/>
                <wp:cNvGraphicFramePr/>
                <a:graphic xmlns:a="http://schemas.openxmlformats.org/drawingml/2006/main">
                  <a:graphicData uri="http://schemas.microsoft.com/office/word/2010/wordprocessingShape">
                    <wps:wsp>
                      <wps:cNvCnPr/>
                      <wps:spPr>
                        <a:xfrm flipH="1">
                          <a:off x="0" y="0"/>
                          <a:ext cx="0" cy="3746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3C208" id="Straight Connector 15"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7pt,208.55pt" to="261.7pt,2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" strokecolor="black [3213]" strokeweight="2.25pt"/>
            </w:pict>
          </mc:Fallback>
        </mc:AlternateContent>
      </w:r>
      <w:r>
        <w:rPr>
          <w:noProof/>
        </w:rPr>
        <mc:AlternateContent>
          <mc:Choice Requires="wps">
            <w:drawing>
              <wp:anchor distT="0" distB="0" distL="114300" distR="114300" simplePos="0" relativeHeight="251673600" behindDoc="0" locked="0" layoutInCell="1" allowOverlap="1" wp14:anchorId="778CEECC" wp14:editId="74B2096F">
                <wp:simplePos x="0" y="0"/>
                <wp:positionH relativeFrom="column">
                  <wp:posOffset>1888490</wp:posOffset>
                </wp:positionH>
                <wp:positionV relativeFrom="paragraph">
                  <wp:posOffset>1365885</wp:posOffset>
                </wp:positionV>
                <wp:extent cx="425450" cy="0"/>
                <wp:effectExtent l="0" t="19050" r="31750" b="19050"/>
                <wp:wrapNone/>
                <wp:docPr id="14" name="Straight Connector 14"/>
                <wp:cNvGraphicFramePr/>
                <a:graphic xmlns:a="http://schemas.openxmlformats.org/drawingml/2006/main">
                  <a:graphicData uri="http://schemas.microsoft.com/office/word/2010/wordprocessingShape">
                    <wps:wsp>
                      <wps:cNvCnPr/>
                      <wps:spPr>
                        <a:xfrm>
                          <a:off x="0" y="0"/>
                          <a:ext cx="4254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D66127" id="Straight Connector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48.7pt,107.55pt" to="182.2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" strokecolor="black [3213]" strokeweight="2.25pt"/>
            </w:pict>
          </mc:Fallback>
        </mc:AlternateContent>
      </w:r>
      <w:r>
        <w:rPr>
          <w:noProof/>
        </w:rPr>
        <mc:AlternateContent>
          <mc:Choice Requires="wps">
            <w:drawing>
              <wp:anchor distT="45720" distB="45720" distL="114300" distR="114300" simplePos="0" relativeHeight="251665408" behindDoc="0" locked="0" layoutInCell="1" allowOverlap="1" wp14:anchorId="577ABB7E" wp14:editId="7492397A">
                <wp:simplePos x="0" y="0"/>
                <wp:positionH relativeFrom="page">
                  <wp:posOffset>2412365</wp:posOffset>
                </wp:positionH>
                <wp:positionV relativeFrom="paragraph">
                  <wp:posOffset>3916680</wp:posOffset>
                </wp:positionV>
                <wp:extent cx="2360930" cy="317500"/>
                <wp:effectExtent l="0" t="0" r="26035"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7500"/>
                        </a:xfrm>
                        <a:prstGeom prst="rect">
                          <a:avLst/>
                        </a:prstGeom>
                        <a:solidFill>
                          <a:srgbClr val="FFFFFF"/>
                        </a:solidFill>
                        <a:ln w="9525">
                          <a:solidFill>
                            <a:srgbClr val="000000"/>
                          </a:solidFill>
                          <a:miter lim="800000"/>
                          <a:headEnd/>
                          <a:tailEnd/>
                        </a:ln>
                      </wps:spPr>
                      <wps:txbx>
                        <w:txbxContent>
                          <w:p w14:paraId="65CF7332" w14:textId="77777777" w:rsidR="008127AA" w:rsidRDefault="008127AA" w:rsidP="008127AA">
                            <w:r>
                              <w:t>Undertake Child Protection Investigation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77ABB7E" id="_x0000_t202" coordsize="21600,21600" o:spt="202" path="m,l,21600r21600,l21600,xe">
                <v:stroke joinstyle="miter"/>
                <v:path gradientshapeok="t" o:connecttype="rect"/>
              </v:shapetype>
              <v:shape id="Text Box 2" o:spid="_x0000_s1026" type="#_x0000_t202" style="position:absolute;margin-left:189.95pt;margin-top:308.4pt;width:185.9pt;height:25pt;z-index:251665408;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">
                <v:textbox>
                  <w:txbxContent>
                    <w:p w14:paraId="65CF7332" w14:textId="77777777" w:rsidR="008127AA" w:rsidRDefault="008127AA" w:rsidP="008127AA">
                      <w:r>
                        <w:t>Undertake Child Protection Investigation</w:t>
                      </w:r>
                    </w:p>
                  </w:txbxContent>
                </v:textbox>
                <w10:wrap type="square" anchorx="page"/>
              </v:shape>
            </w:pict>
          </mc:Fallback>
        </mc:AlternateContent>
      </w:r>
      <w:r>
        <w:rPr>
          <w:noProof/>
        </w:rPr>
        <mc:AlternateContent>
          <mc:Choice Requires="wps">
            <w:drawing>
              <wp:anchor distT="0" distB="0" distL="114300" distR="114300" simplePos="0" relativeHeight="251670528" behindDoc="0" locked="0" layoutInCell="1" allowOverlap="1" wp14:anchorId="18B1C621" wp14:editId="1DE9F19B">
                <wp:simplePos x="0" y="0"/>
                <wp:positionH relativeFrom="column">
                  <wp:posOffset>2574290</wp:posOffset>
                </wp:positionH>
                <wp:positionV relativeFrom="paragraph">
                  <wp:posOffset>95885</wp:posOffset>
                </wp:positionV>
                <wp:extent cx="1473200" cy="679450"/>
                <wp:effectExtent l="0" t="0" r="12700" b="25400"/>
                <wp:wrapNone/>
                <wp:docPr id="11" name="Oval 11"/>
                <wp:cNvGraphicFramePr/>
                <a:graphic xmlns:a="http://schemas.openxmlformats.org/drawingml/2006/main">
                  <a:graphicData uri="http://schemas.microsoft.com/office/word/2010/wordprocessingShape">
                    <wps:wsp>
                      <wps:cNvSpPr/>
                      <wps:spPr>
                        <a:xfrm>
                          <a:off x="0" y="0"/>
                          <a:ext cx="1473200" cy="679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B1B272D" id="Oval 11" o:spid="_x0000_s1026" style="position:absolute;margin-left:202.7pt;margin-top:7.55pt;width:116pt;height:5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" filled="f" strokecolor="black [3213]" strokeweight="2pt"/>
            </w:pict>
          </mc:Fallback>
        </mc:AlternateContent>
      </w:r>
      <w:r>
        <w:rPr>
          <w:noProof/>
        </w:rPr>
        <mc:AlternateContent>
          <mc:Choice Requires="wps">
            <w:drawing>
              <wp:anchor distT="45720" distB="45720" distL="114300" distR="114300" simplePos="0" relativeHeight="251659264" behindDoc="0" locked="0" layoutInCell="1" allowOverlap="1" wp14:anchorId="6EF5894D" wp14:editId="5CA13F70">
                <wp:simplePos x="0" y="0"/>
                <wp:positionH relativeFrom="column">
                  <wp:posOffset>2999740</wp:posOffset>
                </wp:positionH>
                <wp:positionV relativeFrom="paragraph">
                  <wp:posOffset>254635</wp:posOffset>
                </wp:positionV>
                <wp:extent cx="64135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404620"/>
                        </a:xfrm>
                        <a:prstGeom prst="rect">
                          <a:avLst/>
                        </a:prstGeom>
                        <a:solidFill>
                          <a:srgbClr val="FFFFFF"/>
                        </a:solidFill>
                        <a:ln w="9525">
                          <a:noFill/>
                          <a:miter lim="800000"/>
                          <a:headEnd/>
                          <a:tailEnd/>
                        </a:ln>
                      </wps:spPr>
                      <wps:txbx>
                        <w:txbxContent>
                          <w:p w14:paraId="5E909545" w14:textId="77777777" w:rsidR="008127AA" w:rsidRPr="002C7EE6" w:rsidRDefault="008127AA" w:rsidP="008127AA">
                            <w:pPr>
                              <w:rPr>
                                <w:sz w:val="24"/>
                                <w:szCs w:val="24"/>
                              </w:rPr>
                            </w:pPr>
                            <w:r>
                              <w:rPr>
                                <w:sz w:val="24"/>
                                <w:szCs w:val="24"/>
                              </w:rPr>
                              <w:t xml:space="preserve">  </w:t>
                            </w:r>
                            <w:r w:rsidRPr="002C7EE6">
                              <w:rPr>
                                <w:sz w:val="24"/>
                                <w:szCs w:val="24"/>
                              </w:rPr>
                              <w:t>Start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F5894D" id="_x0000_s1027" type="#_x0000_t202" style="position:absolute;margin-left:236.2pt;margin-top:20.05pt;width:5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" stroked="f">
                <v:textbox style="mso-fit-shape-to-text:t">
                  <w:txbxContent>
                    <w:p w14:paraId="5E909545" w14:textId="77777777" w:rsidR="008127AA" w:rsidRPr="002C7EE6" w:rsidRDefault="008127AA" w:rsidP="008127AA">
                      <w:pPr>
                        <w:rPr>
                          <w:sz w:val="24"/>
                          <w:szCs w:val="24"/>
                        </w:rPr>
                      </w:pPr>
                      <w:r>
                        <w:rPr>
                          <w:sz w:val="24"/>
                          <w:szCs w:val="24"/>
                        </w:rPr>
                        <w:t xml:space="preserve">  </w:t>
                      </w:r>
                      <w:r w:rsidRPr="002C7EE6">
                        <w:rPr>
                          <w:sz w:val="24"/>
                          <w:szCs w:val="24"/>
                        </w:rPr>
                        <w:t>Start</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752B42AE" wp14:editId="4825CCC0">
                <wp:simplePos x="0" y="0"/>
                <wp:positionH relativeFrom="column">
                  <wp:posOffset>5336540</wp:posOffset>
                </wp:positionH>
                <wp:positionV relativeFrom="paragraph">
                  <wp:posOffset>4617085</wp:posOffset>
                </wp:positionV>
                <wp:extent cx="869950" cy="1404620"/>
                <wp:effectExtent l="0" t="0" r="2540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1404620"/>
                        </a:xfrm>
                        <a:prstGeom prst="rect">
                          <a:avLst/>
                        </a:prstGeom>
                        <a:solidFill>
                          <a:srgbClr val="FFFFFF"/>
                        </a:solidFill>
                        <a:ln w="9525">
                          <a:solidFill>
                            <a:srgbClr val="000000"/>
                          </a:solidFill>
                          <a:miter lim="800000"/>
                          <a:headEnd/>
                          <a:tailEnd/>
                        </a:ln>
                      </wps:spPr>
                      <wps:txbx>
                        <w:txbxContent>
                          <w:p w14:paraId="43D6B59C" w14:textId="77777777" w:rsidR="008127AA" w:rsidRDefault="008127AA" w:rsidP="008127AA">
                            <w:proofErr w:type="gramStart"/>
                            <w:r>
                              <w:t>Provide assistance</w:t>
                            </w:r>
                            <w:proofErr w:type="gramEnd"/>
                            <w:r>
                              <w:t xml:space="preserve"> &amp; support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2B42AE" id="_x0000_s1028" type="#_x0000_t202" style="position:absolute;margin-left:420.2pt;margin-top:363.55pt;width:68.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">
                <v:textbox style="mso-fit-shape-to-text:t">
                  <w:txbxContent>
                    <w:p w14:paraId="43D6B59C" w14:textId="77777777" w:rsidR="008127AA" w:rsidRDefault="008127AA" w:rsidP="008127AA">
                      <w:proofErr w:type="gramStart"/>
                      <w:r>
                        <w:t>Provide assistance</w:t>
                      </w:r>
                      <w:proofErr w:type="gramEnd"/>
                      <w:r>
                        <w:t xml:space="preserve"> &amp; support</w:t>
                      </w: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14:anchorId="6E565558" wp14:editId="0114FCDF">
                <wp:simplePos x="0" y="0"/>
                <wp:positionH relativeFrom="margin">
                  <wp:posOffset>332740</wp:posOffset>
                </wp:positionH>
                <wp:positionV relativeFrom="paragraph">
                  <wp:posOffset>4629785</wp:posOffset>
                </wp:positionV>
                <wp:extent cx="1435100" cy="1404620"/>
                <wp:effectExtent l="0" t="0" r="12700" b="273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1404620"/>
                        </a:xfrm>
                        <a:prstGeom prst="rect">
                          <a:avLst/>
                        </a:prstGeom>
                        <a:solidFill>
                          <a:srgbClr val="FFFFFF"/>
                        </a:solidFill>
                        <a:ln w="9525">
                          <a:solidFill>
                            <a:srgbClr val="000000"/>
                          </a:solidFill>
                          <a:miter lim="800000"/>
                          <a:headEnd/>
                          <a:tailEnd/>
                        </a:ln>
                      </wps:spPr>
                      <wps:txbx>
                        <w:txbxContent>
                          <w:p w14:paraId="1F020C72" w14:textId="77777777" w:rsidR="008127AA" w:rsidRDefault="008127AA" w:rsidP="008127AA">
                            <w:r>
                              <w:t>Refer to the National Referral Mechanism (NRM) online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565558" id="_x0000_s1029" type="#_x0000_t202" style="position:absolute;margin-left:26.2pt;margin-top:364.55pt;width:113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">
                <v:textbox style="mso-fit-shape-to-text:t">
                  <w:txbxContent>
                    <w:p w14:paraId="1F020C72" w14:textId="77777777" w:rsidR="008127AA" w:rsidRDefault="008127AA" w:rsidP="008127AA">
                      <w:r>
                        <w:t>Refer to the National Referral Mechanism (NRM) online</w:t>
                      </w: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0A7C1604" wp14:editId="7EC34B52">
                <wp:simplePos x="0" y="0"/>
                <wp:positionH relativeFrom="column">
                  <wp:posOffset>2142490</wp:posOffset>
                </wp:positionH>
                <wp:positionV relativeFrom="paragraph">
                  <wp:posOffset>1988185</wp:posOffset>
                </wp:positionV>
                <wp:extent cx="2710180" cy="673100"/>
                <wp:effectExtent l="0" t="0" r="13970"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673100"/>
                        </a:xfrm>
                        <a:prstGeom prst="rect">
                          <a:avLst/>
                        </a:prstGeom>
                        <a:solidFill>
                          <a:srgbClr val="FFFFFF"/>
                        </a:solidFill>
                        <a:ln w="9525">
                          <a:solidFill>
                            <a:srgbClr val="000000"/>
                          </a:solidFill>
                          <a:miter lim="800000"/>
                          <a:headEnd/>
                          <a:tailEnd/>
                        </a:ln>
                      </wps:spPr>
                      <wps:txbx>
                        <w:txbxContent>
                          <w:p w14:paraId="34F93905" w14:textId="77777777" w:rsidR="008127AA" w:rsidRDefault="008127AA" w:rsidP="008127AA">
                            <w:r>
                              <w:t>Notification of concern to Police or Social Work (referral to Police if risk of harm is immediate)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C1604" id="_x0000_s1030" type="#_x0000_t202" style="position:absolute;margin-left:168.7pt;margin-top:156.55pt;width:213.4pt;height:5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">
                <v:textbox>
                  <w:txbxContent>
                    <w:p w14:paraId="34F93905" w14:textId="77777777" w:rsidR="008127AA" w:rsidRDefault="008127AA" w:rsidP="008127AA">
                      <w:r>
                        <w:t>Notification of concern to Police or Social Work (referral to Police if risk of harm is immediate)</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2958D550" wp14:editId="74B2E2E9">
                <wp:simplePos x="0" y="0"/>
                <wp:positionH relativeFrom="page">
                  <wp:align>center</wp:align>
                </wp:positionH>
                <wp:positionV relativeFrom="paragraph">
                  <wp:posOffset>3027680</wp:posOffset>
                </wp:positionV>
                <wp:extent cx="2360930" cy="1404620"/>
                <wp:effectExtent l="0" t="0" r="26035"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80D4AFC" w14:textId="77777777" w:rsidR="008127AA" w:rsidRDefault="008127AA" w:rsidP="008127AA">
                            <w:r>
                              <w:t>Undertake Inter-Agency Referral Discussion (IRD)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58D550" id="_x0000_s1031" type="#_x0000_t202" style="position:absolute;margin-left:0;margin-top:238.4pt;width:185.9pt;height:110.6pt;z-index:251664384;visibility:visible;mso-wrap-style:square;mso-width-percent:400;mso-height-percent:200;mso-wrap-distance-left:9pt;mso-wrap-distance-top:3.6pt;mso-wrap-distance-right:9pt;mso-wrap-distance-bottom:3.6pt;mso-position-horizontal:center;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O/JwIAAEw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">
                <v:textbox style="mso-fit-shape-to-text:t">
                  <w:txbxContent>
                    <w:p w14:paraId="580D4AFC" w14:textId="77777777" w:rsidR="008127AA" w:rsidRDefault="008127AA" w:rsidP="008127AA">
                      <w:r>
                        <w:t>Undertake Inter-Agency Referral Discussion (IRD)</w:t>
                      </w:r>
                    </w:p>
                  </w:txbxContent>
                </v:textbox>
                <w10:wrap type="square" anchorx="page"/>
              </v:shape>
            </w:pict>
          </mc:Fallback>
        </mc:AlternateContent>
      </w:r>
    </w:p>
    <w:p w14:paraId="211F8923" w14:textId="282673D2" w:rsidR="008127AA" w:rsidRDefault="008127AA" w:rsidP="00F6013C">
      <w:pPr>
        <w:ind w:left="360"/>
        <w:rPr>
          <w:rFonts w:ascii="Arial" w:hAnsi="Arial" w:cs="Arial"/>
          <w:sz w:val="24"/>
          <w:szCs w:val="24"/>
        </w:rPr>
      </w:pPr>
    </w:p>
    <w:p w14:paraId="1BF97E23" w14:textId="6635FFA7" w:rsidR="008127AA" w:rsidRDefault="000D465F" w:rsidP="00F6013C">
      <w:pPr>
        <w:ind w:left="360"/>
        <w:rPr>
          <w:rFonts w:ascii="Arial" w:hAnsi="Arial" w:cs="Arial"/>
          <w:sz w:val="24"/>
          <w:szCs w:val="24"/>
        </w:rPr>
      </w:pPr>
      <w:r>
        <w:rPr>
          <w:noProof/>
        </w:rPr>
        <mc:AlternateContent>
          <mc:Choice Requires="wps">
            <w:drawing>
              <wp:anchor distT="0" distB="0" distL="114300" distR="114300" simplePos="0" relativeHeight="251662336" behindDoc="0" locked="0" layoutInCell="1" allowOverlap="1" wp14:anchorId="00374867" wp14:editId="61490575">
                <wp:simplePos x="0" y="0"/>
                <wp:positionH relativeFrom="margin">
                  <wp:align>left</wp:align>
                </wp:positionH>
                <wp:positionV relativeFrom="paragraph">
                  <wp:posOffset>103671</wp:posOffset>
                </wp:positionV>
                <wp:extent cx="1885950" cy="1828800"/>
                <wp:effectExtent l="0" t="0" r="19050" b="19050"/>
                <wp:wrapNone/>
                <wp:docPr id="2" name="Flowchart: Decision 2"/>
                <wp:cNvGraphicFramePr/>
                <a:graphic xmlns:a="http://schemas.openxmlformats.org/drawingml/2006/main">
                  <a:graphicData uri="http://schemas.microsoft.com/office/word/2010/wordprocessingShape">
                    <wps:wsp>
                      <wps:cNvSpPr/>
                      <wps:spPr>
                        <a:xfrm>
                          <a:off x="0" y="0"/>
                          <a:ext cx="1885950" cy="182880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414AC" id="_x0000_t110" coordsize="21600,21600" o:spt="110" path="m10800,l,10800,10800,21600,21600,10800xe">
                <v:stroke joinstyle="miter"/>
                <v:path gradientshapeok="t" o:connecttype="rect" textboxrect="5400,5400,16200,16200"/>
              </v:shapetype>
              <v:shape id="Flowchart: Decision 2" o:spid="_x0000_s1026" type="#_x0000_t110" style="position:absolute;margin-left:0;margin-top:8.15pt;width:148.5pt;height:2in;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" filled="f" strokecolor="black [3213]" strokeweight="2pt">
                <w10:wrap anchorx="margin"/>
              </v:shape>
            </w:pict>
          </mc:Fallback>
        </mc:AlternateContent>
      </w:r>
    </w:p>
    <w:p w14:paraId="4999717E" w14:textId="7F6EB311" w:rsidR="008127AA" w:rsidRDefault="008127AA" w:rsidP="00F6013C">
      <w:pPr>
        <w:ind w:left="360"/>
        <w:rPr>
          <w:rFonts w:ascii="Arial" w:hAnsi="Arial" w:cs="Arial"/>
          <w:sz w:val="24"/>
          <w:szCs w:val="24"/>
        </w:rPr>
      </w:pPr>
    </w:p>
    <w:p w14:paraId="0D1A57C9" w14:textId="10457BC9" w:rsidR="008127AA" w:rsidRDefault="00302AFD" w:rsidP="00F6013C">
      <w:pPr>
        <w:ind w:left="360"/>
        <w:rPr>
          <w:rFonts w:ascii="Arial" w:hAnsi="Arial" w:cs="Arial"/>
          <w:sz w:val="24"/>
          <w:szCs w:val="24"/>
        </w:rPr>
      </w:pPr>
      <w:r>
        <w:rPr>
          <w:noProof/>
        </w:rPr>
        <mc:AlternateContent>
          <mc:Choice Requires="wps">
            <w:drawing>
              <wp:anchor distT="0" distB="0" distL="114300" distR="114300" simplePos="0" relativeHeight="251671552" behindDoc="0" locked="0" layoutInCell="1" allowOverlap="1" wp14:anchorId="5C1E4BEE" wp14:editId="24CC6EE7">
                <wp:simplePos x="0" y="0"/>
                <wp:positionH relativeFrom="column">
                  <wp:posOffset>3302000</wp:posOffset>
                </wp:positionH>
                <wp:positionV relativeFrom="paragraph">
                  <wp:posOffset>66040</wp:posOffset>
                </wp:positionV>
                <wp:extent cx="0" cy="273050"/>
                <wp:effectExtent l="19050" t="0" r="19050" b="31750"/>
                <wp:wrapNone/>
                <wp:docPr id="12" name="Straight Connector 12"/>
                <wp:cNvGraphicFramePr/>
                <a:graphic xmlns:a="http://schemas.openxmlformats.org/drawingml/2006/main">
                  <a:graphicData uri="http://schemas.microsoft.com/office/word/2010/wordprocessingShape">
                    <wps:wsp>
                      <wps:cNvCnPr/>
                      <wps:spPr>
                        <a:xfrm flipH="1">
                          <a:off x="0" y="0"/>
                          <a:ext cx="0" cy="273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B5997" id="Straight Connector 1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pt,5.2pt" to="26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" strokecolor="black [3213]" strokeweight="2.25pt"/>
            </w:pict>
          </mc:Fallback>
        </mc:AlternateContent>
      </w:r>
    </w:p>
    <w:p w14:paraId="7D136CA7" w14:textId="69931103" w:rsidR="008127AA" w:rsidRDefault="000D465F" w:rsidP="00F6013C">
      <w:pPr>
        <w:ind w:left="360"/>
        <w:rPr>
          <w:rFonts w:ascii="Arial" w:hAnsi="Arial" w:cs="Arial"/>
          <w:sz w:val="24"/>
          <w:szCs w:val="24"/>
        </w:rPr>
      </w:pPr>
      <w:r>
        <w:rPr>
          <w:noProof/>
        </w:rPr>
        <mc:AlternateContent>
          <mc:Choice Requires="wps">
            <w:drawing>
              <wp:anchor distT="45720" distB="45720" distL="114300" distR="114300" simplePos="0" relativeHeight="251661312" behindDoc="0" locked="0" layoutInCell="1" allowOverlap="1" wp14:anchorId="562B178B" wp14:editId="371DE6C4">
                <wp:simplePos x="0" y="0"/>
                <wp:positionH relativeFrom="column">
                  <wp:posOffset>432601</wp:posOffset>
                </wp:positionH>
                <wp:positionV relativeFrom="paragraph">
                  <wp:posOffset>7482</wp:posOffset>
                </wp:positionV>
                <wp:extent cx="1200150" cy="100965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009650"/>
                        </a:xfrm>
                        <a:prstGeom prst="rect">
                          <a:avLst/>
                        </a:prstGeom>
                        <a:solidFill>
                          <a:srgbClr val="FFFFFF"/>
                        </a:solidFill>
                        <a:ln w="9525">
                          <a:noFill/>
                          <a:miter lim="800000"/>
                          <a:headEnd/>
                          <a:tailEnd/>
                        </a:ln>
                      </wps:spPr>
                      <wps:txbx>
                        <w:txbxContent>
                          <w:p w14:paraId="628334E1" w14:textId="23DBBCF9" w:rsidR="008127AA" w:rsidRDefault="000D465F" w:rsidP="008127AA">
                            <w:r>
                              <w:t>If trafficking, d</w:t>
                            </w:r>
                            <w:r w:rsidR="008127AA">
                              <w:t>o not share concerns with carers or seek their consent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B178B" id="_x0000_s1032" type="#_x0000_t202" style="position:absolute;left:0;text-align:left;margin-left:34.05pt;margin-top:.6pt;width:94.5pt;height: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" stroked="f">
                <v:textbox>
                  <w:txbxContent>
                    <w:p w14:paraId="628334E1" w14:textId="23DBBCF9" w:rsidR="008127AA" w:rsidRDefault="000D465F" w:rsidP="008127AA">
                      <w:r>
                        <w:t>If trafficking, d</w:t>
                      </w:r>
                      <w:r w:rsidR="008127AA">
                        <w:t>o not share concerns with carers or seek their consent</w:t>
                      </w:r>
                    </w:p>
                  </w:txbxContent>
                </v:textbox>
                <w10:wrap type="square"/>
              </v:shape>
            </w:pict>
          </mc:Fallback>
        </mc:AlternateContent>
      </w:r>
    </w:p>
    <w:p w14:paraId="3D9602E6" w14:textId="7F8AFFE6" w:rsidR="008127AA" w:rsidRDefault="00302AFD" w:rsidP="00F6013C">
      <w:pPr>
        <w:ind w:left="360"/>
        <w:rPr>
          <w:rFonts w:ascii="Arial" w:hAnsi="Arial" w:cs="Arial"/>
          <w:sz w:val="24"/>
          <w:szCs w:val="24"/>
        </w:rPr>
      </w:pPr>
      <w:r>
        <w:rPr>
          <w:noProof/>
        </w:rPr>
        <mc:AlternateContent>
          <mc:Choice Requires="wps">
            <w:drawing>
              <wp:anchor distT="45720" distB="45720" distL="114300" distR="114300" simplePos="0" relativeHeight="251660288" behindDoc="0" locked="0" layoutInCell="1" allowOverlap="1" wp14:anchorId="310B9E41" wp14:editId="57B07BEA">
                <wp:simplePos x="0" y="0"/>
                <wp:positionH relativeFrom="margin">
                  <wp:align>center</wp:align>
                </wp:positionH>
                <wp:positionV relativeFrom="paragraph">
                  <wp:posOffset>8255</wp:posOffset>
                </wp:positionV>
                <wp:extent cx="2184400" cy="571500"/>
                <wp:effectExtent l="0" t="0" r="2540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571500"/>
                        </a:xfrm>
                        <a:prstGeom prst="rect">
                          <a:avLst/>
                        </a:prstGeom>
                        <a:solidFill>
                          <a:srgbClr val="FFFFFF"/>
                        </a:solidFill>
                        <a:ln w="9525">
                          <a:solidFill>
                            <a:srgbClr val="000000"/>
                          </a:solidFill>
                          <a:miter lim="800000"/>
                          <a:headEnd/>
                          <a:tailEnd/>
                        </a:ln>
                      </wps:spPr>
                      <wps:txbx>
                        <w:txbxContent>
                          <w:p w14:paraId="6BBB69BB" w14:textId="68D4E710" w:rsidR="008127AA" w:rsidRPr="002C7EE6" w:rsidRDefault="008127AA" w:rsidP="008127AA">
                            <w:pPr>
                              <w:rPr>
                                <w:sz w:val="24"/>
                                <w:szCs w:val="24"/>
                              </w:rPr>
                            </w:pPr>
                            <w:r>
                              <w:rPr>
                                <w:sz w:val="24"/>
                                <w:szCs w:val="24"/>
                              </w:rPr>
                              <w:t xml:space="preserve">Concern about child trafficking or child </w:t>
                            </w:r>
                            <w:r w:rsidR="000D465F">
                              <w:rPr>
                                <w:sz w:val="24"/>
                                <w:szCs w:val="24"/>
                              </w:rPr>
                              <w:t xml:space="preserve">criminal </w:t>
                            </w:r>
                            <w:r>
                              <w:rPr>
                                <w:sz w:val="24"/>
                                <w:szCs w:val="24"/>
                              </w:rPr>
                              <w:t>exploitation</w:t>
                            </w:r>
                          </w:p>
                          <w:p w14:paraId="0FD419D5" w14:textId="77777777" w:rsidR="008127AA" w:rsidRDefault="008127AA" w:rsidP="008127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B9E41" id="_x0000_s1033" type="#_x0000_t202" style="position:absolute;left:0;text-align:left;margin-left:0;margin-top:.65pt;width:172pt;height:4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">
                <v:textbox>
                  <w:txbxContent>
                    <w:p w14:paraId="6BBB69BB" w14:textId="68D4E710" w:rsidR="008127AA" w:rsidRPr="002C7EE6" w:rsidRDefault="008127AA" w:rsidP="008127AA">
                      <w:pPr>
                        <w:rPr>
                          <w:sz w:val="24"/>
                          <w:szCs w:val="24"/>
                        </w:rPr>
                      </w:pPr>
                      <w:r>
                        <w:rPr>
                          <w:sz w:val="24"/>
                          <w:szCs w:val="24"/>
                        </w:rPr>
                        <w:t xml:space="preserve">Concern about child trafficking or child </w:t>
                      </w:r>
                      <w:r w:rsidR="000D465F">
                        <w:rPr>
                          <w:sz w:val="24"/>
                          <w:szCs w:val="24"/>
                        </w:rPr>
                        <w:t xml:space="preserve">criminal </w:t>
                      </w:r>
                      <w:r>
                        <w:rPr>
                          <w:sz w:val="24"/>
                          <w:szCs w:val="24"/>
                        </w:rPr>
                        <w:t>exploitation</w:t>
                      </w:r>
                    </w:p>
                    <w:p w14:paraId="0FD419D5" w14:textId="77777777" w:rsidR="008127AA" w:rsidRDefault="008127AA" w:rsidP="008127AA"/>
                  </w:txbxContent>
                </v:textbox>
                <w10:wrap type="square" anchorx="margin"/>
              </v:shape>
            </w:pict>
          </mc:Fallback>
        </mc:AlternateContent>
      </w:r>
    </w:p>
    <w:p w14:paraId="170490DA" w14:textId="42900081" w:rsidR="008127AA" w:rsidRDefault="008127AA" w:rsidP="00F6013C">
      <w:pPr>
        <w:ind w:left="360"/>
        <w:rPr>
          <w:rFonts w:ascii="Arial" w:hAnsi="Arial" w:cs="Arial"/>
          <w:sz w:val="24"/>
          <w:szCs w:val="24"/>
        </w:rPr>
      </w:pPr>
    </w:p>
    <w:p w14:paraId="1A3DEE58" w14:textId="54ED6F06" w:rsidR="008127AA" w:rsidRDefault="008127AA" w:rsidP="00F6013C">
      <w:pPr>
        <w:ind w:left="360"/>
        <w:rPr>
          <w:rFonts w:ascii="Arial" w:hAnsi="Arial" w:cs="Arial"/>
          <w:sz w:val="24"/>
          <w:szCs w:val="24"/>
        </w:rPr>
      </w:pPr>
    </w:p>
    <w:p w14:paraId="33C916D7" w14:textId="0BF06D9E" w:rsidR="008127AA" w:rsidRDefault="00302AFD" w:rsidP="00F6013C">
      <w:pPr>
        <w:ind w:left="360"/>
        <w:rPr>
          <w:rFonts w:ascii="Arial" w:hAnsi="Arial" w:cs="Arial"/>
          <w:sz w:val="24"/>
          <w:szCs w:val="24"/>
        </w:rPr>
      </w:pPr>
      <w:r>
        <w:rPr>
          <w:noProof/>
        </w:rPr>
        <mc:AlternateContent>
          <mc:Choice Requires="wps">
            <w:drawing>
              <wp:anchor distT="0" distB="0" distL="114300" distR="114300" simplePos="0" relativeHeight="251672576" behindDoc="0" locked="0" layoutInCell="1" allowOverlap="1" wp14:anchorId="6D20D4F1" wp14:editId="4ECE8F9C">
                <wp:simplePos x="0" y="0"/>
                <wp:positionH relativeFrom="column">
                  <wp:posOffset>3308350</wp:posOffset>
                </wp:positionH>
                <wp:positionV relativeFrom="paragraph">
                  <wp:posOffset>59690</wp:posOffset>
                </wp:positionV>
                <wp:extent cx="6350" cy="355600"/>
                <wp:effectExtent l="19050" t="19050" r="31750" b="25400"/>
                <wp:wrapNone/>
                <wp:docPr id="13" name="Straight Connector 13"/>
                <wp:cNvGraphicFramePr/>
                <a:graphic xmlns:a="http://schemas.openxmlformats.org/drawingml/2006/main">
                  <a:graphicData uri="http://schemas.microsoft.com/office/word/2010/wordprocessingShape">
                    <wps:wsp>
                      <wps:cNvCnPr/>
                      <wps:spPr>
                        <a:xfrm>
                          <a:off x="0" y="0"/>
                          <a:ext cx="6350" cy="355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F4EC3"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5pt,4.7pt" to="261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" strokecolor="black [3213]" strokeweight="2.25pt"/>
            </w:pict>
          </mc:Fallback>
        </mc:AlternateContent>
      </w:r>
    </w:p>
    <w:p w14:paraId="33814539" w14:textId="01497D0B" w:rsidR="008127AA" w:rsidRDefault="008127AA" w:rsidP="00F6013C">
      <w:pPr>
        <w:ind w:left="360"/>
        <w:rPr>
          <w:rFonts w:ascii="Arial" w:hAnsi="Arial" w:cs="Arial"/>
          <w:sz w:val="24"/>
          <w:szCs w:val="24"/>
        </w:rPr>
      </w:pPr>
    </w:p>
    <w:p w14:paraId="7B4EC098" w14:textId="1D7BF729" w:rsidR="008127AA" w:rsidRDefault="008127AA" w:rsidP="00F6013C">
      <w:pPr>
        <w:ind w:left="360"/>
        <w:rPr>
          <w:rFonts w:ascii="Arial" w:hAnsi="Arial" w:cs="Arial"/>
          <w:sz w:val="24"/>
          <w:szCs w:val="24"/>
        </w:rPr>
      </w:pPr>
    </w:p>
    <w:p w14:paraId="7CA54739" w14:textId="2C827728" w:rsidR="008127AA" w:rsidRDefault="008127AA" w:rsidP="00F6013C">
      <w:pPr>
        <w:ind w:left="360"/>
        <w:rPr>
          <w:rFonts w:ascii="Arial" w:hAnsi="Arial" w:cs="Arial"/>
          <w:sz w:val="24"/>
          <w:szCs w:val="24"/>
        </w:rPr>
      </w:pPr>
    </w:p>
    <w:p w14:paraId="7E6CD775" w14:textId="150AAEEA" w:rsidR="008127AA" w:rsidRDefault="008127AA" w:rsidP="00F6013C">
      <w:pPr>
        <w:ind w:left="360"/>
        <w:rPr>
          <w:rFonts w:ascii="Arial" w:hAnsi="Arial" w:cs="Arial"/>
          <w:sz w:val="24"/>
          <w:szCs w:val="24"/>
        </w:rPr>
      </w:pPr>
    </w:p>
    <w:p w14:paraId="044EAC20" w14:textId="61B51A32" w:rsidR="008127AA" w:rsidRDefault="008127AA" w:rsidP="00F6013C">
      <w:pPr>
        <w:ind w:left="360"/>
        <w:rPr>
          <w:rFonts w:ascii="Arial" w:hAnsi="Arial" w:cs="Arial"/>
          <w:sz w:val="24"/>
          <w:szCs w:val="24"/>
        </w:rPr>
      </w:pPr>
    </w:p>
    <w:p w14:paraId="550C7A59" w14:textId="3C00F992" w:rsidR="008127AA" w:rsidRDefault="008127AA" w:rsidP="00F6013C">
      <w:pPr>
        <w:ind w:left="360"/>
        <w:rPr>
          <w:rFonts w:ascii="Arial" w:hAnsi="Arial" w:cs="Arial"/>
          <w:sz w:val="24"/>
          <w:szCs w:val="24"/>
        </w:rPr>
      </w:pPr>
    </w:p>
    <w:p w14:paraId="5ACDF58F" w14:textId="43CB4480" w:rsidR="008127AA" w:rsidRDefault="008127AA" w:rsidP="00F6013C">
      <w:pPr>
        <w:ind w:left="360"/>
        <w:rPr>
          <w:rFonts w:ascii="Arial" w:hAnsi="Arial" w:cs="Arial"/>
          <w:sz w:val="24"/>
          <w:szCs w:val="24"/>
        </w:rPr>
      </w:pPr>
    </w:p>
    <w:p w14:paraId="335A4C90" w14:textId="1A3F9944" w:rsidR="008127AA" w:rsidRDefault="000D465F" w:rsidP="00F6013C">
      <w:pPr>
        <w:ind w:left="360"/>
        <w:rPr>
          <w:rFonts w:ascii="Arial" w:hAnsi="Arial" w:cs="Arial"/>
          <w:sz w:val="24"/>
          <w:szCs w:val="24"/>
        </w:rPr>
      </w:pPr>
      <w:r>
        <w:rPr>
          <w:noProof/>
        </w:rPr>
        <mc:AlternateContent>
          <mc:Choice Requires="wps">
            <w:drawing>
              <wp:anchor distT="45720" distB="45720" distL="114300" distR="114300" simplePos="0" relativeHeight="251669504" behindDoc="0" locked="0" layoutInCell="1" allowOverlap="1" wp14:anchorId="42F28ECA" wp14:editId="14E774C3">
                <wp:simplePos x="0" y="0"/>
                <wp:positionH relativeFrom="margin">
                  <wp:align>left</wp:align>
                </wp:positionH>
                <wp:positionV relativeFrom="paragraph">
                  <wp:posOffset>17173</wp:posOffset>
                </wp:positionV>
                <wp:extent cx="1746250" cy="1117600"/>
                <wp:effectExtent l="0" t="0" r="2540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117600"/>
                        </a:xfrm>
                        <a:prstGeom prst="rect">
                          <a:avLst/>
                        </a:prstGeom>
                        <a:solidFill>
                          <a:srgbClr val="FFFFFF"/>
                        </a:solidFill>
                        <a:ln w="9525">
                          <a:solidFill>
                            <a:srgbClr val="000000"/>
                          </a:solidFill>
                          <a:miter lim="800000"/>
                          <a:headEnd/>
                          <a:tailEnd/>
                        </a:ln>
                      </wps:spPr>
                      <wps:txbx>
                        <w:txbxContent>
                          <w:p w14:paraId="56EFAD43" w14:textId="77777777" w:rsidR="008127AA" w:rsidRDefault="008127AA" w:rsidP="008127AA">
                            <w:r>
                              <w:t>Contact Scottish Guardianship Service to provide a Guardian for migrant, unaccompanied or young person under 18 years of 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28ECA" id="_x0000_s1034" type="#_x0000_t202" style="position:absolute;left:0;text-align:left;margin-left:0;margin-top:1.35pt;width:137.5pt;height:88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">
                <v:textbox>
                  <w:txbxContent>
                    <w:p w14:paraId="56EFAD43" w14:textId="77777777" w:rsidR="008127AA" w:rsidRDefault="008127AA" w:rsidP="008127AA">
                      <w:r>
                        <w:t>Contact Scottish Guardianship Service to provide a Guardian for migrant, unaccompanied or young person under 18 years of age</w:t>
                      </w:r>
                    </w:p>
                  </w:txbxContent>
                </v:textbox>
                <w10:wrap type="square" anchorx="margin"/>
              </v:shape>
            </w:pict>
          </mc:Fallback>
        </mc:AlternateContent>
      </w:r>
    </w:p>
    <w:p w14:paraId="40C5448B" w14:textId="2AEE7D09" w:rsidR="008127AA" w:rsidRDefault="00EB1594" w:rsidP="00F6013C">
      <w:pPr>
        <w:ind w:left="36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5888" behindDoc="0" locked="0" layoutInCell="1" allowOverlap="1" wp14:anchorId="0BF5295D" wp14:editId="001C0A7D">
                <wp:simplePos x="0" y="0"/>
                <wp:positionH relativeFrom="column">
                  <wp:posOffset>1757818</wp:posOffset>
                </wp:positionH>
                <wp:positionV relativeFrom="paragraph">
                  <wp:posOffset>93317</wp:posOffset>
                </wp:positionV>
                <wp:extent cx="336550" cy="416560"/>
                <wp:effectExtent l="19050" t="19050" r="25400" b="21590"/>
                <wp:wrapNone/>
                <wp:docPr id="26" name="Straight Connector 26"/>
                <wp:cNvGraphicFramePr/>
                <a:graphic xmlns:a="http://schemas.openxmlformats.org/drawingml/2006/main">
                  <a:graphicData uri="http://schemas.microsoft.com/office/word/2010/wordprocessingShape">
                    <wps:wsp>
                      <wps:cNvCnPr/>
                      <wps:spPr>
                        <a:xfrm flipV="1">
                          <a:off x="0" y="0"/>
                          <a:ext cx="336550" cy="41656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02F1D" id="Straight Connector 26"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4pt,7.35pt" to="164.9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" strokecolor="black [3213]" strokeweight="2.25pt"/>
            </w:pict>
          </mc:Fallback>
        </mc:AlternateContent>
      </w:r>
      <w:r w:rsidR="009D60A0">
        <w:rPr>
          <w:rFonts w:ascii="Arial" w:hAnsi="Arial" w:cs="Arial"/>
          <w:noProof/>
          <w:sz w:val="24"/>
          <w:szCs w:val="24"/>
        </w:rPr>
        <mc:AlternateContent>
          <mc:Choice Requires="wps">
            <w:drawing>
              <wp:anchor distT="0" distB="0" distL="114300" distR="114300" simplePos="0" relativeHeight="251682816" behindDoc="0" locked="0" layoutInCell="1" allowOverlap="1" wp14:anchorId="69E01176" wp14:editId="12960ED8">
                <wp:simplePos x="0" y="0"/>
                <wp:positionH relativeFrom="column">
                  <wp:posOffset>4800600</wp:posOffset>
                </wp:positionH>
                <wp:positionV relativeFrom="paragraph">
                  <wp:posOffset>63500</wp:posOffset>
                </wp:positionV>
                <wp:extent cx="1085850" cy="1397000"/>
                <wp:effectExtent l="19050" t="19050" r="19050" b="31750"/>
                <wp:wrapNone/>
                <wp:docPr id="25" name="Straight Connector 25"/>
                <wp:cNvGraphicFramePr/>
                <a:graphic xmlns:a="http://schemas.openxmlformats.org/drawingml/2006/main">
                  <a:graphicData uri="http://schemas.microsoft.com/office/word/2010/wordprocessingShape">
                    <wps:wsp>
                      <wps:cNvCnPr/>
                      <wps:spPr>
                        <a:xfrm>
                          <a:off x="0" y="0"/>
                          <a:ext cx="1085850" cy="1397000"/>
                        </a:xfrm>
                        <a:prstGeom prst="line">
                          <a:avLst/>
                        </a:prstGeom>
                        <a:noFill/>
                        <a:ln w="2857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9D0E89" id="Straight Connector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5pt" to="46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" strokecolor="black [3213]" strokeweight="2.25pt"/>
            </w:pict>
          </mc:Fallback>
        </mc:AlternateContent>
      </w:r>
    </w:p>
    <w:p w14:paraId="2D690FA3" w14:textId="1480ECB7" w:rsidR="008127AA" w:rsidRDefault="000D465F" w:rsidP="00F6013C">
      <w:pPr>
        <w:ind w:left="360"/>
        <w:rPr>
          <w:rFonts w:ascii="Arial" w:hAnsi="Arial" w:cs="Arial"/>
          <w:sz w:val="24"/>
          <w:szCs w:val="24"/>
        </w:rPr>
      </w:pPr>
      <w:r>
        <w:rPr>
          <w:noProof/>
        </w:rPr>
        <mc:AlternateContent>
          <mc:Choice Requires="wps">
            <w:drawing>
              <wp:anchor distT="0" distB="0" distL="114300" distR="114300" simplePos="0" relativeHeight="251677696" behindDoc="0" locked="0" layoutInCell="1" allowOverlap="1" wp14:anchorId="43576F16" wp14:editId="53CE4182">
                <wp:simplePos x="0" y="0"/>
                <wp:positionH relativeFrom="column">
                  <wp:posOffset>1700531</wp:posOffset>
                </wp:positionH>
                <wp:positionV relativeFrom="paragraph">
                  <wp:posOffset>142598</wp:posOffset>
                </wp:positionV>
                <wp:extent cx="434174" cy="1180216"/>
                <wp:effectExtent l="19050" t="19050" r="23495" b="20320"/>
                <wp:wrapNone/>
                <wp:docPr id="18" name="Straight Connector 18"/>
                <wp:cNvGraphicFramePr/>
                <a:graphic xmlns:a="http://schemas.openxmlformats.org/drawingml/2006/main">
                  <a:graphicData uri="http://schemas.microsoft.com/office/word/2010/wordprocessingShape">
                    <wps:wsp>
                      <wps:cNvCnPr/>
                      <wps:spPr>
                        <a:xfrm flipV="1">
                          <a:off x="0" y="0"/>
                          <a:ext cx="434174" cy="118021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46FE3" id="Straight Connector 1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9pt,11.25pt" to="168.1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" strokecolor="black [3213]" strokeweight="2.25pt"/>
            </w:pict>
          </mc:Fallback>
        </mc:AlternateContent>
      </w:r>
      <w:r w:rsidR="009D60A0">
        <w:rPr>
          <w:noProof/>
        </w:rPr>
        <mc:AlternateContent>
          <mc:Choice Requires="wps">
            <w:drawing>
              <wp:anchor distT="0" distB="0" distL="114300" distR="114300" simplePos="0" relativeHeight="251679744" behindDoc="0" locked="0" layoutInCell="1" allowOverlap="1" wp14:anchorId="023BDE9B" wp14:editId="6F200014">
                <wp:simplePos x="0" y="0"/>
                <wp:positionH relativeFrom="column">
                  <wp:posOffset>1963420</wp:posOffset>
                </wp:positionH>
                <wp:positionV relativeFrom="paragraph">
                  <wp:posOffset>43180</wp:posOffset>
                </wp:positionV>
                <wp:extent cx="30480" cy="7620"/>
                <wp:effectExtent l="0" t="0" r="26670" b="30480"/>
                <wp:wrapNone/>
                <wp:docPr id="21" name="Straight Connector 21"/>
                <wp:cNvGraphicFramePr/>
                <a:graphic xmlns:a="http://schemas.openxmlformats.org/drawingml/2006/main">
                  <a:graphicData uri="http://schemas.microsoft.com/office/word/2010/wordprocessingShape">
                    <wps:wsp>
                      <wps:cNvCnPr/>
                      <wps:spPr>
                        <a:xfrm>
                          <a:off x="0" y="0"/>
                          <a:ext cx="304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713126" id="Straight Connector 2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54.6pt,3.4pt" to="15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" strokecolor="#4579b8 [3044]"/>
            </w:pict>
          </mc:Fallback>
        </mc:AlternateContent>
      </w:r>
      <w:r w:rsidR="008127AA">
        <w:rPr>
          <w:noProof/>
        </w:rPr>
        <mc:AlternateContent>
          <mc:Choice Requires="wps">
            <w:drawing>
              <wp:anchor distT="0" distB="0" distL="114300" distR="114300" simplePos="0" relativeHeight="251675648" behindDoc="0" locked="0" layoutInCell="1" allowOverlap="1" wp14:anchorId="5B322AB1" wp14:editId="35703B06">
                <wp:simplePos x="0" y="0"/>
                <wp:positionH relativeFrom="column">
                  <wp:posOffset>3314700</wp:posOffset>
                </wp:positionH>
                <wp:positionV relativeFrom="paragraph">
                  <wp:posOffset>145415</wp:posOffset>
                </wp:positionV>
                <wp:extent cx="0" cy="434975"/>
                <wp:effectExtent l="19050" t="0" r="19050" b="22225"/>
                <wp:wrapNone/>
                <wp:docPr id="16" name="Straight Connector 16"/>
                <wp:cNvGraphicFramePr/>
                <a:graphic xmlns:a="http://schemas.openxmlformats.org/drawingml/2006/main">
                  <a:graphicData uri="http://schemas.microsoft.com/office/word/2010/wordprocessingShape">
                    <wps:wsp>
                      <wps:cNvCnPr/>
                      <wps:spPr>
                        <a:xfrm>
                          <a:off x="0" y="0"/>
                          <a:ext cx="0" cy="4349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3E998"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11.45pt" to="261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" strokecolor="black [3213]" strokeweight="2.25pt"/>
            </w:pict>
          </mc:Fallback>
        </mc:AlternateContent>
      </w:r>
    </w:p>
    <w:p w14:paraId="63EAF3D9" w14:textId="2E7D35AD" w:rsidR="008127AA" w:rsidRDefault="008127AA" w:rsidP="00F6013C">
      <w:pPr>
        <w:ind w:left="360"/>
        <w:rPr>
          <w:rFonts w:ascii="Arial" w:hAnsi="Arial" w:cs="Arial"/>
          <w:sz w:val="24"/>
          <w:szCs w:val="24"/>
        </w:rPr>
      </w:pPr>
    </w:p>
    <w:p w14:paraId="70C5577E" w14:textId="292C575E" w:rsidR="008127AA" w:rsidRDefault="008127AA" w:rsidP="00F6013C">
      <w:pPr>
        <w:ind w:left="360"/>
        <w:rPr>
          <w:rFonts w:ascii="Arial" w:hAnsi="Arial" w:cs="Arial"/>
          <w:sz w:val="24"/>
          <w:szCs w:val="24"/>
        </w:rPr>
      </w:pPr>
    </w:p>
    <w:p w14:paraId="54D825E5" w14:textId="242EF9CC" w:rsidR="008127AA" w:rsidRDefault="00EB1594" w:rsidP="00F6013C">
      <w:pPr>
        <w:ind w:left="36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4864" behindDoc="0" locked="0" layoutInCell="1" allowOverlap="1" wp14:anchorId="6486AD1F" wp14:editId="67B98ADD">
                <wp:simplePos x="0" y="0"/>
                <wp:positionH relativeFrom="column">
                  <wp:posOffset>4800600</wp:posOffset>
                </wp:positionH>
                <wp:positionV relativeFrom="paragraph">
                  <wp:posOffset>175260</wp:posOffset>
                </wp:positionV>
                <wp:extent cx="759460" cy="586740"/>
                <wp:effectExtent l="19050" t="19050" r="21590" b="22860"/>
                <wp:wrapNone/>
                <wp:docPr id="22" name="Straight Connector 22"/>
                <wp:cNvGraphicFramePr/>
                <a:graphic xmlns:a="http://schemas.openxmlformats.org/drawingml/2006/main">
                  <a:graphicData uri="http://schemas.microsoft.com/office/word/2010/wordprocessingShape">
                    <wps:wsp>
                      <wps:cNvCnPr/>
                      <wps:spPr>
                        <a:xfrm>
                          <a:off x="0" y="0"/>
                          <a:ext cx="759460" cy="586740"/>
                        </a:xfrm>
                        <a:prstGeom prst="line">
                          <a:avLst/>
                        </a:prstGeom>
                        <a:noFill/>
                        <a:ln w="2857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45F14E" id="Straight Connector 2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13.8pt" to="437.8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" strokecolor="black [3213]" strokeweight="2.25pt"/>
            </w:pict>
          </mc:Fallback>
        </mc:AlternateContent>
      </w:r>
    </w:p>
    <w:p w14:paraId="4AD76B34" w14:textId="7F782749" w:rsidR="008127AA" w:rsidRDefault="008127AA" w:rsidP="00F6013C">
      <w:pPr>
        <w:ind w:left="360"/>
        <w:rPr>
          <w:rFonts w:ascii="Arial" w:hAnsi="Arial" w:cs="Arial"/>
          <w:sz w:val="24"/>
          <w:szCs w:val="24"/>
        </w:rPr>
      </w:pPr>
    </w:p>
    <w:p w14:paraId="23CF295C" w14:textId="4AD6B6A5" w:rsidR="008127AA" w:rsidRDefault="008127AA" w:rsidP="00F6013C">
      <w:pPr>
        <w:ind w:left="360"/>
        <w:rPr>
          <w:rFonts w:ascii="Arial" w:hAnsi="Arial" w:cs="Arial"/>
          <w:sz w:val="24"/>
          <w:szCs w:val="24"/>
        </w:rPr>
      </w:pPr>
    </w:p>
    <w:p w14:paraId="0D1ECCCF" w14:textId="71A3DFE9" w:rsidR="008127AA" w:rsidRDefault="008127AA" w:rsidP="00F6013C">
      <w:pPr>
        <w:ind w:left="360"/>
        <w:rPr>
          <w:rFonts w:ascii="Arial" w:hAnsi="Arial" w:cs="Arial"/>
          <w:sz w:val="24"/>
          <w:szCs w:val="24"/>
        </w:rPr>
      </w:pPr>
    </w:p>
    <w:p w14:paraId="36D1EF1F" w14:textId="6FBC2093" w:rsidR="008127AA" w:rsidRDefault="009D60A0" w:rsidP="00F6013C">
      <w:pPr>
        <w:ind w:left="360"/>
        <w:rPr>
          <w:rFonts w:ascii="Arial" w:hAnsi="Arial" w:cs="Arial"/>
          <w:sz w:val="24"/>
          <w:szCs w:val="24"/>
        </w:rPr>
      </w:pPr>
      <w:r>
        <w:rPr>
          <w:noProof/>
        </w:rPr>
        <mc:AlternateContent>
          <mc:Choice Requires="wps">
            <w:drawing>
              <wp:anchor distT="45720" distB="45720" distL="114300" distR="114300" simplePos="0" relativeHeight="251666432" behindDoc="0" locked="0" layoutInCell="1" allowOverlap="1" wp14:anchorId="1D3599B5" wp14:editId="0C0209C8">
                <wp:simplePos x="0" y="0"/>
                <wp:positionH relativeFrom="page">
                  <wp:posOffset>2416810</wp:posOffset>
                </wp:positionH>
                <wp:positionV relativeFrom="paragraph">
                  <wp:posOffset>56515</wp:posOffset>
                </wp:positionV>
                <wp:extent cx="2360930" cy="834390"/>
                <wp:effectExtent l="0" t="0" r="1651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34390"/>
                        </a:xfrm>
                        <a:prstGeom prst="rect">
                          <a:avLst/>
                        </a:prstGeom>
                        <a:solidFill>
                          <a:srgbClr val="FFFFFF"/>
                        </a:solidFill>
                        <a:ln w="9525">
                          <a:solidFill>
                            <a:srgbClr val="000000"/>
                          </a:solidFill>
                          <a:miter lim="800000"/>
                          <a:headEnd/>
                          <a:tailEnd/>
                        </a:ln>
                      </wps:spPr>
                      <wps:txbx>
                        <w:txbxContent>
                          <w:p w14:paraId="2CA44509" w14:textId="43E5E270" w:rsidR="008127AA" w:rsidRDefault="008127AA" w:rsidP="008127AA">
                            <w:r>
                              <w:t>Undertake Child Protection Planning meeting</w:t>
                            </w:r>
                            <w:r w:rsidR="009D60A0">
                              <w:t xml:space="preserve"> (case conference)</w:t>
                            </w:r>
                            <w:r>
                              <w:t xml:space="preserve"> if multi-agency Child Protection plan is required to prevent significant harm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3599B5" id="_x0000_s1035" type="#_x0000_t202" style="position:absolute;left:0;text-align:left;margin-left:190.3pt;margin-top:4.45pt;width:185.9pt;height:65.7pt;z-index:251666432;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HtAJgIAAEs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">
                <v:textbox>
                  <w:txbxContent>
                    <w:p w14:paraId="2CA44509" w14:textId="43E5E270" w:rsidR="008127AA" w:rsidRDefault="008127AA" w:rsidP="008127AA">
                      <w:r>
                        <w:t>Undertake Child Protection Planning meeting</w:t>
                      </w:r>
                      <w:r w:rsidR="009D60A0">
                        <w:t xml:space="preserve"> (case conference)</w:t>
                      </w:r>
                      <w:r>
                        <w:t xml:space="preserve"> if multi-agency Child Protection plan is required to prevent significant harm</w:t>
                      </w:r>
                    </w:p>
                  </w:txbxContent>
                </v:textbox>
                <w10:wrap type="square" anchorx="page"/>
              </v:shape>
            </w:pict>
          </mc:Fallback>
        </mc:AlternateContent>
      </w:r>
    </w:p>
    <w:p w14:paraId="61D58964" w14:textId="5804BC49" w:rsidR="008127AA" w:rsidRDefault="008127AA" w:rsidP="00F6013C">
      <w:pPr>
        <w:ind w:left="360"/>
        <w:rPr>
          <w:rFonts w:ascii="Arial" w:hAnsi="Arial" w:cs="Arial"/>
          <w:sz w:val="24"/>
          <w:szCs w:val="24"/>
        </w:rPr>
      </w:pPr>
    </w:p>
    <w:p w14:paraId="48B81921" w14:textId="67F9672F" w:rsidR="008127AA" w:rsidRDefault="008127AA" w:rsidP="00F6013C">
      <w:pPr>
        <w:ind w:left="360"/>
        <w:rPr>
          <w:rFonts w:ascii="Arial" w:hAnsi="Arial" w:cs="Arial"/>
          <w:sz w:val="24"/>
          <w:szCs w:val="24"/>
        </w:rPr>
      </w:pPr>
      <w:r>
        <w:rPr>
          <w:noProof/>
        </w:rPr>
        <mc:AlternateContent>
          <mc:Choice Requires="wps">
            <w:drawing>
              <wp:anchor distT="0" distB="0" distL="114300" distR="114300" simplePos="0" relativeHeight="251678720" behindDoc="0" locked="0" layoutInCell="1" allowOverlap="1" wp14:anchorId="020DE4C7" wp14:editId="7A0E5A51">
                <wp:simplePos x="0" y="0"/>
                <wp:positionH relativeFrom="column">
                  <wp:posOffset>4802505</wp:posOffset>
                </wp:positionH>
                <wp:positionV relativeFrom="paragraph">
                  <wp:posOffset>82550</wp:posOffset>
                </wp:positionV>
                <wp:extent cx="545465" cy="6350"/>
                <wp:effectExtent l="19050" t="19050" r="26035" b="31750"/>
                <wp:wrapNone/>
                <wp:docPr id="19" name="Straight Connector 19"/>
                <wp:cNvGraphicFramePr/>
                <a:graphic xmlns:a="http://schemas.openxmlformats.org/drawingml/2006/main">
                  <a:graphicData uri="http://schemas.microsoft.com/office/word/2010/wordprocessingShape">
                    <wps:wsp>
                      <wps:cNvCnPr/>
                      <wps:spPr>
                        <a:xfrm>
                          <a:off x="0" y="0"/>
                          <a:ext cx="545465" cy="63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531EA" id="Straight Connector 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15pt,6.5pt" to="42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" strokecolor="black [3213]" strokeweight="2.25pt"/>
            </w:pict>
          </mc:Fallback>
        </mc:AlternateContent>
      </w:r>
    </w:p>
    <w:p w14:paraId="41B15510" w14:textId="13B1022A" w:rsidR="008127AA" w:rsidRDefault="008127AA" w:rsidP="00F6013C">
      <w:pPr>
        <w:ind w:left="360"/>
        <w:rPr>
          <w:rFonts w:ascii="Arial" w:hAnsi="Arial" w:cs="Arial"/>
          <w:sz w:val="24"/>
          <w:szCs w:val="24"/>
        </w:rPr>
      </w:pPr>
    </w:p>
    <w:p w14:paraId="1E5CB476" w14:textId="3266FFDE" w:rsidR="008127AA" w:rsidRDefault="008127AA" w:rsidP="00F6013C">
      <w:pPr>
        <w:ind w:left="360"/>
        <w:rPr>
          <w:rFonts w:ascii="Arial" w:hAnsi="Arial" w:cs="Arial"/>
          <w:sz w:val="24"/>
          <w:szCs w:val="24"/>
        </w:rPr>
      </w:pPr>
    </w:p>
    <w:p w14:paraId="0FC3BCF3" w14:textId="6334651B" w:rsidR="008127AA" w:rsidRDefault="008127AA" w:rsidP="00F6013C">
      <w:pPr>
        <w:ind w:left="360"/>
        <w:rPr>
          <w:rFonts w:ascii="Arial" w:hAnsi="Arial" w:cs="Arial"/>
          <w:sz w:val="24"/>
          <w:szCs w:val="24"/>
        </w:rPr>
      </w:pPr>
    </w:p>
    <w:p w14:paraId="6C17AACD" w14:textId="0F75875E" w:rsidR="008127AA" w:rsidRDefault="008127AA" w:rsidP="00F6013C">
      <w:pPr>
        <w:ind w:left="360"/>
        <w:rPr>
          <w:rFonts w:ascii="Arial" w:hAnsi="Arial" w:cs="Arial"/>
          <w:sz w:val="24"/>
          <w:szCs w:val="24"/>
        </w:rPr>
      </w:pPr>
    </w:p>
    <w:p w14:paraId="2269A7E0" w14:textId="10833AF1" w:rsidR="008127AA" w:rsidRDefault="008127AA" w:rsidP="00F6013C">
      <w:pPr>
        <w:ind w:left="360"/>
        <w:rPr>
          <w:rFonts w:ascii="Arial" w:hAnsi="Arial" w:cs="Arial"/>
          <w:sz w:val="24"/>
          <w:szCs w:val="24"/>
        </w:rPr>
      </w:pPr>
    </w:p>
    <w:p w14:paraId="7A3BCE5E" w14:textId="6368F2B8" w:rsidR="008127AA" w:rsidRDefault="008127AA" w:rsidP="00F6013C">
      <w:pPr>
        <w:ind w:left="360"/>
        <w:rPr>
          <w:rFonts w:ascii="Arial" w:hAnsi="Arial" w:cs="Arial"/>
          <w:sz w:val="24"/>
          <w:szCs w:val="24"/>
        </w:rPr>
      </w:pPr>
    </w:p>
    <w:p w14:paraId="4C345F60" w14:textId="103BBA3F" w:rsidR="008127AA" w:rsidRDefault="008127AA" w:rsidP="00F6013C">
      <w:pPr>
        <w:ind w:left="360"/>
        <w:rPr>
          <w:rFonts w:ascii="Arial" w:hAnsi="Arial" w:cs="Arial"/>
          <w:sz w:val="24"/>
          <w:szCs w:val="24"/>
        </w:rPr>
      </w:pPr>
    </w:p>
    <w:p w14:paraId="29B45F25" w14:textId="37E48A33" w:rsidR="00F6013C" w:rsidRDefault="00F6013C" w:rsidP="00F6013C">
      <w:pPr>
        <w:ind w:left="360"/>
        <w:rPr>
          <w:rFonts w:ascii="Arial" w:hAnsi="Arial" w:cs="Arial"/>
          <w:b/>
          <w:bCs/>
          <w:sz w:val="24"/>
          <w:szCs w:val="24"/>
        </w:rPr>
      </w:pPr>
      <w:r>
        <w:rPr>
          <w:rFonts w:ascii="Arial" w:hAnsi="Arial" w:cs="Arial"/>
          <w:b/>
          <w:bCs/>
          <w:sz w:val="24"/>
          <w:szCs w:val="24"/>
        </w:rPr>
        <w:t xml:space="preserve">5.1 </w:t>
      </w:r>
      <w:r w:rsidRPr="009D2548">
        <w:rPr>
          <w:rFonts w:ascii="Arial" w:hAnsi="Arial" w:cs="Arial"/>
          <w:b/>
          <w:bCs/>
          <w:sz w:val="24"/>
          <w:szCs w:val="24"/>
        </w:rPr>
        <w:t>National Referral Mechanism (NRM)</w:t>
      </w:r>
    </w:p>
    <w:p w14:paraId="55969952" w14:textId="77777777" w:rsidR="003D31FB" w:rsidRPr="009D2548" w:rsidRDefault="003D31FB" w:rsidP="00F6013C">
      <w:pPr>
        <w:ind w:left="360"/>
        <w:rPr>
          <w:rFonts w:ascii="Arial" w:hAnsi="Arial" w:cs="Arial"/>
          <w:b/>
          <w:bCs/>
          <w:sz w:val="24"/>
          <w:szCs w:val="24"/>
        </w:rPr>
      </w:pPr>
    </w:p>
    <w:p w14:paraId="58DDC5C3" w14:textId="3D3A3721" w:rsidR="003D31FB" w:rsidRDefault="00F6013C" w:rsidP="003D31FB">
      <w:pPr>
        <w:ind w:left="360"/>
        <w:rPr>
          <w:rFonts w:ascii="Arial" w:hAnsi="Arial" w:cs="Arial"/>
          <w:sz w:val="24"/>
          <w:szCs w:val="24"/>
          <w:shd w:val="clear" w:color="auto" w:fill="FFFF00"/>
        </w:rPr>
      </w:pPr>
      <w:r w:rsidRPr="009D0766">
        <w:rPr>
          <w:rFonts w:ascii="Arial" w:hAnsi="Arial" w:cs="Arial"/>
          <w:sz w:val="24"/>
          <w:szCs w:val="24"/>
        </w:rPr>
        <w:t xml:space="preserve">The UK has a responsibility to identify and record cases of child trafficking under The Council of Europe Convention on Action Against Trafficking in Human Beings. The NRM was set up by the Home Office to help victims of trafficking receive support, and to gather intelligence to help interrupt trafficking. Any child suspected of being a victim of trafficking should be referred to the NRM through the new digital platform. Best practice in Scotland is to ensure that referral to the NRM follows on from Child Protection processes, including an IRD, to ensure that the referral has captured all the relevant information pertaining to the child. </w:t>
      </w:r>
      <w:r w:rsidRPr="000D07D0">
        <w:rPr>
          <w:rFonts w:ascii="Arial" w:hAnsi="Arial" w:cs="Arial"/>
          <w:sz w:val="24"/>
          <w:szCs w:val="24"/>
        </w:rPr>
        <w:t>authorities and police (in addition to the Home Office) are the first responders. Referral</w:t>
      </w:r>
      <w:r>
        <w:rPr>
          <w:rFonts w:ascii="Arial" w:hAnsi="Arial" w:cs="Arial"/>
          <w:sz w:val="24"/>
          <w:szCs w:val="24"/>
        </w:rPr>
        <w:t xml:space="preserve"> t</w:t>
      </w:r>
      <w:r w:rsidRPr="000D07D0">
        <w:rPr>
          <w:rFonts w:ascii="Arial" w:hAnsi="Arial" w:cs="Arial"/>
          <w:sz w:val="24"/>
          <w:szCs w:val="24"/>
        </w:rPr>
        <w:t xml:space="preserve">o the NRM is made </w:t>
      </w:r>
      <w:r w:rsidRPr="006F2659">
        <w:rPr>
          <w:rFonts w:ascii="Arial" w:hAnsi="Arial" w:cs="Arial"/>
          <w:sz w:val="24"/>
          <w:szCs w:val="24"/>
        </w:rPr>
        <w:t xml:space="preserve">online </w:t>
      </w:r>
      <w:r w:rsidR="00190F44">
        <w:rPr>
          <w:rFonts w:ascii="Arial" w:hAnsi="Arial" w:cs="Arial"/>
          <w:sz w:val="24"/>
          <w:szCs w:val="24"/>
        </w:rPr>
        <w:t xml:space="preserve">(National Referral Mechanism Toolkit for First Responders in Scotland). </w:t>
      </w:r>
    </w:p>
    <w:p w14:paraId="3ABCE1D6" w14:textId="154A2799" w:rsidR="003D31FB" w:rsidRDefault="000D465F" w:rsidP="003D31FB">
      <w:pPr>
        <w:ind w:left="360"/>
        <w:rPr>
          <w:rStyle w:val="Hyperlink"/>
        </w:rPr>
      </w:pPr>
      <w:hyperlink r:id="rId8" w:history="1">
        <w:r w:rsidR="003D31FB">
          <w:rPr>
            <w:rStyle w:val="Hyperlink"/>
          </w:rPr>
          <w:t>Operational Indicators of trafficking in human beings, 2009</w:t>
        </w:r>
      </w:hyperlink>
    </w:p>
    <w:p w14:paraId="07B2D04F" w14:textId="7B30AC2D" w:rsidR="00F6013C" w:rsidRPr="009D0766" w:rsidRDefault="00F6013C" w:rsidP="00F6013C">
      <w:pPr>
        <w:ind w:left="360"/>
        <w:rPr>
          <w:rFonts w:ascii="Arial" w:hAnsi="Arial" w:cs="Arial"/>
          <w:sz w:val="24"/>
          <w:szCs w:val="24"/>
        </w:rPr>
      </w:pPr>
    </w:p>
    <w:p w14:paraId="71EE0D36" w14:textId="0D84D3FB" w:rsidR="00F6013C" w:rsidRDefault="00F6013C" w:rsidP="00F6013C">
      <w:pPr>
        <w:ind w:left="360"/>
        <w:rPr>
          <w:rFonts w:ascii="Arial" w:hAnsi="Arial" w:cs="Arial"/>
          <w:b/>
          <w:bCs/>
          <w:sz w:val="24"/>
          <w:szCs w:val="24"/>
        </w:rPr>
      </w:pPr>
      <w:r>
        <w:rPr>
          <w:rFonts w:ascii="Arial" w:hAnsi="Arial" w:cs="Arial"/>
          <w:b/>
          <w:bCs/>
          <w:sz w:val="24"/>
          <w:szCs w:val="24"/>
        </w:rPr>
        <w:t xml:space="preserve">5.2 </w:t>
      </w:r>
      <w:r w:rsidRPr="009D2548">
        <w:rPr>
          <w:rFonts w:ascii="Arial" w:hAnsi="Arial" w:cs="Arial"/>
          <w:b/>
          <w:bCs/>
          <w:sz w:val="24"/>
          <w:szCs w:val="24"/>
        </w:rPr>
        <w:t xml:space="preserve">Independent Child Trafficking Guardians </w:t>
      </w:r>
    </w:p>
    <w:p w14:paraId="3BC4FAF5" w14:textId="77777777" w:rsidR="003D31FB" w:rsidRPr="009D2548" w:rsidRDefault="003D31FB" w:rsidP="00F6013C">
      <w:pPr>
        <w:ind w:left="360"/>
        <w:rPr>
          <w:rFonts w:ascii="Arial" w:hAnsi="Arial" w:cs="Arial"/>
          <w:b/>
          <w:bCs/>
          <w:sz w:val="24"/>
          <w:szCs w:val="24"/>
        </w:rPr>
      </w:pPr>
    </w:p>
    <w:p w14:paraId="547DB864" w14:textId="0EDC5A61" w:rsidR="00F6013C" w:rsidRDefault="00F6013C" w:rsidP="00F6013C">
      <w:pPr>
        <w:ind w:left="360"/>
        <w:rPr>
          <w:rFonts w:ascii="Arial" w:hAnsi="Arial" w:cs="Arial"/>
          <w:sz w:val="24"/>
          <w:szCs w:val="24"/>
        </w:rPr>
      </w:pPr>
      <w:r w:rsidRPr="009D0766">
        <w:rPr>
          <w:rFonts w:ascii="Arial" w:hAnsi="Arial" w:cs="Arial"/>
          <w:sz w:val="24"/>
          <w:szCs w:val="24"/>
        </w:rPr>
        <w:t xml:space="preserve">The Scottish Guardianship Service provides a Guardian to migrant unaccompanied children and young people in Scotland. The Guardians </w:t>
      </w:r>
      <w:proofErr w:type="gramStart"/>
      <w:r w:rsidRPr="009D0766">
        <w:rPr>
          <w:rFonts w:ascii="Arial" w:hAnsi="Arial" w:cs="Arial"/>
          <w:sz w:val="24"/>
          <w:szCs w:val="24"/>
        </w:rPr>
        <w:t>provide assistance</w:t>
      </w:r>
      <w:proofErr w:type="gramEnd"/>
      <w:r w:rsidRPr="009D0766">
        <w:rPr>
          <w:rFonts w:ascii="Arial" w:hAnsi="Arial" w:cs="Arial"/>
          <w:sz w:val="24"/>
          <w:szCs w:val="24"/>
        </w:rPr>
        <w:t xml:space="preserve"> and support in navigating the complex welfare, care, immigration, asylum and trafficking systems, often in a foreign language. The Guardian can advocate for children in engaging with the various authorities and can speak on </w:t>
      </w:r>
      <w:r w:rsidRPr="009D0766">
        <w:rPr>
          <w:rFonts w:ascii="Arial" w:hAnsi="Arial" w:cs="Arial"/>
          <w:sz w:val="24"/>
          <w:szCs w:val="24"/>
        </w:rPr>
        <w:lastRenderedPageBreak/>
        <w:t xml:space="preserve">the child’s behalf to avoid the need for them to re-live their experiences through constant re-telling of their story to different authorities. </w:t>
      </w:r>
    </w:p>
    <w:p w14:paraId="3683F8C1" w14:textId="77777777" w:rsidR="003D31FB" w:rsidRPr="009D0766" w:rsidRDefault="003D31FB" w:rsidP="00F6013C">
      <w:pPr>
        <w:ind w:left="360"/>
        <w:rPr>
          <w:rFonts w:ascii="Arial" w:hAnsi="Arial" w:cs="Arial"/>
          <w:sz w:val="24"/>
          <w:szCs w:val="24"/>
        </w:rPr>
      </w:pPr>
    </w:p>
    <w:p w14:paraId="682C56E8" w14:textId="77777777" w:rsidR="003D31FB" w:rsidRDefault="00F6013C" w:rsidP="00F6013C">
      <w:pPr>
        <w:ind w:left="360"/>
        <w:rPr>
          <w:rFonts w:ascii="Arial" w:hAnsi="Arial" w:cs="Arial"/>
          <w:sz w:val="24"/>
          <w:szCs w:val="24"/>
        </w:rPr>
      </w:pPr>
      <w:r w:rsidRPr="009D0766">
        <w:rPr>
          <w:rFonts w:ascii="Arial" w:hAnsi="Arial" w:cs="Arial"/>
          <w:sz w:val="24"/>
          <w:szCs w:val="24"/>
        </w:rPr>
        <w:t>A new statutory service for an Independent Child Trafficking Guardian (ICTG) will be implemented in 2021 for a child under 18 years for whom a relevant authority has reasonable grounds to believe has been trafficked or is vulnerable to becoming a victim of trafficking, and for whom no-one in the UK has parental rights or responsibilities. This will put the role of the Guardian on statutory footing with other support services. International research has shown that unaccompanied and trafficked children benefit enormously from guardianship arrangements.</w:t>
      </w:r>
    </w:p>
    <w:p w14:paraId="7617C431" w14:textId="4400A7A6" w:rsidR="00F6013C" w:rsidRPr="009D0766" w:rsidRDefault="00F6013C" w:rsidP="00F6013C">
      <w:pPr>
        <w:ind w:left="360"/>
        <w:rPr>
          <w:rFonts w:ascii="Arial" w:hAnsi="Arial" w:cs="Arial"/>
          <w:sz w:val="24"/>
          <w:szCs w:val="24"/>
        </w:rPr>
      </w:pPr>
      <w:r w:rsidRPr="009D0766">
        <w:rPr>
          <w:rFonts w:ascii="Arial" w:hAnsi="Arial" w:cs="Arial"/>
          <w:sz w:val="24"/>
          <w:szCs w:val="24"/>
        </w:rPr>
        <w:t xml:space="preserve"> </w:t>
      </w:r>
    </w:p>
    <w:p w14:paraId="09A96E7F" w14:textId="080EE6B0" w:rsidR="003D31FB" w:rsidRPr="009D0766" w:rsidRDefault="00F6013C" w:rsidP="00F6013C">
      <w:pPr>
        <w:ind w:left="360"/>
        <w:rPr>
          <w:rFonts w:ascii="Arial" w:hAnsi="Arial" w:cs="Arial"/>
          <w:sz w:val="24"/>
          <w:szCs w:val="24"/>
        </w:rPr>
      </w:pPr>
      <w:r w:rsidRPr="009D0766">
        <w:rPr>
          <w:rFonts w:ascii="Arial" w:hAnsi="Arial" w:cs="Arial"/>
          <w:sz w:val="24"/>
          <w:szCs w:val="24"/>
        </w:rPr>
        <w:t>Effective response to child trafficking depends on a Child Protection response</w:t>
      </w:r>
      <w:r w:rsidR="003D31FB">
        <w:rPr>
          <w:rFonts w:ascii="Arial" w:hAnsi="Arial" w:cs="Arial"/>
          <w:sz w:val="24"/>
          <w:szCs w:val="24"/>
        </w:rPr>
        <w:t xml:space="preserve">. </w:t>
      </w:r>
    </w:p>
    <w:p w14:paraId="77F4A77D" w14:textId="77777777" w:rsidR="00F6013C" w:rsidRPr="009D0766" w:rsidRDefault="00F6013C" w:rsidP="00F6013C">
      <w:pPr>
        <w:ind w:left="360"/>
        <w:rPr>
          <w:rFonts w:ascii="Arial" w:hAnsi="Arial" w:cs="Arial"/>
          <w:sz w:val="24"/>
          <w:szCs w:val="24"/>
        </w:rPr>
      </w:pPr>
      <w:r w:rsidRPr="009D0766">
        <w:rPr>
          <w:rFonts w:ascii="Arial" w:hAnsi="Arial" w:cs="Arial"/>
          <w:sz w:val="24"/>
          <w:szCs w:val="24"/>
        </w:rPr>
        <w:t>This requires:</w:t>
      </w:r>
    </w:p>
    <w:p w14:paraId="7FCA560D" w14:textId="77777777" w:rsidR="00F6013C" w:rsidRPr="009D0766"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9D0766">
        <w:rPr>
          <w:rFonts w:ascii="Arial" w:hAnsi="Arial" w:cs="Arial"/>
          <w:sz w:val="24"/>
          <w:szCs w:val="24"/>
        </w:rPr>
        <w:t>a central and immediate focus on the child’s safety, health and wellbeing</w:t>
      </w:r>
    </w:p>
    <w:p w14:paraId="10542371" w14:textId="77777777" w:rsidR="00F6013C" w:rsidRPr="009D0766"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9D0766">
        <w:rPr>
          <w:rFonts w:ascii="Arial" w:hAnsi="Arial" w:cs="Arial"/>
          <w:sz w:val="24"/>
          <w:szCs w:val="24"/>
        </w:rPr>
        <w:t>practitioner awareness of indicators of potential abuse across agencies</w:t>
      </w:r>
    </w:p>
    <w:p w14:paraId="06E05D20" w14:textId="77777777" w:rsidR="00F6013C" w:rsidRPr="009D0766"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9D0766">
        <w:rPr>
          <w:rFonts w:ascii="Arial" w:hAnsi="Arial" w:cs="Arial"/>
          <w:sz w:val="24"/>
          <w:szCs w:val="24"/>
        </w:rPr>
        <w:t>provision of a guardian for eligible children</w:t>
      </w:r>
    </w:p>
    <w:p w14:paraId="68615B81" w14:textId="77777777" w:rsidR="00F6013C" w:rsidRPr="009D0766"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9D0766">
        <w:rPr>
          <w:rFonts w:ascii="Arial" w:hAnsi="Arial" w:cs="Arial"/>
          <w:sz w:val="24"/>
          <w:szCs w:val="24"/>
        </w:rPr>
        <w:t>inter-agency systems that support identification and recording</w:t>
      </w:r>
    </w:p>
    <w:p w14:paraId="7A005D9E" w14:textId="77777777" w:rsidR="00F6013C" w:rsidRPr="009D0766"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9D0766">
        <w:rPr>
          <w:rFonts w:ascii="Arial" w:hAnsi="Arial" w:cs="Arial"/>
          <w:sz w:val="24"/>
          <w:szCs w:val="24"/>
        </w:rPr>
        <w:t>sufficient awareness of the legal framework within core agencies</w:t>
      </w:r>
    </w:p>
    <w:p w14:paraId="7B147CF7" w14:textId="77777777" w:rsidR="00F6013C" w:rsidRPr="009D0766"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9D0766">
        <w:rPr>
          <w:rFonts w:ascii="Arial" w:hAnsi="Arial" w:cs="Arial"/>
          <w:sz w:val="24"/>
          <w:szCs w:val="24"/>
        </w:rPr>
        <w:t>a prompt inter-agency referral discussion and response</w:t>
      </w:r>
    </w:p>
    <w:p w14:paraId="5C0B18A0" w14:textId="77777777" w:rsidR="00F6013C" w:rsidRPr="009D0766"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9D0766">
        <w:rPr>
          <w:rFonts w:ascii="Arial" w:hAnsi="Arial" w:cs="Arial"/>
          <w:sz w:val="24"/>
          <w:szCs w:val="24"/>
        </w:rPr>
        <w:t>referral to the NRM following Scottish Child Protection processes (including IRD)</w:t>
      </w:r>
    </w:p>
    <w:p w14:paraId="30BC8692" w14:textId="77777777" w:rsidR="00F6013C" w:rsidRPr="009D0766"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9D0766">
        <w:rPr>
          <w:rFonts w:ascii="Arial" w:hAnsi="Arial" w:cs="Arial"/>
          <w:sz w:val="24"/>
          <w:szCs w:val="24"/>
        </w:rPr>
        <w:t>consideration of the use of interpreters</w:t>
      </w:r>
    </w:p>
    <w:p w14:paraId="4B835DB7" w14:textId="77777777" w:rsidR="00F6013C" w:rsidRPr="009D0766"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9D0766">
        <w:rPr>
          <w:rFonts w:ascii="Arial" w:hAnsi="Arial" w:cs="Arial"/>
          <w:sz w:val="24"/>
          <w:szCs w:val="24"/>
        </w:rPr>
        <w:t>consideration of support needs of children who may be traumatised</w:t>
      </w:r>
    </w:p>
    <w:p w14:paraId="09AF04AF" w14:textId="77777777" w:rsidR="00F6013C" w:rsidRPr="009D0766"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9D0766">
        <w:rPr>
          <w:rFonts w:ascii="Arial" w:hAnsi="Arial" w:cs="Arial"/>
          <w:sz w:val="24"/>
          <w:szCs w:val="24"/>
        </w:rPr>
        <w:t>prevention and disruption of trafficking</w:t>
      </w:r>
    </w:p>
    <w:p w14:paraId="1A5360D4" w14:textId="77777777" w:rsidR="00F6013C" w:rsidRPr="009D0766"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9D0766">
        <w:rPr>
          <w:rFonts w:ascii="Arial" w:hAnsi="Arial" w:cs="Arial"/>
          <w:sz w:val="24"/>
          <w:szCs w:val="24"/>
        </w:rPr>
        <w:t>rigorous prosecution of offenders</w:t>
      </w:r>
    </w:p>
    <w:p w14:paraId="0BB661C9" w14:textId="77777777" w:rsidR="00F6013C" w:rsidRPr="009D0766"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9D0766">
        <w:rPr>
          <w:rFonts w:ascii="Arial" w:hAnsi="Arial" w:cs="Arial"/>
          <w:sz w:val="24"/>
          <w:szCs w:val="24"/>
        </w:rPr>
        <w:t>the provision of assistance and support for victims</w:t>
      </w:r>
    </w:p>
    <w:p w14:paraId="6ED21B68" w14:textId="77777777" w:rsidR="00F6013C" w:rsidRPr="009D0766" w:rsidRDefault="00F6013C" w:rsidP="00F6013C">
      <w:pPr>
        <w:pStyle w:val="ListParagraph"/>
        <w:widowControl/>
        <w:numPr>
          <w:ilvl w:val="0"/>
          <w:numId w:val="1"/>
        </w:numPr>
        <w:autoSpaceDE/>
        <w:autoSpaceDN/>
        <w:spacing w:after="160" w:line="259" w:lineRule="auto"/>
        <w:contextualSpacing/>
        <w:rPr>
          <w:rFonts w:ascii="Arial" w:hAnsi="Arial" w:cs="Arial"/>
          <w:sz w:val="24"/>
          <w:szCs w:val="24"/>
        </w:rPr>
      </w:pPr>
      <w:r w:rsidRPr="009D0766">
        <w:rPr>
          <w:rFonts w:ascii="Arial" w:hAnsi="Arial" w:cs="Arial"/>
          <w:sz w:val="24"/>
          <w:szCs w:val="24"/>
        </w:rPr>
        <w:t>protecting victims’ rights in criminal proceedings</w:t>
      </w:r>
    </w:p>
    <w:p w14:paraId="0D725840" w14:textId="77777777" w:rsidR="00F6013C" w:rsidRPr="009D0766" w:rsidRDefault="00F6013C" w:rsidP="00F6013C">
      <w:pPr>
        <w:pStyle w:val="ListParagraph"/>
        <w:rPr>
          <w:rFonts w:ascii="Arial" w:hAnsi="Arial" w:cs="Arial"/>
          <w:sz w:val="24"/>
          <w:szCs w:val="24"/>
        </w:rPr>
      </w:pPr>
    </w:p>
    <w:p w14:paraId="76B03F47" w14:textId="3EB4B0B3" w:rsidR="00F6013C" w:rsidRDefault="00F6013C" w:rsidP="00F6013C">
      <w:pPr>
        <w:rPr>
          <w:rFonts w:ascii="Arial" w:hAnsi="Arial" w:cs="Arial"/>
          <w:b/>
          <w:bCs/>
          <w:sz w:val="24"/>
          <w:szCs w:val="24"/>
        </w:rPr>
      </w:pPr>
      <w:r>
        <w:rPr>
          <w:rFonts w:ascii="Arial" w:hAnsi="Arial" w:cs="Arial"/>
          <w:b/>
          <w:bCs/>
          <w:sz w:val="24"/>
          <w:szCs w:val="24"/>
        </w:rPr>
        <w:t>6.1</w:t>
      </w:r>
      <w:r w:rsidR="00302AFD">
        <w:rPr>
          <w:rFonts w:ascii="Arial" w:hAnsi="Arial" w:cs="Arial"/>
          <w:b/>
          <w:bCs/>
          <w:sz w:val="24"/>
          <w:szCs w:val="24"/>
        </w:rPr>
        <w:t xml:space="preserve"> </w:t>
      </w:r>
      <w:r w:rsidRPr="009D2548">
        <w:rPr>
          <w:rFonts w:ascii="Arial" w:hAnsi="Arial" w:cs="Arial"/>
          <w:b/>
          <w:bCs/>
          <w:sz w:val="24"/>
          <w:szCs w:val="24"/>
        </w:rPr>
        <w:t>Trafficking and Exploitation Prevention Orders</w:t>
      </w:r>
    </w:p>
    <w:p w14:paraId="34EB96CC" w14:textId="77777777" w:rsidR="003D31FB" w:rsidRDefault="003D31FB" w:rsidP="00F6013C">
      <w:pPr>
        <w:rPr>
          <w:rFonts w:ascii="Arial" w:hAnsi="Arial" w:cs="Arial"/>
          <w:sz w:val="24"/>
          <w:szCs w:val="24"/>
        </w:rPr>
      </w:pPr>
    </w:p>
    <w:p w14:paraId="62787130" w14:textId="7887743B" w:rsidR="00F6013C" w:rsidRPr="009D0766" w:rsidRDefault="00F6013C" w:rsidP="00F6013C">
      <w:pPr>
        <w:rPr>
          <w:rFonts w:ascii="Arial" w:hAnsi="Arial" w:cs="Arial"/>
          <w:sz w:val="24"/>
          <w:szCs w:val="24"/>
        </w:rPr>
      </w:pPr>
      <w:r>
        <w:rPr>
          <w:rFonts w:ascii="Arial" w:hAnsi="Arial" w:cs="Arial"/>
          <w:sz w:val="24"/>
          <w:szCs w:val="24"/>
        </w:rPr>
        <w:t>T</w:t>
      </w:r>
      <w:r w:rsidRPr="009D0766">
        <w:rPr>
          <w:rFonts w:ascii="Arial" w:hAnsi="Arial" w:cs="Arial"/>
          <w:sz w:val="24"/>
          <w:szCs w:val="24"/>
        </w:rPr>
        <w:t xml:space="preserve">he 2015 Act introduced </w:t>
      </w:r>
      <w:bookmarkStart w:id="6" w:name="_Hlk85635160"/>
      <w:r w:rsidRPr="009D0766">
        <w:rPr>
          <w:rFonts w:ascii="Arial" w:hAnsi="Arial" w:cs="Arial"/>
          <w:sz w:val="24"/>
          <w:szCs w:val="24"/>
        </w:rPr>
        <w:t xml:space="preserve">Trafficking and Exploitation Prevention Orders </w:t>
      </w:r>
      <w:bookmarkEnd w:id="6"/>
      <w:r w:rsidRPr="009D0766">
        <w:rPr>
          <w:rFonts w:ascii="Arial" w:hAnsi="Arial" w:cs="Arial"/>
          <w:sz w:val="24"/>
          <w:szCs w:val="24"/>
        </w:rPr>
        <w:t xml:space="preserve">(TEPOs) in June 2017, and Trafficking and Exploitation Risk Orders (TEROs) in October 2017. TEPOs can impose prohibitions or requirements on those who have committed a trafficking or exploitation offence, or who may commit such an offence, as well as those who in certain circumstances were acquitted of such an offence or who were found to be unfit for trial. TEROs may be imposed in respect of adults where there is a risk that the adult may commit a relevant trafficking or exploitation offence. TEPOs and TEROS could impose prohibitions or in relation to Scotland or elsewhere and could include other prohibitions e.g. on foreign travel. </w:t>
      </w:r>
    </w:p>
    <w:p w14:paraId="40A6CFDC" w14:textId="77777777" w:rsidR="00F6013C" w:rsidRDefault="00F6013C">
      <w:pPr>
        <w:spacing w:before="176"/>
        <w:ind w:left="920"/>
      </w:pPr>
    </w:p>
    <w:sectPr w:rsidR="00F6013C">
      <w:type w:val="continuous"/>
      <w:pgSz w:w="11930" w:h="16860"/>
      <w:pgMar w:top="1320" w:right="6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4D16B8"/>
    <w:multiLevelType w:val="multilevel"/>
    <w:tmpl w:val="84F65F48"/>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C005AD6"/>
    <w:multiLevelType w:val="hybridMultilevel"/>
    <w:tmpl w:val="4FDE47AE"/>
    <w:lvl w:ilvl="0" w:tplc="E0EA06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CD"/>
    <w:rsid w:val="000D465F"/>
    <w:rsid w:val="00123839"/>
    <w:rsid w:val="00175EA2"/>
    <w:rsid w:val="00190F44"/>
    <w:rsid w:val="00302AFD"/>
    <w:rsid w:val="003D31FB"/>
    <w:rsid w:val="005A65CD"/>
    <w:rsid w:val="006F2659"/>
    <w:rsid w:val="008127AA"/>
    <w:rsid w:val="008A6FEE"/>
    <w:rsid w:val="008F308A"/>
    <w:rsid w:val="00901102"/>
    <w:rsid w:val="009D60A0"/>
    <w:rsid w:val="00E2093B"/>
    <w:rsid w:val="00EB1594"/>
    <w:rsid w:val="00F60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E385"/>
  <w15:docId w15:val="{6B297922-6ECA-4000-AD4B-C1B96E02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44"/>
      <w:szCs w:val="44"/>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9"/>
    </w:pPr>
  </w:style>
  <w:style w:type="character" w:styleId="Hyperlink">
    <w:name w:val="Hyperlink"/>
    <w:basedOn w:val="DefaultParagraphFont"/>
    <w:uiPriority w:val="99"/>
    <w:unhideWhenUsed/>
    <w:rsid w:val="00F6013C"/>
    <w:rPr>
      <w:color w:val="0000FF"/>
      <w:u w:val="single"/>
    </w:rPr>
  </w:style>
  <w:style w:type="character" w:styleId="FollowedHyperlink">
    <w:name w:val="FollowedHyperlink"/>
    <w:basedOn w:val="DefaultParagraphFont"/>
    <w:uiPriority w:val="99"/>
    <w:semiHidden/>
    <w:unhideWhenUsed/>
    <w:rsid w:val="008127AA"/>
    <w:rPr>
      <w:color w:val="800080" w:themeColor="followedHyperlink"/>
      <w:u w:val="single"/>
    </w:rPr>
  </w:style>
  <w:style w:type="character" w:styleId="UnresolvedMention">
    <w:name w:val="Unresolved Mention"/>
    <w:basedOn w:val="DefaultParagraphFont"/>
    <w:uiPriority w:val="99"/>
    <w:semiHidden/>
    <w:unhideWhenUsed/>
    <w:rsid w:val="003D3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ilo.org/wcmsp5/groups/public/---ed_norm/---declaration/documents/publication/wcms_105023.pdf" TargetMode="External"/><Relationship Id="rId3" Type="http://schemas.openxmlformats.org/officeDocument/2006/relationships/settings" Target="settings.xml"/><Relationship Id="rId7" Type="http://schemas.openxmlformats.org/officeDocument/2006/relationships/hyperlink" Target="https://www.ilo.org/wcmsp5/groups/public/---ed_norm/---declaration/documents/publication/wcms_1050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CP - Transfer of Case Management in Children  Families Protocol</vt:lpstr>
    </vt:vector>
  </TitlesOfParts>
  <Company>Falkirk Council</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 Transfer of Case Management in Children  Families Protocol</dc:title>
  <dc:creator>Dougie Robertson</dc:creator>
  <cp:keywords>Transfer,Case, Management, assessment, safety, risk, Protocol, Children, Families, Social, Work</cp:keywords>
  <cp:lastModifiedBy>Stuart Morrison</cp:lastModifiedBy>
  <cp:revision>3</cp:revision>
  <dcterms:created xsi:type="dcterms:W3CDTF">2021-11-09T10:52:00Z</dcterms:created>
  <dcterms:modified xsi:type="dcterms:W3CDTF">2021-11-18T15:46:00Z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Acrobat PDFMaker 21 for Word</vt:lpwstr>
  </property>
  <property fmtid="{D5CDD505-2E9C-101B-9397-08002B2CF9AE}" pid="4" name="LastSaved">
    <vt:filetime>2021-10-20T00:00:00Z</vt:filetime>
  </property>
</Properties>
</file>