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A7DF7" w14:textId="246DFEB9" w:rsidR="00D40275" w:rsidRDefault="00B71206">
      <w:pPr>
        <w:spacing w:after="0"/>
        <w:rPr>
          <w:rFonts w:ascii="Times New Roman" w:hAnsi="Times New Roman" w:cs="Times New Roman"/>
          <w:b/>
          <w:bCs/>
          <w:sz w:val="36"/>
          <w:szCs w:val="36"/>
        </w:rPr>
      </w:pPr>
      <w:bookmarkStart w:id="0" w:name="_GoBack"/>
      <w:bookmarkEnd w:id="0"/>
      <w:r>
        <w:rPr>
          <w:noProof/>
          <w:lang w:eastAsia="en-GB"/>
        </w:rPr>
        <w:drawing>
          <wp:anchor distT="0" distB="0" distL="114300" distR="114300" simplePos="0" relativeHeight="251734016" behindDoc="0" locked="0" layoutInCell="1" allowOverlap="1" wp14:anchorId="2AD1C890" wp14:editId="7CF9440A">
            <wp:simplePos x="0" y="0"/>
            <wp:positionH relativeFrom="column">
              <wp:posOffset>-875211</wp:posOffset>
            </wp:positionH>
            <wp:positionV relativeFrom="paragraph">
              <wp:posOffset>-836023</wp:posOffset>
            </wp:positionV>
            <wp:extent cx="7586980" cy="96665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21775" cy="9710846"/>
                    </a:xfrm>
                    <a:prstGeom prst="rect">
                      <a:avLst/>
                    </a:prstGeom>
                  </pic:spPr>
                </pic:pic>
              </a:graphicData>
            </a:graphic>
            <wp14:sizeRelH relativeFrom="page">
              <wp14:pctWidth>0</wp14:pctWidth>
            </wp14:sizeRelH>
            <wp14:sizeRelV relativeFrom="page">
              <wp14:pctHeight>0</wp14:pctHeight>
            </wp14:sizeRelV>
          </wp:anchor>
        </w:drawing>
      </w:r>
    </w:p>
    <w:p w14:paraId="077F4C1E" w14:textId="77777777" w:rsidR="00D40275" w:rsidRDefault="00D40275">
      <w:pPr>
        <w:spacing w:after="0" w:line="240"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3997D724" w14:textId="77777777" w:rsidR="00697D7F" w:rsidRDefault="00E37E38">
      <w:pPr>
        <w:spacing w:after="0"/>
        <w:rPr>
          <w:rFonts w:ascii="Times New Roman" w:hAnsi="Times New Roman" w:cs="Times New Roman"/>
          <w:b/>
          <w:bCs/>
          <w:sz w:val="36"/>
          <w:szCs w:val="36"/>
        </w:rPr>
      </w:pPr>
      <w:r>
        <w:rPr>
          <w:rFonts w:ascii="Times New Roman" w:hAnsi="Times New Roman" w:cs="Times New Roman"/>
          <w:b/>
          <w:bCs/>
          <w:sz w:val="36"/>
          <w:szCs w:val="36"/>
        </w:rPr>
        <w:lastRenderedPageBreak/>
        <w:t xml:space="preserve">                                    </w:t>
      </w:r>
      <w:r>
        <w:rPr>
          <w:rFonts w:ascii="Tms Rmn" w:hAnsi="Tms Rmn" w:cstheme="minorBidi"/>
          <w:noProof/>
          <w:sz w:val="24"/>
          <w:szCs w:val="24"/>
          <w:lang w:eastAsia="en-GB"/>
        </w:rPr>
        <w:drawing>
          <wp:inline distT="0" distB="0" distL="0" distR="0" wp14:anchorId="53B48700" wp14:editId="4FABE669">
            <wp:extent cx="1360170" cy="1375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0170" cy="1375410"/>
                    </a:xfrm>
                    <a:prstGeom prst="rect">
                      <a:avLst/>
                    </a:prstGeom>
                    <a:noFill/>
                    <a:ln>
                      <a:noFill/>
                    </a:ln>
                  </pic:spPr>
                </pic:pic>
              </a:graphicData>
            </a:graphic>
          </wp:inline>
        </w:drawing>
      </w:r>
    </w:p>
    <w:p w14:paraId="11255B6B" w14:textId="77777777" w:rsidR="00697D7F" w:rsidRPr="00A47409" w:rsidRDefault="00E37E38">
      <w:pPr>
        <w:spacing w:after="0"/>
        <w:jc w:val="center"/>
        <w:rPr>
          <w:rFonts w:asciiTheme="minorHAnsi" w:hAnsiTheme="minorHAnsi" w:cstheme="minorHAnsi"/>
          <w:b/>
          <w:bCs/>
          <w:sz w:val="36"/>
          <w:szCs w:val="36"/>
        </w:rPr>
      </w:pPr>
      <w:r>
        <w:rPr>
          <w:rFonts w:asciiTheme="minorHAnsi" w:hAnsiTheme="minorHAnsi" w:cstheme="minorHAnsi"/>
          <w:b/>
          <w:bCs/>
          <w:sz w:val="36"/>
          <w:szCs w:val="36"/>
        </w:rPr>
        <w:t>Clackmannanshire</w:t>
      </w:r>
      <w:r w:rsidR="00A47409" w:rsidRPr="00A47409">
        <w:rPr>
          <w:rFonts w:asciiTheme="minorHAnsi" w:hAnsiTheme="minorHAnsi" w:cstheme="minorHAnsi"/>
          <w:b/>
          <w:bCs/>
          <w:sz w:val="36"/>
          <w:szCs w:val="36"/>
        </w:rPr>
        <w:t xml:space="preserve"> Council</w:t>
      </w:r>
    </w:p>
    <w:p w14:paraId="6130DB74" w14:textId="77777777" w:rsidR="00697D7F" w:rsidRPr="00A47409" w:rsidRDefault="00697D7F">
      <w:pPr>
        <w:spacing w:after="0"/>
        <w:jc w:val="center"/>
        <w:rPr>
          <w:rFonts w:asciiTheme="minorHAnsi" w:hAnsiTheme="minorHAnsi" w:cstheme="minorHAnsi"/>
          <w:b/>
          <w:bCs/>
          <w:sz w:val="36"/>
          <w:szCs w:val="36"/>
        </w:rPr>
      </w:pPr>
    </w:p>
    <w:p w14:paraId="2A5FEB33" w14:textId="77777777" w:rsidR="00697D7F" w:rsidRDefault="00C96DE9">
      <w:pPr>
        <w:spacing w:after="0"/>
        <w:jc w:val="center"/>
        <w:rPr>
          <w:rFonts w:ascii="Times New Roman" w:hAnsi="Times New Roman" w:cs="Times New Roman"/>
          <w:b/>
          <w:bCs/>
          <w:sz w:val="36"/>
          <w:szCs w:val="36"/>
        </w:rPr>
      </w:pPr>
      <w:r>
        <w:rPr>
          <w:b/>
          <w:bCs/>
          <w:sz w:val="36"/>
          <w:szCs w:val="36"/>
        </w:rPr>
        <w:t>Managing Children &amp;</w:t>
      </w:r>
      <w:r w:rsidR="00697D7F">
        <w:rPr>
          <w:b/>
          <w:bCs/>
          <w:sz w:val="36"/>
          <w:szCs w:val="36"/>
        </w:rPr>
        <w:t xml:space="preserve"> Young People </w:t>
      </w:r>
    </w:p>
    <w:p w14:paraId="3CCED93F" w14:textId="77777777" w:rsidR="00697D7F" w:rsidRDefault="00697D7F">
      <w:pPr>
        <w:spacing w:after="0"/>
        <w:jc w:val="center"/>
        <w:rPr>
          <w:b/>
          <w:bCs/>
          <w:sz w:val="36"/>
          <w:szCs w:val="36"/>
        </w:rPr>
      </w:pPr>
      <w:r>
        <w:rPr>
          <w:b/>
          <w:bCs/>
          <w:sz w:val="36"/>
          <w:szCs w:val="36"/>
        </w:rPr>
        <w:t>Who Present A Risk Of Serious Harm To Others Through</w:t>
      </w:r>
    </w:p>
    <w:p w14:paraId="667117EE" w14:textId="77777777" w:rsidR="00697D7F" w:rsidRDefault="00697D7F">
      <w:pPr>
        <w:spacing w:after="0"/>
        <w:jc w:val="center"/>
        <w:rPr>
          <w:b/>
          <w:bCs/>
          <w:sz w:val="36"/>
          <w:szCs w:val="36"/>
        </w:rPr>
      </w:pPr>
      <w:r>
        <w:rPr>
          <w:b/>
          <w:bCs/>
          <w:sz w:val="36"/>
          <w:szCs w:val="36"/>
        </w:rPr>
        <w:t>Care &amp; Risk Management (CARM)</w:t>
      </w:r>
    </w:p>
    <w:p w14:paraId="1BB001B2" w14:textId="77777777" w:rsidR="00C96DE9" w:rsidRDefault="00C96DE9">
      <w:pPr>
        <w:spacing w:after="0"/>
        <w:jc w:val="center"/>
        <w:rPr>
          <w:rFonts w:ascii="Times New Roman" w:hAnsi="Times New Roman" w:cs="Times New Roman"/>
          <w:b/>
          <w:bCs/>
          <w:sz w:val="36"/>
          <w:szCs w:val="36"/>
        </w:rPr>
      </w:pPr>
      <w:r>
        <w:rPr>
          <w:b/>
          <w:bCs/>
          <w:sz w:val="36"/>
          <w:szCs w:val="36"/>
        </w:rPr>
        <w:t>Operating Procedure</w:t>
      </w:r>
    </w:p>
    <w:p w14:paraId="4A3DC349" w14:textId="77777777" w:rsidR="00A47409" w:rsidRDefault="00A47409" w:rsidP="00C96DE9">
      <w:pPr>
        <w:spacing w:after="0"/>
        <w:rPr>
          <w:b/>
          <w:bCs/>
          <w:sz w:val="36"/>
          <w:szCs w:val="36"/>
        </w:rPr>
      </w:pPr>
    </w:p>
    <w:p w14:paraId="3E799525" w14:textId="77777777" w:rsidR="00697D7F" w:rsidRDefault="00D56C1D" w:rsidP="00C96DE9">
      <w:pPr>
        <w:spacing w:after="0"/>
        <w:rPr>
          <w:b/>
          <w:bCs/>
          <w:sz w:val="36"/>
          <w:szCs w:val="36"/>
        </w:rPr>
      </w:pPr>
      <w:r>
        <w:rPr>
          <w:b/>
          <w:bCs/>
          <w:sz w:val="36"/>
          <w:szCs w:val="36"/>
        </w:rPr>
        <w:tab/>
      </w:r>
      <w:r>
        <w:rPr>
          <w:b/>
          <w:bCs/>
          <w:sz w:val="36"/>
          <w:szCs w:val="36"/>
        </w:rPr>
        <w:tab/>
      </w:r>
      <w:r>
        <w:rPr>
          <w:b/>
          <w:bCs/>
          <w:sz w:val="36"/>
          <w:szCs w:val="36"/>
        </w:rPr>
        <w:tab/>
      </w:r>
      <w:r>
        <w:rPr>
          <w:b/>
          <w:bCs/>
          <w:sz w:val="36"/>
          <w:szCs w:val="36"/>
        </w:rPr>
        <w:tab/>
      </w:r>
    </w:p>
    <w:tbl>
      <w:tblPr>
        <w:tblStyle w:val="TableGrid"/>
        <w:tblW w:w="0" w:type="auto"/>
        <w:tblLook w:val="04A0" w:firstRow="1" w:lastRow="0" w:firstColumn="1" w:lastColumn="0" w:noHBand="0" w:noVBand="1"/>
      </w:tblPr>
      <w:tblGrid>
        <w:gridCol w:w="4621"/>
        <w:gridCol w:w="4621"/>
      </w:tblGrid>
      <w:tr w:rsidR="00D56C1D" w14:paraId="49DA3159" w14:textId="77777777" w:rsidTr="00D56C1D">
        <w:tc>
          <w:tcPr>
            <w:tcW w:w="4621" w:type="dxa"/>
          </w:tcPr>
          <w:p w14:paraId="595B8D2C" w14:textId="77777777" w:rsidR="00D56C1D" w:rsidRDefault="00D56C1D" w:rsidP="00C96DE9">
            <w:pPr>
              <w:spacing w:after="0"/>
              <w:rPr>
                <w:rFonts w:ascii="Times New Roman" w:hAnsi="Times New Roman" w:cs="Times New Roman"/>
                <w:b/>
                <w:bCs/>
                <w:sz w:val="36"/>
                <w:szCs w:val="36"/>
              </w:rPr>
            </w:pPr>
            <w:r>
              <w:rPr>
                <w:rFonts w:ascii="Times New Roman" w:hAnsi="Times New Roman" w:cs="Times New Roman"/>
                <w:b/>
                <w:bCs/>
                <w:sz w:val="36"/>
                <w:szCs w:val="36"/>
              </w:rPr>
              <w:t>Date</w:t>
            </w:r>
          </w:p>
        </w:tc>
        <w:tc>
          <w:tcPr>
            <w:tcW w:w="4621" w:type="dxa"/>
          </w:tcPr>
          <w:p w14:paraId="2843BDEF" w14:textId="77777777" w:rsidR="00D56C1D" w:rsidRDefault="003774AB" w:rsidP="00C96DE9">
            <w:pPr>
              <w:spacing w:after="0"/>
              <w:rPr>
                <w:rFonts w:ascii="Times New Roman" w:hAnsi="Times New Roman" w:cs="Times New Roman"/>
                <w:b/>
                <w:bCs/>
                <w:sz w:val="36"/>
                <w:szCs w:val="36"/>
              </w:rPr>
            </w:pPr>
            <w:r>
              <w:rPr>
                <w:rFonts w:ascii="Times New Roman" w:hAnsi="Times New Roman" w:cs="Times New Roman"/>
                <w:b/>
                <w:bCs/>
                <w:sz w:val="36"/>
                <w:szCs w:val="36"/>
              </w:rPr>
              <w:t>September</w:t>
            </w:r>
            <w:r w:rsidR="00D56C1D">
              <w:rPr>
                <w:rFonts w:ascii="Times New Roman" w:hAnsi="Times New Roman" w:cs="Times New Roman"/>
                <w:b/>
                <w:bCs/>
                <w:sz w:val="36"/>
                <w:szCs w:val="36"/>
              </w:rPr>
              <w:t xml:space="preserve"> 2024</w:t>
            </w:r>
          </w:p>
        </w:tc>
      </w:tr>
      <w:tr w:rsidR="00D56C1D" w14:paraId="5F64310D" w14:textId="77777777" w:rsidTr="00D56C1D">
        <w:tc>
          <w:tcPr>
            <w:tcW w:w="4621" w:type="dxa"/>
          </w:tcPr>
          <w:p w14:paraId="52A3EDA9" w14:textId="77777777" w:rsidR="00D56C1D" w:rsidRDefault="00D56C1D" w:rsidP="00C96DE9">
            <w:pPr>
              <w:spacing w:after="0"/>
              <w:rPr>
                <w:rFonts w:ascii="Times New Roman" w:hAnsi="Times New Roman" w:cs="Times New Roman"/>
                <w:b/>
                <w:bCs/>
                <w:sz w:val="36"/>
                <w:szCs w:val="36"/>
              </w:rPr>
            </w:pPr>
            <w:r>
              <w:rPr>
                <w:rFonts w:ascii="Times New Roman" w:hAnsi="Times New Roman" w:cs="Times New Roman"/>
                <w:b/>
                <w:bCs/>
                <w:sz w:val="36"/>
                <w:szCs w:val="36"/>
              </w:rPr>
              <w:t>Review Date</w:t>
            </w:r>
          </w:p>
        </w:tc>
        <w:tc>
          <w:tcPr>
            <w:tcW w:w="4621" w:type="dxa"/>
          </w:tcPr>
          <w:p w14:paraId="75E14D6C" w14:textId="77777777" w:rsidR="00D56C1D" w:rsidRDefault="003774AB" w:rsidP="00C96DE9">
            <w:pPr>
              <w:spacing w:after="0"/>
              <w:rPr>
                <w:rFonts w:ascii="Times New Roman" w:hAnsi="Times New Roman" w:cs="Times New Roman"/>
                <w:b/>
                <w:bCs/>
                <w:sz w:val="36"/>
                <w:szCs w:val="36"/>
              </w:rPr>
            </w:pPr>
            <w:r>
              <w:rPr>
                <w:rFonts w:ascii="Times New Roman" w:hAnsi="Times New Roman" w:cs="Times New Roman"/>
                <w:b/>
                <w:bCs/>
                <w:sz w:val="36"/>
                <w:szCs w:val="36"/>
              </w:rPr>
              <w:t>September</w:t>
            </w:r>
            <w:r w:rsidR="00D56C1D">
              <w:rPr>
                <w:rFonts w:ascii="Times New Roman" w:hAnsi="Times New Roman" w:cs="Times New Roman"/>
                <w:b/>
                <w:bCs/>
                <w:sz w:val="36"/>
                <w:szCs w:val="36"/>
              </w:rPr>
              <w:t xml:space="preserve"> 2025</w:t>
            </w:r>
          </w:p>
        </w:tc>
      </w:tr>
    </w:tbl>
    <w:p w14:paraId="21BAB3A4" w14:textId="77777777" w:rsidR="00D56C1D" w:rsidRDefault="00D56C1D" w:rsidP="00C96DE9">
      <w:pPr>
        <w:spacing w:after="0"/>
        <w:rPr>
          <w:rFonts w:ascii="Times New Roman" w:hAnsi="Times New Roman" w:cs="Times New Roman"/>
          <w:b/>
          <w:bCs/>
          <w:sz w:val="36"/>
          <w:szCs w:val="36"/>
        </w:rPr>
      </w:pPr>
    </w:p>
    <w:p w14:paraId="128A4DFB" w14:textId="77777777" w:rsidR="00697D7F" w:rsidRDefault="00697D7F">
      <w:pPr>
        <w:spacing w:after="0"/>
        <w:rPr>
          <w:rFonts w:ascii="Times New Roman" w:hAnsi="Times New Roman" w:cs="Times New Roman"/>
        </w:rPr>
      </w:pPr>
    </w:p>
    <w:p w14:paraId="5EDE60E3" w14:textId="77777777" w:rsidR="00697D7F" w:rsidRDefault="00697D7F">
      <w:pPr>
        <w:rPr>
          <w:rFonts w:ascii="Times New Roman" w:hAnsi="Times New Roman" w:cs="Times New Roman"/>
        </w:rPr>
      </w:pPr>
    </w:p>
    <w:p w14:paraId="1437C1FA" w14:textId="77777777" w:rsidR="00697D7F" w:rsidRPr="009B096B" w:rsidRDefault="00697D7F">
      <w:pPr>
        <w:spacing w:after="0"/>
        <w:rPr>
          <w:rFonts w:ascii="Arial" w:hAnsi="Arial" w:cs="Arial"/>
          <w:b/>
          <w:bCs/>
        </w:rPr>
      </w:pPr>
      <w:r>
        <w:rPr>
          <w:rFonts w:ascii="Times New Roman" w:hAnsi="Times New Roman" w:cs="Times New Roman"/>
        </w:rPr>
        <w:br w:type="page"/>
      </w:r>
      <w:r w:rsidRPr="009B096B">
        <w:rPr>
          <w:rFonts w:ascii="Arial" w:hAnsi="Arial" w:cs="Arial"/>
          <w:b/>
          <w:bCs/>
        </w:rPr>
        <w:lastRenderedPageBreak/>
        <w:t>1.</w:t>
      </w:r>
      <w:r w:rsidRPr="009B096B">
        <w:rPr>
          <w:rFonts w:ascii="Arial" w:hAnsi="Arial" w:cs="Arial"/>
        </w:rPr>
        <w:t xml:space="preserve"> </w:t>
      </w:r>
      <w:r w:rsidR="00C5784D" w:rsidRPr="009B096B">
        <w:rPr>
          <w:rFonts w:ascii="Arial" w:hAnsi="Arial" w:cs="Arial"/>
          <w:b/>
          <w:bCs/>
        </w:rPr>
        <w:t>Introduction</w:t>
      </w:r>
    </w:p>
    <w:p w14:paraId="3A1961AC" w14:textId="77777777" w:rsidR="00F85FA2" w:rsidRPr="009B096B" w:rsidRDefault="00F85FA2">
      <w:pPr>
        <w:spacing w:after="0"/>
        <w:jc w:val="both"/>
        <w:rPr>
          <w:rFonts w:ascii="Arial" w:hAnsi="Arial" w:cs="Arial"/>
        </w:rPr>
      </w:pPr>
    </w:p>
    <w:p w14:paraId="7AC4D2C1" w14:textId="77777777" w:rsidR="006E240B" w:rsidRPr="009B096B" w:rsidRDefault="004B2A7D" w:rsidP="006E240B">
      <w:pPr>
        <w:jc w:val="both"/>
        <w:rPr>
          <w:rFonts w:ascii="Arial" w:hAnsi="Arial" w:cs="Arial"/>
        </w:rPr>
      </w:pPr>
      <w:r>
        <w:rPr>
          <w:rFonts w:ascii="Arial" w:hAnsi="Arial" w:cs="Arial"/>
        </w:rPr>
        <w:t>Clackmannanshire</w:t>
      </w:r>
      <w:r w:rsidR="006E240B" w:rsidRPr="009B096B">
        <w:rPr>
          <w:rFonts w:ascii="Arial" w:hAnsi="Arial" w:cs="Arial"/>
        </w:rPr>
        <w:t>’s Care and Risk Management is concerned with ensuring the risks presented by children</w:t>
      </w:r>
      <w:r w:rsidR="00A47409" w:rsidRPr="009B096B">
        <w:rPr>
          <w:rFonts w:ascii="Arial" w:hAnsi="Arial" w:cs="Arial"/>
        </w:rPr>
        <w:t xml:space="preserve"> and young people</w:t>
      </w:r>
      <w:r w:rsidR="006E240B" w:rsidRPr="009B096B">
        <w:rPr>
          <w:rFonts w:ascii="Arial" w:hAnsi="Arial" w:cs="Arial"/>
        </w:rPr>
        <w:t xml:space="preserve"> are managed effectively and minimised through effective communication, information sharing, assessment, multi-agency decision making and the implementation of effective risk management plans.</w:t>
      </w:r>
      <w:r w:rsidR="00C126B9">
        <w:rPr>
          <w:rFonts w:ascii="Arial" w:hAnsi="Arial" w:cs="Arial"/>
        </w:rPr>
        <w:t xml:space="preserve"> This w</w:t>
      </w:r>
      <w:r w:rsidR="005B6BF9">
        <w:rPr>
          <w:rFonts w:ascii="Arial" w:hAnsi="Arial" w:cs="Arial"/>
        </w:rPr>
        <w:t>ill only be applicable to a</w:t>
      </w:r>
      <w:r w:rsidR="00C126B9">
        <w:rPr>
          <w:rFonts w:ascii="Arial" w:hAnsi="Arial" w:cs="Arial"/>
        </w:rPr>
        <w:t xml:space="preserve"> small number of c</w:t>
      </w:r>
      <w:r w:rsidR="006F444B">
        <w:rPr>
          <w:rFonts w:ascii="Arial" w:hAnsi="Arial" w:cs="Arial"/>
        </w:rPr>
        <w:t>hildren and young people due to the serious nature that is needed for CARM procedures to be set in motion.</w:t>
      </w:r>
    </w:p>
    <w:p w14:paraId="6BD63D0F" w14:textId="77777777" w:rsidR="006E240B" w:rsidRPr="009B096B" w:rsidRDefault="006E240B" w:rsidP="006E240B">
      <w:pPr>
        <w:jc w:val="both"/>
        <w:rPr>
          <w:rFonts w:ascii="Arial" w:hAnsi="Arial" w:cs="Arial"/>
        </w:rPr>
      </w:pPr>
      <w:r w:rsidRPr="009B096B">
        <w:rPr>
          <w:rFonts w:ascii="Arial" w:hAnsi="Arial" w:cs="Arial"/>
        </w:rPr>
        <w:t>Meeting the needs of children</w:t>
      </w:r>
      <w:r w:rsidR="00A47409" w:rsidRPr="009B096B">
        <w:rPr>
          <w:rFonts w:ascii="Arial" w:hAnsi="Arial" w:cs="Arial"/>
        </w:rPr>
        <w:t xml:space="preserve"> and young people</w:t>
      </w:r>
      <w:r w:rsidRPr="009B096B">
        <w:rPr>
          <w:rFonts w:ascii="Arial" w:hAnsi="Arial" w:cs="Arial"/>
        </w:rPr>
        <w:t>, in addition to imp</w:t>
      </w:r>
      <w:r w:rsidR="00A24E1C">
        <w:rPr>
          <w:rFonts w:ascii="Arial" w:hAnsi="Arial" w:cs="Arial"/>
        </w:rPr>
        <w:t>lementing what is</w:t>
      </w:r>
      <w:r w:rsidRPr="009B096B">
        <w:rPr>
          <w:rFonts w:ascii="Arial" w:hAnsi="Arial" w:cs="Arial"/>
        </w:rPr>
        <w:t xml:space="preserve"> necessary to protect individual</w:t>
      </w:r>
      <w:r w:rsidR="00A47409" w:rsidRPr="009B096B">
        <w:rPr>
          <w:rFonts w:ascii="Arial" w:hAnsi="Arial" w:cs="Arial"/>
        </w:rPr>
        <w:t>s and manage the risks they present</w:t>
      </w:r>
      <w:r w:rsidRPr="009B096B">
        <w:rPr>
          <w:rFonts w:ascii="Arial" w:hAnsi="Arial" w:cs="Arial"/>
        </w:rPr>
        <w:t xml:space="preserve"> is necessary to safeguard them and their communities. </w:t>
      </w:r>
    </w:p>
    <w:p w14:paraId="14F14789" w14:textId="77777777" w:rsidR="006E240B" w:rsidRPr="009B096B" w:rsidRDefault="006E240B" w:rsidP="006E240B">
      <w:pPr>
        <w:jc w:val="both"/>
        <w:rPr>
          <w:rFonts w:ascii="Arial" w:hAnsi="Arial" w:cs="Arial"/>
        </w:rPr>
      </w:pPr>
      <w:r w:rsidRPr="009B096B">
        <w:rPr>
          <w:rFonts w:ascii="Arial" w:hAnsi="Arial" w:cs="Arial"/>
        </w:rPr>
        <w:t xml:space="preserve">It is imperative that those children and young people who pose a risk of serious harm </w:t>
      </w:r>
      <w:r w:rsidR="001756D0">
        <w:rPr>
          <w:rFonts w:ascii="Arial" w:hAnsi="Arial" w:cs="Arial"/>
        </w:rPr>
        <w:t xml:space="preserve">to others </w:t>
      </w:r>
      <w:r w:rsidRPr="009B096B">
        <w:rPr>
          <w:rFonts w:ascii="Arial" w:hAnsi="Arial" w:cs="Arial"/>
        </w:rPr>
        <w:t>have support and opportunities to grow, develop and reach their full potential. This must be aided by proportionate and effective risk management strategies which will include interventions that minimise risk presented by the child and reduce the likelihood of further harm.</w:t>
      </w:r>
    </w:p>
    <w:p w14:paraId="07521995" w14:textId="77777777" w:rsidR="00D415EC" w:rsidRDefault="006E240B">
      <w:pPr>
        <w:spacing w:after="0"/>
        <w:jc w:val="both"/>
        <w:rPr>
          <w:rFonts w:ascii="Arial" w:hAnsi="Arial" w:cs="Arial"/>
        </w:rPr>
      </w:pPr>
      <w:r w:rsidRPr="009B096B">
        <w:rPr>
          <w:rFonts w:ascii="Arial" w:hAnsi="Arial" w:cs="Arial"/>
        </w:rPr>
        <w:t>This operating</w:t>
      </w:r>
      <w:r w:rsidR="00697D7F" w:rsidRPr="009B096B">
        <w:rPr>
          <w:rFonts w:ascii="Arial" w:hAnsi="Arial" w:cs="Arial"/>
        </w:rPr>
        <w:t xml:space="preserve"> procedure has been produce</w:t>
      </w:r>
      <w:r w:rsidR="00EA645B">
        <w:rPr>
          <w:rFonts w:ascii="Arial" w:hAnsi="Arial" w:cs="Arial"/>
        </w:rPr>
        <w:t>d for Clackmannanshire</w:t>
      </w:r>
      <w:r w:rsidR="00EA645B">
        <w:rPr>
          <w:rFonts w:ascii="Arial" w:hAnsi="Arial" w:cs="Arial"/>
          <w:color w:val="FF0000"/>
        </w:rPr>
        <w:t xml:space="preserve"> </w:t>
      </w:r>
      <w:r w:rsidR="00697D7F" w:rsidRPr="009B096B">
        <w:rPr>
          <w:rFonts w:ascii="Arial" w:hAnsi="Arial" w:cs="Arial"/>
        </w:rPr>
        <w:t>to ensure that Children and Young People who present a risk of serious harm to others as a result of their potential for damaging sexual or violent behaviour, are managed effectively to minimise those risks.  This operating procedure implements the guidance on the Care &amp; Risk Management (CARM) planning for children and young people who present a risk of serious harm</w:t>
      </w:r>
      <w:r w:rsidR="009A00B2">
        <w:rPr>
          <w:rFonts w:ascii="Arial" w:hAnsi="Arial" w:cs="Arial"/>
        </w:rPr>
        <w:t xml:space="preserve"> to others</w:t>
      </w:r>
      <w:r w:rsidR="00697D7F" w:rsidRPr="009B096B">
        <w:rPr>
          <w:rFonts w:ascii="Arial" w:hAnsi="Arial" w:cs="Arial"/>
        </w:rPr>
        <w:t xml:space="preserve"> and the Framework for Risk Assessment Management Evaluation (FRAME).</w:t>
      </w:r>
      <w:r w:rsidR="00A97263">
        <w:rPr>
          <w:rStyle w:val="FootnoteReference"/>
        </w:rPr>
        <w:footnoteReference w:id="1"/>
      </w:r>
      <w:r w:rsidR="00697D7F" w:rsidRPr="009B096B">
        <w:rPr>
          <w:rFonts w:ascii="Arial" w:hAnsi="Arial" w:cs="Arial"/>
        </w:rPr>
        <w:t xml:space="preserve"> </w:t>
      </w:r>
    </w:p>
    <w:p w14:paraId="73AC0F31" w14:textId="77777777" w:rsidR="00D415EC" w:rsidRDefault="00D415EC">
      <w:pPr>
        <w:spacing w:after="0"/>
        <w:jc w:val="both"/>
        <w:rPr>
          <w:rFonts w:ascii="Arial" w:hAnsi="Arial" w:cs="Arial"/>
        </w:rPr>
      </w:pPr>
    </w:p>
    <w:p w14:paraId="2ACFAF22" w14:textId="77777777" w:rsidR="009B096B" w:rsidRDefault="005B6BF9">
      <w:pPr>
        <w:spacing w:after="0"/>
        <w:jc w:val="both"/>
        <w:rPr>
          <w:rFonts w:ascii="Arial" w:hAnsi="Arial" w:cs="Arial"/>
        </w:rPr>
      </w:pPr>
      <w:r>
        <w:rPr>
          <w:rFonts w:ascii="Arial" w:hAnsi="Arial" w:cs="Arial"/>
        </w:rPr>
        <w:t xml:space="preserve">Children and Young People’s Centre for Justice (CYCJ) recent Managing Risk of Serious Harm report </w:t>
      </w:r>
      <w:hyperlink r:id="rId11" w:history="1">
        <w:r w:rsidRPr="005B6BF9">
          <w:rPr>
            <w:rStyle w:val="Hyperlink"/>
            <w:rFonts w:ascii="Arial" w:hAnsi="Arial" w:cs="Arial"/>
          </w:rPr>
          <w:t>Children and Young People in Conflict with the Law: Policy, Practice and Legislation dated June 2024</w:t>
        </w:r>
      </w:hyperlink>
      <w:r>
        <w:rPr>
          <w:rFonts w:ascii="Arial" w:hAnsi="Arial" w:cs="Arial"/>
        </w:rPr>
        <w:t xml:space="preserve"> is also considered </w:t>
      </w:r>
      <w:r w:rsidR="009F6BFC">
        <w:rPr>
          <w:rFonts w:ascii="Arial" w:hAnsi="Arial" w:cs="Arial"/>
        </w:rPr>
        <w:t>under thi</w:t>
      </w:r>
      <w:r w:rsidR="00D415EC">
        <w:rPr>
          <w:rFonts w:ascii="Arial" w:hAnsi="Arial" w:cs="Arial"/>
        </w:rPr>
        <w:t>s procedur</w:t>
      </w:r>
      <w:r>
        <w:rPr>
          <w:rFonts w:ascii="Arial" w:hAnsi="Arial" w:cs="Arial"/>
        </w:rPr>
        <w:t xml:space="preserve">e. </w:t>
      </w:r>
      <w:hyperlink r:id="rId12" w:history="1">
        <w:r w:rsidR="009F6BFC" w:rsidRPr="009F6BFC">
          <w:rPr>
            <w:rStyle w:val="Hyperlink"/>
            <w:rFonts w:ascii="Arial" w:hAnsi="Arial" w:cs="Arial"/>
          </w:rPr>
          <w:t>United Nations Convention on the Rights of the Child</w:t>
        </w:r>
      </w:hyperlink>
      <w:r w:rsidR="009F6BFC">
        <w:rPr>
          <w:rFonts w:ascii="Arial" w:hAnsi="Arial" w:cs="Arial"/>
        </w:rPr>
        <w:t xml:space="preserve"> (UNCRC) is underpinned throughout. </w:t>
      </w:r>
    </w:p>
    <w:p w14:paraId="7C7E6737" w14:textId="77777777" w:rsidR="009F6BFC" w:rsidRDefault="009F6BFC">
      <w:pPr>
        <w:spacing w:after="0"/>
        <w:jc w:val="both"/>
        <w:rPr>
          <w:rFonts w:ascii="Arial" w:hAnsi="Arial" w:cs="Arial"/>
        </w:rPr>
      </w:pPr>
    </w:p>
    <w:p w14:paraId="184AAE35" w14:textId="77777777" w:rsidR="009B096B" w:rsidRPr="009B096B" w:rsidRDefault="00BE175A">
      <w:pPr>
        <w:spacing w:after="0"/>
        <w:jc w:val="both"/>
        <w:rPr>
          <w:rFonts w:ascii="Arial" w:hAnsi="Arial" w:cs="Arial"/>
        </w:rPr>
      </w:pPr>
      <w:r>
        <w:rPr>
          <w:rFonts w:ascii="Arial" w:hAnsi="Arial" w:cs="Arial"/>
        </w:rPr>
        <w:t>T</w:t>
      </w:r>
      <w:r w:rsidR="009B096B" w:rsidRPr="009B096B">
        <w:rPr>
          <w:rFonts w:ascii="Arial" w:hAnsi="Arial" w:cs="Arial"/>
        </w:rPr>
        <w:t xml:space="preserve">his procedure comes </w:t>
      </w:r>
      <w:r w:rsidR="004B2A7D">
        <w:rPr>
          <w:rFonts w:ascii="Arial" w:hAnsi="Arial" w:cs="Arial"/>
        </w:rPr>
        <w:t>under the governance of Clackmannanshire</w:t>
      </w:r>
      <w:r w:rsidR="009B096B" w:rsidRPr="009B096B">
        <w:rPr>
          <w:rFonts w:ascii="Arial" w:hAnsi="Arial" w:cs="Arial"/>
        </w:rPr>
        <w:t>’s Child Protection Committee</w:t>
      </w:r>
      <w:r w:rsidR="005B6BF9">
        <w:rPr>
          <w:rFonts w:ascii="Arial" w:hAnsi="Arial" w:cs="Arial"/>
        </w:rPr>
        <w:t xml:space="preserve">. </w:t>
      </w:r>
    </w:p>
    <w:p w14:paraId="0409D93C" w14:textId="77777777" w:rsidR="00697D7F" w:rsidRPr="009B096B" w:rsidRDefault="00697D7F">
      <w:pPr>
        <w:spacing w:after="0"/>
        <w:jc w:val="both"/>
        <w:rPr>
          <w:rFonts w:ascii="Arial" w:hAnsi="Arial" w:cs="Arial"/>
          <w:highlight w:val="yellow"/>
        </w:rPr>
      </w:pPr>
    </w:p>
    <w:p w14:paraId="08DF8C32" w14:textId="77777777" w:rsidR="009B096B" w:rsidRPr="009B096B" w:rsidRDefault="009B096B">
      <w:pPr>
        <w:spacing w:after="0"/>
        <w:jc w:val="both"/>
        <w:rPr>
          <w:rFonts w:ascii="Arial" w:hAnsi="Arial" w:cs="Arial"/>
        </w:rPr>
      </w:pPr>
      <w:r w:rsidRPr="009B096B">
        <w:rPr>
          <w:rFonts w:ascii="Arial" w:hAnsi="Arial" w:cs="Arial"/>
        </w:rPr>
        <w:t xml:space="preserve">Whilst </w:t>
      </w:r>
      <w:r w:rsidR="004B2A7D">
        <w:rPr>
          <w:rFonts w:ascii="Arial" w:hAnsi="Arial" w:cs="Arial"/>
        </w:rPr>
        <w:t>this is specific to the Clackmannanshire</w:t>
      </w:r>
      <w:r w:rsidRPr="009B096B">
        <w:rPr>
          <w:rFonts w:ascii="Arial" w:hAnsi="Arial" w:cs="Arial"/>
        </w:rPr>
        <w:t xml:space="preserve"> Council area, it is noted that Police Scotland operate one service across the Forth Valley area.  Where possible Care and Risk Management (CARM) processes will seek to align across the three local authorities</w:t>
      </w:r>
      <w:r w:rsidR="004B2A7D">
        <w:rPr>
          <w:rFonts w:ascii="Arial" w:hAnsi="Arial" w:cs="Arial"/>
        </w:rPr>
        <w:t xml:space="preserve"> and this is wh</w:t>
      </w:r>
      <w:r w:rsidR="00F5279C">
        <w:rPr>
          <w:rFonts w:ascii="Arial" w:hAnsi="Arial" w:cs="Arial"/>
        </w:rPr>
        <w:t xml:space="preserve">y Clackmannanshire has acknowledged </w:t>
      </w:r>
      <w:r w:rsidR="004B2A7D">
        <w:rPr>
          <w:rFonts w:ascii="Arial" w:hAnsi="Arial" w:cs="Arial"/>
        </w:rPr>
        <w:t>Stirling Council’s CARM guidance</w:t>
      </w:r>
      <w:r w:rsidRPr="009B096B">
        <w:rPr>
          <w:rFonts w:ascii="Arial" w:hAnsi="Arial" w:cs="Arial"/>
        </w:rPr>
        <w:t>.</w:t>
      </w:r>
    </w:p>
    <w:p w14:paraId="031212E4" w14:textId="77777777" w:rsidR="009B096B" w:rsidRPr="009B096B" w:rsidRDefault="009B096B">
      <w:pPr>
        <w:spacing w:after="0"/>
        <w:jc w:val="both"/>
        <w:rPr>
          <w:rFonts w:ascii="Arial" w:hAnsi="Arial" w:cs="Arial"/>
        </w:rPr>
      </w:pPr>
    </w:p>
    <w:p w14:paraId="676B5532" w14:textId="77777777" w:rsidR="00697D7F" w:rsidRPr="009B096B" w:rsidRDefault="00697D7F">
      <w:pPr>
        <w:spacing w:after="0"/>
        <w:jc w:val="both"/>
        <w:rPr>
          <w:rFonts w:ascii="Arial" w:hAnsi="Arial" w:cs="Arial"/>
        </w:rPr>
      </w:pPr>
      <w:r w:rsidRPr="009B096B">
        <w:rPr>
          <w:rFonts w:ascii="Arial" w:hAnsi="Arial" w:cs="Arial"/>
        </w:rPr>
        <w:t xml:space="preserve">This operating procedure for the management of children and young people who present a serious risk of harm </w:t>
      </w:r>
      <w:r w:rsidR="009A00B2">
        <w:rPr>
          <w:rFonts w:ascii="Arial" w:hAnsi="Arial" w:cs="Arial"/>
        </w:rPr>
        <w:t xml:space="preserve">to others </w:t>
      </w:r>
      <w:r w:rsidRPr="009B096B">
        <w:rPr>
          <w:rFonts w:ascii="Arial" w:hAnsi="Arial" w:cs="Arial"/>
        </w:rPr>
        <w:t xml:space="preserve">is effective from </w:t>
      </w:r>
      <w:r w:rsidR="004B2A7D">
        <w:rPr>
          <w:rFonts w:ascii="Arial" w:hAnsi="Arial" w:cs="Arial"/>
        </w:rPr>
        <w:t>6</w:t>
      </w:r>
      <w:r w:rsidR="004B2A7D" w:rsidRPr="004B2A7D">
        <w:rPr>
          <w:rFonts w:ascii="Arial" w:hAnsi="Arial" w:cs="Arial"/>
          <w:vertAlign w:val="superscript"/>
        </w:rPr>
        <w:t>th</w:t>
      </w:r>
      <w:r w:rsidR="004B2A7D">
        <w:rPr>
          <w:rFonts w:ascii="Arial" w:hAnsi="Arial" w:cs="Arial"/>
        </w:rPr>
        <w:t xml:space="preserve"> June</w:t>
      </w:r>
      <w:r w:rsidR="00D56C1D">
        <w:rPr>
          <w:rFonts w:ascii="Arial" w:hAnsi="Arial" w:cs="Arial"/>
        </w:rPr>
        <w:t xml:space="preserve"> 2024.</w:t>
      </w:r>
    </w:p>
    <w:p w14:paraId="1BB04AFE" w14:textId="77777777" w:rsidR="00697D7F" w:rsidRPr="009B096B" w:rsidRDefault="00697D7F">
      <w:pPr>
        <w:spacing w:after="0"/>
        <w:jc w:val="both"/>
        <w:rPr>
          <w:rFonts w:ascii="Arial" w:hAnsi="Arial" w:cs="Arial"/>
          <w:highlight w:val="yellow"/>
        </w:rPr>
      </w:pPr>
    </w:p>
    <w:p w14:paraId="5539A500" w14:textId="77777777" w:rsidR="00D415EC" w:rsidRDefault="00697D7F">
      <w:pPr>
        <w:spacing w:after="0"/>
        <w:jc w:val="both"/>
        <w:rPr>
          <w:rFonts w:ascii="Arial" w:hAnsi="Arial" w:cs="Arial"/>
        </w:rPr>
      </w:pPr>
      <w:r w:rsidRPr="009B096B">
        <w:rPr>
          <w:rFonts w:ascii="Arial" w:hAnsi="Arial" w:cs="Arial"/>
        </w:rPr>
        <w:t xml:space="preserve">To ensure consistency with a national agenda relating to children and young people who present a </w:t>
      </w:r>
      <w:r w:rsidR="009B096B" w:rsidRPr="009B096B">
        <w:rPr>
          <w:rFonts w:ascii="Arial" w:hAnsi="Arial" w:cs="Arial"/>
        </w:rPr>
        <w:t xml:space="preserve">risk of </w:t>
      </w:r>
      <w:r w:rsidRPr="009B096B">
        <w:rPr>
          <w:rFonts w:ascii="Arial" w:hAnsi="Arial" w:cs="Arial"/>
        </w:rPr>
        <w:t>serious harm to others, this procedure adopts the use of the term “Care and Risk Management (CARM) Meetings”.</w:t>
      </w:r>
      <w:r w:rsidR="009F6BFC">
        <w:rPr>
          <w:rFonts w:ascii="Arial" w:hAnsi="Arial" w:cs="Arial"/>
        </w:rPr>
        <w:t xml:space="preserve"> </w:t>
      </w:r>
    </w:p>
    <w:p w14:paraId="1F7BC9B8" w14:textId="77777777" w:rsidR="00AD00B8" w:rsidRDefault="00C93103">
      <w:pPr>
        <w:spacing w:after="0"/>
        <w:jc w:val="both"/>
        <w:rPr>
          <w:rFonts w:ascii="Arial" w:hAnsi="Arial" w:cs="Arial"/>
        </w:rPr>
      </w:pPr>
      <w:r>
        <w:rPr>
          <w:rFonts w:ascii="Arial" w:hAnsi="Arial" w:cs="Arial"/>
        </w:rPr>
        <w:t>See CARM flowchart – Appendix A.</w:t>
      </w:r>
    </w:p>
    <w:p w14:paraId="6AF64DB7" w14:textId="77777777" w:rsidR="009B096B" w:rsidRDefault="009B096B">
      <w:pPr>
        <w:spacing w:after="0"/>
        <w:jc w:val="both"/>
        <w:rPr>
          <w:rFonts w:ascii="Arial" w:hAnsi="Arial" w:cs="Arial"/>
        </w:rPr>
      </w:pPr>
    </w:p>
    <w:p w14:paraId="06105654" w14:textId="77777777" w:rsidR="00697D7F" w:rsidRPr="009B096B" w:rsidRDefault="00697D7F">
      <w:pPr>
        <w:spacing w:after="0"/>
        <w:jc w:val="both"/>
        <w:rPr>
          <w:rFonts w:ascii="Arial" w:hAnsi="Arial" w:cs="Arial"/>
          <w:b/>
          <w:bCs/>
        </w:rPr>
      </w:pPr>
      <w:r w:rsidRPr="009B096B">
        <w:rPr>
          <w:rFonts w:ascii="Arial" w:hAnsi="Arial" w:cs="Arial"/>
          <w:b/>
          <w:bCs/>
        </w:rPr>
        <w:t>2. Purpose of CARM Model</w:t>
      </w:r>
    </w:p>
    <w:p w14:paraId="3BCC76E9" w14:textId="77777777" w:rsidR="00F85FA2" w:rsidRPr="009B096B" w:rsidRDefault="00F85FA2">
      <w:pPr>
        <w:spacing w:after="0"/>
        <w:jc w:val="both"/>
        <w:rPr>
          <w:rFonts w:ascii="Arial" w:hAnsi="Arial" w:cs="Arial"/>
        </w:rPr>
      </w:pPr>
    </w:p>
    <w:p w14:paraId="2DFA8A6F" w14:textId="77777777" w:rsidR="0028345F" w:rsidRDefault="0028345F">
      <w:pPr>
        <w:spacing w:after="0"/>
        <w:jc w:val="both"/>
        <w:rPr>
          <w:rFonts w:ascii="Arial" w:hAnsi="Arial" w:cs="Arial"/>
        </w:rPr>
      </w:pPr>
      <w:r>
        <w:rPr>
          <w:rFonts w:ascii="Arial" w:hAnsi="Arial" w:cs="Arial"/>
        </w:rPr>
        <w:t xml:space="preserve">The National Guidance for Child Protection in Scotland 2021 (updated 2023) </w:t>
      </w:r>
      <w:r>
        <w:rPr>
          <w:rStyle w:val="FootnoteReference"/>
        </w:rPr>
        <w:footnoteReference w:id="2"/>
      </w:r>
      <w:r>
        <w:rPr>
          <w:rFonts w:ascii="Arial" w:hAnsi="Arial" w:cs="Arial"/>
        </w:rPr>
        <w:t xml:space="preserve"> and the Getting it Right for Every Child (GIRFEC) </w:t>
      </w:r>
      <w:r>
        <w:rPr>
          <w:rStyle w:val="FootnoteReference"/>
        </w:rPr>
        <w:footnoteReference w:id="3"/>
      </w:r>
      <w:r>
        <w:rPr>
          <w:rFonts w:ascii="Arial" w:hAnsi="Arial" w:cs="Arial"/>
        </w:rPr>
        <w:t xml:space="preserve"> approach provide a national framework to promote the welfare and safety of children and young people.  There are circumstances in which children and young people may present a risk of serious harm to others, these can include harmful sexual or violent behaviours.</w:t>
      </w:r>
      <w:r w:rsidR="009F6BFC">
        <w:rPr>
          <w:rFonts w:ascii="Arial" w:hAnsi="Arial" w:cs="Arial"/>
        </w:rPr>
        <w:t xml:space="preserve"> Practitioners should:</w:t>
      </w:r>
    </w:p>
    <w:p w14:paraId="7F9D8A3B" w14:textId="77777777" w:rsidR="009F6BFC" w:rsidRDefault="009F6BFC">
      <w:pPr>
        <w:spacing w:after="0"/>
        <w:jc w:val="both"/>
        <w:rPr>
          <w:rFonts w:ascii="Arial" w:hAnsi="Arial" w:cs="Arial"/>
        </w:rPr>
      </w:pPr>
    </w:p>
    <w:p w14:paraId="59CCE554" w14:textId="77777777" w:rsidR="009F6BFC" w:rsidRPr="009F6BFC" w:rsidRDefault="009F6BFC" w:rsidP="009F6BFC">
      <w:pPr>
        <w:pStyle w:val="ListParagraph"/>
        <w:numPr>
          <w:ilvl w:val="0"/>
          <w:numId w:val="34"/>
        </w:numPr>
        <w:jc w:val="both"/>
        <w:rPr>
          <w:rFonts w:ascii="Arial" w:hAnsi="Arial" w:cs="Arial"/>
          <w:sz w:val="22"/>
          <w:szCs w:val="22"/>
        </w:rPr>
      </w:pPr>
      <w:r w:rsidRPr="009F6BFC">
        <w:rPr>
          <w:rFonts w:ascii="Arial" w:hAnsi="Arial" w:cs="Arial"/>
          <w:sz w:val="22"/>
          <w:szCs w:val="22"/>
        </w:rPr>
        <w:t>Put the child at the centre and develop a shared understanding within and across agencies</w:t>
      </w:r>
      <w:r>
        <w:rPr>
          <w:rFonts w:ascii="Arial" w:hAnsi="Arial" w:cs="Arial"/>
          <w:sz w:val="22"/>
          <w:szCs w:val="22"/>
        </w:rPr>
        <w:t>,</w:t>
      </w:r>
    </w:p>
    <w:p w14:paraId="2486B6F0" w14:textId="77777777" w:rsidR="009F6BFC" w:rsidRPr="009F6BFC" w:rsidRDefault="009F6BFC" w:rsidP="009F6BFC">
      <w:pPr>
        <w:pStyle w:val="ListParagraph"/>
        <w:numPr>
          <w:ilvl w:val="0"/>
          <w:numId w:val="34"/>
        </w:numPr>
        <w:jc w:val="both"/>
        <w:rPr>
          <w:rFonts w:ascii="Arial" w:hAnsi="Arial" w:cs="Arial"/>
          <w:sz w:val="22"/>
          <w:szCs w:val="22"/>
        </w:rPr>
      </w:pPr>
      <w:r w:rsidRPr="009F6BFC">
        <w:rPr>
          <w:rFonts w:ascii="Arial" w:hAnsi="Arial" w:cs="Arial"/>
          <w:sz w:val="22"/>
          <w:szCs w:val="22"/>
        </w:rPr>
        <w:t>Use common tools, languages and processes</w:t>
      </w:r>
      <w:r>
        <w:rPr>
          <w:rFonts w:ascii="Arial" w:hAnsi="Arial" w:cs="Arial"/>
          <w:sz w:val="22"/>
          <w:szCs w:val="22"/>
        </w:rPr>
        <w:t>,</w:t>
      </w:r>
    </w:p>
    <w:p w14:paraId="5F24CC7C" w14:textId="77777777" w:rsidR="009F6BFC" w:rsidRPr="009F6BFC" w:rsidRDefault="009F6BFC" w:rsidP="009F6BFC">
      <w:pPr>
        <w:pStyle w:val="ListParagraph"/>
        <w:numPr>
          <w:ilvl w:val="0"/>
          <w:numId w:val="34"/>
        </w:numPr>
        <w:rPr>
          <w:rFonts w:ascii="Arial" w:hAnsi="Arial" w:cs="Arial"/>
          <w:sz w:val="22"/>
          <w:szCs w:val="22"/>
        </w:rPr>
      </w:pPr>
      <w:r w:rsidRPr="009F6BFC">
        <w:rPr>
          <w:rFonts w:ascii="Arial" w:hAnsi="Arial" w:cs="Arial"/>
          <w:sz w:val="22"/>
          <w:szCs w:val="22"/>
        </w:rPr>
        <w:t>Consider the child as a whole,</w:t>
      </w:r>
    </w:p>
    <w:p w14:paraId="21C58CD6" w14:textId="77777777" w:rsidR="009F6BFC" w:rsidRPr="009F6BFC" w:rsidRDefault="009F6BFC" w:rsidP="009F6BFC">
      <w:pPr>
        <w:pStyle w:val="ListParagraph"/>
        <w:numPr>
          <w:ilvl w:val="0"/>
          <w:numId w:val="34"/>
        </w:numPr>
        <w:rPr>
          <w:rFonts w:ascii="Arial" w:hAnsi="Arial" w:cs="Arial"/>
          <w:sz w:val="22"/>
          <w:szCs w:val="22"/>
        </w:rPr>
      </w:pPr>
      <w:r w:rsidRPr="009F6BFC">
        <w:rPr>
          <w:rFonts w:ascii="Arial" w:hAnsi="Arial" w:cs="Arial"/>
          <w:sz w:val="22"/>
          <w:szCs w:val="22"/>
        </w:rPr>
        <w:t>Promote closer working where necessary with the other practitioners.</w:t>
      </w:r>
    </w:p>
    <w:p w14:paraId="32B8B4C6" w14:textId="77777777" w:rsidR="0028345F" w:rsidRDefault="0028345F">
      <w:pPr>
        <w:spacing w:after="0"/>
        <w:jc w:val="both"/>
        <w:rPr>
          <w:rFonts w:ascii="Arial" w:hAnsi="Arial" w:cs="Arial"/>
        </w:rPr>
      </w:pPr>
    </w:p>
    <w:p w14:paraId="72FBF142" w14:textId="77777777" w:rsidR="009B096B" w:rsidRPr="009B096B" w:rsidRDefault="004B2A7D">
      <w:pPr>
        <w:spacing w:after="0"/>
        <w:jc w:val="both"/>
        <w:rPr>
          <w:rFonts w:ascii="Arial" w:hAnsi="Arial" w:cs="Arial"/>
        </w:rPr>
      </w:pPr>
      <w:r>
        <w:rPr>
          <w:rFonts w:ascii="Arial" w:hAnsi="Arial" w:cs="Arial"/>
        </w:rPr>
        <w:t>Clackmannanshire</w:t>
      </w:r>
      <w:r w:rsidR="00697D7F" w:rsidRPr="009B096B">
        <w:rPr>
          <w:rFonts w:ascii="Arial" w:hAnsi="Arial" w:cs="Arial"/>
        </w:rPr>
        <w:t xml:space="preserve">’s Care and Risk Management (CARM) operating procedure is </w:t>
      </w:r>
      <w:r w:rsidR="009B096B" w:rsidRPr="009B096B">
        <w:rPr>
          <w:rFonts w:ascii="Arial" w:hAnsi="Arial" w:cs="Arial"/>
        </w:rPr>
        <w:t xml:space="preserve">applicable in </w:t>
      </w:r>
      <w:r w:rsidR="004A6F0D">
        <w:rPr>
          <w:rFonts w:ascii="Arial" w:hAnsi="Arial" w:cs="Arial"/>
        </w:rPr>
        <w:t xml:space="preserve">those </w:t>
      </w:r>
      <w:r w:rsidR="009B096B" w:rsidRPr="009B096B">
        <w:rPr>
          <w:rFonts w:ascii="Arial" w:hAnsi="Arial" w:cs="Arial"/>
        </w:rPr>
        <w:t>situations where there is</w:t>
      </w:r>
      <w:r w:rsidR="00697D7F" w:rsidRPr="009B096B">
        <w:rPr>
          <w:rFonts w:ascii="Arial" w:hAnsi="Arial" w:cs="Arial"/>
        </w:rPr>
        <w:t xml:space="preserve"> </w:t>
      </w:r>
      <w:r w:rsidR="009B096B" w:rsidRPr="009B096B">
        <w:rPr>
          <w:rFonts w:ascii="Arial" w:hAnsi="Arial" w:cs="Arial"/>
        </w:rPr>
        <w:t>risk</w:t>
      </w:r>
      <w:r w:rsidR="00697D7F" w:rsidRPr="009B096B">
        <w:rPr>
          <w:rFonts w:ascii="Arial" w:hAnsi="Arial" w:cs="Arial"/>
        </w:rPr>
        <w:t xml:space="preserve"> </w:t>
      </w:r>
      <w:r w:rsidR="009B096B" w:rsidRPr="009B096B">
        <w:rPr>
          <w:rFonts w:ascii="Arial" w:hAnsi="Arial" w:cs="Arial"/>
        </w:rPr>
        <w:t>of serious harm</w:t>
      </w:r>
      <w:r w:rsidR="008960E2">
        <w:rPr>
          <w:rFonts w:ascii="Arial" w:hAnsi="Arial" w:cs="Arial"/>
        </w:rPr>
        <w:t xml:space="preserve"> to others</w:t>
      </w:r>
      <w:r w:rsidR="009B096B" w:rsidRPr="009B096B">
        <w:rPr>
          <w:rFonts w:ascii="Arial" w:hAnsi="Arial" w:cs="Arial"/>
        </w:rPr>
        <w:t xml:space="preserve"> </w:t>
      </w:r>
      <w:r w:rsidR="00697D7F" w:rsidRPr="009B096B">
        <w:rPr>
          <w:rFonts w:ascii="Arial" w:hAnsi="Arial" w:cs="Arial"/>
        </w:rPr>
        <w:t>present</w:t>
      </w:r>
      <w:r w:rsidR="009B096B" w:rsidRPr="009B096B">
        <w:rPr>
          <w:rFonts w:ascii="Arial" w:hAnsi="Arial" w:cs="Arial"/>
        </w:rPr>
        <w:t xml:space="preserve">ed by children and young people.  This procedure outlines the need for </w:t>
      </w:r>
      <w:r w:rsidR="00697D7F" w:rsidRPr="009B096B">
        <w:rPr>
          <w:rFonts w:ascii="Arial" w:hAnsi="Arial" w:cs="Arial"/>
        </w:rPr>
        <w:t xml:space="preserve">effective communication, information sharing, </w:t>
      </w:r>
      <w:r w:rsidR="009B096B" w:rsidRPr="009B096B">
        <w:rPr>
          <w:rFonts w:ascii="Arial" w:hAnsi="Arial" w:cs="Arial"/>
        </w:rPr>
        <w:t xml:space="preserve">informed </w:t>
      </w:r>
      <w:r w:rsidR="00697D7F" w:rsidRPr="009B096B">
        <w:rPr>
          <w:rFonts w:ascii="Arial" w:hAnsi="Arial" w:cs="Arial"/>
        </w:rPr>
        <w:t>assessment, multi-agency decision making and the implementation of effective risk management plans</w:t>
      </w:r>
      <w:r w:rsidR="009B096B" w:rsidRPr="009B096B">
        <w:rPr>
          <w:rFonts w:ascii="Arial" w:hAnsi="Arial" w:cs="Arial"/>
        </w:rPr>
        <w:t xml:space="preserve"> to minimise the impact of any potential risk.</w:t>
      </w:r>
    </w:p>
    <w:p w14:paraId="46636F4E" w14:textId="77777777" w:rsidR="009B096B" w:rsidRPr="009B096B" w:rsidRDefault="009B096B">
      <w:pPr>
        <w:spacing w:after="0"/>
        <w:jc w:val="both"/>
        <w:rPr>
          <w:rFonts w:ascii="Arial" w:hAnsi="Arial" w:cs="Arial"/>
        </w:rPr>
      </w:pPr>
      <w:r w:rsidRPr="009B096B">
        <w:rPr>
          <w:rFonts w:ascii="Arial" w:hAnsi="Arial" w:cs="Arial"/>
        </w:rPr>
        <w:t xml:space="preserve"> </w:t>
      </w:r>
    </w:p>
    <w:p w14:paraId="6FB1E6C3" w14:textId="77777777" w:rsidR="00697D7F" w:rsidRPr="009B096B" w:rsidRDefault="004A6F0D">
      <w:pPr>
        <w:spacing w:after="0"/>
        <w:jc w:val="both"/>
        <w:rPr>
          <w:rFonts w:ascii="Arial" w:hAnsi="Arial" w:cs="Arial"/>
        </w:rPr>
      </w:pPr>
      <w:r>
        <w:rPr>
          <w:rFonts w:ascii="Arial" w:hAnsi="Arial" w:cs="Arial"/>
        </w:rPr>
        <w:t>This</w:t>
      </w:r>
      <w:r w:rsidR="002022E8">
        <w:rPr>
          <w:rFonts w:ascii="Arial" w:hAnsi="Arial" w:cs="Arial"/>
        </w:rPr>
        <w:t xml:space="preserve"> procedure</w:t>
      </w:r>
      <w:r w:rsidR="00697D7F" w:rsidRPr="009B096B">
        <w:rPr>
          <w:rFonts w:ascii="Arial" w:hAnsi="Arial" w:cs="Arial"/>
        </w:rPr>
        <w:t xml:space="preserve"> seek</w:t>
      </w:r>
      <w:r w:rsidR="00BE175A">
        <w:rPr>
          <w:rFonts w:ascii="Arial" w:hAnsi="Arial" w:cs="Arial"/>
        </w:rPr>
        <w:t>s</w:t>
      </w:r>
      <w:r w:rsidR="00697D7F" w:rsidRPr="009B096B">
        <w:rPr>
          <w:rFonts w:ascii="Arial" w:hAnsi="Arial" w:cs="Arial"/>
        </w:rPr>
        <w:t xml:space="preserve"> to achieve a balance between addressing the risk presented by children and young people whilst ensuring that their needs (which ultimately support their behaviours) are similarly addressed.</w:t>
      </w:r>
    </w:p>
    <w:p w14:paraId="16EEC878" w14:textId="77777777" w:rsidR="00C96DE9" w:rsidRPr="009B096B" w:rsidRDefault="00C96DE9">
      <w:pPr>
        <w:spacing w:after="0"/>
        <w:jc w:val="both"/>
        <w:rPr>
          <w:rFonts w:ascii="Arial" w:hAnsi="Arial" w:cs="Arial"/>
        </w:rPr>
      </w:pPr>
    </w:p>
    <w:p w14:paraId="618D605C" w14:textId="77777777" w:rsidR="00C96DE9" w:rsidRPr="009B096B" w:rsidRDefault="00C96DE9">
      <w:pPr>
        <w:spacing w:after="0"/>
        <w:jc w:val="both"/>
        <w:rPr>
          <w:rFonts w:ascii="Arial" w:hAnsi="Arial" w:cs="Arial"/>
          <w:b/>
        </w:rPr>
      </w:pPr>
      <w:r w:rsidRPr="009B096B">
        <w:rPr>
          <w:rFonts w:ascii="Arial" w:hAnsi="Arial" w:cs="Arial"/>
          <w:b/>
        </w:rPr>
        <w:t>3. Who is the Protocol for?</w:t>
      </w:r>
    </w:p>
    <w:p w14:paraId="07B68F2E" w14:textId="77777777" w:rsidR="00C96DE9" w:rsidRDefault="00C96DE9">
      <w:pPr>
        <w:spacing w:after="0"/>
        <w:jc w:val="both"/>
        <w:rPr>
          <w:rFonts w:ascii="Arial" w:hAnsi="Arial" w:cs="Arial"/>
        </w:rPr>
      </w:pPr>
    </w:p>
    <w:p w14:paraId="019F7E74" w14:textId="77777777" w:rsidR="00C96DE9" w:rsidRDefault="00C96DE9">
      <w:pPr>
        <w:spacing w:after="0"/>
        <w:jc w:val="both"/>
        <w:rPr>
          <w:rFonts w:ascii="Arial" w:hAnsi="Arial" w:cs="Arial"/>
        </w:rPr>
      </w:pPr>
      <w:r w:rsidRPr="009B096B">
        <w:rPr>
          <w:rFonts w:ascii="Arial" w:hAnsi="Arial" w:cs="Arial"/>
        </w:rPr>
        <w:t>Th</w:t>
      </w:r>
      <w:r w:rsidR="00244317">
        <w:rPr>
          <w:rFonts w:ascii="Arial" w:hAnsi="Arial" w:cs="Arial"/>
        </w:rPr>
        <w:t>is</w:t>
      </w:r>
      <w:r w:rsidRPr="009B096B">
        <w:rPr>
          <w:rFonts w:ascii="Arial" w:hAnsi="Arial" w:cs="Arial"/>
        </w:rPr>
        <w:t xml:space="preserve"> protocol is</w:t>
      </w:r>
      <w:r w:rsidR="009863B1">
        <w:rPr>
          <w:rFonts w:ascii="Arial" w:hAnsi="Arial" w:cs="Arial"/>
        </w:rPr>
        <w:t xml:space="preserve"> applicable </w:t>
      </w:r>
      <w:r w:rsidR="008D2C80">
        <w:rPr>
          <w:rFonts w:ascii="Arial" w:hAnsi="Arial" w:cs="Arial"/>
        </w:rPr>
        <w:t>with children aged 12 to 17</w:t>
      </w:r>
      <w:r w:rsidRPr="009B096B">
        <w:rPr>
          <w:rFonts w:ascii="Arial" w:hAnsi="Arial" w:cs="Arial"/>
        </w:rPr>
        <w:t xml:space="preserve"> years where </w:t>
      </w:r>
      <w:r w:rsidR="002022E8">
        <w:rPr>
          <w:rFonts w:ascii="Arial" w:hAnsi="Arial" w:cs="Arial"/>
        </w:rPr>
        <w:t>any or all of the following is present</w:t>
      </w:r>
      <w:r w:rsidRPr="009B096B">
        <w:rPr>
          <w:rFonts w:ascii="Arial" w:hAnsi="Arial" w:cs="Arial"/>
        </w:rPr>
        <w:t>:</w:t>
      </w:r>
    </w:p>
    <w:p w14:paraId="5EC2D818" w14:textId="77777777" w:rsidR="009863B1" w:rsidRPr="00244317" w:rsidRDefault="009863B1" w:rsidP="00244317">
      <w:pPr>
        <w:spacing w:after="0"/>
        <w:ind w:left="720"/>
        <w:jc w:val="both"/>
        <w:rPr>
          <w:rFonts w:ascii="Arial" w:hAnsi="Arial" w:cs="Arial"/>
        </w:rPr>
      </w:pPr>
    </w:p>
    <w:p w14:paraId="73E8F426" w14:textId="77777777" w:rsidR="009863B1" w:rsidRPr="00244317" w:rsidRDefault="009863B1" w:rsidP="00244317">
      <w:pPr>
        <w:spacing w:after="0"/>
        <w:ind w:left="720"/>
        <w:jc w:val="both"/>
        <w:rPr>
          <w:rFonts w:ascii="Arial" w:hAnsi="Arial" w:cs="Arial"/>
        </w:rPr>
      </w:pPr>
      <w:r w:rsidRPr="00244317">
        <w:rPr>
          <w:rFonts w:ascii="Arial" w:hAnsi="Arial" w:cs="Arial"/>
        </w:rPr>
        <w:t xml:space="preserve">• sexually harmful behaviour and/or violence is displayed </w:t>
      </w:r>
    </w:p>
    <w:p w14:paraId="4AEB3C88" w14:textId="77777777" w:rsidR="009863B1" w:rsidRPr="00244317" w:rsidRDefault="009863B1" w:rsidP="00244317">
      <w:pPr>
        <w:spacing w:after="0"/>
        <w:ind w:left="720"/>
        <w:jc w:val="both"/>
        <w:rPr>
          <w:rFonts w:ascii="Arial" w:hAnsi="Arial" w:cs="Arial"/>
        </w:rPr>
      </w:pPr>
      <w:r w:rsidRPr="00244317">
        <w:rPr>
          <w:rFonts w:ascii="Arial" w:hAnsi="Arial" w:cs="Arial"/>
        </w:rPr>
        <w:t>• intent and potential for harm</w:t>
      </w:r>
      <w:r w:rsidR="00AD00B8">
        <w:rPr>
          <w:rFonts w:ascii="Arial" w:hAnsi="Arial" w:cs="Arial"/>
        </w:rPr>
        <w:t xml:space="preserve"> to others</w:t>
      </w:r>
      <w:r w:rsidRPr="00244317">
        <w:rPr>
          <w:rFonts w:ascii="Arial" w:hAnsi="Arial" w:cs="Arial"/>
        </w:rPr>
        <w:t xml:space="preserve"> requires formal risk management processes </w:t>
      </w:r>
    </w:p>
    <w:p w14:paraId="3D7E0872" w14:textId="77777777" w:rsidR="009863B1" w:rsidRPr="00244317" w:rsidRDefault="009863B1" w:rsidP="00244317">
      <w:pPr>
        <w:spacing w:after="0"/>
        <w:ind w:left="720"/>
        <w:jc w:val="both"/>
        <w:rPr>
          <w:rFonts w:ascii="Arial" w:hAnsi="Arial" w:cs="Arial"/>
        </w:rPr>
      </w:pPr>
      <w:r w:rsidRPr="00244317">
        <w:rPr>
          <w:rFonts w:ascii="Arial" w:hAnsi="Arial" w:cs="Arial"/>
        </w:rPr>
        <w:t xml:space="preserve">• a pattern of behaviour suggests a more serious incident may be imminent </w:t>
      </w:r>
    </w:p>
    <w:p w14:paraId="2716CB7E" w14:textId="77777777" w:rsidR="009863B1" w:rsidRDefault="009863B1" w:rsidP="00244317">
      <w:pPr>
        <w:spacing w:after="0"/>
        <w:ind w:left="720"/>
        <w:jc w:val="both"/>
        <w:rPr>
          <w:rFonts w:ascii="Arial" w:hAnsi="Arial" w:cs="Arial"/>
        </w:rPr>
      </w:pPr>
      <w:r w:rsidRPr="00244317">
        <w:rPr>
          <w:rFonts w:ascii="Arial" w:hAnsi="Arial" w:cs="Arial"/>
        </w:rPr>
        <w:t>• where a child or young person has been involved in an incident of a serious nature (irrespective of the legal status of the incident)</w:t>
      </w:r>
    </w:p>
    <w:p w14:paraId="30895E97" w14:textId="77777777" w:rsidR="00AD00B8" w:rsidRDefault="00AD00B8" w:rsidP="00A53B21">
      <w:pPr>
        <w:jc w:val="both"/>
        <w:rPr>
          <w:rFonts w:ascii="Arial" w:hAnsi="Arial" w:cs="Arial"/>
        </w:rPr>
      </w:pPr>
    </w:p>
    <w:p w14:paraId="20FE9B14" w14:textId="77777777" w:rsidR="00AD00B8" w:rsidRPr="00AD00B8" w:rsidRDefault="00AD00B8" w:rsidP="00AD00B8">
      <w:pPr>
        <w:jc w:val="both"/>
        <w:rPr>
          <w:rFonts w:ascii="Arial" w:hAnsi="Arial" w:cs="Arial"/>
          <w:i/>
        </w:rPr>
      </w:pPr>
      <w:r w:rsidRPr="00AD00B8">
        <w:rPr>
          <w:rFonts w:ascii="Arial" w:hAnsi="Arial" w:cs="Arial"/>
          <w:i/>
        </w:rPr>
        <w:t xml:space="preserve">This guidance replaces the previous FRAME for under 18s (2014) and uses the definition of risk of serious harm: ‘there is a likelihood of harmful behaviour, of a violent or sexual nature, which is life threatening and/or traumatic and from which recovery, whether physical or psychological, may reasonably be expected to be difficult or impossible’ </w:t>
      </w:r>
      <w:r>
        <w:rPr>
          <w:rFonts w:ascii="Arial" w:hAnsi="Arial" w:cs="Arial"/>
          <w:i/>
        </w:rPr>
        <w:t>(RMA, 2011)</w:t>
      </w:r>
    </w:p>
    <w:p w14:paraId="62900809" w14:textId="77777777" w:rsidR="00476CAA" w:rsidRPr="009B096B" w:rsidRDefault="00AD00B8" w:rsidP="00AD00B8">
      <w:pPr>
        <w:jc w:val="both"/>
        <w:rPr>
          <w:rFonts w:ascii="Arial" w:hAnsi="Arial" w:cs="Arial"/>
        </w:rPr>
      </w:pPr>
      <w:r w:rsidRPr="00AD00B8">
        <w:rPr>
          <w:rFonts w:ascii="Arial" w:hAnsi="Arial" w:cs="Arial"/>
        </w:rPr>
        <w:lastRenderedPageBreak/>
        <w:t xml:space="preserve">(RMA, 2011). </w:t>
      </w:r>
      <w:r w:rsidR="00476CAA" w:rsidRPr="009B096B">
        <w:rPr>
          <w:rFonts w:ascii="Arial" w:hAnsi="Arial" w:cs="Arial"/>
        </w:rPr>
        <w:t xml:space="preserve">Where there are significant concerns in relation to the behaviour of a young person </w:t>
      </w:r>
      <w:r w:rsidR="003C6AD2">
        <w:rPr>
          <w:rFonts w:ascii="Arial" w:hAnsi="Arial" w:cs="Arial"/>
        </w:rPr>
        <w:t>under the age of criminal responsibility</w:t>
      </w:r>
      <w:r w:rsidR="00476CAA" w:rsidRPr="009B096B">
        <w:rPr>
          <w:rFonts w:ascii="Arial" w:hAnsi="Arial" w:cs="Arial"/>
        </w:rPr>
        <w:t>, risk management processes should be facilitated by the Child Protection System.</w:t>
      </w:r>
      <w:r w:rsidR="004A6F0D">
        <w:rPr>
          <w:rStyle w:val="FootnoteReference"/>
        </w:rPr>
        <w:footnoteReference w:id="4"/>
      </w:r>
    </w:p>
    <w:p w14:paraId="4A911CD5" w14:textId="77777777" w:rsidR="004A6F0D" w:rsidRDefault="0023161F" w:rsidP="00983AE7">
      <w:pPr>
        <w:jc w:val="both"/>
        <w:rPr>
          <w:rFonts w:ascii="Arial" w:hAnsi="Arial" w:cs="Arial"/>
        </w:rPr>
      </w:pPr>
      <w:r w:rsidRPr="009B096B">
        <w:rPr>
          <w:rFonts w:ascii="Arial" w:hAnsi="Arial" w:cs="Arial"/>
        </w:rPr>
        <w:t>Where a young person meets the criteria noted above, they should be co</w:t>
      </w:r>
      <w:r w:rsidR="004B2A7D">
        <w:rPr>
          <w:rFonts w:ascii="Arial" w:hAnsi="Arial" w:cs="Arial"/>
        </w:rPr>
        <w:t>nsidered as part of the Clackmannanshire</w:t>
      </w:r>
      <w:r w:rsidRPr="009B096B">
        <w:rPr>
          <w:rFonts w:ascii="Arial" w:hAnsi="Arial" w:cs="Arial"/>
        </w:rPr>
        <w:t>'s CARM Approach. This should not prohibit the young person</w:t>
      </w:r>
      <w:r w:rsidR="009510A6" w:rsidRPr="009B096B">
        <w:rPr>
          <w:rFonts w:ascii="Arial" w:hAnsi="Arial" w:cs="Arial"/>
        </w:rPr>
        <w:t>'s needs</w:t>
      </w:r>
      <w:r w:rsidRPr="009B096B">
        <w:rPr>
          <w:rFonts w:ascii="Arial" w:hAnsi="Arial" w:cs="Arial"/>
        </w:rPr>
        <w:t xml:space="preserve"> being considered as part of other child's planning forums such as LAC (Looked After Child) or Child Protection, rather the CARM approach will sit alongside this. This ensures that plans are in place to assess and manage potential risk to </w:t>
      </w:r>
      <w:r w:rsidR="003C6AD2">
        <w:rPr>
          <w:rFonts w:ascii="Arial" w:hAnsi="Arial" w:cs="Arial"/>
        </w:rPr>
        <w:t xml:space="preserve">and from </w:t>
      </w:r>
      <w:r w:rsidRPr="009B096B">
        <w:rPr>
          <w:rFonts w:ascii="Arial" w:hAnsi="Arial" w:cs="Arial"/>
        </w:rPr>
        <w:t xml:space="preserve">the young person </w:t>
      </w:r>
      <w:r w:rsidR="003C6AD2">
        <w:rPr>
          <w:rFonts w:ascii="Arial" w:hAnsi="Arial" w:cs="Arial"/>
        </w:rPr>
        <w:t xml:space="preserve">being considered.  </w:t>
      </w:r>
    </w:p>
    <w:p w14:paraId="3C0BEFDF" w14:textId="77777777" w:rsidR="008E39FC" w:rsidRPr="009B096B" w:rsidRDefault="008E39FC" w:rsidP="00983AE7">
      <w:pPr>
        <w:jc w:val="both"/>
        <w:rPr>
          <w:rFonts w:ascii="Arial" w:hAnsi="Arial" w:cs="Arial"/>
        </w:rPr>
      </w:pPr>
      <w:r>
        <w:rPr>
          <w:rFonts w:ascii="Arial" w:hAnsi="Arial" w:cs="Arial"/>
        </w:rPr>
        <w:t xml:space="preserve">The CARM process supports the multi-agency management of risk and is applicable irrespective of whether the child is subject to the Children’s Hearing System (CHS) or the criminal justice system. CARM provides practitioners with a template for child-centred practice in risk assessment, management and reduction with children who present a risk of serious harm to others within the context of GIRFEC and the </w:t>
      </w:r>
      <w:hyperlink r:id="rId13" w:history="1">
        <w:r w:rsidRPr="008E39FC">
          <w:rPr>
            <w:rStyle w:val="Hyperlink"/>
            <w:rFonts w:ascii="Arial" w:hAnsi="Arial" w:cs="Arial"/>
          </w:rPr>
          <w:t>Whole System Approach</w:t>
        </w:r>
      </w:hyperlink>
      <w:r>
        <w:rPr>
          <w:rFonts w:ascii="Arial" w:hAnsi="Arial" w:cs="Arial"/>
        </w:rPr>
        <w:t xml:space="preserve">. </w:t>
      </w:r>
    </w:p>
    <w:p w14:paraId="30FE0558" w14:textId="77777777" w:rsidR="00697D7F" w:rsidRPr="009B096B" w:rsidRDefault="003C6AD2">
      <w:pPr>
        <w:spacing w:after="0"/>
        <w:jc w:val="both"/>
        <w:rPr>
          <w:rFonts w:ascii="Arial" w:hAnsi="Arial" w:cs="Arial"/>
          <w:b/>
          <w:bCs/>
        </w:rPr>
      </w:pPr>
      <w:r>
        <w:rPr>
          <w:rFonts w:ascii="Arial" w:hAnsi="Arial" w:cs="Arial"/>
          <w:b/>
          <w:bCs/>
        </w:rPr>
        <w:t>4</w:t>
      </w:r>
      <w:r w:rsidR="00697D7F" w:rsidRPr="009B096B">
        <w:rPr>
          <w:rFonts w:ascii="Arial" w:hAnsi="Arial" w:cs="Arial"/>
          <w:b/>
          <w:bCs/>
        </w:rPr>
        <w:t>. Source of Referrals</w:t>
      </w:r>
    </w:p>
    <w:p w14:paraId="1C1FD7D0" w14:textId="77777777" w:rsidR="00F85FA2" w:rsidRPr="009B096B" w:rsidRDefault="00F85FA2">
      <w:pPr>
        <w:spacing w:after="0"/>
        <w:jc w:val="both"/>
        <w:rPr>
          <w:rFonts w:ascii="Arial" w:hAnsi="Arial" w:cs="Arial"/>
        </w:rPr>
      </w:pPr>
    </w:p>
    <w:p w14:paraId="0CA70E0C" w14:textId="77777777" w:rsidR="00697D7F" w:rsidRPr="009B096B" w:rsidRDefault="003C6AD2">
      <w:pPr>
        <w:spacing w:after="0"/>
        <w:jc w:val="both"/>
        <w:rPr>
          <w:rFonts w:ascii="Arial" w:hAnsi="Arial" w:cs="Arial"/>
        </w:rPr>
      </w:pPr>
      <w:r>
        <w:rPr>
          <w:rFonts w:ascii="Arial" w:hAnsi="Arial" w:cs="Arial"/>
        </w:rPr>
        <w:t>Referrals to C</w:t>
      </w:r>
      <w:r w:rsidR="00697D7F" w:rsidRPr="009B096B">
        <w:rPr>
          <w:rFonts w:ascii="Arial" w:hAnsi="Arial" w:cs="Arial"/>
        </w:rPr>
        <w:t>are and Risk Management (CARM) may come via a number of channels:</w:t>
      </w:r>
    </w:p>
    <w:p w14:paraId="7FD2A0C5" w14:textId="77777777" w:rsidR="00787B48" w:rsidRPr="009B096B" w:rsidRDefault="00787B48">
      <w:pPr>
        <w:spacing w:after="0"/>
        <w:jc w:val="both"/>
        <w:rPr>
          <w:rFonts w:ascii="Arial" w:hAnsi="Arial" w:cs="Arial"/>
        </w:rPr>
      </w:pPr>
    </w:p>
    <w:p w14:paraId="4E6EB188" w14:textId="77777777" w:rsidR="00697D7F" w:rsidRPr="009B096B" w:rsidRDefault="00697D7F">
      <w:pPr>
        <w:numPr>
          <w:ilvl w:val="0"/>
          <w:numId w:val="15"/>
        </w:numPr>
        <w:spacing w:after="0"/>
        <w:ind w:left="714" w:hanging="357"/>
        <w:jc w:val="both"/>
        <w:rPr>
          <w:rFonts w:ascii="Arial" w:hAnsi="Arial" w:cs="Arial"/>
        </w:rPr>
      </w:pPr>
      <w:r w:rsidRPr="009B096B">
        <w:rPr>
          <w:rFonts w:ascii="Arial" w:hAnsi="Arial" w:cs="Arial"/>
        </w:rPr>
        <w:t>From the Police on receipt of information about the alleged involvement of a child or young person under the age of 18 in an offence of a serious nature;</w:t>
      </w:r>
    </w:p>
    <w:p w14:paraId="079D93F0" w14:textId="77777777" w:rsidR="00AD00B8" w:rsidRDefault="00697D7F">
      <w:pPr>
        <w:numPr>
          <w:ilvl w:val="0"/>
          <w:numId w:val="15"/>
        </w:numPr>
        <w:spacing w:after="0"/>
        <w:ind w:left="714" w:hanging="357"/>
        <w:jc w:val="both"/>
        <w:rPr>
          <w:rFonts w:ascii="Arial" w:hAnsi="Arial" w:cs="Arial"/>
        </w:rPr>
      </w:pPr>
      <w:r w:rsidRPr="009B096B">
        <w:rPr>
          <w:rFonts w:ascii="Arial" w:hAnsi="Arial" w:cs="Arial"/>
        </w:rPr>
        <w:t xml:space="preserve">From the lead professional who holds case management responsibilities for a child or young person where there are significant concerns about the escalation in the frequency and/or seriousness of a child or young person’s offending behaviour which is likely to include violence and/or </w:t>
      </w:r>
      <w:r w:rsidR="00926D96">
        <w:rPr>
          <w:rFonts w:ascii="Arial" w:hAnsi="Arial" w:cs="Arial"/>
        </w:rPr>
        <w:t>s</w:t>
      </w:r>
      <w:r w:rsidRPr="009B096B">
        <w:rPr>
          <w:rFonts w:ascii="Arial" w:hAnsi="Arial" w:cs="Arial"/>
        </w:rPr>
        <w:t xml:space="preserve">exually </w:t>
      </w:r>
      <w:r w:rsidR="00926D96">
        <w:rPr>
          <w:rFonts w:ascii="Arial" w:hAnsi="Arial" w:cs="Arial"/>
        </w:rPr>
        <w:t>h</w:t>
      </w:r>
      <w:r w:rsidRPr="009B096B">
        <w:rPr>
          <w:rFonts w:ascii="Arial" w:hAnsi="Arial" w:cs="Arial"/>
        </w:rPr>
        <w:t xml:space="preserve">armful </w:t>
      </w:r>
      <w:r w:rsidR="00926D96">
        <w:rPr>
          <w:rFonts w:ascii="Arial" w:hAnsi="Arial" w:cs="Arial"/>
        </w:rPr>
        <w:t>b</w:t>
      </w:r>
      <w:r w:rsidRPr="009B096B">
        <w:rPr>
          <w:rFonts w:ascii="Arial" w:hAnsi="Arial" w:cs="Arial"/>
        </w:rPr>
        <w:t>ehaviour</w:t>
      </w:r>
      <w:r w:rsidR="00A04BF5">
        <w:rPr>
          <w:rFonts w:ascii="Arial" w:hAnsi="Arial" w:cs="Arial"/>
        </w:rPr>
        <w:t>;</w:t>
      </w:r>
    </w:p>
    <w:p w14:paraId="43411662" w14:textId="77777777" w:rsidR="00697D7F" w:rsidRPr="009B096B" w:rsidRDefault="00AD00B8">
      <w:pPr>
        <w:numPr>
          <w:ilvl w:val="0"/>
          <w:numId w:val="15"/>
        </w:numPr>
        <w:spacing w:after="0"/>
        <w:ind w:left="714" w:hanging="357"/>
        <w:jc w:val="both"/>
        <w:rPr>
          <w:rFonts w:ascii="Arial" w:hAnsi="Arial" w:cs="Arial"/>
        </w:rPr>
      </w:pPr>
      <w:r>
        <w:rPr>
          <w:rFonts w:ascii="Arial" w:hAnsi="Arial" w:cs="Arial"/>
        </w:rPr>
        <w:t>From any professional working with a child or young person through child protection processes</w:t>
      </w:r>
      <w:r w:rsidR="00A04BF5">
        <w:rPr>
          <w:rFonts w:ascii="Arial" w:hAnsi="Arial" w:cs="Arial"/>
        </w:rPr>
        <w:t xml:space="preserve"> where their behaviour requires them to be moved to CARM measures</w:t>
      </w:r>
      <w:r w:rsidR="00697D7F" w:rsidRPr="009B096B">
        <w:rPr>
          <w:rFonts w:ascii="Arial" w:hAnsi="Arial" w:cs="Arial"/>
        </w:rPr>
        <w:t>;</w:t>
      </w:r>
    </w:p>
    <w:p w14:paraId="33049049" w14:textId="77777777" w:rsidR="00697D7F" w:rsidRPr="009B096B" w:rsidRDefault="003C6AD2">
      <w:pPr>
        <w:numPr>
          <w:ilvl w:val="0"/>
          <w:numId w:val="15"/>
        </w:numPr>
        <w:spacing w:after="0"/>
        <w:ind w:left="714" w:hanging="357"/>
        <w:jc w:val="both"/>
        <w:rPr>
          <w:rFonts w:ascii="Arial" w:hAnsi="Arial" w:cs="Arial"/>
        </w:rPr>
      </w:pPr>
      <w:r>
        <w:rPr>
          <w:rFonts w:ascii="Arial" w:hAnsi="Arial" w:cs="Arial"/>
        </w:rPr>
        <w:t xml:space="preserve">From </w:t>
      </w:r>
      <w:r w:rsidR="00697D7F" w:rsidRPr="009B096B">
        <w:rPr>
          <w:rFonts w:ascii="Arial" w:hAnsi="Arial" w:cs="Arial"/>
        </w:rPr>
        <w:t>any professional co-ordinating a child protection investigation into the victimisation of a child or young person where harmful behaviour of a serious nature by another child or young person under the age of 18 is identified;</w:t>
      </w:r>
    </w:p>
    <w:p w14:paraId="511FFC76" w14:textId="77777777" w:rsidR="00697D7F" w:rsidRPr="009B096B" w:rsidRDefault="003C6AD2">
      <w:pPr>
        <w:numPr>
          <w:ilvl w:val="0"/>
          <w:numId w:val="15"/>
        </w:numPr>
        <w:spacing w:after="0"/>
        <w:ind w:left="714" w:hanging="357"/>
        <w:jc w:val="both"/>
        <w:rPr>
          <w:rFonts w:ascii="Arial" w:hAnsi="Arial" w:cs="Arial"/>
        </w:rPr>
      </w:pPr>
      <w:r>
        <w:rPr>
          <w:rFonts w:ascii="Arial" w:hAnsi="Arial" w:cs="Arial"/>
        </w:rPr>
        <w:t xml:space="preserve">From </w:t>
      </w:r>
      <w:r w:rsidR="00697D7F" w:rsidRPr="009B096B">
        <w:rPr>
          <w:rFonts w:ascii="Arial" w:hAnsi="Arial" w:cs="Arial"/>
        </w:rPr>
        <w:t>any professional co-ordinating an adult protection investigation into the victimisation of a vulnerable individual over the age of 16 where harmful behaviour of a serious nature by a child or young person under the age of 18 is identified;</w:t>
      </w:r>
    </w:p>
    <w:p w14:paraId="532520B2" w14:textId="77777777" w:rsidR="00697D7F" w:rsidRPr="009B096B" w:rsidRDefault="00EF32F3">
      <w:pPr>
        <w:numPr>
          <w:ilvl w:val="0"/>
          <w:numId w:val="15"/>
        </w:numPr>
        <w:spacing w:after="0"/>
        <w:ind w:left="714" w:hanging="357"/>
        <w:jc w:val="both"/>
        <w:rPr>
          <w:rFonts w:ascii="Arial" w:hAnsi="Arial" w:cs="Arial"/>
        </w:rPr>
      </w:pPr>
      <w:r>
        <w:rPr>
          <w:rFonts w:ascii="Arial" w:hAnsi="Arial" w:cs="Arial"/>
        </w:rPr>
        <w:t>From the Early Help Team Leader in conjunction with Barnardo’s</w:t>
      </w:r>
      <w:r w:rsidR="00697D7F" w:rsidRPr="009B096B">
        <w:rPr>
          <w:rFonts w:ascii="Arial" w:hAnsi="Arial" w:cs="Arial"/>
        </w:rPr>
        <w:t>, multi-agency screening groups or equivalent who have significant concerns about the escalation in the frequency and/or seriousness of a child or young person’s offending behaviour which is likely to include violence and/or sexually harmful behaviour.</w:t>
      </w:r>
    </w:p>
    <w:p w14:paraId="526420BC" w14:textId="77777777" w:rsidR="00697D7F" w:rsidRPr="009B096B" w:rsidRDefault="00697D7F">
      <w:pPr>
        <w:spacing w:after="0"/>
        <w:jc w:val="both"/>
        <w:rPr>
          <w:rFonts w:ascii="Arial" w:hAnsi="Arial" w:cs="Arial"/>
        </w:rPr>
      </w:pPr>
    </w:p>
    <w:p w14:paraId="66489E7E" w14:textId="77777777" w:rsidR="00787B48" w:rsidRPr="009B096B" w:rsidRDefault="00787B48">
      <w:pPr>
        <w:spacing w:after="0"/>
        <w:jc w:val="both"/>
        <w:rPr>
          <w:rFonts w:ascii="Arial" w:hAnsi="Arial" w:cs="Arial"/>
        </w:rPr>
      </w:pPr>
    </w:p>
    <w:p w14:paraId="0AF52B95" w14:textId="77777777" w:rsidR="00697D7F" w:rsidRPr="009B096B" w:rsidRDefault="003C6AD2">
      <w:pPr>
        <w:spacing w:after="0"/>
        <w:jc w:val="both"/>
        <w:rPr>
          <w:rFonts w:ascii="Arial" w:hAnsi="Arial" w:cs="Arial"/>
          <w:b/>
          <w:bCs/>
        </w:rPr>
      </w:pPr>
      <w:r>
        <w:rPr>
          <w:rFonts w:ascii="Arial" w:hAnsi="Arial" w:cs="Arial"/>
          <w:b/>
          <w:bCs/>
        </w:rPr>
        <w:t>5</w:t>
      </w:r>
      <w:r w:rsidR="00697D7F" w:rsidRPr="009B096B">
        <w:rPr>
          <w:rFonts w:ascii="Arial" w:hAnsi="Arial" w:cs="Arial"/>
          <w:b/>
          <w:bCs/>
        </w:rPr>
        <w:t xml:space="preserve">. Referral to CARM </w:t>
      </w:r>
      <w:r w:rsidR="00FA5813">
        <w:rPr>
          <w:rFonts w:ascii="Arial" w:hAnsi="Arial" w:cs="Arial"/>
          <w:b/>
          <w:bCs/>
        </w:rPr>
        <w:t xml:space="preserve">&amp; </w:t>
      </w:r>
      <w:r w:rsidR="00697D7F" w:rsidRPr="009B096B">
        <w:rPr>
          <w:rFonts w:ascii="Arial" w:hAnsi="Arial" w:cs="Arial"/>
          <w:b/>
          <w:bCs/>
        </w:rPr>
        <w:t>Timescales</w:t>
      </w:r>
    </w:p>
    <w:p w14:paraId="7A95A481" w14:textId="77777777" w:rsidR="00F85FA2" w:rsidRPr="009B096B" w:rsidRDefault="00F85FA2">
      <w:pPr>
        <w:spacing w:after="0"/>
        <w:jc w:val="both"/>
        <w:rPr>
          <w:rFonts w:ascii="Arial" w:hAnsi="Arial" w:cs="Arial"/>
        </w:rPr>
      </w:pPr>
    </w:p>
    <w:p w14:paraId="59D4DD9A" w14:textId="77777777" w:rsidR="00787B48" w:rsidRPr="009B096B" w:rsidRDefault="003C6AD2">
      <w:pPr>
        <w:spacing w:after="0"/>
        <w:jc w:val="both"/>
        <w:rPr>
          <w:rFonts w:ascii="Arial" w:hAnsi="Arial" w:cs="Arial"/>
        </w:rPr>
      </w:pPr>
      <w:r>
        <w:rPr>
          <w:rFonts w:ascii="Arial" w:hAnsi="Arial" w:cs="Arial"/>
        </w:rPr>
        <w:t xml:space="preserve">When there is concern </w:t>
      </w:r>
      <w:r w:rsidR="00697D7F" w:rsidRPr="009B096B">
        <w:rPr>
          <w:rFonts w:ascii="Arial" w:hAnsi="Arial" w:cs="Arial"/>
        </w:rPr>
        <w:t xml:space="preserve">that the behaviour of a child or young person meets the necessary threshold for </w:t>
      </w:r>
      <w:r w:rsidR="00706534" w:rsidRPr="009B096B">
        <w:rPr>
          <w:rFonts w:ascii="Arial" w:hAnsi="Arial" w:cs="Arial"/>
        </w:rPr>
        <w:t>C</w:t>
      </w:r>
      <w:r w:rsidR="00697D7F" w:rsidRPr="009B096B">
        <w:rPr>
          <w:rFonts w:ascii="Arial" w:hAnsi="Arial" w:cs="Arial"/>
        </w:rPr>
        <w:t xml:space="preserve">are and </w:t>
      </w:r>
      <w:r w:rsidR="00706534" w:rsidRPr="009B096B">
        <w:rPr>
          <w:rFonts w:ascii="Arial" w:hAnsi="Arial" w:cs="Arial"/>
        </w:rPr>
        <w:t>R</w:t>
      </w:r>
      <w:r w:rsidR="00697D7F" w:rsidRPr="009B096B">
        <w:rPr>
          <w:rFonts w:ascii="Arial" w:hAnsi="Arial" w:cs="Arial"/>
        </w:rPr>
        <w:t xml:space="preserve">isk </w:t>
      </w:r>
      <w:r w:rsidR="00706534" w:rsidRPr="009B096B">
        <w:rPr>
          <w:rFonts w:ascii="Arial" w:hAnsi="Arial" w:cs="Arial"/>
        </w:rPr>
        <w:t>M</w:t>
      </w:r>
      <w:r w:rsidR="00697D7F" w:rsidRPr="009B096B">
        <w:rPr>
          <w:rFonts w:ascii="Arial" w:hAnsi="Arial" w:cs="Arial"/>
        </w:rPr>
        <w:t xml:space="preserve">anagement consideration they should contact the </w:t>
      </w:r>
      <w:r w:rsidR="00787B48" w:rsidRPr="009B096B">
        <w:rPr>
          <w:rFonts w:ascii="Arial" w:hAnsi="Arial" w:cs="Arial"/>
        </w:rPr>
        <w:t xml:space="preserve">identified </w:t>
      </w:r>
      <w:r w:rsidR="002E4BC8">
        <w:rPr>
          <w:rFonts w:ascii="Arial" w:hAnsi="Arial" w:cs="Arial"/>
        </w:rPr>
        <w:t xml:space="preserve">senior </w:t>
      </w:r>
      <w:r w:rsidR="00697D7F" w:rsidRPr="009B096B">
        <w:rPr>
          <w:rFonts w:ascii="Arial" w:hAnsi="Arial" w:cs="Arial"/>
        </w:rPr>
        <w:t xml:space="preserve">CARM </w:t>
      </w:r>
      <w:r w:rsidR="00787B48" w:rsidRPr="009B096B">
        <w:rPr>
          <w:rFonts w:ascii="Arial" w:hAnsi="Arial" w:cs="Arial"/>
        </w:rPr>
        <w:t>representative</w:t>
      </w:r>
      <w:r w:rsidR="00706534" w:rsidRPr="009B096B">
        <w:rPr>
          <w:rFonts w:ascii="Arial" w:hAnsi="Arial" w:cs="Arial"/>
        </w:rPr>
        <w:t xml:space="preserve"> in the authority</w:t>
      </w:r>
      <w:r w:rsidR="00732A54">
        <w:rPr>
          <w:rFonts w:ascii="Arial" w:hAnsi="Arial" w:cs="Arial"/>
        </w:rPr>
        <w:t>.  In Clackmannanshire</w:t>
      </w:r>
      <w:r w:rsidR="00787B48" w:rsidRPr="009B096B">
        <w:rPr>
          <w:rFonts w:ascii="Arial" w:hAnsi="Arial" w:cs="Arial"/>
        </w:rPr>
        <w:t xml:space="preserve"> this </w:t>
      </w:r>
      <w:r w:rsidR="00141E3B">
        <w:rPr>
          <w:rFonts w:ascii="Arial" w:hAnsi="Arial" w:cs="Arial"/>
        </w:rPr>
        <w:t>is</w:t>
      </w:r>
      <w:r w:rsidR="00C82CE9">
        <w:rPr>
          <w:rFonts w:ascii="Arial" w:hAnsi="Arial" w:cs="Arial"/>
        </w:rPr>
        <w:t xml:space="preserve"> the Senior</w:t>
      </w:r>
      <w:r w:rsidR="00787B48" w:rsidRPr="009B096B">
        <w:rPr>
          <w:rFonts w:ascii="Arial" w:hAnsi="Arial" w:cs="Arial"/>
        </w:rPr>
        <w:t xml:space="preserve"> Manager with responsibility for Youth Justice.</w:t>
      </w:r>
      <w:r w:rsidR="003A6841" w:rsidRPr="009B096B">
        <w:rPr>
          <w:rFonts w:ascii="Arial" w:hAnsi="Arial" w:cs="Arial"/>
        </w:rPr>
        <w:t xml:space="preserve">  </w:t>
      </w:r>
    </w:p>
    <w:p w14:paraId="564636C9" w14:textId="77777777" w:rsidR="00787B48" w:rsidRPr="009B096B" w:rsidRDefault="00787B48">
      <w:pPr>
        <w:spacing w:after="0"/>
        <w:jc w:val="both"/>
        <w:rPr>
          <w:rFonts w:ascii="Arial" w:hAnsi="Arial" w:cs="Arial"/>
        </w:rPr>
      </w:pPr>
    </w:p>
    <w:p w14:paraId="5EB08EB1" w14:textId="77777777" w:rsidR="00787B48" w:rsidRPr="000D41C7" w:rsidRDefault="00787B48">
      <w:pPr>
        <w:spacing w:after="0"/>
        <w:jc w:val="both"/>
        <w:rPr>
          <w:rFonts w:ascii="Arial" w:hAnsi="Arial" w:cs="Arial"/>
        </w:rPr>
      </w:pPr>
      <w:r w:rsidRPr="000D41C7">
        <w:rPr>
          <w:rFonts w:ascii="Arial" w:hAnsi="Arial" w:cs="Arial"/>
        </w:rPr>
        <w:t xml:space="preserve">Where </w:t>
      </w:r>
      <w:r w:rsidR="00706534" w:rsidRPr="000D41C7">
        <w:rPr>
          <w:rFonts w:ascii="Arial" w:hAnsi="Arial" w:cs="Arial"/>
        </w:rPr>
        <w:t xml:space="preserve">these </w:t>
      </w:r>
      <w:r w:rsidRPr="000D41C7">
        <w:rPr>
          <w:rFonts w:ascii="Arial" w:hAnsi="Arial" w:cs="Arial"/>
        </w:rPr>
        <w:t xml:space="preserve">risks </w:t>
      </w:r>
      <w:r w:rsidR="003A6841" w:rsidRPr="000D41C7">
        <w:rPr>
          <w:rFonts w:ascii="Arial" w:hAnsi="Arial" w:cs="Arial"/>
        </w:rPr>
        <w:t xml:space="preserve">are identified </w:t>
      </w:r>
      <w:r w:rsidRPr="000D41C7">
        <w:rPr>
          <w:rFonts w:ascii="Arial" w:hAnsi="Arial" w:cs="Arial"/>
        </w:rPr>
        <w:t>th</w:t>
      </w:r>
      <w:r w:rsidR="004A6F0D">
        <w:rPr>
          <w:rFonts w:ascii="Arial" w:hAnsi="Arial" w:cs="Arial"/>
        </w:rPr>
        <w:t>e</w:t>
      </w:r>
      <w:r w:rsidRPr="000D41C7">
        <w:rPr>
          <w:rFonts w:ascii="Arial" w:hAnsi="Arial" w:cs="Arial"/>
        </w:rPr>
        <w:t xml:space="preserve"> discussion </w:t>
      </w:r>
      <w:r w:rsidR="00C82CE9">
        <w:rPr>
          <w:rFonts w:ascii="Arial" w:hAnsi="Arial" w:cs="Arial"/>
        </w:rPr>
        <w:t>with the Senior</w:t>
      </w:r>
      <w:r w:rsidR="00141E3B">
        <w:rPr>
          <w:rFonts w:ascii="Arial" w:hAnsi="Arial" w:cs="Arial"/>
        </w:rPr>
        <w:t xml:space="preserve"> Manager </w:t>
      </w:r>
      <w:r w:rsidRPr="000D41C7">
        <w:rPr>
          <w:rFonts w:ascii="Arial" w:hAnsi="Arial" w:cs="Arial"/>
        </w:rPr>
        <w:t>should take place within 24 hours.</w:t>
      </w:r>
      <w:r w:rsidR="00CF2C07">
        <w:rPr>
          <w:rFonts w:ascii="Arial" w:hAnsi="Arial" w:cs="Arial"/>
        </w:rPr>
        <w:t xml:space="preserve"> </w:t>
      </w:r>
    </w:p>
    <w:p w14:paraId="365EF5B1" w14:textId="77777777" w:rsidR="00787B48" w:rsidRPr="000D41C7" w:rsidRDefault="00787B48">
      <w:pPr>
        <w:spacing w:after="0"/>
        <w:jc w:val="both"/>
        <w:rPr>
          <w:rFonts w:ascii="Arial" w:hAnsi="Arial" w:cs="Arial"/>
        </w:rPr>
      </w:pPr>
    </w:p>
    <w:p w14:paraId="74045586" w14:textId="77777777" w:rsidR="00983AE7" w:rsidRPr="000D41C7" w:rsidRDefault="00787B48">
      <w:pPr>
        <w:spacing w:after="0"/>
        <w:jc w:val="both"/>
        <w:rPr>
          <w:rFonts w:ascii="Arial" w:hAnsi="Arial" w:cs="Arial"/>
        </w:rPr>
      </w:pPr>
      <w:r w:rsidRPr="000D41C7">
        <w:rPr>
          <w:rFonts w:ascii="Arial" w:hAnsi="Arial" w:cs="Arial"/>
        </w:rPr>
        <w:t>This discussion will form an initial screening as to whether or not an In</w:t>
      </w:r>
      <w:r w:rsidR="003C6AD2" w:rsidRPr="000D41C7">
        <w:rPr>
          <w:rFonts w:ascii="Arial" w:hAnsi="Arial" w:cs="Arial"/>
        </w:rPr>
        <w:t>ter-Agency</w:t>
      </w:r>
      <w:r w:rsidRPr="000D41C7">
        <w:rPr>
          <w:rFonts w:ascii="Arial" w:hAnsi="Arial" w:cs="Arial"/>
        </w:rPr>
        <w:t xml:space="preserve"> Referral Discussion (IRD) should be convened to discuss the </w:t>
      </w:r>
      <w:r w:rsidR="00A42DA5" w:rsidRPr="000D41C7">
        <w:rPr>
          <w:rFonts w:ascii="Arial" w:hAnsi="Arial" w:cs="Arial"/>
        </w:rPr>
        <w:t>risks and consider progressing to an initial CARM meeting.</w:t>
      </w:r>
    </w:p>
    <w:p w14:paraId="6551E7CB" w14:textId="77777777" w:rsidR="00787B48" w:rsidRPr="000D41C7" w:rsidRDefault="00787B48">
      <w:pPr>
        <w:spacing w:after="0"/>
        <w:jc w:val="both"/>
        <w:rPr>
          <w:rFonts w:ascii="Arial" w:hAnsi="Arial" w:cs="Arial"/>
        </w:rPr>
      </w:pPr>
    </w:p>
    <w:p w14:paraId="1236492A" w14:textId="77777777" w:rsidR="003A6841" w:rsidRPr="000D41C7" w:rsidRDefault="00706534" w:rsidP="003A6841">
      <w:pPr>
        <w:spacing w:after="0"/>
        <w:jc w:val="both"/>
        <w:rPr>
          <w:rFonts w:ascii="Arial" w:hAnsi="Arial" w:cs="Arial"/>
        </w:rPr>
      </w:pPr>
      <w:r w:rsidRPr="000D41C7">
        <w:rPr>
          <w:rFonts w:ascii="Arial" w:hAnsi="Arial" w:cs="Arial"/>
        </w:rPr>
        <w:t>In addition to screening these referrals the</w:t>
      </w:r>
      <w:r w:rsidR="00C82CE9">
        <w:rPr>
          <w:rFonts w:ascii="Arial" w:hAnsi="Arial" w:cs="Arial"/>
        </w:rPr>
        <w:t xml:space="preserve"> CARM representative Senior</w:t>
      </w:r>
      <w:r w:rsidR="00394F78">
        <w:rPr>
          <w:rFonts w:ascii="Arial" w:hAnsi="Arial" w:cs="Arial"/>
        </w:rPr>
        <w:t xml:space="preserve"> Manager in conjunction with the</w:t>
      </w:r>
      <w:r w:rsidRPr="000D41C7">
        <w:rPr>
          <w:rFonts w:ascii="Arial" w:hAnsi="Arial" w:cs="Arial"/>
        </w:rPr>
        <w:t xml:space="preserve"> </w:t>
      </w:r>
      <w:r w:rsidR="003A6841" w:rsidRPr="000D41C7">
        <w:rPr>
          <w:rFonts w:ascii="Arial" w:hAnsi="Arial" w:cs="Arial"/>
        </w:rPr>
        <w:t>CARM Chair</w:t>
      </w:r>
      <w:r w:rsidR="00394F78">
        <w:rPr>
          <w:rFonts w:ascii="Arial" w:hAnsi="Arial" w:cs="Arial"/>
        </w:rPr>
        <w:t>,</w:t>
      </w:r>
      <w:r w:rsidR="003A6841" w:rsidRPr="000D41C7">
        <w:rPr>
          <w:rFonts w:ascii="Arial" w:hAnsi="Arial" w:cs="Arial"/>
        </w:rPr>
        <w:t xml:space="preserve"> </w:t>
      </w:r>
      <w:r w:rsidR="00394F78">
        <w:rPr>
          <w:rFonts w:ascii="Arial" w:hAnsi="Arial" w:cs="Arial"/>
        </w:rPr>
        <w:t xml:space="preserve">who will be an Independent Reviewing Officer (IRO), </w:t>
      </w:r>
      <w:r w:rsidR="003A6841" w:rsidRPr="000D41C7">
        <w:rPr>
          <w:rFonts w:ascii="Arial" w:hAnsi="Arial" w:cs="Arial"/>
        </w:rPr>
        <w:t xml:space="preserve">will </w:t>
      </w:r>
      <w:r w:rsidRPr="000D41C7">
        <w:rPr>
          <w:rFonts w:ascii="Arial" w:hAnsi="Arial" w:cs="Arial"/>
        </w:rPr>
        <w:t xml:space="preserve">take responsibility for ensuring </w:t>
      </w:r>
      <w:r w:rsidR="00141E3B">
        <w:rPr>
          <w:rFonts w:ascii="Arial" w:hAnsi="Arial" w:cs="Arial"/>
        </w:rPr>
        <w:t xml:space="preserve">that </w:t>
      </w:r>
      <w:r w:rsidRPr="000D41C7">
        <w:rPr>
          <w:rFonts w:ascii="Arial" w:hAnsi="Arial" w:cs="Arial"/>
        </w:rPr>
        <w:t>the discussion and outcomes</w:t>
      </w:r>
      <w:r w:rsidR="003A6841" w:rsidRPr="000D41C7">
        <w:rPr>
          <w:rFonts w:ascii="Arial" w:hAnsi="Arial" w:cs="Arial"/>
        </w:rPr>
        <w:t xml:space="preserve"> are </w:t>
      </w:r>
      <w:r w:rsidRPr="000D41C7">
        <w:rPr>
          <w:rFonts w:ascii="Arial" w:hAnsi="Arial" w:cs="Arial"/>
        </w:rPr>
        <w:t>documented</w:t>
      </w:r>
      <w:r w:rsidR="003A6841" w:rsidRPr="000D41C7">
        <w:rPr>
          <w:rFonts w:ascii="Arial" w:hAnsi="Arial" w:cs="Arial"/>
        </w:rPr>
        <w:t xml:space="preserve"> within a </w:t>
      </w:r>
      <w:r w:rsidR="00141E3B">
        <w:rPr>
          <w:rFonts w:ascii="Arial" w:hAnsi="Arial" w:cs="Arial"/>
        </w:rPr>
        <w:t>c</w:t>
      </w:r>
      <w:r w:rsidR="003A6841" w:rsidRPr="000D41C7">
        <w:rPr>
          <w:rFonts w:ascii="Arial" w:hAnsi="Arial" w:cs="Arial"/>
        </w:rPr>
        <w:t>hild's record, to demonstrate transparent decision making.</w:t>
      </w:r>
    </w:p>
    <w:p w14:paraId="47A191BF" w14:textId="77777777" w:rsidR="003A6841" w:rsidRPr="000D41C7" w:rsidRDefault="003A6841">
      <w:pPr>
        <w:spacing w:after="0"/>
        <w:jc w:val="both"/>
        <w:rPr>
          <w:rFonts w:ascii="Arial" w:hAnsi="Arial" w:cs="Arial"/>
        </w:rPr>
      </w:pPr>
    </w:p>
    <w:p w14:paraId="1C611CCA" w14:textId="77777777" w:rsidR="00A42DA5" w:rsidRPr="000D41C7" w:rsidRDefault="00983AE7" w:rsidP="00983AE7">
      <w:pPr>
        <w:jc w:val="both"/>
        <w:rPr>
          <w:rFonts w:ascii="Arial" w:hAnsi="Arial" w:cs="Arial"/>
        </w:rPr>
      </w:pPr>
      <w:r w:rsidRPr="000D41C7">
        <w:rPr>
          <w:rFonts w:ascii="Arial" w:hAnsi="Arial" w:cs="Arial"/>
        </w:rPr>
        <w:t xml:space="preserve">As with the identification of Child Protection concerns, </w:t>
      </w:r>
      <w:r w:rsidR="00A42DA5" w:rsidRPr="000D41C7">
        <w:rPr>
          <w:rFonts w:ascii="Arial" w:hAnsi="Arial" w:cs="Arial"/>
        </w:rPr>
        <w:t xml:space="preserve">holding an IRD to consider CARM would enable </w:t>
      </w:r>
      <w:r w:rsidR="003C6AD2" w:rsidRPr="000D41C7">
        <w:rPr>
          <w:rFonts w:ascii="Arial" w:hAnsi="Arial" w:cs="Arial"/>
        </w:rPr>
        <w:t>collaborative</w:t>
      </w:r>
      <w:r w:rsidR="00A42DA5" w:rsidRPr="000D41C7">
        <w:rPr>
          <w:rFonts w:ascii="Arial" w:hAnsi="Arial" w:cs="Arial"/>
        </w:rPr>
        <w:t xml:space="preserve"> decision making in response to the needs of children and young people.</w:t>
      </w:r>
    </w:p>
    <w:p w14:paraId="549A2109" w14:textId="77777777" w:rsidR="00A42DA5" w:rsidRPr="000D41C7" w:rsidRDefault="00627760" w:rsidP="00983AE7">
      <w:pPr>
        <w:jc w:val="both"/>
        <w:rPr>
          <w:rFonts w:ascii="Arial" w:hAnsi="Arial" w:cs="Arial"/>
        </w:rPr>
      </w:pPr>
      <w:r>
        <w:rPr>
          <w:rFonts w:ascii="Arial" w:hAnsi="Arial" w:cs="Arial"/>
        </w:rPr>
        <w:t>In Clackmannanshire</w:t>
      </w:r>
      <w:r w:rsidR="00706534" w:rsidRPr="000D41C7">
        <w:rPr>
          <w:rFonts w:ascii="Arial" w:hAnsi="Arial" w:cs="Arial"/>
        </w:rPr>
        <w:t>,</w:t>
      </w:r>
      <w:r w:rsidR="00A42DA5" w:rsidRPr="000D41C7">
        <w:rPr>
          <w:rFonts w:ascii="Arial" w:hAnsi="Arial" w:cs="Arial"/>
        </w:rPr>
        <w:t xml:space="preserve"> </w:t>
      </w:r>
      <w:r w:rsidR="00706534" w:rsidRPr="000D41C7">
        <w:rPr>
          <w:rFonts w:ascii="Arial" w:hAnsi="Arial" w:cs="Arial"/>
        </w:rPr>
        <w:t xml:space="preserve">where possible, </w:t>
      </w:r>
      <w:r w:rsidR="00A42DA5" w:rsidRPr="000D41C7">
        <w:rPr>
          <w:rFonts w:ascii="Arial" w:hAnsi="Arial" w:cs="Arial"/>
        </w:rPr>
        <w:t>the Team Leader responsible for Youth Justice would attend all IRDs where CARM is being considered for a child or young person.</w:t>
      </w:r>
    </w:p>
    <w:p w14:paraId="37F24431" w14:textId="77777777" w:rsidR="003A6841" w:rsidRPr="000D41C7" w:rsidRDefault="003A6841" w:rsidP="003A6841">
      <w:pPr>
        <w:spacing w:after="0"/>
        <w:jc w:val="both"/>
        <w:rPr>
          <w:rFonts w:ascii="Arial" w:hAnsi="Arial" w:cs="Arial"/>
        </w:rPr>
      </w:pPr>
      <w:r w:rsidRPr="000D41C7">
        <w:rPr>
          <w:rFonts w:ascii="Arial" w:hAnsi="Arial" w:cs="Arial"/>
        </w:rPr>
        <w:t>The IRD function w</w:t>
      </w:r>
      <w:r w:rsidR="004A6F0D">
        <w:rPr>
          <w:rFonts w:ascii="Arial" w:hAnsi="Arial" w:cs="Arial"/>
        </w:rPr>
        <w:t>ill</w:t>
      </w:r>
      <w:r w:rsidRPr="000D41C7">
        <w:rPr>
          <w:rFonts w:ascii="Arial" w:hAnsi="Arial" w:cs="Arial"/>
        </w:rPr>
        <w:t xml:space="preserve"> </w:t>
      </w:r>
      <w:r w:rsidR="003C6AD2" w:rsidRPr="000D41C7">
        <w:rPr>
          <w:rFonts w:ascii="Arial" w:hAnsi="Arial" w:cs="Arial"/>
        </w:rPr>
        <w:t xml:space="preserve">allow the </w:t>
      </w:r>
      <w:r w:rsidRPr="000D41C7">
        <w:rPr>
          <w:rFonts w:ascii="Arial" w:hAnsi="Arial" w:cs="Arial"/>
        </w:rPr>
        <w:t>shar</w:t>
      </w:r>
      <w:r w:rsidR="003C6AD2" w:rsidRPr="000D41C7">
        <w:rPr>
          <w:rFonts w:ascii="Arial" w:hAnsi="Arial" w:cs="Arial"/>
        </w:rPr>
        <w:t xml:space="preserve">ing of </w:t>
      </w:r>
      <w:r w:rsidRPr="000D41C7">
        <w:rPr>
          <w:rFonts w:ascii="Arial" w:hAnsi="Arial" w:cs="Arial"/>
        </w:rPr>
        <w:t xml:space="preserve">proportionate and relevant information that would inform interim safety planning, and enable a decision to be made about </w:t>
      </w:r>
      <w:r w:rsidR="00706534" w:rsidRPr="000D41C7">
        <w:rPr>
          <w:rFonts w:ascii="Arial" w:hAnsi="Arial" w:cs="Arial"/>
        </w:rPr>
        <w:t xml:space="preserve">the proportionality of </w:t>
      </w:r>
      <w:r w:rsidRPr="000D41C7">
        <w:rPr>
          <w:rFonts w:ascii="Arial" w:hAnsi="Arial" w:cs="Arial"/>
        </w:rPr>
        <w:t>progressing to Initial CARM meeting</w:t>
      </w:r>
      <w:r w:rsidR="00706534" w:rsidRPr="000D41C7">
        <w:rPr>
          <w:rFonts w:ascii="Arial" w:hAnsi="Arial" w:cs="Arial"/>
        </w:rPr>
        <w:t>.</w:t>
      </w:r>
    </w:p>
    <w:p w14:paraId="642ED12F" w14:textId="77777777" w:rsidR="003A6841" w:rsidRPr="000D41C7" w:rsidRDefault="003A6841" w:rsidP="003A6841">
      <w:pPr>
        <w:spacing w:after="0"/>
        <w:jc w:val="both"/>
        <w:rPr>
          <w:rFonts w:ascii="Arial" w:hAnsi="Arial" w:cs="Arial"/>
        </w:rPr>
      </w:pPr>
    </w:p>
    <w:p w14:paraId="731BD98E" w14:textId="77777777" w:rsidR="003A6841" w:rsidRPr="000D41C7" w:rsidRDefault="003A6841" w:rsidP="003A6841">
      <w:pPr>
        <w:spacing w:after="0"/>
        <w:jc w:val="both"/>
        <w:rPr>
          <w:rFonts w:ascii="Arial" w:hAnsi="Arial" w:cs="Arial"/>
        </w:rPr>
      </w:pPr>
      <w:r w:rsidRPr="000D41C7">
        <w:rPr>
          <w:rFonts w:ascii="Arial" w:hAnsi="Arial" w:cs="Arial"/>
        </w:rPr>
        <w:t xml:space="preserve">Where appropriate risk management plans will be implemented </w:t>
      </w:r>
      <w:r w:rsidR="00706534" w:rsidRPr="000D41C7">
        <w:rPr>
          <w:rFonts w:ascii="Arial" w:hAnsi="Arial" w:cs="Arial"/>
        </w:rPr>
        <w:t xml:space="preserve">from the </w:t>
      </w:r>
      <w:r w:rsidRPr="000D41C7">
        <w:rPr>
          <w:rFonts w:ascii="Arial" w:hAnsi="Arial" w:cs="Arial"/>
        </w:rPr>
        <w:t xml:space="preserve">IRD </w:t>
      </w:r>
      <w:r w:rsidR="00706534" w:rsidRPr="000D41C7">
        <w:rPr>
          <w:rFonts w:ascii="Arial" w:hAnsi="Arial" w:cs="Arial"/>
        </w:rPr>
        <w:t>and</w:t>
      </w:r>
      <w:r w:rsidR="003C6AD2" w:rsidRPr="000D41C7">
        <w:rPr>
          <w:rFonts w:ascii="Arial" w:hAnsi="Arial" w:cs="Arial"/>
        </w:rPr>
        <w:t xml:space="preserve"> there will be</w:t>
      </w:r>
      <w:r w:rsidR="00706534" w:rsidRPr="000D41C7">
        <w:rPr>
          <w:rFonts w:ascii="Arial" w:hAnsi="Arial" w:cs="Arial"/>
        </w:rPr>
        <w:t xml:space="preserve"> </w:t>
      </w:r>
      <w:r w:rsidR="003C6AD2" w:rsidRPr="000D41C7">
        <w:rPr>
          <w:rFonts w:ascii="Arial" w:hAnsi="Arial" w:cs="Arial"/>
        </w:rPr>
        <w:t>continued support from agencies.  IRDs m</w:t>
      </w:r>
      <w:r w:rsidRPr="000D41C7">
        <w:rPr>
          <w:rFonts w:ascii="Arial" w:hAnsi="Arial" w:cs="Arial"/>
        </w:rPr>
        <w:t xml:space="preserve">ay not </w:t>
      </w:r>
      <w:r w:rsidR="003C6AD2" w:rsidRPr="000D41C7">
        <w:rPr>
          <w:rFonts w:ascii="Arial" w:hAnsi="Arial" w:cs="Arial"/>
        </w:rPr>
        <w:t xml:space="preserve">always </w:t>
      </w:r>
      <w:r w:rsidRPr="000D41C7">
        <w:rPr>
          <w:rFonts w:ascii="Arial" w:hAnsi="Arial" w:cs="Arial"/>
        </w:rPr>
        <w:t>require progression to CARM.</w:t>
      </w:r>
    </w:p>
    <w:p w14:paraId="0E76027E" w14:textId="77777777" w:rsidR="003C6AD2" w:rsidRPr="000D41C7" w:rsidRDefault="003C6AD2" w:rsidP="003A6841">
      <w:pPr>
        <w:spacing w:after="0"/>
        <w:jc w:val="both"/>
        <w:rPr>
          <w:rFonts w:ascii="Arial" w:hAnsi="Arial" w:cs="Arial"/>
        </w:rPr>
      </w:pPr>
    </w:p>
    <w:p w14:paraId="604A5072" w14:textId="77777777" w:rsidR="00706534" w:rsidRPr="000D41C7" w:rsidRDefault="003C6AD2" w:rsidP="003C6AD2">
      <w:pPr>
        <w:jc w:val="both"/>
        <w:rPr>
          <w:rFonts w:ascii="Arial" w:hAnsi="Arial" w:cs="Arial"/>
        </w:rPr>
      </w:pPr>
      <w:r w:rsidRPr="000D41C7">
        <w:rPr>
          <w:rFonts w:ascii="Arial" w:hAnsi="Arial" w:cs="Arial"/>
        </w:rPr>
        <w:t>Care and Risk Management Processes should not be delayed as a result of Police Investigation. Any intervention should be proportionate and balance the young person's rights against public protection.</w:t>
      </w:r>
    </w:p>
    <w:p w14:paraId="1DFD19DB" w14:textId="77777777" w:rsidR="00706534" w:rsidRPr="000D41C7" w:rsidRDefault="00706534">
      <w:pPr>
        <w:spacing w:after="0"/>
        <w:jc w:val="both"/>
        <w:rPr>
          <w:rFonts w:ascii="Arial" w:hAnsi="Arial" w:cs="Arial"/>
        </w:rPr>
      </w:pPr>
      <w:r w:rsidRPr="000D41C7">
        <w:rPr>
          <w:rFonts w:ascii="Arial" w:hAnsi="Arial" w:cs="Arial"/>
        </w:rPr>
        <w:t>Where an IRD is held that considers progression to CARM, a child, young person and their parents should be informed.</w:t>
      </w:r>
    </w:p>
    <w:p w14:paraId="11D5A461" w14:textId="77777777" w:rsidR="003A6841" w:rsidRPr="000D41C7" w:rsidRDefault="003A6841">
      <w:pPr>
        <w:spacing w:after="0"/>
        <w:jc w:val="both"/>
        <w:rPr>
          <w:rFonts w:ascii="Arial" w:hAnsi="Arial" w:cs="Arial"/>
        </w:rPr>
      </w:pPr>
    </w:p>
    <w:p w14:paraId="4C0FCB18" w14:textId="77777777" w:rsidR="00697D7F" w:rsidRPr="000D41C7" w:rsidRDefault="00FA5813">
      <w:pPr>
        <w:spacing w:after="0"/>
        <w:jc w:val="both"/>
        <w:rPr>
          <w:rFonts w:ascii="Arial" w:hAnsi="Arial" w:cs="Arial"/>
        </w:rPr>
      </w:pPr>
      <w:r w:rsidRPr="000D41C7">
        <w:rPr>
          <w:rFonts w:ascii="Arial" w:hAnsi="Arial" w:cs="Arial"/>
          <w:b/>
        </w:rPr>
        <w:t>6</w:t>
      </w:r>
      <w:r w:rsidR="001567B0" w:rsidRPr="000D41C7">
        <w:rPr>
          <w:rFonts w:ascii="Arial" w:hAnsi="Arial" w:cs="Arial"/>
          <w:b/>
          <w:bCs/>
        </w:rPr>
        <w:t xml:space="preserve">. </w:t>
      </w:r>
      <w:r w:rsidR="003A6841" w:rsidRPr="000D41C7">
        <w:rPr>
          <w:rFonts w:ascii="Arial" w:hAnsi="Arial" w:cs="Arial"/>
          <w:b/>
          <w:bCs/>
        </w:rPr>
        <w:t xml:space="preserve">Decision </w:t>
      </w:r>
      <w:r w:rsidR="00141E3B">
        <w:rPr>
          <w:rFonts w:ascii="Arial" w:hAnsi="Arial" w:cs="Arial"/>
          <w:b/>
          <w:bCs/>
        </w:rPr>
        <w:t>t</w:t>
      </w:r>
      <w:r w:rsidR="001567B0" w:rsidRPr="000D41C7">
        <w:rPr>
          <w:rFonts w:ascii="Arial" w:hAnsi="Arial" w:cs="Arial"/>
          <w:b/>
          <w:bCs/>
        </w:rPr>
        <w:t>o Arrange a</w:t>
      </w:r>
      <w:r w:rsidR="00697D7F" w:rsidRPr="000D41C7">
        <w:rPr>
          <w:rFonts w:ascii="Arial" w:hAnsi="Arial" w:cs="Arial"/>
          <w:b/>
          <w:bCs/>
        </w:rPr>
        <w:t>n Initial CARM Meeting</w:t>
      </w:r>
    </w:p>
    <w:p w14:paraId="14EF37DB" w14:textId="77777777" w:rsidR="00F85FA2" w:rsidRPr="000D41C7" w:rsidRDefault="00F85FA2">
      <w:pPr>
        <w:spacing w:after="0"/>
        <w:jc w:val="both"/>
        <w:rPr>
          <w:rFonts w:ascii="Arial" w:hAnsi="Arial" w:cs="Arial"/>
        </w:rPr>
      </w:pPr>
    </w:p>
    <w:p w14:paraId="383E81C2" w14:textId="77777777" w:rsidR="00FA5813" w:rsidRPr="000D41C7" w:rsidRDefault="00FA5813" w:rsidP="00FA5813">
      <w:pPr>
        <w:spacing w:after="0"/>
        <w:jc w:val="both"/>
        <w:rPr>
          <w:rFonts w:ascii="Arial" w:hAnsi="Arial" w:cs="Arial"/>
        </w:rPr>
      </w:pPr>
      <w:r w:rsidRPr="000D41C7">
        <w:rPr>
          <w:rFonts w:ascii="Arial" w:hAnsi="Arial" w:cs="Arial"/>
        </w:rPr>
        <w:t xml:space="preserve">Where an IRD agrees that CARM discussion is required, the CARM Chair </w:t>
      </w:r>
      <w:r w:rsidR="00394F78">
        <w:rPr>
          <w:rFonts w:ascii="Arial" w:hAnsi="Arial" w:cs="Arial"/>
        </w:rPr>
        <w:t xml:space="preserve">(IRO) </w:t>
      </w:r>
      <w:r w:rsidRPr="000D41C7">
        <w:rPr>
          <w:rFonts w:ascii="Arial" w:hAnsi="Arial" w:cs="Arial"/>
        </w:rPr>
        <w:t xml:space="preserve">should be notified and an Initial CARM </w:t>
      </w:r>
      <w:r w:rsidR="00EA576E">
        <w:rPr>
          <w:rFonts w:ascii="Arial" w:hAnsi="Arial" w:cs="Arial"/>
        </w:rPr>
        <w:t>meeting should be held within 21</w:t>
      </w:r>
      <w:r w:rsidRPr="000D41C7">
        <w:rPr>
          <w:rFonts w:ascii="Arial" w:hAnsi="Arial" w:cs="Arial"/>
        </w:rPr>
        <w:t xml:space="preserve"> days.  </w:t>
      </w:r>
    </w:p>
    <w:p w14:paraId="5104C7F7" w14:textId="77777777" w:rsidR="00697D7F" w:rsidRPr="000D41C7" w:rsidRDefault="00697D7F">
      <w:pPr>
        <w:spacing w:after="0"/>
        <w:jc w:val="both"/>
        <w:rPr>
          <w:rFonts w:ascii="Arial" w:hAnsi="Arial" w:cs="Arial"/>
        </w:rPr>
      </w:pPr>
    </w:p>
    <w:p w14:paraId="3F783C6D" w14:textId="77777777" w:rsidR="00697D7F" w:rsidRPr="000D41C7" w:rsidRDefault="00697D7F">
      <w:pPr>
        <w:spacing w:after="0"/>
        <w:jc w:val="both"/>
        <w:rPr>
          <w:rFonts w:ascii="Arial" w:hAnsi="Arial" w:cs="Arial"/>
        </w:rPr>
      </w:pPr>
      <w:r w:rsidRPr="000D41C7">
        <w:rPr>
          <w:rFonts w:ascii="Arial" w:hAnsi="Arial" w:cs="Arial"/>
        </w:rPr>
        <w:t xml:space="preserve">However, </w:t>
      </w:r>
      <w:r w:rsidR="0043568F" w:rsidRPr="000D41C7">
        <w:rPr>
          <w:rFonts w:ascii="Arial" w:hAnsi="Arial" w:cs="Arial"/>
        </w:rPr>
        <w:t xml:space="preserve">interim safety planning and </w:t>
      </w:r>
      <w:r w:rsidRPr="000D41C7">
        <w:rPr>
          <w:rFonts w:ascii="Arial" w:hAnsi="Arial" w:cs="Arial"/>
        </w:rPr>
        <w:t>preventative actions should not await the initial CARM meeting. Interim tasks may include:</w:t>
      </w:r>
    </w:p>
    <w:p w14:paraId="02B2F872" w14:textId="77777777" w:rsidR="0043568F" w:rsidRPr="000D41C7" w:rsidRDefault="0043568F">
      <w:pPr>
        <w:spacing w:after="0"/>
        <w:jc w:val="both"/>
        <w:rPr>
          <w:rFonts w:ascii="Arial" w:hAnsi="Arial" w:cs="Arial"/>
        </w:rPr>
      </w:pPr>
    </w:p>
    <w:p w14:paraId="26F1CE89" w14:textId="77777777" w:rsidR="00697D7F" w:rsidRPr="000D41C7" w:rsidRDefault="00697D7F">
      <w:pPr>
        <w:numPr>
          <w:ilvl w:val="0"/>
          <w:numId w:val="16"/>
        </w:numPr>
        <w:spacing w:after="0"/>
        <w:jc w:val="both"/>
        <w:rPr>
          <w:rFonts w:ascii="Arial" w:hAnsi="Arial" w:cs="Arial"/>
        </w:rPr>
      </w:pPr>
      <w:r w:rsidRPr="000D41C7">
        <w:rPr>
          <w:rFonts w:ascii="Arial" w:hAnsi="Arial" w:cs="Arial"/>
        </w:rPr>
        <w:t>Development of safety plans in relation to particular settings (home, school, residential unit) outlining interim risk management measures to be put in place;</w:t>
      </w:r>
    </w:p>
    <w:p w14:paraId="258D1C30" w14:textId="77777777" w:rsidR="00697D7F" w:rsidRPr="000D41C7" w:rsidRDefault="00697D7F">
      <w:pPr>
        <w:numPr>
          <w:ilvl w:val="0"/>
          <w:numId w:val="16"/>
        </w:numPr>
        <w:spacing w:after="0"/>
        <w:jc w:val="both"/>
        <w:rPr>
          <w:rFonts w:ascii="Arial" w:hAnsi="Arial" w:cs="Arial"/>
        </w:rPr>
      </w:pPr>
      <w:r w:rsidRPr="000D41C7">
        <w:rPr>
          <w:rFonts w:ascii="Arial" w:hAnsi="Arial" w:cs="Arial"/>
        </w:rPr>
        <w:t>The need for a case to be referred to the Children’s Reporter;</w:t>
      </w:r>
    </w:p>
    <w:p w14:paraId="317F33AE" w14:textId="77777777" w:rsidR="00697D7F" w:rsidRPr="000D41C7" w:rsidRDefault="00697D7F">
      <w:pPr>
        <w:numPr>
          <w:ilvl w:val="0"/>
          <w:numId w:val="16"/>
        </w:numPr>
        <w:spacing w:after="0"/>
        <w:jc w:val="both"/>
        <w:rPr>
          <w:rFonts w:ascii="Arial" w:hAnsi="Arial" w:cs="Arial"/>
        </w:rPr>
      </w:pPr>
      <w:r w:rsidRPr="000D41C7">
        <w:rPr>
          <w:rFonts w:ascii="Arial" w:hAnsi="Arial" w:cs="Arial"/>
        </w:rPr>
        <w:t>The need for a case to be referred to specialist services (e.g. for completion of relevant offence-related risk assessments); and,</w:t>
      </w:r>
    </w:p>
    <w:p w14:paraId="77EE76AB" w14:textId="77777777" w:rsidR="00697D7F" w:rsidRPr="009B096B" w:rsidRDefault="00141E3B">
      <w:pPr>
        <w:numPr>
          <w:ilvl w:val="0"/>
          <w:numId w:val="16"/>
        </w:numPr>
        <w:spacing w:after="0"/>
        <w:jc w:val="both"/>
        <w:rPr>
          <w:rFonts w:ascii="Arial" w:hAnsi="Arial" w:cs="Arial"/>
        </w:rPr>
      </w:pPr>
      <w:r>
        <w:rPr>
          <w:rFonts w:ascii="Arial" w:hAnsi="Arial" w:cs="Arial"/>
        </w:rPr>
        <w:lastRenderedPageBreak/>
        <w:t xml:space="preserve">Identification of Lead Professional </w:t>
      </w:r>
      <w:r w:rsidR="00697D7F" w:rsidRPr="009B096B">
        <w:rPr>
          <w:rFonts w:ascii="Arial" w:hAnsi="Arial" w:cs="Arial"/>
        </w:rPr>
        <w:t xml:space="preserve">(if this has not already occurred) </w:t>
      </w:r>
      <w:r>
        <w:rPr>
          <w:rFonts w:ascii="Arial" w:hAnsi="Arial" w:cs="Arial"/>
        </w:rPr>
        <w:t>to</w:t>
      </w:r>
      <w:r w:rsidR="00697D7F" w:rsidRPr="009B096B">
        <w:rPr>
          <w:rFonts w:ascii="Arial" w:hAnsi="Arial" w:cs="Arial"/>
        </w:rPr>
        <w:t xml:space="preserve"> coordinate the development of the risk management plan.</w:t>
      </w:r>
    </w:p>
    <w:p w14:paraId="124B83DF" w14:textId="77777777" w:rsidR="00697D7F" w:rsidRPr="009B096B" w:rsidRDefault="00141E3B">
      <w:pPr>
        <w:numPr>
          <w:ilvl w:val="0"/>
          <w:numId w:val="16"/>
        </w:numPr>
        <w:spacing w:after="0"/>
        <w:jc w:val="both"/>
        <w:rPr>
          <w:rFonts w:ascii="Arial" w:hAnsi="Arial" w:cs="Arial"/>
        </w:rPr>
      </w:pPr>
      <w:r>
        <w:rPr>
          <w:rFonts w:ascii="Arial" w:hAnsi="Arial" w:cs="Arial"/>
        </w:rPr>
        <w:t xml:space="preserve">A visit by the Lead Professional to </w:t>
      </w:r>
      <w:r w:rsidR="00697D7F" w:rsidRPr="009B096B">
        <w:rPr>
          <w:rFonts w:ascii="Arial" w:hAnsi="Arial" w:cs="Arial"/>
        </w:rPr>
        <w:t xml:space="preserve">the child/young person and family </w:t>
      </w:r>
      <w:r w:rsidR="00A473E7">
        <w:rPr>
          <w:rFonts w:ascii="Arial" w:hAnsi="Arial" w:cs="Arial"/>
        </w:rPr>
        <w:t>(this is an expectation)</w:t>
      </w:r>
      <w:r w:rsidR="00697D7F" w:rsidRPr="009B096B">
        <w:rPr>
          <w:rFonts w:ascii="Arial" w:hAnsi="Arial" w:cs="Arial"/>
        </w:rPr>
        <w:t>.</w:t>
      </w:r>
    </w:p>
    <w:p w14:paraId="760EBE53" w14:textId="77777777" w:rsidR="00697D7F" w:rsidRPr="009B096B" w:rsidRDefault="00697D7F">
      <w:pPr>
        <w:spacing w:after="0"/>
        <w:ind w:left="360"/>
        <w:jc w:val="both"/>
        <w:rPr>
          <w:rFonts w:ascii="Arial" w:hAnsi="Arial" w:cs="Arial"/>
        </w:rPr>
      </w:pPr>
    </w:p>
    <w:p w14:paraId="2EA87ED3" w14:textId="77777777" w:rsidR="00697D7F" w:rsidRPr="009B096B" w:rsidRDefault="00697D7F">
      <w:pPr>
        <w:spacing w:after="0"/>
        <w:jc w:val="both"/>
        <w:rPr>
          <w:rFonts w:ascii="Arial" w:hAnsi="Arial" w:cs="Arial"/>
        </w:rPr>
      </w:pPr>
      <w:r w:rsidRPr="009B096B">
        <w:rPr>
          <w:rFonts w:ascii="Arial" w:hAnsi="Arial" w:cs="Arial"/>
        </w:rPr>
        <w:t>Ahead of the Initial CARM meeting, information pertinent to the referral should be gathered. This may include:</w:t>
      </w:r>
    </w:p>
    <w:p w14:paraId="1116241F" w14:textId="77777777" w:rsidR="00697D7F" w:rsidRPr="009B096B" w:rsidRDefault="00B77F2A">
      <w:pPr>
        <w:numPr>
          <w:ilvl w:val="0"/>
          <w:numId w:val="17"/>
        </w:numPr>
        <w:spacing w:after="0"/>
        <w:jc w:val="both"/>
        <w:rPr>
          <w:rFonts w:ascii="Arial" w:hAnsi="Arial" w:cs="Arial"/>
        </w:rPr>
      </w:pPr>
      <w:r>
        <w:rPr>
          <w:rFonts w:ascii="Arial" w:hAnsi="Arial" w:cs="Arial"/>
        </w:rPr>
        <w:t xml:space="preserve">A copy of the Child and Young Person’s Integrated Assessment </w:t>
      </w:r>
      <w:r w:rsidR="0028672D">
        <w:rPr>
          <w:rFonts w:ascii="Arial" w:hAnsi="Arial" w:cs="Arial"/>
        </w:rPr>
        <w:t>(Clacks GIRFEC report</w:t>
      </w:r>
      <w:r w:rsidR="00361597">
        <w:rPr>
          <w:rFonts w:ascii="Arial" w:hAnsi="Arial" w:cs="Arial"/>
        </w:rPr>
        <w:t xml:space="preserve"> template</w:t>
      </w:r>
      <w:r w:rsidR="0028672D">
        <w:rPr>
          <w:rFonts w:ascii="Arial" w:hAnsi="Arial" w:cs="Arial"/>
        </w:rPr>
        <w:t xml:space="preserve">) </w:t>
      </w:r>
      <w:r w:rsidR="00D05E52">
        <w:rPr>
          <w:rFonts w:ascii="Arial" w:hAnsi="Arial" w:cs="Arial"/>
        </w:rPr>
        <w:t>and</w:t>
      </w:r>
      <w:r w:rsidR="003105F2">
        <w:rPr>
          <w:rFonts w:ascii="Arial" w:hAnsi="Arial" w:cs="Arial"/>
        </w:rPr>
        <w:t xml:space="preserve"> My</w:t>
      </w:r>
      <w:r w:rsidR="0028672D">
        <w:rPr>
          <w:rFonts w:ascii="Arial" w:hAnsi="Arial" w:cs="Arial"/>
        </w:rPr>
        <w:t xml:space="preserve"> Plan</w:t>
      </w:r>
      <w:r w:rsidR="00697D7F" w:rsidRPr="009B096B">
        <w:rPr>
          <w:rFonts w:ascii="Arial" w:hAnsi="Arial" w:cs="Arial"/>
        </w:rPr>
        <w:t xml:space="preserve"> for the relevant child or young person;</w:t>
      </w:r>
    </w:p>
    <w:p w14:paraId="197466F8" w14:textId="77777777" w:rsidR="00697D7F" w:rsidRPr="009B096B" w:rsidRDefault="00697D7F">
      <w:pPr>
        <w:numPr>
          <w:ilvl w:val="0"/>
          <w:numId w:val="17"/>
        </w:numPr>
        <w:spacing w:after="0"/>
        <w:jc w:val="both"/>
        <w:rPr>
          <w:rFonts w:ascii="Arial" w:hAnsi="Arial" w:cs="Arial"/>
        </w:rPr>
      </w:pPr>
      <w:r w:rsidRPr="009B096B">
        <w:rPr>
          <w:rFonts w:ascii="Arial" w:hAnsi="Arial" w:cs="Arial"/>
        </w:rPr>
        <w:t>Copies of any completed risk assessments; and,</w:t>
      </w:r>
    </w:p>
    <w:p w14:paraId="219F0A4B" w14:textId="77777777" w:rsidR="00697D7F" w:rsidRDefault="00697D7F">
      <w:pPr>
        <w:numPr>
          <w:ilvl w:val="0"/>
          <w:numId w:val="17"/>
        </w:numPr>
        <w:spacing w:after="0"/>
        <w:jc w:val="both"/>
        <w:rPr>
          <w:rFonts w:ascii="Arial" w:hAnsi="Arial" w:cs="Arial"/>
        </w:rPr>
      </w:pPr>
      <w:r w:rsidRPr="009B096B">
        <w:rPr>
          <w:rFonts w:ascii="Arial" w:hAnsi="Arial" w:cs="Arial"/>
        </w:rPr>
        <w:t>Copies of any specialist assessments or assessments from other practitioners/agencies e.g. Child and Adolescent Mental Health Service (CAMHS) or Education.</w:t>
      </w:r>
    </w:p>
    <w:p w14:paraId="6D5A9CAF" w14:textId="77777777" w:rsidR="00EA645B" w:rsidRDefault="00EA645B">
      <w:pPr>
        <w:numPr>
          <w:ilvl w:val="0"/>
          <w:numId w:val="17"/>
        </w:numPr>
        <w:spacing w:after="0"/>
        <w:jc w:val="both"/>
        <w:rPr>
          <w:rFonts w:ascii="Arial" w:hAnsi="Arial" w:cs="Arial"/>
        </w:rPr>
      </w:pPr>
      <w:r>
        <w:rPr>
          <w:rFonts w:ascii="Arial" w:hAnsi="Arial" w:cs="Arial"/>
        </w:rPr>
        <w:t>Multi-agency chronologies.</w:t>
      </w:r>
    </w:p>
    <w:p w14:paraId="4839E3AE" w14:textId="77777777" w:rsidR="00697D7F" w:rsidRPr="009B096B" w:rsidRDefault="00697D7F">
      <w:pPr>
        <w:spacing w:after="0"/>
        <w:ind w:left="360"/>
        <w:jc w:val="both"/>
        <w:rPr>
          <w:rFonts w:ascii="Arial" w:hAnsi="Arial" w:cs="Arial"/>
        </w:rPr>
      </w:pPr>
    </w:p>
    <w:p w14:paraId="6FE058A9" w14:textId="77777777" w:rsidR="00FA5813" w:rsidRDefault="00697D7F">
      <w:pPr>
        <w:spacing w:after="0"/>
        <w:jc w:val="both"/>
        <w:rPr>
          <w:rFonts w:ascii="Arial" w:hAnsi="Arial" w:cs="Arial"/>
        </w:rPr>
      </w:pPr>
      <w:r w:rsidRPr="009B096B">
        <w:rPr>
          <w:rFonts w:ascii="Arial" w:hAnsi="Arial" w:cs="Arial"/>
        </w:rPr>
        <w:t xml:space="preserve">If a child or young person is subject to Police investigation this should not delay the convening of a </w:t>
      </w:r>
      <w:r w:rsidR="0043568F" w:rsidRPr="009B096B">
        <w:rPr>
          <w:rFonts w:ascii="Arial" w:hAnsi="Arial" w:cs="Arial"/>
        </w:rPr>
        <w:t>C</w:t>
      </w:r>
      <w:r w:rsidRPr="009B096B">
        <w:rPr>
          <w:rFonts w:ascii="Arial" w:hAnsi="Arial" w:cs="Arial"/>
        </w:rPr>
        <w:t xml:space="preserve">are and </w:t>
      </w:r>
      <w:r w:rsidR="0043568F" w:rsidRPr="009B096B">
        <w:rPr>
          <w:rFonts w:ascii="Arial" w:hAnsi="Arial" w:cs="Arial"/>
        </w:rPr>
        <w:t>R</w:t>
      </w:r>
      <w:r w:rsidRPr="009B096B">
        <w:rPr>
          <w:rFonts w:ascii="Arial" w:hAnsi="Arial" w:cs="Arial"/>
        </w:rPr>
        <w:t xml:space="preserve">isk </w:t>
      </w:r>
      <w:r w:rsidR="0043568F" w:rsidRPr="009B096B">
        <w:rPr>
          <w:rFonts w:ascii="Arial" w:hAnsi="Arial" w:cs="Arial"/>
        </w:rPr>
        <w:t>M</w:t>
      </w:r>
      <w:r w:rsidR="00FA5813">
        <w:rPr>
          <w:rFonts w:ascii="Arial" w:hAnsi="Arial" w:cs="Arial"/>
        </w:rPr>
        <w:t xml:space="preserve">anagement meeting, but may have a bearing on discussion with the child or young person and/or within the CARM meeting.  </w:t>
      </w:r>
    </w:p>
    <w:p w14:paraId="0CB62C0E" w14:textId="77777777" w:rsidR="00A473E7" w:rsidRDefault="00A473E7">
      <w:pPr>
        <w:spacing w:after="0"/>
        <w:jc w:val="both"/>
        <w:rPr>
          <w:rFonts w:ascii="Arial" w:hAnsi="Arial" w:cs="Arial"/>
        </w:rPr>
      </w:pPr>
    </w:p>
    <w:p w14:paraId="43C4D4DA" w14:textId="77777777" w:rsidR="0043568F" w:rsidRPr="009B096B" w:rsidRDefault="00FA5813">
      <w:pPr>
        <w:spacing w:after="0"/>
        <w:jc w:val="both"/>
        <w:rPr>
          <w:rFonts w:ascii="Arial" w:hAnsi="Arial" w:cs="Arial"/>
        </w:rPr>
      </w:pPr>
      <w:r>
        <w:rPr>
          <w:rFonts w:ascii="Arial" w:hAnsi="Arial" w:cs="Arial"/>
        </w:rPr>
        <w:t xml:space="preserve">Children and </w:t>
      </w:r>
      <w:r w:rsidR="00A473E7">
        <w:rPr>
          <w:rFonts w:ascii="Arial" w:hAnsi="Arial" w:cs="Arial"/>
        </w:rPr>
        <w:t>y</w:t>
      </w:r>
      <w:r>
        <w:rPr>
          <w:rFonts w:ascii="Arial" w:hAnsi="Arial" w:cs="Arial"/>
        </w:rPr>
        <w:t xml:space="preserve">oung </w:t>
      </w:r>
      <w:r w:rsidR="00A473E7">
        <w:rPr>
          <w:rFonts w:ascii="Arial" w:hAnsi="Arial" w:cs="Arial"/>
        </w:rPr>
        <w:t>p</w:t>
      </w:r>
      <w:r>
        <w:rPr>
          <w:rFonts w:ascii="Arial" w:hAnsi="Arial" w:cs="Arial"/>
        </w:rPr>
        <w:t>eople will be encouraged to seek legal advice</w:t>
      </w:r>
      <w:r w:rsidR="00C82CE9">
        <w:rPr>
          <w:rFonts w:ascii="Arial" w:hAnsi="Arial" w:cs="Arial"/>
        </w:rPr>
        <w:t>, advocacy</w:t>
      </w:r>
      <w:r>
        <w:rPr>
          <w:rFonts w:ascii="Arial" w:hAnsi="Arial" w:cs="Arial"/>
        </w:rPr>
        <w:t xml:space="preserve"> &amp; representation if they are subject to a Police investigation.</w:t>
      </w:r>
    </w:p>
    <w:p w14:paraId="712678C6" w14:textId="77777777" w:rsidR="0043568F" w:rsidRPr="009B096B" w:rsidRDefault="0043568F">
      <w:pPr>
        <w:spacing w:after="0"/>
        <w:jc w:val="both"/>
        <w:rPr>
          <w:rFonts w:ascii="Arial" w:hAnsi="Arial" w:cs="Arial"/>
        </w:rPr>
      </w:pPr>
    </w:p>
    <w:p w14:paraId="6BF42C01" w14:textId="77777777" w:rsidR="00697D7F" w:rsidRDefault="00697D7F">
      <w:pPr>
        <w:spacing w:after="0"/>
        <w:jc w:val="both"/>
        <w:rPr>
          <w:rFonts w:ascii="Arial" w:hAnsi="Arial" w:cs="Arial"/>
        </w:rPr>
      </w:pPr>
      <w:r w:rsidRPr="009B096B">
        <w:rPr>
          <w:rFonts w:ascii="Arial" w:hAnsi="Arial" w:cs="Arial"/>
        </w:rPr>
        <w:t xml:space="preserve">Assessment and intervention processes will need to be proportionate to the legal status of the case, balancing the child or young person’s rights </w:t>
      </w:r>
      <w:r w:rsidR="00FA5813">
        <w:rPr>
          <w:rFonts w:ascii="Arial" w:hAnsi="Arial" w:cs="Arial"/>
        </w:rPr>
        <w:t xml:space="preserve">alongside any </w:t>
      </w:r>
      <w:r w:rsidRPr="009B096B">
        <w:rPr>
          <w:rFonts w:ascii="Arial" w:hAnsi="Arial" w:cs="Arial"/>
        </w:rPr>
        <w:t>identified issues in relation to public safety.</w:t>
      </w:r>
    </w:p>
    <w:p w14:paraId="114907BF" w14:textId="77777777" w:rsidR="00697D7F" w:rsidRPr="009B096B" w:rsidRDefault="00697D7F">
      <w:pPr>
        <w:spacing w:after="0"/>
        <w:jc w:val="both"/>
        <w:rPr>
          <w:rFonts w:ascii="Arial" w:hAnsi="Arial" w:cs="Arial"/>
          <w:b/>
          <w:bCs/>
        </w:rPr>
      </w:pPr>
    </w:p>
    <w:p w14:paraId="39BAD4B9" w14:textId="77777777" w:rsidR="00697D7F" w:rsidRPr="009B096B" w:rsidRDefault="00FA5813">
      <w:pPr>
        <w:spacing w:after="0"/>
        <w:jc w:val="both"/>
        <w:rPr>
          <w:rFonts w:ascii="Arial" w:hAnsi="Arial" w:cs="Arial"/>
          <w:b/>
          <w:bCs/>
        </w:rPr>
      </w:pPr>
      <w:r>
        <w:rPr>
          <w:rFonts w:ascii="Arial" w:hAnsi="Arial" w:cs="Arial"/>
          <w:b/>
          <w:bCs/>
        </w:rPr>
        <w:t>7</w:t>
      </w:r>
      <w:r w:rsidR="00697D7F" w:rsidRPr="009B096B">
        <w:rPr>
          <w:rFonts w:ascii="Arial" w:hAnsi="Arial" w:cs="Arial"/>
          <w:b/>
          <w:bCs/>
        </w:rPr>
        <w:t xml:space="preserve">. Initial CARM Meeting </w:t>
      </w:r>
    </w:p>
    <w:p w14:paraId="4F7F88BC" w14:textId="77777777" w:rsidR="00697D7F" w:rsidRPr="009B096B" w:rsidRDefault="00697D7F">
      <w:pPr>
        <w:spacing w:after="0"/>
        <w:jc w:val="both"/>
        <w:rPr>
          <w:rFonts w:ascii="Arial" w:hAnsi="Arial" w:cs="Arial"/>
          <w:b/>
          <w:bCs/>
        </w:rPr>
      </w:pPr>
    </w:p>
    <w:p w14:paraId="6AAD71BB"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.1 Child/Relevant Person Attendance</w:t>
      </w:r>
    </w:p>
    <w:p w14:paraId="1AF1002E" w14:textId="77777777" w:rsidR="0043568F" w:rsidRPr="009B096B" w:rsidRDefault="0043568F">
      <w:pPr>
        <w:spacing w:after="0"/>
        <w:jc w:val="both"/>
        <w:rPr>
          <w:rFonts w:ascii="Arial" w:hAnsi="Arial" w:cs="Arial"/>
        </w:rPr>
      </w:pPr>
    </w:p>
    <w:p w14:paraId="2AA0B81C" w14:textId="77777777" w:rsidR="00FA5813" w:rsidRDefault="00697D7F">
      <w:pPr>
        <w:spacing w:after="0"/>
        <w:jc w:val="both"/>
        <w:rPr>
          <w:rFonts w:ascii="Arial" w:hAnsi="Arial" w:cs="Arial"/>
        </w:rPr>
      </w:pPr>
      <w:r w:rsidRPr="009B096B">
        <w:rPr>
          <w:rFonts w:ascii="Arial" w:hAnsi="Arial" w:cs="Arial"/>
        </w:rPr>
        <w:t xml:space="preserve">The child and </w:t>
      </w:r>
      <w:r w:rsidR="00D11ECC">
        <w:rPr>
          <w:rFonts w:ascii="Arial" w:hAnsi="Arial" w:cs="Arial"/>
        </w:rPr>
        <w:t>parent/carers</w:t>
      </w:r>
      <w:r w:rsidRPr="009B096B">
        <w:rPr>
          <w:rFonts w:ascii="Arial" w:hAnsi="Arial" w:cs="Arial"/>
        </w:rPr>
        <w:t xml:space="preserve"> should be informed that the Initial CARM meeting is being convened. </w:t>
      </w:r>
    </w:p>
    <w:p w14:paraId="72C3C404" w14:textId="77777777" w:rsidR="00FA5813" w:rsidRDefault="00FA5813">
      <w:pPr>
        <w:spacing w:after="0"/>
        <w:jc w:val="both"/>
        <w:rPr>
          <w:rFonts w:ascii="Arial" w:hAnsi="Arial" w:cs="Arial"/>
        </w:rPr>
      </w:pPr>
    </w:p>
    <w:p w14:paraId="5B43AFFC" w14:textId="77777777" w:rsidR="00FA5813" w:rsidRDefault="00FA5813" w:rsidP="00FA5813">
      <w:pPr>
        <w:spacing w:after="0"/>
        <w:jc w:val="both"/>
        <w:rPr>
          <w:rFonts w:ascii="Arial" w:hAnsi="Arial" w:cs="Arial"/>
        </w:rPr>
      </w:pPr>
      <w:r w:rsidRPr="000D41C7">
        <w:rPr>
          <w:rFonts w:ascii="Arial" w:hAnsi="Arial" w:cs="Arial"/>
        </w:rPr>
        <w:t xml:space="preserve">The child and their parents/carers should be offered the opportunity to share their views with the CARM Chair </w:t>
      </w:r>
      <w:r w:rsidR="00394F78">
        <w:rPr>
          <w:rFonts w:ascii="Arial" w:hAnsi="Arial" w:cs="Arial"/>
        </w:rPr>
        <w:t xml:space="preserve">(IRO) </w:t>
      </w:r>
      <w:r w:rsidRPr="000D41C7">
        <w:rPr>
          <w:rFonts w:ascii="Arial" w:hAnsi="Arial" w:cs="Arial"/>
        </w:rPr>
        <w:t>in advance of the meeting.</w:t>
      </w:r>
    </w:p>
    <w:p w14:paraId="4EC32AFE" w14:textId="77777777" w:rsidR="00900017" w:rsidRDefault="00900017" w:rsidP="00FA5813">
      <w:pPr>
        <w:spacing w:after="0"/>
        <w:jc w:val="both"/>
        <w:rPr>
          <w:rFonts w:ascii="Arial" w:hAnsi="Arial" w:cs="Arial"/>
        </w:rPr>
      </w:pPr>
    </w:p>
    <w:p w14:paraId="305520F3" w14:textId="77777777" w:rsidR="00900017" w:rsidRDefault="00900017" w:rsidP="00900017">
      <w:pPr>
        <w:spacing w:after="0"/>
        <w:jc w:val="both"/>
        <w:rPr>
          <w:rFonts w:ascii="Arial" w:hAnsi="Arial" w:cs="Arial"/>
        </w:rPr>
      </w:pPr>
      <w:r>
        <w:rPr>
          <w:rFonts w:ascii="Arial" w:hAnsi="Arial" w:cs="Arial"/>
        </w:rPr>
        <w:t>The child will be an important source of information and building a relationship with them will be critical to identify the following:</w:t>
      </w:r>
    </w:p>
    <w:p w14:paraId="4CDDD97A" w14:textId="77777777" w:rsidR="00900017" w:rsidRDefault="00900017" w:rsidP="00900017">
      <w:pPr>
        <w:spacing w:after="0"/>
        <w:jc w:val="both"/>
        <w:rPr>
          <w:rFonts w:ascii="Arial" w:hAnsi="Arial" w:cs="Arial"/>
        </w:rPr>
      </w:pPr>
    </w:p>
    <w:p w14:paraId="75ECF6EE"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An exploration of beliefs and attitudes that may underpin their harmful behaviour,</w:t>
      </w:r>
    </w:p>
    <w:p w14:paraId="1ECA11F5"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The child’s understanding of their own history and any prior experiences of victimisation,</w:t>
      </w:r>
    </w:p>
    <w:p w14:paraId="491FA378"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Analysis of the function of violence and/or harmful sexual behaviour,</w:t>
      </w:r>
    </w:p>
    <w:p w14:paraId="5DCF06A9"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Future plans and goals,</w:t>
      </w:r>
    </w:p>
    <w:p w14:paraId="6A3F79F4"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Exploration of learning style,</w:t>
      </w:r>
    </w:p>
    <w:p w14:paraId="20366973" w14:textId="77777777" w:rsidR="00900017" w:rsidRPr="00900017" w:rsidRDefault="00900017" w:rsidP="00900017">
      <w:pPr>
        <w:pStyle w:val="ListParagraph"/>
        <w:numPr>
          <w:ilvl w:val="0"/>
          <w:numId w:val="36"/>
        </w:numPr>
        <w:jc w:val="both"/>
        <w:rPr>
          <w:rFonts w:ascii="Arial" w:hAnsi="Arial" w:cs="Arial"/>
          <w:sz w:val="22"/>
          <w:szCs w:val="22"/>
        </w:rPr>
      </w:pPr>
      <w:r w:rsidRPr="00900017">
        <w:rPr>
          <w:rFonts w:ascii="Arial" w:hAnsi="Arial" w:cs="Arial"/>
          <w:sz w:val="22"/>
          <w:szCs w:val="22"/>
        </w:rPr>
        <w:t>Experience of previous interventions/support – what was helpful / unhelpful?</w:t>
      </w:r>
    </w:p>
    <w:p w14:paraId="62781227" w14:textId="77777777" w:rsidR="00900017" w:rsidRPr="009B096B" w:rsidRDefault="00900017" w:rsidP="00FA5813">
      <w:pPr>
        <w:spacing w:after="0"/>
        <w:jc w:val="both"/>
        <w:rPr>
          <w:rFonts w:ascii="Arial" w:hAnsi="Arial" w:cs="Arial"/>
        </w:rPr>
      </w:pPr>
    </w:p>
    <w:p w14:paraId="335D56E8" w14:textId="77777777" w:rsidR="00FA5813" w:rsidRDefault="00FA5813">
      <w:pPr>
        <w:spacing w:after="0"/>
        <w:jc w:val="both"/>
        <w:rPr>
          <w:rFonts w:ascii="Arial" w:hAnsi="Arial" w:cs="Arial"/>
        </w:rPr>
      </w:pPr>
    </w:p>
    <w:p w14:paraId="1EDBDBF9" w14:textId="77777777" w:rsidR="00697D7F" w:rsidRDefault="00FA5813">
      <w:pPr>
        <w:spacing w:after="0"/>
        <w:jc w:val="both"/>
        <w:rPr>
          <w:rFonts w:ascii="Arial" w:hAnsi="Arial" w:cs="Arial"/>
        </w:rPr>
      </w:pPr>
      <w:r>
        <w:rPr>
          <w:rFonts w:ascii="Arial" w:hAnsi="Arial" w:cs="Arial"/>
        </w:rPr>
        <w:lastRenderedPageBreak/>
        <w:t>Attendance at the Initial CARM should be discussed with the child and parents/carers.  Consideration should be given to full or partial attendance, with an emphasis on providing a means of participating in the process even if not in attendance.</w:t>
      </w:r>
    </w:p>
    <w:p w14:paraId="7392A330" w14:textId="77777777" w:rsidR="00697D7F" w:rsidRPr="009B096B" w:rsidRDefault="00697D7F">
      <w:pPr>
        <w:spacing w:after="0"/>
        <w:jc w:val="both"/>
        <w:rPr>
          <w:rFonts w:ascii="Arial" w:hAnsi="Arial" w:cs="Arial"/>
        </w:rPr>
      </w:pPr>
    </w:p>
    <w:p w14:paraId="5B8B706E"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.2 Group Membership</w:t>
      </w:r>
    </w:p>
    <w:p w14:paraId="0F651FE1" w14:textId="77777777" w:rsidR="0043568F" w:rsidRPr="009B096B" w:rsidRDefault="0043568F">
      <w:pPr>
        <w:spacing w:after="0"/>
        <w:jc w:val="both"/>
        <w:rPr>
          <w:rFonts w:ascii="Arial" w:hAnsi="Arial" w:cs="Arial"/>
        </w:rPr>
      </w:pPr>
    </w:p>
    <w:p w14:paraId="3584AE24" w14:textId="77777777" w:rsidR="00697D7F" w:rsidRPr="009B096B" w:rsidRDefault="00697D7F">
      <w:pPr>
        <w:spacing w:after="0"/>
        <w:jc w:val="both"/>
        <w:rPr>
          <w:rFonts w:ascii="Arial" w:hAnsi="Arial" w:cs="Arial"/>
        </w:rPr>
      </w:pPr>
      <w:r w:rsidRPr="009B096B">
        <w:rPr>
          <w:rFonts w:ascii="Arial" w:hAnsi="Arial" w:cs="Arial"/>
        </w:rPr>
        <w:t>Whil</w:t>
      </w:r>
      <w:r w:rsidR="0043568F" w:rsidRPr="009B096B">
        <w:rPr>
          <w:rFonts w:ascii="Arial" w:hAnsi="Arial" w:cs="Arial"/>
        </w:rPr>
        <w:t>e the standing membership of a C</w:t>
      </w:r>
      <w:r w:rsidRPr="009B096B">
        <w:rPr>
          <w:rFonts w:ascii="Arial" w:hAnsi="Arial" w:cs="Arial"/>
        </w:rPr>
        <w:t xml:space="preserve">are and </w:t>
      </w:r>
      <w:r w:rsidR="0043568F" w:rsidRPr="009B096B">
        <w:rPr>
          <w:rFonts w:ascii="Arial" w:hAnsi="Arial" w:cs="Arial"/>
        </w:rPr>
        <w:t>R</w:t>
      </w:r>
      <w:r w:rsidRPr="009B096B">
        <w:rPr>
          <w:rFonts w:ascii="Arial" w:hAnsi="Arial" w:cs="Arial"/>
        </w:rPr>
        <w:t xml:space="preserve">isk </w:t>
      </w:r>
      <w:r w:rsidR="0043568F" w:rsidRPr="009B096B">
        <w:rPr>
          <w:rFonts w:ascii="Arial" w:hAnsi="Arial" w:cs="Arial"/>
        </w:rPr>
        <w:t>M</w:t>
      </w:r>
      <w:r w:rsidRPr="009B096B">
        <w:rPr>
          <w:rFonts w:ascii="Arial" w:hAnsi="Arial" w:cs="Arial"/>
        </w:rPr>
        <w:t>anagement meeting will vary according to case specific circumstances it is anticipated that the following agencies (in addition to the Chair and minute-taker) will be represented:</w:t>
      </w:r>
    </w:p>
    <w:p w14:paraId="3E1965C8" w14:textId="77777777" w:rsidR="0043568F" w:rsidRPr="009B096B" w:rsidRDefault="0043568F">
      <w:pPr>
        <w:spacing w:after="0"/>
        <w:jc w:val="both"/>
        <w:rPr>
          <w:rFonts w:ascii="Arial" w:hAnsi="Arial" w:cs="Arial"/>
        </w:rPr>
      </w:pPr>
    </w:p>
    <w:p w14:paraId="6F62872A" w14:textId="77777777" w:rsidR="00697D7F" w:rsidRPr="009B096B" w:rsidRDefault="00697D7F">
      <w:pPr>
        <w:numPr>
          <w:ilvl w:val="0"/>
          <w:numId w:val="18"/>
        </w:numPr>
        <w:spacing w:after="0"/>
        <w:jc w:val="both"/>
        <w:rPr>
          <w:rFonts w:ascii="Arial" w:hAnsi="Arial" w:cs="Arial"/>
        </w:rPr>
      </w:pPr>
      <w:r w:rsidRPr="009B096B">
        <w:rPr>
          <w:rFonts w:ascii="Arial" w:hAnsi="Arial" w:cs="Arial"/>
        </w:rPr>
        <w:t>Referrer;</w:t>
      </w:r>
    </w:p>
    <w:p w14:paraId="31E84A79" w14:textId="77777777" w:rsidR="00697D7F" w:rsidRPr="00A473E7" w:rsidRDefault="00697D7F">
      <w:pPr>
        <w:numPr>
          <w:ilvl w:val="0"/>
          <w:numId w:val="18"/>
        </w:numPr>
        <w:spacing w:after="0"/>
        <w:jc w:val="both"/>
        <w:rPr>
          <w:rFonts w:ascii="Arial" w:hAnsi="Arial" w:cs="Arial"/>
        </w:rPr>
      </w:pPr>
      <w:r w:rsidRPr="009B096B">
        <w:rPr>
          <w:rFonts w:ascii="Arial" w:hAnsi="Arial" w:cs="Arial"/>
        </w:rPr>
        <w:t>Education – named person</w:t>
      </w:r>
    </w:p>
    <w:p w14:paraId="377DD34F" w14:textId="77777777" w:rsidR="00697D7F" w:rsidRPr="009B096B" w:rsidRDefault="00F85FA2">
      <w:pPr>
        <w:numPr>
          <w:ilvl w:val="0"/>
          <w:numId w:val="18"/>
        </w:numPr>
        <w:spacing w:after="0"/>
        <w:jc w:val="both"/>
        <w:rPr>
          <w:rFonts w:ascii="Arial" w:hAnsi="Arial" w:cs="Arial"/>
        </w:rPr>
      </w:pPr>
      <w:r w:rsidRPr="009B096B">
        <w:rPr>
          <w:rFonts w:ascii="Arial" w:hAnsi="Arial" w:cs="Arial"/>
        </w:rPr>
        <w:t>Youth Justice Social Work</w:t>
      </w:r>
      <w:r w:rsidR="00A473E7">
        <w:rPr>
          <w:rFonts w:ascii="Arial" w:hAnsi="Arial" w:cs="Arial"/>
        </w:rPr>
        <w:t xml:space="preserve"> </w:t>
      </w:r>
      <w:r w:rsidRPr="009B096B">
        <w:rPr>
          <w:rFonts w:ascii="Arial" w:hAnsi="Arial" w:cs="Arial"/>
        </w:rPr>
        <w:t>/ Locality S</w:t>
      </w:r>
      <w:r w:rsidR="00A473E7">
        <w:rPr>
          <w:rFonts w:ascii="Arial" w:hAnsi="Arial" w:cs="Arial"/>
        </w:rPr>
        <w:t xml:space="preserve">ocial </w:t>
      </w:r>
      <w:r w:rsidRPr="009B096B">
        <w:rPr>
          <w:rFonts w:ascii="Arial" w:hAnsi="Arial" w:cs="Arial"/>
        </w:rPr>
        <w:t>W</w:t>
      </w:r>
      <w:r w:rsidR="00A473E7">
        <w:rPr>
          <w:rFonts w:ascii="Arial" w:hAnsi="Arial" w:cs="Arial"/>
        </w:rPr>
        <w:t>ork</w:t>
      </w:r>
    </w:p>
    <w:p w14:paraId="71203EE2" w14:textId="77777777" w:rsidR="00697D7F" w:rsidRPr="009B096B" w:rsidRDefault="00697D7F" w:rsidP="00C5784D">
      <w:pPr>
        <w:numPr>
          <w:ilvl w:val="0"/>
          <w:numId w:val="18"/>
        </w:numPr>
        <w:spacing w:after="0"/>
        <w:jc w:val="both"/>
        <w:rPr>
          <w:rFonts w:ascii="Arial" w:hAnsi="Arial" w:cs="Arial"/>
        </w:rPr>
      </w:pPr>
      <w:r w:rsidRPr="009B096B">
        <w:rPr>
          <w:rFonts w:ascii="Arial" w:hAnsi="Arial" w:cs="Arial"/>
        </w:rPr>
        <w:t xml:space="preserve">Police; </w:t>
      </w:r>
    </w:p>
    <w:p w14:paraId="7D196559" w14:textId="77777777" w:rsidR="00697D7F" w:rsidRPr="009B096B" w:rsidRDefault="00697D7F">
      <w:pPr>
        <w:numPr>
          <w:ilvl w:val="0"/>
          <w:numId w:val="18"/>
        </w:numPr>
        <w:spacing w:after="0"/>
        <w:jc w:val="both"/>
        <w:rPr>
          <w:rFonts w:ascii="Arial" w:hAnsi="Arial" w:cs="Arial"/>
        </w:rPr>
      </w:pPr>
      <w:r w:rsidRPr="009B096B">
        <w:rPr>
          <w:rFonts w:ascii="Arial" w:hAnsi="Arial" w:cs="Arial"/>
        </w:rPr>
        <w:t xml:space="preserve">Health (e.g. CAMHS); </w:t>
      </w:r>
    </w:p>
    <w:p w14:paraId="52521445" w14:textId="77777777" w:rsidR="00697D7F" w:rsidRPr="00D11ECC" w:rsidRDefault="00D11ECC" w:rsidP="00AD00B8">
      <w:pPr>
        <w:numPr>
          <w:ilvl w:val="0"/>
          <w:numId w:val="18"/>
        </w:numPr>
        <w:spacing w:after="0"/>
        <w:jc w:val="both"/>
        <w:rPr>
          <w:rFonts w:ascii="Arial" w:hAnsi="Arial" w:cs="Arial"/>
        </w:rPr>
      </w:pPr>
      <w:r w:rsidRPr="00D11ECC">
        <w:rPr>
          <w:rFonts w:ascii="Arial" w:hAnsi="Arial" w:cs="Arial"/>
        </w:rPr>
        <w:t xml:space="preserve">Housing, including the </w:t>
      </w:r>
      <w:r w:rsidR="00697D7F" w:rsidRPr="00D11ECC">
        <w:rPr>
          <w:rFonts w:ascii="Arial" w:hAnsi="Arial" w:cs="Arial"/>
        </w:rPr>
        <w:t>Sex Offender Liaison Officer.</w:t>
      </w:r>
    </w:p>
    <w:p w14:paraId="31E08E88" w14:textId="77777777" w:rsidR="00C5784D" w:rsidRDefault="00C5784D">
      <w:pPr>
        <w:numPr>
          <w:ilvl w:val="0"/>
          <w:numId w:val="18"/>
        </w:numPr>
        <w:spacing w:after="0"/>
        <w:jc w:val="both"/>
        <w:rPr>
          <w:rFonts w:ascii="Arial" w:hAnsi="Arial" w:cs="Arial"/>
        </w:rPr>
      </w:pPr>
      <w:r w:rsidRPr="009B096B">
        <w:rPr>
          <w:rFonts w:ascii="Arial" w:hAnsi="Arial" w:cs="Arial"/>
        </w:rPr>
        <w:t>Justice Social Work.</w:t>
      </w:r>
    </w:p>
    <w:p w14:paraId="0EC8CDBA" w14:textId="77777777" w:rsidR="00D11ECC" w:rsidRDefault="00D11ECC" w:rsidP="00D11ECC">
      <w:pPr>
        <w:spacing w:after="0"/>
        <w:jc w:val="both"/>
        <w:rPr>
          <w:rFonts w:ascii="Arial" w:hAnsi="Arial" w:cs="Arial"/>
        </w:rPr>
      </w:pPr>
    </w:p>
    <w:p w14:paraId="488915A3" w14:textId="77777777" w:rsidR="00D11ECC" w:rsidRDefault="00D11ECC" w:rsidP="00D11ECC">
      <w:pPr>
        <w:spacing w:after="0"/>
        <w:jc w:val="both"/>
        <w:rPr>
          <w:rFonts w:ascii="Arial" w:hAnsi="Arial" w:cs="Arial"/>
        </w:rPr>
      </w:pPr>
      <w:r>
        <w:rPr>
          <w:rFonts w:ascii="Arial" w:hAnsi="Arial" w:cs="Arial"/>
        </w:rPr>
        <w:t xml:space="preserve">Consideration may also be given to the inclusion of a range of other agencies, depending on the needs and circumstances of the child/young person. </w:t>
      </w:r>
    </w:p>
    <w:p w14:paraId="4E0FE97A" w14:textId="77777777" w:rsidR="00D11ECC" w:rsidRPr="009B096B" w:rsidRDefault="00D11ECC" w:rsidP="00D11ECC">
      <w:pPr>
        <w:spacing w:after="0"/>
        <w:jc w:val="both"/>
        <w:rPr>
          <w:rFonts w:ascii="Arial" w:hAnsi="Arial" w:cs="Arial"/>
        </w:rPr>
      </w:pPr>
    </w:p>
    <w:p w14:paraId="537CD04D" w14:textId="77777777" w:rsidR="00697D7F" w:rsidRPr="009B096B" w:rsidRDefault="00697D7F">
      <w:pPr>
        <w:spacing w:after="0"/>
        <w:jc w:val="both"/>
        <w:rPr>
          <w:rFonts w:ascii="Arial" w:hAnsi="Arial" w:cs="Arial"/>
        </w:rPr>
      </w:pPr>
    </w:p>
    <w:p w14:paraId="764FF1C9"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.3 CARM Considerations</w:t>
      </w:r>
    </w:p>
    <w:p w14:paraId="73FBA7B9" w14:textId="77777777" w:rsidR="0043568F" w:rsidRPr="009B096B" w:rsidRDefault="0043568F">
      <w:pPr>
        <w:spacing w:after="0"/>
        <w:jc w:val="both"/>
        <w:rPr>
          <w:rFonts w:ascii="Arial" w:hAnsi="Arial" w:cs="Arial"/>
        </w:rPr>
      </w:pPr>
    </w:p>
    <w:p w14:paraId="185E6037" w14:textId="77777777" w:rsidR="00697D7F" w:rsidRDefault="00697D7F">
      <w:pPr>
        <w:spacing w:after="0"/>
        <w:jc w:val="both"/>
        <w:rPr>
          <w:rFonts w:ascii="Arial" w:hAnsi="Arial" w:cs="Arial"/>
        </w:rPr>
      </w:pPr>
      <w:r w:rsidRPr="009B096B">
        <w:rPr>
          <w:rFonts w:ascii="Arial" w:hAnsi="Arial" w:cs="Arial"/>
        </w:rPr>
        <w:t>The CARM meeting should consider the following:</w:t>
      </w:r>
    </w:p>
    <w:p w14:paraId="779DE921" w14:textId="77777777" w:rsidR="00D11ECC" w:rsidRPr="009B096B" w:rsidRDefault="00D11ECC">
      <w:pPr>
        <w:spacing w:after="0"/>
        <w:jc w:val="both"/>
        <w:rPr>
          <w:rFonts w:ascii="Arial" w:hAnsi="Arial" w:cs="Arial"/>
        </w:rPr>
      </w:pPr>
    </w:p>
    <w:p w14:paraId="00059E50" w14:textId="77777777" w:rsidR="00697D7F" w:rsidRPr="009B096B" w:rsidRDefault="00697D7F">
      <w:pPr>
        <w:numPr>
          <w:ilvl w:val="0"/>
          <w:numId w:val="19"/>
        </w:numPr>
        <w:spacing w:after="0"/>
        <w:jc w:val="both"/>
        <w:rPr>
          <w:rFonts w:ascii="Arial" w:hAnsi="Arial" w:cs="Arial"/>
        </w:rPr>
      </w:pPr>
      <w:r w:rsidRPr="009B096B">
        <w:rPr>
          <w:rFonts w:ascii="Arial" w:hAnsi="Arial" w:cs="Arial"/>
        </w:rPr>
        <w:t>Whether or not a child or young person is subject to any form of statutory order(s) (e.g. Compulsory Supervision Order (CSO), Community Payback Order (CPO), contact requirements, bail conditions etc.) and the implications of related legal obligations.</w:t>
      </w:r>
    </w:p>
    <w:p w14:paraId="72971855" w14:textId="77777777" w:rsidR="0043568F" w:rsidRPr="009B096B" w:rsidRDefault="0043568F" w:rsidP="0043568F">
      <w:pPr>
        <w:spacing w:after="0"/>
        <w:ind w:left="720"/>
        <w:jc w:val="both"/>
        <w:rPr>
          <w:rFonts w:ascii="Arial" w:hAnsi="Arial" w:cs="Arial"/>
        </w:rPr>
      </w:pPr>
    </w:p>
    <w:p w14:paraId="298D7AB4" w14:textId="77777777" w:rsidR="003E6F73" w:rsidRDefault="00697D7F">
      <w:pPr>
        <w:numPr>
          <w:ilvl w:val="0"/>
          <w:numId w:val="19"/>
        </w:numPr>
        <w:spacing w:after="0"/>
        <w:jc w:val="both"/>
        <w:rPr>
          <w:rFonts w:ascii="Arial" w:hAnsi="Arial" w:cs="Arial"/>
        </w:rPr>
      </w:pPr>
      <w:r w:rsidRPr="009B096B">
        <w:rPr>
          <w:rFonts w:ascii="Arial" w:hAnsi="Arial" w:cs="Arial"/>
        </w:rPr>
        <w:t xml:space="preserve">The home circumstances, educational arrangements and community integration of the referred </w:t>
      </w:r>
      <w:r w:rsidRPr="003E6F73">
        <w:rPr>
          <w:rFonts w:ascii="Arial" w:hAnsi="Arial" w:cs="Arial"/>
        </w:rPr>
        <w:t xml:space="preserve">child or young person in order to identify any on-going and potential protection issues. </w:t>
      </w:r>
    </w:p>
    <w:p w14:paraId="33A91C8A" w14:textId="77777777" w:rsidR="003E6F73" w:rsidRDefault="003E6F73" w:rsidP="003E6F73">
      <w:pPr>
        <w:pStyle w:val="ListParagraph"/>
        <w:rPr>
          <w:rFonts w:ascii="Arial" w:hAnsi="Arial" w:cs="Arial"/>
          <w:color w:val="000000"/>
        </w:rPr>
      </w:pPr>
    </w:p>
    <w:p w14:paraId="79B8A91B" w14:textId="77777777" w:rsidR="00697D7F" w:rsidRPr="009B096B" w:rsidRDefault="003E6F73">
      <w:pPr>
        <w:numPr>
          <w:ilvl w:val="0"/>
          <w:numId w:val="19"/>
        </w:numPr>
        <w:spacing w:after="0"/>
        <w:jc w:val="both"/>
        <w:rPr>
          <w:rFonts w:ascii="Arial" w:hAnsi="Arial" w:cs="Arial"/>
        </w:rPr>
      </w:pPr>
      <w:r w:rsidRPr="003E6F73">
        <w:rPr>
          <w:rFonts w:ascii="Arial" w:hAnsi="Arial" w:cs="Arial"/>
          <w:color w:val="000000"/>
          <w:lang w:eastAsia="en-GB"/>
        </w:rPr>
        <w:t>Is parental substance use, a domestic abuse perpetrator and neglect present.</w:t>
      </w:r>
    </w:p>
    <w:p w14:paraId="3C3C5BE2" w14:textId="77777777" w:rsidR="0043568F" w:rsidRPr="009B096B" w:rsidRDefault="0043568F" w:rsidP="0043568F">
      <w:pPr>
        <w:pStyle w:val="ListParagraph"/>
        <w:rPr>
          <w:rFonts w:ascii="Arial" w:hAnsi="Arial" w:cs="Arial"/>
          <w:sz w:val="22"/>
          <w:szCs w:val="22"/>
        </w:rPr>
      </w:pPr>
    </w:p>
    <w:p w14:paraId="729DB64E" w14:textId="77777777" w:rsidR="0043568F" w:rsidRPr="009B096B" w:rsidRDefault="0043568F" w:rsidP="0043568F">
      <w:pPr>
        <w:numPr>
          <w:ilvl w:val="0"/>
          <w:numId w:val="19"/>
        </w:numPr>
        <w:spacing w:after="0"/>
        <w:jc w:val="both"/>
        <w:rPr>
          <w:rFonts w:ascii="Arial" w:hAnsi="Arial" w:cs="Arial"/>
        </w:rPr>
      </w:pPr>
      <w:r w:rsidRPr="009B096B">
        <w:rPr>
          <w:rFonts w:ascii="Arial" w:hAnsi="Arial" w:cs="Arial"/>
        </w:rPr>
        <w:t>The potential negative impact of a sudden change to a child or young person’s living arrangements.</w:t>
      </w:r>
    </w:p>
    <w:p w14:paraId="2767B9EF" w14:textId="77777777" w:rsidR="0043568F" w:rsidRPr="009B096B" w:rsidRDefault="0043568F" w:rsidP="0043568F">
      <w:pPr>
        <w:pStyle w:val="ListParagraph"/>
        <w:rPr>
          <w:rFonts w:ascii="Arial" w:hAnsi="Arial" w:cs="Arial"/>
          <w:sz w:val="22"/>
          <w:szCs w:val="22"/>
        </w:rPr>
      </w:pPr>
    </w:p>
    <w:p w14:paraId="5154D95E" w14:textId="77777777" w:rsidR="00697D7F" w:rsidRPr="009B096B" w:rsidRDefault="00697D7F">
      <w:pPr>
        <w:numPr>
          <w:ilvl w:val="0"/>
          <w:numId w:val="19"/>
        </w:numPr>
        <w:spacing w:after="0"/>
        <w:jc w:val="both"/>
        <w:rPr>
          <w:rFonts w:ascii="Arial" w:hAnsi="Arial" w:cs="Arial"/>
        </w:rPr>
      </w:pPr>
      <w:r w:rsidRPr="009B096B">
        <w:rPr>
          <w:rFonts w:ascii="Arial" w:hAnsi="Arial" w:cs="Arial"/>
        </w:rPr>
        <w:t>The nature and level of risk to others (particularly other children and young people) in the home environment;</w:t>
      </w:r>
    </w:p>
    <w:p w14:paraId="3F23D94B" w14:textId="77777777" w:rsidR="0043568F" w:rsidRPr="009B096B" w:rsidRDefault="0043568F" w:rsidP="0043568F">
      <w:pPr>
        <w:pStyle w:val="ListParagraph"/>
        <w:rPr>
          <w:rFonts w:ascii="Arial" w:hAnsi="Arial" w:cs="Arial"/>
          <w:sz w:val="22"/>
          <w:szCs w:val="22"/>
        </w:rPr>
      </w:pPr>
    </w:p>
    <w:p w14:paraId="5D53EC89" w14:textId="77777777" w:rsidR="00697D7F" w:rsidRPr="009B096B" w:rsidRDefault="00697D7F">
      <w:pPr>
        <w:numPr>
          <w:ilvl w:val="0"/>
          <w:numId w:val="19"/>
        </w:numPr>
        <w:spacing w:after="0"/>
        <w:jc w:val="both"/>
        <w:rPr>
          <w:rFonts w:ascii="Arial" w:hAnsi="Arial" w:cs="Arial"/>
        </w:rPr>
      </w:pPr>
      <w:r w:rsidRPr="009B096B">
        <w:rPr>
          <w:rFonts w:ascii="Arial" w:hAnsi="Arial" w:cs="Arial"/>
        </w:rPr>
        <w:t>The impact of family dynamics in either sustaining or preventing further behaviour of a harmful nature;</w:t>
      </w:r>
    </w:p>
    <w:p w14:paraId="77A618E3" w14:textId="77777777" w:rsidR="0043568F" w:rsidRPr="009B096B" w:rsidRDefault="0043568F" w:rsidP="0043568F">
      <w:pPr>
        <w:pStyle w:val="ListParagraph"/>
        <w:rPr>
          <w:rFonts w:ascii="Arial" w:hAnsi="Arial" w:cs="Arial"/>
          <w:sz w:val="22"/>
          <w:szCs w:val="22"/>
        </w:rPr>
      </w:pPr>
    </w:p>
    <w:p w14:paraId="3A15A37E" w14:textId="77777777" w:rsidR="00697D7F" w:rsidRPr="009B096B" w:rsidRDefault="00697D7F">
      <w:pPr>
        <w:numPr>
          <w:ilvl w:val="0"/>
          <w:numId w:val="19"/>
        </w:numPr>
        <w:spacing w:after="0"/>
        <w:jc w:val="both"/>
        <w:rPr>
          <w:rFonts w:ascii="Arial" w:hAnsi="Arial" w:cs="Arial"/>
        </w:rPr>
      </w:pPr>
      <w:r w:rsidRPr="009B096B">
        <w:rPr>
          <w:rFonts w:ascii="Arial" w:hAnsi="Arial" w:cs="Arial"/>
        </w:rPr>
        <w:lastRenderedPageBreak/>
        <w:t>The nature and level of risk to others in educational establishments and the community;</w:t>
      </w:r>
    </w:p>
    <w:p w14:paraId="6B2DE952" w14:textId="77777777" w:rsidR="0043568F" w:rsidRPr="009B096B" w:rsidRDefault="0043568F" w:rsidP="0043568F">
      <w:pPr>
        <w:pStyle w:val="ListParagraph"/>
        <w:rPr>
          <w:rFonts w:ascii="Arial" w:hAnsi="Arial" w:cs="Arial"/>
          <w:sz w:val="22"/>
          <w:szCs w:val="22"/>
        </w:rPr>
      </w:pPr>
    </w:p>
    <w:p w14:paraId="5B5CD2BE" w14:textId="77777777" w:rsidR="0043568F" w:rsidRPr="009B096B" w:rsidRDefault="00697D7F">
      <w:pPr>
        <w:numPr>
          <w:ilvl w:val="0"/>
          <w:numId w:val="19"/>
        </w:numPr>
        <w:spacing w:after="0"/>
        <w:jc w:val="both"/>
        <w:rPr>
          <w:rFonts w:ascii="Arial" w:hAnsi="Arial" w:cs="Arial"/>
        </w:rPr>
      </w:pPr>
      <w:r w:rsidRPr="009B096B">
        <w:rPr>
          <w:rFonts w:ascii="Arial" w:hAnsi="Arial" w:cs="Arial"/>
        </w:rPr>
        <w:t>The relationship between the referred child or young person and the victim(s);</w:t>
      </w:r>
    </w:p>
    <w:p w14:paraId="130DA8DB" w14:textId="77777777" w:rsidR="0043568F" w:rsidRPr="009B096B" w:rsidRDefault="0043568F" w:rsidP="0043568F">
      <w:pPr>
        <w:pStyle w:val="ListParagraph"/>
        <w:rPr>
          <w:rFonts w:ascii="Arial" w:hAnsi="Arial" w:cs="Arial"/>
          <w:sz w:val="22"/>
          <w:szCs w:val="22"/>
        </w:rPr>
      </w:pPr>
    </w:p>
    <w:p w14:paraId="0E138745" w14:textId="77777777" w:rsidR="0043568F" w:rsidRPr="009B096B" w:rsidRDefault="00697D7F">
      <w:pPr>
        <w:numPr>
          <w:ilvl w:val="0"/>
          <w:numId w:val="19"/>
        </w:numPr>
        <w:spacing w:after="0"/>
        <w:jc w:val="both"/>
        <w:rPr>
          <w:rFonts w:ascii="Arial" w:hAnsi="Arial" w:cs="Arial"/>
        </w:rPr>
      </w:pPr>
      <w:r w:rsidRPr="009B096B">
        <w:rPr>
          <w:rFonts w:ascii="Arial" w:hAnsi="Arial" w:cs="Arial"/>
        </w:rPr>
        <w:t xml:space="preserve">The views of the </w:t>
      </w:r>
      <w:r w:rsidR="0043568F" w:rsidRPr="009B096B">
        <w:rPr>
          <w:rFonts w:ascii="Arial" w:hAnsi="Arial" w:cs="Arial"/>
        </w:rPr>
        <w:t>referred child or young person and their parents/carers</w:t>
      </w:r>
    </w:p>
    <w:p w14:paraId="1E390DE7" w14:textId="77777777" w:rsidR="0043568F" w:rsidRPr="009B096B" w:rsidRDefault="0043568F" w:rsidP="0043568F">
      <w:pPr>
        <w:pStyle w:val="ListParagraph"/>
        <w:rPr>
          <w:rFonts w:ascii="Arial" w:hAnsi="Arial" w:cs="Arial"/>
          <w:sz w:val="22"/>
          <w:szCs w:val="22"/>
        </w:rPr>
      </w:pPr>
    </w:p>
    <w:p w14:paraId="0DD7145D" w14:textId="77777777" w:rsidR="00697D7F" w:rsidRPr="009B096B" w:rsidRDefault="00697D7F">
      <w:pPr>
        <w:spacing w:after="0"/>
        <w:ind w:left="360"/>
        <w:jc w:val="both"/>
        <w:rPr>
          <w:rFonts w:ascii="Arial" w:hAnsi="Arial" w:cs="Arial"/>
        </w:rPr>
      </w:pPr>
    </w:p>
    <w:p w14:paraId="0F34E52B" w14:textId="77777777" w:rsidR="00697D7F"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.4 CARM Meeting Menu of Options</w:t>
      </w:r>
    </w:p>
    <w:p w14:paraId="7B484AA1" w14:textId="77777777" w:rsidR="00FA5813" w:rsidRPr="009B096B" w:rsidRDefault="00FA5813">
      <w:pPr>
        <w:spacing w:after="0"/>
        <w:jc w:val="both"/>
        <w:rPr>
          <w:rFonts w:ascii="Arial" w:hAnsi="Arial" w:cs="Arial"/>
          <w:b/>
          <w:i/>
          <w:iCs/>
        </w:rPr>
      </w:pPr>
    </w:p>
    <w:p w14:paraId="1F64028B" w14:textId="77777777" w:rsidR="00697D7F" w:rsidRDefault="00697D7F">
      <w:pPr>
        <w:spacing w:after="0"/>
        <w:jc w:val="both"/>
        <w:rPr>
          <w:rFonts w:ascii="Arial" w:hAnsi="Arial" w:cs="Arial"/>
        </w:rPr>
      </w:pPr>
      <w:r w:rsidRPr="009B096B">
        <w:rPr>
          <w:rFonts w:ascii="Arial" w:hAnsi="Arial" w:cs="Arial"/>
        </w:rPr>
        <w:t xml:space="preserve">The CARM meeting options are: </w:t>
      </w:r>
    </w:p>
    <w:p w14:paraId="5AC2524E" w14:textId="77777777" w:rsidR="00FA5813" w:rsidRPr="009B096B" w:rsidRDefault="00FA5813">
      <w:pPr>
        <w:spacing w:after="0"/>
        <w:jc w:val="both"/>
        <w:rPr>
          <w:rFonts w:ascii="Arial" w:hAnsi="Arial" w:cs="Arial"/>
        </w:rPr>
      </w:pPr>
    </w:p>
    <w:p w14:paraId="6BDC62EF" w14:textId="77777777" w:rsidR="00697D7F" w:rsidRDefault="00697D7F">
      <w:pPr>
        <w:numPr>
          <w:ilvl w:val="0"/>
          <w:numId w:val="20"/>
        </w:numPr>
        <w:spacing w:after="0"/>
        <w:jc w:val="both"/>
        <w:rPr>
          <w:rFonts w:ascii="Arial" w:hAnsi="Arial" w:cs="Arial"/>
        </w:rPr>
      </w:pPr>
      <w:r w:rsidRPr="009B096B">
        <w:rPr>
          <w:rFonts w:ascii="Arial" w:hAnsi="Arial" w:cs="Arial"/>
        </w:rPr>
        <w:t>No further action required – minimum intervention principle; or</w:t>
      </w:r>
    </w:p>
    <w:p w14:paraId="00CC5A8C" w14:textId="77777777" w:rsidR="00D11ECC" w:rsidRPr="009B096B" w:rsidRDefault="00D11ECC" w:rsidP="00D11ECC">
      <w:pPr>
        <w:spacing w:after="0"/>
        <w:ind w:left="720"/>
        <w:jc w:val="both"/>
        <w:rPr>
          <w:rFonts w:ascii="Arial" w:hAnsi="Arial" w:cs="Arial"/>
        </w:rPr>
      </w:pPr>
    </w:p>
    <w:p w14:paraId="3ABA59BE" w14:textId="77777777" w:rsidR="00697D7F" w:rsidRDefault="00697D7F">
      <w:pPr>
        <w:numPr>
          <w:ilvl w:val="0"/>
          <w:numId w:val="20"/>
        </w:numPr>
        <w:spacing w:after="0"/>
        <w:jc w:val="both"/>
        <w:rPr>
          <w:rFonts w:ascii="Arial" w:hAnsi="Arial" w:cs="Arial"/>
        </w:rPr>
      </w:pPr>
      <w:r w:rsidRPr="009B096B">
        <w:rPr>
          <w:rFonts w:ascii="Arial" w:hAnsi="Arial" w:cs="Arial"/>
        </w:rPr>
        <w:t>Further action required:</w:t>
      </w:r>
    </w:p>
    <w:p w14:paraId="1A11A04C" w14:textId="77777777" w:rsidR="00D11ECC" w:rsidRDefault="00D11ECC" w:rsidP="00D11ECC">
      <w:pPr>
        <w:pStyle w:val="ListParagraph"/>
        <w:rPr>
          <w:rFonts w:ascii="Arial" w:hAnsi="Arial" w:cs="Arial"/>
        </w:rPr>
      </w:pPr>
    </w:p>
    <w:p w14:paraId="313F537C" w14:textId="77777777" w:rsidR="00697D7F" w:rsidRPr="009B096B" w:rsidRDefault="00697D7F">
      <w:pPr>
        <w:numPr>
          <w:ilvl w:val="1"/>
          <w:numId w:val="20"/>
        </w:numPr>
        <w:spacing w:after="0"/>
        <w:jc w:val="both"/>
        <w:rPr>
          <w:rFonts w:ascii="Arial" w:hAnsi="Arial" w:cs="Arial"/>
        </w:rPr>
      </w:pPr>
      <w:r w:rsidRPr="009B096B">
        <w:rPr>
          <w:rFonts w:ascii="Arial" w:hAnsi="Arial" w:cs="Arial"/>
        </w:rPr>
        <w:t>What action (if any) needs to be taken to keep the referred child or young person safe?</w:t>
      </w:r>
    </w:p>
    <w:p w14:paraId="657287A6" w14:textId="77777777" w:rsidR="00697D7F" w:rsidRPr="009B096B" w:rsidRDefault="00697D7F">
      <w:pPr>
        <w:numPr>
          <w:ilvl w:val="1"/>
          <w:numId w:val="20"/>
        </w:numPr>
        <w:spacing w:after="0"/>
        <w:jc w:val="both"/>
        <w:rPr>
          <w:rFonts w:ascii="Arial" w:hAnsi="Arial" w:cs="Arial"/>
        </w:rPr>
      </w:pPr>
      <w:r w:rsidRPr="009B096B">
        <w:rPr>
          <w:rFonts w:ascii="Arial" w:hAnsi="Arial" w:cs="Arial"/>
        </w:rPr>
        <w:t>What further action (if any) needs to be taken to keep the referred child or young person’s family member(s)/carer(s) safe?</w:t>
      </w:r>
    </w:p>
    <w:p w14:paraId="75CACFB5" w14:textId="77777777" w:rsidR="00697D7F" w:rsidRPr="009B096B" w:rsidRDefault="00697D7F">
      <w:pPr>
        <w:numPr>
          <w:ilvl w:val="1"/>
          <w:numId w:val="20"/>
        </w:numPr>
        <w:spacing w:after="0"/>
        <w:jc w:val="both"/>
        <w:rPr>
          <w:rFonts w:ascii="Arial" w:hAnsi="Arial" w:cs="Arial"/>
        </w:rPr>
      </w:pPr>
      <w:r w:rsidRPr="009B096B">
        <w:rPr>
          <w:rFonts w:ascii="Arial" w:hAnsi="Arial" w:cs="Arial"/>
        </w:rPr>
        <w:t xml:space="preserve">What further action (if any) needs to be taken to keep other members of the community safe (e.g. peers, teaching staff, </w:t>
      </w:r>
      <w:r w:rsidR="00D11ECC" w:rsidRPr="009B096B">
        <w:rPr>
          <w:rFonts w:ascii="Arial" w:hAnsi="Arial" w:cs="Arial"/>
        </w:rPr>
        <w:t>vic</w:t>
      </w:r>
      <w:r w:rsidR="00D11ECC">
        <w:rPr>
          <w:rFonts w:ascii="Arial" w:hAnsi="Arial" w:cs="Arial"/>
        </w:rPr>
        <w:t>tim</w:t>
      </w:r>
      <w:r w:rsidRPr="009B096B">
        <w:rPr>
          <w:rFonts w:ascii="Arial" w:hAnsi="Arial" w:cs="Arial"/>
        </w:rPr>
        <w:t>(s), residential care staff etc.)?</w:t>
      </w:r>
    </w:p>
    <w:p w14:paraId="008F3BE2" w14:textId="77777777" w:rsidR="00697D7F" w:rsidRPr="003E6F73" w:rsidRDefault="003E6F73">
      <w:pPr>
        <w:numPr>
          <w:ilvl w:val="1"/>
          <w:numId w:val="20"/>
        </w:numPr>
        <w:spacing w:after="0"/>
        <w:jc w:val="both"/>
        <w:rPr>
          <w:rFonts w:ascii="Arial" w:hAnsi="Arial" w:cs="Arial"/>
        </w:rPr>
      </w:pPr>
      <w:r w:rsidRPr="003E6F73">
        <w:rPr>
          <w:rFonts w:ascii="Arial" w:hAnsi="Arial" w:cs="Arial"/>
          <w:color w:val="000000"/>
          <w:lang w:eastAsia="en-GB"/>
        </w:rPr>
        <w:t>Which Risk assessments need to be taken if parental substance use, domestic</w:t>
      </w:r>
      <w:r>
        <w:rPr>
          <w:rFonts w:ascii="Arial" w:hAnsi="Arial" w:cs="Arial"/>
          <w:color w:val="000000"/>
          <w:lang w:eastAsia="en-GB"/>
        </w:rPr>
        <w:t xml:space="preserve"> abuse and neglect are present</w:t>
      </w:r>
      <w:r w:rsidRPr="003E6F73">
        <w:rPr>
          <w:rFonts w:ascii="Arial" w:hAnsi="Arial" w:cs="Arial"/>
          <w:color w:val="000000"/>
          <w:lang w:eastAsia="en-GB"/>
        </w:rPr>
        <w:t xml:space="preserve"> </w:t>
      </w:r>
      <w:proofErr w:type="spellStart"/>
      <w:r>
        <w:rPr>
          <w:rFonts w:ascii="Arial" w:hAnsi="Arial" w:cs="Arial"/>
          <w:color w:val="000000"/>
          <w:lang w:eastAsia="en-GB"/>
        </w:rPr>
        <w:t>ie</w:t>
      </w:r>
      <w:proofErr w:type="spellEnd"/>
      <w:r>
        <w:rPr>
          <w:rFonts w:ascii="Arial" w:hAnsi="Arial" w:cs="Arial"/>
          <w:color w:val="000000"/>
          <w:lang w:eastAsia="en-GB"/>
        </w:rPr>
        <w:t>: IPSU Assessment, Safe and Together P</w:t>
      </w:r>
      <w:r w:rsidRPr="003E6F73">
        <w:rPr>
          <w:rFonts w:ascii="Arial" w:hAnsi="Arial" w:cs="Arial"/>
          <w:color w:val="000000"/>
          <w:lang w:eastAsia="en-GB"/>
        </w:rPr>
        <w:t>e</w:t>
      </w:r>
      <w:r>
        <w:rPr>
          <w:rFonts w:ascii="Arial" w:hAnsi="Arial" w:cs="Arial"/>
          <w:color w:val="000000"/>
          <w:lang w:eastAsia="en-GB"/>
        </w:rPr>
        <w:t>rpet</w:t>
      </w:r>
      <w:r w:rsidRPr="003E6F73">
        <w:rPr>
          <w:rFonts w:ascii="Arial" w:hAnsi="Arial" w:cs="Arial"/>
          <w:color w:val="000000"/>
          <w:lang w:eastAsia="en-GB"/>
        </w:rPr>
        <w:t>rator Pattern Approach Assessment, Neglect Toolkit Assessment  or the use of the National Risk Assessment Indicators as part o</w:t>
      </w:r>
      <w:r>
        <w:rPr>
          <w:rFonts w:ascii="Arial" w:hAnsi="Arial" w:cs="Arial"/>
          <w:color w:val="000000"/>
          <w:lang w:eastAsia="en-GB"/>
        </w:rPr>
        <w:t xml:space="preserve">f the national practice model or </w:t>
      </w:r>
      <w:r w:rsidRPr="003E6F73">
        <w:rPr>
          <w:rFonts w:ascii="Arial" w:hAnsi="Arial" w:cs="Arial"/>
          <w:color w:val="000000"/>
          <w:lang w:eastAsia="en-GB"/>
        </w:rPr>
        <w:t xml:space="preserve">AIM 3 and START </w:t>
      </w:r>
      <w:r>
        <w:rPr>
          <w:rFonts w:ascii="Arial" w:hAnsi="Arial" w:cs="Arial"/>
          <w:color w:val="000000"/>
          <w:lang w:eastAsia="en-GB"/>
        </w:rPr>
        <w:t>–</w:t>
      </w:r>
      <w:r w:rsidRPr="003E6F73">
        <w:rPr>
          <w:rFonts w:ascii="Arial" w:hAnsi="Arial" w:cs="Arial"/>
          <w:color w:val="000000"/>
          <w:lang w:eastAsia="en-GB"/>
        </w:rPr>
        <w:t xml:space="preserve"> AV</w:t>
      </w:r>
      <w:r>
        <w:rPr>
          <w:rFonts w:ascii="Arial" w:hAnsi="Arial" w:cs="Arial"/>
          <w:color w:val="000000"/>
          <w:lang w:eastAsia="en-GB"/>
        </w:rPr>
        <w:t>.</w:t>
      </w:r>
    </w:p>
    <w:p w14:paraId="11F8FA96" w14:textId="77777777" w:rsidR="00697D7F" w:rsidRPr="009B096B" w:rsidRDefault="00697D7F">
      <w:pPr>
        <w:spacing w:after="0"/>
        <w:jc w:val="both"/>
        <w:rPr>
          <w:rFonts w:ascii="Arial" w:hAnsi="Arial" w:cs="Arial"/>
          <w:i/>
          <w:iCs/>
        </w:rPr>
      </w:pPr>
    </w:p>
    <w:p w14:paraId="17B209CA"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.5 Risk Assessments</w:t>
      </w:r>
    </w:p>
    <w:p w14:paraId="242E3954" w14:textId="77777777" w:rsidR="00F85FA2" w:rsidRPr="009B096B" w:rsidRDefault="00F85FA2">
      <w:pPr>
        <w:spacing w:after="0"/>
        <w:jc w:val="both"/>
        <w:rPr>
          <w:rFonts w:ascii="Arial" w:hAnsi="Arial" w:cs="Arial"/>
          <w:i/>
          <w:iCs/>
        </w:rPr>
      </w:pPr>
    </w:p>
    <w:p w14:paraId="1C5A0A6C" w14:textId="77777777" w:rsidR="00697D7F" w:rsidRPr="009B096B" w:rsidRDefault="00697D7F">
      <w:pPr>
        <w:spacing w:after="0"/>
        <w:jc w:val="both"/>
        <w:rPr>
          <w:rFonts w:ascii="Arial" w:hAnsi="Arial" w:cs="Arial"/>
        </w:rPr>
      </w:pPr>
      <w:r w:rsidRPr="009B096B">
        <w:rPr>
          <w:rFonts w:ascii="Arial" w:hAnsi="Arial" w:cs="Arial"/>
        </w:rPr>
        <w:t xml:space="preserve">If a full and detailed risk assessment has not been completed in advance of a </w:t>
      </w:r>
      <w:r w:rsidR="00FA5813">
        <w:rPr>
          <w:rFonts w:ascii="Arial" w:hAnsi="Arial" w:cs="Arial"/>
        </w:rPr>
        <w:t>CARM</w:t>
      </w:r>
      <w:r w:rsidRPr="009B096B">
        <w:rPr>
          <w:rFonts w:ascii="Arial" w:hAnsi="Arial" w:cs="Arial"/>
        </w:rPr>
        <w:t xml:space="preserve"> meeting, the Chair</w:t>
      </w:r>
      <w:r w:rsidR="00394F78">
        <w:rPr>
          <w:rFonts w:ascii="Arial" w:hAnsi="Arial" w:cs="Arial"/>
        </w:rPr>
        <w:t xml:space="preserve"> (IRO)</w:t>
      </w:r>
      <w:r w:rsidR="00CC3FC6">
        <w:rPr>
          <w:rFonts w:ascii="Arial" w:hAnsi="Arial" w:cs="Arial"/>
        </w:rPr>
        <w:t xml:space="preserve">, in conjunction with the </w:t>
      </w:r>
      <w:r w:rsidR="003F7E1B">
        <w:rPr>
          <w:rFonts w:ascii="Arial" w:hAnsi="Arial" w:cs="Arial"/>
        </w:rPr>
        <w:t xml:space="preserve">senior </w:t>
      </w:r>
      <w:r w:rsidR="00CC3FC6">
        <w:rPr>
          <w:rFonts w:ascii="Arial" w:hAnsi="Arial" w:cs="Arial"/>
        </w:rPr>
        <w:t>CARM representative Service Manager,</w:t>
      </w:r>
      <w:r w:rsidRPr="009B096B">
        <w:rPr>
          <w:rFonts w:ascii="Arial" w:hAnsi="Arial" w:cs="Arial"/>
        </w:rPr>
        <w:t xml:space="preserve"> must identify an appropriate agency/individual to complete the necessary risk assessments, as appropriate to the legal status of the case, prior to any further CARM meetings. The Chair</w:t>
      </w:r>
      <w:r w:rsidR="00394F78">
        <w:rPr>
          <w:rFonts w:ascii="Arial" w:hAnsi="Arial" w:cs="Arial"/>
        </w:rPr>
        <w:t xml:space="preserve"> (IRO)</w:t>
      </w:r>
      <w:r w:rsidRPr="009B096B">
        <w:rPr>
          <w:rFonts w:ascii="Arial" w:hAnsi="Arial" w:cs="Arial"/>
        </w:rPr>
        <w:t xml:space="preserve"> ought to stipulate those which are required with respect to the child or young person’s age, behaviour, circumstances</w:t>
      </w:r>
      <w:r w:rsidR="00FA5813">
        <w:rPr>
          <w:rFonts w:ascii="Arial" w:hAnsi="Arial" w:cs="Arial"/>
        </w:rPr>
        <w:t xml:space="preserve"> and capacity. In the Scottish Y</w:t>
      </w:r>
      <w:r w:rsidRPr="009B096B">
        <w:rPr>
          <w:rFonts w:ascii="Arial" w:hAnsi="Arial" w:cs="Arial"/>
        </w:rPr>
        <w:t xml:space="preserve">outh </w:t>
      </w:r>
      <w:r w:rsidR="00FA5813">
        <w:rPr>
          <w:rFonts w:ascii="Arial" w:hAnsi="Arial" w:cs="Arial"/>
        </w:rPr>
        <w:t>J</w:t>
      </w:r>
      <w:r w:rsidRPr="009B096B">
        <w:rPr>
          <w:rFonts w:ascii="Arial" w:hAnsi="Arial" w:cs="Arial"/>
        </w:rPr>
        <w:t xml:space="preserve">ustice context those most likely to be </w:t>
      </w:r>
      <w:r w:rsidR="00247184" w:rsidRPr="009B096B">
        <w:rPr>
          <w:rFonts w:ascii="Arial" w:hAnsi="Arial" w:cs="Arial"/>
        </w:rPr>
        <w:t>appropriate</w:t>
      </w:r>
      <w:r w:rsidRPr="009B096B">
        <w:rPr>
          <w:rFonts w:ascii="Arial" w:hAnsi="Arial" w:cs="Arial"/>
        </w:rPr>
        <w:t xml:space="preserve"> include:</w:t>
      </w:r>
    </w:p>
    <w:p w14:paraId="454E8439" w14:textId="77777777" w:rsidR="001567B0" w:rsidRPr="009B096B" w:rsidRDefault="001567B0">
      <w:pPr>
        <w:spacing w:after="0"/>
        <w:jc w:val="both"/>
        <w:rPr>
          <w:rFonts w:ascii="Arial" w:hAnsi="Arial" w:cs="Arial"/>
        </w:rPr>
      </w:pPr>
    </w:p>
    <w:p w14:paraId="70335CA1" w14:textId="77777777" w:rsidR="00743A17" w:rsidRPr="009B096B" w:rsidRDefault="00743A17" w:rsidP="00743A17">
      <w:pPr>
        <w:pStyle w:val="ListParagraph"/>
        <w:numPr>
          <w:ilvl w:val="0"/>
          <w:numId w:val="32"/>
        </w:numPr>
        <w:jc w:val="both"/>
        <w:rPr>
          <w:rFonts w:ascii="Arial" w:hAnsi="Arial" w:cs="Arial"/>
          <w:sz w:val="22"/>
          <w:szCs w:val="22"/>
        </w:rPr>
      </w:pPr>
      <w:r w:rsidRPr="009B096B">
        <w:rPr>
          <w:rFonts w:ascii="Arial" w:hAnsi="Arial" w:cs="Arial"/>
          <w:sz w:val="22"/>
          <w:szCs w:val="22"/>
        </w:rPr>
        <w:t>AIM 3: Assessment of Adolescents who display Harmful Sexual Behaviour</w:t>
      </w:r>
    </w:p>
    <w:p w14:paraId="7D756D71" w14:textId="77777777" w:rsidR="00743A17" w:rsidRPr="00652215" w:rsidRDefault="00743A17" w:rsidP="00743A17">
      <w:pPr>
        <w:pStyle w:val="ListParagraph"/>
        <w:numPr>
          <w:ilvl w:val="0"/>
          <w:numId w:val="32"/>
        </w:numPr>
        <w:jc w:val="both"/>
        <w:rPr>
          <w:rFonts w:ascii="Arial" w:hAnsi="Arial" w:cs="Arial"/>
          <w:sz w:val="22"/>
          <w:szCs w:val="22"/>
        </w:rPr>
      </w:pPr>
      <w:r w:rsidRPr="00652215">
        <w:rPr>
          <w:rFonts w:ascii="Arial" w:hAnsi="Arial" w:cs="Arial"/>
          <w:sz w:val="22"/>
          <w:szCs w:val="22"/>
        </w:rPr>
        <w:t>START-AV Short -Term Assessment of Risk and Treatability: Adolescent Version</w:t>
      </w:r>
    </w:p>
    <w:p w14:paraId="1CF48A0E" w14:textId="77777777" w:rsidR="009E3FC8" w:rsidRPr="00652215" w:rsidRDefault="003B772A" w:rsidP="009E3FC8">
      <w:pPr>
        <w:pStyle w:val="ListParagraph"/>
        <w:numPr>
          <w:ilvl w:val="0"/>
          <w:numId w:val="32"/>
        </w:numPr>
        <w:jc w:val="both"/>
        <w:rPr>
          <w:rFonts w:ascii="Arial" w:hAnsi="Arial" w:cs="Arial"/>
          <w:sz w:val="22"/>
          <w:szCs w:val="22"/>
        </w:rPr>
      </w:pPr>
      <w:r w:rsidRPr="00652215">
        <w:rPr>
          <w:rFonts w:ascii="Arial" w:hAnsi="Arial" w:cs="Arial"/>
          <w:sz w:val="22"/>
          <w:szCs w:val="22"/>
        </w:rPr>
        <w:t>LSCMI</w:t>
      </w:r>
      <w:r w:rsidR="00247184" w:rsidRPr="00652215">
        <w:rPr>
          <w:rFonts w:ascii="Arial" w:hAnsi="Arial" w:cs="Arial"/>
          <w:sz w:val="22"/>
          <w:szCs w:val="22"/>
        </w:rPr>
        <w:t>.</w:t>
      </w:r>
    </w:p>
    <w:p w14:paraId="6C60F441" w14:textId="77777777" w:rsidR="00652215" w:rsidRPr="00652215" w:rsidRDefault="00652215" w:rsidP="00DB655F">
      <w:pPr>
        <w:spacing w:after="0"/>
        <w:jc w:val="both"/>
        <w:rPr>
          <w:rFonts w:ascii="Arial" w:hAnsi="Arial" w:cs="Arial"/>
        </w:rPr>
      </w:pPr>
    </w:p>
    <w:p w14:paraId="5E875227" w14:textId="77777777" w:rsidR="00652215" w:rsidRDefault="00652215" w:rsidP="00DB655F">
      <w:pPr>
        <w:spacing w:after="0"/>
        <w:jc w:val="both"/>
        <w:rPr>
          <w:rFonts w:ascii="Arial" w:hAnsi="Arial" w:cs="Arial"/>
        </w:rPr>
      </w:pPr>
      <w:r w:rsidRPr="00652215">
        <w:rPr>
          <w:rFonts w:ascii="Arial" w:hAnsi="Arial" w:cs="Arial"/>
        </w:rPr>
        <w:t xml:space="preserve">A comprehensive assessment should end with not just recommendations, but clear actions attributable to individuals and/or agencies with discernible timescales. These should be drawn from a clear analysis of the behavioural concerns in a developmental context, a careful needs assessment and a detailed assessment of risk specific to that individual. The final report should include the following: </w:t>
      </w:r>
    </w:p>
    <w:p w14:paraId="08679BC8" w14:textId="77777777" w:rsidR="00135E38" w:rsidRPr="00652215" w:rsidRDefault="00135E38" w:rsidP="00DB655F">
      <w:pPr>
        <w:spacing w:after="0"/>
        <w:jc w:val="both"/>
        <w:rPr>
          <w:rFonts w:ascii="Arial" w:hAnsi="Arial" w:cs="Arial"/>
        </w:rPr>
      </w:pPr>
    </w:p>
    <w:p w14:paraId="09CFF391" w14:textId="77777777" w:rsidR="00652215" w:rsidRPr="00652215" w:rsidRDefault="004D1244" w:rsidP="00652215">
      <w:pPr>
        <w:pStyle w:val="ListParagraph"/>
        <w:numPr>
          <w:ilvl w:val="0"/>
          <w:numId w:val="37"/>
        </w:numPr>
        <w:jc w:val="both"/>
        <w:rPr>
          <w:rFonts w:ascii="Arial" w:hAnsi="Arial" w:cs="Arial"/>
          <w:sz w:val="22"/>
          <w:szCs w:val="22"/>
        </w:rPr>
      </w:pPr>
      <w:r>
        <w:rPr>
          <w:rFonts w:ascii="Arial" w:hAnsi="Arial" w:cs="Arial"/>
          <w:sz w:val="22"/>
          <w:szCs w:val="22"/>
        </w:rPr>
        <w:t>A description of the presenting</w:t>
      </w:r>
      <w:r w:rsidR="00652215" w:rsidRPr="00652215">
        <w:rPr>
          <w:rFonts w:ascii="Arial" w:hAnsi="Arial" w:cs="Arial"/>
          <w:sz w:val="22"/>
          <w:szCs w:val="22"/>
        </w:rPr>
        <w:t xml:space="preserve"> </w:t>
      </w:r>
      <w:r w:rsidR="001E0C13">
        <w:rPr>
          <w:rFonts w:ascii="Arial" w:hAnsi="Arial" w:cs="Arial"/>
          <w:sz w:val="22"/>
          <w:szCs w:val="22"/>
        </w:rPr>
        <w:t xml:space="preserve">behaviour/s </w:t>
      </w:r>
      <w:r w:rsidR="00652215" w:rsidRPr="00652215">
        <w:rPr>
          <w:rFonts w:ascii="Arial" w:hAnsi="Arial" w:cs="Arial"/>
          <w:sz w:val="22"/>
          <w:szCs w:val="22"/>
        </w:rPr>
        <w:t xml:space="preserve">(summarising the nature of the harmful behaviour and the likely risk scenarios that need to be managed) </w:t>
      </w:r>
    </w:p>
    <w:p w14:paraId="09BFC617"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 xml:space="preserve">A description of the process of assessment that has been followed (i.e. details of the sources that have informed the report, any risk assessment tools that have been used, and any particular methodology that has been applied). </w:t>
      </w:r>
    </w:p>
    <w:p w14:paraId="1D1F0D9D"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A summary of the relevant background information. This should include, but not be limited to: details about family structure and function; education; social, relational and sexual development; physical and men</w:t>
      </w:r>
      <w:r w:rsidR="008B68BE">
        <w:rPr>
          <w:rFonts w:ascii="Arial" w:hAnsi="Arial" w:cs="Arial"/>
          <w:sz w:val="22"/>
          <w:szCs w:val="22"/>
        </w:rPr>
        <w:t xml:space="preserve">tal health issues; substance </w:t>
      </w:r>
      <w:r w:rsidRPr="00652215">
        <w:rPr>
          <w:rFonts w:ascii="Arial" w:hAnsi="Arial" w:cs="Arial"/>
          <w:sz w:val="22"/>
          <w:szCs w:val="22"/>
        </w:rPr>
        <w:t>use, any history of trauma and resilience factors.</w:t>
      </w:r>
    </w:p>
    <w:p w14:paraId="4B5A0EC9"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Findings from any risk assessment tools</w:t>
      </w:r>
    </w:p>
    <w:p w14:paraId="58F60B30"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An analysis of previous harm</w:t>
      </w:r>
      <w:r w:rsidR="009D4527">
        <w:rPr>
          <w:rFonts w:ascii="Arial" w:hAnsi="Arial" w:cs="Arial"/>
          <w:sz w:val="22"/>
          <w:szCs w:val="22"/>
        </w:rPr>
        <w:t xml:space="preserve">ful, concerning or inappropriate sexual </w:t>
      </w:r>
      <w:r w:rsidRPr="00652215">
        <w:rPr>
          <w:rFonts w:ascii="Arial" w:hAnsi="Arial" w:cs="Arial"/>
          <w:sz w:val="22"/>
          <w:szCs w:val="22"/>
        </w:rPr>
        <w:t>behaviour and any attempts to modify it</w:t>
      </w:r>
      <w:r>
        <w:rPr>
          <w:rFonts w:ascii="Arial" w:hAnsi="Arial" w:cs="Arial"/>
          <w:sz w:val="22"/>
          <w:szCs w:val="22"/>
        </w:rPr>
        <w:t>.</w:t>
      </w:r>
    </w:p>
    <w:p w14:paraId="721805EE"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A risk formulation which explains how and why the behaviour developed and how it is maintained</w:t>
      </w:r>
      <w:r>
        <w:rPr>
          <w:rFonts w:ascii="Arial" w:hAnsi="Arial" w:cs="Arial"/>
          <w:sz w:val="22"/>
          <w:szCs w:val="22"/>
        </w:rPr>
        <w:t>.</w:t>
      </w:r>
    </w:p>
    <w:p w14:paraId="1EA85EF8"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A summary of the likely and plausible future risk scenarios outlining who is at potential risk, the nature of the risk, the likelihood of the event occurring, and the possible triggers and outcomes.</w:t>
      </w:r>
    </w:p>
    <w:p w14:paraId="3C500BF6" w14:textId="77777777" w:rsidR="00652215" w:rsidRPr="00652215" w:rsidRDefault="00652215" w:rsidP="00652215">
      <w:pPr>
        <w:pStyle w:val="ListParagraph"/>
        <w:numPr>
          <w:ilvl w:val="0"/>
          <w:numId w:val="37"/>
        </w:numPr>
        <w:jc w:val="both"/>
        <w:rPr>
          <w:rFonts w:ascii="Arial" w:hAnsi="Arial" w:cs="Arial"/>
          <w:sz w:val="22"/>
          <w:szCs w:val="22"/>
        </w:rPr>
      </w:pPr>
      <w:r w:rsidRPr="00652215">
        <w:rPr>
          <w:rFonts w:ascii="Arial" w:hAnsi="Arial" w:cs="Arial"/>
          <w:sz w:val="22"/>
          <w:szCs w:val="22"/>
        </w:rPr>
        <w:t xml:space="preserve">A summary of risk recommendations and actions, with a note of who is responsible for carrying these out (and associated timescales) that indicates how such measures will seek to manage the risks posed. </w:t>
      </w:r>
    </w:p>
    <w:p w14:paraId="65E7BB39" w14:textId="77777777" w:rsidR="00DB655F" w:rsidRPr="00652215" w:rsidRDefault="00652215" w:rsidP="00652215">
      <w:pPr>
        <w:pStyle w:val="ListParagraph"/>
        <w:numPr>
          <w:ilvl w:val="0"/>
          <w:numId w:val="37"/>
        </w:numPr>
        <w:jc w:val="both"/>
        <w:rPr>
          <w:rFonts w:ascii="Arial" w:hAnsi="Arial" w:cs="Arial"/>
        </w:rPr>
      </w:pPr>
      <w:r w:rsidRPr="00652215">
        <w:rPr>
          <w:rFonts w:ascii="Arial" w:hAnsi="Arial" w:cs="Arial"/>
          <w:sz w:val="22"/>
          <w:szCs w:val="22"/>
        </w:rPr>
        <w:t>Gaps and limitations to the assessment and what has been attempted to bridge these</w:t>
      </w:r>
      <w:r>
        <w:rPr>
          <w:rFonts w:ascii="Arial" w:hAnsi="Arial" w:cs="Arial"/>
        </w:rPr>
        <w:t>.</w:t>
      </w:r>
    </w:p>
    <w:p w14:paraId="06067844" w14:textId="77777777" w:rsidR="00652215" w:rsidRPr="009B096B" w:rsidRDefault="00652215">
      <w:pPr>
        <w:spacing w:after="0"/>
        <w:ind w:left="360"/>
        <w:jc w:val="both"/>
        <w:rPr>
          <w:rFonts w:ascii="Arial" w:hAnsi="Arial" w:cs="Arial"/>
        </w:rPr>
      </w:pPr>
    </w:p>
    <w:p w14:paraId="41407429"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.6 Risk Management Strategies</w:t>
      </w:r>
    </w:p>
    <w:p w14:paraId="60B53038" w14:textId="77777777" w:rsidR="00F85FA2" w:rsidRPr="009B096B" w:rsidRDefault="00F85FA2">
      <w:pPr>
        <w:spacing w:after="0"/>
        <w:jc w:val="both"/>
        <w:rPr>
          <w:rFonts w:ascii="Arial" w:hAnsi="Arial" w:cs="Arial"/>
          <w:i/>
          <w:iCs/>
        </w:rPr>
      </w:pPr>
    </w:p>
    <w:p w14:paraId="2207C0B1" w14:textId="77777777" w:rsidR="00697D7F" w:rsidRDefault="00394F78">
      <w:pPr>
        <w:spacing w:after="0"/>
        <w:jc w:val="both"/>
        <w:rPr>
          <w:rFonts w:ascii="Arial" w:hAnsi="Arial" w:cs="Arial"/>
        </w:rPr>
      </w:pPr>
      <w:r>
        <w:rPr>
          <w:rFonts w:ascii="Arial" w:hAnsi="Arial" w:cs="Arial"/>
        </w:rPr>
        <w:t xml:space="preserve">The Chair (IRO) </w:t>
      </w:r>
      <w:r w:rsidR="00697D7F" w:rsidRPr="009B096B">
        <w:rPr>
          <w:rFonts w:ascii="Arial" w:hAnsi="Arial" w:cs="Arial"/>
        </w:rPr>
        <w:t>should ensure that consideration is then given to the following risk management strategies:</w:t>
      </w:r>
    </w:p>
    <w:p w14:paraId="1E7812CE" w14:textId="77777777" w:rsidR="00D11ECC" w:rsidRPr="009B096B" w:rsidRDefault="00D11ECC">
      <w:pPr>
        <w:spacing w:after="0"/>
        <w:jc w:val="both"/>
        <w:rPr>
          <w:rFonts w:ascii="Arial" w:hAnsi="Arial" w:cs="Arial"/>
        </w:rPr>
      </w:pPr>
    </w:p>
    <w:p w14:paraId="7F762DC4" w14:textId="77777777" w:rsidR="00697D7F" w:rsidRPr="009B096B" w:rsidRDefault="00697D7F">
      <w:pPr>
        <w:numPr>
          <w:ilvl w:val="0"/>
          <w:numId w:val="20"/>
        </w:numPr>
        <w:spacing w:after="0"/>
        <w:jc w:val="both"/>
        <w:rPr>
          <w:rFonts w:ascii="Arial" w:hAnsi="Arial" w:cs="Arial"/>
        </w:rPr>
      </w:pPr>
      <w:r w:rsidRPr="009B096B">
        <w:rPr>
          <w:rFonts w:ascii="Arial" w:hAnsi="Arial" w:cs="Arial"/>
          <w:u w:val="single"/>
        </w:rPr>
        <w:t>Monitoring, or repeat assessment</w:t>
      </w:r>
      <w:r w:rsidRPr="009B096B">
        <w:rPr>
          <w:rFonts w:ascii="Arial" w:hAnsi="Arial" w:cs="Arial"/>
        </w:rPr>
        <w:t xml:space="preserve"> - aims to look for factors indicating changes in risk over time. </w:t>
      </w:r>
    </w:p>
    <w:p w14:paraId="73C6BC99" w14:textId="77777777" w:rsidR="00697D7F" w:rsidRPr="009B096B" w:rsidRDefault="00697D7F">
      <w:pPr>
        <w:numPr>
          <w:ilvl w:val="0"/>
          <w:numId w:val="20"/>
        </w:numPr>
        <w:spacing w:after="0"/>
        <w:jc w:val="both"/>
        <w:rPr>
          <w:rFonts w:ascii="Arial" w:hAnsi="Arial" w:cs="Arial"/>
        </w:rPr>
      </w:pPr>
      <w:r w:rsidRPr="009B096B">
        <w:rPr>
          <w:rFonts w:ascii="Arial" w:hAnsi="Arial" w:cs="Arial"/>
          <w:u w:val="single"/>
        </w:rPr>
        <w:t>Supervision</w:t>
      </w:r>
      <w:r w:rsidRPr="009B096B">
        <w:rPr>
          <w:rFonts w:ascii="Arial" w:hAnsi="Arial" w:cs="Arial"/>
        </w:rPr>
        <w:t xml:space="preserve"> - aims to decrease the likelihood of violence or offending by restricting an individual’s freedom. </w:t>
      </w:r>
    </w:p>
    <w:p w14:paraId="2A3E384A" w14:textId="77777777" w:rsidR="00697D7F" w:rsidRPr="009B096B" w:rsidRDefault="00697D7F">
      <w:pPr>
        <w:numPr>
          <w:ilvl w:val="0"/>
          <w:numId w:val="20"/>
        </w:numPr>
        <w:spacing w:after="0"/>
        <w:jc w:val="both"/>
        <w:rPr>
          <w:rFonts w:ascii="Arial" w:hAnsi="Arial" w:cs="Arial"/>
        </w:rPr>
      </w:pPr>
      <w:r w:rsidRPr="009B096B">
        <w:rPr>
          <w:rFonts w:ascii="Arial" w:hAnsi="Arial" w:cs="Arial"/>
          <w:u w:val="single"/>
        </w:rPr>
        <w:t>Intervention</w:t>
      </w:r>
      <w:r w:rsidRPr="009B096B">
        <w:rPr>
          <w:rFonts w:ascii="Arial" w:hAnsi="Arial" w:cs="Arial"/>
        </w:rPr>
        <w:t xml:space="preserve"> - covers all aspects of the Single Plan that are designed to reduce risk over time. </w:t>
      </w:r>
    </w:p>
    <w:p w14:paraId="3002285B" w14:textId="77777777" w:rsidR="00697D7F" w:rsidRPr="009B096B" w:rsidRDefault="00697D7F">
      <w:pPr>
        <w:numPr>
          <w:ilvl w:val="0"/>
          <w:numId w:val="20"/>
        </w:numPr>
        <w:spacing w:after="0"/>
        <w:jc w:val="both"/>
        <w:rPr>
          <w:rFonts w:ascii="Arial" w:hAnsi="Arial" w:cs="Arial"/>
        </w:rPr>
      </w:pPr>
      <w:r w:rsidRPr="009B096B">
        <w:rPr>
          <w:rFonts w:ascii="Arial" w:hAnsi="Arial" w:cs="Arial"/>
          <w:u w:val="single"/>
        </w:rPr>
        <w:t>Community disclosure</w:t>
      </w:r>
      <w:r w:rsidRPr="009B096B">
        <w:rPr>
          <w:rFonts w:ascii="Arial" w:hAnsi="Arial" w:cs="Arial"/>
        </w:rPr>
        <w:t xml:space="preserve"> - involves sharing information with individuals, agencies or organisations to help them manage risk more effectively. </w:t>
      </w:r>
    </w:p>
    <w:p w14:paraId="5DD2EABF" w14:textId="77777777" w:rsidR="00697D7F" w:rsidRPr="009B096B" w:rsidRDefault="00697D7F">
      <w:pPr>
        <w:numPr>
          <w:ilvl w:val="0"/>
          <w:numId w:val="20"/>
        </w:numPr>
        <w:spacing w:after="0"/>
        <w:jc w:val="both"/>
        <w:rPr>
          <w:rFonts w:ascii="Arial" w:hAnsi="Arial" w:cs="Arial"/>
        </w:rPr>
      </w:pPr>
      <w:r w:rsidRPr="009B096B">
        <w:rPr>
          <w:rFonts w:ascii="Arial" w:hAnsi="Arial" w:cs="Arial"/>
          <w:u w:val="single"/>
        </w:rPr>
        <w:t>Victim safety planning</w:t>
      </w:r>
      <w:r w:rsidRPr="009B096B">
        <w:rPr>
          <w:rFonts w:ascii="Arial" w:hAnsi="Arial" w:cs="Arial"/>
        </w:rPr>
        <w:t xml:space="preserve"> - aims to reduce the likelihood and impact of psychological and physical harm to known previous and potential victims. </w:t>
      </w:r>
    </w:p>
    <w:p w14:paraId="7F848A5C" w14:textId="77777777" w:rsidR="00697D7F" w:rsidRPr="009D4527" w:rsidRDefault="00697D7F" w:rsidP="00D11ECC">
      <w:pPr>
        <w:numPr>
          <w:ilvl w:val="0"/>
          <w:numId w:val="20"/>
        </w:numPr>
        <w:spacing w:after="0"/>
        <w:jc w:val="both"/>
        <w:rPr>
          <w:rFonts w:ascii="Arial" w:hAnsi="Arial" w:cs="Arial"/>
        </w:rPr>
      </w:pPr>
      <w:r w:rsidRPr="009B096B">
        <w:rPr>
          <w:rFonts w:ascii="Arial" w:hAnsi="Arial" w:cs="Arial"/>
          <w:u w:val="single"/>
        </w:rPr>
        <w:t>Contingency Planning</w:t>
      </w:r>
      <w:r w:rsidRPr="009B096B">
        <w:rPr>
          <w:rFonts w:ascii="Arial" w:hAnsi="Arial" w:cs="Arial"/>
        </w:rPr>
        <w:t xml:space="preserve"> - gives particular prominence to key factors which may indicate that risk of violence is escalating or </w:t>
      </w:r>
      <w:r w:rsidRPr="009D4527">
        <w:rPr>
          <w:rFonts w:ascii="Arial" w:hAnsi="Arial" w:cs="Arial"/>
        </w:rPr>
        <w:t xml:space="preserve">imminent. </w:t>
      </w:r>
    </w:p>
    <w:p w14:paraId="1ABCD79F" w14:textId="77777777" w:rsidR="009D4527" w:rsidRPr="009D4527" w:rsidRDefault="009D4527" w:rsidP="00D11ECC">
      <w:pPr>
        <w:numPr>
          <w:ilvl w:val="0"/>
          <w:numId w:val="20"/>
        </w:numPr>
        <w:spacing w:after="0"/>
        <w:jc w:val="both"/>
        <w:rPr>
          <w:rFonts w:ascii="Arial" w:hAnsi="Arial" w:cs="Arial"/>
        </w:rPr>
      </w:pPr>
      <w:r>
        <w:rPr>
          <w:rFonts w:ascii="Arial" w:hAnsi="Arial" w:cs="Arial"/>
          <w:color w:val="000000"/>
          <w:u w:val="single"/>
          <w:lang w:eastAsia="en-GB"/>
        </w:rPr>
        <w:t>Consultation with</w:t>
      </w:r>
      <w:r w:rsidRPr="009D4527">
        <w:rPr>
          <w:rFonts w:ascii="Arial" w:hAnsi="Arial" w:cs="Arial"/>
          <w:color w:val="000000"/>
          <w:lang w:eastAsia="en-GB"/>
        </w:rPr>
        <w:t xml:space="preserve"> - CAMHS and or NHS Community Sexual Health Educator in cases of Harmful Sexual Behaviour or other specialised services</w:t>
      </w:r>
    </w:p>
    <w:p w14:paraId="59A8AD53" w14:textId="77777777" w:rsidR="00697D7F" w:rsidRPr="009B096B" w:rsidRDefault="00697D7F">
      <w:pPr>
        <w:spacing w:after="0"/>
        <w:jc w:val="both"/>
        <w:rPr>
          <w:rFonts w:ascii="Arial" w:hAnsi="Arial" w:cs="Arial"/>
        </w:rPr>
      </w:pPr>
    </w:p>
    <w:p w14:paraId="370E3CB1"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.7 Actions Incorporated to</w:t>
      </w:r>
      <w:r w:rsidR="00CC3FC6">
        <w:rPr>
          <w:rFonts w:ascii="Arial" w:hAnsi="Arial" w:cs="Arial"/>
          <w:b/>
          <w:i/>
          <w:iCs/>
        </w:rPr>
        <w:t xml:space="preserve"> My</w:t>
      </w:r>
      <w:r w:rsidR="00697D7F" w:rsidRPr="009B096B">
        <w:rPr>
          <w:rFonts w:ascii="Arial" w:hAnsi="Arial" w:cs="Arial"/>
          <w:b/>
          <w:i/>
          <w:iCs/>
        </w:rPr>
        <w:t xml:space="preserve"> Plan</w:t>
      </w:r>
    </w:p>
    <w:p w14:paraId="383B2F96" w14:textId="77777777" w:rsidR="00150854" w:rsidRPr="009B096B" w:rsidRDefault="00150854">
      <w:pPr>
        <w:spacing w:after="0"/>
        <w:jc w:val="both"/>
        <w:rPr>
          <w:rFonts w:ascii="Arial" w:hAnsi="Arial" w:cs="Arial"/>
        </w:rPr>
      </w:pPr>
    </w:p>
    <w:p w14:paraId="519D6CCD" w14:textId="77777777" w:rsidR="00697D7F" w:rsidRPr="009B096B" w:rsidRDefault="003F316C">
      <w:pPr>
        <w:spacing w:after="0"/>
        <w:jc w:val="both"/>
        <w:rPr>
          <w:rFonts w:ascii="Arial" w:hAnsi="Arial" w:cs="Arial"/>
        </w:rPr>
      </w:pPr>
      <w:r>
        <w:rPr>
          <w:rFonts w:ascii="Arial" w:hAnsi="Arial" w:cs="Arial"/>
        </w:rPr>
        <w:t>Where a referred</w:t>
      </w:r>
      <w:r w:rsidR="00697D7F" w:rsidRPr="009B096B">
        <w:rPr>
          <w:rFonts w:ascii="Arial" w:hAnsi="Arial" w:cs="Arial"/>
        </w:rPr>
        <w:t xml:space="preserve"> child or young </w:t>
      </w:r>
      <w:r w:rsidR="00CC3FC6">
        <w:rPr>
          <w:rFonts w:ascii="Arial" w:hAnsi="Arial" w:cs="Arial"/>
        </w:rPr>
        <w:t xml:space="preserve">person already </w:t>
      </w:r>
      <w:r w:rsidR="00D05E52">
        <w:rPr>
          <w:rFonts w:ascii="Arial" w:hAnsi="Arial" w:cs="Arial"/>
        </w:rPr>
        <w:t>has a</w:t>
      </w:r>
      <w:r w:rsidR="00F80225">
        <w:rPr>
          <w:rFonts w:ascii="Arial" w:hAnsi="Arial" w:cs="Arial"/>
        </w:rPr>
        <w:t xml:space="preserve"> My</w:t>
      </w:r>
      <w:r w:rsidR="00366975">
        <w:rPr>
          <w:rFonts w:ascii="Arial" w:hAnsi="Arial" w:cs="Arial"/>
        </w:rPr>
        <w:t xml:space="preserve"> Plan</w:t>
      </w:r>
      <w:r w:rsidR="00697D7F" w:rsidRPr="009B096B">
        <w:rPr>
          <w:rFonts w:ascii="Arial" w:hAnsi="Arial" w:cs="Arial"/>
        </w:rPr>
        <w:t xml:space="preserve"> in place, it will be the responsibility of the </w:t>
      </w:r>
      <w:r w:rsidR="00F85FA2" w:rsidRPr="009B096B">
        <w:rPr>
          <w:rFonts w:ascii="Arial" w:hAnsi="Arial" w:cs="Arial"/>
        </w:rPr>
        <w:t xml:space="preserve">Social </w:t>
      </w:r>
      <w:r w:rsidR="00FA5813">
        <w:rPr>
          <w:rFonts w:ascii="Arial" w:hAnsi="Arial" w:cs="Arial"/>
        </w:rPr>
        <w:t>W</w:t>
      </w:r>
      <w:r w:rsidR="00F85FA2" w:rsidRPr="009B096B">
        <w:rPr>
          <w:rFonts w:ascii="Arial" w:hAnsi="Arial" w:cs="Arial"/>
        </w:rPr>
        <w:t xml:space="preserve">orker to update the plan and for the </w:t>
      </w:r>
      <w:r w:rsidR="00697D7F" w:rsidRPr="009B096B">
        <w:rPr>
          <w:rFonts w:ascii="Arial" w:hAnsi="Arial" w:cs="Arial"/>
        </w:rPr>
        <w:t xml:space="preserve">Chair </w:t>
      </w:r>
      <w:r w:rsidR="00150854" w:rsidRPr="009B096B">
        <w:rPr>
          <w:rFonts w:ascii="Arial" w:hAnsi="Arial" w:cs="Arial"/>
        </w:rPr>
        <w:t>to sign off</w:t>
      </w:r>
      <w:r w:rsidR="006D7F29">
        <w:rPr>
          <w:rFonts w:ascii="Arial" w:hAnsi="Arial" w:cs="Arial"/>
        </w:rPr>
        <w:t xml:space="preserve"> </w:t>
      </w:r>
      <w:r w:rsidR="006D7F29" w:rsidRPr="006D7F29">
        <w:rPr>
          <w:rFonts w:ascii="Arial" w:hAnsi="Arial" w:cs="Arial"/>
          <w:b/>
        </w:rPr>
        <w:t>and a Senior Manager to then countersign</w:t>
      </w:r>
      <w:r w:rsidR="00150854" w:rsidRPr="009B096B">
        <w:rPr>
          <w:rFonts w:ascii="Arial" w:hAnsi="Arial" w:cs="Arial"/>
        </w:rPr>
        <w:t xml:space="preserve"> the</w:t>
      </w:r>
      <w:r w:rsidR="00F85FA2" w:rsidRPr="009B096B">
        <w:rPr>
          <w:rFonts w:ascii="Arial" w:hAnsi="Arial" w:cs="Arial"/>
        </w:rPr>
        <w:t xml:space="preserve"> </w:t>
      </w:r>
      <w:r w:rsidR="00576BD4" w:rsidRPr="009B096B">
        <w:rPr>
          <w:rFonts w:ascii="Arial" w:hAnsi="Arial" w:cs="Arial"/>
        </w:rPr>
        <w:t>child's</w:t>
      </w:r>
      <w:r w:rsidR="00F85FA2" w:rsidRPr="009B096B">
        <w:rPr>
          <w:rFonts w:ascii="Arial" w:hAnsi="Arial" w:cs="Arial"/>
        </w:rPr>
        <w:t xml:space="preserve"> </w:t>
      </w:r>
      <w:r w:rsidR="00D05E52">
        <w:rPr>
          <w:rFonts w:ascii="Arial" w:hAnsi="Arial" w:cs="Arial"/>
        </w:rPr>
        <w:t>My Pl</w:t>
      </w:r>
      <w:r w:rsidR="00F85FA2" w:rsidRPr="009B096B">
        <w:rPr>
          <w:rFonts w:ascii="Arial" w:hAnsi="Arial" w:cs="Arial"/>
        </w:rPr>
        <w:t xml:space="preserve">an </w:t>
      </w:r>
      <w:r w:rsidR="00697D7F" w:rsidRPr="009B096B">
        <w:rPr>
          <w:rFonts w:ascii="Arial" w:hAnsi="Arial" w:cs="Arial"/>
        </w:rPr>
        <w:t xml:space="preserve">to reflect the risk management strategies agreed </w:t>
      </w:r>
      <w:r w:rsidR="006D7F29">
        <w:rPr>
          <w:rFonts w:ascii="Arial" w:hAnsi="Arial" w:cs="Arial"/>
        </w:rPr>
        <w:t>at the care and risk management</w:t>
      </w:r>
      <w:r w:rsidR="00697D7F" w:rsidRPr="009B096B">
        <w:rPr>
          <w:rFonts w:ascii="Arial" w:hAnsi="Arial" w:cs="Arial"/>
        </w:rPr>
        <w:t xml:space="preserve"> meeting. </w:t>
      </w:r>
    </w:p>
    <w:p w14:paraId="1F63D01D" w14:textId="77777777" w:rsidR="00697D7F" w:rsidRPr="009B096B" w:rsidRDefault="00697D7F">
      <w:pPr>
        <w:spacing w:after="0"/>
        <w:jc w:val="both"/>
        <w:rPr>
          <w:rFonts w:ascii="Arial" w:hAnsi="Arial" w:cs="Arial"/>
        </w:rPr>
      </w:pPr>
    </w:p>
    <w:p w14:paraId="5333A1A1" w14:textId="77777777" w:rsidR="00697D7F" w:rsidRPr="009B096B" w:rsidRDefault="00D05E52">
      <w:pPr>
        <w:spacing w:after="0"/>
        <w:jc w:val="both"/>
        <w:rPr>
          <w:rFonts w:ascii="Arial" w:hAnsi="Arial" w:cs="Arial"/>
        </w:rPr>
      </w:pPr>
      <w:r>
        <w:rPr>
          <w:rFonts w:ascii="Arial" w:hAnsi="Arial" w:cs="Arial"/>
        </w:rPr>
        <w:t xml:space="preserve">When a </w:t>
      </w:r>
      <w:r w:rsidR="00CC3FC6">
        <w:rPr>
          <w:rFonts w:ascii="Arial" w:hAnsi="Arial" w:cs="Arial"/>
        </w:rPr>
        <w:t>My</w:t>
      </w:r>
      <w:r w:rsidR="00A8660A">
        <w:rPr>
          <w:rFonts w:ascii="Arial" w:hAnsi="Arial" w:cs="Arial"/>
        </w:rPr>
        <w:t xml:space="preserve"> Plan</w:t>
      </w:r>
      <w:r w:rsidR="00697D7F" w:rsidRPr="009B096B">
        <w:rPr>
          <w:rFonts w:ascii="Arial" w:hAnsi="Arial" w:cs="Arial"/>
        </w:rPr>
        <w:t xml:space="preserve"> has not yet been drafted or is in the process of being drafted, it will be the responsibility of the meeting to set out the risk management strategies agreed at the care and risk management meeting.</w:t>
      </w:r>
      <w:r w:rsidR="006D7F29">
        <w:rPr>
          <w:rFonts w:ascii="Arial" w:hAnsi="Arial" w:cs="Arial"/>
        </w:rPr>
        <w:t xml:space="preserve"> A</w:t>
      </w:r>
      <w:r w:rsidR="006D7F29">
        <w:rPr>
          <w:rFonts w:ascii="Arial" w:hAnsi="Arial" w:cs="Arial"/>
          <w:b/>
        </w:rPr>
        <w:t xml:space="preserve"> Senior Manager will countersign </w:t>
      </w:r>
      <w:r w:rsidR="006D7F29" w:rsidRPr="00643965">
        <w:rPr>
          <w:rFonts w:ascii="Arial" w:hAnsi="Arial" w:cs="Arial"/>
        </w:rPr>
        <w:t>the</w:t>
      </w:r>
      <w:r w:rsidR="006D7F29">
        <w:rPr>
          <w:rFonts w:ascii="Arial" w:hAnsi="Arial" w:cs="Arial"/>
        </w:rPr>
        <w:t xml:space="preserve"> agreed</w:t>
      </w:r>
      <w:r w:rsidR="006D7F29" w:rsidRPr="009B096B">
        <w:rPr>
          <w:rFonts w:ascii="Arial" w:hAnsi="Arial" w:cs="Arial"/>
        </w:rPr>
        <w:t xml:space="preserve"> child's </w:t>
      </w:r>
      <w:r w:rsidR="006D7F29">
        <w:rPr>
          <w:rFonts w:ascii="Arial" w:hAnsi="Arial" w:cs="Arial"/>
        </w:rPr>
        <w:t>My Pl</w:t>
      </w:r>
      <w:r w:rsidR="006D7F29" w:rsidRPr="009B096B">
        <w:rPr>
          <w:rFonts w:ascii="Arial" w:hAnsi="Arial" w:cs="Arial"/>
        </w:rPr>
        <w:t>an</w:t>
      </w:r>
      <w:r w:rsidR="006D7F29">
        <w:rPr>
          <w:rFonts w:ascii="Arial" w:hAnsi="Arial" w:cs="Arial"/>
        </w:rPr>
        <w:t xml:space="preserve"> as well as the Chair (IRO).</w:t>
      </w:r>
    </w:p>
    <w:p w14:paraId="7ECC870F" w14:textId="77777777" w:rsidR="005B3BCD" w:rsidRPr="009B096B" w:rsidRDefault="005B3BCD">
      <w:pPr>
        <w:spacing w:after="0"/>
        <w:jc w:val="both"/>
        <w:rPr>
          <w:rFonts w:ascii="Arial" w:hAnsi="Arial" w:cs="Arial"/>
        </w:rPr>
      </w:pPr>
    </w:p>
    <w:p w14:paraId="07664808" w14:textId="77777777" w:rsidR="005B3BCD" w:rsidRDefault="005B3BCD">
      <w:pPr>
        <w:spacing w:after="0"/>
        <w:jc w:val="both"/>
        <w:rPr>
          <w:rFonts w:ascii="Arial" w:hAnsi="Arial" w:cs="Arial"/>
        </w:rPr>
      </w:pPr>
      <w:r w:rsidRPr="009B096B">
        <w:rPr>
          <w:rFonts w:ascii="Arial" w:hAnsi="Arial" w:cs="Arial"/>
        </w:rPr>
        <w:t xml:space="preserve">The young person's </w:t>
      </w:r>
      <w:r w:rsidR="00FA5813">
        <w:rPr>
          <w:rFonts w:ascii="Arial" w:hAnsi="Arial" w:cs="Arial"/>
        </w:rPr>
        <w:t>CARM</w:t>
      </w:r>
      <w:r w:rsidR="003F7E1B">
        <w:rPr>
          <w:rFonts w:ascii="Arial" w:hAnsi="Arial" w:cs="Arial"/>
        </w:rPr>
        <w:t xml:space="preserve"> My</w:t>
      </w:r>
      <w:r w:rsidRPr="009B096B">
        <w:rPr>
          <w:rFonts w:ascii="Arial" w:hAnsi="Arial" w:cs="Arial"/>
        </w:rPr>
        <w:t xml:space="preserve"> Plan will be distributed within 5 working days </w:t>
      </w:r>
      <w:r w:rsidR="00CC3FC6">
        <w:rPr>
          <w:rFonts w:ascii="Arial" w:hAnsi="Arial" w:cs="Arial"/>
        </w:rPr>
        <w:t>of the meeting. T</w:t>
      </w:r>
      <w:r w:rsidRPr="009B096B">
        <w:rPr>
          <w:rFonts w:ascii="Arial" w:hAnsi="Arial" w:cs="Arial"/>
        </w:rPr>
        <w:t>he minute of the meeti</w:t>
      </w:r>
      <w:r w:rsidR="00D868D4">
        <w:rPr>
          <w:rFonts w:ascii="Arial" w:hAnsi="Arial" w:cs="Arial"/>
        </w:rPr>
        <w:t>ng will be distributed within 10</w:t>
      </w:r>
      <w:r w:rsidRPr="009B096B">
        <w:rPr>
          <w:rFonts w:ascii="Arial" w:hAnsi="Arial" w:cs="Arial"/>
        </w:rPr>
        <w:t xml:space="preserve"> working days.</w:t>
      </w:r>
    </w:p>
    <w:p w14:paraId="79E61EDD" w14:textId="77777777" w:rsidR="00652215" w:rsidRPr="00652215" w:rsidRDefault="00652215">
      <w:pPr>
        <w:spacing w:after="0"/>
        <w:jc w:val="both"/>
        <w:rPr>
          <w:rFonts w:ascii="Arial" w:hAnsi="Arial" w:cs="Arial"/>
        </w:rPr>
      </w:pPr>
    </w:p>
    <w:p w14:paraId="0C3AFAD3" w14:textId="77777777" w:rsidR="00652215" w:rsidRPr="00652215" w:rsidRDefault="00652215">
      <w:pPr>
        <w:spacing w:after="0"/>
        <w:jc w:val="both"/>
        <w:rPr>
          <w:rFonts w:ascii="Arial" w:hAnsi="Arial" w:cs="Arial"/>
        </w:rPr>
      </w:pPr>
      <w:r w:rsidRPr="00652215">
        <w:rPr>
          <w:rFonts w:ascii="Arial" w:hAnsi="Arial" w:cs="Arial"/>
        </w:rPr>
        <w:t xml:space="preserve">A risk management plan should contain a number of core elements: </w:t>
      </w:r>
    </w:p>
    <w:p w14:paraId="4DB531EA"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 xml:space="preserve">A risk assessment </w:t>
      </w:r>
    </w:p>
    <w:p w14:paraId="3B48BFDD"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 xml:space="preserve">Identification of the type of risks to be managed </w:t>
      </w:r>
    </w:p>
    <w:p w14:paraId="70F563AA"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The risk factors/vulnerabilities to be addressed and protective factors/strengths to be developed</w:t>
      </w:r>
    </w:p>
    <w:p w14:paraId="10FD5D8F"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 xml:space="preserve">Risk management strategies - monitoring, </w:t>
      </w:r>
      <w:r w:rsidRPr="00175352">
        <w:rPr>
          <w:rFonts w:ascii="Arial" w:hAnsi="Arial" w:cs="Arial"/>
          <w:b/>
          <w:sz w:val="22"/>
          <w:szCs w:val="22"/>
        </w:rPr>
        <w:t>supervision,</w:t>
      </w:r>
      <w:r w:rsidRPr="00652215">
        <w:rPr>
          <w:rFonts w:ascii="Arial" w:hAnsi="Arial" w:cs="Arial"/>
          <w:sz w:val="22"/>
          <w:szCs w:val="22"/>
        </w:rPr>
        <w:t xml:space="preserve"> victim safety planning and intervention </w:t>
      </w:r>
    </w:p>
    <w:p w14:paraId="62FAE088"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 xml:space="preserve">Identification of early warning signs or measures of positive change </w:t>
      </w:r>
    </w:p>
    <w:p w14:paraId="4D84BA57" w14:textId="77777777" w:rsidR="00652215" w:rsidRPr="00652215" w:rsidRDefault="00652215" w:rsidP="00652215">
      <w:pPr>
        <w:pStyle w:val="ListParagraph"/>
        <w:numPr>
          <w:ilvl w:val="0"/>
          <w:numId w:val="38"/>
        </w:numPr>
        <w:jc w:val="both"/>
        <w:rPr>
          <w:rFonts w:ascii="Arial" w:hAnsi="Arial" w:cs="Arial"/>
          <w:sz w:val="22"/>
          <w:szCs w:val="22"/>
        </w:rPr>
      </w:pPr>
      <w:r w:rsidRPr="00652215">
        <w:rPr>
          <w:rFonts w:ascii="Arial" w:hAnsi="Arial" w:cs="Arial"/>
          <w:sz w:val="22"/>
          <w:szCs w:val="22"/>
        </w:rPr>
        <w:t xml:space="preserve">Contingency measures </w:t>
      </w:r>
    </w:p>
    <w:p w14:paraId="77ED7BE3" w14:textId="77777777" w:rsidR="00696978" w:rsidRDefault="00696978" w:rsidP="00696978">
      <w:pPr>
        <w:pStyle w:val="ListParagraph"/>
        <w:numPr>
          <w:ilvl w:val="0"/>
          <w:numId w:val="38"/>
        </w:numPr>
        <w:jc w:val="both"/>
        <w:rPr>
          <w:rFonts w:ascii="Arial" w:hAnsi="Arial" w:cs="Arial"/>
          <w:sz w:val="22"/>
          <w:szCs w:val="22"/>
        </w:rPr>
      </w:pPr>
      <w:r>
        <w:rPr>
          <w:rFonts w:ascii="Arial" w:hAnsi="Arial" w:cs="Arial"/>
          <w:sz w:val="22"/>
          <w:szCs w:val="22"/>
        </w:rPr>
        <w:t>Limitations</w:t>
      </w:r>
    </w:p>
    <w:p w14:paraId="6CB69CF6" w14:textId="77777777" w:rsidR="00175352" w:rsidRPr="00175352" w:rsidRDefault="00175352" w:rsidP="00175352">
      <w:pPr>
        <w:pStyle w:val="ListParagraph"/>
        <w:jc w:val="both"/>
        <w:rPr>
          <w:rFonts w:ascii="Arial" w:hAnsi="Arial" w:cs="Arial"/>
          <w:sz w:val="22"/>
          <w:szCs w:val="22"/>
        </w:rPr>
      </w:pPr>
    </w:p>
    <w:p w14:paraId="34B07FFB" w14:textId="77777777" w:rsidR="00696978" w:rsidRPr="00175352" w:rsidRDefault="00175352" w:rsidP="00696978">
      <w:pPr>
        <w:jc w:val="both"/>
        <w:rPr>
          <w:rFonts w:ascii="Arial" w:hAnsi="Arial" w:cs="Arial"/>
          <w:b/>
        </w:rPr>
      </w:pPr>
      <w:r>
        <w:rPr>
          <w:rFonts w:ascii="Arial" w:hAnsi="Arial" w:cs="Arial"/>
          <w:b/>
        </w:rPr>
        <w:t xml:space="preserve">7.8 </w:t>
      </w:r>
      <w:r w:rsidRPr="00175352">
        <w:rPr>
          <w:rFonts w:ascii="Arial" w:hAnsi="Arial" w:cs="Arial"/>
          <w:b/>
        </w:rPr>
        <w:t>Supervision</w:t>
      </w:r>
    </w:p>
    <w:p w14:paraId="722A8856" w14:textId="77777777" w:rsidR="00175352" w:rsidRPr="00175352" w:rsidRDefault="00175352" w:rsidP="00696978">
      <w:pPr>
        <w:jc w:val="both"/>
        <w:rPr>
          <w:rFonts w:ascii="Arial" w:hAnsi="Arial" w:cs="Arial"/>
        </w:rPr>
      </w:pPr>
      <w:r w:rsidRPr="00175352">
        <w:rPr>
          <w:rFonts w:ascii="Arial" w:hAnsi="Arial" w:cs="Arial"/>
        </w:rPr>
        <w:t xml:space="preserve">This is the activity of overseeing or administering an order or sentence in a manner consistent with legislation and procedures, ensuring that any requirements/conditions or restrictions of liberty are applied and compliance with such requirements is monitored. It is also a means by which a relationship is established with the individual, to ensure that the individual is engaged through dialogue in a process of change and compliance (Risk Management Authority, 2011). Examples include: </w:t>
      </w:r>
    </w:p>
    <w:p w14:paraId="64BD485F" w14:textId="77777777" w:rsidR="00175352" w:rsidRPr="00175352" w:rsidRDefault="00175352" w:rsidP="00175352">
      <w:pPr>
        <w:pStyle w:val="ListParagraph"/>
        <w:numPr>
          <w:ilvl w:val="0"/>
          <w:numId w:val="41"/>
        </w:numPr>
        <w:jc w:val="both"/>
        <w:rPr>
          <w:rFonts w:ascii="Arial" w:hAnsi="Arial" w:cs="Arial"/>
          <w:sz w:val="22"/>
          <w:szCs w:val="22"/>
        </w:rPr>
      </w:pPr>
      <w:r w:rsidRPr="00175352">
        <w:rPr>
          <w:rFonts w:ascii="Arial" w:hAnsi="Arial" w:cs="Arial"/>
          <w:sz w:val="22"/>
          <w:szCs w:val="22"/>
        </w:rPr>
        <w:t>Building a relationship with an individual</w:t>
      </w:r>
    </w:p>
    <w:p w14:paraId="4C8E4B8A"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Motivating an individual to complete an intervention programme </w:t>
      </w:r>
    </w:p>
    <w:p w14:paraId="09F4BD9C"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Allowing activities, on the condition that the individual is supervised by a responsible adult</w:t>
      </w:r>
    </w:p>
    <w:p w14:paraId="0D1AC04C"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Restricting association, preventing contact with specific peers or adults (including previous or potential victims) </w:t>
      </w:r>
    </w:p>
    <w:p w14:paraId="564FE70B"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Restricting activity e.g. preventing a child from attending classes unsupervised </w:t>
      </w:r>
    </w:p>
    <w:p w14:paraId="525F7D1E"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Restricting movement e.g. curfews, travel bans and prevention from going to certain areas </w:t>
      </w:r>
    </w:p>
    <w:p w14:paraId="344FC5DC" w14:textId="77777777" w:rsidR="00175352" w:rsidRPr="00175352" w:rsidRDefault="00175352" w:rsidP="00175352">
      <w:pPr>
        <w:pStyle w:val="ListParagraph"/>
        <w:numPr>
          <w:ilvl w:val="0"/>
          <w:numId w:val="41"/>
        </w:numPr>
        <w:jc w:val="both"/>
        <w:rPr>
          <w:rFonts w:ascii="Arial" w:hAnsi="Arial" w:cs="Arial"/>
          <w:sz w:val="22"/>
          <w:szCs w:val="22"/>
        </w:rPr>
      </w:pPr>
      <w:r w:rsidRPr="00175352">
        <w:rPr>
          <w:rFonts w:ascii="Arial" w:hAnsi="Arial" w:cs="Arial"/>
          <w:sz w:val="22"/>
          <w:szCs w:val="22"/>
        </w:rPr>
        <w:t>Restricting internet use and the use of mobile technology</w:t>
      </w:r>
    </w:p>
    <w:p w14:paraId="73665A37"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Preventing telephone or postal contact with previous victims </w:t>
      </w:r>
    </w:p>
    <w:p w14:paraId="389FF341" w14:textId="77777777" w:rsidR="00175352" w:rsidRPr="00175352" w:rsidRDefault="00175352" w:rsidP="00696978">
      <w:pPr>
        <w:pStyle w:val="ListParagraph"/>
        <w:numPr>
          <w:ilvl w:val="0"/>
          <w:numId w:val="41"/>
        </w:numPr>
        <w:jc w:val="both"/>
        <w:rPr>
          <w:rFonts w:ascii="Arial" w:hAnsi="Arial" w:cs="Arial"/>
          <w:sz w:val="22"/>
          <w:szCs w:val="22"/>
        </w:rPr>
      </w:pPr>
      <w:r w:rsidRPr="00175352">
        <w:rPr>
          <w:rFonts w:ascii="Arial" w:hAnsi="Arial" w:cs="Arial"/>
          <w:sz w:val="22"/>
          <w:szCs w:val="22"/>
        </w:rPr>
        <w:t xml:space="preserve">A secure placement or custody </w:t>
      </w:r>
    </w:p>
    <w:p w14:paraId="6B43E771" w14:textId="77777777" w:rsidR="00175352" w:rsidRPr="00175352" w:rsidRDefault="00175352" w:rsidP="00175352">
      <w:pPr>
        <w:pStyle w:val="ListParagraph"/>
        <w:jc w:val="both"/>
        <w:rPr>
          <w:rFonts w:ascii="Arial" w:hAnsi="Arial" w:cs="Arial"/>
        </w:rPr>
      </w:pPr>
    </w:p>
    <w:p w14:paraId="2712CA4C" w14:textId="77777777" w:rsidR="00562EBD" w:rsidRDefault="00175352" w:rsidP="00696978">
      <w:pPr>
        <w:jc w:val="both"/>
        <w:rPr>
          <w:rFonts w:ascii="Arial" w:hAnsi="Arial" w:cs="Arial"/>
        </w:rPr>
      </w:pPr>
      <w:r w:rsidRPr="00175352">
        <w:rPr>
          <w:rFonts w:ascii="Arial" w:hAnsi="Arial" w:cs="Arial"/>
        </w:rPr>
        <w:t xml:space="preserve">A balance must be struck between the child’s rights and the safety of others, and this can only be done through a detailed individualised assessment of risk and need, leading to tailored and necessary supervision arrangements. </w:t>
      </w:r>
    </w:p>
    <w:p w14:paraId="16E77CFC" w14:textId="77777777" w:rsidR="00562EBD" w:rsidRDefault="00175352" w:rsidP="00696978">
      <w:pPr>
        <w:jc w:val="both"/>
        <w:rPr>
          <w:rFonts w:ascii="Arial" w:hAnsi="Arial" w:cs="Arial"/>
        </w:rPr>
      </w:pPr>
      <w:r w:rsidRPr="00175352">
        <w:rPr>
          <w:rFonts w:ascii="Arial" w:hAnsi="Arial" w:cs="Arial"/>
        </w:rPr>
        <w:t xml:space="preserve">Thought needs to be given to whether risk management becomes so restrictive that the child loses out on significant life experiences. That is to say, that they miss out on ‘positive’ risk taking experiences, similar to those that most children experience in an age and stage appropriate way, or that risk is inadvertently increased through missed developmental opportunities e.g. restricted opportunities to develop social/relationship skills. </w:t>
      </w:r>
    </w:p>
    <w:p w14:paraId="49B28BF0" w14:textId="77777777" w:rsidR="00562EBD" w:rsidRPr="009B096B" w:rsidRDefault="00175352" w:rsidP="005900DC">
      <w:pPr>
        <w:jc w:val="both"/>
        <w:rPr>
          <w:rFonts w:ascii="Arial" w:hAnsi="Arial" w:cs="Arial"/>
        </w:rPr>
      </w:pPr>
      <w:r w:rsidRPr="00175352">
        <w:rPr>
          <w:rFonts w:ascii="Arial" w:hAnsi="Arial" w:cs="Arial"/>
        </w:rPr>
        <w:lastRenderedPageBreak/>
        <w:t>Supervision needs to be linked with monitoring, as breaches in supervision requirements must be ascertained and acted on appropriately. Conversely, the more evidence there is that an individual is able to self-manage and that external circumstances are stable and supportive, then the less need there should be for supervision. This is obviously a dynamic balance that may change over time and there must be evidence across all the systems within which a child exists to support assessment of risk reduction.</w:t>
      </w:r>
    </w:p>
    <w:p w14:paraId="61AF5F76" w14:textId="77777777" w:rsidR="00697D7F" w:rsidRPr="009B096B" w:rsidRDefault="00FA5813">
      <w:pPr>
        <w:spacing w:after="0"/>
        <w:jc w:val="both"/>
        <w:rPr>
          <w:rFonts w:ascii="Arial" w:hAnsi="Arial" w:cs="Arial"/>
          <w:b/>
          <w:i/>
          <w:iCs/>
        </w:rPr>
      </w:pPr>
      <w:r>
        <w:rPr>
          <w:rFonts w:ascii="Arial" w:hAnsi="Arial" w:cs="Arial"/>
          <w:b/>
          <w:i/>
          <w:iCs/>
        </w:rPr>
        <w:t>7</w:t>
      </w:r>
      <w:r w:rsidR="00697D7F" w:rsidRPr="009B096B">
        <w:rPr>
          <w:rFonts w:ascii="Arial" w:hAnsi="Arial" w:cs="Arial"/>
          <w:b/>
          <w:i/>
          <w:iCs/>
        </w:rPr>
        <w:t>.</w:t>
      </w:r>
      <w:r w:rsidR="00175352">
        <w:rPr>
          <w:rFonts w:ascii="Arial" w:hAnsi="Arial" w:cs="Arial"/>
          <w:b/>
          <w:i/>
          <w:iCs/>
        </w:rPr>
        <w:t>9</w:t>
      </w:r>
      <w:r w:rsidR="00697D7F" w:rsidRPr="009B096B">
        <w:rPr>
          <w:rFonts w:ascii="Arial" w:hAnsi="Arial" w:cs="Arial"/>
          <w:b/>
          <w:i/>
          <w:iCs/>
        </w:rPr>
        <w:t xml:space="preserve"> Recording </w:t>
      </w:r>
    </w:p>
    <w:p w14:paraId="1FEE1393" w14:textId="77777777" w:rsidR="00F85FA2" w:rsidRPr="009B096B" w:rsidRDefault="00F85FA2">
      <w:pPr>
        <w:spacing w:after="0"/>
        <w:jc w:val="both"/>
        <w:rPr>
          <w:rFonts w:ascii="Arial" w:hAnsi="Arial" w:cs="Arial"/>
          <w:i/>
          <w:iCs/>
        </w:rPr>
      </w:pPr>
    </w:p>
    <w:p w14:paraId="0B71C2DA" w14:textId="77777777" w:rsidR="00697D7F" w:rsidRPr="00FA5813" w:rsidRDefault="00697D7F">
      <w:pPr>
        <w:spacing w:after="0"/>
        <w:jc w:val="both"/>
        <w:rPr>
          <w:rFonts w:ascii="Arial" w:hAnsi="Arial" w:cs="Arial"/>
          <w:iCs/>
        </w:rPr>
      </w:pPr>
      <w:r w:rsidRPr="00FA5813">
        <w:rPr>
          <w:rFonts w:ascii="Arial" w:hAnsi="Arial" w:cs="Arial"/>
          <w:iCs/>
        </w:rPr>
        <w:t>The child/young person’s details, nature of behaviour (sexual/violent/both) and category of risk shall b</w:t>
      </w:r>
      <w:r w:rsidR="00FA5813">
        <w:rPr>
          <w:rFonts w:ascii="Arial" w:hAnsi="Arial" w:cs="Arial"/>
          <w:iCs/>
        </w:rPr>
        <w:t xml:space="preserve">e recorded on the CARM register within </w:t>
      </w:r>
      <w:r w:rsidR="002B7986">
        <w:rPr>
          <w:rFonts w:ascii="Arial" w:hAnsi="Arial" w:cs="Arial"/>
          <w:iCs/>
        </w:rPr>
        <w:t>Clackmannanshire</w:t>
      </w:r>
      <w:r w:rsidR="00247184">
        <w:rPr>
          <w:rFonts w:ascii="Arial" w:hAnsi="Arial" w:cs="Arial"/>
          <w:iCs/>
        </w:rPr>
        <w:t xml:space="preserve"> Local</w:t>
      </w:r>
      <w:r w:rsidR="00FA5813">
        <w:rPr>
          <w:rFonts w:ascii="Arial" w:hAnsi="Arial" w:cs="Arial"/>
          <w:iCs/>
        </w:rPr>
        <w:t xml:space="preserve"> Authority.</w:t>
      </w:r>
    </w:p>
    <w:p w14:paraId="264CCD82" w14:textId="77777777" w:rsidR="00697D7F" w:rsidRPr="009B096B" w:rsidRDefault="00697D7F">
      <w:pPr>
        <w:spacing w:after="0"/>
        <w:jc w:val="both"/>
        <w:rPr>
          <w:rFonts w:ascii="Arial" w:hAnsi="Arial" w:cs="Arial"/>
          <w:i/>
          <w:iCs/>
        </w:rPr>
      </w:pPr>
    </w:p>
    <w:p w14:paraId="6B74C36C" w14:textId="77777777" w:rsidR="00697D7F" w:rsidRPr="009B096B" w:rsidRDefault="00FA5813">
      <w:pPr>
        <w:spacing w:after="0"/>
        <w:jc w:val="both"/>
        <w:rPr>
          <w:rFonts w:ascii="Arial" w:hAnsi="Arial" w:cs="Arial"/>
          <w:b/>
          <w:i/>
          <w:iCs/>
        </w:rPr>
      </w:pPr>
      <w:r>
        <w:rPr>
          <w:rFonts w:ascii="Arial" w:hAnsi="Arial" w:cs="Arial"/>
          <w:b/>
          <w:i/>
          <w:iCs/>
        </w:rPr>
        <w:t>7</w:t>
      </w:r>
      <w:r w:rsidR="00175352">
        <w:rPr>
          <w:rFonts w:ascii="Arial" w:hAnsi="Arial" w:cs="Arial"/>
          <w:b/>
          <w:i/>
          <w:iCs/>
        </w:rPr>
        <w:t>.10</w:t>
      </w:r>
      <w:r w:rsidR="00697D7F" w:rsidRPr="009B096B">
        <w:rPr>
          <w:rFonts w:ascii="Arial" w:hAnsi="Arial" w:cs="Arial"/>
          <w:b/>
          <w:i/>
          <w:iCs/>
        </w:rPr>
        <w:t xml:space="preserve"> Need to Review</w:t>
      </w:r>
      <w:r w:rsidR="002F0188">
        <w:rPr>
          <w:rFonts w:ascii="Arial" w:hAnsi="Arial" w:cs="Arial"/>
          <w:b/>
          <w:i/>
          <w:iCs/>
        </w:rPr>
        <w:t xml:space="preserve"> – Core Group</w:t>
      </w:r>
    </w:p>
    <w:p w14:paraId="797A0635" w14:textId="77777777" w:rsidR="005B3BCD" w:rsidRPr="009B096B" w:rsidRDefault="005B3BCD">
      <w:pPr>
        <w:spacing w:after="0"/>
        <w:jc w:val="both"/>
        <w:rPr>
          <w:rFonts w:ascii="Arial" w:hAnsi="Arial" w:cs="Arial"/>
          <w:i/>
          <w:iCs/>
        </w:rPr>
      </w:pPr>
    </w:p>
    <w:p w14:paraId="594D28BF" w14:textId="77777777" w:rsidR="005B3BCD" w:rsidRDefault="005B3BCD">
      <w:pPr>
        <w:spacing w:after="0"/>
        <w:jc w:val="both"/>
        <w:rPr>
          <w:rFonts w:ascii="Arial" w:hAnsi="Arial" w:cs="Arial"/>
          <w:iCs/>
        </w:rPr>
      </w:pPr>
      <w:r w:rsidRPr="009B096B">
        <w:rPr>
          <w:rFonts w:ascii="Arial" w:hAnsi="Arial" w:cs="Arial"/>
          <w:iCs/>
        </w:rPr>
        <w:t xml:space="preserve">A young person placed on the Care and Risk Management Register will be reviewed initially </w:t>
      </w:r>
      <w:r w:rsidR="00037CC8" w:rsidRPr="009B096B">
        <w:rPr>
          <w:rFonts w:ascii="Arial" w:hAnsi="Arial" w:cs="Arial"/>
          <w:iCs/>
        </w:rPr>
        <w:t>after</w:t>
      </w:r>
      <w:r w:rsidRPr="009B096B">
        <w:rPr>
          <w:rFonts w:ascii="Arial" w:hAnsi="Arial" w:cs="Arial"/>
          <w:iCs/>
        </w:rPr>
        <w:t xml:space="preserve"> 3 months with a date for this being agreed at the end of the </w:t>
      </w:r>
      <w:r w:rsidR="00037CC8" w:rsidRPr="009B096B">
        <w:rPr>
          <w:rFonts w:ascii="Arial" w:hAnsi="Arial" w:cs="Arial"/>
          <w:iCs/>
        </w:rPr>
        <w:t xml:space="preserve">initial </w:t>
      </w:r>
      <w:r w:rsidRPr="009B096B">
        <w:rPr>
          <w:rFonts w:ascii="Arial" w:hAnsi="Arial" w:cs="Arial"/>
          <w:iCs/>
        </w:rPr>
        <w:t xml:space="preserve">meeting. Subsequent reviews and frequency will be </w:t>
      </w:r>
      <w:r w:rsidR="00037CC8" w:rsidRPr="009B096B">
        <w:rPr>
          <w:rFonts w:ascii="Arial" w:hAnsi="Arial" w:cs="Arial"/>
          <w:iCs/>
        </w:rPr>
        <w:t>informed by the risk and need as identified within the CARM meeting</w:t>
      </w:r>
      <w:r w:rsidR="00247184">
        <w:rPr>
          <w:rFonts w:ascii="Arial" w:hAnsi="Arial" w:cs="Arial"/>
          <w:iCs/>
        </w:rPr>
        <w:t xml:space="preserve">. </w:t>
      </w:r>
      <w:r w:rsidRPr="009B096B">
        <w:rPr>
          <w:rFonts w:ascii="Arial" w:hAnsi="Arial" w:cs="Arial"/>
          <w:iCs/>
        </w:rPr>
        <w:t>Following a young person's name being placed o</w:t>
      </w:r>
      <w:r w:rsidR="00247184">
        <w:rPr>
          <w:rFonts w:ascii="Arial" w:hAnsi="Arial" w:cs="Arial"/>
          <w:iCs/>
        </w:rPr>
        <w:t>n</w:t>
      </w:r>
      <w:r w:rsidRPr="009B096B">
        <w:rPr>
          <w:rFonts w:ascii="Arial" w:hAnsi="Arial" w:cs="Arial"/>
          <w:iCs/>
        </w:rPr>
        <w:t xml:space="preserve"> the CARM Register, CARM </w:t>
      </w:r>
      <w:r w:rsidR="002F0188">
        <w:rPr>
          <w:rFonts w:ascii="Arial" w:hAnsi="Arial" w:cs="Arial"/>
          <w:iCs/>
        </w:rPr>
        <w:t>Core Groups should take place at least on</w:t>
      </w:r>
      <w:r w:rsidRPr="009B096B">
        <w:rPr>
          <w:rFonts w:ascii="Arial" w:hAnsi="Arial" w:cs="Arial"/>
          <w:iCs/>
        </w:rPr>
        <w:t xml:space="preserve"> a monthly basis and will be chaired by the Youth Justice Team Leader</w:t>
      </w:r>
      <w:r w:rsidR="00150854" w:rsidRPr="009B096B">
        <w:rPr>
          <w:rFonts w:ascii="Arial" w:hAnsi="Arial" w:cs="Arial"/>
          <w:iCs/>
        </w:rPr>
        <w:t>.</w:t>
      </w:r>
      <w:r w:rsidR="001379E7">
        <w:rPr>
          <w:rFonts w:ascii="Arial" w:hAnsi="Arial" w:cs="Arial"/>
          <w:iCs/>
        </w:rPr>
        <w:t xml:space="preserve"> The Core Group will:</w:t>
      </w:r>
    </w:p>
    <w:p w14:paraId="00210D38" w14:textId="77777777" w:rsidR="001379E7" w:rsidRDefault="001379E7">
      <w:pPr>
        <w:spacing w:after="0"/>
        <w:jc w:val="both"/>
        <w:rPr>
          <w:rFonts w:ascii="Arial" w:hAnsi="Arial" w:cs="Arial"/>
          <w:iCs/>
        </w:rPr>
      </w:pPr>
    </w:p>
    <w:p w14:paraId="0F04CB0E"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To review the contingency plan and early warning signs/triggers;</w:t>
      </w:r>
    </w:p>
    <w:p w14:paraId="45EE83EC"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 xml:space="preserve">To ensure that the child and their parent(s)/carer(s) are active participants in the process of risk management and risk reduction; </w:t>
      </w:r>
    </w:p>
    <w:p w14:paraId="6A47C08A"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 xml:space="preserve">To ensure ongoing assessment of the needs of, and risks to, a child subject to the CARM process; </w:t>
      </w:r>
    </w:p>
    <w:p w14:paraId="5DB26F4F"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Implementing, monitoring and reviewing risk management strategies so that the focus remains on improving outcomes for the child. This will include evaluating the impact of work done and/or changes within the family in order to decide whether risks have increased or decreased;</w:t>
      </w:r>
    </w:p>
    <w:p w14:paraId="2165093C"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 xml:space="preserve">Activating contingency plans promptly when progress is not made or circumstances deteriorate; </w:t>
      </w:r>
    </w:p>
    <w:p w14:paraId="3C200CFA"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 xml:space="preserve">Reporting to CARM review meetings on progress; </w:t>
      </w:r>
    </w:p>
    <w:p w14:paraId="349EA5EB"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Referring any significant changes to risk management strategies, including non-engagement of the family, to the chair of the CARM meetings;</w:t>
      </w:r>
    </w:p>
    <w:p w14:paraId="454FECB5"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To determine whether meeting more frequently than monthly is both necessary and proportionate;</w:t>
      </w:r>
    </w:p>
    <w:p w14:paraId="2638A868" w14:textId="77777777" w:rsidR="001379E7"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Ensuring appropriate representation and engagement of key partners;</w:t>
      </w:r>
    </w:p>
    <w:p w14:paraId="66A170A6" w14:textId="77777777" w:rsid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Ensuring the minute is recorded and circulated; and</w:t>
      </w:r>
    </w:p>
    <w:p w14:paraId="5A6B8C76" w14:textId="77777777" w:rsidR="00150854" w:rsidRPr="001379E7" w:rsidRDefault="001379E7" w:rsidP="001379E7">
      <w:pPr>
        <w:pStyle w:val="ListParagraph"/>
        <w:numPr>
          <w:ilvl w:val="0"/>
          <w:numId w:val="33"/>
        </w:numPr>
        <w:spacing w:after="160" w:line="259" w:lineRule="auto"/>
        <w:contextualSpacing/>
        <w:rPr>
          <w:rFonts w:ascii="Arial" w:hAnsi="Arial" w:cs="Arial"/>
          <w:sz w:val="22"/>
          <w:szCs w:val="22"/>
        </w:rPr>
      </w:pPr>
      <w:r w:rsidRPr="001379E7">
        <w:rPr>
          <w:rFonts w:ascii="Arial" w:hAnsi="Arial" w:cs="Arial"/>
          <w:sz w:val="22"/>
          <w:szCs w:val="22"/>
        </w:rPr>
        <w:t>Ensuring decisions are taken to address any obstacles to the delivery of the plan.</w:t>
      </w:r>
    </w:p>
    <w:p w14:paraId="6AF863E1" w14:textId="77777777" w:rsidR="00150854" w:rsidRDefault="00150854">
      <w:pPr>
        <w:spacing w:after="0"/>
        <w:jc w:val="both"/>
        <w:rPr>
          <w:rFonts w:ascii="Arial" w:hAnsi="Arial" w:cs="Arial"/>
          <w:iCs/>
        </w:rPr>
      </w:pPr>
      <w:r w:rsidRPr="009B096B">
        <w:rPr>
          <w:rFonts w:ascii="Arial" w:hAnsi="Arial" w:cs="Arial"/>
          <w:iCs/>
        </w:rPr>
        <w:t xml:space="preserve">Where a </w:t>
      </w:r>
      <w:r w:rsidR="00247184">
        <w:rPr>
          <w:rFonts w:ascii="Arial" w:hAnsi="Arial" w:cs="Arial"/>
          <w:iCs/>
        </w:rPr>
        <w:t>y</w:t>
      </w:r>
      <w:r w:rsidRPr="009B096B">
        <w:rPr>
          <w:rFonts w:ascii="Arial" w:hAnsi="Arial" w:cs="Arial"/>
          <w:iCs/>
        </w:rPr>
        <w:t>oung person is already within the Looked After process, CARM meeting</w:t>
      </w:r>
      <w:r w:rsidR="009E3FC8" w:rsidRPr="009B096B">
        <w:rPr>
          <w:rFonts w:ascii="Arial" w:hAnsi="Arial" w:cs="Arial"/>
          <w:iCs/>
        </w:rPr>
        <w:t>s</w:t>
      </w:r>
      <w:r w:rsidRPr="009B096B">
        <w:rPr>
          <w:rFonts w:ascii="Arial" w:hAnsi="Arial" w:cs="Arial"/>
          <w:iCs/>
        </w:rPr>
        <w:t xml:space="preserve"> would be aligned to prevent duplication.</w:t>
      </w:r>
    </w:p>
    <w:p w14:paraId="561CA6D9" w14:textId="77777777" w:rsidR="00444380" w:rsidRDefault="00444380">
      <w:pPr>
        <w:spacing w:after="0"/>
        <w:jc w:val="both"/>
        <w:rPr>
          <w:rFonts w:ascii="Arial" w:hAnsi="Arial" w:cs="Arial"/>
          <w:iCs/>
        </w:rPr>
      </w:pPr>
    </w:p>
    <w:p w14:paraId="2439B344" w14:textId="77777777" w:rsidR="00E25BAA" w:rsidRDefault="00444380">
      <w:pPr>
        <w:spacing w:after="0"/>
        <w:jc w:val="both"/>
        <w:rPr>
          <w:rFonts w:ascii="Arial" w:hAnsi="Arial" w:cs="Arial"/>
          <w:iCs/>
        </w:rPr>
      </w:pPr>
      <w:r>
        <w:rPr>
          <w:rFonts w:ascii="Arial" w:hAnsi="Arial" w:cs="Arial"/>
          <w:iCs/>
        </w:rPr>
        <w:t>Should a significant incident occur out</w:t>
      </w:r>
      <w:r w:rsidR="00135E38">
        <w:rPr>
          <w:rFonts w:ascii="Arial" w:hAnsi="Arial" w:cs="Arial"/>
          <w:iCs/>
        </w:rPr>
        <w:t xml:space="preserve"> </w:t>
      </w:r>
      <w:r>
        <w:rPr>
          <w:rFonts w:ascii="Arial" w:hAnsi="Arial" w:cs="Arial"/>
          <w:iCs/>
        </w:rPr>
        <w:t>with these timescales, a CARM review would be reconvened.</w:t>
      </w:r>
      <w:r w:rsidR="000D41C7">
        <w:rPr>
          <w:rFonts w:ascii="Arial" w:hAnsi="Arial" w:cs="Arial"/>
          <w:iCs/>
        </w:rPr>
        <w:t xml:space="preserve">  </w:t>
      </w:r>
    </w:p>
    <w:p w14:paraId="549F08C6" w14:textId="77777777" w:rsidR="00E25BAA" w:rsidRDefault="00E25BAA">
      <w:pPr>
        <w:spacing w:after="0"/>
        <w:jc w:val="both"/>
        <w:rPr>
          <w:rFonts w:ascii="Arial" w:hAnsi="Arial" w:cs="Arial"/>
          <w:iCs/>
        </w:rPr>
      </w:pPr>
    </w:p>
    <w:p w14:paraId="7420824C" w14:textId="77777777" w:rsidR="00697D7F" w:rsidRPr="009B096B" w:rsidRDefault="00444380">
      <w:pPr>
        <w:spacing w:after="0"/>
        <w:jc w:val="both"/>
        <w:rPr>
          <w:rFonts w:ascii="Arial" w:hAnsi="Arial" w:cs="Arial"/>
          <w:b/>
          <w:bCs/>
        </w:rPr>
      </w:pPr>
      <w:r>
        <w:rPr>
          <w:rFonts w:ascii="Arial" w:hAnsi="Arial" w:cs="Arial"/>
          <w:b/>
          <w:bCs/>
        </w:rPr>
        <w:t>8.</w:t>
      </w:r>
      <w:r w:rsidR="00697D7F" w:rsidRPr="009B096B">
        <w:rPr>
          <w:rFonts w:ascii="Arial" w:hAnsi="Arial" w:cs="Arial"/>
          <w:b/>
          <w:bCs/>
        </w:rPr>
        <w:t xml:space="preserve"> CARM Review Meetings</w:t>
      </w:r>
    </w:p>
    <w:p w14:paraId="1E338CCE" w14:textId="77777777" w:rsidR="00F85FA2" w:rsidRPr="009B096B" w:rsidRDefault="00F85FA2">
      <w:pPr>
        <w:spacing w:after="0"/>
        <w:jc w:val="both"/>
        <w:rPr>
          <w:rFonts w:ascii="Arial" w:hAnsi="Arial" w:cs="Arial"/>
          <w:b/>
          <w:bCs/>
        </w:rPr>
      </w:pPr>
    </w:p>
    <w:p w14:paraId="3AAD8398" w14:textId="77777777" w:rsidR="00697D7F" w:rsidRDefault="00444380">
      <w:pPr>
        <w:spacing w:after="0"/>
        <w:jc w:val="both"/>
        <w:rPr>
          <w:rFonts w:ascii="Arial" w:hAnsi="Arial" w:cs="Arial"/>
          <w:b/>
          <w:i/>
          <w:iCs/>
        </w:rPr>
      </w:pPr>
      <w:r>
        <w:rPr>
          <w:rFonts w:ascii="Arial" w:hAnsi="Arial" w:cs="Arial"/>
          <w:b/>
          <w:i/>
          <w:iCs/>
        </w:rPr>
        <w:lastRenderedPageBreak/>
        <w:t>8</w:t>
      </w:r>
      <w:r w:rsidR="00697D7F" w:rsidRPr="009B096B">
        <w:rPr>
          <w:rFonts w:ascii="Arial" w:hAnsi="Arial" w:cs="Arial"/>
          <w:b/>
          <w:i/>
          <w:iCs/>
        </w:rPr>
        <w:t>.1 CARM Chair</w:t>
      </w:r>
    </w:p>
    <w:p w14:paraId="2D9E2002" w14:textId="77777777" w:rsidR="00444380" w:rsidRPr="009B096B" w:rsidRDefault="00444380">
      <w:pPr>
        <w:spacing w:after="0"/>
        <w:jc w:val="both"/>
        <w:rPr>
          <w:rFonts w:ascii="Arial" w:hAnsi="Arial" w:cs="Arial"/>
          <w:b/>
          <w:i/>
          <w:iCs/>
        </w:rPr>
      </w:pPr>
    </w:p>
    <w:p w14:paraId="263EB2A3" w14:textId="77777777" w:rsidR="00697D7F" w:rsidRDefault="00697D7F">
      <w:pPr>
        <w:spacing w:after="0"/>
        <w:jc w:val="both"/>
        <w:rPr>
          <w:rFonts w:ascii="Arial" w:hAnsi="Arial" w:cs="Arial"/>
        </w:rPr>
      </w:pPr>
      <w:r w:rsidRPr="009B096B">
        <w:rPr>
          <w:rFonts w:ascii="Arial" w:hAnsi="Arial" w:cs="Arial"/>
        </w:rPr>
        <w:t>The role of the Chair</w:t>
      </w:r>
      <w:r w:rsidR="000370C8">
        <w:rPr>
          <w:rFonts w:ascii="Arial" w:hAnsi="Arial" w:cs="Arial"/>
        </w:rPr>
        <w:t xml:space="preserve"> (IRO) </w:t>
      </w:r>
      <w:r w:rsidRPr="009B096B">
        <w:rPr>
          <w:rFonts w:ascii="Arial" w:hAnsi="Arial" w:cs="Arial"/>
        </w:rPr>
        <w:t xml:space="preserve"> at any CARM review meeting will be to direct attendees:</w:t>
      </w:r>
    </w:p>
    <w:p w14:paraId="4E57DCBF" w14:textId="77777777" w:rsidR="00444380" w:rsidRPr="009B096B" w:rsidRDefault="00444380">
      <w:pPr>
        <w:spacing w:after="0"/>
        <w:jc w:val="both"/>
        <w:rPr>
          <w:rFonts w:ascii="Arial" w:hAnsi="Arial" w:cs="Arial"/>
        </w:rPr>
      </w:pPr>
    </w:p>
    <w:p w14:paraId="1BBC7ACF" w14:textId="77777777" w:rsidR="00697D7F" w:rsidRPr="009B096B" w:rsidRDefault="00697D7F">
      <w:pPr>
        <w:numPr>
          <w:ilvl w:val="0"/>
          <w:numId w:val="20"/>
        </w:numPr>
        <w:spacing w:after="0"/>
        <w:jc w:val="both"/>
        <w:rPr>
          <w:rFonts w:ascii="Arial" w:hAnsi="Arial" w:cs="Arial"/>
        </w:rPr>
      </w:pPr>
      <w:r w:rsidRPr="009B096B">
        <w:rPr>
          <w:rFonts w:ascii="Arial" w:hAnsi="Arial" w:cs="Arial"/>
        </w:rPr>
        <w:t>To consider any further offences or incidents of concern involving the referred  child or young person in the intervening period since the previous care and risk management meeting;</w:t>
      </w:r>
    </w:p>
    <w:p w14:paraId="28C00E7F" w14:textId="77777777" w:rsidR="00697D7F" w:rsidRPr="009B096B" w:rsidRDefault="00697D7F">
      <w:pPr>
        <w:numPr>
          <w:ilvl w:val="0"/>
          <w:numId w:val="20"/>
        </w:numPr>
        <w:spacing w:after="0"/>
        <w:jc w:val="both"/>
        <w:rPr>
          <w:rFonts w:ascii="Arial" w:hAnsi="Arial" w:cs="Arial"/>
        </w:rPr>
      </w:pPr>
      <w:r w:rsidRPr="009B096B">
        <w:rPr>
          <w:rFonts w:ascii="Arial" w:hAnsi="Arial" w:cs="Arial"/>
        </w:rPr>
        <w:t>To review the risk m</w:t>
      </w:r>
      <w:r w:rsidR="000370C8">
        <w:rPr>
          <w:rFonts w:ascii="Arial" w:hAnsi="Arial" w:cs="Arial"/>
        </w:rPr>
        <w:t>anagement elements of the Clacks My</w:t>
      </w:r>
      <w:r w:rsidRPr="009B096B">
        <w:rPr>
          <w:rFonts w:ascii="Arial" w:hAnsi="Arial" w:cs="Arial"/>
        </w:rPr>
        <w:t xml:space="preserve"> Plan and to identify what progress has been made, if any, as regards the implementation of agreed risk management strategies particularly with respect to interventions with the referred child or young person;</w:t>
      </w:r>
    </w:p>
    <w:p w14:paraId="6AF8F9EC" w14:textId="77777777" w:rsidR="00697D7F" w:rsidRPr="009B096B" w:rsidRDefault="00697D7F">
      <w:pPr>
        <w:numPr>
          <w:ilvl w:val="0"/>
          <w:numId w:val="20"/>
        </w:numPr>
        <w:spacing w:after="0"/>
        <w:jc w:val="both"/>
        <w:rPr>
          <w:rFonts w:ascii="Arial" w:hAnsi="Arial" w:cs="Arial"/>
        </w:rPr>
      </w:pPr>
      <w:r w:rsidRPr="009B096B">
        <w:rPr>
          <w:rFonts w:ascii="Arial" w:hAnsi="Arial" w:cs="Arial"/>
        </w:rPr>
        <w:t>To consider whether modifications or additions to the existing risk management strateg</w:t>
      </w:r>
      <w:r w:rsidR="000370C8">
        <w:rPr>
          <w:rFonts w:ascii="Arial" w:hAnsi="Arial" w:cs="Arial"/>
        </w:rPr>
        <w:t>ies as encompassed in the Clacks My</w:t>
      </w:r>
      <w:r w:rsidRPr="009B096B">
        <w:rPr>
          <w:rFonts w:ascii="Arial" w:hAnsi="Arial" w:cs="Arial"/>
        </w:rPr>
        <w:t xml:space="preserve"> Plan are necessary and to ensure that the lead professional records any such changes; and,</w:t>
      </w:r>
    </w:p>
    <w:p w14:paraId="6C98C021" w14:textId="77777777" w:rsidR="00697D7F" w:rsidRPr="009B096B" w:rsidRDefault="00697D7F">
      <w:pPr>
        <w:numPr>
          <w:ilvl w:val="0"/>
          <w:numId w:val="20"/>
        </w:numPr>
        <w:spacing w:after="0"/>
        <w:jc w:val="both"/>
        <w:rPr>
          <w:rFonts w:ascii="Arial" w:hAnsi="Arial" w:cs="Arial"/>
        </w:rPr>
      </w:pPr>
      <w:r w:rsidRPr="009B096B">
        <w:rPr>
          <w:rFonts w:ascii="Arial" w:hAnsi="Arial" w:cs="Arial"/>
        </w:rPr>
        <w:t xml:space="preserve">To evaluate progress in relation to risk reduction. </w:t>
      </w:r>
    </w:p>
    <w:p w14:paraId="3B0F9352" w14:textId="77777777" w:rsidR="00697D7F" w:rsidRPr="009B096B" w:rsidRDefault="002F0188">
      <w:pPr>
        <w:numPr>
          <w:ilvl w:val="0"/>
          <w:numId w:val="20"/>
        </w:numPr>
        <w:spacing w:after="0"/>
        <w:jc w:val="both"/>
        <w:rPr>
          <w:rFonts w:ascii="Arial" w:hAnsi="Arial" w:cs="Arial"/>
        </w:rPr>
      </w:pPr>
      <w:r>
        <w:rPr>
          <w:rFonts w:ascii="Arial" w:hAnsi="Arial" w:cs="Arial"/>
        </w:rPr>
        <w:t>To assess that</w:t>
      </w:r>
      <w:r w:rsidR="00697D7F" w:rsidRPr="009B096B">
        <w:rPr>
          <w:rFonts w:ascii="Arial" w:hAnsi="Arial" w:cs="Arial"/>
        </w:rPr>
        <w:t xml:space="preserve"> the child or young person’s behaviour is </w:t>
      </w:r>
      <w:r>
        <w:rPr>
          <w:rFonts w:ascii="Arial" w:hAnsi="Arial" w:cs="Arial"/>
        </w:rPr>
        <w:t>to be</w:t>
      </w:r>
      <w:r w:rsidR="00697D7F" w:rsidRPr="009B096B">
        <w:rPr>
          <w:rFonts w:ascii="Arial" w:hAnsi="Arial" w:cs="Arial"/>
        </w:rPr>
        <w:t xml:space="preserve"> managed</w:t>
      </w:r>
      <w:r>
        <w:rPr>
          <w:rFonts w:ascii="Arial" w:hAnsi="Arial" w:cs="Arial"/>
        </w:rPr>
        <w:t xml:space="preserve"> through CARM</w:t>
      </w:r>
      <w:r w:rsidR="00697D7F" w:rsidRPr="009B096B">
        <w:rPr>
          <w:rFonts w:ascii="Arial" w:hAnsi="Arial" w:cs="Arial"/>
        </w:rPr>
        <w:t xml:space="preserve">. </w:t>
      </w:r>
    </w:p>
    <w:p w14:paraId="5F9388D4" w14:textId="77777777" w:rsidR="00697D7F" w:rsidRDefault="00697D7F">
      <w:pPr>
        <w:numPr>
          <w:ilvl w:val="0"/>
          <w:numId w:val="20"/>
        </w:numPr>
        <w:spacing w:after="0"/>
        <w:jc w:val="both"/>
        <w:rPr>
          <w:rFonts w:ascii="Arial" w:hAnsi="Arial" w:cs="Arial"/>
        </w:rPr>
      </w:pPr>
      <w:r w:rsidRPr="009B096B">
        <w:rPr>
          <w:rFonts w:ascii="Arial" w:hAnsi="Arial" w:cs="Arial"/>
        </w:rPr>
        <w:t>To consider if other specialist services are required.</w:t>
      </w:r>
    </w:p>
    <w:p w14:paraId="39F51744" w14:textId="77777777" w:rsidR="00037CC8" w:rsidRPr="00444380" w:rsidRDefault="00444380" w:rsidP="00A473E7">
      <w:pPr>
        <w:numPr>
          <w:ilvl w:val="0"/>
          <w:numId w:val="20"/>
        </w:numPr>
        <w:spacing w:after="0"/>
        <w:jc w:val="both"/>
        <w:rPr>
          <w:rFonts w:ascii="Arial" w:hAnsi="Arial" w:cs="Arial"/>
        </w:rPr>
      </w:pPr>
      <w:r w:rsidRPr="00444380">
        <w:rPr>
          <w:rFonts w:ascii="Arial" w:hAnsi="Arial" w:cs="Arial"/>
        </w:rPr>
        <w:t>To determine if CARM registration is still proportionate.</w:t>
      </w:r>
    </w:p>
    <w:p w14:paraId="0A8A54E9" w14:textId="77777777" w:rsidR="00C105F0" w:rsidRPr="009B096B" w:rsidRDefault="00C105F0">
      <w:pPr>
        <w:spacing w:after="0"/>
        <w:jc w:val="both"/>
        <w:rPr>
          <w:rFonts w:ascii="Arial" w:hAnsi="Arial" w:cs="Arial"/>
        </w:rPr>
      </w:pPr>
    </w:p>
    <w:p w14:paraId="77E833E0" w14:textId="77777777" w:rsidR="00697D7F" w:rsidRPr="009B096B" w:rsidRDefault="00444380">
      <w:pPr>
        <w:spacing w:after="0"/>
        <w:jc w:val="both"/>
        <w:rPr>
          <w:rFonts w:ascii="Arial" w:hAnsi="Arial" w:cs="Arial"/>
          <w:b/>
          <w:i/>
          <w:iCs/>
        </w:rPr>
      </w:pPr>
      <w:r>
        <w:rPr>
          <w:rFonts w:ascii="Arial" w:hAnsi="Arial" w:cs="Arial"/>
          <w:b/>
          <w:i/>
          <w:iCs/>
        </w:rPr>
        <w:t>8</w:t>
      </w:r>
      <w:r w:rsidR="00150854" w:rsidRPr="009B096B">
        <w:rPr>
          <w:rFonts w:ascii="Arial" w:hAnsi="Arial" w:cs="Arial"/>
          <w:b/>
          <w:i/>
          <w:iCs/>
        </w:rPr>
        <w:t>.2</w:t>
      </w:r>
      <w:r w:rsidR="00697D7F" w:rsidRPr="009B096B">
        <w:rPr>
          <w:rFonts w:ascii="Arial" w:hAnsi="Arial" w:cs="Arial"/>
          <w:b/>
          <w:i/>
          <w:iCs/>
        </w:rPr>
        <w:t xml:space="preserve"> Recording of the CARM Review </w:t>
      </w:r>
    </w:p>
    <w:p w14:paraId="221B1249" w14:textId="77777777" w:rsidR="00697D7F" w:rsidRPr="009B096B" w:rsidRDefault="00697D7F">
      <w:pPr>
        <w:spacing w:after="0"/>
        <w:jc w:val="both"/>
        <w:rPr>
          <w:rFonts w:ascii="Arial" w:hAnsi="Arial" w:cs="Arial"/>
        </w:rPr>
      </w:pPr>
    </w:p>
    <w:p w14:paraId="03994261" w14:textId="77777777" w:rsidR="00697D7F" w:rsidRPr="009B096B" w:rsidRDefault="000370C8">
      <w:pPr>
        <w:spacing w:after="0"/>
        <w:jc w:val="both"/>
        <w:rPr>
          <w:rFonts w:ascii="Arial" w:hAnsi="Arial" w:cs="Arial"/>
        </w:rPr>
      </w:pPr>
      <w:r>
        <w:rPr>
          <w:rFonts w:ascii="Arial" w:hAnsi="Arial" w:cs="Arial"/>
        </w:rPr>
        <w:t>A minute will be taken of the</w:t>
      </w:r>
      <w:r w:rsidR="00697D7F" w:rsidRPr="009B096B">
        <w:rPr>
          <w:rFonts w:ascii="Arial" w:hAnsi="Arial" w:cs="Arial"/>
        </w:rPr>
        <w:t xml:space="preserve"> meetin</w:t>
      </w:r>
      <w:r>
        <w:rPr>
          <w:rFonts w:ascii="Arial" w:hAnsi="Arial" w:cs="Arial"/>
        </w:rPr>
        <w:t>g. Review of the actions will be recorded on the</w:t>
      </w:r>
      <w:r w:rsidR="00D05E52">
        <w:rPr>
          <w:rFonts w:ascii="Arial" w:hAnsi="Arial" w:cs="Arial"/>
        </w:rPr>
        <w:t xml:space="preserve"> child’s</w:t>
      </w:r>
      <w:r w:rsidR="00F80225">
        <w:rPr>
          <w:rFonts w:ascii="Arial" w:hAnsi="Arial" w:cs="Arial"/>
        </w:rPr>
        <w:t xml:space="preserve"> My</w:t>
      </w:r>
      <w:r w:rsidR="00856099">
        <w:rPr>
          <w:rFonts w:ascii="Arial" w:hAnsi="Arial" w:cs="Arial"/>
        </w:rPr>
        <w:t xml:space="preserve"> Plan</w:t>
      </w:r>
      <w:r w:rsidR="00697D7F" w:rsidRPr="009B096B">
        <w:rPr>
          <w:rFonts w:ascii="Arial" w:hAnsi="Arial" w:cs="Arial"/>
        </w:rPr>
        <w:t>. The actions from the meeting shall be circulated within 5 working days.</w:t>
      </w:r>
    </w:p>
    <w:p w14:paraId="29943E22" w14:textId="77777777" w:rsidR="00697D7F" w:rsidRPr="009B096B" w:rsidRDefault="00697D7F">
      <w:pPr>
        <w:spacing w:after="0"/>
        <w:jc w:val="both"/>
        <w:rPr>
          <w:rFonts w:ascii="Arial" w:hAnsi="Arial" w:cs="Arial"/>
        </w:rPr>
      </w:pPr>
    </w:p>
    <w:p w14:paraId="37206F5A" w14:textId="77777777" w:rsidR="00697D7F" w:rsidRPr="009B096B" w:rsidRDefault="00444380">
      <w:pPr>
        <w:spacing w:after="0"/>
        <w:jc w:val="both"/>
        <w:rPr>
          <w:rFonts w:ascii="Arial" w:hAnsi="Arial" w:cs="Arial"/>
          <w:b/>
          <w:bCs/>
        </w:rPr>
      </w:pPr>
      <w:r>
        <w:rPr>
          <w:rFonts w:ascii="Arial" w:hAnsi="Arial" w:cs="Arial"/>
          <w:b/>
          <w:bCs/>
        </w:rPr>
        <w:t>9</w:t>
      </w:r>
      <w:r w:rsidR="00576BD4" w:rsidRPr="009B096B">
        <w:rPr>
          <w:rFonts w:ascii="Arial" w:hAnsi="Arial" w:cs="Arial"/>
          <w:b/>
          <w:bCs/>
        </w:rPr>
        <w:t>. CARM Links to Multi-Agency Public Protection Arrangements (MAPPA)</w:t>
      </w:r>
    </w:p>
    <w:p w14:paraId="725C90BB" w14:textId="77777777" w:rsidR="00EA263A" w:rsidRPr="009B096B" w:rsidRDefault="00EA263A">
      <w:pPr>
        <w:spacing w:after="0"/>
        <w:jc w:val="both"/>
        <w:rPr>
          <w:rFonts w:ascii="Arial" w:hAnsi="Arial" w:cs="Arial"/>
        </w:rPr>
      </w:pPr>
    </w:p>
    <w:p w14:paraId="6429493F" w14:textId="77777777" w:rsidR="007A39CE" w:rsidRDefault="00576BD4">
      <w:pPr>
        <w:spacing w:after="0"/>
        <w:jc w:val="both"/>
        <w:rPr>
          <w:rFonts w:ascii="Arial" w:hAnsi="Arial" w:cs="Arial"/>
        </w:rPr>
      </w:pPr>
      <w:r w:rsidRPr="009B096B">
        <w:rPr>
          <w:rFonts w:ascii="Arial" w:hAnsi="Arial" w:cs="Arial"/>
        </w:rPr>
        <w:t xml:space="preserve">When risk management strategies are in place for a child or young person charged but not yet convicted of an offence of a serious nature, it is possible that during the course of the CARM process his/her legal status will change. </w:t>
      </w:r>
    </w:p>
    <w:p w14:paraId="1EEBE4B5" w14:textId="77777777" w:rsidR="007A39CE" w:rsidRDefault="007A39CE">
      <w:pPr>
        <w:spacing w:after="0"/>
        <w:jc w:val="both"/>
        <w:rPr>
          <w:rFonts w:ascii="Arial" w:hAnsi="Arial" w:cs="Arial"/>
        </w:rPr>
      </w:pPr>
    </w:p>
    <w:p w14:paraId="5AB1C008" w14:textId="77777777" w:rsidR="005D6E10" w:rsidRDefault="00576BD4">
      <w:pPr>
        <w:spacing w:after="0"/>
        <w:jc w:val="both"/>
        <w:rPr>
          <w:rFonts w:ascii="Arial" w:hAnsi="Arial" w:cs="Arial"/>
        </w:rPr>
      </w:pPr>
      <w:r w:rsidRPr="009B096B">
        <w:rPr>
          <w:rFonts w:ascii="Arial" w:hAnsi="Arial" w:cs="Arial"/>
        </w:rPr>
        <w:t xml:space="preserve">As a result of </w:t>
      </w:r>
      <w:r w:rsidR="005D6E10">
        <w:rPr>
          <w:rFonts w:ascii="Arial" w:hAnsi="Arial" w:cs="Arial"/>
        </w:rPr>
        <w:t xml:space="preserve">a </w:t>
      </w:r>
      <w:r w:rsidRPr="009B096B">
        <w:rPr>
          <w:rFonts w:ascii="Arial" w:hAnsi="Arial" w:cs="Arial"/>
        </w:rPr>
        <w:t xml:space="preserve">conviction in the </w:t>
      </w:r>
      <w:r w:rsidR="00444380">
        <w:rPr>
          <w:rFonts w:ascii="Arial" w:hAnsi="Arial" w:cs="Arial"/>
        </w:rPr>
        <w:t>Adult</w:t>
      </w:r>
      <w:r w:rsidRPr="009B096B">
        <w:rPr>
          <w:rFonts w:ascii="Arial" w:hAnsi="Arial" w:cs="Arial"/>
        </w:rPr>
        <w:t xml:space="preserve"> Justice </w:t>
      </w:r>
      <w:r w:rsidR="0046103F">
        <w:rPr>
          <w:rFonts w:ascii="Arial" w:hAnsi="Arial" w:cs="Arial"/>
        </w:rPr>
        <w:t>s</w:t>
      </w:r>
      <w:r w:rsidRPr="009B096B">
        <w:rPr>
          <w:rFonts w:ascii="Arial" w:hAnsi="Arial" w:cs="Arial"/>
        </w:rPr>
        <w:t xml:space="preserve">ystem, a </w:t>
      </w:r>
      <w:r w:rsidR="0046103F">
        <w:rPr>
          <w:rFonts w:ascii="Arial" w:hAnsi="Arial" w:cs="Arial"/>
        </w:rPr>
        <w:t>c</w:t>
      </w:r>
      <w:r w:rsidRPr="009B096B">
        <w:rPr>
          <w:rFonts w:ascii="Arial" w:hAnsi="Arial" w:cs="Arial"/>
        </w:rPr>
        <w:t>hild or young person under the age of 18 may become subject to multi-agency public protection arrangements (MA</w:t>
      </w:r>
      <w:r w:rsidR="0046103F">
        <w:rPr>
          <w:rFonts w:ascii="Arial" w:hAnsi="Arial" w:cs="Arial"/>
        </w:rPr>
        <w:t>P</w:t>
      </w:r>
      <w:r w:rsidRPr="009B096B">
        <w:rPr>
          <w:rFonts w:ascii="Arial" w:hAnsi="Arial" w:cs="Arial"/>
        </w:rPr>
        <w:t xml:space="preserve">PA). </w:t>
      </w:r>
    </w:p>
    <w:p w14:paraId="7020C94C" w14:textId="77777777" w:rsidR="005D6E10" w:rsidRDefault="005D6E10">
      <w:pPr>
        <w:spacing w:after="0"/>
        <w:jc w:val="both"/>
        <w:rPr>
          <w:rFonts w:ascii="Arial" w:hAnsi="Arial" w:cs="Arial"/>
        </w:rPr>
      </w:pPr>
    </w:p>
    <w:p w14:paraId="34D75302" w14:textId="77777777" w:rsidR="005D6E10" w:rsidRPr="005D6E10" w:rsidRDefault="005D6E10">
      <w:pPr>
        <w:spacing w:after="0"/>
        <w:jc w:val="both"/>
        <w:rPr>
          <w:rFonts w:ascii="Arial" w:hAnsi="Arial" w:cs="Arial"/>
        </w:rPr>
      </w:pPr>
      <w:r w:rsidRPr="009B096B">
        <w:rPr>
          <w:rFonts w:ascii="Arial" w:hAnsi="Arial" w:cs="Arial"/>
        </w:rPr>
        <w:t xml:space="preserve">It will be the responsibility of the CARM chair </w:t>
      </w:r>
      <w:r w:rsidR="00D05E52">
        <w:rPr>
          <w:rFonts w:ascii="Arial" w:hAnsi="Arial" w:cs="Arial"/>
        </w:rPr>
        <w:t xml:space="preserve">(IRO) </w:t>
      </w:r>
      <w:r w:rsidRPr="009B096B">
        <w:rPr>
          <w:rFonts w:ascii="Arial" w:hAnsi="Arial" w:cs="Arial"/>
        </w:rPr>
        <w:t>to liaise with the local MAPPA Co-ordinator to agree on the most appropriate local arrangements by which to safely</w:t>
      </w:r>
      <w:r>
        <w:rPr>
          <w:rFonts w:ascii="Arial" w:hAnsi="Arial" w:cs="Arial"/>
        </w:rPr>
        <w:t xml:space="preserve"> manage any </w:t>
      </w:r>
      <w:r w:rsidRPr="009B096B">
        <w:rPr>
          <w:rFonts w:ascii="Arial" w:hAnsi="Arial" w:cs="Arial"/>
        </w:rPr>
        <w:t>risks present</w:t>
      </w:r>
      <w:r>
        <w:rPr>
          <w:rFonts w:ascii="Arial" w:hAnsi="Arial" w:cs="Arial"/>
        </w:rPr>
        <w:t xml:space="preserve">ed by the child or young person, and where appropriate will </w:t>
      </w:r>
      <w:r w:rsidRPr="005D6E10">
        <w:rPr>
          <w:rFonts w:ascii="Arial" w:hAnsi="Arial" w:cs="Arial"/>
        </w:rPr>
        <w:t>agree a plan for transition from CARM to MAPPA.</w:t>
      </w:r>
    </w:p>
    <w:p w14:paraId="43984ADE" w14:textId="77777777" w:rsidR="00697D7F" w:rsidRPr="009B096B" w:rsidRDefault="001567B0">
      <w:pPr>
        <w:spacing w:after="0"/>
        <w:jc w:val="both"/>
        <w:rPr>
          <w:rFonts w:ascii="Arial" w:hAnsi="Arial" w:cs="Arial"/>
        </w:rPr>
      </w:pPr>
      <w:r w:rsidRPr="009B096B">
        <w:rPr>
          <w:rFonts w:ascii="Arial" w:hAnsi="Arial" w:cs="Arial"/>
        </w:rPr>
        <w:t xml:space="preserve">For </w:t>
      </w:r>
      <w:r w:rsidR="005D6E10">
        <w:rPr>
          <w:rFonts w:ascii="Arial" w:hAnsi="Arial" w:cs="Arial"/>
        </w:rPr>
        <w:t xml:space="preserve">all </w:t>
      </w:r>
      <w:r w:rsidRPr="009B096B">
        <w:rPr>
          <w:rFonts w:ascii="Arial" w:hAnsi="Arial" w:cs="Arial"/>
        </w:rPr>
        <w:t xml:space="preserve">young </w:t>
      </w:r>
      <w:r w:rsidR="00640102" w:rsidRPr="009B096B">
        <w:rPr>
          <w:rFonts w:ascii="Arial" w:hAnsi="Arial" w:cs="Arial"/>
        </w:rPr>
        <w:t>people aged 17</w:t>
      </w:r>
      <w:r w:rsidR="00444380">
        <w:rPr>
          <w:rFonts w:ascii="Arial" w:hAnsi="Arial" w:cs="Arial"/>
        </w:rPr>
        <w:t xml:space="preserve"> and above, Adult</w:t>
      </w:r>
      <w:r w:rsidR="00697D7F" w:rsidRPr="009B096B">
        <w:rPr>
          <w:rFonts w:ascii="Arial" w:hAnsi="Arial" w:cs="Arial"/>
        </w:rPr>
        <w:t xml:space="preserve"> Justice Social Work shall be invited to attend CARM meetings pre-conviction.</w:t>
      </w:r>
      <w:r w:rsidR="00DB655F" w:rsidRPr="009B096B">
        <w:rPr>
          <w:rFonts w:ascii="Arial" w:hAnsi="Arial" w:cs="Arial"/>
        </w:rPr>
        <w:t xml:space="preserve"> </w:t>
      </w:r>
    </w:p>
    <w:p w14:paraId="447D0A01" w14:textId="77777777" w:rsidR="00640102" w:rsidRPr="009B096B" w:rsidRDefault="00640102">
      <w:pPr>
        <w:spacing w:after="0"/>
        <w:jc w:val="both"/>
        <w:rPr>
          <w:rFonts w:ascii="Arial" w:hAnsi="Arial" w:cs="Arial"/>
        </w:rPr>
      </w:pPr>
    </w:p>
    <w:p w14:paraId="0BF59CA9" w14:textId="77777777" w:rsidR="00697D7F" w:rsidRPr="009B096B" w:rsidRDefault="00444380">
      <w:pPr>
        <w:spacing w:after="0"/>
        <w:jc w:val="both"/>
        <w:rPr>
          <w:rFonts w:ascii="Arial" w:hAnsi="Arial" w:cs="Arial"/>
          <w:b/>
          <w:bCs/>
        </w:rPr>
      </w:pPr>
      <w:r>
        <w:rPr>
          <w:rFonts w:ascii="Arial" w:hAnsi="Arial" w:cs="Arial"/>
          <w:b/>
          <w:bCs/>
        </w:rPr>
        <w:t>10</w:t>
      </w:r>
      <w:r w:rsidR="00697D7F" w:rsidRPr="009B096B">
        <w:rPr>
          <w:rFonts w:ascii="Arial" w:hAnsi="Arial" w:cs="Arial"/>
          <w:b/>
          <w:bCs/>
        </w:rPr>
        <w:t>. Reintegration &amp; Transition</w:t>
      </w:r>
    </w:p>
    <w:p w14:paraId="6887C021" w14:textId="77777777" w:rsidR="00EA263A" w:rsidRPr="009B096B" w:rsidRDefault="00EA263A">
      <w:pPr>
        <w:spacing w:after="0"/>
        <w:jc w:val="both"/>
        <w:rPr>
          <w:rFonts w:ascii="Arial" w:hAnsi="Arial" w:cs="Arial"/>
          <w:b/>
          <w:bCs/>
        </w:rPr>
      </w:pPr>
    </w:p>
    <w:p w14:paraId="3AE2AFCB" w14:textId="77777777" w:rsidR="00697D7F" w:rsidRPr="009B096B" w:rsidRDefault="00444380">
      <w:pPr>
        <w:spacing w:after="0"/>
        <w:jc w:val="both"/>
        <w:rPr>
          <w:rFonts w:ascii="Arial" w:hAnsi="Arial" w:cs="Arial"/>
          <w:b/>
          <w:i/>
          <w:iCs/>
        </w:rPr>
      </w:pPr>
      <w:r>
        <w:rPr>
          <w:rFonts w:ascii="Arial" w:hAnsi="Arial" w:cs="Arial"/>
          <w:b/>
          <w:i/>
          <w:iCs/>
        </w:rPr>
        <w:t>10</w:t>
      </w:r>
      <w:r w:rsidR="00697D7F" w:rsidRPr="009B096B">
        <w:rPr>
          <w:rFonts w:ascii="Arial" w:hAnsi="Arial" w:cs="Arial"/>
          <w:b/>
          <w:i/>
          <w:iCs/>
        </w:rPr>
        <w:t>.1 Exit planning</w:t>
      </w:r>
    </w:p>
    <w:p w14:paraId="257ED79D" w14:textId="77777777" w:rsidR="00EA263A" w:rsidRPr="009B096B" w:rsidRDefault="00EA263A">
      <w:pPr>
        <w:spacing w:after="0"/>
        <w:jc w:val="both"/>
        <w:rPr>
          <w:rFonts w:ascii="Arial" w:hAnsi="Arial" w:cs="Arial"/>
          <w:i/>
          <w:iCs/>
        </w:rPr>
      </w:pPr>
    </w:p>
    <w:p w14:paraId="0E2265D9" w14:textId="77777777" w:rsidR="00697D7F" w:rsidRDefault="00697D7F">
      <w:pPr>
        <w:spacing w:after="0"/>
        <w:jc w:val="both"/>
        <w:rPr>
          <w:rFonts w:ascii="Arial" w:hAnsi="Arial" w:cs="Arial"/>
        </w:rPr>
      </w:pPr>
      <w:r w:rsidRPr="009B096B">
        <w:rPr>
          <w:rFonts w:ascii="Arial" w:hAnsi="Arial" w:cs="Arial"/>
        </w:rPr>
        <w:t xml:space="preserve">In accordance with the principle of minimum intervention, every effort should be made to ensure that a child or young person is retained within the </w:t>
      </w:r>
      <w:r w:rsidR="00444380">
        <w:rPr>
          <w:rFonts w:ascii="Arial" w:hAnsi="Arial" w:cs="Arial"/>
        </w:rPr>
        <w:t>CARM</w:t>
      </w:r>
      <w:r w:rsidRPr="009B096B">
        <w:rPr>
          <w:rFonts w:ascii="Arial" w:hAnsi="Arial" w:cs="Arial"/>
        </w:rPr>
        <w:t xml:space="preserve"> process for no longer than </w:t>
      </w:r>
      <w:r w:rsidRPr="009B096B">
        <w:rPr>
          <w:rFonts w:ascii="Arial" w:hAnsi="Arial" w:cs="Arial"/>
        </w:rPr>
        <w:lastRenderedPageBreak/>
        <w:t xml:space="preserve">is absolutely necessary.  The overriding objective in managing a child or young person’s transition out of the </w:t>
      </w:r>
      <w:r w:rsidR="00444380">
        <w:rPr>
          <w:rFonts w:ascii="Arial" w:hAnsi="Arial" w:cs="Arial"/>
        </w:rPr>
        <w:t>CARM</w:t>
      </w:r>
      <w:r w:rsidRPr="009B096B">
        <w:rPr>
          <w:rFonts w:ascii="Arial" w:hAnsi="Arial" w:cs="Arial"/>
        </w:rPr>
        <w:t xml:space="preserve"> process to an environment with reduced supervision</w:t>
      </w:r>
      <w:r w:rsidR="0046103F">
        <w:rPr>
          <w:rFonts w:ascii="Arial" w:hAnsi="Arial" w:cs="Arial"/>
        </w:rPr>
        <w:t>. M</w:t>
      </w:r>
      <w:r w:rsidRPr="009B096B">
        <w:rPr>
          <w:rFonts w:ascii="Arial" w:hAnsi="Arial" w:cs="Arial"/>
        </w:rPr>
        <w:t>onitoring must be to ensure that there is continuity in the provision of support, advice and guidance to the child or young person.</w:t>
      </w:r>
    </w:p>
    <w:p w14:paraId="58A9F811" w14:textId="77777777" w:rsidR="00697D7F" w:rsidRPr="009B096B" w:rsidRDefault="00697D7F">
      <w:pPr>
        <w:spacing w:after="0"/>
        <w:jc w:val="both"/>
        <w:rPr>
          <w:rFonts w:ascii="Arial" w:hAnsi="Arial" w:cs="Arial"/>
        </w:rPr>
      </w:pPr>
    </w:p>
    <w:p w14:paraId="0B9E93E6" w14:textId="77777777" w:rsidR="00697D7F" w:rsidRPr="009B096B" w:rsidRDefault="00444380">
      <w:pPr>
        <w:spacing w:after="0"/>
        <w:jc w:val="both"/>
        <w:rPr>
          <w:rFonts w:ascii="Arial" w:hAnsi="Arial" w:cs="Arial"/>
          <w:b/>
          <w:i/>
          <w:iCs/>
        </w:rPr>
      </w:pPr>
      <w:r>
        <w:rPr>
          <w:rFonts w:ascii="Arial" w:hAnsi="Arial" w:cs="Arial"/>
          <w:b/>
          <w:i/>
          <w:iCs/>
        </w:rPr>
        <w:t>1</w:t>
      </w:r>
      <w:r w:rsidR="000D41C7">
        <w:rPr>
          <w:rFonts w:ascii="Arial" w:hAnsi="Arial" w:cs="Arial"/>
          <w:b/>
          <w:i/>
          <w:iCs/>
        </w:rPr>
        <w:t>0</w:t>
      </w:r>
      <w:r w:rsidR="00697D7F" w:rsidRPr="009B096B">
        <w:rPr>
          <w:rFonts w:ascii="Arial" w:hAnsi="Arial" w:cs="Arial"/>
          <w:b/>
          <w:i/>
          <w:iCs/>
        </w:rPr>
        <w:t>.2 Ca</w:t>
      </w:r>
      <w:r>
        <w:rPr>
          <w:rFonts w:ascii="Arial" w:hAnsi="Arial" w:cs="Arial"/>
          <w:b/>
          <w:i/>
          <w:iCs/>
        </w:rPr>
        <w:t xml:space="preserve">se Transfers / Accommodated </w:t>
      </w:r>
      <w:proofErr w:type="spellStart"/>
      <w:r>
        <w:rPr>
          <w:rFonts w:ascii="Arial" w:hAnsi="Arial" w:cs="Arial"/>
          <w:b/>
          <w:i/>
          <w:iCs/>
        </w:rPr>
        <w:t>Out</w:t>
      </w:r>
      <w:r w:rsidR="00697D7F" w:rsidRPr="009B096B">
        <w:rPr>
          <w:rFonts w:ascii="Arial" w:hAnsi="Arial" w:cs="Arial"/>
          <w:b/>
          <w:i/>
          <w:iCs/>
        </w:rPr>
        <w:t>with</w:t>
      </w:r>
      <w:proofErr w:type="spellEnd"/>
      <w:r w:rsidR="00697D7F" w:rsidRPr="009B096B">
        <w:rPr>
          <w:rFonts w:ascii="Arial" w:hAnsi="Arial" w:cs="Arial"/>
          <w:b/>
          <w:i/>
          <w:iCs/>
        </w:rPr>
        <w:t xml:space="preserve"> Area</w:t>
      </w:r>
    </w:p>
    <w:p w14:paraId="5D9C8B5C" w14:textId="77777777" w:rsidR="00EA263A" w:rsidRPr="009B096B" w:rsidRDefault="00EA263A">
      <w:pPr>
        <w:spacing w:after="0"/>
        <w:jc w:val="both"/>
        <w:rPr>
          <w:rFonts w:ascii="Arial" w:hAnsi="Arial" w:cs="Arial"/>
          <w:i/>
          <w:iCs/>
        </w:rPr>
      </w:pPr>
    </w:p>
    <w:p w14:paraId="599B3A16" w14:textId="77777777" w:rsidR="00444380" w:rsidRDefault="00697D7F">
      <w:pPr>
        <w:spacing w:after="0"/>
        <w:jc w:val="both"/>
        <w:rPr>
          <w:rFonts w:ascii="Arial" w:hAnsi="Arial" w:cs="Arial"/>
        </w:rPr>
      </w:pPr>
      <w:r w:rsidRPr="009B096B">
        <w:rPr>
          <w:rFonts w:ascii="Arial" w:hAnsi="Arial" w:cs="Arial"/>
        </w:rPr>
        <w:t xml:space="preserve">When a child or young person who is being actively managed through </w:t>
      </w:r>
      <w:r w:rsidR="00444380">
        <w:rPr>
          <w:rFonts w:ascii="Arial" w:hAnsi="Arial" w:cs="Arial"/>
        </w:rPr>
        <w:t xml:space="preserve">CARM </w:t>
      </w:r>
      <w:r w:rsidRPr="009B096B">
        <w:rPr>
          <w:rFonts w:ascii="Arial" w:hAnsi="Arial" w:cs="Arial"/>
        </w:rPr>
        <w:t>proce</w:t>
      </w:r>
      <w:r w:rsidR="00EA263A" w:rsidRPr="009B096B">
        <w:rPr>
          <w:rFonts w:ascii="Arial" w:hAnsi="Arial" w:cs="Arial"/>
        </w:rPr>
        <w:t>sses moves from</w:t>
      </w:r>
      <w:r w:rsidR="000F5952" w:rsidRPr="009B096B">
        <w:rPr>
          <w:rFonts w:ascii="Arial" w:hAnsi="Arial" w:cs="Arial"/>
        </w:rPr>
        <w:t xml:space="preserve"> </w:t>
      </w:r>
      <w:r w:rsidR="00627760">
        <w:rPr>
          <w:rFonts w:ascii="Arial" w:hAnsi="Arial" w:cs="Arial"/>
        </w:rPr>
        <w:t>Clackmannanshire</w:t>
      </w:r>
      <w:r w:rsidRPr="009B096B">
        <w:rPr>
          <w:rFonts w:ascii="Arial" w:hAnsi="Arial" w:cs="Arial"/>
        </w:rPr>
        <w:t xml:space="preserve"> to another authority</w:t>
      </w:r>
      <w:r w:rsidR="000D41C7">
        <w:rPr>
          <w:rFonts w:ascii="Arial" w:hAnsi="Arial" w:cs="Arial"/>
        </w:rPr>
        <w:t xml:space="preserve"> area</w:t>
      </w:r>
      <w:r w:rsidRPr="009B096B">
        <w:rPr>
          <w:rFonts w:ascii="Arial" w:hAnsi="Arial" w:cs="Arial"/>
        </w:rPr>
        <w:t xml:space="preserve">, </w:t>
      </w:r>
      <w:r w:rsidR="000D41C7">
        <w:rPr>
          <w:rFonts w:ascii="Arial" w:hAnsi="Arial" w:cs="Arial"/>
        </w:rPr>
        <w:t>there should be direct liaison between CARM Chairs.</w:t>
      </w:r>
    </w:p>
    <w:p w14:paraId="33104CE3" w14:textId="77777777" w:rsidR="00444380" w:rsidRDefault="00444380">
      <w:pPr>
        <w:spacing w:after="0"/>
        <w:jc w:val="both"/>
        <w:rPr>
          <w:rFonts w:ascii="Arial" w:hAnsi="Arial" w:cs="Arial"/>
        </w:rPr>
      </w:pPr>
    </w:p>
    <w:p w14:paraId="136273B7" w14:textId="77777777" w:rsidR="00697D7F" w:rsidRPr="009B096B" w:rsidRDefault="000D41C7">
      <w:pPr>
        <w:spacing w:after="0"/>
        <w:jc w:val="both"/>
        <w:rPr>
          <w:rFonts w:ascii="Arial" w:hAnsi="Arial" w:cs="Arial"/>
        </w:rPr>
      </w:pPr>
      <w:r>
        <w:rPr>
          <w:rFonts w:ascii="Arial" w:hAnsi="Arial" w:cs="Arial"/>
        </w:rPr>
        <w:t>The receiving authority should be informed of the relevant information i</w:t>
      </w:r>
      <w:r w:rsidRPr="009B096B">
        <w:rPr>
          <w:rFonts w:ascii="Arial" w:hAnsi="Arial" w:cs="Arial"/>
        </w:rPr>
        <w:t>ncluding</w:t>
      </w:r>
      <w:r w:rsidR="00697D7F" w:rsidRPr="009B096B">
        <w:rPr>
          <w:rFonts w:ascii="Arial" w:hAnsi="Arial" w:cs="Arial"/>
        </w:rPr>
        <w:t xml:space="preserve"> </w:t>
      </w:r>
      <w:r>
        <w:rPr>
          <w:rFonts w:ascii="Arial" w:hAnsi="Arial" w:cs="Arial"/>
        </w:rPr>
        <w:t xml:space="preserve">legal status, </w:t>
      </w:r>
      <w:r w:rsidR="00697D7F" w:rsidRPr="009B096B">
        <w:rPr>
          <w:rFonts w:ascii="Arial" w:hAnsi="Arial" w:cs="Arial"/>
        </w:rPr>
        <w:t xml:space="preserve">risk assessments, </w:t>
      </w:r>
      <w:r>
        <w:rPr>
          <w:rFonts w:ascii="Arial" w:hAnsi="Arial" w:cs="Arial"/>
        </w:rPr>
        <w:t>background reports and the risk management plan.</w:t>
      </w:r>
    </w:p>
    <w:p w14:paraId="42FDDF63" w14:textId="77777777" w:rsidR="00697D7F" w:rsidRPr="009B096B" w:rsidRDefault="00697D7F">
      <w:pPr>
        <w:spacing w:after="0"/>
        <w:jc w:val="both"/>
        <w:rPr>
          <w:rFonts w:ascii="Arial" w:hAnsi="Arial" w:cs="Arial"/>
        </w:rPr>
      </w:pPr>
    </w:p>
    <w:p w14:paraId="206FC3BD" w14:textId="77777777" w:rsidR="00697D7F" w:rsidRPr="009B096B" w:rsidRDefault="00697D7F">
      <w:pPr>
        <w:spacing w:after="0"/>
        <w:jc w:val="both"/>
        <w:rPr>
          <w:rFonts w:ascii="Arial" w:hAnsi="Arial" w:cs="Arial"/>
          <w:b/>
          <w:bCs/>
        </w:rPr>
      </w:pPr>
      <w:r w:rsidRPr="009B096B">
        <w:rPr>
          <w:rFonts w:ascii="Arial" w:hAnsi="Arial" w:cs="Arial"/>
          <w:b/>
          <w:bCs/>
        </w:rPr>
        <w:t>1</w:t>
      </w:r>
      <w:r w:rsidR="000D41C7">
        <w:rPr>
          <w:rFonts w:ascii="Arial" w:hAnsi="Arial" w:cs="Arial"/>
          <w:b/>
          <w:bCs/>
        </w:rPr>
        <w:t>1</w:t>
      </w:r>
      <w:r w:rsidRPr="009B096B">
        <w:rPr>
          <w:rFonts w:ascii="Arial" w:hAnsi="Arial" w:cs="Arial"/>
          <w:b/>
          <w:bCs/>
        </w:rPr>
        <w:t xml:space="preserve">. Accountability, Performance Management </w:t>
      </w:r>
      <w:r w:rsidR="0046103F">
        <w:rPr>
          <w:rFonts w:ascii="Arial" w:hAnsi="Arial" w:cs="Arial"/>
          <w:b/>
          <w:bCs/>
        </w:rPr>
        <w:t>a</w:t>
      </w:r>
      <w:r w:rsidRPr="009B096B">
        <w:rPr>
          <w:rFonts w:ascii="Arial" w:hAnsi="Arial" w:cs="Arial"/>
          <w:b/>
          <w:bCs/>
        </w:rPr>
        <w:t>nd Quality Assurance</w:t>
      </w:r>
    </w:p>
    <w:p w14:paraId="7AB4FD47" w14:textId="77777777" w:rsidR="00697D7F" w:rsidRPr="009B096B" w:rsidRDefault="00697D7F">
      <w:pPr>
        <w:spacing w:after="0"/>
        <w:jc w:val="both"/>
        <w:rPr>
          <w:rFonts w:ascii="Arial" w:hAnsi="Arial" w:cs="Arial"/>
        </w:rPr>
      </w:pPr>
    </w:p>
    <w:p w14:paraId="0C6581E9" w14:textId="77777777" w:rsidR="00697D7F" w:rsidRPr="009B096B" w:rsidRDefault="00627760">
      <w:pPr>
        <w:spacing w:after="0"/>
        <w:jc w:val="both"/>
        <w:rPr>
          <w:rFonts w:ascii="Arial" w:hAnsi="Arial" w:cs="Arial"/>
        </w:rPr>
      </w:pPr>
      <w:r>
        <w:rPr>
          <w:rFonts w:ascii="Arial" w:hAnsi="Arial" w:cs="Arial"/>
        </w:rPr>
        <w:t>Clackmannanshire</w:t>
      </w:r>
      <w:r w:rsidR="00697D7F" w:rsidRPr="009B096B">
        <w:rPr>
          <w:rFonts w:ascii="Arial" w:hAnsi="Arial" w:cs="Arial"/>
        </w:rPr>
        <w:t>’s Child Protection Committee shall provide the governance struct</w:t>
      </w:r>
      <w:r w:rsidR="00037CC8" w:rsidRPr="009B096B">
        <w:rPr>
          <w:rFonts w:ascii="Arial" w:hAnsi="Arial" w:cs="Arial"/>
        </w:rPr>
        <w:t xml:space="preserve">ure for CARM procedures in </w:t>
      </w:r>
      <w:r>
        <w:rPr>
          <w:rFonts w:ascii="Arial" w:hAnsi="Arial" w:cs="Arial"/>
        </w:rPr>
        <w:t>Clackmannanshire</w:t>
      </w:r>
      <w:r w:rsidR="00697D7F" w:rsidRPr="009B096B">
        <w:rPr>
          <w:rFonts w:ascii="Arial" w:hAnsi="Arial" w:cs="Arial"/>
        </w:rPr>
        <w:t>.</w:t>
      </w:r>
    </w:p>
    <w:p w14:paraId="2D357786" w14:textId="77777777" w:rsidR="00697D7F" w:rsidRPr="009B096B" w:rsidRDefault="00697D7F">
      <w:pPr>
        <w:spacing w:after="0"/>
        <w:jc w:val="both"/>
        <w:rPr>
          <w:rFonts w:ascii="Arial" w:hAnsi="Arial" w:cs="Arial"/>
        </w:rPr>
      </w:pPr>
    </w:p>
    <w:p w14:paraId="77372C23" w14:textId="77777777" w:rsidR="00697D7F" w:rsidRDefault="00697D7F">
      <w:pPr>
        <w:spacing w:after="0"/>
        <w:jc w:val="both"/>
        <w:rPr>
          <w:rFonts w:ascii="Arial" w:hAnsi="Arial" w:cs="Arial"/>
        </w:rPr>
      </w:pPr>
      <w:r w:rsidRPr="009B096B">
        <w:rPr>
          <w:rFonts w:ascii="Arial" w:hAnsi="Arial" w:cs="Arial"/>
        </w:rPr>
        <w:t>The Child Protection Lead Officer shall include CARM statistics in their quarterly and annual reports to the Child Protection Committee. This will include the following dataset:</w:t>
      </w:r>
    </w:p>
    <w:p w14:paraId="1AA54077" w14:textId="77777777" w:rsidR="000D41C7" w:rsidRPr="009B096B" w:rsidRDefault="000D41C7">
      <w:pPr>
        <w:spacing w:after="0"/>
        <w:jc w:val="both"/>
        <w:rPr>
          <w:rFonts w:ascii="Arial" w:hAnsi="Arial" w:cs="Arial"/>
        </w:rPr>
      </w:pPr>
    </w:p>
    <w:p w14:paraId="50A6D18C" w14:textId="77777777" w:rsidR="00697D7F" w:rsidRPr="009B096B" w:rsidRDefault="00697D7F">
      <w:pPr>
        <w:numPr>
          <w:ilvl w:val="0"/>
          <w:numId w:val="25"/>
        </w:numPr>
        <w:spacing w:after="0"/>
        <w:jc w:val="both"/>
        <w:rPr>
          <w:rFonts w:ascii="Arial" w:hAnsi="Arial" w:cs="Arial"/>
        </w:rPr>
      </w:pPr>
      <w:r w:rsidRPr="009B096B">
        <w:rPr>
          <w:rFonts w:ascii="Arial" w:hAnsi="Arial" w:cs="Arial"/>
        </w:rPr>
        <w:t>Total number referrals received;</w:t>
      </w:r>
    </w:p>
    <w:p w14:paraId="2AC1CA2B" w14:textId="77777777" w:rsidR="00697D7F" w:rsidRPr="009B096B" w:rsidRDefault="00697D7F">
      <w:pPr>
        <w:numPr>
          <w:ilvl w:val="0"/>
          <w:numId w:val="25"/>
        </w:numPr>
        <w:spacing w:after="0"/>
        <w:jc w:val="both"/>
        <w:rPr>
          <w:rFonts w:ascii="Arial" w:hAnsi="Arial" w:cs="Arial"/>
        </w:rPr>
      </w:pPr>
      <w:r w:rsidRPr="009B096B">
        <w:rPr>
          <w:rFonts w:ascii="Arial" w:hAnsi="Arial" w:cs="Arial"/>
        </w:rPr>
        <w:t>Age;</w:t>
      </w:r>
    </w:p>
    <w:p w14:paraId="67759315" w14:textId="77777777" w:rsidR="00697D7F" w:rsidRPr="009B096B" w:rsidRDefault="00697D7F">
      <w:pPr>
        <w:numPr>
          <w:ilvl w:val="0"/>
          <w:numId w:val="25"/>
        </w:numPr>
        <w:spacing w:after="0"/>
        <w:jc w:val="both"/>
        <w:rPr>
          <w:rFonts w:ascii="Arial" w:hAnsi="Arial" w:cs="Arial"/>
        </w:rPr>
      </w:pPr>
      <w:r w:rsidRPr="009B096B">
        <w:rPr>
          <w:rFonts w:ascii="Arial" w:hAnsi="Arial" w:cs="Arial"/>
        </w:rPr>
        <w:t>Gender;</w:t>
      </w:r>
    </w:p>
    <w:p w14:paraId="24988710" w14:textId="77777777" w:rsidR="00697D7F" w:rsidRPr="009B096B" w:rsidRDefault="00697D7F">
      <w:pPr>
        <w:numPr>
          <w:ilvl w:val="0"/>
          <w:numId w:val="25"/>
        </w:numPr>
        <w:spacing w:after="0"/>
        <w:jc w:val="both"/>
        <w:rPr>
          <w:rFonts w:ascii="Arial" w:hAnsi="Arial" w:cs="Arial"/>
        </w:rPr>
      </w:pPr>
      <w:r w:rsidRPr="009B096B">
        <w:rPr>
          <w:rFonts w:ascii="Arial" w:hAnsi="Arial" w:cs="Arial"/>
        </w:rPr>
        <w:t xml:space="preserve">Origin of referrals; </w:t>
      </w:r>
    </w:p>
    <w:p w14:paraId="0A824303" w14:textId="77777777" w:rsidR="00697D7F" w:rsidRPr="009B096B" w:rsidRDefault="00697D7F">
      <w:pPr>
        <w:numPr>
          <w:ilvl w:val="0"/>
          <w:numId w:val="25"/>
        </w:numPr>
        <w:spacing w:after="0"/>
        <w:jc w:val="both"/>
        <w:rPr>
          <w:rFonts w:ascii="Arial" w:hAnsi="Arial" w:cs="Arial"/>
        </w:rPr>
      </w:pPr>
      <w:r w:rsidRPr="009B096B">
        <w:rPr>
          <w:rFonts w:ascii="Arial" w:hAnsi="Arial" w:cs="Arial"/>
        </w:rPr>
        <w:t>Number of Initial CARM meetings held;</w:t>
      </w:r>
    </w:p>
    <w:p w14:paraId="42518788" w14:textId="77777777" w:rsidR="00697D7F" w:rsidRPr="009B096B" w:rsidRDefault="00697D7F">
      <w:pPr>
        <w:numPr>
          <w:ilvl w:val="0"/>
          <w:numId w:val="25"/>
        </w:numPr>
        <w:spacing w:after="0"/>
        <w:jc w:val="both"/>
        <w:rPr>
          <w:rFonts w:ascii="Arial" w:hAnsi="Arial" w:cs="Arial"/>
        </w:rPr>
      </w:pPr>
      <w:r w:rsidRPr="009B096B">
        <w:rPr>
          <w:rFonts w:ascii="Arial" w:hAnsi="Arial" w:cs="Arial"/>
        </w:rPr>
        <w:t>Number of Review CARM meetings held;</w:t>
      </w:r>
    </w:p>
    <w:p w14:paraId="4CC94426" w14:textId="77777777" w:rsidR="00697D7F" w:rsidRPr="009B096B" w:rsidRDefault="00697D7F">
      <w:pPr>
        <w:numPr>
          <w:ilvl w:val="0"/>
          <w:numId w:val="25"/>
        </w:numPr>
        <w:spacing w:after="0"/>
        <w:jc w:val="both"/>
        <w:rPr>
          <w:rFonts w:ascii="Arial" w:hAnsi="Arial" w:cs="Arial"/>
        </w:rPr>
      </w:pPr>
      <w:r w:rsidRPr="009B096B">
        <w:rPr>
          <w:rFonts w:ascii="Arial" w:hAnsi="Arial" w:cs="Arial"/>
        </w:rPr>
        <w:t>Nature of concerning behaviour (e.g. sexual, violent or both);</w:t>
      </w:r>
    </w:p>
    <w:p w14:paraId="6048342E" w14:textId="77777777" w:rsidR="00697D7F" w:rsidRPr="009B096B" w:rsidRDefault="00697D7F">
      <w:pPr>
        <w:numPr>
          <w:ilvl w:val="0"/>
          <w:numId w:val="25"/>
        </w:numPr>
        <w:spacing w:after="0"/>
        <w:jc w:val="both"/>
        <w:rPr>
          <w:rFonts w:ascii="Arial" w:hAnsi="Arial" w:cs="Arial"/>
        </w:rPr>
      </w:pPr>
      <w:r w:rsidRPr="009B096B">
        <w:rPr>
          <w:rFonts w:ascii="Arial" w:hAnsi="Arial" w:cs="Arial"/>
        </w:rPr>
        <w:t xml:space="preserve">Re-offending by the child or young person in the care and risk management process (within six months of the entering the process) and </w:t>
      </w:r>
    </w:p>
    <w:p w14:paraId="4D06A266" w14:textId="77777777" w:rsidR="00697D7F" w:rsidRPr="009B096B" w:rsidRDefault="00697D7F">
      <w:pPr>
        <w:numPr>
          <w:ilvl w:val="0"/>
          <w:numId w:val="25"/>
        </w:numPr>
        <w:spacing w:after="0"/>
        <w:jc w:val="both"/>
        <w:rPr>
          <w:rFonts w:ascii="Arial" w:hAnsi="Arial" w:cs="Arial"/>
        </w:rPr>
      </w:pPr>
      <w:r w:rsidRPr="009B096B">
        <w:rPr>
          <w:rFonts w:ascii="Arial" w:hAnsi="Arial" w:cs="Arial"/>
        </w:rPr>
        <w:t>N</w:t>
      </w:r>
      <w:r w:rsidR="000D41C7">
        <w:rPr>
          <w:rFonts w:ascii="Arial" w:hAnsi="Arial" w:cs="Arial"/>
        </w:rPr>
        <w:t>umber</w:t>
      </w:r>
      <w:r w:rsidRPr="009B096B">
        <w:rPr>
          <w:rFonts w:ascii="Arial" w:hAnsi="Arial" w:cs="Arial"/>
        </w:rPr>
        <w:t xml:space="preserve"> of children or young people exiting the CARM process.</w:t>
      </w:r>
    </w:p>
    <w:p w14:paraId="12910D28" w14:textId="77777777" w:rsidR="006077A0" w:rsidRDefault="006077A0" w:rsidP="0009002D">
      <w:pPr>
        <w:rPr>
          <w:rFonts w:ascii="Arial" w:hAnsi="Arial" w:cs="Arial"/>
        </w:rPr>
      </w:pPr>
    </w:p>
    <w:p w14:paraId="61B272CC" w14:textId="77777777" w:rsidR="00560200" w:rsidRDefault="00560200" w:rsidP="0009002D">
      <w:pPr>
        <w:rPr>
          <w:rFonts w:ascii="Arial" w:hAnsi="Arial" w:cs="Arial"/>
          <w:b/>
        </w:rPr>
      </w:pPr>
      <w:r w:rsidRPr="00560200">
        <w:rPr>
          <w:rFonts w:ascii="Arial" w:hAnsi="Arial" w:cs="Arial"/>
          <w:b/>
        </w:rPr>
        <w:t>12. Staff Supervision and Support</w:t>
      </w:r>
    </w:p>
    <w:p w14:paraId="15EAEFF4" w14:textId="77777777" w:rsidR="00560200" w:rsidRPr="00AC7D02" w:rsidRDefault="00560200" w:rsidP="0009002D">
      <w:pPr>
        <w:rPr>
          <w:rFonts w:ascii="Arial" w:hAnsi="Arial" w:cs="Arial"/>
        </w:rPr>
      </w:pPr>
      <w:r w:rsidRPr="00AC7D02">
        <w:rPr>
          <w:rFonts w:ascii="Arial" w:hAnsi="Arial" w:cs="Arial"/>
        </w:rPr>
        <w:t xml:space="preserve">Both front line practitioners and their line managers </w:t>
      </w:r>
      <w:r w:rsidR="00DC6322" w:rsidRPr="00AC7D02">
        <w:rPr>
          <w:rFonts w:ascii="Arial" w:hAnsi="Arial" w:cs="Arial"/>
        </w:rPr>
        <w:t>working with children and young people involved in serious violent or sexual offending should:</w:t>
      </w:r>
    </w:p>
    <w:p w14:paraId="71041012" w14:textId="77777777" w:rsidR="00AC7D02" w:rsidRPr="00AC7D02" w:rsidRDefault="00AC7D02" w:rsidP="00AC7D02">
      <w:pPr>
        <w:pStyle w:val="ListParagraph"/>
        <w:numPr>
          <w:ilvl w:val="0"/>
          <w:numId w:val="40"/>
        </w:numPr>
        <w:rPr>
          <w:rFonts w:ascii="Arial" w:hAnsi="Arial" w:cs="Arial"/>
          <w:sz w:val="22"/>
          <w:szCs w:val="22"/>
        </w:rPr>
      </w:pPr>
      <w:r w:rsidRPr="00AC7D02">
        <w:rPr>
          <w:rFonts w:ascii="Arial" w:hAnsi="Arial" w:cs="Arial"/>
          <w:sz w:val="22"/>
          <w:szCs w:val="22"/>
        </w:rPr>
        <w:t xml:space="preserve">Be appropriately qualified and experienced for the role they are required to undertake </w:t>
      </w:r>
    </w:p>
    <w:p w14:paraId="43E977BA" w14:textId="77777777" w:rsidR="00AC7D02" w:rsidRPr="00AC7D02" w:rsidRDefault="00AC7D02" w:rsidP="00AC7D02">
      <w:pPr>
        <w:pStyle w:val="ListParagraph"/>
        <w:numPr>
          <w:ilvl w:val="0"/>
          <w:numId w:val="40"/>
        </w:numPr>
        <w:rPr>
          <w:rFonts w:ascii="Arial" w:hAnsi="Arial" w:cs="Arial"/>
          <w:sz w:val="22"/>
          <w:szCs w:val="22"/>
        </w:rPr>
      </w:pPr>
      <w:r w:rsidRPr="00AC7D02">
        <w:rPr>
          <w:rFonts w:ascii="Arial" w:hAnsi="Arial" w:cs="Arial"/>
          <w:sz w:val="22"/>
          <w:szCs w:val="22"/>
        </w:rPr>
        <w:t>Have access to training to support their role and which enhances their skills</w:t>
      </w:r>
    </w:p>
    <w:p w14:paraId="6EA2F7B4" w14:textId="77777777" w:rsidR="00AC7D02" w:rsidRPr="00AC7D02" w:rsidRDefault="00AC7D02" w:rsidP="00AC7D02">
      <w:pPr>
        <w:pStyle w:val="ListParagraph"/>
        <w:numPr>
          <w:ilvl w:val="0"/>
          <w:numId w:val="40"/>
        </w:numPr>
        <w:rPr>
          <w:rFonts w:ascii="Arial" w:hAnsi="Arial" w:cs="Arial"/>
          <w:sz w:val="22"/>
          <w:szCs w:val="22"/>
        </w:rPr>
      </w:pPr>
      <w:r w:rsidRPr="00AC7D02">
        <w:rPr>
          <w:rFonts w:ascii="Arial" w:hAnsi="Arial" w:cs="Arial"/>
          <w:sz w:val="22"/>
          <w:szCs w:val="22"/>
        </w:rPr>
        <w:t>Have regular supervision (1:1 and group)</w:t>
      </w:r>
    </w:p>
    <w:p w14:paraId="7D05AC1F" w14:textId="77777777" w:rsidR="00AC7D02" w:rsidRPr="00AC7D02" w:rsidRDefault="00AC7D02" w:rsidP="00AC7D02">
      <w:pPr>
        <w:pStyle w:val="ListParagraph"/>
        <w:numPr>
          <w:ilvl w:val="0"/>
          <w:numId w:val="40"/>
        </w:numPr>
        <w:rPr>
          <w:rFonts w:ascii="Arial" w:hAnsi="Arial" w:cs="Arial"/>
          <w:sz w:val="22"/>
          <w:szCs w:val="22"/>
        </w:rPr>
      </w:pPr>
      <w:r w:rsidRPr="00AC7D02">
        <w:rPr>
          <w:rFonts w:ascii="Arial" w:hAnsi="Arial" w:cs="Arial"/>
          <w:sz w:val="22"/>
          <w:szCs w:val="22"/>
        </w:rPr>
        <w:t xml:space="preserve">Have access to appropriate support mechanisms </w:t>
      </w:r>
    </w:p>
    <w:p w14:paraId="5DA92BA7" w14:textId="77777777" w:rsidR="00AC7D02" w:rsidRPr="00AC7D02" w:rsidRDefault="00AC7D02" w:rsidP="00AC7D02">
      <w:pPr>
        <w:pStyle w:val="ListParagraph"/>
        <w:numPr>
          <w:ilvl w:val="0"/>
          <w:numId w:val="40"/>
        </w:numPr>
        <w:rPr>
          <w:rFonts w:ascii="Arial" w:hAnsi="Arial" w:cs="Arial"/>
          <w:sz w:val="22"/>
          <w:szCs w:val="22"/>
        </w:rPr>
      </w:pPr>
      <w:r w:rsidRPr="00AC7D02">
        <w:rPr>
          <w:rFonts w:ascii="Arial" w:hAnsi="Arial" w:cs="Arial"/>
          <w:sz w:val="22"/>
          <w:szCs w:val="22"/>
        </w:rPr>
        <w:t>Have access to counselling if required</w:t>
      </w:r>
    </w:p>
    <w:p w14:paraId="3DFC9264" w14:textId="77777777" w:rsidR="00DC6322" w:rsidRDefault="00DC6322" w:rsidP="0009002D">
      <w:pPr>
        <w:rPr>
          <w:rFonts w:ascii="Arial" w:hAnsi="Arial" w:cs="Arial"/>
          <w:b/>
        </w:rPr>
      </w:pPr>
    </w:p>
    <w:p w14:paraId="1D88CF50" w14:textId="77777777" w:rsidR="00897F05" w:rsidRPr="00897F05" w:rsidRDefault="00F138AE" w:rsidP="0009002D">
      <w:pPr>
        <w:rPr>
          <w:rFonts w:ascii="Arial" w:hAnsi="Arial" w:cs="Arial"/>
        </w:rPr>
      </w:pPr>
      <w:r>
        <w:rPr>
          <w:rFonts w:ascii="Arial" w:hAnsi="Arial" w:cs="Arial"/>
        </w:rPr>
        <w:t>More information</w:t>
      </w:r>
      <w:r w:rsidR="00897F05">
        <w:rPr>
          <w:rFonts w:ascii="Arial" w:hAnsi="Arial" w:cs="Arial"/>
        </w:rPr>
        <w:t xml:space="preserve"> on the CYCJ Managing Risk of Serious Harm Procedure can be found </w:t>
      </w:r>
      <w:hyperlink r:id="rId14" w:history="1">
        <w:r w:rsidR="00897F05" w:rsidRPr="00897F05">
          <w:rPr>
            <w:rStyle w:val="Hyperlink"/>
            <w:rFonts w:ascii="Arial" w:hAnsi="Arial" w:cs="Arial"/>
          </w:rPr>
          <w:t>here.</w:t>
        </w:r>
      </w:hyperlink>
      <w:r w:rsidR="00897F05">
        <w:rPr>
          <w:rFonts w:ascii="Arial" w:hAnsi="Arial" w:cs="Arial"/>
        </w:rPr>
        <w:t xml:space="preserve"> </w:t>
      </w:r>
    </w:p>
    <w:p w14:paraId="2485E065" w14:textId="77777777" w:rsidR="00897F05" w:rsidRDefault="00897F05" w:rsidP="0009002D">
      <w:pPr>
        <w:rPr>
          <w:rFonts w:ascii="Arial" w:hAnsi="Arial" w:cs="Arial"/>
          <w:b/>
        </w:rPr>
      </w:pPr>
    </w:p>
    <w:p w14:paraId="3EFE3C3D" w14:textId="77777777" w:rsidR="00135E38" w:rsidRDefault="00135E38" w:rsidP="0009002D">
      <w:pPr>
        <w:rPr>
          <w:sz w:val="24"/>
          <w:szCs w:val="24"/>
        </w:rPr>
      </w:pPr>
    </w:p>
    <w:p w14:paraId="3A59B6D1" w14:textId="77777777" w:rsidR="006077A0" w:rsidRDefault="006077A0" w:rsidP="006077A0">
      <w:pPr>
        <w:jc w:val="center"/>
        <w:rPr>
          <w:b/>
          <w:u w:val="single"/>
        </w:rPr>
      </w:pPr>
      <w:r w:rsidRPr="0023086E">
        <w:rPr>
          <w:b/>
          <w:u w:val="single"/>
        </w:rPr>
        <w:t>Care and Risk Management (CARM) Process</w:t>
      </w:r>
    </w:p>
    <w:p w14:paraId="1EC754C8" w14:textId="77777777" w:rsidR="006077A0" w:rsidRPr="0023086E" w:rsidRDefault="007A39CE" w:rsidP="006077A0">
      <w:pPr>
        <w:jc w:val="center"/>
        <w:rPr>
          <w:b/>
          <w:u w:val="single"/>
        </w:rPr>
      </w:pPr>
      <w:r>
        <w:rPr>
          <w:b/>
          <w:noProof/>
          <w:u w:val="single"/>
          <w:lang w:eastAsia="en-GB"/>
        </w:rPr>
        <mc:AlternateContent>
          <mc:Choice Requires="wps">
            <w:drawing>
              <wp:anchor distT="0" distB="0" distL="114300" distR="114300" simplePos="0" relativeHeight="251722752" behindDoc="0" locked="0" layoutInCell="1" allowOverlap="1" wp14:anchorId="10B33B11" wp14:editId="46EDA463">
                <wp:simplePos x="0" y="0"/>
                <wp:positionH relativeFrom="column">
                  <wp:posOffset>2133600</wp:posOffset>
                </wp:positionH>
                <wp:positionV relativeFrom="paragraph">
                  <wp:posOffset>8890</wp:posOffset>
                </wp:positionV>
                <wp:extent cx="1695450" cy="742950"/>
                <wp:effectExtent l="0" t="0" r="19050" b="19050"/>
                <wp:wrapNone/>
                <wp:docPr id="51" name="Rounded Rectangle 51"/>
                <wp:cNvGraphicFramePr/>
                <a:graphic xmlns:a="http://schemas.openxmlformats.org/drawingml/2006/main">
                  <a:graphicData uri="http://schemas.microsoft.com/office/word/2010/wordprocessingShape">
                    <wps:wsp>
                      <wps:cNvSpPr/>
                      <wps:spPr>
                        <a:xfrm>
                          <a:off x="0" y="0"/>
                          <a:ext cx="1695450" cy="742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B8E136" w14:textId="77777777" w:rsidR="005900DC" w:rsidRDefault="005900DC" w:rsidP="006077A0">
                            <w:pPr>
                              <w:jc w:val="center"/>
                            </w:pPr>
                            <w:r>
                              <w:t>Young Person identified as meeting CARM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0B33B11" id="Rounded Rectangle 51" o:spid="_x0000_s1026" style="position:absolute;left:0;text-align:left;margin-left:168pt;margin-top:.7pt;width:133.5pt;height: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" fillcolor="#4f81bd [3204]" strokecolor="#243f60 [1604]" strokeweight="2pt">
                <v:textbox>
                  <w:txbxContent>
                    <w:p w14:paraId="69B8E136" w14:textId="77777777" w:rsidR="005900DC" w:rsidRDefault="005900DC" w:rsidP="006077A0">
                      <w:pPr>
                        <w:jc w:val="center"/>
                      </w:pPr>
                      <w:r>
                        <w:t>Young Person identified as meeting CARM criteria</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32992" behindDoc="0" locked="0" layoutInCell="1" allowOverlap="1" wp14:anchorId="25C8400F" wp14:editId="0E4E4DFA">
                <wp:simplePos x="0" y="0"/>
                <wp:positionH relativeFrom="column">
                  <wp:posOffset>4565650</wp:posOffset>
                </wp:positionH>
                <wp:positionV relativeFrom="paragraph">
                  <wp:posOffset>7747000</wp:posOffset>
                </wp:positionV>
                <wp:extent cx="2006600" cy="1441450"/>
                <wp:effectExtent l="0" t="0" r="12700" b="25400"/>
                <wp:wrapNone/>
                <wp:docPr id="17" name="Rounded Rectangle 17"/>
                <wp:cNvGraphicFramePr/>
                <a:graphic xmlns:a="http://schemas.openxmlformats.org/drawingml/2006/main">
                  <a:graphicData uri="http://schemas.microsoft.com/office/word/2010/wordprocessingShape">
                    <wps:wsp>
                      <wps:cNvSpPr/>
                      <wps:spPr>
                        <a:xfrm>
                          <a:off x="0" y="0"/>
                          <a:ext cx="2006600" cy="1441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32743D" w14:textId="77777777" w:rsidR="005900DC" w:rsidRDefault="005900DC" w:rsidP="006077A0">
                            <w:pPr>
                              <w:jc w:val="center"/>
                            </w:pPr>
                            <w:r>
                              <w:t>CARM registration continues</w:t>
                            </w:r>
                          </w:p>
                          <w:p w14:paraId="7DA24044" w14:textId="77777777" w:rsidR="005900DC" w:rsidRDefault="005900DC" w:rsidP="006077A0">
                            <w:pPr>
                              <w:jc w:val="center"/>
                            </w:pPr>
                            <w:r>
                              <w:t>Review in 6 monthly cycle</w:t>
                            </w:r>
                          </w:p>
                          <w:p w14:paraId="54887780" w14:textId="77777777" w:rsidR="005900DC" w:rsidRDefault="005900DC" w:rsidP="006077A0">
                            <w:pPr>
                              <w:jc w:val="center"/>
                            </w:pPr>
                            <w:r>
                              <w:t>Risk Management Plan to 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C8400F" id="Rounded Rectangle 17" o:spid="_x0000_s1027" style="position:absolute;left:0;text-align:left;margin-left:359.5pt;margin-top:610pt;width:158pt;height:113.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" fillcolor="#4f81bd [3204]" strokecolor="#243f60 [1604]" strokeweight="2pt">
                <v:textbox>
                  <w:txbxContent>
                    <w:p w14:paraId="6F32743D" w14:textId="77777777" w:rsidR="005900DC" w:rsidRDefault="005900DC" w:rsidP="006077A0">
                      <w:pPr>
                        <w:jc w:val="center"/>
                      </w:pPr>
                      <w:r>
                        <w:t>CARM registration continues</w:t>
                      </w:r>
                    </w:p>
                    <w:p w14:paraId="7DA24044" w14:textId="77777777" w:rsidR="005900DC" w:rsidRDefault="005900DC" w:rsidP="006077A0">
                      <w:pPr>
                        <w:jc w:val="center"/>
                      </w:pPr>
                      <w:r>
                        <w:t>Review in 6 monthly cycle</w:t>
                      </w:r>
                    </w:p>
                    <w:p w14:paraId="54887780" w14:textId="77777777" w:rsidR="005900DC" w:rsidRDefault="005900DC" w:rsidP="006077A0">
                      <w:pPr>
                        <w:jc w:val="center"/>
                      </w:pPr>
                      <w:r>
                        <w:t>Risk Management Plan to continue</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31968" behindDoc="0" locked="0" layoutInCell="1" allowOverlap="1" wp14:anchorId="6D123115" wp14:editId="6DF1D47C">
                <wp:simplePos x="0" y="0"/>
                <wp:positionH relativeFrom="column">
                  <wp:posOffset>1371600</wp:posOffset>
                </wp:positionH>
                <wp:positionV relativeFrom="paragraph">
                  <wp:posOffset>7715250</wp:posOffset>
                </wp:positionV>
                <wp:extent cx="2609850" cy="755650"/>
                <wp:effectExtent l="0" t="0" r="19050" b="25400"/>
                <wp:wrapNone/>
                <wp:docPr id="24" name="Rounded Rectangle 24"/>
                <wp:cNvGraphicFramePr/>
                <a:graphic xmlns:a="http://schemas.openxmlformats.org/drawingml/2006/main">
                  <a:graphicData uri="http://schemas.microsoft.com/office/word/2010/wordprocessingShape">
                    <wps:wsp>
                      <wps:cNvSpPr/>
                      <wps:spPr>
                        <a:xfrm>
                          <a:off x="0" y="0"/>
                          <a:ext cx="2609850" cy="755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9FC148" w14:textId="77777777" w:rsidR="005900DC" w:rsidRDefault="005900DC" w:rsidP="006077A0">
                            <w:pPr>
                              <w:jc w:val="center"/>
                            </w:pPr>
                            <w:r>
                              <w:t>CARM no longer required. Name removed from CARM Register - Exit planning/continue child's Plan.</w:t>
                            </w:r>
                          </w:p>
                          <w:p w14:paraId="14C6ABDE" w14:textId="77777777" w:rsidR="005900DC" w:rsidRDefault="005900DC" w:rsidP="00607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123115" id="Rounded Rectangle 24" o:spid="_x0000_s1028" style="position:absolute;left:0;text-align:left;margin-left:108pt;margin-top:607.5pt;width:205.5pt;height:5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" fillcolor="#4f81bd [3204]" strokecolor="#243f60 [1604]" strokeweight="2pt">
                <v:textbox>
                  <w:txbxContent>
                    <w:p w14:paraId="1D9FC148" w14:textId="77777777" w:rsidR="005900DC" w:rsidRDefault="005900DC" w:rsidP="006077A0">
                      <w:pPr>
                        <w:jc w:val="center"/>
                      </w:pPr>
                      <w:r>
                        <w:t>CARM no longer required. Name removed from CARM Register - Exit planning/continue child's Plan.</w:t>
                      </w:r>
                    </w:p>
                    <w:p w14:paraId="14C6ABDE" w14:textId="77777777" w:rsidR="005900DC" w:rsidRDefault="005900DC" w:rsidP="006077A0">
                      <w:pPr>
                        <w:jc w:val="center"/>
                      </w:pPr>
                    </w:p>
                  </w:txbxContent>
                </v:textbox>
              </v:roundrect>
            </w:pict>
          </mc:Fallback>
        </mc:AlternateContent>
      </w:r>
      <w:r w:rsidR="006077A0">
        <w:rPr>
          <w:b/>
          <w:noProof/>
          <w:u w:val="single"/>
          <w:lang w:eastAsia="en-GB"/>
        </w:rPr>
        <mc:AlternateContent>
          <mc:Choice Requires="wps">
            <w:drawing>
              <wp:anchor distT="0" distB="0" distL="114300" distR="114300" simplePos="0" relativeHeight="251730944" behindDoc="0" locked="0" layoutInCell="1" allowOverlap="1" wp14:anchorId="71717B93" wp14:editId="299EB136">
                <wp:simplePos x="0" y="0"/>
                <wp:positionH relativeFrom="column">
                  <wp:posOffset>3784600</wp:posOffset>
                </wp:positionH>
                <wp:positionV relativeFrom="paragraph">
                  <wp:posOffset>6743700</wp:posOffset>
                </wp:positionV>
                <wp:extent cx="2413000" cy="755650"/>
                <wp:effectExtent l="0" t="0" r="25400" b="25400"/>
                <wp:wrapNone/>
                <wp:docPr id="25" name="Rounded Rectangle 25"/>
                <wp:cNvGraphicFramePr/>
                <a:graphic xmlns:a="http://schemas.openxmlformats.org/drawingml/2006/main">
                  <a:graphicData uri="http://schemas.microsoft.com/office/word/2010/wordprocessingShape">
                    <wps:wsp>
                      <wps:cNvSpPr/>
                      <wps:spPr>
                        <a:xfrm>
                          <a:off x="0" y="0"/>
                          <a:ext cx="2413000" cy="755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0EB2EB" w14:textId="77777777" w:rsidR="005900DC" w:rsidRDefault="005900DC" w:rsidP="006077A0">
                            <w:pPr>
                              <w:jc w:val="center"/>
                            </w:pPr>
                            <w:r>
                              <w:t>Initial CARM Review 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717B93" id="Rounded Rectangle 25" o:spid="_x0000_s1029" style="position:absolute;left:0;text-align:left;margin-left:298pt;margin-top:531pt;width:190pt;height:59.5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" fillcolor="#4f81bd [3204]" strokecolor="#243f60 [1604]" strokeweight="2pt">
                <v:textbox>
                  <w:txbxContent>
                    <w:p w14:paraId="620EB2EB" w14:textId="77777777" w:rsidR="005900DC" w:rsidRDefault="005900DC" w:rsidP="006077A0">
                      <w:pPr>
                        <w:jc w:val="center"/>
                      </w:pPr>
                      <w:r>
                        <w:t>Initial CARM Review after 3 months</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26848" behindDoc="0" locked="0" layoutInCell="1" allowOverlap="1" wp14:anchorId="4801335E" wp14:editId="711C7350">
                <wp:simplePos x="0" y="0"/>
                <wp:positionH relativeFrom="column">
                  <wp:posOffset>4502150</wp:posOffset>
                </wp:positionH>
                <wp:positionV relativeFrom="paragraph">
                  <wp:posOffset>3003550</wp:posOffset>
                </wp:positionV>
                <wp:extent cx="2006600" cy="927100"/>
                <wp:effectExtent l="0" t="0" r="12700" b="25400"/>
                <wp:wrapNone/>
                <wp:docPr id="47" name="Rounded Rectangle 47"/>
                <wp:cNvGraphicFramePr/>
                <a:graphic xmlns:a="http://schemas.openxmlformats.org/drawingml/2006/main">
                  <a:graphicData uri="http://schemas.microsoft.com/office/word/2010/wordprocessingShape">
                    <wps:wsp>
                      <wps:cNvSpPr/>
                      <wps:spPr>
                        <a:xfrm>
                          <a:off x="0" y="0"/>
                          <a:ext cx="2006600" cy="927100"/>
                        </a:xfrm>
                        <a:prstGeom prst="roundRect">
                          <a:avLst>
                            <a:gd name="adj" fmla="val 1506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7139D3" w14:textId="77777777" w:rsidR="005900DC" w:rsidRDefault="005900DC" w:rsidP="006077A0">
                            <w:pPr>
                              <w:jc w:val="center"/>
                            </w:pPr>
                            <w:r>
                              <w:t>Decision not to progress to CARM. Continue with child's plan &amp; record rationale on CFIS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01335E" id="Rounded Rectangle 47" o:spid="_x0000_s1030" style="position:absolute;left:0;text-align:left;margin-left:354.5pt;margin-top:236.5pt;width:158pt;height:73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8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" fillcolor="#4f81bd [3204]" strokecolor="#243f60 [1604]" strokeweight="2pt">
                <v:textbox>
                  <w:txbxContent>
                    <w:p w14:paraId="487139D3" w14:textId="77777777" w:rsidR="005900DC" w:rsidRDefault="005900DC" w:rsidP="006077A0">
                      <w:pPr>
                        <w:jc w:val="center"/>
                      </w:pPr>
                      <w:r>
                        <w:t>Decision not to progress to CARM. Continue with child's plan &amp; record rationale on CFIS</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27872" behindDoc="0" locked="0" layoutInCell="1" allowOverlap="1" wp14:anchorId="6B80BFEB" wp14:editId="454F7DF3">
                <wp:simplePos x="0" y="0"/>
                <wp:positionH relativeFrom="column">
                  <wp:posOffset>1962150</wp:posOffset>
                </wp:positionH>
                <wp:positionV relativeFrom="paragraph">
                  <wp:posOffset>3009900</wp:posOffset>
                </wp:positionV>
                <wp:extent cx="2190750" cy="1276350"/>
                <wp:effectExtent l="0" t="0" r="19050" b="19050"/>
                <wp:wrapNone/>
                <wp:docPr id="48" name="Rounded Rectangle 48"/>
                <wp:cNvGraphicFramePr/>
                <a:graphic xmlns:a="http://schemas.openxmlformats.org/drawingml/2006/main">
                  <a:graphicData uri="http://schemas.microsoft.com/office/word/2010/wordprocessingShape">
                    <wps:wsp>
                      <wps:cNvSpPr/>
                      <wps:spPr>
                        <a:xfrm>
                          <a:off x="0" y="0"/>
                          <a:ext cx="2190750" cy="1276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AA6598" w14:textId="77777777" w:rsidR="005900DC" w:rsidRDefault="005900DC" w:rsidP="006077A0">
                            <w:pPr>
                              <w:jc w:val="center"/>
                            </w:pPr>
                            <w:r>
                              <w:t>Progress to Initial CARM meeting within 21 days.</w:t>
                            </w:r>
                          </w:p>
                          <w:p w14:paraId="0B083703" w14:textId="77777777" w:rsidR="005900DC" w:rsidRDefault="005900DC" w:rsidP="006077A0">
                            <w:pPr>
                              <w:jc w:val="center"/>
                            </w:pPr>
                            <w:r>
                              <w:t>Interim Safety plan established.</w:t>
                            </w:r>
                          </w:p>
                          <w:p w14:paraId="553329CF" w14:textId="77777777" w:rsidR="005900DC" w:rsidRDefault="005900DC" w:rsidP="006077A0">
                            <w:pPr>
                              <w:jc w:val="center"/>
                            </w:pPr>
                            <w:r>
                              <w:t>Risk assessment to begin.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80BFEB" id="Rounded Rectangle 48" o:spid="_x0000_s1031" style="position:absolute;left:0;text-align:left;margin-left:154.5pt;margin-top:237pt;width:172.5pt;height:100.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" fillcolor="#4f81bd [3204]" strokecolor="#243f60 [1604]" strokeweight="2pt">
                <v:textbox>
                  <w:txbxContent>
                    <w:p w14:paraId="13AA6598" w14:textId="77777777" w:rsidR="005900DC" w:rsidRDefault="005900DC" w:rsidP="006077A0">
                      <w:pPr>
                        <w:jc w:val="center"/>
                      </w:pPr>
                      <w:r>
                        <w:t>Progress to Initial CARM meeting within 21 days.</w:t>
                      </w:r>
                    </w:p>
                    <w:p w14:paraId="0B083703" w14:textId="77777777" w:rsidR="005900DC" w:rsidRDefault="005900DC" w:rsidP="006077A0">
                      <w:pPr>
                        <w:jc w:val="center"/>
                      </w:pPr>
                      <w:r>
                        <w:t>Interim Safety plan established.</w:t>
                      </w:r>
                    </w:p>
                    <w:p w14:paraId="553329CF" w14:textId="77777777" w:rsidR="005900DC" w:rsidRDefault="005900DC" w:rsidP="006077A0">
                      <w:pPr>
                        <w:jc w:val="center"/>
                      </w:pPr>
                      <w:r>
                        <w:t>Risk assessment to begin.</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25824" behindDoc="0" locked="0" layoutInCell="1" allowOverlap="1" wp14:anchorId="159FBC8E" wp14:editId="2C114EEE">
                <wp:simplePos x="0" y="0"/>
                <wp:positionH relativeFrom="column">
                  <wp:posOffset>3003550</wp:posOffset>
                </wp:positionH>
                <wp:positionV relativeFrom="paragraph">
                  <wp:posOffset>2057400</wp:posOffset>
                </wp:positionV>
                <wp:extent cx="3162300" cy="660400"/>
                <wp:effectExtent l="0" t="0" r="19050" b="25400"/>
                <wp:wrapNone/>
                <wp:docPr id="49" name="Rounded Rectangle 49"/>
                <wp:cNvGraphicFramePr/>
                <a:graphic xmlns:a="http://schemas.openxmlformats.org/drawingml/2006/main">
                  <a:graphicData uri="http://schemas.microsoft.com/office/word/2010/wordprocessingShape">
                    <wps:wsp>
                      <wps:cNvSpPr/>
                      <wps:spPr>
                        <a:xfrm>
                          <a:off x="0" y="0"/>
                          <a:ext cx="3162300" cy="660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3274B2" w14:textId="77777777" w:rsidR="005900DC" w:rsidRDefault="005900DC" w:rsidP="006077A0">
                            <w:pPr>
                              <w:jc w:val="center"/>
                            </w:pPr>
                            <w:r>
                              <w:t>IRD convened to consider initial CARM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9FBC8E" id="Rounded Rectangle 49" o:spid="_x0000_s1032" style="position:absolute;left:0;text-align:left;margin-left:236.5pt;margin-top:162pt;width:249pt;height:5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" fillcolor="#4f81bd [3204]" strokecolor="#243f60 [1604]" strokeweight="2pt">
                <v:textbox>
                  <w:txbxContent>
                    <w:p w14:paraId="3D3274B2" w14:textId="77777777" w:rsidR="005900DC" w:rsidRDefault="005900DC" w:rsidP="006077A0">
                      <w:pPr>
                        <w:jc w:val="center"/>
                      </w:pPr>
                      <w:r>
                        <w:t>IRD convened to consider initial CARM discussion</w:t>
                      </w:r>
                    </w:p>
                  </w:txbxContent>
                </v:textbox>
              </v:roundrect>
            </w:pict>
          </mc:Fallback>
        </mc:AlternateContent>
      </w:r>
      <w:r w:rsidR="006077A0">
        <w:rPr>
          <w:b/>
          <w:noProof/>
          <w:u w:val="single"/>
          <w:lang w:eastAsia="en-GB"/>
        </w:rPr>
        <mc:AlternateContent>
          <mc:Choice Requires="wps">
            <w:drawing>
              <wp:anchor distT="0" distB="0" distL="114300" distR="114300" simplePos="0" relativeHeight="251724800" behindDoc="0" locked="0" layoutInCell="1" allowOverlap="1" wp14:anchorId="2F0DD4E8" wp14:editId="40AD96F5">
                <wp:simplePos x="0" y="0"/>
                <wp:positionH relativeFrom="column">
                  <wp:posOffset>-63500</wp:posOffset>
                </wp:positionH>
                <wp:positionV relativeFrom="paragraph">
                  <wp:posOffset>2044700</wp:posOffset>
                </wp:positionV>
                <wp:extent cx="2184400" cy="647700"/>
                <wp:effectExtent l="0" t="0" r="25400" b="19050"/>
                <wp:wrapNone/>
                <wp:docPr id="50" name="Rounded Rectangle 50"/>
                <wp:cNvGraphicFramePr/>
                <a:graphic xmlns:a="http://schemas.openxmlformats.org/drawingml/2006/main">
                  <a:graphicData uri="http://schemas.microsoft.com/office/word/2010/wordprocessingShape">
                    <wps:wsp>
                      <wps:cNvSpPr/>
                      <wps:spPr>
                        <a:xfrm>
                          <a:off x="0" y="0"/>
                          <a:ext cx="2184400"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5097AB" w14:textId="77777777" w:rsidR="005900DC" w:rsidRDefault="005900DC" w:rsidP="006077A0">
                            <w:pPr>
                              <w:jc w:val="center"/>
                            </w:pPr>
                            <w:r>
                              <w:t>Decision not to convene IRD.  Support through existing TAC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0DD4E8" id="Rounded Rectangle 50" o:spid="_x0000_s1033" style="position:absolute;left:0;text-align:left;margin-left:-5pt;margin-top:161pt;width:172pt;height:51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" fillcolor="#4f81bd [3204]" strokecolor="#243f60 [1604]" strokeweight="2pt">
                <v:textbox>
                  <w:txbxContent>
                    <w:p w14:paraId="2D5097AB" w14:textId="77777777" w:rsidR="005900DC" w:rsidRDefault="005900DC" w:rsidP="006077A0">
                      <w:pPr>
                        <w:jc w:val="center"/>
                      </w:pPr>
                      <w:r>
                        <w:t>Decision not to convene IRD.  Support through existing TAC</w:t>
                      </w:r>
                    </w:p>
                  </w:txbxContent>
                </v:textbox>
              </v:roundrect>
            </w:pict>
          </mc:Fallback>
        </mc:AlternateContent>
      </w:r>
    </w:p>
    <w:p w14:paraId="600C42DD" w14:textId="77777777" w:rsidR="006077A0" w:rsidRDefault="006077A0" w:rsidP="0009002D">
      <w:pPr>
        <w:rPr>
          <w:sz w:val="24"/>
          <w:szCs w:val="24"/>
        </w:rPr>
      </w:pPr>
    </w:p>
    <w:p w14:paraId="516DF9B1" w14:textId="77777777" w:rsidR="006077A0" w:rsidRDefault="006077A0" w:rsidP="0009002D">
      <w:pPr>
        <w:rPr>
          <w:sz w:val="24"/>
          <w:szCs w:val="24"/>
        </w:rPr>
      </w:pPr>
    </w:p>
    <w:p w14:paraId="0310DA3D" w14:textId="77777777" w:rsidR="006077A0" w:rsidRDefault="005D6E10" w:rsidP="0009002D">
      <w:pPr>
        <w:rPr>
          <w:sz w:val="24"/>
          <w:szCs w:val="24"/>
        </w:rPr>
      </w:pPr>
      <w:r>
        <w:rPr>
          <w:b/>
          <w:noProof/>
          <w:u w:val="single"/>
          <w:lang w:eastAsia="en-GB"/>
        </w:rPr>
        <mc:AlternateContent>
          <mc:Choice Requires="wps">
            <w:drawing>
              <wp:anchor distT="0" distB="0" distL="114300" distR="114300" simplePos="0" relativeHeight="251723776" behindDoc="0" locked="0" layoutInCell="1" allowOverlap="1" wp14:anchorId="5E850434" wp14:editId="2FFF1882">
                <wp:simplePos x="0" y="0"/>
                <wp:positionH relativeFrom="column">
                  <wp:posOffset>1631950</wp:posOffset>
                </wp:positionH>
                <wp:positionV relativeFrom="paragraph">
                  <wp:posOffset>80645</wp:posOffset>
                </wp:positionV>
                <wp:extent cx="2705100" cy="685800"/>
                <wp:effectExtent l="0" t="0" r="19050" b="19050"/>
                <wp:wrapNone/>
                <wp:docPr id="46" name="Rounded Rectangle 46"/>
                <wp:cNvGraphicFramePr/>
                <a:graphic xmlns:a="http://schemas.openxmlformats.org/drawingml/2006/main">
                  <a:graphicData uri="http://schemas.microsoft.com/office/word/2010/wordprocessingShape">
                    <wps:wsp>
                      <wps:cNvSpPr/>
                      <wps:spPr>
                        <a:xfrm>
                          <a:off x="0" y="0"/>
                          <a:ext cx="27051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6B065" w14:textId="77777777" w:rsidR="005900DC" w:rsidRDefault="005900DC" w:rsidP="006077A0">
                            <w:pPr>
                              <w:jc w:val="center"/>
                            </w:pPr>
                            <w:r>
                              <w:t xml:space="preserve">Initial screening discussion with Care and </w:t>
                            </w:r>
                            <w:r w:rsidR="00CD09CA">
                              <w:t>Protection/Youth Justice Senior</w:t>
                            </w:r>
                            <w: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850434" id="Rounded Rectangle 46" o:spid="_x0000_s1034" style="position:absolute;margin-left:128.5pt;margin-top:6.35pt;width:213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" fillcolor="#4f81bd [3204]" strokecolor="#243f60 [1604]" strokeweight="2pt">
                <v:textbox>
                  <w:txbxContent>
                    <w:p w14:paraId="6856B065" w14:textId="77777777" w:rsidR="005900DC" w:rsidRDefault="005900DC" w:rsidP="006077A0">
                      <w:pPr>
                        <w:jc w:val="center"/>
                      </w:pPr>
                      <w:r>
                        <w:t xml:space="preserve">Initial screening discussion with Care and </w:t>
                      </w:r>
                      <w:r w:rsidR="00CD09CA">
                        <w:t>Protection/Youth Justice Senior</w:t>
                      </w:r>
                      <w:r>
                        <w:t xml:space="preserve"> Manager</w:t>
                      </w:r>
                    </w:p>
                  </w:txbxContent>
                </v:textbox>
              </v:roundrect>
            </w:pict>
          </mc:Fallback>
        </mc:AlternateContent>
      </w:r>
    </w:p>
    <w:p w14:paraId="38910EF5" w14:textId="77777777" w:rsidR="006077A0" w:rsidRDefault="006077A0" w:rsidP="0009002D">
      <w:pPr>
        <w:rPr>
          <w:sz w:val="24"/>
          <w:szCs w:val="24"/>
        </w:rPr>
      </w:pPr>
    </w:p>
    <w:p w14:paraId="2FF79AB5" w14:textId="77777777" w:rsidR="006077A0" w:rsidRDefault="006077A0" w:rsidP="0009002D">
      <w:pPr>
        <w:rPr>
          <w:sz w:val="24"/>
          <w:szCs w:val="24"/>
        </w:rPr>
      </w:pPr>
    </w:p>
    <w:p w14:paraId="48F6EA18" w14:textId="77777777" w:rsidR="006077A0" w:rsidRDefault="006077A0" w:rsidP="0009002D">
      <w:pPr>
        <w:rPr>
          <w:sz w:val="24"/>
          <w:szCs w:val="24"/>
        </w:rPr>
      </w:pPr>
    </w:p>
    <w:p w14:paraId="437F7A7A" w14:textId="77777777" w:rsidR="006077A0" w:rsidRDefault="006077A0" w:rsidP="0009002D">
      <w:pPr>
        <w:rPr>
          <w:sz w:val="24"/>
          <w:szCs w:val="24"/>
        </w:rPr>
      </w:pPr>
    </w:p>
    <w:p w14:paraId="0C8A7968" w14:textId="77777777" w:rsidR="00233255" w:rsidRDefault="000F5952" w:rsidP="0009002D">
      <w:pPr>
        <w:ind w:left="2160" w:firstLine="720"/>
        <w:rPr>
          <w:sz w:val="24"/>
          <w:szCs w:val="24"/>
        </w:rPr>
      </w:pPr>
      <w:r w:rsidRPr="00AF3D8D">
        <w:rPr>
          <w:sz w:val="24"/>
          <w:szCs w:val="24"/>
        </w:rPr>
        <w:t xml:space="preserve"> </w:t>
      </w:r>
    </w:p>
    <w:p w14:paraId="37605184" w14:textId="77777777" w:rsidR="00644CD5" w:rsidRDefault="006077A0" w:rsidP="007A39CE">
      <w:pPr>
        <w:ind w:left="2160" w:firstLine="720"/>
        <w:rPr>
          <w:rFonts w:ascii="Times New Roman" w:hAnsi="Times New Roman" w:cs="Times New Roman"/>
          <w:sz w:val="20"/>
          <w:szCs w:val="20"/>
        </w:rPr>
      </w:pPr>
      <w:r>
        <w:rPr>
          <w:b/>
          <w:noProof/>
          <w:u w:val="single"/>
          <w:lang w:eastAsia="en-GB"/>
        </w:rPr>
        <mc:AlternateContent>
          <mc:Choice Requires="wps">
            <w:drawing>
              <wp:anchor distT="0" distB="0" distL="114300" distR="114300" simplePos="0" relativeHeight="251729920" behindDoc="0" locked="0" layoutInCell="1" allowOverlap="1" wp14:anchorId="685BEFFE" wp14:editId="2A12C907">
                <wp:simplePos x="0" y="0"/>
                <wp:positionH relativeFrom="column">
                  <wp:posOffset>3511550</wp:posOffset>
                </wp:positionH>
                <wp:positionV relativeFrom="paragraph">
                  <wp:posOffset>1619250</wp:posOffset>
                </wp:positionV>
                <wp:extent cx="2940050" cy="1898650"/>
                <wp:effectExtent l="0" t="0" r="12700" b="25400"/>
                <wp:wrapNone/>
                <wp:docPr id="45" name="Rounded Rectangle 45"/>
                <wp:cNvGraphicFramePr/>
                <a:graphic xmlns:a="http://schemas.openxmlformats.org/drawingml/2006/main">
                  <a:graphicData uri="http://schemas.microsoft.com/office/word/2010/wordprocessingShape">
                    <wps:wsp>
                      <wps:cNvSpPr/>
                      <wps:spPr>
                        <a:xfrm>
                          <a:off x="0" y="0"/>
                          <a:ext cx="2940050" cy="189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D8F660" w14:textId="77777777" w:rsidR="005900DC" w:rsidRDefault="005900DC" w:rsidP="007A39CE">
                            <w:pPr>
                              <w:jc w:val="center"/>
                            </w:pPr>
                            <w:r>
                              <w:t>Decision to place child/young person's name on CARM Register.</w:t>
                            </w:r>
                          </w:p>
                          <w:p w14:paraId="7370ACC5" w14:textId="77777777" w:rsidR="005900DC" w:rsidRDefault="005900DC" w:rsidP="007A39CE">
                            <w:pPr>
                              <w:jc w:val="center"/>
                            </w:pPr>
                            <w:r>
                              <w:t>Risk Management plan in place.</w:t>
                            </w:r>
                          </w:p>
                          <w:p w14:paraId="44A0F0FC" w14:textId="77777777" w:rsidR="005900DC" w:rsidRDefault="005900DC" w:rsidP="006077A0">
                            <w:pPr>
                              <w:jc w:val="center"/>
                            </w:pPr>
                            <w:r>
                              <w:t>Allocated Social Worker to record decision and rationale on CFIS</w:t>
                            </w:r>
                          </w:p>
                          <w:p w14:paraId="6D49D148" w14:textId="77777777" w:rsidR="005900DC" w:rsidRDefault="005900DC" w:rsidP="006077A0">
                            <w:pPr>
                              <w:jc w:val="center"/>
                            </w:pPr>
                            <w:r>
                              <w:t>Business Support update CARM Tracker.</w:t>
                            </w:r>
                          </w:p>
                          <w:p w14:paraId="43EE99E9" w14:textId="77777777" w:rsidR="005900DC" w:rsidRDefault="005900DC" w:rsidP="006077A0">
                            <w:pPr>
                              <w:jc w:val="center"/>
                            </w:pPr>
                            <w:r>
                              <w:t>CARM Core Groups to take place within 28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5BEFFE" id="Rounded Rectangle 45" o:spid="_x0000_s1035" style="position:absolute;left:0;text-align:left;margin-left:276.5pt;margin-top:127.5pt;width:231.5pt;height:1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" fillcolor="#4f81bd [3204]" strokecolor="#243f60 [1604]" strokeweight="2pt">
                <v:textbox>
                  <w:txbxContent>
                    <w:p w14:paraId="59D8F660" w14:textId="77777777" w:rsidR="005900DC" w:rsidRDefault="005900DC" w:rsidP="007A39CE">
                      <w:pPr>
                        <w:jc w:val="center"/>
                      </w:pPr>
                      <w:r>
                        <w:t>Decision to place child/young person's name on CARM Register.</w:t>
                      </w:r>
                    </w:p>
                    <w:p w14:paraId="7370ACC5" w14:textId="77777777" w:rsidR="005900DC" w:rsidRDefault="005900DC" w:rsidP="007A39CE">
                      <w:pPr>
                        <w:jc w:val="center"/>
                      </w:pPr>
                      <w:r>
                        <w:t>Risk Management plan in place.</w:t>
                      </w:r>
                    </w:p>
                    <w:p w14:paraId="44A0F0FC" w14:textId="77777777" w:rsidR="005900DC" w:rsidRDefault="005900DC" w:rsidP="006077A0">
                      <w:pPr>
                        <w:jc w:val="center"/>
                      </w:pPr>
                      <w:r>
                        <w:t>Allocated Social Worker to record decision and rationale on CFIS</w:t>
                      </w:r>
                    </w:p>
                    <w:p w14:paraId="6D49D148" w14:textId="77777777" w:rsidR="005900DC" w:rsidRDefault="005900DC" w:rsidP="006077A0">
                      <w:pPr>
                        <w:jc w:val="center"/>
                      </w:pPr>
                      <w:r>
                        <w:t>Business Support update CARM Tracker.</w:t>
                      </w:r>
                    </w:p>
                    <w:p w14:paraId="43EE99E9" w14:textId="77777777" w:rsidR="005900DC" w:rsidRDefault="005900DC" w:rsidP="006077A0">
                      <w:pPr>
                        <w:jc w:val="center"/>
                      </w:pPr>
                      <w:r>
                        <w:t>CARM Core Groups to take place within 28 days.</w:t>
                      </w:r>
                    </w:p>
                  </w:txbxContent>
                </v:textbox>
              </v:roundrect>
            </w:pict>
          </mc:Fallback>
        </mc:AlternateContent>
      </w:r>
      <w:r>
        <w:rPr>
          <w:b/>
          <w:noProof/>
          <w:u w:val="single"/>
          <w:lang w:eastAsia="en-GB"/>
        </w:rPr>
        <mc:AlternateContent>
          <mc:Choice Requires="wps">
            <w:drawing>
              <wp:anchor distT="0" distB="0" distL="114300" distR="114300" simplePos="0" relativeHeight="251728896" behindDoc="0" locked="0" layoutInCell="1" allowOverlap="1" wp14:anchorId="2DB6DEA5" wp14:editId="5B883642">
                <wp:simplePos x="0" y="0"/>
                <wp:positionH relativeFrom="margin">
                  <wp:posOffset>133350</wp:posOffset>
                </wp:positionH>
                <wp:positionV relativeFrom="paragraph">
                  <wp:posOffset>1625600</wp:posOffset>
                </wp:positionV>
                <wp:extent cx="2825750" cy="1936750"/>
                <wp:effectExtent l="0" t="0" r="12700" b="25400"/>
                <wp:wrapNone/>
                <wp:docPr id="35" name="Rounded Rectangle 35"/>
                <wp:cNvGraphicFramePr/>
                <a:graphic xmlns:a="http://schemas.openxmlformats.org/drawingml/2006/main">
                  <a:graphicData uri="http://schemas.microsoft.com/office/word/2010/wordprocessingShape">
                    <wps:wsp>
                      <wps:cNvSpPr/>
                      <wps:spPr>
                        <a:xfrm>
                          <a:off x="0" y="0"/>
                          <a:ext cx="2825750" cy="1936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32A0D2" w14:textId="77777777" w:rsidR="005900DC" w:rsidRDefault="005900DC" w:rsidP="006077A0">
                            <w:pPr>
                              <w:jc w:val="center"/>
                            </w:pPr>
                            <w:r>
                              <w:t xml:space="preserve">Decision not to place child/young person's name on CARM Register. </w:t>
                            </w:r>
                          </w:p>
                          <w:p w14:paraId="6650647D" w14:textId="77777777" w:rsidR="005900DC" w:rsidRDefault="005900DC" w:rsidP="006077A0">
                            <w:pPr>
                              <w:jc w:val="center"/>
                            </w:pPr>
                            <w:r>
                              <w:t>Allocated Social Worker to record decision and rationale on CFIS</w:t>
                            </w:r>
                          </w:p>
                          <w:p w14:paraId="352C0533" w14:textId="77777777" w:rsidR="005900DC" w:rsidRDefault="005900DC" w:rsidP="006077A0">
                            <w:pPr>
                              <w:jc w:val="center"/>
                            </w:pPr>
                            <w:r>
                              <w:t>Business Support update CARM Tracker.</w:t>
                            </w:r>
                          </w:p>
                          <w:p w14:paraId="74D03DAE" w14:textId="77777777" w:rsidR="005900DC" w:rsidRDefault="005900DC" w:rsidP="006077A0">
                            <w:pPr>
                              <w:jc w:val="center"/>
                            </w:pPr>
                            <w:r>
                              <w:t xml:space="preserve"> Support through existing child's My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B6DEA5" id="Rounded Rectangle 35" o:spid="_x0000_s1036" style="position:absolute;left:0;text-align:left;margin-left:10.5pt;margin-top:128pt;width:222.5pt;height:1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" fillcolor="#4f81bd [3204]" strokecolor="#243f60 [1604]" strokeweight="2pt">
                <v:textbox>
                  <w:txbxContent>
                    <w:p w14:paraId="3932A0D2" w14:textId="77777777" w:rsidR="005900DC" w:rsidRDefault="005900DC" w:rsidP="006077A0">
                      <w:pPr>
                        <w:jc w:val="center"/>
                      </w:pPr>
                      <w:r>
                        <w:t xml:space="preserve">Decision not to place child/young person's name on CARM Register. </w:t>
                      </w:r>
                    </w:p>
                    <w:p w14:paraId="6650647D" w14:textId="77777777" w:rsidR="005900DC" w:rsidRDefault="005900DC" w:rsidP="006077A0">
                      <w:pPr>
                        <w:jc w:val="center"/>
                      </w:pPr>
                      <w:r>
                        <w:t>Allocated Social Worker to record decision and rationale on CFIS</w:t>
                      </w:r>
                    </w:p>
                    <w:p w14:paraId="352C0533" w14:textId="77777777" w:rsidR="005900DC" w:rsidRDefault="005900DC" w:rsidP="006077A0">
                      <w:pPr>
                        <w:jc w:val="center"/>
                      </w:pPr>
                      <w:r>
                        <w:t>Business Support update CARM Tracker.</w:t>
                      </w:r>
                    </w:p>
                    <w:p w14:paraId="74D03DAE" w14:textId="77777777" w:rsidR="005900DC" w:rsidRDefault="005900DC" w:rsidP="006077A0">
                      <w:pPr>
                        <w:jc w:val="center"/>
                      </w:pPr>
                      <w:r>
                        <w:t xml:space="preserve"> Support through existing child's My Plan.</w:t>
                      </w:r>
                    </w:p>
                  </w:txbxContent>
                </v:textbox>
                <w10:wrap anchorx="margin"/>
              </v:roundrect>
            </w:pict>
          </mc:Fallback>
        </mc:AlternateContent>
      </w:r>
      <w:r w:rsidR="00627760">
        <w:rPr>
          <w:rFonts w:ascii="Times New Roman" w:hAnsi="Times New Roman" w:cs="Times New Roman"/>
          <w:sz w:val="20"/>
          <w:szCs w:val="20"/>
        </w:rPr>
        <w:t xml:space="preserve"> </w:t>
      </w:r>
    </w:p>
    <w:sectPr w:rsidR="00644CD5">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20A8E" w14:textId="77777777" w:rsidR="005900DC" w:rsidRDefault="005900D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A10E36E" w14:textId="77777777" w:rsidR="005900DC" w:rsidRDefault="005900D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305C" w14:textId="77777777" w:rsidR="005900DC" w:rsidRPr="004B2A7D" w:rsidRDefault="005900DC" w:rsidP="004B2A7D">
    <w:pPr>
      <w:pStyle w:val="Footer"/>
      <w:jc w:val="center"/>
      <w:rPr>
        <w:color w:val="FF0000"/>
      </w:rPr>
    </w:pPr>
    <w:r w:rsidRPr="004B2A7D">
      <w:rPr>
        <w:color w:val="FF0000"/>
      </w:rPr>
      <w:t>With Acknowledgement to Stirling CARM Guidance 2024</w:t>
    </w:r>
  </w:p>
  <w:p w14:paraId="5E7611FC" w14:textId="77777777" w:rsidR="005900DC" w:rsidRDefault="005900DC">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66569" w14:textId="77777777" w:rsidR="005900DC" w:rsidRDefault="005900D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1CFE2F9" w14:textId="77777777" w:rsidR="005900DC" w:rsidRDefault="005900DC">
      <w:pPr>
        <w:spacing w:after="0" w:line="240" w:lineRule="auto"/>
        <w:rPr>
          <w:rFonts w:ascii="Times New Roman" w:hAnsi="Times New Roman" w:cs="Times New Roman"/>
        </w:rPr>
      </w:pPr>
      <w:r>
        <w:rPr>
          <w:rFonts w:ascii="Times New Roman" w:hAnsi="Times New Roman" w:cs="Times New Roman"/>
        </w:rPr>
        <w:continuationSeparator/>
      </w:r>
    </w:p>
  </w:footnote>
  <w:footnote w:id="1">
    <w:p w14:paraId="52908C9F" w14:textId="77777777" w:rsidR="005900DC" w:rsidRDefault="005900DC">
      <w:pPr>
        <w:pStyle w:val="FootnoteText"/>
      </w:pPr>
      <w:r>
        <w:rPr>
          <w:rStyle w:val="FootnoteReference"/>
        </w:rPr>
        <w:footnoteRef/>
      </w:r>
      <w:r>
        <w:t xml:space="preserve"> </w:t>
      </w:r>
      <w:hyperlink r:id="rId1" w:history="1">
        <w:r>
          <w:rPr>
            <w:rStyle w:val="Hyperlink"/>
          </w:rPr>
          <w:t>Section 2: Operational requirements for implementing Care and Risk - Youth justice: risk assessment management framework and evaluation guidance - gov.scot (www.gov.scot)</w:t>
        </w:r>
      </w:hyperlink>
    </w:p>
  </w:footnote>
  <w:footnote w:id="2">
    <w:p w14:paraId="0E6F972B" w14:textId="77777777" w:rsidR="005900DC" w:rsidRDefault="005900DC">
      <w:pPr>
        <w:pStyle w:val="FootnoteText"/>
      </w:pPr>
      <w:r>
        <w:rPr>
          <w:rStyle w:val="FootnoteReference"/>
        </w:rPr>
        <w:footnoteRef/>
      </w:r>
      <w:r>
        <w:t xml:space="preserve"> </w:t>
      </w:r>
      <w:hyperlink r:id="rId2" w:history="1">
        <w:r>
          <w:rPr>
            <w:rStyle w:val="Hyperlink"/>
          </w:rPr>
          <w:t>Supporting documents - National Guidance for Child Protection in Scotland 2021 - updated 2023 - gov.scot (www.gov.scot)</w:t>
        </w:r>
      </w:hyperlink>
    </w:p>
  </w:footnote>
  <w:footnote w:id="3">
    <w:p w14:paraId="6A06F335" w14:textId="77777777" w:rsidR="005900DC" w:rsidRDefault="005900DC">
      <w:pPr>
        <w:pStyle w:val="FootnoteText"/>
      </w:pPr>
      <w:r>
        <w:rPr>
          <w:rStyle w:val="FootnoteReference"/>
        </w:rPr>
        <w:footnoteRef/>
      </w:r>
      <w:r>
        <w:t xml:space="preserve"> </w:t>
      </w:r>
      <w:hyperlink r:id="rId3" w:history="1">
        <w:r>
          <w:rPr>
            <w:rStyle w:val="Hyperlink"/>
          </w:rPr>
          <w:t>Getting it right for every child (GIRFEC) - gov.scot (www.gov.scot)</w:t>
        </w:r>
      </w:hyperlink>
    </w:p>
  </w:footnote>
  <w:footnote w:id="4">
    <w:p w14:paraId="27AD2700" w14:textId="77777777" w:rsidR="005900DC" w:rsidRDefault="005900DC">
      <w:pPr>
        <w:pStyle w:val="FootnoteText"/>
      </w:pPr>
      <w:r>
        <w:rPr>
          <w:rStyle w:val="FootnoteReference"/>
        </w:rPr>
        <w:footnoteRef/>
      </w:r>
      <w:r>
        <w:t xml:space="preserve"> </w:t>
      </w:r>
      <w:hyperlink r:id="rId4" w:history="1">
        <w:r>
          <w:rPr>
            <w:rStyle w:val="Hyperlink"/>
          </w:rPr>
          <w:t>Child Protection Policies, Procedures and Guidelines – Forth Valley Practitioner Pages (glowscotland.org.uk)</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EC0FE" w14:textId="77777777" w:rsidR="005900DC" w:rsidRDefault="00590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AD759" w14:textId="77777777" w:rsidR="005900DC" w:rsidRDefault="005900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21B57" w14:textId="77777777" w:rsidR="005900DC" w:rsidRDefault="00590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4CD0F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8EFA95DA"/>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7FA20C9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28604200"/>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376AC5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A03EF36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C52BC4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F6E667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CA8196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2F24DA32"/>
    <w:lvl w:ilvl="0">
      <w:start w:val="1"/>
      <w:numFmt w:val="bullet"/>
      <w:lvlText w:val=""/>
      <w:lvlJc w:val="left"/>
      <w:pPr>
        <w:tabs>
          <w:tab w:val="num" w:pos="360"/>
        </w:tabs>
        <w:ind w:left="360" w:hanging="360"/>
      </w:pPr>
      <w:rPr>
        <w:rFonts w:ascii="Symbol" w:hAnsi="Symbol" w:cs="Symbol" w:hint="default"/>
      </w:rPr>
    </w:lvl>
  </w:abstractNum>
  <w:abstractNum w:abstractNumId="10">
    <w:nsid w:val="05F65038"/>
    <w:multiLevelType w:val="hybridMultilevel"/>
    <w:tmpl w:val="19DC596C"/>
    <w:lvl w:ilvl="0" w:tplc="F2869824">
      <w:start w:val="1"/>
      <w:numFmt w:val="bullet"/>
      <w:lvlText w:val=""/>
      <w:lvlJc w:val="left"/>
      <w:pPr>
        <w:tabs>
          <w:tab w:val="num" w:pos="1134"/>
        </w:tabs>
        <w:ind w:left="1134" w:hanging="567"/>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nsid w:val="064E18F6"/>
    <w:multiLevelType w:val="hybridMultilevel"/>
    <w:tmpl w:val="A12A76D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CCB70F5"/>
    <w:multiLevelType w:val="hybridMultilevel"/>
    <w:tmpl w:val="B4BC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030656"/>
    <w:multiLevelType w:val="hybridMultilevel"/>
    <w:tmpl w:val="A1E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A96D9C"/>
    <w:multiLevelType w:val="hybridMultilevel"/>
    <w:tmpl w:val="585C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474E77"/>
    <w:multiLevelType w:val="hybridMultilevel"/>
    <w:tmpl w:val="E7E6E2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17D90A41"/>
    <w:multiLevelType w:val="hybridMultilevel"/>
    <w:tmpl w:val="24FC33F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19BF60D6"/>
    <w:multiLevelType w:val="hybridMultilevel"/>
    <w:tmpl w:val="1CF680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21515F53"/>
    <w:multiLevelType w:val="hybridMultilevel"/>
    <w:tmpl w:val="7B1086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22DF7B3E"/>
    <w:multiLevelType w:val="hybridMultilevel"/>
    <w:tmpl w:val="B5B0985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26176C37"/>
    <w:multiLevelType w:val="hybridMultilevel"/>
    <w:tmpl w:val="C264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B52BCE"/>
    <w:multiLevelType w:val="hybridMultilevel"/>
    <w:tmpl w:val="8B04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2079D0"/>
    <w:multiLevelType w:val="hybridMultilevel"/>
    <w:tmpl w:val="0B02A5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2E4129A6"/>
    <w:multiLevelType w:val="hybridMultilevel"/>
    <w:tmpl w:val="E0D878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6CD05AE"/>
    <w:multiLevelType w:val="hybridMultilevel"/>
    <w:tmpl w:val="2B06FC8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78641DF"/>
    <w:multiLevelType w:val="hybridMultilevel"/>
    <w:tmpl w:val="8916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815BAF"/>
    <w:multiLevelType w:val="hybridMultilevel"/>
    <w:tmpl w:val="6AD049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9FD3F3B"/>
    <w:multiLevelType w:val="hybridMultilevel"/>
    <w:tmpl w:val="110C69A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4C66DA9"/>
    <w:multiLevelType w:val="hybridMultilevel"/>
    <w:tmpl w:val="8346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CE79E4"/>
    <w:multiLevelType w:val="hybridMultilevel"/>
    <w:tmpl w:val="087CB9D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6BC237A"/>
    <w:multiLevelType w:val="hybridMultilevel"/>
    <w:tmpl w:val="8DAA5C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77B652F"/>
    <w:multiLevelType w:val="hybridMultilevel"/>
    <w:tmpl w:val="34FA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0343C2"/>
    <w:multiLevelType w:val="hybridMultilevel"/>
    <w:tmpl w:val="43C4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3D68E6"/>
    <w:multiLevelType w:val="hybridMultilevel"/>
    <w:tmpl w:val="3464444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D6E73D3"/>
    <w:multiLevelType w:val="hybridMultilevel"/>
    <w:tmpl w:val="6564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B87137"/>
    <w:multiLevelType w:val="hybridMultilevel"/>
    <w:tmpl w:val="4AF89E3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nsid w:val="70924F6F"/>
    <w:multiLevelType w:val="hybridMultilevel"/>
    <w:tmpl w:val="2E70FC7A"/>
    <w:lvl w:ilvl="0" w:tplc="FFE477D2">
      <w:start w:val="1"/>
      <w:numFmt w:val="bullet"/>
      <w:lvlText w:val=""/>
      <w:lvlJc w:val="left"/>
      <w:pPr>
        <w:tabs>
          <w:tab w:val="num" w:pos="1134"/>
        </w:tabs>
        <w:ind w:left="1134" w:hanging="567"/>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
    <w:nsid w:val="751D3D8B"/>
    <w:multiLevelType w:val="hybridMultilevel"/>
    <w:tmpl w:val="7CD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BA37B0"/>
    <w:multiLevelType w:val="hybridMultilevel"/>
    <w:tmpl w:val="E62A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FE3A78"/>
    <w:multiLevelType w:val="multilevel"/>
    <w:tmpl w:val="3EBC41D2"/>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1440" w:hanging="720"/>
      </w:pPr>
      <w:rPr>
        <w:rFonts w:ascii="Calibri" w:hAnsi="Calibri" w:cs="Calibri" w:hint="default"/>
      </w:rPr>
    </w:lvl>
    <w:lvl w:ilvl="2">
      <w:start w:val="1"/>
      <w:numFmt w:val="bullet"/>
      <w:lvlText w:val=""/>
      <w:lvlJc w:val="left"/>
      <w:pPr>
        <w:ind w:left="2160" w:hanging="720"/>
      </w:pPr>
      <w:rPr>
        <w:rFonts w:ascii="Symbol" w:hAnsi="Symbol" w:cs="Symbol"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40">
    <w:nsid w:val="7F6510FE"/>
    <w:multiLevelType w:val="hybridMultilevel"/>
    <w:tmpl w:val="181C45FC"/>
    <w:lvl w:ilvl="0" w:tplc="08090001">
      <w:start w:val="1"/>
      <w:numFmt w:val="bullet"/>
      <w:lvlText w:val=""/>
      <w:lvlJc w:val="left"/>
      <w:pPr>
        <w:ind w:left="1484" w:hanging="360"/>
      </w:pPr>
      <w:rPr>
        <w:rFonts w:ascii="Symbol" w:hAnsi="Symbol" w:cs="Symbol" w:hint="default"/>
      </w:rPr>
    </w:lvl>
    <w:lvl w:ilvl="1" w:tplc="08090003">
      <w:start w:val="1"/>
      <w:numFmt w:val="bullet"/>
      <w:lvlText w:val="o"/>
      <w:lvlJc w:val="left"/>
      <w:pPr>
        <w:ind w:left="2204" w:hanging="360"/>
      </w:pPr>
      <w:rPr>
        <w:rFonts w:ascii="Courier New" w:hAnsi="Courier New" w:cs="Courier New" w:hint="default"/>
      </w:rPr>
    </w:lvl>
    <w:lvl w:ilvl="2" w:tplc="08090005">
      <w:start w:val="1"/>
      <w:numFmt w:val="bullet"/>
      <w:lvlText w:val=""/>
      <w:lvlJc w:val="left"/>
      <w:pPr>
        <w:ind w:left="2924" w:hanging="360"/>
      </w:pPr>
      <w:rPr>
        <w:rFonts w:ascii="Wingdings" w:hAnsi="Wingdings" w:cs="Wingdings" w:hint="default"/>
      </w:rPr>
    </w:lvl>
    <w:lvl w:ilvl="3" w:tplc="08090001">
      <w:start w:val="1"/>
      <w:numFmt w:val="bullet"/>
      <w:lvlText w:val=""/>
      <w:lvlJc w:val="left"/>
      <w:pPr>
        <w:ind w:left="3644" w:hanging="360"/>
      </w:pPr>
      <w:rPr>
        <w:rFonts w:ascii="Symbol" w:hAnsi="Symbol" w:cs="Symbol" w:hint="default"/>
      </w:rPr>
    </w:lvl>
    <w:lvl w:ilvl="4" w:tplc="08090003">
      <w:start w:val="1"/>
      <w:numFmt w:val="bullet"/>
      <w:lvlText w:val="o"/>
      <w:lvlJc w:val="left"/>
      <w:pPr>
        <w:ind w:left="4364" w:hanging="360"/>
      </w:pPr>
      <w:rPr>
        <w:rFonts w:ascii="Courier New" w:hAnsi="Courier New" w:cs="Courier New" w:hint="default"/>
      </w:rPr>
    </w:lvl>
    <w:lvl w:ilvl="5" w:tplc="08090005">
      <w:start w:val="1"/>
      <w:numFmt w:val="bullet"/>
      <w:lvlText w:val=""/>
      <w:lvlJc w:val="left"/>
      <w:pPr>
        <w:ind w:left="5084" w:hanging="360"/>
      </w:pPr>
      <w:rPr>
        <w:rFonts w:ascii="Wingdings" w:hAnsi="Wingdings" w:cs="Wingdings" w:hint="default"/>
      </w:rPr>
    </w:lvl>
    <w:lvl w:ilvl="6" w:tplc="08090001">
      <w:start w:val="1"/>
      <w:numFmt w:val="bullet"/>
      <w:lvlText w:val=""/>
      <w:lvlJc w:val="left"/>
      <w:pPr>
        <w:ind w:left="5804" w:hanging="360"/>
      </w:pPr>
      <w:rPr>
        <w:rFonts w:ascii="Symbol" w:hAnsi="Symbol" w:cs="Symbol" w:hint="default"/>
      </w:rPr>
    </w:lvl>
    <w:lvl w:ilvl="7" w:tplc="08090003">
      <w:start w:val="1"/>
      <w:numFmt w:val="bullet"/>
      <w:lvlText w:val="o"/>
      <w:lvlJc w:val="left"/>
      <w:pPr>
        <w:ind w:left="6524" w:hanging="360"/>
      </w:pPr>
      <w:rPr>
        <w:rFonts w:ascii="Courier New" w:hAnsi="Courier New" w:cs="Courier New" w:hint="default"/>
      </w:rPr>
    </w:lvl>
    <w:lvl w:ilvl="8" w:tplc="08090005">
      <w:start w:val="1"/>
      <w:numFmt w:val="bullet"/>
      <w:lvlText w:val=""/>
      <w:lvlJc w:val="left"/>
      <w:pPr>
        <w:ind w:left="7244" w:hanging="360"/>
      </w:pPr>
      <w:rPr>
        <w:rFonts w:ascii="Wingdings" w:hAnsi="Wingdings" w:cs="Wingdings" w:hint="default"/>
      </w:rPr>
    </w:lvl>
  </w:abstractNum>
  <w:num w:numId="1">
    <w:abstractNumId w:val="36"/>
  </w:num>
  <w:num w:numId="2">
    <w:abstractNumId w:val="10"/>
  </w:num>
  <w:num w:numId="3">
    <w:abstractNumId w:val="39"/>
  </w:num>
  <w:num w:numId="4">
    <w:abstractNumId w:val="4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7"/>
  </w:num>
  <w:num w:numId="17">
    <w:abstractNumId w:val="30"/>
  </w:num>
  <w:num w:numId="18">
    <w:abstractNumId w:val="23"/>
  </w:num>
  <w:num w:numId="19">
    <w:abstractNumId w:val="15"/>
  </w:num>
  <w:num w:numId="20">
    <w:abstractNumId w:val="26"/>
  </w:num>
  <w:num w:numId="21">
    <w:abstractNumId w:val="29"/>
  </w:num>
  <w:num w:numId="22">
    <w:abstractNumId w:val="27"/>
  </w:num>
  <w:num w:numId="23">
    <w:abstractNumId w:val="35"/>
  </w:num>
  <w:num w:numId="24">
    <w:abstractNumId w:val="16"/>
  </w:num>
  <w:num w:numId="25">
    <w:abstractNumId w:val="19"/>
  </w:num>
  <w:num w:numId="26">
    <w:abstractNumId w:val="11"/>
  </w:num>
  <w:num w:numId="27">
    <w:abstractNumId w:val="33"/>
  </w:num>
  <w:num w:numId="28">
    <w:abstractNumId w:val="18"/>
  </w:num>
  <w:num w:numId="29">
    <w:abstractNumId w:val="14"/>
  </w:num>
  <w:num w:numId="30">
    <w:abstractNumId w:val="25"/>
  </w:num>
  <w:num w:numId="31">
    <w:abstractNumId w:val="24"/>
  </w:num>
  <w:num w:numId="32">
    <w:abstractNumId w:val="28"/>
  </w:num>
  <w:num w:numId="33">
    <w:abstractNumId w:val="12"/>
  </w:num>
  <w:num w:numId="34">
    <w:abstractNumId w:val="31"/>
  </w:num>
  <w:num w:numId="35">
    <w:abstractNumId w:val="37"/>
  </w:num>
  <w:num w:numId="36">
    <w:abstractNumId w:val="21"/>
  </w:num>
  <w:num w:numId="37">
    <w:abstractNumId w:val="20"/>
  </w:num>
  <w:num w:numId="38">
    <w:abstractNumId w:val="38"/>
  </w:num>
  <w:num w:numId="39">
    <w:abstractNumId w:val="32"/>
  </w:num>
  <w:num w:numId="40">
    <w:abstractNumId w:val="1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7F"/>
    <w:rsid w:val="0001427D"/>
    <w:rsid w:val="000370C8"/>
    <w:rsid w:val="00037CC8"/>
    <w:rsid w:val="0009002D"/>
    <w:rsid w:val="000D1413"/>
    <w:rsid w:val="000D41C7"/>
    <w:rsid w:val="000F5952"/>
    <w:rsid w:val="00131CA2"/>
    <w:rsid w:val="00135E38"/>
    <w:rsid w:val="001379E7"/>
    <w:rsid w:val="00141E3B"/>
    <w:rsid w:val="00150854"/>
    <w:rsid w:val="001567B0"/>
    <w:rsid w:val="00172BDF"/>
    <w:rsid w:val="00175352"/>
    <w:rsid w:val="001756D0"/>
    <w:rsid w:val="001D5790"/>
    <w:rsid w:val="001E0C13"/>
    <w:rsid w:val="002022E8"/>
    <w:rsid w:val="0023161F"/>
    <w:rsid w:val="00233255"/>
    <w:rsid w:val="00243E9D"/>
    <w:rsid w:val="00244317"/>
    <w:rsid w:val="002444A2"/>
    <w:rsid w:val="002459E8"/>
    <w:rsid w:val="00247184"/>
    <w:rsid w:val="00264F48"/>
    <w:rsid w:val="002822E0"/>
    <w:rsid w:val="0028345F"/>
    <w:rsid w:val="0028672D"/>
    <w:rsid w:val="002B7986"/>
    <w:rsid w:val="002C3417"/>
    <w:rsid w:val="002E04D5"/>
    <w:rsid w:val="002E4BC8"/>
    <w:rsid w:val="002F0188"/>
    <w:rsid w:val="002F71D2"/>
    <w:rsid w:val="003105F2"/>
    <w:rsid w:val="003373B1"/>
    <w:rsid w:val="00340F1A"/>
    <w:rsid w:val="00360A71"/>
    <w:rsid w:val="00361597"/>
    <w:rsid w:val="00366975"/>
    <w:rsid w:val="003774AB"/>
    <w:rsid w:val="00394F78"/>
    <w:rsid w:val="003A6841"/>
    <w:rsid w:val="003B772A"/>
    <w:rsid w:val="003C6AD2"/>
    <w:rsid w:val="003E6F73"/>
    <w:rsid w:val="003F316C"/>
    <w:rsid w:val="003F7E1B"/>
    <w:rsid w:val="0042206B"/>
    <w:rsid w:val="0043568F"/>
    <w:rsid w:val="00444380"/>
    <w:rsid w:val="00447365"/>
    <w:rsid w:val="0046103F"/>
    <w:rsid w:val="00476CAA"/>
    <w:rsid w:val="0049007F"/>
    <w:rsid w:val="00493808"/>
    <w:rsid w:val="004A6F0D"/>
    <w:rsid w:val="004B2A7D"/>
    <w:rsid w:val="004B68BB"/>
    <w:rsid w:val="004D1244"/>
    <w:rsid w:val="004E1365"/>
    <w:rsid w:val="00521999"/>
    <w:rsid w:val="00552A8C"/>
    <w:rsid w:val="00554151"/>
    <w:rsid w:val="00560200"/>
    <w:rsid w:val="00562EBD"/>
    <w:rsid w:val="00576BD4"/>
    <w:rsid w:val="005900DC"/>
    <w:rsid w:val="005B3BCD"/>
    <w:rsid w:val="005B6BF9"/>
    <w:rsid w:val="005C75C6"/>
    <w:rsid w:val="005D3041"/>
    <w:rsid w:val="005D6E10"/>
    <w:rsid w:val="00601F51"/>
    <w:rsid w:val="006077A0"/>
    <w:rsid w:val="00624DCC"/>
    <w:rsid w:val="00627760"/>
    <w:rsid w:val="006348DF"/>
    <w:rsid w:val="00640102"/>
    <w:rsid w:val="00643965"/>
    <w:rsid w:val="00644CD5"/>
    <w:rsid w:val="00652215"/>
    <w:rsid w:val="00667725"/>
    <w:rsid w:val="00696978"/>
    <w:rsid w:val="00697D7F"/>
    <w:rsid w:val="006D7F29"/>
    <w:rsid w:val="006E240B"/>
    <w:rsid w:val="006F1D18"/>
    <w:rsid w:val="006F444B"/>
    <w:rsid w:val="007011F2"/>
    <w:rsid w:val="00704F85"/>
    <w:rsid w:val="00706534"/>
    <w:rsid w:val="00732A54"/>
    <w:rsid w:val="0073363D"/>
    <w:rsid w:val="00743A17"/>
    <w:rsid w:val="007558BE"/>
    <w:rsid w:val="00787B48"/>
    <w:rsid w:val="007A39CE"/>
    <w:rsid w:val="00856099"/>
    <w:rsid w:val="008960E2"/>
    <w:rsid w:val="00897F05"/>
    <w:rsid w:val="00897F87"/>
    <w:rsid w:val="008B68BE"/>
    <w:rsid w:val="008C6F57"/>
    <w:rsid w:val="008D2C80"/>
    <w:rsid w:val="008E39FC"/>
    <w:rsid w:val="00900017"/>
    <w:rsid w:val="00904DBB"/>
    <w:rsid w:val="009077FB"/>
    <w:rsid w:val="00926D96"/>
    <w:rsid w:val="00943699"/>
    <w:rsid w:val="00944CEE"/>
    <w:rsid w:val="009510A6"/>
    <w:rsid w:val="00953656"/>
    <w:rsid w:val="00974E88"/>
    <w:rsid w:val="00983AE7"/>
    <w:rsid w:val="009863B1"/>
    <w:rsid w:val="009A00B2"/>
    <w:rsid w:val="009A07A8"/>
    <w:rsid w:val="009B096B"/>
    <w:rsid w:val="009C6CC6"/>
    <w:rsid w:val="009D4527"/>
    <w:rsid w:val="009E3FC8"/>
    <w:rsid w:val="009E62BE"/>
    <w:rsid w:val="009F6BFC"/>
    <w:rsid w:val="00A00DF0"/>
    <w:rsid w:val="00A04BF5"/>
    <w:rsid w:val="00A24E1C"/>
    <w:rsid w:val="00A25023"/>
    <w:rsid w:val="00A42DA5"/>
    <w:rsid w:val="00A473E7"/>
    <w:rsid w:val="00A47409"/>
    <w:rsid w:val="00A53B21"/>
    <w:rsid w:val="00A853FF"/>
    <w:rsid w:val="00A8660A"/>
    <w:rsid w:val="00A97263"/>
    <w:rsid w:val="00AC7D02"/>
    <w:rsid w:val="00AD00B8"/>
    <w:rsid w:val="00AD07C9"/>
    <w:rsid w:val="00B71206"/>
    <w:rsid w:val="00B77F2A"/>
    <w:rsid w:val="00B808A2"/>
    <w:rsid w:val="00BA1841"/>
    <w:rsid w:val="00BE175A"/>
    <w:rsid w:val="00C01485"/>
    <w:rsid w:val="00C105F0"/>
    <w:rsid w:val="00C126B9"/>
    <w:rsid w:val="00C514D9"/>
    <w:rsid w:val="00C56674"/>
    <w:rsid w:val="00C5784D"/>
    <w:rsid w:val="00C82CE9"/>
    <w:rsid w:val="00C93103"/>
    <w:rsid w:val="00C96DE9"/>
    <w:rsid w:val="00CB0E5A"/>
    <w:rsid w:val="00CC3FC6"/>
    <w:rsid w:val="00CD09CA"/>
    <w:rsid w:val="00CD58C3"/>
    <w:rsid w:val="00CF2C07"/>
    <w:rsid w:val="00D05E52"/>
    <w:rsid w:val="00D11ECC"/>
    <w:rsid w:val="00D40275"/>
    <w:rsid w:val="00D415EC"/>
    <w:rsid w:val="00D43AB3"/>
    <w:rsid w:val="00D56C1D"/>
    <w:rsid w:val="00D868D4"/>
    <w:rsid w:val="00DB655F"/>
    <w:rsid w:val="00DC6322"/>
    <w:rsid w:val="00E1131D"/>
    <w:rsid w:val="00E25BAA"/>
    <w:rsid w:val="00E37E38"/>
    <w:rsid w:val="00E6688E"/>
    <w:rsid w:val="00E84E21"/>
    <w:rsid w:val="00EA263A"/>
    <w:rsid w:val="00EA576E"/>
    <w:rsid w:val="00EA645B"/>
    <w:rsid w:val="00ED6B17"/>
    <w:rsid w:val="00EF32F3"/>
    <w:rsid w:val="00F138AE"/>
    <w:rsid w:val="00F40612"/>
    <w:rsid w:val="00F5279C"/>
    <w:rsid w:val="00F727F9"/>
    <w:rsid w:val="00F74FBC"/>
    <w:rsid w:val="00F80225"/>
    <w:rsid w:val="00F85FA2"/>
    <w:rsid w:val="00FA5813"/>
    <w:rsid w:val="00FA5E3E"/>
    <w:rsid w:val="00FA72BE"/>
    <w:rsid w:val="00FE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5D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noteText">
    <w:name w:val="footnote text"/>
    <w:basedOn w:val="Normal"/>
    <w:link w:val="FootnoteTextChar"/>
    <w:uiPriority w:val="99"/>
    <w:pPr>
      <w:spacing w:after="0" w:line="240" w:lineRule="auto"/>
    </w:pPr>
    <w:rPr>
      <w:rFonts w:ascii="Times New Roman" w:hAnsi="Times New Roman" w:cstheme="minorBidi"/>
      <w:sz w:val="20"/>
      <w:szCs w:val="20"/>
      <w:lang w:eastAsia="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eastAsia="en-GB"/>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ListParagraph">
    <w:name w:val="List Paragraph"/>
    <w:basedOn w:val="Normal"/>
    <w:uiPriority w:val="34"/>
    <w:qFormat/>
    <w:pPr>
      <w:spacing w:after="0" w:line="240" w:lineRule="auto"/>
      <w:ind w:left="720"/>
    </w:pPr>
    <w:rPr>
      <w:rFonts w:ascii="Times New Roman" w:hAnsi="Times New Roman" w:cstheme="minorBidi"/>
      <w:sz w:val="24"/>
      <w:szCs w:val="24"/>
      <w:lang w:eastAsia="en-GB"/>
    </w:rPr>
  </w:style>
  <w:style w:type="paragraph" w:styleId="NoSpacing">
    <w:name w:val="No Spacing"/>
    <w:uiPriority w:val="99"/>
    <w:qFormat/>
    <w:rPr>
      <w:rFonts w:ascii="Calibri" w:hAnsi="Calibri" w:cs="Calibri"/>
      <w:lang w:eastAsia="en-US"/>
    </w:rPr>
  </w:style>
  <w:style w:type="character" w:styleId="PageNumber">
    <w:name w:val="page number"/>
    <w:basedOn w:val="DefaultParagraphFont"/>
    <w:uiPriority w:val="99"/>
    <w:rPr>
      <w:rFonts w:ascii="Times New Roman" w:hAnsi="Times New Roman" w:cs="Times New Roman"/>
    </w:rPr>
  </w:style>
  <w:style w:type="character" w:styleId="CommentReference">
    <w:name w:val="annotation reference"/>
    <w:basedOn w:val="DefaultParagraphFont"/>
    <w:uiPriority w:val="99"/>
    <w:semiHidden/>
    <w:unhideWhenUsed/>
    <w:rsid w:val="00BE175A"/>
    <w:rPr>
      <w:sz w:val="16"/>
      <w:szCs w:val="16"/>
    </w:rPr>
  </w:style>
  <w:style w:type="paragraph" w:styleId="CommentText">
    <w:name w:val="annotation text"/>
    <w:basedOn w:val="Normal"/>
    <w:link w:val="CommentTextChar"/>
    <w:uiPriority w:val="99"/>
    <w:semiHidden/>
    <w:unhideWhenUsed/>
    <w:rsid w:val="00BE175A"/>
    <w:pPr>
      <w:spacing w:line="240" w:lineRule="auto"/>
    </w:pPr>
    <w:rPr>
      <w:sz w:val="20"/>
      <w:szCs w:val="20"/>
    </w:rPr>
  </w:style>
  <w:style w:type="character" w:customStyle="1" w:styleId="CommentTextChar">
    <w:name w:val="Comment Text Char"/>
    <w:basedOn w:val="DefaultParagraphFont"/>
    <w:link w:val="CommentText"/>
    <w:uiPriority w:val="99"/>
    <w:semiHidden/>
    <w:rsid w:val="00BE17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BE175A"/>
    <w:rPr>
      <w:b/>
      <w:bCs/>
    </w:rPr>
  </w:style>
  <w:style w:type="character" w:customStyle="1" w:styleId="CommentSubjectChar">
    <w:name w:val="Comment Subject Char"/>
    <w:basedOn w:val="CommentTextChar"/>
    <w:link w:val="CommentSubject"/>
    <w:uiPriority w:val="99"/>
    <w:semiHidden/>
    <w:rsid w:val="00BE175A"/>
    <w:rPr>
      <w:rFonts w:ascii="Calibri" w:hAnsi="Calibri" w:cs="Calibri"/>
      <w:b/>
      <w:bCs/>
      <w:sz w:val="20"/>
      <w:szCs w:val="20"/>
      <w:lang w:eastAsia="en-US"/>
    </w:rPr>
  </w:style>
  <w:style w:type="paragraph" w:styleId="Revision">
    <w:name w:val="Revision"/>
    <w:hidden/>
    <w:uiPriority w:val="99"/>
    <w:semiHidden/>
    <w:rsid w:val="00644CD5"/>
    <w:rPr>
      <w:rFonts w:ascii="Calibri" w:hAnsi="Calibri" w:cs="Calibri"/>
      <w:lang w:eastAsia="en-US"/>
    </w:rPr>
  </w:style>
  <w:style w:type="character" w:styleId="Hyperlink">
    <w:name w:val="Hyperlink"/>
    <w:basedOn w:val="DefaultParagraphFont"/>
    <w:uiPriority w:val="99"/>
    <w:unhideWhenUsed/>
    <w:rsid w:val="00A97263"/>
    <w:rPr>
      <w:color w:val="0000FF"/>
      <w:u w:val="single"/>
    </w:rPr>
  </w:style>
  <w:style w:type="table" w:styleId="TableGrid">
    <w:name w:val="Table Grid"/>
    <w:basedOn w:val="TableNormal"/>
    <w:uiPriority w:val="59"/>
    <w:unhideWhenUsed/>
    <w:rsid w:val="00D5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noteText">
    <w:name w:val="footnote text"/>
    <w:basedOn w:val="Normal"/>
    <w:link w:val="FootnoteTextChar"/>
    <w:uiPriority w:val="99"/>
    <w:pPr>
      <w:spacing w:after="0" w:line="240" w:lineRule="auto"/>
    </w:pPr>
    <w:rPr>
      <w:rFonts w:ascii="Times New Roman" w:hAnsi="Times New Roman" w:cstheme="minorBidi"/>
      <w:sz w:val="20"/>
      <w:szCs w:val="20"/>
      <w:lang w:eastAsia="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eastAsia="en-GB"/>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ListParagraph">
    <w:name w:val="List Paragraph"/>
    <w:basedOn w:val="Normal"/>
    <w:uiPriority w:val="34"/>
    <w:qFormat/>
    <w:pPr>
      <w:spacing w:after="0" w:line="240" w:lineRule="auto"/>
      <w:ind w:left="720"/>
    </w:pPr>
    <w:rPr>
      <w:rFonts w:ascii="Times New Roman" w:hAnsi="Times New Roman" w:cstheme="minorBidi"/>
      <w:sz w:val="24"/>
      <w:szCs w:val="24"/>
      <w:lang w:eastAsia="en-GB"/>
    </w:rPr>
  </w:style>
  <w:style w:type="paragraph" w:styleId="NoSpacing">
    <w:name w:val="No Spacing"/>
    <w:uiPriority w:val="99"/>
    <w:qFormat/>
    <w:rPr>
      <w:rFonts w:ascii="Calibri" w:hAnsi="Calibri" w:cs="Calibri"/>
      <w:lang w:eastAsia="en-US"/>
    </w:rPr>
  </w:style>
  <w:style w:type="character" w:styleId="PageNumber">
    <w:name w:val="page number"/>
    <w:basedOn w:val="DefaultParagraphFont"/>
    <w:uiPriority w:val="99"/>
    <w:rPr>
      <w:rFonts w:ascii="Times New Roman" w:hAnsi="Times New Roman" w:cs="Times New Roman"/>
    </w:rPr>
  </w:style>
  <w:style w:type="character" w:styleId="CommentReference">
    <w:name w:val="annotation reference"/>
    <w:basedOn w:val="DefaultParagraphFont"/>
    <w:uiPriority w:val="99"/>
    <w:semiHidden/>
    <w:unhideWhenUsed/>
    <w:rsid w:val="00BE175A"/>
    <w:rPr>
      <w:sz w:val="16"/>
      <w:szCs w:val="16"/>
    </w:rPr>
  </w:style>
  <w:style w:type="paragraph" w:styleId="CommentText">
    <w:name w:val="annotation text"/>
    <w:basedOn w:val="Normal"/>
    <w:link w:val="CommentTextChar"/>
    <w:uiPriority w:val="99"/>
    <w:semiHidden/>
    <w:unhideWhenUsed/>
    <w:rsid w:val="00BE175A"/>
    <w:pPr>
      <w:spacing w:line="240" w:lineRule="auto"/>
    </w:pPr>
    <w:rPr>
      <w:sz w:val="20"/>
      <w:szCs w:val="20"/>
    </w:rPr>
  </w:style>
  <w:style w:type="character" w:customStyle="1" w:styleId="CommentTextChar">
    <w:name w:val="Comment Text Char"/>
    <w:basedOn w:val="DefaultParagraphFont"/>
    <w:link w:val="CommentText"/>
    <w:uiPriority w:val="99"/>
    <w:semiHidden/>
    <w:rsid w:val="00BE17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BE175A"/>
    <w:rPr>
      <w:b/>
      <w:bCs/>
    </w:rPr>
  </w:style>
  <w:style w:type="character" w:customStyle="1" w:styleId="CommentSubjectChar">
    <w:name w:val="Comment Subject Char"/>
    <w:basedOn w:val="CommentTextChar"/>
    <w:link w:val="CommentSubject"/>
    <w:uiPriority w:val="99"/>
    <w:semiHidden/>
    <w:rsid w:val="00BE175A"/>
    <w:rPr>
      <w:rFonts w:ascii="Calibri" w:hAnsi="Calibri" w:cs="Calibri"/>
      <w:b/>
      <w:bCs/>
      <w:sz w:val="20"/>
      <w:szCs w:val="20"/>
      <w:lang w:eastAsia="en-US"/>
    </w:rPr>
  </w:style>
  <w:style w:type="paragraph" w:styleId="Revision">
    <w:name w:val="Revision"/>
    <w:hidden/>
    <w:uiPriority w:val="99"/>
    <w:semiHidden/>
    <w:rsid w:val="00644CD5"/>
    <w:rPr>
      <w:rFonts w:ascii="Calibri" w:hAnsi="Calibri" w:cs="Calibri"/>
      <w:lang w:eastAsia="en-US"/>
    </w:rPr>
  </w:style>
  <w:style w:type="character" w:styleId="Hyperlink">
    <w:name w:val="Hyperlink"/>
    <w:basedOn w:val="DefaultParagraphFont"/>
    <w:uiPriority w:val="99"/>
    <w:unhideWhenUsed/>
    <w:rsid w:val="00A97263"/>
    <w:rPr>
      <w:color w:val="0000FF"/>
      <w:u w:val="single"/>
    </w:rPr>
  </w:style>
  <w:style w:type="table" w:styleId="TableGrid">
    <w:name w:val="Table Grid"/>
    <w:basedOn w:val="TableNormal"/>
    <w:uiPriority w:val="59"/>
    <w:unhideWhenUsed/>
    <w:rsid w:val="00D5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olicies/youth-justice/whole-system-approach/"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scot/publications/statutory-guidance-part-2-uncrc-incorporation-scotland-act-2024/pages/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cj.org.uk/wp-content/uploads/2023/08/SECTION-15-FINAL-.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ycj.org.uk/wp-content/uploads/2023/08/SECTION-15-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olicies/girfec/" TargetMode="External"/><Relationship Id="rId2" Type="http://schemas.openxmlformats.org/officeDocument/2006/relationships/hyperlink" Target="https://www.gov.scot/publications/national-guidance-child-protection-scotland-2021-updated-2023/documents/" TargetMode="External"/><Relationship Id="rId1" Type="http://schemas.openxmlformats.org/officeDocument/2006/relationships/hyperlink" Target="https://www.gov.scot/publications/framework-risk-assessment-management-evaluation-guidance/pages/2/" TargetMode="External"/><Relationship Id="rId4" Type="http://schemas.openxmlformats.org/officeDocument/2006/relationships/hyperlink" Target="https://blogs.glowscotland.org.uk/glowblogs/fvpp/child-protection/child-protection-policies-procedure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014D-EB18-40C3-86BD-9BE08572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D4BD3D37</Template>
  <TotalTime>1</TotalTime>
  <Pages>15</Pages>
  <Words>4507</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INTERIM PROCEDURES FOR MANAGING CHILDREN AND YOUNG PEOPLE</vt:lpstr>
    </vt:vector>
  </TitlesOfParts>
  <Company>Falkirk Council</Company>
  <LinksUpToDate>false</LinksUpToDate>
  <CharactersWithSpaces>29610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PROCEDURES FOR MANAGING CHILDREN AND YOUNG PEOPLE</dc:title>
  <dc:creator>Donna Usher</dc:creator>
  <cp:lastModifiedBy>Jim Young</cp:lastModifiedBy>
  <cp:revision>2</cp:revision>
  <cp:lastPrinted>2024-09-26T12:27:00Z</cp:lastPrinted>
  <dcterms:created xsi:type="dcterms:W3CDTF">2024-12-23T13:14:00Z</dcterms:created>
  <dcterms:modified xsi:type="dcterms:W3CDTF">2024-12-23T13:14:00Z</dcterms:modified>
</cp:coreProperties>
</file>