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F70C6" w14:textId="19D64C01" w:rsidR="00FF4707" w:rsidRDefault="00FF4707" w:rsidP="00A75007">
      <w:pPr>
        <w:pStyle w:val="NormalWeb"/>
        <w:shd w:val="clear" w:color="auto" w:fill="FFFFFF"/>
        <w:jc w:val="both"/>
        <w:rPr>
          <w:noProof/>
        </w:rPr>
      </w:pPr>
      <w:r>
        <w:rPr>
          <w:noProof/>
        </w:rPr>
        <w:drawing>
          <wp:anchor distT="0" distB="0" distL="114300" distR="114300" simplePos="0" relativeHeight="251668480" behindDoc="0" locked="0" layoutInCell="1" allowOverlap="1" wp14:anchorId="4D2E8593" wp14:editId="01F7F58F">
            <wp:simplePos x="0" y="0"/>
            <wp:positionH relativeFrom="column">
              <wp:posOffset>-849086</wp:posOffset>
            </wp:positionH>
            <wp:positionV relativeFrom="paragraph">
              <wp:posOffset>-849087</wp:posOffset>
            </wp:positionV>
            <wp:extent cx="7442200" cy="10570029"/>
            <wp:effectExtent l="0" t="0" r="635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455292" cy="10588624"/>
                    </a:xfrm>
                    <a:prstGeom prst="rect">
                      <a:avLst/>
                    </a:prstGeom>
                  </pic:spPr>
                </pic:pic>
              </a:graphicData>
            </a:graphic>
            <wp14:sizeRelH relativeFrom="page">
              <wp14:pctWidth>0</wp14:pctWidth>
            </wp14:sizeRelH>
            <wp14:sizeRelV relativeFrom="page">
              <wp14:pctHeight>0</wp14:pctHeight>
            </wp14:sizeRelV>
          </wp:anchor>
        </w:drawing>
      </w:r>
    </w:p>
    <w:p w14:paraId="6A422932" w14:textId="77777777" w:rsidR="00FF4707" w:rsidRDefault="00FF4707">
      <w:pPr>
        <w:rPr>
          <w:rFonts w:ascii="Times New Roman" w:eastAsia="Times New Roman" w:hAnsi="Times New Roman" w:cs="Times New Roman"/>
          <w:noProof/>
          <w:sz w:val="24"/>
          <w:szCs w:val="24"/>
          <w:lang w:eastAsia="en-GB"/>
        </w:rPr>
      </w:pPr>
      <w:r>
        <w:rPr>
          <w:noProof/>
        </w:rPr>
        <w:br w:type="page"/>
      </w:r>
    </w:p>
    <w:p w14:paraId="1BA172CA" w14:textId="080606DE" w:rsidR="00A75007" w:rsidRDefault="00A75007" w:rsidP="00A75007">
      <w:pPr>
        <w:pStyle w:val="NormalWeb"/>
        <w:shd w:val="clear" w:color="auto" w:fill="FFFFFF"/>
        <w:jc w:val="both"/>
        <w:rPr>
          <w:rFonts w:asciiTheme="minorHAnsi" w:hAnsiTheme="minorHAnsi" w:cs="Arial"/>
          <w:u w:val="single"/>
        </w:rPr>
      </w:pPr>
      <w:r w:rsidRPr="00A03E4E">
        <w:rPr>
          <w:rFonts w:ascii="Gill Sans MT" w:hAnsi="Gill Sans MT"/>
          <w:b/>
          <w:noProof/>
          <w:sz w:val="72"/>
          <w:szCs w:val="72"/>
        </w:rPr>
        <w:lastRenderedPageBreak/>
        <w:drawing>
          <wp:inline distT="0" distB="0" distL="0" distR="0" wp14:anchorId="3C742DBF" wp14:editId="500BD4A0">
            <wp:extent cx="2038350" cy="1304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8350" cy="1304925"/>
                    </a:xfrm>
                    <a:prstGeom prst="rect">
                      <a:avLst/>
                    </a:prstGeom>
                    <a:noFill/>
                    <a:ln>
                      <a:noFill/>
                    </a:ln>
                  </pic:spPr>
                </pic:pic>
              </a:graphicData>
            </a:graphic>
          </wp:inline>
        </w:drawing>
      </w:r>
      <w:r>
        <w:rPr>
          <w:noProof/>
        </w:rPr>
        <w:t xml:space="preserve">      </w:t>
      </w:r>
      <w:r w:rsidR="005C0D01">
        <w:rPr>
          <w:rFonts w:ascii="Tms Rmn" w:hAnsi="Tms Rmn"/>
          <w:noProof/>
        </w:rPr>
        <w:drawing>
          <wp:inline distT="0" distB="0" distL="0" distR="0" wp14:anchorId="7B712DB1" wp14:editId="3FF2CEB8">
            <wp:extent cx="1365250" cy="13716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5250" cy="1371600"/>
                    </a:xfrm>
                    <a:prstGeom prst="rect">
                      <a:avLst/>
                    </a:prstGeom>
                    <a:noFill/>
                    <a:ln>
                      <a:noFill/>
                    </a:ln>
                  </pic:spPr>
                </pic:pic>
              </a:graphicData>
            </a:graphic>
          </wp:inline>
        </w:drawing>
      </w:r>
      <w:r>
        <w:rPr>
          <w:noProof/>
        </w:rPr>
        <w:t xml:space="preserve">        </w:t>
      </w:r>
      <w:r w:rsidR="005C0D01">
        <w:rPr>
          <w:noProof/>
        </w:rPr>
        <w:drawing>
          <wp:inline distT="0" distB="0" distL="0" distR="0" wp14:anchorId="504B15A7" wp14:editId="352DA587">
            <wp:extent cx="1774190" cy="6400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4190" cy="640080"/>
                    </a:xfrm>
                    <a:prstGeom prst="rect">
                      <a:avLst/>
                    </a:prstGeom>
                    <a:noFill/>
                  </pic:spPr>
                </pic:pic>
              </a:graphicData>
            </a:graphic>
          </wp:inline>
        </w:drawing>
      </w:r>
      <w:r>
        <w:rPr>
          <w:noProof/>
        </w:rPr>
        <w:t xml:space="preserve">                                     </w:t>
      </w:r>
    </w:p>
    <w:p w14:paraId="4CB715E2" w14:textId="77777777" w:rsidR="00A75007" w:rsidRDefault="00A75007" w:rsidP="005807BF">
      <w:pPr>
        <w:pStyle w:val="NormalWeb"/>
        <w:shd w:val="clear" w:color="auto" w:fill="FFFFFF"/>
        <w:rPr>
          <w:rFonts w:asciiTheme="minorHAnsi" w:hAnsiTheme="minorHAnsi" w:cs="Arial"/>
          <w:u w:val="single"/>
        </w:rPr>
      </w:pPr>
    </w:p>
    <w:p w14:paraId="26CF7005" w14:textId="77777777" w:rsidR="00A75007" w:rsidRDefault="00A75007" w:rsidP="005807BF">
      <w:pPr>
        <w:pStyle w:val="NormalWeb"/>
        <w:shd w:val="clear" w:color="auto" w:fill="FFFFFF"/>
        <w:rPr>
          <w:rFonts w:asciiTheme="minorHAnsi" w:hAnsiTheme="minorHAnsi" w:cs="Arial"/>
          <w:u w:val="single"/>
        </w:rPr>
      </w:pPr>
    </w:p>
    <w:p w14:paraId="7F093F63" w14:textId="77777777" w:rsidR="00A75007" w:rsidRPr="00413C72" w:rsidRDefault="00A75007" w:rsidP="00A75007">
      <w:pPr>
        <w:tabs>
          <w:tab w:val="left" w:pos="3570"/>
        </w:tabs>
        <w:spacing w:after="480" w:line="240" w:lineRule="auto"/>
        <w:jc w:val="center"/>
        <w:rPr>
          <w:rFonts w:ascii="Arial" w:eastAsia="Times New Roman" w:hAnsi="Arial" w:cs="Arial"/>
          <w:b/>
          <w:bCs/>
          <w:color w:val="000000"/>
          <w:sz w:val="56"/>
          <w:szCs w:val="56"/>
          <w:lang w:eastAsia="en-GB"/>
        </w:rPr>
      </w:pPr>
      <w:r w:rsidRPr="00413C72">
        <w:rPr>
          <w:rFonts w:ascii="Arial" w:eastAsia="Times New Roman" w:hAnsi="Arial" w:cs="Arial"/>
          <w:b/>
          <w:bCs/>
          <w:color w:val="000000"/>
          <w:sz w:val="56"/>
          <w:szCs w:val="56"/>
          <w:lang w:eastAsia="en-GB"/>
        </w:rPr>
        <w:t>FORTH VALLEY</w:t>
      </w:r>
    </w:p>
    <w:p w14:paraId="20D1B56C" w14:textId="77777777" w:rsidR="00A75007" w:rsidRDefault="00A75007" w:rsidP="00A75007">
      <w:pPr>
        <w:pStyle w:val="NormalWeb"/>
        <w:shd w:val="clear" w:color="auto" w:fill="FFFFFF"/>
        <w:jc w:val="center"/>
        <w:rPr>
          <w:rFonts w:ascii="Arial" w:hAnsi="Arial" w:cs="Arial"/>
          <w:b/>
          <w:bCs/>
          <w:color w:val="000000"/>
          <w:sz w:val="56"/>
          <w:szCs w:val="56"/>
        </w:rPr>
      </w:pPr>
      <w:r w:rsidRPr="00413C72">
        <w:rPr>
          <w:rFonts w:ascii="Arial" w:hAnsi="Arial" w:cs="Arial"/>
          <w:b/>
          <w:bCs/>
          <w:color w:val="000000"/>
          <w:sz w:val="56"/>
          <w:szCs w:val="56"/>
        </w:rPr>
        <w:t>MULTI</w:t>
      </w:r>
      <w:r>
        <w:rPr>
          <w:rFonts w:ascii="Arial" w:hAnsi="Arial" w:cs="Arial"/>
          <w:b/>
          <w:bCs/>
          <w:color w:val="000000"/>
          <w:sz w:val="56"/>
          <w:szCs w:val="56"/>
        </w:rPr>
        <w:t>-</w:t>
      </w:r>
      <w:r w:rsidRPr="00413C72">
        <w:rPr>
          <w:rFonts w:ascii="Arial" w:hAnsi="Arial" w:cs="Arial"/>
          <w:b/>
          <w:bCs/>
          <w:color w:val="000000"/>
          <w:sz w:val="56"/>
          <w:szCs w:val="56"/>
        </w:rPr>
        <w:t>AGENCY GUIDANCE</w:t>
      </w:r>
    </w:p>
    <w:p w14:paraId="2829BED6" w14:textId="77777777" w:rsidR="00A75007" w:rsidRDefault="00A75007" w:rsidP="00A75007">
      <w:pPr>
        <w:pStyle w:val="NormalWeb"/>
        <w:shd w:val="clear" w:color="auto" w:fill="FFFFFF"/>
        <w:jc w:val="center"/>
        <w:rPr>
          <w:rFonts w:ascii="Arial" w:hAnsi="Arial" w:cs="Arial"/>
          <w:b/>
          <w:bCs/>
          <w:color w:val="000000"/>
          <w:sz w:val="56"/>
          <w:szCs w:val="56"/>
        </w:rPr>
      </w:pPr>
      <w:r>
        <w:rPr>
          <w:rFonts w:ascii="Arial" w:hAnsi="Arial" w:cs="Arial"/>
          <w:b/>
          <w:bCs/>
          <w:color w:val="000000"/>
          <w:sz w:val="56"/>
          <w:szCs w:val="56"/>
        </w:rPr>
        <w:t>FOR</w:t>
      </w:r>
    </w:p>
    <w:p w14:paraId="46DB1BA4" w14:textId="619CFB12" w:rsidR="006C00E0" w:rsidRDefault="00A75007" w:rsidP="00A75007">
      <w:pPr>
        <w:pStyle w:val="NormalWeb"/>
        <w:shd w:val="clear" w:color="auto" w:fill="FFFFFF"/>
        <w:jc w:val="center"/>
        <w:rPr>
          <w:rFonts w:ascii="Arial" w:hAnsi="Arial" w:cs="Arial"/>
          <w:b/>
          <w:bCs/>
          <w:color w:val="000000"/>
          <w:sz w:val="56"/>
          <w:szCs w:val="56"/>
        </w:rPr>
      </w:pPr>
      <w:r>
        <w:rPr>
          <w:rFonts w:ascii="Arial" w:hAnsi="Arial" w:cs="Arial"/>
          <w:b/>
          <w:bCs/>
          <w:color w:val="000000"/>
          <w:sz w:val="56"/>
          <w:szCs w:val="56"/>
        </w:rPr>
        <w:t>ESCALATION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364"/>
        <w:gridCol w:w="2552"/>
        <w:gridCol w:w="3942"/>
      </w:tblGrid>
      <w:tr w:rsidR="00AF439B" w:rsidRPr="0074298E" w14:paraId="240A4B93" w14:textId="77777777" w:rsidTr="00AF26B0">
        <w:trPr>
          <w:trHeight w:val="564"/>
        </w:trPr>
        <w:tc>
          <w:tcPr>
            <w:tcW w:w="1041" w:type="dxa"/>
            <w:shd w:val="clear" w:color="auto" w:fill="D5DCE4"/>
          </w:tcPr>
          <w:p w14:paraId="47CF078E" w14:textId="77777777" w:rsidR="00AF439B" w:rsidRPr="0074298E" w:rsidRDefault="00AF439B" w:rsidP="00B964BD">
            <w:pPr>
              <w:pStyle w:val="NoSpacing"/>
            </w:pPr>
            <w:r w:rsidRPr="0074298E">
              <w:t>Version</w:t>
            </w:r>
          </w:p>
        </w:tc>
        <w:tc>
          <w:tcPr>
            <w:tcW w:w="1364" w:type="dxa"/>
            <w:shd w:val="clear" w:color="auto" w:fill="D5DCE4"/>
          </w:tcPr>
          <w:p w14:paraId="6C61BBDC" w14:textId="77777777" w:rsidR="00AF439B" w:rsidRPr="0074298E" w:rsidRDefault="00AF439B" w:rsidP="00B964BD">
            <w:pPr>
              <w:pStyle w:val="NoSpacing"/>
            </w:pPr>
            <w:r w:rsidRPr="0074298E">
              <w:t>Date</w:t>
            </w:r>
          </w:p>
        </w:tc>
        <w:tc>
          <w:tcPr>
            <w:tcW w:w="2552" w:type="dxa"/>
            <w:shd w:val="clear" w:color="auto" w:fill="D5DCE4"/>
          </w:tcPr>
          <w:p w14:paraId="7C70C8A0" w14:textId="77777777" w:rsidR="00AF439B" w:rsidRPr="0074298E" w:rsidRDefault="00AF439B" w:rsidP="00B964BD">
            <w:pPr>
              <w:pStyle w:val="NoSpacing"/>
            </w:pPr>
            <w:r w:rsidRPr="0074298E">
              <w:t>Author</w:t>
            </w:r>
          </w:p>
        </w:tc>
        <w:tc>
          <w:tcPr>
            <w:tcW w:w="3942" w:type="dxa"/>
            <w:shd w:val="clear" w:color="auto" w:fill="D5DCE4"/>
          </w:tcPr>
          <w:p w14:paraId="0DCD9CF0" w14:textId="77777777" w:rsidR="00AF439B" w:rsidRPr="0074298E" w:rsidRDefault="00AF439B" w:rsidP="00B964BD">
            <w:pPr>
              <w:pStyle w:val="NoSpacing"/>
            </w:pPr>
            <w:r w:rsidRPr="0074298E">
              <w:t>Changes</w:t>
            </w:r>
            <w:r>
              <w:t>/comments</w:t>
            </w:r>
          </w:p>
        </w:tc>
      </w:tr>
      <w:tr w:rsidR="00AF439B" w:rsidRPr="00876DC0" w14:paraId="09005A3D" w14:textId="77777777" w:rsidTr="00AF26B0">
        <w:trPr>
          <w:trHeight w:val="474"/>
        </w:trPr>
        <w:tc>
          <w:tcPr>
            <w:tcW w:w="1041" w:type="dxa"/>
          </w:tcPr>
          <w:p w14:paraId="3A021C92" w14:textId="77777777" w:rsidR="00AF439B" w:rsidRPr="00706402" w:rsidRDefault="00AF439B" w:rsidP="00B964BD">
            <w:pPr>
              <w:pStyle w:val="NoSpacing"/>
              <w:rPr>
                <w:sz w:val="24"/>
                <w:szCs w:val="24"/>
              </w:rPr>
            </w:pPr>
            <w:r w:rsidRPr="00706402">
              <w:rPr>
                <w:sz w:val="24"/>
                <w:szCs w:val="24"/>
              </w:rPr>
              <w:t>1.0</w:t>
            </w:r>
          </w:p>
        </w:tc>
        <w:tc>
          <w:tcPr>
            <w:tcW w:w="1364" w:type="dxa"/>
          </w:tcPr>
          <w:p w14:paraId="7E0EE287" w14:textId="77777777" w:rsidR="00AF439B" w:rsidRPr="00706402" w:rsidRDefault="00B964BD" w:rsidP="00B964BD">
            <w:pPr>
              <w:pStyle w:val="NoSpacing"/>
              <w:rPr>
                <w:sz w:val="24"/>
                <w:szCs w:val="24"/>
              </w:rPr>
            </w:pPr>
            <w:r>
              <w:rPr>
                <w:sz w:val="24"/>
                <w:szCs w:val="24"/>
              </w:rPr>
              <w:t>22.11.19</w:t>
            </w:r>
          </w:p>
        </w:tc>
        <w:tc>
          <w:tcPr>
            <w:tcW w:w="2552" w:type="dxa"/>
          </w:tcPr>
          <w:p w14:paraId="1C155EEA" w14:textId="77777777" w:rsidR="00AF439B" w:rsidRPr="00706402" w:rsidRDefault="00AF439B" w:rsidP="00B964BD">
            <w:pPr>
              <w:pStyle w:val="NoSpacing"/>
              <w:rPr>
                <w:sz w:val="24"/>
                <w:szCs w:val="24"/>
              </w:rPr>
            </w:pPr>
            <w:r w:rsidRPr="00706402">
              <w:rPr>
                <w:sz w:val="24"/>
                <w:szCs w:val="24"/>
              </w:rPr>
              <w:t>FV PPP Group</w:t>
            </w:r>
          </w:p>
        </w:tc>
        <w:tc>
          <w:tcPr>
            <w:tcW w:w="3942" w:type="dxa"/>
          </w:tcPr>
          <w:p w14:paraId="7AE6F2DF" w14:textId="77777777" w:rsidR="00AF439B" w:rsidRPr="00E831BA" w:rsidRDefault="00E831BA" w:rsidP="00B964BD">
            <w:pPr>
              <w:pStyle w:val="NoSpacing"/>
              <w:rPr>
                <w:sz w:val="24"/>
                <w:szCs w:val="24"/>
              </w:rPr>
            </w:pPr>
            <w:r w:rsidRPr="00E831BA">
              <w:rPr>
                <w:sz w:val="24"/>
                <w:szCs w:val="24"/>
              </w:rPr>
              <w:t>Draft</w:t>
            </w:r>
          </w:p>
        </w:tc>
      </w:tr>
      <w:tr w:rsidR="00AF439B" w:rsidRPr="00876DC0" w14:paraId="3033422D" w14:textId="77777777" w:rsidTr="00AF26B0">
        <w:trPr>
          <w:trHeight w:val="779"/>
        </w:trPr>
        <w:tc>
          <w:tcPr>
            <w:tcW w:w="1041" w:type="dxa"/>
          </w:tcPr>
          <w:p w14:paraId="6D928823" w14:textId="77777777" w:rsidR="00AF439B" w:rsidRPr="00706402" w:rsidRDefault="00E831BA" w:rsidP="00B964BD">
            <w:pPr>
              <w:pStyle w:val="NoSpacing"/>
              <w:rPr>
                <w:sz w:val="24"/>
                <w:szCs w:val="24"/>
              </w:rPr>
            </w:pPr>
            <w:r>
              <w:rPr>
                <w:sz w:val="24"/>
                <w:szCs w:val="24"/>
              </w:rPr>
              <w:t>1.1</w:t>
            </w:r>
          </w:p>
        </w:tc>
        <w:tc>
          <w:tcPr>
            <w:tcW w:w="1364" w:type="dxa"/>
          </w:tcPr>
          <w:p w14:paraId="297D867A" w14:textId="77777777" w:rsidR="00AF439B" w:rsidRPr="00706402" w:rsidRDefault="00B964BD" w:rsidP="00B964BD">
            <w:pPr>
              <w:pStyle w:val="NoSpacing"/>
              <w:rPr>
                <w:sz w:val="24"/>
                <w:szCs w:val="24"/>
              </w:rPr>
            </w:pPr>
            <w:r>
              <w:rPr>
                <w:sz w:val="24"/>
                <w:szCs w:val="24"/>
              </w:rPr>
              <w:t>28.02.20</w:t>
            </w:r>
          </w:p>
        </w:tc>
        <w:tc>
          <w:tcPr>
            <w:tcW w:w="2552" w:type="dxa"/>
          </w:tcPr>
          <w:p w14:paraId="4F9CAF31" w14:textId="77777777" w:rsidR="00AF439B" w:rsidRPr="00706402" w:rsidRDefault="00E831BA" w:rsidP="00B964BD">
            <w:pPr>
              <w:pStyle w:val="NoSpacing"/>
              <w:rPr>
                <w:sz w:val="24"/>
                <w:szCs w:val="24"/>
              </w:rPr>
            </w:pPr>
            <w:r>
              <w:rPr>
                <w:sz w:val="24"/>
                <w:szCs w:val="24"/>
              </w:rPr>
              <w:t>FV PPP Group</w:t>
            </w:r>
          </w:p>
        </w:tc>
        <w:tc>
          <w:tcPr>
            <w:tcW w:w="3942" w:type="dxa"/>
          </w:tcPr>
          <w:p w14:paraId="48F9BF78" w14:textId="77777777" w:rsidR="00AF439B" w:rsidRPr="00E831BA" w:rsidRDefault="00B964BD" w:rsidP="00B964BD">
            <w:pPr>
              <w:pStyle w:val="NoSpacing"/>
              <w:rPr>
                <w:sz w:val="24"/>
                <w:szCs w:val="24"/>
              </w:rPr>
            </w:pPr>
            <w:r>
              <w:rPr>
                <w:sz w:val="24"/>
                <w:szCs w:val="24"/>
              </w:rPr>
              <w:t xml:space="preserve">Reviewed updated </w:t>
            </w:r>
            <w:r w:rsidR="00E831BA" w:rsidRPr="00E831BA">
              <w:rPr>
                <w:sz w:val="24"/>
                <w:szCs w:val="24"/>
              </w:rPr>
              <w:t>draft</w:t>
            </w:r>
          </w:p>
        </w:tc>
      </w:tr>
      <w:tr w:rsidR="00B964BD" w:rsidRPr="00876DC0" w14:paraId="6898B19A" w14:textId="77777777" w:rsidTr="00AF26B0">
        <w:trPr>
          <w:trHeight w:val="779"/>
        </w:trPr>
        <w:tc>
          <w:tcPr>
            <w:tcW w:w="1041" w:type="dxa"/>
          </w:tcPr>
          <w:p w14:paraId="397E7B2F" w14:textId="77777777" w:rsidR="00B964BD" w:rsidRDefault="00B964BD" w:rsidP="00B964BD">
            <w:pPr>
              <w:pStyle w:val="NoSpacing"/>
              <w:rPr>
                <w:sz w:val="24"/>
                <w:szCs w:val="24"/>
              </w:rPr>
            </w:pPr>
            <w:r>
              <w:rPr>
                <w:sz w:val="24"/>
                <w:szCs w:val="24"/>
              </w:rPr>
              <w:t>1.2</w:t>
            </w:r>
          </w:p>
        </w:tc>
        <w:tc>
          <w:tcPr>
            <w:tcW w:w="1364" w:type="dxa"/>
          </w:tcPr>
          <w:p w14:paraId="444894D0" w14:textId="77777777" w:rsidR="00B964BD" w:rsidRDefault="00B964BD" w:rsidP="00B964BD">
            <w:pPr>
              <w:pStyle w:val="NoSpacing"/>
              <w:rPr>
                <w:sz w:val="24"/>
                <w:szCs w:val="24"/>
              </w:rPr>
            </w:pPr>
            <w:r>
              <w:rPr>
                <w:sz w:val="24"/>
                <w:szCs w:val="24"/>
              </w:rPr>
              <w:t>09.07.20</w:t>
            </w:r>
          </w:p>
        </w:tc>
        <w:tc>
          <w:tcPr>
            <w:tcW w:w="2552" w:type="dxa"/>
          </w:tcPr>
          <w:p w14:paraId="2F81C821" w14:textId="77777777" w:rsidR="00B964BD" w:rsidRDefault="00B964BD" w:rsidP="00B964BD">
            <w:pPr>
              <w:pStyle w:val="NoSpacing"/>
              <w:rPr>
                <w:sz w:val="24"/>
                <w:szCs w:val="24"/>
              </w:rPr>
            </w:pPr>
            <w:r>
              <w:rPr>
                <w:sz w:val="24"/>
                <w:szCs w:val="24"/>
              </w:rPr>
              <w:t>FV PPP Group- Sue Johnson, Anne Salter</w:t>
            </w:r>
          </w:p>
        </w:tc>
        <w:tc>
          <w:tcPr>
            <w:tcW w:w="3942" w:type="dxa"/>
          </w:tcPr>
          <w:p w14:paraId="20E7684A" w14:textId="77777777" w:rsidR="00B964BD" w:rsidRDefault="00B964BD" w:rsidP="00B964BD">
            <w:pPr>
              <w:pStyle w:val="NoSpacing"/>
              <w:rPr>
                <w:sz w:val="24"/>
                <w:szCs w:val="24"/>
              </w:rPr>
            </w:pPr>
            <w:r>
              <w:rPr>
                <w:sz w:val="24"/>
                <w:szCs w:val="24"/>
              </w:rPr>
              <w:t>Reviewed updated draft - SCR learning incorporated</w:t>
            </w:r>
          </w:p>
        </w:tc>
      </w:tr>
      <w:tr w:rsidR="006C00E0" w:rsidRPr="00876DC0" w14:paraId="1C4A4908" w14:textId="77777777" w:rsidTr="00AF26B0">
        <w:trPr>
          <w:trHeight w:val="779"/>
        </w:trPr>
        <w:tc>
          <w:tcPr>
            <w:tcW w:w="1041" w:type="dxa"/>
          </w:tcPr>
          <w:p w14:paraId="5AF8C936" w14:textId="5AD71BDF" w:rsidR="006C00E0" w:rsidRDefault="006C00E0" w:rsidP="00B964BD">
            <w:pPr>
              <w:pStyle w:val="NoSpacing"/>
              <w:rPr>
                <w:sz w:val="24"/>
                <w:szCs w:val="24"/>
              </w:rPr>
            </w:pPr>
            <w:r>
              <w:rPr>
                <w:sz w:val="24"/>
                <w:szCs w:val="24"/>
              </w:rPr>
              <w:t>1.3</w:t>
            </w:r>
          </w:p>
        </w:tc>
        <w:tc>
          <w:tcPr>
            <w:tcW w:w="1364" w:type="dxa"/>
          </w:tcPr>
          <w:p w14:paraId="154C1002" w14:textId="11E8E930" w:rsidR="006C00E0" w:rsidRDefault="006C00E0" w:rsidP="00B964BD">
            <w:pPr>
              <w:pStyle w:val="NoSpacing"/>
              <w:rPr>
                <w:sz w:val="24"/>
                <w:szCs w:val="24"/>
              </w:rPr>
            </w:pPr>
            <w:r>
              <w:rPr>
                <w:sz w:val="24"/>
                <w:szCs w:val="24"/>
              </w:rPr>
              <w:t>06.11.20</w:t>
            </w:r>
          </w:p>
        </w:tc>
        <w:tc>
          <w:tcPr>
            <w:tcW w:w="2552" w:type="dxa"/>
          </w:tcPr>
          <w:p w14:paraId="220EEC14" w14:textId="74506F5E" w:rsidR="006C00E0" w:rsidRDefault="006C00E0" w:rsidP="00B964BD">
            <w:pPr>
              <w:pStyle w:val="NoSpacing"/>
              <w:rPr>
                <w:sz w:val="24"/>
                <w:szCs w:val="24"/>
              </w:rPr>
            </w:pPr>
            <w:r w:rsidRPr="00706402">
              <w:rPr>
                <w:sz w:val="24"/>
                <w:szCs w:val="24"/>
              </w:rPr>
              <w:t>FV PPP Group</w:t>
            </w:r>
          </w:p>
        </w:tc>
        <w:tc>
          <w:tcPr>
            <w:tcW w:w="3942" w:type="dxa"/>
          </w:tcPr>
          <w:p w14:paraId="31837C74" w14:textId="19DA95FC" w:rsidR="006C00E0" w:rsidRDefault="006C00E0" w:rsidP="00B964BD">
            <w:pPr>
              <w:pStyle w:val="NoSpacing"/>
              <w:rPr>
                <w:sz w:val="24"/>
                <w:szCs w:val="24"/>
              </w:rPr>
            </w:pPr>
            <w:r>
              <w:rPr>
                <w:sz w:val="24"/>
                <w:szCs w:val="24"/>
              </w:rPr>
              <w:t xml:space="preserve">Updated to include IRD </w:t>
            </w:r>
            <w:r w:rsidR="00AF26B0">
              <w:rPr>
                <w:sz w:val="24"/>
                <w:szCs w:val="24"/>
              </w:rPr>
              <w:t xml:space="preserve">in </w:t>
            </w:r>
            <w:r>
              <w:rPr>
                <w:sz w:val="24"/>
                <w:szCs w:val="24"/>
              </w:rPr>
              <w:t>flowchart</w:t>
            </w:r>
          </w:p>
        </w:tc>
      </w:tr>
      <w:tr w:rsidR="00DE787E" w:rsidRPr="00876DC0" w14:paraId="7F17FC0A" w14:textId="77777777" w:rsidTr="00AF26B0">
        <w:trPr>
          <w:trHeight w:val="779"/>
        </w:trPr>
        <w:tc>
          <w:tcPr>
            <w:tcW w:w="1041" w:type="dxa"/>
          </w:tcPr>
          <w:p w14:paraId="58ECD3CB" w14:textId="562D0CF5" w:rsidR="00DE787E" w:rsidRDefault="00DE787E" w:rsidP="00B964BD">
            <w:pPr>
              <w:pStyle w:val="NoSpacing"/>
              <w:rPr>
                <w:sz w:val="24"/>
                <w:szCs w:val="24"/>
              </w:rPr>
            </w:pPr>
            <w:r>
              <w:rPr>
                <w:sz w:val="24"/>
                <w:szCs w:val="24"/>
              </w:rPr>
              <w:t>1.4</w:t>
            </w:r>
          </w:p>
        </w:tc>
        <w:tc>
          <w:tcPr>
            <w:tcW w:w="1364" w:type="dxa"/>
          </w:tcPr>
          <w:p w14:paraId="10860AB6" w14:textId="6A7989DC" w:rsidR="00DE787E" w:rsidRDefault="006462CB" w:rsidP="00B964BD">
            <w:pPr>
              <w:pStyle w:val="NoSpacing"/>
              <w:rPr>
                <w:sz w:val="24"/>
                <w:szCs w:val="24"/>
              </w:rPr>
            </w:pPr>
            <w:r>
              <w:rPr>
                <w:sz w:val="24"/>
                <w:szCs w:val="24"/>
              </w:rPr>
              <w:t>15.03</w:t>
            </w:r>
            <w:r w:rsidR="00DE787E">
              <w:rPr>
                <w:sz w:val="24"/>
                <w:szCs w:val="24"/>
              </w:rPr>
              <w:t>.24</w:t>
            </w:r>
          </w:p>
        </w:tc>
        <w:tc>
          <w:tcPr>
            <w:tcW w:w="2552" w:type="dxa"/>
          </w:tcPr>
          <w:p w14:paraId="0155942E" w14:textId="39BA0A42" w:rsidR="00DE787E" w:rsidRPr="00706402" w:rsidRDefault="00DE787E" w:rsidP="00B964BD">
            <w:pPr>
              <w:pStyle w:val="NoSpacing"/>
              <w:rPr>
                <w:sz w:val="24"/>
                <w:szCs w:val="24"/>
              </w:rPr>
            </w:pPr>
            <w:r>
              <w:rPr>
                <w:sz w:val="24"/>
                <w:szCs w:val="24"/>
              </w:rPr>
              <w:t>FV PPP Group</w:t>
            </w:r>
          </w:p>
        </w:tc>
        <w:tc>
          <w:tcPr>
            <w:tcW w:w="3942" w:type="dxa"/>
          </w:tcPr>
          <w:p w14:paraId="4B2254B2" w14:textId="312859D3" w:rsidR="00DE787E" w:rsidRDefault="00DE787E" w:rsidP="00B964BD">
            <w:pPr>
              <w:pStyle w:val="NoSpacing"/>
              <w:rPr>
                <w:sz w:val="24"/>
                <w:szCs w:val="24"/>
              </w:rPr>
            </w:pPr>
            <w:r>
              <w:rPr>
                <w:sz w:val="24"/>
                <w:szCs w:val="24"/>
              </w:rPr>
              <w:t>Updated to reflect change in staff and language as per the National Guidance for Child Protection in Scotland 2021, updated 2024.</w:t>
            </w:r>
          </w:p>
        </w:tc>
      </w:tr>
    </w:tbl>
    <w:p w14:paraId="44E24F2A" w14:textId="77777777" w:rsidR="007C076B" w:rsidRDefault="007C076B" w:rsidP="007C076B">
      <w:pPr>
        <w:pStyle w:val="NoSpacing"/>
        <w:rPr>
          <w:rFonts w:eastAsia="Times New Roman" w:cs="Arial"/>
          <w:sz w:val="24"/>
          <w:szCs w:val="24"/>
          <w:u w:val="single"/>
          <w:lang w:eastAsia="en-GB"/>
        </w:rPr>
      </w:pPr>
    </w:p>
    <w:p w14:paraId="3903DF84" w14:textId="77777777" w:rsidR="006C336B" w:rsidRPr="00C7276B" w:rsidRDefault="006C336B" w:rsidP="007C076B">
      <w:pPr>
        <w:pStyle w:val="NoSpacing"/>
        <w:rPr>
          <w:sz w:val="24"/>
          <w:szCs w:val="24"/>
        </w:rPr>
      </w:pPr>
    </w:p>
    <w:p w14:paraId="64A29BF3" w14:textId="77777777" w:rsidR="007C076B" w:rsidRDefault="007C076B" w:rsidP="007C076B">
      <w:pPr>
        <w:pStyle w:val="NoSpacing"/>
        <w:rPr>
          <w:sz w:val="24"/>
          <w:szCs w:val="24"/>
        </w:rPr>
      </w:pPr>
    </w:p>
    <w:p w14:paraId="5E58D620" w14:textId="77777777" w:rsidR="00A958F5" w:rsidRDefault="00A958F5" w:rsidP="007C076B">
      <w:pPr>
        <w:pStyle w:val="NoSpacing"/>
        <w:rPr>
          <w:sz w:val="24"/>
          <w:szCs w:val="24"/>
        </w:rPr>
      </w:pPr>
    </w:p>
    <w:p w14:paraId="111B7BBE" w14:textId="77777777" w:rsidR="00A958F5" w:rsidRPr="00C7276B" w:rsidRDefault="00A958F5" w:rsidP="007C076B">
      <w:pPr>
        <w:pStyle w:val="NoSpacing"/>
        <w:rPr>
          <w:sz w:val="24"/>
          <w:szCs w:val="24"/>
        </w:rPr>
      </w:pPr>
    </w:p>
    <w:p w14:paraId="4D45A0AE" w14:textId="77777777" w:rsidR="007C076B" w:rsidRPr="00C7276B" w:rsidRDefault="006C336B" w:rsidP="006C336B">
      <w:pPr>
        <w:pStyle w:val="NoSpacing"/>
        <w:numPr>
          <w:ilvl w:val="0"/>
          <w:numId w:val="6"/>
        </w:numPr>
        <w:rPr>
          <w:b/>
          <w:sz w:val="24"/>
          <w:szCs w:val="24"/>
        </w:rPr>
      </w:pPr>
      <w:r>
        <w:rPr>
          <w:b/>
          <w:sz w:val="24"/>
          <w:szCs w:val="24"/>
        </w:rPr>
        <w:t>Introduction</w:t>
      </w:r>
    </w:p>
    <w:p w14:paraId="0332002B" w14:textId="77777777" w:rsidR="00C7276B" w:rsidRPr="00C7276B" w:rsidRDefault="00C7276B" w:rsidP="007C076B">
      <w:pPr>
        <w:pStyle w:val="NoSpacing"/>
        <w:rPr>
          <w:b/>
          <w:sz w:val="24"/>
          <w:szCs w:val="24"/>
        </w:rPr>
      </w:pPr>
    </w:p>
    <w:p w14:paraId="303D13A4" w14:textId="13E95AF4" w:rsidR="007C076B" w:rsidRPr="00C7276B" w:rsidRDefault="007C076B" w:rsidP="00A958F5">
      <w:pPr>
        <w:pStyle w:val="NoSpacing"/>
        <w:jc w:val="both"/>
        <w:rPr>
          <w:sz w:val="24"/>
          <w:szCs w:val="24"/>
        </w:rPr>
      </w:pPr>
      <w:r w:rsidRPr="00C7276B">
        <w:rPr>
          <w:sz w:val="24"/>
          <w:szCs w:val="24"/>
        </w:rPr>
        <w:t>This guidance has bee</w:t>
      </w:r>
      <w:r w:rsidR="001D264D">
        <w:rPr>
          <w:sz w:val="24"/>
          <w:szCs w:val="24"/>
        </w:rPr>
        <w:t>n developed by Clackmannanshire</w:t>
      </w:r>
      <w:r w:rsidR="00DE787E">
        <w:rPr>
          <w:sz w:val="24"/>
          <w:szCs w:val="24"/>
        </w:rPr>
        <w:t xml:space="preserve">, </w:t>
      </w:r>
      <w:r w:rsidRPr="00C7276B">
        <w:rPr>
          <w:sz w:val="24"/>
          <w:szCs w:val="24"/>
        </w:rPr>
        <w:t>Falkirk</w:t>
      </w:r>
      <w:r w:rsidR="001D264D">
        <w:rPr>
          <w:sz w:val="24"/>
          <w:szCs w:val="24"/>
        </w:rPr>
        <w:t xml:space="preserve"> and Stirling</w:t>
      </w:r>
      <w:r w:rsidRPr="00C7276B">
        <w:rPr>
          <w:sz w:val="24"/>
          <w:szCs w:val="24"/>
        </w:rPr>
        <w:t xml:space="preserve"> Child Protection Committee</w:t>
      </w:r>
      <w:r w:rsidR="001D264D">
        <w:rPr>
          <w:sz w:val="24"/>
          <w:szCs w:val="24"/>
        </w:rPr>
        <w:t>s</w:t>
      </w:r>
      <w:r w:rsidRPr="00C7276B">
        <w:rPr>
          <w:sz w:val="24"/>
          <w:szCs w:val="24"/>
        </w:rPr>
        <w:t>.</w:t>
      </w:r>
      <w:r w:rsidR="00C7276B" w:rsidRPr="00C7276B">
        <w:rPr>
          <w:sz w:val="24"/>
          <w:szCs w:val="24"/>
        </w:rPr>
        <w:t xml:space="preserve"> The Chairs of the Child Protection Committees in Forth Valley acknowledge the shared responsibility that agencies and services </w:t>
      </w:r>
      <w:proofErr w:type="gramStart"/>
      <w:r w:rsidR="00C7276B" w:rsidRPr="00C7276B">
        <w:rPr>
          <w:sz w:val="24"/>
          <w:szCs w:val="24"/>
        </w:rPr>
        <w:t xml:space="preserve">have </w:t>
      </w:r>
      <w:r w:rsidR="00587D12" w:rsidRPr="00C7276B">
        <w:rPr>
          <w:sz w:val="24"/>
          <w:szCs w:val="24"/>
        </w:rPr>
        <w:t>to</w:t>
      </w:r>
      <w:proofErr w:type="gramEnd"/>
      <w:r w:rsidR="00587D12" w:rsidRPr="00C7276B">
        <w:rPr>
          <w:sz w:val="24"/>
          <w:szCs w:val="24"/>
        </w:rPr>
        <w:t xml:space="preserve"> ensure that GIRFEC and child protection processes improve outcomes for children in acceptable timeframes.</w:t>
      </w:r>
    </w:p>
    <w:p w14:paraId="32273FE4" w14:textId="77777777" w:rsidR="003B69A0" w:rsidRPr="00C7276B" w:rsidRDefault="003B69A0" w:rsidP="00A958F5">
      <w:pPr>
        <w:pStyle w:val="NoSpacing"/>
        <w:jc w:val="both"/>
        <w:rPr>
          <w:sz w:val="24"/>
          <w:szCs w:val="24"/>
        </w:rPr>
      </w:pPr>
    </w:p>
    <w:p w14:paraId="26CAD8FC" w14:textId="77777777" w:rsidR="005807BF" w:rsidRPr="00C7276B" w:rsidRDefault="005807BF" w:rsidP="00A958F5">
      <w:pPr>
        <w:pStyle w:val="NoSpacing"/>
        <w:jc w:val="both"/>
        <w:rPr>
          <w:sz w:val="24"/>
          <w:szCs w:val="24"/>
        </w:rPr>
      </w:pPr>
      <w:r w:rsidRPr="00C7276B">
        <w:rPr>
          <w:sz w:val="24"/>
          <w:szCs w:val="24"/>
        </w:rPr>
        <w:t xml:space="preserve">Everyone who works with children has a responsibility for keeping them safe. No single professional can have a full picture of a child’s needs and circumstances and, if children and families are to receive the right help at the right time, everyone who </w:t>
      </w:r>
      <w:proofErr w:type="gramStart"/>
      <w:r w:rsidRPr="00C7276B">
        <w:rPr>
          <w:sz w:val="24"/>
          <w:szCs w:val="24"/>
        </w:rPr>
        <w:t>comes into contact with</w:t>
      </w:r>
      <w:proofErr w:type="gramEnd"/>
      <w:r w:rsidRPr="00C7276B">
        <w:rPr>
          <w:sz w:val="24"/>
          <w:szCs w:val="24"/>
        </w:rPr>
        <w:t xml:space="preserve"> them has a role to play in identifying concerns, sharing information and taking prompt action. </w:t>
      </w:r>
    </w:p>
    <w:p w14:paraId="4EF2F624" w14:textId="77777777" w:rsidR="00587D12" w:rsidRPr="00C7276B" w:rsidRDefault="00587D12" w:rsidP="00A958F5">
      <w:pPr>
        <w:pStyle w:val="NoSpacing"/>
        <w:jc w:val="both"/>
        <w:rPr>
          <w:sz w:val="24"/>
          <w:szCs w:val="24"/>
        </w:rPr>
      </w:pPr>
    </w:p>
    <w:p w14:paraId="59D99E90" w14:textId="77777777" w:rsidR="005807BF" w:rsidRPr="00C7276B" w:rsidRDefault="005807BF" w:rsidP="00A958F5">
      <w:pPr>
        <w:pStyle w:val="NoSpacing"/>
        <w:jc w:val="both"/>
        <w:rPr>
          <w:sz w:val="24"/>
          <w:szCs w:val="24"/>
        </w:rPr>
      </w:pPr>
      <w:r w:rsidRPr="00C7276B">
        <w:rPr>
          <w:sz w:val="24"/>
          <w:szCs w:val="24"/>
        </w:rPr>
        <w:t xml:space="preserve">It’s important that staff feel supported in and around the complexity of protecting vulnerable children. It will always be an area of work where there may be differences of opinion about the best course of action. These differences </w:t>
      </w:r>
      <w:r w:rsidR="00FB71B3" w:rsidRPr="00C7276B">
        <w:rPr>
          <w:sz w:val="24"/>
          <w:szCs w:val="24"/>
        </w:rPr>
        <w:t xml:space="preserve">may </w:t>
      </w:r>
      <w:r w:rsidR="00B4338A" w:rsidRPr="00C7276B">
        <w:rPr>
          <w:sz w:val="24"/>
          <w:szCs w:val="24"/>
        </w:rPr>
        <w:t>be healthy</w:t>
      </w:r>
      <w:r w:rsidR="009B28F5" w:rsidRPr="00C7276B">
        <w:rPr>
          <w:sz w:val="24"/>
          <w:szCs w:val="24"/>
        </w:rPr>
        <w:t xml:space="preserve"> as they </w:t>
      </w:r>
      <w:r w:rsidRPr="00C7276B">
        <w:rPr>
          <w:sz w:val="24"/>
          <w:szCs w:val="24"/>
        </w:rPr>
        <w:t xml:space="preserve">can encourage further </w:t>
      </w:r>
      <w:r w:rsidR="009C6240" w:rsidRPr="00C7276B">
        <w:rPr>
          <w:sz w:val="24"/>
          <w:szCs w:val="24"/>
        </w:rPr>
        <w:t xml:space="preserve">exploration and </w:t>
      </w:r>
      <w:r w:rsidR="009B28F5" w:rsidRPr="00C7276B">
        <w:rPr>
          <w:sz w:val="24"/>
          <w:szCs w:val="24"/>
        </w:rPr>
        <w:t>discussion</w:t>
      </w:r>
      <w:r w:rsidRPr="00C7276B">
        <w:rPr>
          <w:sz w:val="24"/>
          <w:szCs w:val="24"/>
        </w:rPr>
        <w:t xml:space="preserve"> about what is best for each child and can therefore contribute to better outcomes for children. It is important that all those working with children and families feel able to air their views and constructively challenge the decisions and actions, or lack of actions of others.</w:t>
      </w:r>
    </w:p>
    <w:p w14:paraId="0CA4F234" w14:textId="77777777" w:rsidR="00C7276B" w:rsidRPr="00C7276B" w:rsidRDefault="00C7276B" w:rsidP="00A958F5">
      <w:pPr>
        <w:pStyle w:val="NoSpacing"/>
        <w:jc w:val="both"/>
        <w:rPr>
          <w:sz w:val="24"/>
          <w:szCs w:val="24"/>
        </w:rPr>
      </w:pPr>
    </w:p>
    <w:p w14:paraId="2EEC59FB" w14:textId="77777777" w:rsidR="007F2957" w:rsidRPr="00C7276B" w:rsidRDefault="007F2957" w:rsidP="00A958F5">
      <w:pPr>
        <w:pStyle w:val="NoSpacing"/>
        <w:jc w:val="both"/>
        <w:rPr>
          <w:sz w:val="24"/>
          <w:szCs w:val="24"/>
        </w:rPr>
      </w:pPr>
      <w:r w:rsidRPr="00C7276B">
        <w:rPr>
          <w:sz w:val="24"/>
          <w:szCs w:val="24"/>
        </w:rPr>
        <w:t>During any disagreement, staff must always be focused on the child. The safety of individual children remains the paramount consideration and decisions should always be made in the child’s best interests.</w:t>
      </w:r>
    </w:p>
    <w:p w14:paraId="3C44C8A7" w14:textId="77777777" w:rsidR="00C7276B" w:rsidRPr="00C7276B" w:rsidRDefault="00C7276B" w:rsidP="00A958F5">
      <w:pPr>
        <w:pStyle w:val="NoSpacing"/>
        <w:jc w:val="both"/>
        <w:rPr>
          <w:sz w:val="24"/>
          <w:szCs w:val="24"/>
        </w:rPr>
      </w:pPr>
    </w:p>
    <w:p w14:paraId="35D279AC" w14:textId="77777777" w:rsidR="006E0356" w:rsidRPr="00C7276B" w:rsidRDefault="006E0356" w:rsidP="00A958F5">
      <w:pPr>
        <w:pStyle w:val="NoSpacing"/>
        <w:jc w:val="both"/>
        <w:rPr>
          <w:sz w:val="24"/>
          <w:szCs w:val="24"/>
        </w:rPr>
      </w:pPr>
      <w:r w:rsidRPr="00C7276B">
        <w:rPr>
          <w:sz w:val="24"/>
          <w:szCs w:val="24"/>
        </w:rPr>
        <w:t xml:space="preserve">The following are core aspects of a safe multi agency </w:t>
      </w:r>
      <w:r w:rsidR="00390933" w:rsidRPr="00C7276B">
        <w:rPr>
          <w:sz w:val="24"/>
          <w:szCs w:val="24"/>
        </w:rPr>
        <w:t xml:space="preserve">GIRFEC and </w:t>
      </w:r>
      <w:r w:rsidRPr="00C7276B">
        <w:rPr>
          <w:sz w:val="24"/>
          <w:szCs w:val="24"/>
        </w:rPr>
        <w:t>child protection service:</w:t>
      </w:r>
    </w:p>
    <w:p w14:paraId="66928E81" w14:textId="77777777" w:rsidR="006E0356" w:rsidRPr="006E0356" w:rsidRDefault="006E0356" w:rsidP="00A958F5">
      <w:pPr>
        <w:pStyle w:val="NoSpacing"/>
        <w:numPr>
          <w:ilvl w:val="0"/>
          <w:numId w:val="5"/>
        </w:numPr>
        <w:jc w:val="both"/>
        <w:rPr>
          <w:sz w:val="24"/>
          <w:szCs w:val="24"/>
        </w:rPr>
      </w:pPr>
      <w:r w:rsidRPr="006E0356">
        <w:rPr>
          <w:sz w:val="24"/>
          <w:szCs w:val="24"/>
        </w:rPr>
        <w:t>Transparency, openness and a willingness to understand and respect individual agency views</w:t>
      </w:r>
      <w:r w:rsidR="00C7276B">
        <w:rPr>
          <w:sz w:val="24"/>
          <w:szCs w:val="24"/>
        </w:rPr>
        <w:t>.</w:t>
      </w:r>
    </w:p>
    <w:p w14:paraId="1F71CE98" w14:textId="77777777" w:rsidR="006E0356" w:rsidRPr="006E0356" w:rsidRDefault="006E0356" w:rsidP="00A958F5">
      <w:pPr>
        <w:pStyle w:val="NoSpacing"/>
        <w:numPr>
          <w:ilvl w:val="0"/>
          <w:numId w:val="5"/>
        </w:numPr>
        <w:jc w:val="both"/>
        <w:rPr>
          <w:sz w:val="24"/>
          <w:szCs w:val="24"/>
        </w:rPr>
      </w:pPr>
      <w:r w:rsidRPr="006E0356">
        <w:rPr>
          <w:sz w:val="24"/>
          <w:szCs w:val="24"/>
        </w:rPr>
        <w:t xml:space="preserve">A culture of listening to and engaging in dialogue within and across agencies. </w:t>
      </w:r>
    </w:p>
    <w:p w14:paraId="6C0F6DFD" w14:textId="77777777" w:rsidR="006E0356" w:rsidRDefault="006E0356" w:rsidP="00A958F5">
      <w:pPr>
        <w:pStyle w:val="NoSpacing"/>
        <w:numPr>
          <w:ilvl w:val="0"/>
          <w:numId w:val="5"/>
        </w:numPr>
        <w:jc w:val="both"/>
        <w:rPr>
          <w:sz w:val="24"/>
          <w:szCs w:val="24"/>
        </w:rPr>
      </w:pPr>
      <w:r w:rsidRPr="006E0356">
        <w:rPr>
          <w:sz w:val="24"/>
          <w:szCs w:val="24"/>
        </w:rPr>
        <w:t>All communica</w:t>
      </w:r>
      <w:r w:rsidR="008C4737">
        <w:rPr>
          <w:sz w:val="24"/>
          <w:szCs w:val="24"/>
        </w:rPr>
        <w:t xml:space="preserve">tion is as accurate and </w:t>
      </w:r>
      <w:r w:rsidR="009C6240">
        <w:rPr>
          <w:sz w:val="24"/>
          <w:szCs w:val="24"/>
        </w:rPr>
        <w:t xml:space="preserve">detailed </w:t>
      </w:r>
      <w:r w:rsidR="009C6240" w:rsidRPr="006E0356">
        <w:rPr>
          <w:sz w:val="24"/>
          <w:szCs w:val="24"/>
        </w:rPr>
        <w:t>as</w:t>
      </w:r>
      <w:r w:rsidRPr="006E0356">
        <w:rPr>
          <w:sz w:val="24"/>
          <w:szCs w:val="24"/>
        </w:rPr>
        <w:t xml:space="preserve"> possible. Without accuracy, effective decisions cannot be </w:t>
      </w:r>
      <w:proofErr w:type="gramStart"/>
      <w:r w:rsidRPr="006E0356">
        <w:rPr>
          <w:sz w:val="24"/>
          <w:szCs w:val="24"/>
        </w:rPr>
        <w:t>made</w:t>
      </w:r>
      <w:proofErr w:type="gramEnd"/>
      <w:r w:rsidRPr="006E0356">
        <w:rPr>
          <w:sz w:val="24"/>
          <w:szCs w:val="24"/>
        </w:rPr>
        <w:t xml:space="preserve"> and equally </w:t>
      </w:r>
      <w:r w:rsidR="00033D57">
        <w:rPr>
          <w:sz w:val="24"/>
          <w:szCs w:val="24"/>
        </w:rPr>
        <w:t>inaccurate</w:t>
      </w:r>
      <w:r>
        <w:rPr>
          <w:sz w:val="24"/>
          <w:szCs w:val="24"/>
        </w:rPr>
        <w:t xml:space="preserve"> </w:t>
      </w:r>
      <w:r w:rsidR="00033D57">
        <w:rPr>
          <w:sz w:val="24"/>
          <w:szCs w:val="24"/>
        </w:rPr>
        <w:t>accounts</w:t>
      </w:r>
      <w:r>
        <w:rPr>
          <w:sz w:val="24"/>
          <w:szCs w:val="24"/>
        </w:rPr>
        <w:t xml:space="preserve"> </w:t>
      </w:r>
      <w:r w:rsidR="00033D57">
        <w:rPr>
          <w:sz w:val="24"/>
          <w:szCs w:val="24"/>
        </w:rPr>
        <w:t>can lead to children remaining unsafe</w:t>
      </w:r>
      <w:r w:rsidR="00C7276B">
        <w:rPr>
          <w:sz w:val="24"/>
          <w:szCs w:val="24"/>
        </w:rPr>
        <w:t>.</w:t>
      </w:r>
      <w:r w:rsidR="00033D57">
        <w:rPr>
          <w:sz w:val="24"/>
          <w:szCs w:val="24"/>
        </w:rPr>
        <w:t xml:space="preserve"> </w:t>
      </w:r>
    </w:p>
    <w:p w14:paraId="26FB7BC5" w14:textId="0BE19BFA" w:rsidR="00033D57" w:rsidRDefault="00DE787E" w:rsidP="00A958F5">
      <w:pPr>
        <w:pStyle w:val="NoSpacing"/>
        <w:numPr>
          <w:ilvl w:val="0"/>
          <w:numId w:val="5"/>
        </w:numPr>
        <w:jc w:val="both"/>
        <w:rPr>
          <w:sz w:val="24"/>
          <w:szCs w:val="24"/>
        </w:rPr>
      </w:pPr>
      <w:r>
        <w:rPr>
          <w:sz w:val="24"/>
          <w:szCs w:val="24"/>
        </w:rPr>
        <w:t xml:space="preserve">Supervision can </w:t>
      </w:r>
      <w:r w:rsidR="00033D57">
        <w:rPr>
          <w:sz w:val="24"/>
          <w:szCs w:val="24"/>
        </w:rPr>
        <w:t>support staff to reflect critically on the impact of their decisions on the child and their family</w:t>
      </w:r>
      <w:r w:rsidR="00C7276B">
        <w:rPr>
          <w:sz w:val="24"/>
          <w:szCs w:val="24"/>
        </w:rPr>
        <w:t>.</w:t>
      </w:r>
    </w:p>
    <w:p w14:paraId="18C80DF5" w14:textId="7932F25A" w:rsidR="008C4737" w:rsidRDefault="008C4737" w:rsidP="00A958F5">
      <w:pPr>
        <w:pStyle w:val="NoSpacing"/>
        <w:numPr>
          <w:ilvl w:val="0"/>
          <w:numId w:val="5"/>
        </w:numPr>
        <w:jc w:val="both"/>
        <w:rPr>
          <w:sz w:val="24"/>
          <w:szCs w:val="24"/>
        </w:rPr>
      </w:pPr>
      <w:r>
        <w:rPr>
          <w:sz w:val="24"/>
          <w:szCs w:val="24"/>
        </w:rPr>
        <w:t>All ag</w:t>
      </w:r>
      <w:r w:rsidR="00DE787E">
        <w:rPr>
          <w:sz w:val="24"/>
          <w:szCs w:val="24"/>
        </w:rPr>
        <w:t xml:space="preserve">encies </w:t>
      </w:r>
      <w:r w:rsidR="009C6240">
        <w:rPr>
          <w:sz w:val="24"/>
          <w:szCs w:val="24"/>
        </w:rPr>
        <w:t>share a</w:t>
      </w:r>
      <w:r>
        <w:rPr>
          <w:sz w:val="24"/>
          <w:szCs w:val="24"/>
        </w:rPr>
        <w:t xml:space="preserve"> commitment to deal with disagreements </w:t>
      </w:r>
      <w:r w:rsidR="009C6240">
        <w:rPr>
          <w:sz w:val="24"/>
          <w:szCs w:val="24"/>
        </w:rPr>
        <w:t>at an early stage</w:t>
      </w:r>
      <w:r w:rsidR="00C7276B">
        <w:rPr>
          <w:sz w:val="24"/>
          <w:szCs w:val="24"/>
        </w:rPr>
        <w:t>.</w:t>
      </w:r>
    </w:p>
    <w:p w14:paraId="4DCC3E3B" w14:textId="77777777" w:rsidR="00C7276B" w:rsidRDefault="00C7276B" w:rsidP="00A958F5">
      <w:pPr>
        <w:pStyle w:val="NoSpacing"/>
        <w:jc w:val="both"/>
        <w:rPr>
          <w:sz w:val="24"/>
          <w:szCs w:val="24"/>
        </w:rPr>
      </w:pPr>
    </w:p>
    <w:p w14:paraId="2F7C2930" w14:textId="77777777" w:rsidR="00C7276B" w:rsidRPr="006C336B" w:rsidRDefault="006C336B" w:rsidP="00A958F5">
      <w:pPr>
        <w:pStyle w:val="NoSpacing"/>
        <w:numPr>
          <w:ilvl w:val="0"/>
          <w:numId w:val="6"/>
        </w:numPr>
        <w:jc w:val="both"/>
        <w:rPr>
          <w:b/>
          <w:sz w:val="24"/>
          <w:szCs w:val="24"/>
        </w:rPr>
      </w:pPr>
      <w:r>
        <w:rPr>
          <w:b/>
          <w:sz w:val="24"/>
          <w:szCs w:val="24"/>
        </w:rPr>
        <w:t>Policy Statement</w:t>
      </w:r>
    </w:p>
    <w:p w14:paraId="4944E26A" w14:textId="77777777" w:rsidR="006C336B" w:rsidRDefault="006C336B" w:rsidP="00A958F5">
      <w:pPr>
        <w:pStyle w:val="NoSpacing"/>
        <w:jc w:val="both"/>
        <w:rPr>
          <w:sz w:val="24"/>
          <w:szCs w:val="24"/>
        </w:rPr>
      </w:pPr>
    </w:p>
    <w:p w14:paraId="43243A2E" w14:textId="77777777" w:rsidR="00A958F5" w:rsidRDefault="00DE787E" w:rsidP="00A958F5">
      <w:pPr>
        <w:pStyle w:val="NoSpacing"/>
        <w:jc w:val="both"/>
        <w:rPr>
          <w:sz w:val="24"/>
          <w:szCs w:val="24"/>
        </w:rPr>
      </w:pPr>
      <w:r>
        <w:rPr>
          <w:sz w:val="24"/>
          <w:szCs w:val="24"/>
        </w:rPr>
        <w:t>Learning from Learning</w:t>
      </w:r>
      <w:r w:rsidR="006C336B" w:rsidRPr="006C336B">
        <w:rPr>
          <w:sz w:val="24"/>
          <w:szCs w:val="24"/>
        </w:rPr>
        <w:t xml:space="preserve"> Reviews</w:t>
      </w:r>
      <w:r>
        <w:rPr>
          <w:sz w:val="24"/>
          <w:szCs w:val="24"/>
        </w:rPr>
        <w:t xml:space="preserve"> (previously Significant Case Reviews)</w:t>
      </w:r>
      <w:r w:rsidR="006C336B" w:rsidRPr="006C336B">
        <w:rPr>
          <w:sz w:val="24"/>
          <w:szCs w:val="24"/>
        </w:rPr>
        <w:t xml:space="preserve"> and findings from Joint Inspections of services for children, recommend that professional partnership working is essential, so that children and families get consistent support and the right help at the right time. Children must not be left in situations where their needs are not being met in a consistent manner and safe environment. If your assessment of a child’s circumstances suggests progress is not being made to reduce risk or improve children’s outcomes, or you perceive that a child is at additional risk, there are several steps you must take to fulfil </w:t>
      </w:r>
      <w:r w:rsidR="006C336B">
        <w:rPr>
          <w:sz w:val="24"/>
          <w:szCs w:val="24"/>
        </w:rPr>
        <w:t>your responsibility. This guidance aims to ensure that all multi agency</w:t>
      </w:r>
      <w:r w:rsidR="006C336B" w:rsidRPr="006C336B">
        <w:rPr>
          <w:sz w:val="24"/>
          <w:szCs w:val="24"/>
        </w:rPr>
        <w:t xml:space="preserve"> staff have clear steps to follow to promote a consistent approach to escalating concerns. </w:t>
      </w:r>
    </w:p>
    <w:p w14:paraId="1E6344C4" w14:textId="77777777" w:rsidR="00A958F5" w:rsidRDefault="00A958F5" w:rsidP="00A958F5">
      <w:pPr>
        <w:pStyle w:val="NoSpacing"/>
        <w:jc w:val="both"/>
        <w:rPr>
          <w:sz w:val="24"/>
          <w:szCs w:val="24"/>
        </w:rPr>
      </w:pPr>
    </w:p>
    <w:p w14:paraId="1C9C6F7A" w14:textId="5FD8E202" w:rsidR="006C336B" w:rsidRPr="00A958F5" w:rsidRDefault="006C336B" w:rsidP="00A958F5">
      <w:pPr>
        <w:pStyle w:val="NoSpacing"/>
        <w:jc w:val="both"/>
        <w:rPr>
          <w:sz w:val="24"/>
          <w:szCs w:val="24"/>
        </w:rPr>
      </w:pPr>
      <w:r w:rsidRPr="006C336B">
        <w:rPr>
          <w:b/>
          <w:sz w:val="24"/>
          <w:szCs w:val="24"/>
        </w:rPr>
        <w:t>3. Scope</w:t>
      </w:r>
    </w:p>
    <w:p w14:paraId="386D6666" w14:textId="77777777" w:rsidR="006C336B" w:rsidRDefault="006C336B" w:rsidP="00A958F5">
      <w:pPr>
        <w:pStyle w:val="NoSpacing"/>
        <w:jc w:val="both"/>
        <w:rPr>
          <w:sz w:val="24"/>
          <w:szCs w:val="24"/>
        </w:rPr>
      </w:pPr>
    </w:p>
    <w:p w14:paraId="57FE310B" w14:textId="77777777" w:rsidR="006C336B" w:rsidRDefault="006C336B" w:rsidP="00A958F5">
      <w:pPr>
        <w:pStyle w:val="NoSpacing"/>
        <w:jc w:val="both"/>
        <w:rPr>
          <w:sz w:val="24"/>
          <w:szCs w:val="24"/>
        </w:rPr>
      </w:pPr>
      <w:r w:rsidRPr="006C336B">
        <w:rPr>
          <w:sz w:val="24"/>
          <w:szCs w:val="24"/>
        </w:rPr>
        <w:t>This framework provides additional information which should be adhered to</w:t>
      </w:r>
      <w:r>
        <w:rPr>
          <w:sz w:val="24"/>
          <w:szCs w:val="24"/>
        </w:rPr>
        <w:t xml:space="preserve"> if single and multi-agency children’s plans are not keeping them safe or promoting change that can evidence their wellbeing needs are being met in a safe and consistent manner.</w:t>
      </w:r>
    </w:p>
    <w:p w14:paraId="4DAC529B" w14:textId="77777777" w:rsidR="006C336B" w:rsidRDefault="006C336B" w:rsidP="00A958F5">
      <w:pPr>
        <w:pStyle w:val="NoSpacing"/>
        <w:jc w:val="both"/>
        <w:rPr>
          <w:sz w:val="24"/>
          <w:szCs w:val="24"/>
        </w:rPr>
      </w:pPr>
    </w:p>
    <w:p w14:paraId="66E9D574" w14:textId="77777777" w:rsidR="00423848" w:rsidRDefault="006C336B" w:rsidP="00A958F5">
      <w:pPr>
        <w:pStyle w:val="NoSpacing"/>
        <w:jc w:val="both"/>
        <w:rPr>
          <w:sz w:val="24"/>
          <w:szCs w:val="24"/>
        </w:rPr>
      </w:pPr>
      <w:r>
        <w:rPr>
          <w:sz w:val="24"/>
          <w:szCs w:val="24"/>
        </w:rPr>
        <w:t>It ensure</w:t>
      </w:r>
      <w:r w:rsidR="00423848">
        <w:rPr>
          <w:sz w:val="24"/>
          <w:szCs w:val="24"/>
        </w:rPr>
        <w:t>s</w:t>
      </w:r>
      <w:r>
        <w:rPr>
          <w:sz w:val="24"/>
          <w:szCs w:val="24"/>
        </w:rPr>
        <w:t xml:space="preserve"> that staff know where to seek support in exploring concerns identified within their assessment and in the steps required to be taken to escalate these concerns appropriately to</w:t>
      </w:r>
      <w:r w:rsidR="00423848">
        <w:rPr>
          <w:sz w:val="24"/>
          <w:szCs w:val="24"/>
        </w:rPr>
        <w:t xml:space="preserve"> ensure the safety of the child. Escalation</w:t>
      </w:r>
      <w:r w:rsidR="00752D1C" w:rsidRPr="00423848">
        <w:rPr>
          <w:sz w:val="24"/>
          <w:szCs w:val="24"/>
        </w:rPr>
        <w:t xml:space="preserve"> should be used</w:t>
      </w:r>
      <w:r w:rsidR="00390933" w:rsidRPr="00423848">
        <w:rPr>
          <w:sz w:val="24"/>
          <w:szCs w:val="24"/>
        </w:rPr>
        <w:t xml:space="preserve"> on the rare occasions where staff have not reached a </w:t>
      </w:r>
      <w:proofErr w:type="gramStart"/>
      <w:r w:rsidR="00390933" w:rsidRPr="00423848">
        <w:rPr>
          <w:sz w:val="24"/>
          <w:szCs w:val="24"/>
        </w:rPr>
        <w:t>consensus</w:t>
      </w:r>
      <w:proofErr w:type="gramEnd"/>
      <w:r w:rsidR="00390933" w:rsidRPr="00423848">
        <w:rPr>
          <w:sz w:val="24"/>
          <w:szCs w:val="24"/>
        </w:rPr>
        <w:t xml:space="preserve"> and one professional/ agency </w:t>
      </w:r>
      <w:r w:rsidR="00033D57" w:rsidRPr="00423848">
        <w:rPr>
          <w:sz w:val="24"/>
          <w:szCs w:val="24"/>
        </w:rPr>
        <w:t>think</w:t>
      </w:r>
      <w:r w:rsidR="00390933" w:rsidRPr="00423848">
        <w:rPr>
          <w:sz w:val="24"/>
          <w:szCs w:val="24"/>
        </w:rPr>
        <w:t>s</w:t>
      </w:r>
      <w:r w:rsidR="00033D57" w:rsidRPr="00423848">
        <w:rPr>
          <w:sz w:val="24"/>
          <w:szCs w:val="24"/>
        </w:rPr>
        <w:t xml:space="preserve"> that progress is not being made to impr</w:t>
      </w:r>
      <w:r w:rsidR="00390933" w:rsidRPr="00423848">
        <w:rPr>
          <w:sz w:val="24"/>
          <w:szCs w:val="24"/>
        </w:rPr>
        <w:t>ove outcomes for children or perceives</w:t>
      </w:r>
      <w:r w:rsidR="00033D57" w:rsidRPr="00423848">
        <w:rPr>
          <w:sz w:val="24"/>
          <w:szCs w:val="24"/>
        </w:rPr>
        <w:t xml:space="preserve"> that a child is at additional risk</w:t>
      </w:r>
      <w:r w:rsidR="007F2957" w:rsidRPr="00423848">
        <w:rPr>
          <w:sz w:val="24"/>
          <w:szCs w:val="24"/>
        </w:rPr>
        <w:t>.</w:t>
      </w:r>
      <w:r w:rsidR="00752D1C" w:rsidRPr="00423848">
        <w:rPr>
          <w:sz w:val="24"/>
          <w:szCs w:val="24"/>
        </w:rPr>
        <w:t xml:space="preserve"> </w:t>
      </w:r>
    </w:p>
    <w:p w14:paraId="33AEB87B" w14:textId="77777777" w:rsidR="00156A71" w:rsidRDefault="00156A71" w:rsidP="00A958F5">
      <w:pPr>
        <w:pStyle w:val="NoSpacing"/>
        <w:jc w:val="both"/>
        <w:rPr>
          <w:sz w:val="24"/>
          <w:szCs w:val="24"/>
        </w:rPr>
      </w:pPr>
    </w:p>
    <w:p w14:paraId="50E80B64" w14:textId="77777777" w:rsidR="003B69A0" w:rsidRPr="00423848" w:rsidRDefault="0015691E" w:rsidP="00A958F5">
      <w:pPr>
        <w:pStyle w:val="NoSpacing"/>
        <w:jc w:val="both"/>
        <w:rPr>
          <w:sz w:val="24"/>
          <w:szCs w:val="24"/>
        </w:rPr>
      </w:pPr>
      <w:r w:rsidRPr="00423848">
        <w:rPr>
          <w:sz w:val="24"/>
          <w:szCs w:val="24"/>
        </w:rPr>
        <w:t>It</w:t>
      </w:r>
      <w:r w:rsidR="00EA1370" w:rsidRPr="00423848">
        <w:rPr>
          <w:sz w:val="24"/>
          <w:szCs w:val="24"/>
        </w:rPr>
        <w:t xml:space="preserve"> </w:t>
      </w:r>
      <w:r w:rsidR="00486FA4" w:rsidRPr="00423848">
        <w:rPr>
          <w:sz w:val="24"/>
          <w:szCs w:val="24"/>
        </w:rPr>
        <w:t xml:space="preserve">may </w:t>
      </w:r>
      <w:r w:rsidR="00EA1370" w:rsidRPr="00423848">
        <w:rPr>
          <w:sz w:val="24"/>
          <w:szCs w:val="24"/>
        </w:rPr>
        <w:t>appl</w:t>
      </w:r>
      <w:r w:rsidRPr="00423848">
        <w:rPr>
          <w:sz w:val="24"/>
          <w:szCs w:val="24"/>
        </w:rPr>
        <w:t>y</w:t>
      </w:r>
      <w:r w:rsidR="00EA1370" w:rsidRPr="00423848">
        <w:rPr>
          <w:sz w:val="24"/>
          <w:szCs w:val="24"/>
        </w:rPr>
        <w:t xml:space="preserve"> in the following situations:</w:t>
      </w:r>
    </w:p>
    <w:p w14:paraId="7109EAD2" w14:textId="77777777" w:rsidR="00EA1370" w:rsidRPr="00423848" w:rsidRDefault="00EA1370" w:rsidP="00A958F5">
      <w:pPr>
        <w:pStyle w:val="NoSpacing"/>
        <w:numPr>
          <w:ilvl w:val="0"/>
          <w:numId w:val="7"/>
        </w:numPr>
        <w:jc w:val="both"/>
        <w:rPr>
          <w:sz w:val="24"/>
          <w:szCs w:val="24"/>
        </w:rPr>
      </w:pPr>
      <w:r w:rsidRPr="00423848">
        <w:rPr>
          <w:sz w:val="24"/>
          <w:szCs w:val="24"/>
        </w:rPr>
        <w:t xml:space="preserve">Referrals (to </w:t>
      </w:r>
      <w:r w:rsidR="00057132" w:rsidRPr="00423848">
        <w:rPr>
          <w:sz w:val="24"/>
          <w:szCs w:val="24"/>
        </w:rPr>
        <w:t>s</w:t>
      </w:r>
      <w:r w:rsidRPr="00423848">
        <w:rPr>
          <w:sz w:val="24"/>
          <w:szCs w:val="24"/>
        </w:rPr>
        <w:t>ocial work, Reporter, other services</w:t>
      </w:r>
      <w:proofErr w:type="gramStart"/>
      <w:r w:rsidRPr="00423848">
        <w:rPr>
          <w:sz w:val="24"/>
          <w:szCs w:val="24"/>
        </w:rPr>
        <w:t>);</w:t>
      </w:r>
      <w:proofErr w:type="gramEnd"/>
    </w:p>
    <w:p w14:paraId="24825EEB" w14:textId="77777777" w:rsidR="00EA1370" w:rsidRPr="00423848" w:rsidRDefault="00752D1C" w:rsidP="00A958F5">
      <w:pPr>
        <w:pStyle w:val="NoSpacing"/>
        <w:numPr>
          <w:ilvl w:val="0"/>
          <w:numId w:val="7"/>
        </w:numPr>
        <w:jc w:val="both"/>
        <w:rPr>
          <w:sz w:val="24"/>
          <w:szCs w:val="24"/>
        </w:rPr>
      </w:pPr>
      <w:r w:rsidRPr="00423848">
        <w:rPr>
          <w:sz w:val="24"/>
          <w:szCs w:val="24"/>
        </w:rPr>
        <w:t>Inter-agency</w:t>
      </w:r>
      <w:r w:rsidR="00EA1370" w:rsidRPr="00423848">
        <w:rPr>
          <w:sz w:val="24"/>
          <w:szCs w:val="24"/>
        </w:rPr>
        <w:t xml:space="preserve"> Referral </w:t>
      </w:r>
      <w:proofErr w:type="gramStart"/>
      <w:r w:rsidR="00EA1370" w:rsidRPr="00423848">
        <w:rPr>
          <w:sz w:val="24"/>
          <w:szCs w:val="24"/>
        </w:rPr>
        <w:t>Discussions;</w:t>
      </w:r>
      <w:proofErr w:type="gramEnd"/>
    </w:p>
    <w:p w14:paraId="3880351D" w14:textId="534346B2" w:rsidR="00EA1370" w:rsidRPr="00423848" w:rsidRDefault="008852BA" w:rsidP="00A958F5">
      <w:pPr>
        <w:pStyle w:val="NoSpacing"/>
        <w:numPr>
          <w:ilvl w:val="0"/>
          <w:numId w:val="7"/>
        </w:numPr>
        <w:jc w:val="both"/>
        <w:rPr>
          <w:sz w:val="24"/>
          <w:szCs w:val="24"/>
        </w:rPr>
      </w:pPr>
      <w:r w:rsidRPr="00423848">
        <w:rPr>
          <w:sz w:val="24"/>
          <w:szCs w:val="24"/>
        </w:rPr>
        <w:t>C</w:t>
      </w:r>
      <w:r w:rsidR="00DE787E">
        <w:rPr>
          <w:sz w:val="24"/>
          <w:szCs w:val="24"/>
        </w:rPr>
        <w:t>hild Protection Planning Meetings</w:t>
      </w:r>
      <w:r w:rsidRPr="00423848">
        <w:rPr>
          <w:sz w:val="24"/>
          <w:szCs w:val="24"/>
        </w:rPr>
        <w:t xml:space="preserve">, core groups, looked after reviews, care and risk management </w:t>
      </w:r>
      <w:proofErr w:type="gramStart"/>
      <w:r w:rsidRPr="00423848">
        <w:rPr>
          <w:sz w:val="24"/>
          <w:szCs w:val="24"/>
        </w:rPr>
        <w:t>meetings</w:t>
      </w:r>
      <w:r w:rsidR="00EA1370" w:rsidRPr="00423848">
        <w:rPr>
          <w:sz w:val="24"/>
          <w:szCs w:val="24"/>
        </w:rPr>
        <w:t>;</w:t>
      </w:r>
      <w:proofErr w:type="gramEnd"/>
      <w:r w:rsidR="00EA1370" w:rsidRPr="00423848">
        <w:rPr>
          <w:sz w:val="24"/>
          <w:szCs w:val="24"/>
        </w:rPr>
        <w:t xml:space="preserve"> </w:t>
      </w:r>
    </w:p>
    <w:p w14:paraId="298267E9" w14:textId="77777777" w:rsidR="00EA1370" w:rsidRPr="00423848" w:rsidRDefault="00EA1370" w:rsidP="00A958F5">
      <w:pPr>
        <w:pStyle w:val="NoSpacing"/>
        <w:numPr>
          <w:ilvl w:val="0"/>
          <w:numId w:val="7"/>
        </w:numPr>
        <w:jc w:val="both"/>
        <w:rPr>
          <w:sz w:val="24"/>
          <w:szCs w:val="24"/>
        </w:rPr>
      </w:pPr>
      <w:r w:rsidRPr="00423848">
        <w:rPr>
          <w:sz w:val="24"/>
          <w:szCs w:val="24"/>
        </w:rPr>
        <w:t xml:space="preserve">Children’s Hearing </w:t>
      </w:r>
      <w:proofErr w:type="gramStart"/>
      <w:r w:rsidRPr="00423848">
        <w:rPr>
          <w:sz w:val="24"/>
          <w:szCs w:val="24"/>
        </w:rPr>
        <w:t>System;</w:t>
      </w:r>
      <w:proofErr w:type="gramEnd"/>
      <w:r w:rsidRPr="00423848">
        <w:rPr>
          <w:sz w:val="24"/>
          <w:szCs w:val="24"/>
        </w:rPr>
        <w:t xml:space="preserve"> </w:t>
      </w:r>
    </w:p>
    <w:p w14:paraId="0AD92F56" w14:textId="77777777" w:rsidR="0015691E" w:rsidRDefault="00752D1C" w:rsidP="00A958F5">
      <w:pPr>
        <w:pStyle w:val="NoSpacing"/>
        <w:numPr>
          <w:ilvl w:val="0"/>
          <w:numId w:val="7"/>
        </w:numPr>
        <w:jc w:val="both"/>
        <w:rPr>
          <w:sz w:val="24"/>
          <w:szCs w:val="24"/>
        </w:rPr>
      </w:pPr>
      <w:r w:rsidRPr="00423848">
        <w:rPr>
          <w:sz w:val="24"/>
          <w:szCs w:val="24"/>
        </w:rPr>
        <w:t>Team around the c</w:t>
      </w:r>
      <w:r w:rsidR="00057132" w:rsidRPr="00423848">
        <w:rPr>
          <w:sz w:val="24"/>
          <w:szCs w:val="24"/>
        </w:rPr>
        <w:t xml:space="preserve">hild </w:t>
      </w:r>
      <w:proofErr w:type="gramStart"/>
      <w:r w:rsidR="00057132" w:rsidRPr="00423848">
        <w:rPr>
          <w:sz w:val="24"/>
          <w:szCs w:val="24"/>
        </w:rPr>
        <w:t>meetings</w:t>
      </w:r>
      <w:r w:rsidR="00423848">
        <w:rPr>
          <w:sz w:val="24"/>
          <w:szCs w:val="24"/>
        </w:rPr>
        <w:t>;</w:t>
      </w:r>
      <w:proofErr w:type="gramEnd"/>
    </w:p>
    <w:p w14:paraId="65EF0C11" w14:textId="77777777" w:rsidR="00A958F5" w:rsidRDefault="00423848" w:rsidP="00A958F5">
      <w:pPr>
        <w:pStyle w:val="NoSpacing"/>
        <w:numPr>
          <w:ilvl w:val="0"/>
          <w:numId w:val="7"/>
        </w:numPr>
        <w:jc w:val="both"/>
        <w:rPr>
          <w:sz w:val="24"/>
          <w:szCs w:val="24"/>
        </w:rPr>
      </w:pPr>
      <w:r>
        <w:rPr>
          <w:sz w:val="24"/>
          <w:szCs w:val="24"/>
        </w:rPr>
        <w:t>Case transfers between Local Authorities</w:t>
      </w:r>
    </w:p>
    <w:p w14:paraId="354117FE" w14:textId="77777777" w:rsidR="00A958F5" w:rsidRDefault="00A958F5" w:rsidP="00A958F5">
      <w:pPr>
        <w:pStyle w:val="NoSpacing"/>
        <w:jc w:val="both"/>
        <w:rPr>
          <w:sz w:val="24"/>
          <w:szCs w:val="24"/>
        </w:rPr>
      </w:pPr>
    </w:p>
    <w:p w14:paraId="1DFD4832" w14:textId="468411E6" w:rsidR="003B69A0" w:rsidRPr="00A958F5" w:rsidRDefault="00A958F5" w:rsidP="00A958F5">
      <w:pPr>
        <w:pStyle w:val="NoSpacing"/>
        <w:numPr>
          <w:ilvl w:val="0"/>
          <w:numId w:val="9"/>
        </w:numPr>
        <w:jc w:val="both"/>
        <w:rPr>
          <w:sz w:val="24"/>
          <w:szCs w:val="24"/>
        </w:rPr>
      </w:pPr>
      <w:r>
        <w:rPr>
          <w:sz w:val="24"/>
          <w:szCs w:val="24"/>
        </w:rPr>
        <w:t xml:space="preserve"> </w:t>
      </w:r>
      <w:r w:rsidR="00423848" w:rsidRPr="00A958F5">
        <w:rPr>
          <w:b/>
          <w:sz w:val="24"/>
          <w:szCs w:val="24"/>
        </w:rPr>
        <w:t>Guidance for practice</w:t>
      </w:r>
    </w:p>
    <w:p w14:paraId="18C774FE" w14:textId="77777777" w:rsidR="00423848" w:rsidRPr="00423848" w:rsidRDefault="00423848" w:rsidP="00A958F5">
      <w:pPr>
        <w:pStyle w:val="NoSpacing"/>
        <w:jc w:val="both"/>
        <w:rPr>
          <w:b/>
          <w:sz w:val="24"/>
          <w:szCs w:val="24"/>
        </w:rPr>
      </w:pPr>
    </w:p>
    <w:p w14:paraId="36DFEB0C" w14:textId="4B345340" w:rsidR="00A27964" w:rsidRDefault="00CB21C0" w:rsidP="00A958F5">
      <w:pPr>
        <w:pStyle w:val="NoSpacing"/>
        <w:jc w:val="both"/>
        <w:rPr>
          <w:rFonts w:eastAsia="+mn-ea" w:cs="+mn-cs"/>
          <w:color w:val="000000"/>
          <w:sz w:val="24"/>
          <w:szCs w:val="24"/>
          <w:lang w:eastAsia="en-GB"/>
        </w:rPr>
      </w:pPr>
      <w:r>
        <w:rPr>
          <w:rFonts w:eastAsia="+mn-ea" w:cs="+mn-cs"/>
          <w:color w:val="000000"/>
          <w:sz w:val="24"/>
          <w:szCs w:val="24"/>
          <w:lang w:eastAsia="en-GB"/>
        </w:rPr>
        <w:t xml:space="preserve">Through reflection and gathering of </w:t>
      </w:r>
      <w:proofErr w:type="gramStart"/>
      <w:r>
        <w:rPr>
          <w:rFonts w:eastAsia="+mn-ea" w:cs="+mn-cs"/>
          <w:color w:val="000000"/>
          <w:sz w:val="24"/>
          <w:szCs w:val="24"/>
          <w:lang w:eastAsia="en-GB"/>
        </w:rPr>
        <w:t>evidence ,</w:t>
      </w:r>
      <w:proofErr w:type="gramEnd"/>
      <w:r>
        <w:rPr>
          <w:rFonts w:eastAsia="+mn-ea" w:cs="+mn-cs"/>
          <w:color w:val="000000"/>
          <w:sz w:val="24"/>
          <w:szCs w:val="24"/>
          <w:lang w:eastAsia="en-GB"/>
        </w:rPr>
        <w:t xml:space="preserve"> identify exactly what it is that makes you think progress is not being made with single or multi-agency child’s plans or what is putting this child at </w:t>
      </w:r>
      <w:r w:rsidRPr="00CB21C0">
        <w:rPr>
          <w:rFonts w:eastAsia="+mn-ea" w:cs="+mn-cs"/>
          <w:b/>
          <w:color w:val="000000"/>
          <w:sz w:val="24"/>
          <w:szCs w:val="24"/>
          <w:lang w:eastAsia="en-GB"/>
        </w:rPr>
        <w:t>additional</w:t>
      </w:r>
      <w:r>
        <w:rPr>
          <w:rFonts w:eastAsia="+mn-ea" w:cs="+mn-cs"/>
          <w:color w:val="000000"/>
          <w:sz w:val="24"/>
          <w:szCs w:val="24"/>
          <w:lang w:eastAsia="en-GB"/>
        </w:rPr>
        <w:t xml:space="preserve"> risk of harm. Sharing</w:t>
      </w:r>
      <w:r w:rsidR="002A6EF9">
        <w:rPr>
          <w:rFonts w:eastAsia="+mn-ea" w:cs="+mn-cs"/>
          <w:color w:val="000000"/>
          <w:sz w:val="24"/>
          <w:szCs w:val="24"/>
          <w:lang w:eastAsia="en-GB"/>
        </w:rPr>
        <w:t xml:space="preserve"> your concern with the relevant involved </w:t>
      </w:r>
      <w:r>
        <w:rPr>
          <w:rFonts w:eastAsia="+mn-ea" w:cs="+mn-cs"/>
          <w:color w:val="000000"/>
          <w:sz w:val="24"/>
          <w:szCs w:val="24"/>
          <w:lang w:eastAsia="en-GB"/>
        </w:rPr>
        <w:t xml:space="preserve">colleague </w:t>
      </w:r>
      <w:r w:rsidR="002A6EF9">
        <w:rPr>
          <w:rFonts w:eastAsia="+mn-ea" w:cs="+mn-cs"/>
          <w:color w:val="000000"/>
          <w:sz w:val="24"/>
          <w:szCs w:val="24"/>
          <w:lang w:eastAsia="en-GB"/>
        </w:rPr>
        <w:t xml:space="preserve">is </w:t>
      </w:r>
      <w:r>
        <w:rPr>
          <w:rFonts w:eastAsia="+mn-ea" w:cs="+mn-cs"/>
          <w:color w:val="000000"/>
          <w:sz w:val="24"/>
          <w:szCs w:val="24"/>
          <w:lang w:eastAsia="en-GB"/>
        </w:rPr>
        <w:t xml:space="preserve">essential </w:t>
      </w:r>
      <w:r w:rsidR="002A6EF9">
        <w:rPr>
          <w:rFonts w:eastAsia="+mn-ea" w:cs="+mn-cs"/>
          <w:color w:val="000000"/>
          <w:sz w:val="24"/>
          <w:szCs w:val="24"/>
          <w:lang w:eastAsia="en-GB"/>
        </w:rPr>
        <w:t>and should provide agreement</w:t>
      </w:r>
      <w:r>
        <w:rPr>
          <w:rFonts w:eastAsia="+mn-ea" w:cs="+mn-cs"/>
          <w:color w:val="000000"/>
          <w:sz w:val="24"/>
          <w:szCs w:val="24"/>
          <w:lang w:eastAsia="en-GB"/>
        </w:rPr>
        <w:t xml:space="preserve"> to proceed in </w:t>
      </w:r>
      <w:r w:rsidR="00DE787E">
        <w:rPr>
          <w:rFonts w:eastAsia="+mn-ea" w:cs="+mn-cs"/>
          <w:color w:val="000000"/>
          <w:sz w:val="24"/>
          <w:szCs w:val="24"/>
          <w:lang w:eastAsia="en-GB"/>
        </w:rPr>
        <w:t xml:space="preserve">the best interest of the </w:t>
      </w:r>
      <w:r w:rsidR="00944FE1">
        <w:rPr>
          <w:rFonts w:eastAsia="+mn-ea" w:cs="+mn-cs"/>
          <w:color w:val="000000"/>
          <w:sz w:val="24"/>
          <w:szCs w:val="24"/>
          <w:lang w:eastAsia="en-GB"/>
        </w:rPr>
        <w:t>child. This</w:t>
      </w:r>
      <w:r w:rsidR="002A6EF9">
        <w:rPr>
          <w:rFonts w:eastAsia="+mn-ea" w:cs="+mn-cs"/>
          <w:color w:val="000000"/>
          <w:sz w:val="24"/>
          <w:szCs w:val="24"/>
          <w:lang w:eastAsia="en-GB"/>
        </w:rPr>
        <w:t xml:space="preserve"> is the preferred way to resolve the concern (Step 1).</w:t>
      </w:r>
    </w:p>
    <w:p w14:paraId="4A5881FC" w14:textId="77777777" w:rsidR="00D44DE6" w:rsidRDefault="00D44DE6" w:rsidP="00A958F5">
      <w:pPr>
        <w:pStyle w:val="NoSpacing"/>
        <w:jc w:val="both"/>
        <w:rPr>
          <w:rFonts w:eastAsia="+mn-ea" w:cs="+mn-cs"/>
          <w:color w:val="000000"/>
          <w:sz w:val="24"/>
          <w:szCs w:val="24"/>
          <w:lang w:eastAsia="en-GB"/>
        </w:rPr>
      </w:pPr>
    </w:p>
    <w:p w14:paraId="4748FCBB" w14:textId="4A5A3953" w:rsidR="00CB21C0" w:rsidRDefault="00CB21C0" w:rsidP="00A958F5">
      <w:pPr>
        <w:pStyle w:val="NoSpacing"/>
        <w:jc w:val="both"/>
        <w:rPr>
          <w:rFonts w:eastAsia="+mn-ea" w:cs="+mn-cs"/>
          <w:color w:val="000000"/>
          <w:sz w:val="24"/>
          <w:szCs w:val="24"/>
          <w:lang w:eastAsia="en-GB"/>
        </w:rPr>
      </w:pPr>
      <w:r>
        <w:rPr>
          <w:rFonts w:eastAsia="+mn-ea" w:cs="+mn-cs"/>
          <w:color w:val="000000"/>
          <w:sz w:val="24"/>
          <w:szCs w:val="24"/>
          <w:lang w:eastAsia="en-GB"/>
        </w:rPr>
        <w:t xml:space="preserve">If escalation is required, further </w:t>
      </w:r>
      <w:r w:rsidR="00444DAC">
        <w:rPr>
          <w:rFonts w:eastAsia="+mn-ea" w:cs="+mn-cs"/>
          <w:color w:val="000000"/>
          <w:sz w:val="24"/>
          <w:szCs w:val="24"/>
          <w:lang w:eastAsia="en-GB"/>
        </w:rPr>
        <w:t xml:space="preserve">options should be </w:t>
      </w:r>
      <w:r w:rsidR="001D264D">
        <w:rPr>
          <w:rFonts w:eastAsia="+mn-ea" w:cs="+mn-cs"/>
          <w:color w:val="000000"/>
          <w:sz w:val="24"/>
          <w:szCs w:val="24"/>
          <w:lang w:eastAsia="en-GB"/>
        </w:rPr>
        <w:t>taken (outlined in Steps 2 and 3</w:t>
      </w:r>
      <w:r w:rsidR="00444DAC">
        <w:rPr>
          <w:rFonts w:eastAsia="+mn-ea" w:cs="+mn-cs"/>
          <w:color w:val="000000"/>
          <w:sz w:val="24"/>
          <w:szCs w:val="24"/>
          <w:lang w:eastAsia="en-GB"/>
        </w:rPr>
        <w:t xml:space="preserve">). </w:t>
      </w:r>
    </w:p>
    <w:p w14:paraId="6757ED6A" w14:textId="77777777" w:rsidR="00D44DE6" w:rsidRDefault="00D44DE6" w:rsidP="00A958F5">
      <w:pPr>
        <w:pStyle w:val="NoSpacing"/>
        <w:jc w:val="both"/>
        <w:rPr>
          <w:rFonts w:eastAsia="+mn-ea" w:cs="+mn-cs"/>
          <w:color w:val="000000"/>
          <w:sz w:val="24"/>
          <w:szCs w:val="24"/>
          <w:lang w:eastAsia="en-GB"/>
        </w:rPr>
      </w:pPr>
    </w:p>
    <w:p w14:paraId="49A12DE3" w14:textId="3773723D" w:rsidR="00D44DE6" w:rsidRPr="00D44DE6" w:rsidRDefault="00D44DE6" w:rsidP="00A958F5">
      <w:pPr>
        <w:pStyle w:val="NoSpacing"/>
        <w:jc w:val="both"/>
        <w:rPr>
          <w:rFonts w:eastAsia="Times New Roman" w:cs="Times New Roman"/>
          <w:sz w:val="24"/>
          <w:szCs w:val="24"/>
          <w:lang w:eastAsia="en-GB"/>
        </w:rPr>
      </w:pPr>
      <w:r w:rsidRPr="00D44DE6">
        <w:rPr>
          <w:rFonts w:eastAsia="Times New Roman" w:cs="Times New Roman"/>
          <w:sz w:val="24"/>
          <w:szCs w:val="24"/>
          <w:lang w:eastAsia="en-GB"/>
        </w:rPr>
        <w:t>For Child Protection Planning Meetings, there is a formal process</w:t>
      </w:r>
      <w:r>
        <w:rPr>
          <w:rFonts w:eastAsia="Times New Roman" w:cs="Times New Roman"/>
          <w:sz w:val="24"/>
          <w:szCs w:val="24"/>
          <w:lang w:eastAsia="en-GB"/>
        </w:rPr>
        <w:t xml:space="preserve"> if a practitioner wishes</w:t>
      </w:r>
      <w:r w:rsidRPr="00D44DE6">
        <w:rPr>
          <w:rFonts w:eastAsia="Times New Roman" w:cs="Times New Roman"/>
          <w:sz w:val="24"/>
          <w:szCs w:val="24"/>
          <w:lang w:eastAsia="en-GB"/>
        </w:rPr>
        <w:t xml:space="preserve"> </w:t>
      </w:r>
      <w:r>
        <w:rPr>
          <w:rFonts w:eastAsia="Times New Roman" w:cs="Times New Roman"/>
          <w:sz w:val="24"/>
          <w:szCs w:val="24"/>
          <w:lang w:eastAsia="en-GB"/>
        </w:rPr>
        <w:t xml:space="preserve">to </w:t>
      </w:r>
      <w:r w:rsidRPr="00D44DE6">
        <w:rPr>
          <w:rFonts w:eastAsia="Times New Roman" w:cs="Times New Roman"/>
          <w:sz w:val="24"/>
          <w:szCs w:val="24"/>
          <w:lang w:eastAsia="en-GB"/>
        </w:rPr>
        <w:t xml:space="preserve">dissent against a </w:t>
      </w:r>
      <w:r>
        <w:rPr>
          <w:rFonts w:eastAsia="Times New Roman" w:cs="Times New Roman"/>
          <w:sz w:val="24"/>
          <w:szCs w:val="24"/>
          <w:lang w:eastAsia="en-GB"/>
        </w:rPr>
        <w:t xml:space="preserve">child protection </w:t>
      </w:r>
      <w:r w:rsidRPr="00D44DE6">
        <w:rPr>
          <w:rFonts w:eastAsia="Times New Roman" w:cs="Times New Roman"/>
          <w:sz w:val="24"/>
          <w:szCs w:val="24"/>
          <w:lang w:eastAsia="en-GB"/>
        </w:rPr>
        <w:t>registration decision.</w:t>
      </w:r>
      <w:r>
        <w:rPr>
          <w:rFonts w:eastAsia="Times New Roman" w:cs="Times New Roman"/>
          <w:sz w:val="24"/>
          <w:szCs w:val="24"/>
          <w:lang w:eastAsia="en-GB"/>
        </w:rPr>
        <w:t xml:space="preserve"> For further information please refer to Forth Valley Inter-Agency Child Protection guidance available on Practitioner Pages - </w:t>
      </w:r>
      <w:hyperlink r:id="rId12" w:history="1">
        <w:r w:rsidRPr="004D5D74">
          <w:rPr>
            <w:rStyle w:val="Hyperlink"/>
            <w:rFonts w:eastAsia="Times New Roman" w:cs="Times New Roman"/>
            <w:sz w:val="24"/>
            <w:szCs w:val="24"/>
            <w:lang w:eastAsia="en-GB"/>
          </w:rPr>
          <w:t xml:space="preserve">CPPM &amp; </w:t>
        </w:r>
        <w:r w:rsidR="004D5D74" w:rsidRPr="004D5D74">
          <w:rPr>
            <w:rStyle w:val="Hyperlink"/>
            <w:rFonts w:eastAsia="Times New Roman" w:cs="Times New Roman"/>
            <w:sz w:val="24"/>
            <w:szCs w:val="24"/>
            <w:lang w:eastAsia="en-GB"/>
          </w:rPr>
          <w:t>Dissent</w:t>
        </w:r>
        <w:r w:rsidRPr="004D5D74">
          <w:rPr>
            <w:rStyle w:val="Hyperlink"/>
            <w:rFonts w:eastAsia="Times New Roman" w:cs="Times New Roman"/>
            <w:sz w:val="24"/>
            <w:szCs w:val="24"/>
            <w:lang w:eastAsia="en-GB"/>
          </w:rPr>
          <w:t>.</w:t>
        </w:r>
      </w:hyperlink>
    </w:p>
    <w:p w14:paraId="561475D0" w14:textId="77777777" w:rsidR="00033D57" w:rsidRPr="00033D57" w:rsidRDefault="00304F6F" w:rsidP="00033D57">
      <w:pPr>
        <w:rPr>
          <w:sz w:val="24"/>
          <w:szCs w:val="24"/>
        </w:rPr>
      </w:pPr>
      <w:r>
        <w:rPr>
          <w:noProof/>
          <w:sz w:val="24"/>
          <w:szCs w:val="24"/>
          <w:lang w:eastAsia="en-GB"/>
        </w:rPr>
        <w:lastRenderedPageBreak/>
        <w:drawing>
          <wp:inline distT="0" distB="0" distL="0" distR="0" wp14:anchorId="3ECD184E" wp14:editId="386B10BB">
            <wp:extent cx="5486400" cy="7372350"/>
            <wp:effectExtent l="3810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EEA01A3" w14:textId="77777777" w:rsidR="00EC20E5" w:rsidRDefault="00EC20E5" w:rsidP="00033D57">
      <w:pPr>
        <w:rPr>
          <w:sz w:val="24"/>
          <w:szCs w:val="24"/>
        </w:rPr>
      </w:pPr>
      <w:r>
        <w:rPr>
          <w:sz w:val="24"/>
          <w:szCs w:val="24"/>
        </w:rPr>
        <w:t>All relevant discussion must be recorded in information syste</w:t>
      </w:r>
      <w:r w:rsidR="00400261">
        <w:rPr>
          <w:sz w:val="24"/>
          <w:szCs w:val="24"/>
        </w:rPr>
        <w:t>ms at all levels in this Framework</w:t>
      </w:r>
      <w:r>
        <w:rPr>
          <w:sz w:val="24"/>
          <w:szCs w:val="24"/>
        </w:rPr>
        <w:t xml:space="preserve">. </w:t>
      </w:r>
    </w:p>
    <w:p w14:paraId="024DB0F2" w14:textId="645ADE83" w:rsidR="00EC20E5" w:rsidRDefault="00EC20E5" w:rsidP="00033D57">
      <w:pPr>
        <w:rPr>
          <w:b/>
          <w:sz w:val="24"/>
          <w:szCs w:val="24"/>
        </w:rPr>
      </w:pPr>
    </w:p>
    <w:p w14:paraId="0D17293A" w14:textId="038DC047" w:rsidR="00170F92" w:rsidRDefault="00170F92">
      <w:pPr>
        <w:rPr>
          <w:b/>
          <w:sz w:val="24"/>
          <w:szCs w:val="24"/>
        </w:rPr>
      </w:pPr>
      <w:r>
        <w:rPr>
          <w:b/>
          <w:sz w:val="24"/>
          <w:szCs w:val="24"/>
        </w:rPr>
        <w:br w:type="page"/>
      </w:r>
    </w:p>
    <w:p w14:paraId="7989E883" w14:textId="432D39DB" w:rsidR="008459F3" w:rsidRPr="008459F3" w:rsidRDefault="008459F3" w:rsidP="00A958F5">
      <w:pPr>
        <w:pStyle w:val="ListParagraph"/>
        <w:numPr>
          <w:ilvl w:val="0"/>
          <w:numId w:val="9"/>
        </w:numPr>
        <w:rPr>
          <w:b/>
          <w:sz w:val="24"/>
          <w:szCs w:val="24"/>
        </w:rPr>
      </w:pPr>
      <w:r w:rsidRPr="008459F3">
        <w:rPr>
          <w:b/>
          <w:sz w:val="24"/>
          <w:szCs w:val="24"/>
        </w:rPr>
        <w:lastRenderedPageBreak/>
        <w:t xml:space="preserve"> </w:t>
      </w:r>
      <w:r>
        <w:rPr>
          <w:b/>
          <w:sz w:val="24"/>
          <w:szCs w:val="24"/>
        </w:rPr>
        <w:t xml:space="preserve">Senior Manager </w:t>
      </w:r>
      <w:r w:rsidRPr="008459F3">
        <w:rPr>
          <w:b/>
          <w:sz w:val="24"/>
          <w:szCs w:val="24"/>
        </w:rPr>
        <w:t>Contact Details</w:t>
      </w:r>
      <w:r>
        <w:rPr>
          <w:b/>
          <w:sz w:val="24"/>
          <w:szCs w:val="24"/>
        </w:rPr>
        <w:t xml:space="preserve"> </w:t>
      </w:r>
    </w:p>
    <w:p w14:paraId="0A4E9CF4" w14:textId="77777777" w:rsidR="00E87F5C" w:rsidRPr="00ED4246" w:rsidRDefault="00E87F5C" w:rsidP="00E87F5C">
      <w:pPr>
        <w:pStyle w:val="NoSpacing"/>
        <w:rPr>
          <w:rFonts w:cstheme="minorHAnsi"/>
          <w:b/>
        </w:rPr>
      </w:pPr>
      <w:r w:rsidRPr="00ED4246">
        <w:rPr>
          <w:rFonts w:cstheme="minorHAnsi"/>
          <w:b/>
        </w:rPr>
        <w:t xml:space="preserve">Social Work </w:t>
      </w:r>
    </w:p>
    <w:p w14:paraId="04E7E9A2" w14:textId="5B965DDB" w:rsidR="00E87F5C" w:rsidRPr="00ED4246" w:rsidRDefault="00E87F5C" w:rsidP="00E87F5C">
      <w:pPr>
        <w:pStyle w:val="NoSpacing"/>
        <w:rPr>
          <w:rFonts w:cstheme="minorHAnsi"/>
        </w:rPr>
      </w:pPr>
      <w:r w:rsidRPr="00ED4246">
        <w:rPr>
          <w:rFonts w:cstheme="minorHAnsi"/>
        </w:rPr>
        <w:t>Clackmannanshi</w:t>
      </w:r>
      <w:r w:rsidR="00DE787E">
        <w:rPr>
          <w:rFonts w:cstheme="minorHAnsi"/>
        </w:rPr>
        <w:t>re Senior Manager –Margaret Lewis</w:t>
      </w:r>
      <w:r w:rsidRPr="00ED4246">
        <w:rPr>
          <w:rFonts w:cstheme="minorHAnsi"/>
        </w:rPr>
        <w:t>, T</w:t>
      </w:r>
      <w:r w:rsidR="007C4574">
        <w:rPr>
          <w:rFonts w:cstheme="minorHAnsi"/>
        </w:rPr>
        <w:t>:</w:t>
      </w:r>
      <w:r w:rsidRPr="00ED4246">
        <w:rPr>
          <w:rFonts w:cstheme="minorHAnsi"/>
        </w:rPr>
        <w:t xml:space="preserve"> 01259 225000, </w:t>
      </w:r>
      <w:hyperlink r:id="rId18" w:history="1">
        <w:r w:rsidR="008D5D9D" w:rsidRPr="00611AB7">
          <w:rPr>
            <w:rStyle w:val="Hyperlink"/>
            <w:rFonts w:cstheme="minorHAnsi"/>
          </w:rPr>
          <w:t>mlewis@Clacks.Gov.uk</w:t>
        </w:r>
      </w:hyperlink>
    </w:p>
    <w:p w14:paraId="4FFA96C4" w14:textId="23825F7F" w:rsidR="00E87F5C" w:rsidRPr="00836290" w:rsidRDefault="00E87F5C" w:rsidP="00E87F5C">
      <w:pPr>
        <w:pStyle w:val="xmsonormal"/>
        <w:rPr>
          <w:rFonts w:asciiTheme="minorHAnsi" w:hAnsiTheme="minorHAnsi" w:cstheme="minorHAnsi"/>
          <w:color w:val="365F91" w:themeColor="accent1" w:themeShade="BF"/>
          <w:sz w:val="22"/>
          <w:szCs w:val="22"/>
        </w:rPr>
      </w:pPr>
      <w:r w:rsidRPr="00ED4246">
        <w:rPr>
          <w:rFonts w:asciiTheme="minorHAnsi" w:hAnsiTheme="minorHAnsi" w:cstheme="minorHAnsi"/>
          <w:sz w:val="22"/>
          <w:szCs w:val="22"/>
        </w:rPr>
        <w:t>Stirling Service Manager -</w:t>
      </w:r>
      <w:r w:rsidR="00D44DE6">
        <w:rPr>
          <w:rFonts w:asciiTheme="minorHAnsi" w:hAnsiTheme="minorHAnsi" w:cstheme="minorHAnsi"/>
          <w:sz w:val="22"/>
          <w:szCs w:val="22"/>
        </w:rPr>
        <w:t xml:space="preserve"> </w:t>
      </w:r>
      <w:r w:rsidRPr="00ED4246">
        <w:rPr>
          <w:rFonts w:asciiTheme="minorHAnsi" w:hAnsiTheme="minorHAnsi" w:cstheme="minorHAnsi"/>
          <w:sz w:val="22"/>
          <w:szCs w:val="22"/>
        </w:rPr>
        <w:t>Mark Howie, T</w:t>
      </w:r>
      <w:r w:rsidR="007C4574">
        <w:rPr>
          <w:rFonts w:asciiTheme="minorHAnsi" w:hAnsiTheme="minorHAnsi" w:cstheme="minorHAnsi"/>
          <w:sz w:val="22"/>
          <w:szCs w:val="22"/>
        </w:rPr>
        <w:t>:</w:t>
      </w:r>
      <w:r w:rsidRPr="00ED4246">
        <w:rPr>
          <w:rFonts w:asciiTheme="minorHAnsi" w:hAnsiTheme="minorHAnsi" w:cstheme="minorHAnsi"/>
          <w:sz w:val="22"/>
          <w:szCs w:val="22"/>
        </w:rPr>
        <w:t xml:space="preserve"> 01786 233766, </w:t>
      </w:r>
      <w:hyperlink r:id="rId19" w:history="1">
        <w:r w:rsidRPr="00836290">
          <w:rPr>
            <w:rStyle w:val="Hyperlink"/>
            <w:rFonts w:asciiTheme="minorHAnsi" w:hAnsiTheme="minorHAnsi" w:cstheme="minorHAnsi"/>
            <w:color w:val="365F91" w:themeColor="accent1" w:themeShade="BF"/>
            <w:sz w:val="22"/>
            <w:szCs w:val="22"/>
          </w:rPr>
          <w:t>howiem@stirling.gov.uk</w:t>
        </w:r>
      </w:hyperlink>
    </w:p>
    <w:p w14:paraId="5B76C1F6" w14:textId="5F02D504" w:rsidR="00E87F5C" w:rsidRPr="00836290" w:rsidRDefault="00E87F5C" w:rsidP="00E87F5C">
      <w:pPr>
        <w:pStyle w:val="NoSpacing"/>
        <w:rPr>
          <w:rFonts w:cstheme="minorHAnsi"/>
          <w:color w:val="365F91" w:themeColor="accent1" w:themeShade="BF"/>
        </w:rPr>
      </w:pPr>
      <w:r w:rsidRPr="00ED4246">
        <w:rPr>
          <w:rFonts w:cstheme="minorHAnsi"/>
        </w:rPr>
        <w:t xml:space="preserve">Falkirk </w:t>
      </w:r>
      <w:r w:rsidR="00F14195">
        <w:rPr>
          <w:rFonts w:cstheme="minorHAnsi"/>
        </w:rPr>
        <w:t xml:space="preserve">Senior </w:t>
      </w:r>
      <w:r w:rsidRPr="00ED4246">
        <w:rPr>
          <w:rFonts w:cstheme="minorHAnsi"/>
        </w:rPr>
        <w:t>Service Manager -</w:t>
      </w:r>
      <w:r w:rsidR="00D44DE6">
        <w:rPr>
          <w:rFonts w:cstheme="minorHAnsi"/>
        </w:rPr>
        <w:t xml:space="preserve"> </w:t>
      </w:r>
      <w:r w:rsidRPr="00ED4246">
        <w:rPr>
          <w:rFonts w:cstheme="minorHAnsi"/>
        </w:rPr>
        <w:t>Gayle McIntyre, T</w:t>
      </w:r>
      <w:r w:rsidR="007C4574">
        <w:rPr>
          <w:rFonts w:cstheme="minorHAnsi"/>
        </w:rPr>
        <w:t>:</w:t>
      </w:r>
      <w:r w:rsidRPr="00ED4246">
        <w:rPr>
          <w:rFonts w:cstheme="minorHAnsi"/>
        </w:rPr>
        <w:t xml:space="preserve"> 01324 504644, </w:t>
      </w:r>
      <w:hyperlink r:id="rId20" w:history="1">
        <w:r w:rsidRPr="00836290">
          <w:rPr>
            <w:rStyle w:val="Hyperlink"/>
            <w:rFonts w:cstheme="minorHAnsi"/>
            <w:color w:val="365F91" w:themeColor="accent1" w:themeShade="BF"/>
          </w:rPr>
          <w:t>gayle.mcintyre@falkirk.gov.uk</w:t>
        </w:r>
      </w:hyperlink>
    </w:p>
    <w:p w14:paraId="75FBE7D6" w14:textId="29CE48DD" w:rsidR="00E87F5C" w:rsidRDefault="004F2B07" w:rsidP="00D44DE6">
      <w:pPr>
        <w:pStyle w:val="NoSpacing"/>
        <w:rPr>
          <w:rStyle w:val="Hyperlink"/>
          <w:rFonts w:cstheme="minorHAnsi"/>
          <w:color w:val="365F91" w:themeColor="accent1" w:themeShade="BF"/>
        </w:rPr>
      </w:pPr>
      <w:r w:rsidRPr="00ED4246">
        <w:rPr>
          <w:rFonts w:cstheme="minorHAnsi"/>
        </w:rPr>
        <w:t xml:space="preserve">Stirling Service Manager </w:t>
      </w:r>
      <w:r w:rsidR="00D44DE6">
        <w:rPr>
          <w:rFonts w:cstheme="minorHAnsi"/>
        </w:rPr>
        <w:t xml:space="preserve">- </w:t>
      </w:r>
      <w:r w:rsidRPr="00ED4246">
        <w:rPr>
          <w:rFonts w:cstheme="minorHAnsi"/>
        </w:rPr>
        <w:t xml:space="preserve">Rikki Sneddon, </w:t>
      </w:r>
      <w:r w:rsidR="007C4574">
        <w:rPr>
          <w:rFonts w:cstheme="minorHAnsi"/>
        </w:rPr>
        <w:t>T:</w:t>
      </w:r>
      <w:r w:rsidRPr="00ED4246">
        <w:rPr>
          <w:rFonts w:cstheme="minorHAnsi"/>
        </w:rPr>
        <w:t xml:space="preserve"> 01786 233690 (Ext: 33690), </w:t>
      </w:r>
      <w:hyperlink r:id="rId21" w:history="1">
        <w:r w:rsidRPr="00836290">
          <w:rPr>
            <w:rStyle w:val="Hyperlink"/>
            <w:rFonts w:cstheme="minorHAnsi"/>
            <w:color w:val="365F91" w:themeColor="accent1" w:themeShade="BF"/>
          </w:rPr>
          <w:t>sneddonr@stirling.gov.uk</w:t>
        </w:r>
      </w:hyperlink>
    </w:p>
    <w:p w14:paraId="04337B99" w14:textId="77777777" w:rsidR="00D44DE6" w:rsidRPr="00ED4246" w:rsidRDefault="00D44DE6" w:rsidP="00D44DE6">
      <w:pPr>
        <w:pStyle w:val="NoSpacing"/>
        <w:rPr>
          <w:rFonts w:cstheme="minorHAnsi"/>
        </w:rPr>
      </w:pPr>
    </w:p>
    <w:p w14:paraId="5BF9E50A" w14:textId="77777777" w:rsidR="00E87F5C" w:rsidRPr="00ED4246" w:rsidRDefault="00E87F5C" w:rsidP="00E87F5C">
      <w:pPr>
        <w:pStyle w:val="NoSpacing"/>
        <w:rPr>
          <w:rFonts w:cstheme="minorHAnsi"/>
          <w:b/>
        </w:rPr>
      </w:pPr>
      <w:r w:rsidRPr="00ED4246">
        <w:rPr>
          <w:rFonts w:cstheme="minorHAnsi"/>
          <w:b/>
        </w:rPr>
        <w:t xml:space="preserve">Education </w:t>
      </w:r>
    </w:p>
    <w:p w14:paraId="1CD4AAD8" w14:textId="15F2D54A" w:rsidR="00E87F5C" w:rsidRPr="00ED4246" w:rsidRDefault="00E87F5C" w:rsidP="00E87F5C">
      <w:pPr>
        <w:pStyle w:val="NoSpacing"/>
        <w:rPr>
          <w:rFonts w:cstheme="minorHAnsi"/>
        </w:rPr>
      </w:pPr>
      <w:r w:rsidRPr="00ED4246">
        <w:rPr>
          <w:rFonts w:cstheme="minorHAnsi"/>
        </w:rPr>
        <w:t>Clackmannanshi</w:t>
      </w:r>
      <w:r w:rsidR="00B54292">
        <w:rPr>
          <w:rFonts w:cstheme="minorHAnsi"/>
        </w:rPr>
        <w:t>re Service Manager –Veronica Cully, Tel 01259 452404</w:t>
      </w:r>
      <w:r w:rsidRPr="00ED4246">
        <w:rPr>
          <w:rFonts w:cstheme="minorHAnsi"/>
        </w:rPr>
        <w:t xml:space="preserve">, email </w:t>
      </w:r>
      <w:hyperlink r:id="rId22" w:history="1">
        <w:r w:rsidR="00B54292" w:rsidRPr="00611AB7">
          <w:rPr>
            <w:rStyle w:val="Hyperlink"/>
            <w:rFonts w:cstheme="minorHAnsi"/>
          </w:rPr>
          <w:t>vcully@clacks.gov.uk</w:t>
        </w:r>
      </w:hyperlink>
      <w:r w:rsidRPr="00836290">
        <w:rPr>
          <w:rFonts w:cstheme="minorHAnsi"/>
          <w:color w:val="365F91" w:themeColor="accent1" w:themeShade="BF"/>
        </w:rPr>
        <w:t> </w:t>
      </w:r>
    </w:p>
    <w:p w14:paraId="270A4BA5" w14:textId="6C57841C" w:rsidR="00E87F5C" w:rsidRDefault="00E87F5C" w:rsidP="00E87F5C">
      <w:pPr>
        <w:pStyle w:val="NoSpacing"/>
        <w:rPr>
          <w:rStyle w:val="Hyperlink"/>
          <w:rFonts w:cstheme="minorHAnsi"/>
          <w:color w:val="365F91" w:themeColor="accent1" w:themeShade="BF"/>
        </w:rPr>
      </w:pPr>
      <w:r w:rsidRPr="00ED4246">
        <w:rPr>
          <w:rFonts w:cstheme="minorHAnsi"/>
        </w:rPr>
        <w:t>Falkirk Service Manager -Kerry Drinnan, Tel 01324 506600, email</w:t>
      </w:r>
      <w:r w:rsidRPr="00836290">
        <w:rPr>
          <w:rFonts w:cstheme="minorHAnsi"/>
          <w:color w:val="365F91" w:themeColor="accent1" w:themeShade="BF"/>
        </w:rPr>
        <w:t xml:space="preserve"> </w:t>
      </w:r>
      <w:hyperlink r:id="rId23" w:history="1">
        <w:r w:rsidRPr="00836290">
          <w:rPr>
            <w:rStyle w:val="Hyperlink"/>
            <w:rFonts w:cstheme="minorHAnsi"/>
            <w:color w:val="365F91" w:themeColor="accent1" w:themeShade="BF"/>
          </w:rPr>
          <w:t>Kerry.drinnan@falkirk.gov.uk</w:t>
        </w:r>
      </w:hyperlink>
    </w:p>
    <w:p w14:paraId="74741F41" w14:textId="318A58C0" w:rsidR="004F2B07" w:rsidRPr="00ED4246" w:rsidRDefault="004F2B07" w:rsidP="00E87F5C">
      <w:pPr>
        <w:pStyle w:val="NoSpacing"/>
        <w:rPr>
          <w:rFonts w:cstheme="minorHAnsi"/>
        </w:rPr>
      </w:pPr>
      <w:r>
        <w:rPr>
          <w:rFonts w:cstheme="minorHAnsi"/>
        </w:rPr>
        <w:t xml:space="preserve">Stirling </w:t>
      </w:r>
      <w:r w:rsidRPr="004F2B07">
        <w:rPr>
          <w:rFonts w:cstheme="minorHAnsi"/>
        </w:rPr>
        <w:t>Service Manager - ASN, Health &amp; Wellbeing</w:t>
      </w:r>
      <w:r>
        <w:rPr>
          <w:rFonts w:cstheme="minorHAnsi"/>
        </w:rPr>
        <w:t xml:space="preserve">-Morven Graham, </w:t>
      </w:r>
      <w:r w:rsidR="007C4574">
        <w:rPr>
          <w:rFonts w:cstheme="minorHAnsi"/>
        </w:rPr>
        <w:t xml:space="preserve">T: </w:t>
      </w:r>
      <w:r w:rsidRPr="004F2B07">
        <w:rPr>
          <w:rFonts w:cstheme="minorHAnsi"/>
        </w:rPr>
        <w:t>01786 237586</w:t>
      </w:r>
      <w:r>
        <w:rPr>
          <w:rFonts w:cstheme="minorHAnsi"/>
        </w:rPr>
        <w:t xml:space="preserve"> </w:t>
      </w:r>
      <w:hyperlink r:id="rId24" w:history="1">
        <w:r w:rsidRPr="001C3740">
          <w:rPr>
            <w:rStyle w:val="Hyperlink"/>
            <w:rFonts w:cstheme="minorHAnsi"/>
          </w:rPr>
          <w:t>grahammo@stirling.gov.uk</w:t>
        </w:r>
      </w:hyperlink>
    </w:p>
    <w:p w14:paraId="5104CF8F" w14:textId="77777777" w:rsidR="00E87F5C" w:rsidRPr="00ED4246" w:rsidRDefault="00E87F5C" w:rsidP="00E87F5C">
      <w:pPr>
        <w:pStyle w:val="NoSpacing"/>
        <w:ind w:left="720"/>
        <w:rPr>
          <w:rFonts w:cstheme="minorHAnsi"/>
        </w:rPr>
      </w:pPr>
    </w:p>
    <w:p w14:paraId="409B79E4" w14:textId="77777777" w:rsidR="00E87F5C" w:rsidRPr="00E87F5C" w:rsidRDefault="00E87F5C" w:rsidP="00E87F5C">
      <w:pPr>
        <w:pStyle w:val="NoSpacing"/>
        <w:rPr>
          <w:rFonts w:cstheme="minorHAnsi"/>
          <w:b/>
        </w:rPr>
      </w:pPr>
      <w:r w:rsidRPr="00ED4246">
        <w:rPr>
          <w:rFonts w:cstheme="minorHAnsi"/>
          <w:b/>
        </w:rPr>
        <w:t>Police</w:t>
      </w:r>
    </w:p>
    <w:p w14:paraId="279FEA9C" w14:textId="5CD3FBA7" w:rsidR="00E87F5C" w:rsidRDefault="00E87F5C" w:rsidP="00E87F5C">
      <w:pPr>
        <w:pStyle w:val="NoSpacing"/>
        <w:rPr>
          <w:rFonts w:cstheme="minorHAnsi"/>
        </w:rPr>
      </w:pPr>
      <w:r w:rsidRPr="00E87F5C">
        <w:rPr>
          <w:rFonts w:cstheme="minorHAnsi"/>
        </w:rPr>
        <w:t xml:space="preserve">Detective Chief Inspector PPU – Barry McDaid, Tel </w:t>
      </w:r>
      <w:r w:rsidRPr="00E87F5C">
        <w:t>01324 574942</w:t>
      </w:r>
      <w:r w:rsidRPr="00E87F5C">
        <w:rPr>
          <w:rFonts w:cstheme="minorHAnsi"/>
        </w:rPr>
        <w:t>,</w:t>
      </w:r>
      <w:r w:rsidR="007C4574">
        <w:rPr>
          <w:rFonts w:cstheme="minorHAnsi"/>
        </w:rPr>
        <w:t xml:space="preserve"> email</w:t>
      </w:r>
      <w:r w:rsidRPr="00E87F5C">
        <w:rPr>
          <w:rFonts w:cstheme="minorHAnsi"/>
        </w:rPr>
        <w:t xml:space="preserve"> </w:t>
      </w:r>
      <w:hyperlink r:id="rId25" w:history="1">
        <w:r w:rsidR="00CB3831" w:rsidRPr="00562A35">
          <w:rPr>
            <w:rStyle w:val="Hyperlink"/>
            <w:rFonts w:cstheme="minorHAnsi"/>
          </w:rPr>
          <w:t>Barry.McDaid@scotland.police.uk</w:t>
        </w:r>
      </w:hyperlink>
    </w:p>
    <w:p w14:paraId="3CF820CA" w14:textId="77777777" w:rsidR="00E87F5C" w:rsidRPr="00ED4246" w:rsidRDefault="00E87F5C" w:rsidP="00E87F5C">
      <w:pPr>
        <w:pStyle w:val="NoSpacing"/>
        <w:rPr>
          <w:rFonts w:cstheme="minorHAnsi"/>
        </w:rPr>
      </w:pPr>
    </w:p>
    <w:p w14:paraId="160EAF1D" w14:textId="77777777" w:rsidR="00E87F5C" w:rsidRPr="00ED4246" w:rsidRDefault="00E87F5C" w:rsidP="00E87F5C">
      <w:pPr>
        <w:pStyle w:val="NoSpacing"/>
        <w:rPr>
          <w:rFonts w:cstheme="minorHAnsi"/>
          <w:b/>
        </w:rPr>
      </w:pPr>
      <w:r w:rsidRPr="00ED4246">
        <w:rPr>
          <w:rFonts w:cstheme="minorHAnsi"/>
          <w:b/>
        </w:rPr>
        <w:t xml:space="preserve">Health </w:t>
      </w:r>
    </w:p>
    <w:p w14:paraId="236A9628" w14:textId="1FE1396D" w:rsidR="00AB06BF" w:rsidRDefault="00E87F5C" w:rsidP="00AB06BF">
      <w:pPr>
        <w:pStyle w:val="NoSpacing"/>
        <w:rPr>
          <w:rFonts w:cstheme="minorHAnsi"/>
        </w:rPr>
      </w:pPr>
      <w:r w:rsidRPr="00ED4246">
        <w:rPr>
          <w:rFonts w:cstheme="minorHAnsi"/>
        </w:rPr>
        <w:t>Child</w:t>
      </w:r>
      <w:r w:rsidR="00AB06BF">
        <w:rPr>
          <w:rFonts w:cstheme="minorHAnsi"/>
        </w:rPr>
        <w:t xml:space="preserve"> Protection Nurse Consultant – Lorna Hood, Tel </w:t>
      </w:r>
      <w:r w:rsidR="00AB06BF" w:rsidRPr="00AB06BF">
        <w:rPr>
          <w:rFonts w:cstheme="minorHAnsi"/>
        </w:rPr>
        <w:t xml:space="preserve">01786 477420, </w:t>
      </w:r>
      <w:proofErr w:type="gramStart"/>
      <w:r w:rsidR="00AB06BF">
        <w:rPr>
          <w:rFonts w:cstheme="minorHAnsi"/>
        </w:rPr>
        <w:t>email</w:t>
      </w:r>
      <w:r w:rsidR="00AB06BF">
        <w:rPr>
          <w:rStyle w:val="Hyperlink"/>
          <w:rFonts w:cstheme="minorHAnsi"/>
          <w:color w:val="365F91" w:themeColor="accent1" w:themeShade="BF"/>
        </w:rPr>
        <w:t xml:space="preserve">  Lorna.hood2@nhs.scot</w:t>
      </w:r>
      <w:proofErr w:type="gramEnd"/>
      <w:r w:rsidR="00AB06BF">
        <w:rPr>
          <w:rStyle w:val="Hyperlink"/>
          <w:rFonts w:cstheme="minorHAnsi"/>
          <w:color w:val="365F91" w:themeColor="accent1" w:themeShade="BF"/>
        </w:rPr>
        <w:t xml:space="preserve"> </w:t>
      </w:r>
    </w:p>
    <w:p w14:paraId="4C60BB2F" w14:textId="2B1017B7" w:rsidR="00E87F5C" w:rsidRDefault="00E87F5C" w:rsidP="00E87F5C">
      <w:pPr>
        <w:pStyle w:val="NoSpacing"/>
        <w:rPr>
          <w:rFonts w:cstheme="minorHAnsi"/>
        </w:rPr>
      </w:pPr>
    </w:p>
    <w:p w14:paraId="35F9D723" w14:textId="77777777" w:rsidR="00E87F5C" w:rsidRPr="00ED4246" w:rsidRDefault="00E87F5C" w:rsidP="00E87F5C">
      <w:pPr>
        <w:pStyle w:val="NoSpacing"/>
        <w:rPr>
          <w:rFonts w:cstheme="minorHAnsi"/>
        </w:rPr>
      </w:pPr>
    </w:p>
    <w:p w14:paraId="4CBF241E" w14:textId="77777777" w:rsidR="00E87F5C" w:rsidRDefault="00E87F5C" w:rsidP="00E87F5C">
      <w:pPr>
        <w:pStyle w:val="NoSpacing"/>
        <w:rPr>
          <w:rFonts w:cstheme="minorHAnsi"/>
          <w:b/>
        </w:rPr>
      </w:pPr>
      <w:r w:rsidRPr="00ED4246">
        <w:rPr>
          <w:rFonts w:cstheme="minorHAnsi"/>
          <w:b/>
        </w:rPr>
        <w:t xml:space="preserve">Reporter </w:t>
      </w:r>
    </w:p>
    <w:p w14:paraId="16A4E47D" w14:textId="4EDE438F" w:rsidR="00CB3831" w:rsidRPr="00ED4246" w:rsidRDefault="00CB3831" w:rsidP="00E87F5C">
      <w:pPr>
        <w:pStyle w:val="NoSpacing"/>
        <w:rPr>
          <w:rFonts w:cstheme="minorHAnsi"/>
          <w:b/>
        </w:rPr>
      </w:pPr>
      <w:r>
        <w:rPr>
          <w:rFonts w:cstheme="minorHAnsi"/>
          <w:b/>
        </w:rPr>
        <w:t>Clacks</w:t>
      </w:r>
    </w:p>
    <w:p w14:paraId="5BD97AE6" w14:textId="190CAF11" w:rsidR="00E87F5C" w:rsidRDefault="00E87F5C" w:rsidP="00E87F5C">
      <w:pPr>
        <w:pStyle w:val="NoSpacing"/>
        <w:rPr>
          <w:color w:val="365F91" w:themeColor="accent1" w:themeShade="BF"/>
        </w:rPr>
      </w:pPr>
      <w:r w:rsidRPr="00ED4246">
        <w:rPr>
          <w:rFonts w:cstheme="minorHAnsi"/>
          <w:bCs/>
        </w:rPr>
        <w:t>Locality Reporter</w:t>
      </w:r>
      <w:r w:rsidR="00CB3831">
        <w:rPr>
          <w:rFonts w:cstheme="minorHAnsi"/>
          <w:bCs/>
        </w:rPr>
        <w:t xml:space="preserve"> Manager Central – Lynne Hobbs, Tel 0131 244 3143</w:t>
      </w:r>
      <w:r w:rsidRPr="00ED4246">
        <w:rPr>
          <w:rFonts w:cstheme="minorHAnsi"/>
          <w:bCs/>
        </w:rPr>
        <w:t xml:space="preserve">, </w:t>
      </w:r>
      <w:r w:rsidR="00CB3831">
        <w:t>Lynne.Hobbs@scra.gov.uk</w:t>
      </w:r>
    </w:p>
    <w:p w14:paraId="42DAA36B" w14:textId="3FD2AEF9" w:rsidR="008459F3" w:rsidRPr="00CB3831" w:rsidRDefault="00CB3831" w:rsidP="008459F3">
      <w:pPr>
        <w:pStyle w:val="NoSpacing"/>
        <w:rPr>
          <w:rFonts w:cs="Arial"/>
          <w:b/>
          <w:bCs/>
        </w:rPr>
      </w:pPr>
      <w:r w:rsidRPr="00CB3831">
        <w:rPr>
          <w:rFonts w:cs="Arial"/>
          <w:b/>
          <w:bCs/>
        </w:rPr>
        <w:t>Falkirk and Stirling</w:t>
      </w:r>
    </w:p>
    <w:p w14:paraId="3F20EF51" w14:textId="283A73A2" w:rsidR="00CB3831" w:rsidRDefault="00CB3831" w:rsidP="00CB3831">
      <w:pPr>
        <w:pStyle w:val="NoSpacing"/>
        <w:rPr>
          <w:color w:val="365F91" w:themeColor="accent1" w:themeShade="BF"/>
        </w:rPr>
      </w:pPr>
      <w:r w:rsidRPr="00ED4246">
        <w:rPr>
          <w:rFonts w:cstheme="minorHAnsi"/>
          <w:bCs/>
        </w:rPr>
        <w:t>Locality Reporter</w:t>
      </w:r>
      <w:r w:rsidR="00DC2971">
        <w:rPr>
          <w:rFonts w:cstheme="minorHAnsi"/>
          <w:bCs/>
        </w:rPr>
        <w:t xml:space="preserve"> Manager Central – Nicola Crawford</w:t>
      </w:r>
      <w:r>
        <w:rPr>
          <w:rFonts w:cstheme="minorHAnsi"/>
          <w:bCs/>
        </w:rPr>
        <w:t>, Tel 0131 244 3143</w:t>
      </w:r>
      <w:r w:rsidRPr="00ED4246">
        <w:rPr>
          <w:rFonts w:cstheme="minorHAnsi"/>
          <w:bCs/>
        </w:rPr>
        <w:t xml:space="preserve">, </w:t>
      </w:r>
      <w:r w:rsidR="00DC2971">
        <w:rPr>
          <w:rFonts w:cstheme="minorHAnsi"/>
          <w:bCs/>
        </w:rPr>
        <w:t>Nicola.Crawford@scra.gov.uk</w:t>
      </w:r>
    </w:p>
    <w:p w14:paraId="7404D59F" w14:textId="77777777" w:rsidR="00836290" w:rsidRDefault="00836290" w:rsidP="008459F3">
      <w:pPr>
        <w:pStyle w:val="NoSpacing"/>
        <w:rPr>
          <w:rFonts w:cs="Arial"/>
          <w:bCs/>
        </w:rPr>
      </w:pPr>
    </w:p>
    <w:p w14:paraId="66F6741E" w14:textId="0A031838" w:rsidR="00836290" w:rsidRDefault="00836290" w:rsidP="00A958F5">
      <w:pPr>
        <w:pStyle w:val="NoSpacing"/>
        <w:numPr>
          <w:ilvl w:val="0"/>
          <w:numId w:val="9"/>
        </w:numPr>
        <w:rPr>
          <w:rFonts w:cs="Arial"/>
          <w:b/>
        </w:rPr>
      </w:pPr>
      <w:r w:rsidRPr="00836290">
        <w:rPr>
          <w:rFonts w:cs="Arial"/>
          <w:b/>
        </w:rPr>
        <w:t xml:space="preserve"> Appendices</w:t>
      </w:r>
    </w:p>
    <w:p w14:paraId="33C4D3B8" w14:textId="7CDBD87A" w:rsidR="00C95542" w:rsidRDefault="00C95542" w:rsidP="00C95542">
      <w:pPr>
        <w:pStyle w:val="NoSpacing"/>
        <w:ind w:left="567"/>
        <w:rPr>
          <w:rFonts w:cs="Arial"/>
          <w:b/>
        </w:rPr>
      </w:pPr>
    </w:p>
    <w:p w14:paraId="56C54512" w14:textId="77777777" w:rsidR="00C95542" w:rsidRPr="00836290" w:rsidRDefault="00C95542" w:rsidP="00C95542">
      <w:pPr>
        <w:pStyle w:val="NoSpacing"/>
        <w:ind w:left="567"/>
        <w:rPr>
          <w:rFonts w:cs="Arial"/>
          <w:b/>
        </w:rPr>
      </w:pPr>
    </w:p>
    <w:p w14:paraId="58BC10A5" w14:textId="77777777" w:rsidR="008459F3" w:rsidRDefault="008459F3" w:rsidP="006F2683">
      <w:r>
        <w:t xml:space="preserve">Appendix 1 Escalation Form (previously </w:t>
      </w:r>
      <w:r w:rsidR="004645F5">
        <w:t xml:space="preserve">NHS FV </w:t>
      </w:r>
      <w:r>
        <w:t xml:space="preserve">CP4) </w:t>
      </w:r>
    </w:p>
    <w:p w14:paraId="41D75C70" w14:textId="799C050F" w:rsidR="006F2683" w:rsidRPr="00836290" w:rsidRDefault="008459F3" w:rsidP="006F2683">
      <w:pPr>
        <w:rPr>
          <w:color w:val="365F91" w:themeColor="accent1" w:themeShade="BF"/>
        </w:rPr>
      </w:pPr>
      <w:r>
        <w:t xml:space="preserve">Appendix 2 </w:t>
      </w:r>
      <w:hyperlink r:id="rId26" w:history="1">
        <w:r w:rsidRPr="008D5D9D">
          <w:rPr>
            <w:rStyle w:val="Hyperlink"/>
          </w:rPr>
          <w:t>National Guidance for Ch</w:t>
        </w:r>
        <w:r w:rsidR="008D5D9D" w:rsidRPr="008D5D9D">
          <w:rPr>
            <w:rStyle w:val="Hyperlink"/>
          </w:rPr>
          <w:t>ild Protection in Scotland 2021, updated 2023</w:t>
        </w:r>
      </w:hyperlink>
      <w:r w:rsidR="00C95542">
        <w:t xml:space="preserve"> </w:t>
      </w:r>
    </w:p>
    <w:p w14:paraId="517977EB" w14:textId="77777777" w:rsidR="00C95542" w:rsidRDefault="008459F3" w:rsidP="006F2683">
      <w:r>
        <w:t xml:space="preserve">Appendix 3 The Scottish Children’s Reporter Administration (SCRA) website provides information that includes The Role of the Reporter, How to Refer and Information for </w:t>
      </w:r>
      <w:proofErr w:type="gramStart"/>
      <w:r>
        <w:t xml:space="preserve">Professionals </w:t>
      </w:r>
      <w:r w:rsidR="00C95542">
        <w:t xml:space="preserve"> –</w:t>
      </w:r>
      <w:proofErr w:type="gramEnd"/>
      <w:r w:rsidR="00C95542">
        <w:t xml:space="preserve"> see link below: </w:t>
      </w:r>
    </w:p>
    <w:p w14:paraId="7E020E00" w14:textId="0F943E6A" w:rsidR="008459F3" w:rsidRPr="00C95542" w:rsidRDefault="006C2B58" w:rsidP="006F2683">
      <w:pPr>
        <w:rPr>
          <w:color w:val="365F91" w:themeColor="accent1" w:themeShade="BF"/>
        </w:rPr>
      </w:pPr>
      <w:hyperlink r:id="rId27" w:history="1">
        <w:r w:rsidR="00C95542" w:rsidRPr="00C95542">
          <w:rPr>
            <w:rStyle w:val="Hyperlink"/>
            <w:color w:val="365F91" w:themeColor="accent1" w:themeShade="BF"/>
          </w:rPr>
          <w:t>www.scra.gov.uk</w:t>
        </w:r>
      </w:hyperlink>
    </w:p>
    <w:p w14:paraId="2FE0039F" w14:textId="77777777" w:rsidR="00EE560A" w:rsidRPr="00836290" w:rsidRDefault="00EE560A" w:rsidP="006F2683">
      <w:pPr>
        <w:rPr>
          <w:rFonts w:ascii="Times New Roman" w:hAnsi="Times New Roman"/>
          <w:color w:val="365F91" w:themeColor="accent1" w:themeShade="BF"/>
          <w:sz w:val="24"/>
          <w:szCs w:val="24"/>
        </w:rPr>
        <w:sectPr w:rsidR="00EE560A" w:rsidRPr="00836290" w:rsidSect="006C00E0">
          <w:pgSz w:w="11906" w:h="16838"/>
          <w:pgMar w:top="1440" w:right="1440" w:bottom="709" w:left="1440" w:header="708" w:footer="708" w:gutter="0"/>
          <w:cols w:space="708"/>
          <w:docGrid w:linePitch="360"/>
        </w:sectPr>
      </w:pPr>
    </w:p>
    <w:p w14:paraId="6A13A194" w14:textId="01C189A1" w:rsidR="00836290" w:rsidRPr="00A958F5" w:rsidRDefault="00836290" w:rsidP="00A958F5">
      <w:pPr>
        <w:pStyle w:val="Heading1"/>
        <w:spacing w:before="78"/>
        <w:ind w:left="709" w:right="995"/>
        <w:rPr>
          <w:rFonts w:ascii="Calibri" w:hAnsi="Calibri"/>
          <w:u w:val="thick"/>
        </w:rPr>
      </w:pPr>
      <w:r w:rsidRPr="00A958F5">
        <w:rPr>
          <w:rFonts w:ascii="Calibri" w:hAnsi="Calibri"/>
          <w:sz w:val="24"/>
          <w:szCs w:val="24"/>
        </w:rPr>
        <w:lastRenderedPageBreak/>
        <w:t>Appendix 1</w:t>
      </w:r>
    </w:p>
    <w:p w14:paraId="02469CEB" w14:textId="77777777" w:rsidR="00836290" w:rsidRDefault="00836290" w:rsidP="00836290">
      <w:pPr>
        <w:pStyle w:val="Heading1"/>
        <w:spacing w:before="78"/>
        <w:rPr>
          <w:u w:val="thick"/>
        </w:rPr>
      </w:pPr>
    </w:p>
    <w:p w14:paraId="3FF7BAB6" w14:textId="39115C6D" w:rsidR="00EE560A" w:rsidRDefault="00EE560A" w:rsidP="00EE560A">
      <w:pPr>
        <w:pStyle w:val="Heading1"/>
        <w:spacing w:before="78"/>
        <w:rPr>
          <w:u w:val="none"/>
        </w:rPr>
      </w:pPr>
      <w:r>
        <w:rPr>
          <w:u w:val="thick"/>
        </w:rPr>
        <w:t>CONFIDENTIAL</w:t>
      </w:r>
    </w:p>
    <w:p w14:paraId="1DC2AAB1" w14:textId="77777777" w:rsidR="00EE560A" w:rsidRDefault="00EE560A" w:rsidP="00EE560A">
      <w:pPr>
        <w:pStyle w:val="BodyText"/>
        <w:rPr>
          <w:rFonts w:ascii="Tahoma"/>
          <w:b/>
          <w:sz w:val="34"/>
        </w:rPr>
      </w:pPr>
    </w:p>
    <w:p w14:paraId="501B0238" w14:textId="11483791" w:rsidR="00EE560A" w:rsidRDefault="00EE560A" w:rsidP="00A958F5">
      <w:pPr>
        <w:ind w:left="1560" w:right="995"/>
        <w:rPr>
          <w:rFonts w:ascii="Tahoma"/>
          <w:b/>
          <w:sz w:val="28"/>
        </w:rPr>
      </w:pPr>
      <w:r>
        <w:rPr>
          <w:rFonts w:ascii="Tahoma"/>
          <w:b/>
          <w:sz w:val="28"/>
          <w:u w:val="thick"/>
        </w:rPr>
        <w:t xml:space="preserve">Escalation/Request for </w:t>
      </w:r>
      <w:r w:rsidR="008D5D9D">
        <w:rPr>
          <w:rFonts w:ascii="Tahoma"/>
          <w:b/>
          <w:sz w:val="28"/>
          <w:u w:val="thick"/>
        </w:rPr>
        <w:t>Child Protection Planning Meeting</w:t>
      </w:r>
      <w:r>
        <w:rPr>
          <w:rFonts w:ascii="Tahoma"/>
          <w:b/>
          <w:sz w:val="28"/>
          <w:u w:val="thick"/>
        </w:rPr>
        <w:t xml:space="preserve"> or other multi-agency meeting</w:t>
      </w:r>
    </w:p>
    <w:p w14:paraId="373107D8" w14:textId="77777777" w:rsidR="00EE560A" w:rsidRDefault="00EE560A" w:rsidP="00EE560A">
      <w:pPr>
        <w:pStyle w:val="BodyText"/>
        <w:spacing w:before="6"/>
        <w:rPr>
          <w:rFonts w:ascii="Tahoma"/>
          <w:b/>
          <w:sz w:val="19"/>
        </w:rPr>
      </w:pPr>
    </w:p>
    <w:p w14:paraId="6F06B9B7" w14:textId="77777777" w:rsidR="00EE560A" w:rsidRDefault="00EE560A" w:rsidP="00EE560A">
      <w:pPr>
        <w:spacing w:before="101"/>
        <w:ind w:left="1560" w:right="3000"/>
        <w:rPr>
          <w:rFonts w:ascii="Tahoma"/>
          <w:b/>
        </w:rPr>
      </w:pPr>
      <w:r>
        <w:rPr>
          <w:rFonts w:ascii="Tahoma"/>
          <w:b/>
          <w:u w:val="thick"/>
        </w:rPr>
        <w:t>Used as written confirmation of telephone call and email made to escalate concern</w:t>
      </w:r>
    </w:p>
    <w:p w14:paraId="700F8FEC" w14:textId="77777777" w:rsidR="00EE560A" w:rsidRDefault="00EE560A" w:rsidP="00EE560A">
      <w:pPr>
        <w:pStyle w:val="BodyText"/>
        <w:spacing w:before="2" w:after="1"/>
        <w:rPr>
          <w:rFonts w:ascii="Tahoma"/>
          <w:b/>
        </w:rPr>
      </w:pPr>
    </w:p>
    <w:tbl>
      <w:tblPr>
        <w:tblW w:w="0" w:type="auto"/>
        <w:tblInd w:w="14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53"/>
        <w:gridCol w:w="4875"/>
      </w:tblGrid>
      <w:tr w:rsidR="00EE560A" w14:paraId="02F28F9E" w14:textId="77777777" w:rsidTr="00DE787E">
        <w:trPr>
          <w:trHeight w:val="289"/>
        </w:trPr>
        <w:tc>
          <w:tcPr>
            <w:tcW w:w="3653" w:type="dxa"/>
            <w:tcBorders>
              <w:right w:val="single" w:sz="12" w:space="0" w:color="000000"/>
            </w:tcBorders>
            <w:shd w:val="clear" w:color="auto" w:fill="F1F1F1"/>
          </w:tcPr>
          <w:p w14:paraId="2011470C" w14:textId="77777777" w:rsidR="00EE560A" w:rsidRDefault="00EE560A" w:rsidP="00DE787E">
            <w:pPr>
              <w:pStyle w:val="TableParagraph"/>
              <w:spacing w:line="270" w:lineRule="exact"/>
              <w:ind w:left="107"/>
              <w:rPr>
                <w:rFonts w:ascii="Tahoma"/>
                <w:sz w:val="24"/>
              </w:rPr>
            </w:pPr>
            <w:r>
              <w:rPr>
                <w:rFonts w:ascii="Tahoma"/>
                <w:sz w:val="24"/>
              </w:rPr>
              <w:t>Member of staff escalating concern</w:t>
            </w:r>
          </w:p>
        </w:tc>
        <w:tc>
          <w:tcPr>
            <w:tcW w:w="4875" w:type="dxa"/>
            <w:tcBorders>
              <w:top w:val="nil"/>
              <w:left w:val="single" w:sz="12" w:space="0" w:color="000000"/>
              <w:right w:val="nil"/>
            </w:tcBorders>
          </w:tcPr>
          <w:p w14:paraId="51DF6A01" w14:textId="77777777" w:rsidR="00EE560A" w:rsidRDefault="00EE560A" w:rsidP="00DE787E">
            <w:pPr>
              <w:pStyle w:val="TableParagraph"/>
              <w:rPr>
                <w:rFonts w:ascii="Times New Roman"/>
                <w:sz w:val="20"/>
              </w:rPr>
            </w:pPr>
          </w:p>
        </w:tc>
      </w:tr>
      <w:tr w:rsidR="00EE560A" w14:paraId="69DA91E9" w14:textId="77777777" w:rsidTr="00DE787E">
        <w:trPr>
          <w:trHeight w:val="289"/>
        </w:trPr>
        <w:tc>
          <w:tcPr>
            <w:tcW w:w="3653" w:type="dxa"/>
            <w:tcBorders>
              <w:bottom w:val="single" w:sz="4" w:space="0" w:color="000000"/>
              <w:right w:val="single" w:sz="4" w:space="0" w:color="000000"/>
            </w:tcBorders>
          </w:tcPr>
          <w:p w14:paraId="2E7C5F6A" w14:textId="77777777" w:rsidR="00EE560A" w:rsidRDefault="00EE560A" w:rsidP="00DE787E">
            <w:pPr>
              <w:pStyle w:val="TableParagraph"/>
              <w:spacing w:line="270" w:lineRule="exact"/>
              <w:ind w:left="107"/>
              <w:rPr>
                <w:rFonts w:ascii="Tahoma"/>
                <w:b/>
                <w:sz w:val="24"/>
              </w:rPr>
            </w:pPr>
            <w:r>
              <w:rPr>
                <w:rFonts w:ascii="Tahoma"/>
                <w:b/>
                <w:sz w:val="24"/>
              </w:rPr>
              <w:t>Name</w:t>
            </w:r>
          </w:p>
        </w:tc>
        <w:tc>
          <w:tcPr>
            <w:tcW w:w="4875" w:type="dxa"/>
            <w:tcBorders>
              <w:left w:val="single" w:sz="4" w:space="0" w:color="000000"/>
              <w:bottom w:val="single" w:sz="4" w:space="0" w:color="000000"/>
            </w:tcBorders>
          </w:tcPr>
          <w:p w14:paraId="74653621" w14:textId="77777777" w:rsidR="00EE560A" w:rsidRDefault="00EE560A" w:rsidP="00DE787E">
            <w:pPr>
              <w:pStyle w:val="TableParagraph"/>
              <w:rPr>
                <w:rFonts w:ascii="Times New Roman"/>
                <w:sz w:val="20"/>
              </w:rPr>
            </w:pPr>
          </w:p>
        </w:tc>
      </w:tr>
      <w:tr w:rsidR="00EE560A" w14:paraId="74E35D00" w14:textId="77777777" w:rsidTr="00DE787E">
        <w:trPr>
          <w:trHeight w:val="290"/>
        </w:trPr>
        <w:tc>
          <w:tcPr>
            <w:tcW w:w="3653" w:type="dxa"/>
            <w:tcBorders>
              <w:top w:val="single" w:sz="4" w:space="0" w:color="000000"/>
              <w:bottom w:val="single" w:sz="4" w:space="0" w:color="000000"/>
              <w:right w:val="single" w:sz="4" w:space="0" w:color="000000"/>
            </w:tcBorders>
          </w:tcPr>
          <w:p w14:paraId="011C96A7" w14:textId="77777777" w:rsidR="00EE560A" w:rsidRDefault="00EE560A" w:rsidP="00DE787E">
            <w:pPr>
              <w:pStyle w:val="TableParagraph"/>
              <w:spacing w:line="270" w:lineRule="exact"/>
              <w:ind w:left="107"/>
              <w:rPr>
                <w:rFonts w:ascii="Tahoma"/>
                <w:b/>
                <w:sz w:val="24"/>
              </w:rPr>
            </w:pPr>
            <w:r>
              <w:rPr>
                <w:rFonts w:ascii="Tahoma"/>
                <w:b/>
                <w:sz w:val="24"/>
              </w:rPr>
              <w:t>Designation</w:t>
            </w:r>
          </w:p>
        </w:tc>
        <w:tc>
          <w:tcPr>
            <w:tcW w:w="4875" w:type="dxa"/>
            <w:tcBorders>
              <w:top w:val="single" w:sz="4" w:space="0" w:color="000000"/>
              <w:left w:val="single" w:sz="4" w:space="0" w:color="000000"/>
              <w:bottom w:val="single" w:sz="4" w:space="0" w:color="000000"/>
            </w:tcBorders>
          </w:tcPr>
          <w:p w14:paraId="40CC3393" w14:textId="77777777" w:rsidR="00EE560A" w:rsidRDefault="00EE560A" w:rsidP="00DE787E">
            <w:pPr>
              <w:pStyle w:val="TableParagraph"/>
              <w:rPr>
                <w:rFonts w:ascii="Times New Roman"/>
                <w:sz w:val="20"/>
              </w:rPr>
            </w:pPr>
          </w:p>
        </w:tc>
      </w:tr>
      <w:tr w:rsidR="00EE560A" w14:paraId="1489DF8B" w14:textId="77777777" w:rsidTr="00DE787E">
        <w:trPr>
          <w:trHeight w:val="290"/>
        </w:trPr>
        <w:tc>
          <w:tcPr>
            <w:tcW w:w="3653" w:type="dxa"/>
            <w:tcBorders>
              <w:top w:val="single" w:sz="4" w:space="0" w:color="000000"/>
              <w:bottom w:val="single" w:sz="4" w:space="0" w:color="000000"/>
              <w:right w:val="single" w:sz="4" w:space="0" w:color="000000"/>
            </w:tcBorders>
          </w:tcPr>
          <w:p w14:paraId="5173C30F" w14:textId="77777777" w:rsidR="00EE560A" w:rsidRDefault="00EE560A" w:rsidP="00DE787E">
            <w:pPr>
              <w:pStyle w:val="TableParagraph"/>
              <w:spacing w:line="270" w:lineRule="exact"/>
              <w:ind w:left="107"/>
              <w:rPr>
                <w:rFonts w:ascii="Tahoma"/>
                <w:b/>
                <w:sz w:val="24"/>
              </w:rPr>
            </w:pPr>
            <w:r>
              <w:rPr>
                <w:rFonts w:ascii="Tahoma"/>
                <w:b/>
                <w:sz w:val="24"/>
              </w:rPr>
              <w:t>Base</w:t>
            </w:r>
          </w:p>
        </w:tc>
        <w:tc>
          <w:tcPr>
            <w:tcW w:w="4875" w:type="dxa"/>
            <w:tcBorders>
              <w:top w:val="single" w:sz="4" w:space="0" w:color="000000"/>
              <w:left w:val="single" w:sz="4" w:space="0" w:color="000000"/>
              <w:bottom w:val="single" w:sz="4" w:space="0" w:color="000000"/>
            </w:tcBorders>
          </w:tcPr>
          <w:p w14:paraId="610EEC3E" w14:textId="77777777" w:rsidR="00EE560A" w:rsidRDefault="00EE560A" w:rsidP="00DE787E">
            <w:pPr>
              <w:pStyle w:val="TableParagraph"/>
              <w:rPr>
                <w:rFonts w:ascii="Times New Roman"/>
                <w:sz w:val="20"/>
              </w:rPr>
            </w:pPr>
          </w:p>
        </w:tc>
      </w:tr>
      <w:tr w:rsidR="00EE560A" w14:paraId="1886D330" w14:textId="77777777" w:rsidTr="00DE787E">
        <w:trPr>
          <w:trHeight w:val="289"/>
        </w:trPr>
        <w:tc>
          <w:tcPr>
            <w:tcW w:w="3653" w:type="dxa"/>
            <w:tcBorders>
              <w:top w:val="single" w:sz="4" w:space="0" w:color="000000"/>
              <w:right w:val="single" w:sz="4" w:space="0" w:color="000000"/>
            </w:tcBorders>
          </w:tcPr>
          <w:p w14:paraId="085182E2" w14:textId="77777777" w:rsidR="00EE560A" w:rsidRDefault="00EE560A" w:rsidP="00DE787E">
            <w:pPr>
              <w:pStyle w:val="TableParagraph"/>
              <w:spacing w:line="270" w:lineRule="exact"/>
              <w:ind w:left="107"/>
              <w:rPr>
                <w:rFonts w:ascii="Tahoma"/>
                <w:b/>
                <w:sz w:val="24"/>
              </w:rPr>
            </w:pPr>
            <w:r>
              <w:rPr>
                <w:rFonts w:ascii="Tahoma"/>
                <w:b/>
                <w:sz w:val="24"/>
              </w:rPr>
              <w:t>Tel. No and email</w:t>
            </w:r>
          </w:p>
        </w:tc>
        <w:tc>
          <w:tcPr>
            <w:tcW w:w="4875" w:type="dxa"/>
            <w:tcBorders>
              <w:top w:val="single" w:sz="4" w:space="0" w:color="000000"/>
              <w:left w:val="single" w:sz="4" w:space="0" w:color="000000"/>
            </w:tcBorders>
          </w:tcPr>
          <w:p w14:paraId="3A16D219" w14:textId="77777777" w:rsidR="00EE560A" w:rsidRDefault="00EE560A" w:rsidP="00DE787E">
            <w:pPr>
              <w:pStyle w:val="TableParagraph"/>
              <w:rPr>
                <w:rFonts w:ascii="Times New Roman"/>
                <w:sz w:val="20"/>
              </w:rPr>
            </w:pPr>
          </w:p>
        </w:tc>
      </w:tr>
    </w:tbl>
    <w:p w14:paraId="0760A492" w14:textId="77777777" w:rsidR="00EE560A" w:rsidRDefault="00EE560A" w:rsidP="00EE560A">
      <w:pPr>
        <w:pStyle w:val="BodyText"/>
        <w:rPr>
          <w:rFonts w:ascii="Tahoma"/>
          <w:b/>
        </w:rPr>
      </w:pPr>
    </w:p>
    <w:tbl>
      <w:tblPr>
        <w:tblW w:w="0" w:type="auto"/>
        <w:tblInd w:w="14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53"/>
        <w:gridCol w:w="4875"/>
      </w:tblGrid>
      <w:tr w:rsidR="00EE560A" w14:paraId="6F4FD9E1" w14:textId="77777777" w:rsidTr="00DE787E">
        <w:trPr>
          <w:trHeight w:val="289"/>
        </w:trPr>
        <w:tc>
          <w:tcPr>
            <w:tcW w:w="3653" w:type="dxa"/>
            <w:tcBorders>
              <w:right w:val="single" w:sz="12" w:space="0" w:color="000000"/>
            </w:tcBorders>
            <w:shd w:val="clear" w:color="auto" w:fill="E4E4E4"/>
          </w:tcPr>
          <w:p w14:paraId="21961722" w14:textId="77777777" w:rsidR="00EE560A" w:rsidRDefault="00EE560A" w:rsidP="00DE787E">
            <w:pPr>
              <w:pStyle w:val="TableParagraph"/>
              <w:spacing w:line="270" w:lineRule="exact"/>
              <w:ind w:left="107"/>
              <w:rPr>
                <w:rFonts w:ascii="Tahoma"/>
                <w:sz w:val="24"/>
              </w:rPr>
            </w:pPr>
            <w:r>
              <w:rPr>
                <w:rFonts w:ascii="Tahoma"/>
                <w:sz w:val="24"/>
              </w:rPr>
              <w:t>For the attention of</w:t>
            </w:r>
          </w:p>
        </w:tc>
        <w:tc>
          <w:tcPr>
            <w:tcW w:w="4875" w:type="dxa"/>
            <w:tcBorders>
              <w:top w:val="nil"/>
              <w:left w:val="single" w:sz="12" w:space="0" w:color="000000"/>
              <w:right w:val="nil"/>
            </w:tcBorders>
          </w:tcPr>
          <w:p w14:paraId="16023FA2" w14:textId="77777777" w:rsidR="00EE560A" w:rsidRDefault="00EE560A" w:rsidP="00DE787E">
            <w:pPr>
              <w:pStyle w:val="TableParagraph"/>
              <w:rPr>
                <w:rFonts w:ascii="Times New Roman"/>
                <w:sz w:val="20"/>
              </w:rPr>
            </w:pPr>
          </w:p>
        </w:tc>
      </w:tr>
      <w:tr w:rsidR="00EE560A" w14:paraId="2C2BC4EA" w14:textId="77777777" w:rsidTr="00DE787E">
        <w:trPr>
          <w:trHeight w:val="289"/>
        </w:trPr>
        <w:tc>
          <w:tcPr>
            <w:tcW w:w="3653" w:type="dxa"/>
            <w:tcBorders>
              <w:bottom w:val="single" w:sz="4" w:space="0" w:color="000000"/>
              <w:right w:val="single" w:sz="4" w:space="0" w:color="000000"/>
            </w:tcBorders>
          </w:tcPr>
          <w:p w14:paraId="65667722" w14:textId="77777777" w:rsidR="00EE560A" w:rsidRDefault="00EE560A" w:rsidP="00DE787E">
            <w:pPr>
              <w:pStyle w:val="TableParagraph"/>
              <w:spacing w:line="270" w:lineRule="exact"/>
              <w:ind w:left="107"/>
              <w:rPr>
                <w:rFonts w:ascii="Tahoma"/>
                <w:b/>
                <w:sz w:val="24"/>
              </w:rPr>
            </w:pPr>
            <w:r>
              <w:rPr>
                <w:rFonts w:ascii="Tahoma"/>
                <w:b/>
                <w:sz w:val="24"/>
              </w:rPr>
              <w:t>Name of Chair</w:t>
            </w:r>
          </w:p>
        </w:tc>
        <w:tc>
          <w:tcPr>
            <w:tcW w:w="4875" w:type="dxa"/>
            <w:tcBorders>
              <w:left w:val="single" w:sz="4" w:space="0" w:color="000000"/>
              <w:bottom w:val="single" w:sz="4" w:space="0" w:color="000000"/>
            </w:tcBorders>
          </w:tcPr>
          <w:p w14:paraId="26F550DC" w14:textId="77777777" w:rsidR="00EE560A" w:rsidRDefault="00EE560A" w:rsidP="00DE787E">
            <w:pPr>
              <w:pStyle w:val="TableParagraph"/>
              <w:rPr>
                <w:rFonts w:ascii="Times New Roman"/>
                <w:sz w:val="20"/>
              </w:rPr>
            </w:pPr>
          </w:p>
        </w:tc>
      </w:tr>
      <w:tr w:rsidR="00EE560A" w14:paraId="41F92ED5" w14:textId="77777777" w:rsidTr="00DE787E">
        <w:trPr>
          <w:trHeight w:val="959"/>
        </w:trPr>
        <w:tc>
          <w:tcPr>
            <w:tcW w:w="3653" w:type="dxa"/>
            <w:tcBorders>
              <w:top w:val="single" w:sz="4" w:space="0" w:color="000000"/>
              <w:right w:val="single" w:sz="4" w:space="0" w:color="000000"/>
            </w:tcBorders>
          </w:tcPr>
          <w:p w14:paraId="262E194E" w14:textId="77777777" w:rsidR="00EE560A" w:rsidRDefault="00EE560A" w:rsidP="00DE787E">
            <w:pPr>
              <w:pStyle w:val="TableParagraph"/>
              <w:spacing w:before="7"/>
              <w:rPr>
                <w:rFonts w:ascii="Tahoma"/>
                <w:b/>
                <w:sz w:val="27"/>
              </w:rPr>
            </w:pPr>
          </w:p>
          <w:p w14:paraId="518D8613" w14:textId="77777777" w:rsidR="00EE560A" w:rsidRDefault="00EE560A" w:rsidP="00DE787E">
            <w:pPr>
              <w:pStyle w:val="TableParagraph"/>
              <w:ind w:left="107"/>
              <w:rPr>
                <w:rFonts w:ascii="Tahoma"/>
                <w:b/>
                <w:sz w:val="24"/>
              </w:rPr>
            </w:pPr>
            <w:r>
              <w:rPr>
                <w:rFonts w:ascii="Tahoma"/>
                <w:b/>
                <w:sz w:val="24"/>
              </w:rPr>
              <w:t>Address</w:t>
            </w:r>
          </w:p>
        </w:tc>
        <w:tc>
          <w:tcPr>
            <w:tcW w:w="4875" w:type="dxa"/>
            <w:tcBorders>
              <w:top w:val="single" w:sz="4" w:space="0" w:color="000000"/>
              <w:left w:val="single" w:sz="4" w:space="0" w:color="000000"/>
            </w:tcBorders>
          </w:tcPr>
          <w:p w14:paraId="3D5D5E58" w14:textId="77777777" w:rsidR="00EE560A" w:rsidRDefault="00EE560A" w:rsidP="00DE787E">
            <w:pPr>
              <w:pStyle w:val="TableParagraph"/>
              <w:rPr>
                <w:rFonts w:ascii="Times New Roman"/>
              </w:rPr>
            </w:pPr>
          </w:p>
        </w:tc>
      </w:tr>
    </w:tbl>
    <w:p w14:paraId="0F868B8E" w14:textId="77777777" w:rsidR="00EE560A" w:rsidRDefault="00EE560A" w:rsidP="00EE560A">
      <w:pPr>
        <w:pStyle w:val="BodyText"/>
        <w:rPr>
          <w:rFonts w:ascii="Tahoma"/>
          <w:b/>
        </w:rPr>
      </w:pPr>
    </w:p>
    <w:tbl>
      <w:tblPr>
        <w:tblW w:w="0" w:type="auto"/>
        <w:tblInd w:w="14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43"/>
        <w:gridCol w:w="2410"/>
        <w:gridCol w:w="2410"/>
        <w:gridCol w:w="2465"/>
      </w:tblGrid>
      <w:tr w:rsidR="00EE560A" w14:paraId="3235AFE6" w14:textId="77777777" w:rsidTr="00DE787E">
        <w:trPr>
          <w:trHeight w:val="289"/>
        </w:trPr>
        <w:tc>
          <w:tcPr>
            <w:tcW w:w="3653" w:type="dxa"/>
            <w:gridSpan w:val="2"/>
            <w:shd w:val="clear" w:color="auto" w:fill="E4E4E4"/>
          </w:tcPr>
          <w:p w14:paraId="37A488D3" w14:textId="77777777" w:rsidR="00EE560A" w:rsidRDefault="00EE560A" w:rsidP="00DE787E">
            <w:pPr>
              <w:pStyle w:val="TableParagraph"/>
              <w:spacing w:line="270" w:lineRule="exact"/>
              <w:ind w:left="107"/>
              <w:rPr>
                <w:rFonts w:ascii="Tahoma"/>
                <w:b/>
                <w:i/>
                <w:sz w:val="25"/>
              </w:rPr>
            </w:pPr>
            <w:r>
              <w:rPr>
                <w:rFonts w:ascii="Tahoma"/>
                <w:b/>
                <w:i/>
                <w:sz w:val="25"/>
              </w:rPr>
              <w:t>Child/Family details</w:t>
            </w:r>
          </w:p>
        </w:tc>
        <w:tc>
          <w:tcPr>
            <w:tcW w:w="4875" w:type="dxa"/>
            <w:gridSpan w:val="2"/>
            <w:tcBorders>
              <w:top w:val="nil"/>
              <w:right w:val="nil"/>
            </w:tcBorders>
          </w:tcPr>
          <w:p w14:paraId="3E21D002" w14:textId="77777777" w:rsidR="00EE560A" w:rsidRDefault="00EE560A" w:rsidP="00DE787E">
            <w:pPr>
              <w:pStyle w:val="TableParagraph"/>
              <w:rPr>
                <w:rFonts w:ascii="Times New Roman"/>
                <w:sz w:val="20"/>
              </w:rPr>
            </w:pPr>
          </w:p>
        </w:tc>
      </w:tr>
      <w:tr w:rsidR="00EE560A" w14:paraId="67D63262" w14:textId="77777777" w:rsidTr="00DE787E">
        <w:trPr>
          <w:trHeight w:val="289"/>
        </w:trPr>
        <w:tc>
          <w:tcPr>
            <w:tcW w:w="3653" w:type="dxa"/>
            <w:gridSpan w:val="2"/>
            <w:tcBorders>
              <w:bottom w:val="single" w:sz="4" w:space="0" w:color="000000"/>
              <w:right w:val="single" w:sz="4" w:space="0" w:color="000000"/>
            </w:tcBorders>
            <w:shd w:val="clear" w:color="auto" w:fill="F1F1F1"/>
          </w:tcPr>
          <w:p w14:paraId="50A9D5DB" w14:textId="77777777" w:rsidR="00EE560A" w:rsidRDefault="00EE560A" w:rsidP="00DE787E">
            <w:pPr>
              <w:pStyle w:val="TableParagraph"/>
              <w:spacing w:line="245" w:lineRule="exact"/>
              <w:ind w:left="107"/>
              <w:rPr>
                <w:rFonts w:ascii="Tahoma"/>
                <w:b/>
                <w:i/>
                <w:sz w:val="21"/>
              </w:rPr>
            </w:pPr>
            <w:r>
              <w:rPr>
                <w:rFonts w:ascii="Tahoma"/>
                <w:b/>
                <w:i/>
                <w:sz w:val="21"/>
              </w:rPr>
              <w:t>Parents/Carers</w:t>
            </w:r>
          </w:p>
        </w:tc>
        <w:tc>
          <w:tcPr>
            <w:tcW w:w="4875" w:type="dxa"/>
            <w:gridSpan w:val="2"/>
            <w:tcBorders>
              <w:left w:val="single" w:sz="4" w:space="0" w:color="000000"/>
              <w:bottom w:val="single" w:sz="4" w:space="0" w:color="000000"/>
            </w:tcBorders>
            <w:shd w:val="clear" w:color="auto" w:fill="F1F1F1"/>
          </w:tcPr>
          <w:p w14:paraId="1E7E2174" w14:textId="77777777" w:rsidR="00EE560A" w:rsidRDefault="00EE560A" w:rsidP="00DE787E">
            <w:pPr>
              <w:pStyle w:val="TableParagraph"/>
              <w:rPr>
                <w:rFonts w:ascii="Times New Roman"/>
                <w:sz w:val="20"/>
              </w:rPr>
            </w:pPr>
          </w:p>
        </w:tc>
      </w:tr>
      <w:tr w:rsidR="00EE560A" w14:paraId="5285DEA9" w14:textId="77777777" w:rsidTr="00DE787E">
        <w:trPr>
          <w:trHeight w:val="290"/>
        </w:trPr>
        <w:tc>
          <w:tcPr>
            <w:tcW w:w="3653" w:type="dxa"/>
            <w:gridSpan w:val="2"/>
            <w:tcBorders>
              <w:top w:val="single" w:sz="4" w:space="0" w:color="000000"/>
              <w:bottom w:val="single" w:sz="4" w:space="0" w:color="000000"/>
              <w:right w:val="single" w:sz="4" w:space="0" w:color="000000"/>
            </w:tcBorders>
          </w:tcPr>
          <w:p w14:paraId="1F57D23D" w14:textId="77777777" w:rsidR="00EE560A" w:rsidRDefault="00EE560A" w:rsidP="00DE787E">
            <w:pPr>
              <w:pStyle w:val="TableParagraph"/>
              <w:spacing w:line="270" w:lineRule="exact"/>
              <w:ind w:left="107"/>
              <w:rPr>
                <w:rFonts w:ascii="Tahoma"/>
                <w:sz w:val="24"/>
              </w:rPr>
            </w:pPr>
            <w:r>
              <w:rPr>
                <w:rFonts w:ascii="Tahoma"/>
                <w:sz w:val="24"/>
              </w:rPr>
              <w:t>Mother</w:t>
            </w:r>
          </w:p>
        </w:tc>
        <w:tc>
          <w:tcPr>
            <w:tcW w:w="4875" w:type="dxa"/>
            <w:gridSpan w:val="2"/>
            <w:tcBorders>
              <w:top w:val="single" w:sz="4" w:space="0" w:color="000000"/>
              <w:left w:val="single" w:sz="4" w:space="0" w:color="000000"/>
              <w:bottom w:val="single" w:sz="4" w:space="0" w:color="000000"/>
            </w:tcBorders>
          </w:tcPr>
          <w:p w14:paraId="07293293" w14:textId="77777777" w:rsidR="00EE560A" w:rsidRDefault="00EE560A" w:rsidP="00DE787E">
            <w:pPr>
              <w:pStyle w:val="TableParagraph"/>
              <w:rPr>
                <w:rFonts w:ascii="Times New Roman"/>
                <w:sz w:val="20"/>
              </w:rPr>
            </w:pPr>
          </w:p>
        </w:tc>
      </w:tr>
      <w:tr w:rsidR="00EE560A" w14:paraId="2D4F7B51" w14:textId="77777777" w:rsidTr="00DE787E">
        <w:trPr>
          <w:trHeight w:val="290"/>
        </w:trPr>
        <w:tc>
          <w:tcPr>
            <w:tcW w:w="3653" w:type="dxa"/>
            <w:gridSpan w:val="2"/>
            <w:tcBorders>
              <w:top w:val="single" w:sz="4" w:space="0" w:color="000000"/>
              <w:bottom w:val="single" w:sz="4" w:space="0" w:color="000000"/>
              <w:right w:val="single" w:sz="4" w:space="0" w:color="000000"/>
            </w:tcBorders>
          </w:tcPr>
          <w:p w14:paraId="74BBC824" w14:textId="77777777" w:rsidR="00EE560A" w:rsidRDefault="00EE560A" w:rsidP="00DE787E">
            <w:pPr>
              <w:pStyle w:val="TableParagraph"/>
              <w:spacing w:line="270" w:lineRule="exact"/>
              <w:ind w:left="107"/>
              <w:rPr>
                <w:rFonts w:ascii="Tahoma"/>
                <w:sz w:val="24"/>
              </w:rPr>
            </w:pPr>
            <w:r>
              <w:rPr>
                <w:rFonts w:ascii="Tahoma"/>
                <w:sz w:val="24"/>
              </w:rPr>
              <w:t>Father</w:t>
            </w:r>
          </w:p>
        </w:tc>
        <w:tc>
          <w:tcPr>
            <w:tcW w:w="4875" w:type="dxa"/>
            <w:gridSpan w:val="2"/>
            <w:tcBorders>
              <w:top w:val="single" w:sz="4" w:space="0" w:color="000000"/>
              <w:left w:val="single" w:sz="4" w:space="0" w:color="000000"/>
              <w:bottom w:val="single" w:sz="4" w:space="0" w:color="000000"/>
            </w:tcBorders>
          </w:tcPr>
          <w:p w14:paraId="62FA099B" w14:textId="77777777" w:rsidR="00EE560A" w:rsidRDefault="00EE560A" w:rsidP="00DE787E">
            <w:pPr>
              <w:pStyle w:val="TableParagraph"/>
              <w:rPr>
                <w:rFonts w:ascii="Times New Roman"/>
                <w:sz w:val="20"/>
              </w:rPr>
            </w:pPr>
          </w:p>
        </w:tc>
      </w:tr>
      <w:tr w:rsidR="00EE560A" w14:paraId="58A085CD" w14:textId="77777777" w:rsidTr="00DE787E">
        <w:trPr>
          <w:trHeight w:val="290"/>
        </w:trPr>
        <w:tc>
          <w:tcPr>
            <w:tcW w:w="3653" w:type="dxa"/>
            <w:gridSpan w:val="2"/>
            <w:tcBorders>
              <w:top w:val="single" w:sz="4" w:space="0" w:color="000000"/>
              <w:bottom w:val="single" w:sz="4" w:space="0" w:color="000000"/>
              <w:right w:val="single" w:sz="4" w:space="0" w:color="000000"/>
            </w:tcBorders>
          </w:tcPr>
          <w:p w14:paraId="5D3A9D81" w14:textId="77777777" w:rsidR="00EE560A" w:rsidRDefault="00EE560A" w:rsidP="00DE787E">
            <w:pPr>
              <w:pStyle w:val="TableParagraph"/>
              <w:spacing w:line="270" w:lineRule="exact"/>
              <w:ind w:left="107"/>
              <w:rPr>
                <w:rFonts w:ascii="Tahoma"/>
                <w:sz w:val="24"/>
              </w:rPr>
            </w:pPr>
            <w:r>
              <w:rPr>
                <w:rFonts w:ascii="Tahoma"/>
                <w:sz w:val="24"/>
              </w:rPr>
              <w:t>Significant adult in household</w:t>
            </w:r>
          </w:p>
        </w:tc>
        <w:tc>
          <w:tcPr>
            <w:tcW w:w="4875" w:type="dxa"/>
            <w:gridSpan w:val="2"/>
            <w:tcBorders>
              <w:top w:val="single" w:sz="4" w:space="0" w:color="000000"/>
              <w:left w:val="single" w:sz="4" w:space="0" w:color="000000"/>
              <w:bottom w:val="single" w:sz="4" w:space="0" w:color="000000"/>
            </w:tcBorders>
          </w:tcPr>
          <w:p w14:paraId="2CB937DB" w14:textId="77777777" w:rsidR="00EE560A" w:rsidRDefault="00EE560A" w:rsidP="00DE787E">
            <w:pPr>
              <w:pStyle w:val="TableParagraph"/>
              <w:rPr>
                <w:rFonts w:ascii="Times New Roman"/>
                <w:sz w:val="20"/>
              </w:rPr>
            </w:pPr>
          </w:p>
        </w:tc>
      </w:tr>
      <w:tr w:rsidR="00EE560A" w14:paraId="6AE13C75" w14:textId="77777777" w:rsidTr="00DE787E">
        <w:trPr>
          <w:trHeight w:val="960"/>
        </w:trPr>
        <w:tc>
          <w:tcPr>
            <w:tcW w:w="3653" w:type="dxa"/>
            <w:gridSpan w:val="2"/>
            <w:tcBorders>
              <w:top w:val="single" w:sz="4" w:space="0" w:color="000000"/>
              <w:bottom w:val="single" w:sz="4" w:space="0" w:color="000000"/>
              <w:right w:val="single" w:sz="4" w:space="0" w:color="000000"/>
            </w:tcBorders>
          </w:tcPr>
          <w:p w14:paraId="213A00FC" w14:textId="77777777" w:rsidR="00EE560A" w:rsidRDefault="00EE560A" w:rsidP="00DE787E">
            <w:pPr>
              <w:pStyle w:val="TableParagraph"/>
              <w:spacing w:before="9"/>
              <w:rPr>
                <w:rFonts w:ascii="Tahoma"/>
                <w:b/>
                <w:sz w:val="29"/>
              </w:rPr>
            </w:pPr>
          </w:p>
          <w:p w14:paraId="49449285" w14:textId="77777777" w:rsidR="00EE560A" w:rsidRDefault="00EE560A" w:rsidP="00DE787E">
            <w:pPr>
              <w:pStyle w:val="TableParagraph"/>
              <w:ind w:left="107"/>
              <w:rPr>
                <w:rFonts w:ascii="Tahoma"/>
                <w:b/>
                <w:sz w:val="20"/>
              </w:rPr>
            </w:pPr>
            <w:r>
              <w:rPr>
                <w:rFonts w:ascii="Tahoma"/>
                <w:b/>
                <w:sz w:val="20"/>
              </w:rPr>
              <w:t>Address</w:t>
            </w:r>
          </w:p>
        </w:tc>
        <w:tc>
          <w:tcPr>
            <w:tcW w:w="4875" w:type="dxa"/>
            <w:gridSpan w:val="2"/>
            <w:tcBorders>
              <w:top w:val="single" w:sz="4" w:space="0" w:color="000000"/>
              <w:left w:val="single" w:sz="4" w:space="0" w:color="000000"/>
              <w:bottom w:val="single" w:sz="4" w:space="0" w:color="000000"/>
            </w:tcBorders>
          </w:tcPr>
          <w:p w14:paraId="66B5E363" w14:textId="77777777" w:rsidR="00EE560A" w:rsidRDefault="00EE560A" w:rsidP="00DE787E">
            <w:pPr>
              <w:pStyle w:val="TableParagraph"/>
              <w:rPr>
                <w:rFonts w:ascii="Times New Roman"/>
              </w:rPr>
            </w:pPr>
          </w:p>
        </w:tc>
      </w:tr>
      <w:tr w:rsidR="00EE560A" w14:paraId="2FD75818" w14:textId="77777777" w:rsidTr="00DE787E">
        <w:trPr>
          <w:trHeight w:val="289"/>
        </w:trPr>
        <w:tc>
          <w:tcPr>
            <w:tcW w:w="3653" w:type="dxa"/>
            <w:gridSpan w:val="2"/>
            <w:tcBorders>
              <w:top w:val="single" w:sz="4" w:space="0" w:color="000000"/>
              <w:right w:val="single" w:sz="4" w:space="0" w:color="000000"/>
            </w:tcBorders>
          </w:tcPr>
          <w:p w14:paraId="5DD93922" w14:textId="77777777" w:rsidR="00EE560A" w:rsidRDefault="00EE560A" w:rsidP="00DE787E">
            <w:pPr>
              <w:pStyle w:val="TableParagraph"/>
              <w:spacing w:line="191" w:lineRule="exact"/>
              <w:ind w:left="107"/>
              <w:rPr>
                <w:rFonts w:ascii="Tahoma"/>
                <w:b/>
                <w:sz w:val="16"/>
              </w:rPr>
            </w:pPr>
            <w:r>
              <w:rPr>
                <w:rFonts w:ascii="Tahoma"/>
                <w:b/>
                <w:sz w:val="16"/>
              </w:rPr>
              <w:t>Tel. No.</w:t>
            </w:r>
          </w:p>
        </w:tc>
        <w:tc>
          <w:tcPr>
            <w:tcW w:w="4875" w:type="dxa"/>
            <w:gridSpan w:val="2"/>
            <w:tcBorders>
              <w:top w:val="single" w:sz="4" w:space="0" w:color="000000"/>
              <w:left w:val="single" w:sz="4" w:space="0" w:color="000000"/>
            </w:tcBorders>
          </w:tcPr>
          <w:p w14:paraId="7171A517" w14:textId="77777777" w:rsidR="00EE560A" w:rsidRDefault="00EE560A" w:rsidP="00DE787E">
            <w:pPr>
              <w:pStyle w:val="TableParagraph"/>
              <w:rPr>
                <w:rFonts w:ascii="Times New Roman"/>
                <w:sz w:val="20"/>
              </w:rPr>
            </w:pPr>
          </w:p>
        </w:tc>
      </w:tr>
      <w:tr w:rsidR="00EE560A" w14:paraId="0A18C823" w14:textId="77777777" w:rsidTr="00DE787E">
        <w:trPr>
          <w:trHeight w:val="289"/>
        </w:trPr>
        <w:tc>
          <w:tcPr>
            <w:tcW w:w="1243" w:type="dxa"/>
            <w:tcBorders>
              <w:bottom w:val="single" w:sz="4" w:space="0" w:color="000000"/>
            </w:tcBorders>
            <w:shd w:val="clear" w:color="auto" w:fill="F1F1F1"/>
          </w:tcPr>
          <w:p w14:paraId="735B6A8E" w14:textId="77777777" w:rsidR="00EE560A" w:rsidRDefault="00EE560A" w:rsidP="00DE787E">
            <w:pPr>
              <w:pStyle w:val="TableParagraph"/>
              <w:spacing w:line="270" w:lineRule="exact"/>
              <w:ind w:left="86" w:right="86"/>
              <w:jc w:val="center"/>
              <w:rPr>
                <w:rFonts w:ascii="Tahoma"/>
                <w:b/>
                <w:sz w:val="24"/>
              </w:rPr>
            </w:pPr>
            <w:r>
              <w:rPr>
                <w:rFonts w:ascii="Tahoma"/>
                <w:b/>
                <w:sz w:val="24"/>
              </w:rPr>
              <w:t>Children</w:t>
            </w:r>
          </w:p>
        </w:tc>
        <w:tc>
          <w:tcPr>
            <w:tcW w:w="4820" w:type="dxa"/>
            <w:gridSpan w:val="2"/>
            <w:tcBorders>
              <w:bottom w:val="single" w:sz="4" w:space="0" w:color="000000"/>
              <w:right w:val="single" w:sz="4" w:space="0" w:color="000000"/>
            </w:tcBorders>
            <w:shd w:val="clear" w:color="auto" w:fill="F1F1F1"/>
          </w:tcPr>
          <w:p w14:paraId="1513C1A0" w14:textId="77777777" w:rsidR="00EE560A" w:rsidRDefault="00EE560A" w:rsidP="00DE787E">
            <w:pPr>
              <w:pStyle w:val="TableParagraph"/>
              <w:spacing w:line="228" w:lineRule="exact"/>
              <w:ind w:left="2136" w:right="2129"/>
              <w:jc w:val="center"/>
              <w:rPr>
                <w:rFonts w:ascii="Times New Roman"/>
                <w:b/>
                <w:sz w:val="20"/>
              </w:rPr>
            </w:pPr>
            <w:r>
              <w:rPr>
                <w:rFonts w:ascii="Times New Roman"/>
                <w:b/>
                <w:sz w:val="20"/>
                <w:u w:val="single"/>
              </w:rPr>
              <w:t>Name</w:t>
            </w:r>
          </w:p>
        </w:tc>
        <w:tc>
          <w:tcPr>
            <w:tcW w:w="2465" w:type="dxa"/>
            <w:tcBorders>
              <w:left w:val="single" w:sz="4" w:space="0" w:color="000000"/>
              <w:bottom w:val="single" w:sz="4" w:space="0" w:color="000000"/>
            </w:tcBorders>
            <w:shd w:val="clear" w:color="auto" w:fill="F1F1F1"/>
          </w:tcPr>
          <w:p w14:paraId="31F7CA4D" w14:textId="77777777" w:rsidR="00EE560A" w:rsidRDefault="00EE560A" w:rsidP="00DE787E">
            <w:pPr>
              <w:pStyle w:val="TableParagraph"/>
              <w:spacing w:line="228" w:lineRule="exact"/>
              <w:ind w:left="1028" w:right="1003"/>
              <w:jc w:val="center"/>
              <w:rPr>
                <w:rFonts w:ascii="Times New Roman"/>
                <w:b/>
                <w:sz w:val="20"/>
              </w:rPr>
            </w:pPr>
            <w:r>
              <w:rPr>
                <w:rFonts w:ascii="Times New Roman"/>
                <w:b/>
                <w:sz w:val="20"/>
                <w:u w:val="single"/>
              </w:rPr>
              <w:t>CHI</w:t>
            </w:r>
          </w:p>
        </w:tc>
      </w:tr>
      <w:tr w:rsidR="00EE560A" w14:paraId="459E91F3" w14:textId="77777777" w:rsidTr="00DE787E">
        <w:trPr>
          <w:trHeight w:val="290"/>
        </w:trPr>
        <w:tc>
          <w:tcPr>
            <w:tcW w:w="1243" w:type="dxa"/>
            <w:tcBorders>
              <w:top w:val="single" w:sz="4" w:space="0" w:color="000000"/>
              <w:bottom w:val="single" w:sz="4" w:space="0" w:color="000000"/>
            </w:tcBorders>
          </w:tcPr>
          <w:p w14:paraId="73C2AA39" w14:textId="77777777" w:rsidR="00EE560A" w:rsidRDefault="00EE560A" w:rsidP="00DE787E">
            <w:pPr>
              <w:pStyle w:val="TableParagraph"/>
              <w:spacing w:line="270" w:lineRule="exact"/>
              <w:ind w:left="86" w:right="68"/>
              <w:jc w:val="center"/>
              <w:rPr>
                <w:rFonts w:ascii="Tahoma"/>
                <w:sz w:val="24"/>
              </w:rPr>
            </w:pPr>
            <w:r>
              <w:rPr>
                <w:rFonts w:ascii="Tahoma"/>
                <w:sz w:val="24"/>
              </w:rPr>
              <w:t>1.</w:t>
            </w:r>
          </w:p>
        </w:tc>
        <w:tc>
          <w:tcPr>
            <w:tcW w:w="4820" w:type="dxa"/>
            <w:gridSpan w:val="2"/>
            <w:tcBorders>
              <w:top w:val="single" w:sz="4" w:space="0" w:color="000000"/>
              <w:bottom w:val="single" w:sz="4" w:space="0" w:color="000000"/>
              <w:right w:val="single" w:sz="4" w:space="0" w:color="000000"/>
            </w:tcBorders>
          </w:tcPr>
          <w:p w14:paraId="0E093FCD" w14:textId="77777777" w:rsidR="00EE560A" w:rsidRDefault="00EE560A" w:rsidP="00DE787E">
            <w:pPr>
              <w:pStyle w:val="TableParagraph"/>
              <w:rPr>
                <w:rFonts w:ascii="Times New Roman"/>
                <w:sz w:val="20"/>
              </w:rPr>
            </w:pPr>
          </w:p>
        </w:tc>
        <w:tc>
          <w:tcPr>
            <w:tcW w:w="2465" w:type="dxa"/>
            <w:tcBorders>
              <w:top w:val="single" w:sz="4" w:space="0" w:color="000000"/>
              <w:left w:val="single" w:sz="4" w:space="0" w:color="000000"/>
              <w:bottom w:val="single" w:sz="4" w:space="0" w:color="000000"/>
            </w:tcBorders>
          </w:tcPr>
          <w:p w14:paraId="13E14EF4" w14:textId="77777777" w:rsidR="00EE560A" w:rsidRDefault="00EE560A" w:rsidP="00DE787E">
            <w:pPr>
              <w:pStyle w:val="TableParagraph"/>
              <w:rPr>
                <w:rFonts w:ascii="Times New Roman"/>
                <w:sz w:val="20"/>
              </w:rPr>
            </w:pPr>
          </w:p>
        </w:tc>
      </w:tr>
      <w:tr w:rsidR="00EE560A" w14:paraId="17167FF9" w14:textId="77777777" w:rsidTr="00DE787E">
        <w:trPr>
          <w:trHeight w:val="290"/>
        </w:trPr>
        <w:tc>
          <w:tcPr>
            <w:tcW w:w="1243" w:type="dxa"/>
            <w:tcBorders>
              <w:top w:val="single" w:sz="4" w:space="0" w:color="000000"/>
              <w:bottom w:val="single" w:sz="4" w:space="0" w:color="000000"/>
            </w:tcBorders>
          </w:tcPr>
          <w:p w14:paraId="6F51F0AA" w14:textId="77777777" w:rsidR="00EE560A" w:rsidRDefault="00EE560A" w:rsidP="00DE787E">
            <w:pPr>
              <w:pStyle w:val="TableParagraph"/>
              <w:spacing w:line="270" w:lineRule="exact"/>
              <w:ind w:left="86" w:right="68"/>
              <w:jc w:val="center"/>
              <w:rPr>
                <w:rFonts w:ascii="Tahoma"/>
                <w:sz w:val="24"/>
              </w:rPr>
            </w:pPr>
            <w:r>
              <w:rPr>
                <w:rFonts w:ascii="Tahoma"/>
                <w:sz w:val="24"/>
              </w:rPr>
              <w:t>2.</w:t>
            </w:r>
          </w:p>
        </w:tc>
        <w:tc>
          <w:tcPr>
            <w:tcW w:w="4820" w:type="dxa"/>
            <w:gridSpan w:val="2"/>
            <w:tcBorders>
              <w:top w:val="single" w:sz="4" w:space="0" w:color="000000"/>
              <w:bottom w:val="single" w:sz="4" w:space="0" w:color="000000"/>
              <w:right w:val="single" w:sz="4" w:space="0" w:color="000000"/>
            </w:tcBorders>
          </w:tcPr>
          <w:p w14:paraId="358A9E59" w14:textId="77777777" w:rsidR="00EE560A" w:rsidRDefault="00EE560A" w:rsidP="00DE787E">
            <w:pPr>
              <w:pStyle w:val="TableParagraph"/>
              <w:rPr>
                <w:rFonts w:ascii="Times New Roman"/>
                <w:sz w:val="20"/>
              </w:rPr>
            </w:pPr>
          </w:p>
        </w:tc>
        <w:tc>
          <w:tcPr>
            <w:tcW w:w="2465" w:type="dxa"/>
            <w:tcBorders>
              <w:top w:val="single" w:sz="4" w:space="0" w:color="000000"/>
              <w:left w:val="single" w:sz="4" w:space="0" w:color="000000"/>
              <w:bottom w:val="single" w:sz="4" w:space="0" w:color="000000"/>
            </w:tcBorders>
          </w:tcPr>
          <w:p w14:paraId="21E98816" w14:textId="77777777" w:rsidR="00EE560A" w:rsidRDefault="00EE560A" w:rsidP="00DE787E">
            <w:pPr>
              <w:pStyle w:val="TableParagraph"/>
              <w:rPr>
                <w:rFonts w:ascii="Times New Roman"/>
                <w:sz w:val="20"/>
              </w:rPr>
            </w:pPr>
          </w:p>
        </w:tc>
      </w:tr>
      <w:tr w:rsidR="00EE560A" w14:paraId="5FB32954" w14:textId="77777777" w:rsidTr="00DE787E">
        <w:trPr>
          <w:trHeight w:val="290"/>
        </w:trPr>
        <w:tc>
          <w:tcPr>
            <w:tcW w:w="1243" w:type="dxa"/>
            <w:tcBorders>
              <w:top w:val="single" w:sz="4" w:space="0" w:color="000000"/>
              <w:bottom w:val="single" w:sz="4" w:space="0" w:color="000000"/>
            </w:tcBorders>
          </w:tcPr>
          <w:p w14:paraId="55382DFA" w14:textId="77777777" w:rsidR="00EE560A" w:rsidRDefault="00EE560A" w:rsidP="00DE787E">
            <w:pPr>
              <w:pStyle w:val="TableParagraph"/>
              <w:spacing w:line="270" w:lineRule="exact"/>
              <w:ind w:left="86" w:right="68"/>
              <w:jc w:val="center"/>
              <w:rPr>
                <w:rFonts w:ascii="Tahoma"/>
                <w:sz w:val="24"/>
              </w:rPr>
            </w:pPr>
            <w:r>
              <w:rPr>
                <w:rFonts w:ascii="Tahoma"/>
                <w:sz w:val="24"/>
              </w:rPr>
              <w:t>3.</w:t>
            </w:r>
          </w:p>
        </w:tc>
        <w:tc>
          <w:tcPr>
            <w:tcW w:w="4820" w:type="dxa"/>
            <w:gridSpan w:val="2"/>
            <w:tcBorders>
              <w:top w:val="single" w:sz="4" w:space="0" w:color="000000"/>
              <w:bottom w:val="single" w:sz="4" w:space="0" w:color="000000"/>
              <w:right w:val="single" w:sz="4" w:space="0" w:color="000000"/>
            </w:tcBorders>
          </w:tcPr>
          <w:p w14:paraId="6748A456" w14:textId="77777777" w:rsidR="00EE560A" w:rsidRDefault="00EE560A" w:rsidP="00DE787E">
            <w:pPr>
              <w:pStyle w:val="TableParagraph"/>
              <w:rPr>
                <w:rFonts w:ascii="Times New Roman"/>
                <w:sz w:val="20"/>
              </w:rPr>
            </w:pPr>
          </w:p>
        </w:tc>
        <w:tc>
          <w:tcPr>
            <w:tcW w:w="2465" w:type="dxa"/>
            <w:tcBorders>
              <w:top w:val="single" w:sz="4" w:space="0" w:color="000000"/>
              <w:left w:val="single" w:sz="4" w:space="0" w:color="000000"/>
              <w:bottom w:val="single" w:sz="4" w:space="0" w:color="000000"/>
            </w:tcBorders>
          </w:tcPr>
          <w:p w14:paraId="68D5733F" w14:textId="77777777" w:rsidR="00EE560A" w:rsidRDefault="00EE560A" w:rsidP="00DE787E">
            <w:pPr>
              <w:pStyle w:val="TableParagraph"/>
              <w:rPr>
                <w:rFonts w:ascii="Times New Roman"/>
                <w:sz w:val="20"/>
              </w:rPr>
            </w:pPr>
          </w:p>
        </w:tc>
      </w:tr>
      <w:tr w:rsidR="00EE560A" w14:paraId="79D09EC8" w14:textId="77777777" w:rsidTr="00DE787E">
        <w:trPr>
          <w:trHeight w:val="287"/>
        </w:trPr>
        <w:tc>
          <w:tcPr>
            <w:tcW w:w="1243" w:type="dxa"/>
            <w:tcBorders>
              <w:top w:val="single" w:sz="4" w:space="0" w:color="000000"/>
              <w:bottom w:val="single" w:sz="4" w:space="0" w:color="000000"/>
            </w:tcBorders>
          </w:tcPr>
          <w:p w14:paraId="77455580" w14:textId="77777777" w:rsidR="00EE560A" w:rsidRDefault="00EE560A" w:rsidP="00DE787E">
            <w:pPr>
              <w:pStyle w:val="TableParagraph"/>
              <w:spacing w:line="268" w:lineRule="exact"/>
              <w:ind w:left="86" w:right="68"/>
              <w:jc w:val="center"/>
              <w:rPr>
                <w:rFonts w:ascii="Tahoma"/>
                <w:sz w:val="24"/>
              </w:rPr>
            </w:pPr>
            <w:r>
              <w:rPr>
                <w:rFonts w:ascii="Tahoma"/>
                <w:sz w:val="24"/>
              </w:rPr>
              <w:t>4.</w:t>
            </w:r>
          </w:p>
        </w:tc>
        <w:tc>
          <w:tcPr>
            <w:tcW w:w="4820" w:type="dxa"/>
            <w:gridSpan w:val="2"/>
            <w:tcBorders>
              <w:top w:val="single" w:sz="4" w:space="0" w:color="000000"/>
              <w:bottom w:val="single" w:sz="4" w:space="0" w:color="000000"/>
              <w:right w:val="single" w:sz="4" w:space="0" w:color="000000"/>
            </w:tcBorders>
          </w:tcPr>
          <w:p w14:paraId="39EE1579" w14:textId="77777777" w:rsidR="00EE560A" w:rsidRDefault="00EE560A" w:rsidP="00DE787E">
            <w:pPr>
              <w:pStyle w:val="TableParagraph"/>
              <w:rPr>
                <w:rFonts w:ascii="Times New Roman"/>
                <w:sz w:val="20"/>
              </w:rPr>
            </w:pPr>
          </w:p>
        </w:tc>
        <w:tc>
          <w:tcPr>
            <w:tcW w:w="2465" w:type="dxa"/>
            <w:tcBorders>
              <w:top w:val="single" w:sz="4" w:space="0" w:color="000000"/>
              <w:left w:val="single" w:sz="4" w:space="0" w:color="000000"/>
              <w:bottom w:val="single" w:sz="4" w:space="0" w:color="000000"/>
            </w:tcBorders>
          </w:tcPr>
          <w:p w14:paraId="7DBA941A" w14:textId="77777777" w:rsidR="00EE560A" w:rsidRDefault="00EE560A" w:rsidP="00DE787E">
            <w:pPr>
              <w:pStyle w:val="TableParagraph"/>
              <w:rPr>
                <w:rFonts w:ascii="Times New Roman"/>
                <w:sz w:val="20"/>
              </w:rPr>
            </w:pPr>
          </w:p>
        </w:tc>
      </w:tr>
      <w:tr w:rsidR="00EE560A" w14:paraId="5375A703" w14:textId="77777777" w:rsidTr="00DE787E">
        <w:trPr>
          <w:trHeight w:val="292"/>
        </w:trPr>
        <w:tc>
          <w:tcPr>
            <w:tcW w:w="1243" w:type="dxa"/>
            <w:tcBorders>
              <w:top w:val="single" w:sz="4" w:space="0" w:color="000000"/>
            </w:tcBorders>
          </w:tcPr>
          <w:p w14:paraId="536849E1" w14:textId="77777777" w:rsidR="00EE560A" w:rsidRDefault="00EE560A" w:rsidP="00DE787E">
            <w:pPr>
              <w:pStyle w:val="TableParagraph"/>
              <w:spacing w:line="272" w:lineRule="exact"/>
              <w:ind w:left="86" w:right="68"/>
              <w:jc w:val="center"/>
              <w:rPr>
                <w:rFonts w:ascii="Tahoma"/>
                <w:sz w:val="24"/>
              </w:rPr>
            </w:pPr>
            <w:r>
              <w:rPr>
                <w:rFonts w:ascii="Tahoma"/>
                <w:sz w:val="24"/>
              </w:rPr>
              <w:t>5.</w:t>
            </w:r>
          </w:p>
        </w:tc>
        <w:tc>
          <w:tcPr>
            <w:tcW w:w="4820" w:type="dxa"/>
            <w:gridSpan w:val="2"/>
            <w:tcBorders>
              <w:top w:val="single" w:sz="4" w:space="0" w:color="000000"/>
              <w:right w:val="single" w:sz="4" w:space="0" w:color="000000"/>
            </w:tcBorders>
          </w:tcPr>
          <w:p w14:paraId="62E713E1" w14:textId="77777777" w:rsidR="00EE560A" w:rsidRDefault="00EE560A" w:rsidP="00DE787E">
            <w:pPr>
              <w:pStyle w:val="TableParagraph"/>
              <w:rPr>
                <w:rFonts w:ascii="Times New Roman"/>
                <w:sz w:val="20"/>
              </w:rPr>
            </w:pPr>
          </w:p>
        </w:tc>
        <w:tc>
          <w:tcPr>
            <w:tcW w:w="2465" w:type="dxa"/>
            <w:tcBorders>
              <w:top w:val="single" w:sz="4" w:space="0" w:color="000000"/>
              <w:left w:val="single" w:sz="4" w:space="0" w:color="000000"/>
            </w:tcBorders>
          </w:tcPr>
          <w:p w14:paraId="55F28218" w14:textId="77777777" w:rsidR="00EE560A" w:rsidRDefault="00EE560A" w:rsidP="00DE787E">
            <w:pPr>
              <w:pStyle w:val="TableParagraph"/>
              <w:rPr>
                <w:rFonts w:ascii="Times New Roman"/>
                <w:sz w:val="20"/>
              </w:rPr>
            </w:pPr>
          </w:p>
        </w:tc>
      </w:tr>
    </w:tbl>
    <w:p w14:paraId="63950530" w14:textId="77777777" w:rsidR="00EE560A" w:rsidRDefault="00EE560A" w:rsidP="00EE560A">
      <w:pPr>
        <w:rPr>
          <w:rFonts w:ascii="Times New Roman"/>
          <w:sz w:val="20"/>
        </w:rPr>
        <w:sectPr w:rsidR="00EE560A">
          <w:footerReference w:type="default" r:id="rId28"/>
          <w:pgSz w:w="11910" w:h="16840"/>
          <w:pgMar w:top="1320" w:right="0" w:bottom="1040" w:left="0" w:header="0" w:footer="845" w:gutter="0"/>
          <w:cols w:space="720"/>
        </w:sectPr>
      </w:pPr>
    </w:p>
    <w:p w14:paraId="66F5003D" w14:textId="0A210FFE" w:rsidR="00EE560A" w:rsidRDefault="00E87F5C" w:rsidP="00EE560A">
      <w:pPr>
        <w:pStyle w:val="BodyText"/>
        <w:rPr>
          <w:rFonts w:ascii="Tahoma"/>
          <w:b/>
          <w:sz w:val="20"/>
        </w:rPr>
      </w:pPr>
      <w:r>
        <w:rPr>
          <w:noProof/>
          <w:lang w:bidi="ar-SA"/>
        </w:rPr>
        <w:lastRenderedPageBreak/>
        <mc:AlternateContent>
          <mc:Choice Requires="wpg">
            <w:drawing>
              <wp:anchor distT="0" distB="0" distL="114300" distR="114300" simplePos="0" relativeHeight="251662336" behindDoc="0" locked="0" layoutInCell="1" allowOverlap="1" wp14:anchorId="2FEEE4BB" wp14:editId="316F3E18">
                <wp:simplePos x="0" y="0"/>
                <wp:positionH relativeFrom="margin">
                  <wp:align>center</wp:align>
                </wp:positionH>
                <wp:positionV relativeFrom="paragraph">
                  <wp:posOffset>6350</wp:posOffset>
                </wp:positionV>
                <wp:extent cx="5774055" cy="4998085"/>
                <wp:effectExtent l="0" t="0" r="17145" b="3111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4055" cy="4998085"/>
                          <a:chOff x="1409" y="-8451"/>
                          <a:chExt cx="9093" cy="7871"/>
                        </a:xfrm>
                      </wpg:grpSpPr>
                      <wps:wsp>
                        <wps:cNvPr id="25" name="Line 21"/>
                        <wps:cNvCnPr>
                          <a:cxnSpLocks noChangeShapeType="1"/>
                        </wps:cNvCnPr>
                        <wps:spPr bwMode="auto">
                          <a:xfrm>
                            <a:off x="1478" y="-8432"/>
                            <a:ext cx="0" cy="1810"/>
                          </a:xfrm>
                          <a:prstGeom prst="line">
                            <a:avLst/>
                          </a:prstGeom>
                          <a:noFill/>
                          <a:ln w="62484">
                            <a:solidFill>
                              <a:srgbClr val="E4E4E4"/>
                            </a:solidFill>
                            <a:round/>
                            <a:headEnd/>
                            <a:tailEnd/>
                          </a:ln>
                          <a:extLst>
                            <a:ext uri="{909E8E84-426E-40DD-AFC4-6F175D3DCCD1}">
                              <a14:hiddenFill xmlns:a14="http://schemas.microsoft.com/office/drawing/2010/main">
                                <a:noFill/>
                              </a14:hiddenFill>
                            </a:ext>
                          </a:extLst>
                        </wps:spPr>
                        <wps:bodyPr/>
                      </wps:wsp>
                      <wps:wsp>
                        <wps:cNvPr id="26" name="Line 22"/>
                        <wps:cNvCnPr>
                          <a:cxnSpLocks noChangeShapeType="1"/>
                        </wps:cNvCnPr>
                        <wps:spPr bwMode="auto">
                          <a:xfrm>
                            <a:off x="10434" y="-8432"/>
                            <a:ext cx="0" cy="1810"/>
                          </a:xfrm>
                          <a:prstGeom prst="line">
                            <a:avLst/>
                          </a:prstGeom>
                          <a:noFill/>
                          <a:ln w="62484">
                            <a:solidFill>
                              <a:srgbClr val="E4E4E4"/>
                            </a:solidFill>
                            <a:round/>
                            <a:headEnd/>
                            <a:tailEnd/>
                          </a:ln>
                          <a:extLst>
                            <a:ext uri="{909E8E84-426E-40DD-AFC4-6F175D3DCCD1}">
                              <a14:hiddenFill xmlns:a14="http://schemas.microsoft.com/office/drawing/2010/main">
                                <a:noFill/>
                              </a14:hiddenFill>
                            </a:ext>
                          </a:extLst>
                        </wps:spPr>
                        <wps:bodyPr/>
                      </wps:wsp>
                      <wps:wsp>
                        <wps:cNvPr id="27" name="AutoShape 23"/>
                        <wps:cNvSpPr>
                          <a:spLocks/>
                        </wps:cNvSpPr>
                        <wps:spPr bwMode="auto">
                          <a:xfrm>
                            <a:off x="1526" y="-8432"/>
                            <a:ext cx="8858" cy="1811"/>
                          </a:xfrm>
                          <a:custGeom>
                            <a:avLst/>
                            <a:gdLst>
                              <a:gd name="T0" fmla="+- 0 10384 1527"/>
                              <a:gd name="T1" fmla="*/ T0 w 8858"/>
                              <a:gd name="T2" fmla="+- 0 -6895 -8432"/>
                              <a:gd name="T3" fmla="*/ -6895 h 1811"/>
                              <a:gd name="T4" fmla="+- 0 1527 1527"/>
                              <a:gd name="T5" fmla="*/ T4 w 8858"/>
                              <a:gd name="T6" fmla="+- 0 -6895 -8432"/>
                              <a:gd name="T7" fmla="*/ -6895 h 1811"/>
                              <a:gd name="T8" fmla="+- 0 1527 1527"/>
                              <a:gd name="T9" fmla="*/ T8 w 8858"/>
                              <a:gd name="T10" fmla="+- 0 -6622 -8432"/>
                              <a:gd name="T11" fmla="*/ -6622 h 1811"/>
                              <a:gd name="T12" fmla="+- 0 10384 1527"/>
                              <a:gd name="T13" fmla="*/ T12 w 8858"/>
                              <a:gd name="T14" fmla="+- 0 -6622 -8432"/>
                              <a:gd name="T15" fmla="*/ -6622 h 1811"/>
                              <a:gd name="T16" fmla="+- 0 10384 1527"/>
                              <a:gd name="T17" fmla="*/ T16 w 8858"/>
                              <a:gd name="T18" fmla="+- 0 -6895 -8432"/>
                              <a:gd name="T19" fmla="*/ -6895 h 1811"/>
                              <a:gd name="T20" fmla="+- 0 10384 1527"/>
                              <a:gd name="T21" fmla="*/ T20 w 8858"/>
                              <a:gd name="T22" fmla="+- 0 -8432 -8432"/>
                              <a:gd name="T23" fmla="*/ -8432 h 1811"/>
                              <a:gd name="T24" fmla="+- 0 1527 1527"/>
                              <a:gd name="T25" fmla="*/ T24 w 8858"/>
                              <a:gd name="T26" fmla="+- 0 -8432 -8432"/>
                              <a:gd name="T27" fmla="*/ -8432 h 1811"/>
                              <a:gd name="T28" fmla="+- 0 1527 1527"/>
                              <a:gd name="T29" fmla="*/ T28 w 8858"/>
                              <a:gd name="T30" fmla="+- 0 -8141 -8432"/>
                              <a:gd name="T31" fmla="*/ -8141 h 1811"/>
                              <a:gd name="T32" fmla="+- 0 1527 1527"/>
                              <a:gd name="T33" fmla="*/ T32 w 8858"/>
                              <a:gd name="T34" fmla="+- 0 -7865 -8432"/>
                              <a:gd name="T35" fmla="*/ -7865 h 1811"/>
                              <a:gd name="T36" fmla="+- 0 1527 1527"/>
                              <a:gd name="T37" fmla="*/ T36 w 8858"/>
                              <a:gd name="T38" fmla="+- 0 -7671 -8432"/>
                              <a:gd name="T39" fmla="*/ -7671 h 1811"/>
                              <a:gd name="T40" fmla="+- 0 1527 1527"/>
                              <a:gd name="T41" fmla="*/ T40 w 8858"/>
                              <a:gd name="T42" fmla="+- 0 -7479 -8432"/>
                              <a:gd name="T43" fmla="*/ -7479 h 1811"/>
                              <a:gd name="T44" fmla="+- 0 1527 1527"/>
                              <a:gd name="T45" fmla="*/ T44 w 8858"/>
                              <a:gd name="T46" fmla="+- 0 -7284 -8432"/>
                              <a:gd name="T47" fmla="*/ -7284 h 1811"/>
                              <a:gd name="T48" fmla="+- 0 1527 1527"/>
                              <a:gd name="T49" fmla="*/ T48 w 8858"/>
                              <a:gd name="T50" fmla="+- 0 -7090 -8432"/>
                              <a:gd name="T51" fmla="*/ -7090 h 1811"/>
                              <a:gd name="T52" fmla="+- 0 1527 1527"/>
                              <a:gd name="T53" fmla="*/ T52 w 8858"/>
                              <a:gd name="T54" fmla="+- 0 -6895 -8432"/>
                              <a:gd name="T55" fmla="*/ -6895 h 1811"/>
                              <a:gd name="T56" fmla="+- 0 10384 1527"/>
                              <a:gd name="T57" fmla="*/ T56 w 8858"/>
                              <a:gd name="T58" fmla="+- 0 -6895 -8432"/>
                              <a:gd name="T59" fmla="*/ -6895 h 1811"/>
                              <a:gd name="T60" fmla="+- 0 10384 1527"/>
                              <a:gd name="T61" fmla="*/ T60 w 8858"/>
                              <a:gd name="T62" fmla="+- 0 -7090 -8432"/>
                              <a:gd name="T63" fmla="*/ -7090 h 1811"/>
                              <a:gd name="T64" fmla="+- 0 10384 1527"/>
                              <a:gd name="T65" fmla="*/ T64 w 8858"/>
                              <a:gd name="T66" fmla="+- 0 -7284 -8432"/>
                              <a:gd name="T67" fmla="*/ -7284 h 1811"/>
                              <a:gd name="T68" fmla="+- 0 10384 1527"/>
                              <a:gd name="T69" fmla="*/ T68 w 8858"/>
                              <a:gd name="T70" fmla="+- 0 -7479 -8432"/>
                              <a:gd name="T71" fmla="*/ -7479 h 1811"/>
                              <a:gd name="T72" fmla="+- 0 10384 1527"/>
                              <a:gd name="T73" fmla="*/ T72 w 8858"/>
                              <a:gd name="T74" fmla="+- 0 -7671 -8432"/>
                              <a:gd name="T75" fmla="*/ -7671 h 1811"/>
                              <a:gd name="T76" fmla="+- 0 10384 1527"/>
                              <a:gd name="T77" fmla="*/ T76 w 8858"/>
                              <a:gd name="T78" fmla="+- 0 -7865 -8432"/>
                              <a:gd name="T79" fmla="*/ -7865 h 1811"/>
                              <a:gd name="T80" fmla="+- 0 10384 1527"/>
                              <a:gd name="T81" fmla="*/ T80 w 8858"/>
                              <a:gd name="T82" fmla="+- 0 -8141 -8432"/>
                              <a:gd name="T83" fmla="*/ -8141 h 1811"/>
                              <a:gd name="T84" fmla="+- 0 10384 1527"/>
                              <a:gd name="T85" fmla="*/ T84 w 8858"/>
                              <a:gd name="T86" fmla="+- 0 -8432 -8432"/>
                              <a:gd name="T87" fmla="*/ -8432 h 18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58" h="1811">
                                <a:moveTo>
                                  <a:pt x="8857" y="1537"/>
                                </a:moveTo>
                                <a:lnTo>
                                  <a:pt x="0" y="1537"/>
                                </a:lnTo>
                                <a:lnTo>
                                  <a:pt x="0" y="1810"/>
                                </a:lnTo>
                                <a:lnTo>
                                  <a:pt x="8857" y="1810"/>
                                </a:lnTo>
                                <a:lnTo>
                                  <a:pt x="8857" y="1537"/>
                                </a:lnTo>
                                <a:moveTo>
                                  <a:pt x="8857" y="0"/>
                                </a:moveTo>
                                <a:lnTo>
                                  <a:pt x="0" y="0"/>
                                </a:lnTo>
                                <a:lnTo>
                                  <a:pt x="0" y="291"/>
                                </a:lnTo>
                                <a:lnTo>
                                  <a:pt x="0" y="567"/>
                                </a:lnTo>
                                <a:lnTo>
                                  <a:pt x="0" y="761"/>
                                </a:lnTo>
                                <a:lnTo>
                                  <a:pt x="0" y="953"/>
                                </a:lnTo>
                                <a:lnTo>
                                  <a:pt x="0" y="1148"/>
                                </a:lnTo>
                                <a:lnTo>
                                  <a:pt x="0" y="1342"/>
                                </a:lnTo>
                                <a:lnTo>
                                  <a:pt x="0" y="1537"/>
                                </a:lnTo>
                                <a:lnTo>
                                  <a:pt x="8857" y="1537"/>
                                </a:lnTo>
                                <a:lnTo>
                                  <a:pt x="8857" y="1342"/>
                                </a:lnTo>
                                <a:lnTo>
                                  <a:pt x="8857" y="1148"/>
                                </a:lnTo>
                                <a:lnTo>
                                  <a:pt x="8857" y="953"/>
                                </a:lnTo>
                                <a:lnTo>
                                  <a:pt x="8857" y="761"/>
                                </a:lnTo>
                                <a:lnTo>
                                  <a:pt x="8857" y="567"/>
                                </a:lnTo>
                                <a:lnTo>
                                  <a:pt x="8857" y="291"/>
                                </a:lnTo>
                                <a:lnTo>
                                  <a:pt x="8857" y="0"/>
                                </a:lnTo>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Line 24"/>
                        <wps:cNvCnPr>
                          <a:cxnSpLocks noChangeShapeType="1"/>
                        </wps:cNvCnPr>
                        <wps:spPr bwMode="auto">
                          <a:xfrm>
                            <a:off x="1428" y="-6612"/>
                            <a:ext cx="905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9" name="Line 25"/>
                        <wps:cNvCnPr>
                          <a:cxnSpLocks noChangeShapeType="1"/>
                        </wps:cNvCnPr>
                        <wps:spPr bwMode="auto">
                          <a:xfrm>
                            <a:off x="1419" y="-8451"/>
                            <a:ext cx="0" cy="7871"/>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0" name="Line 26"/>
                        <wps:cNvCnPr>
                          <a:cxnSpLocks noChangeShapeType="1"/>
                        </wps:cNvCnPr>
                        <wps:spPr bwMode="auto">
                          <a:xfrm>
                            <a:off x="1428" y="-590"/>
                            <a:ext cx="905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1" name="Line 27"/>
                        <wps:cNvCnPr>
                          <a:cxnSpLocks noChangeShapeType="1"/>
                        </wps:cNvCnPr>
                        <wps:spPr bwMode="auto">
                          <a:xfrm>
                            <a:off x="10492" y="-8451"/>
                            <a:ext cx="0" cy="7871"/>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28"/>
                        <wps:cNvSpPr txBox="1">
                          <a:spLocks noChangeArrowheads="1"/>
                        </wps:cNvSpPr>
                        <wps:spPr bwMode="auto">
                          <a:xfrm>
                            <a:off x="1418" y="-8442"/>
                            <a:ext cx="9074" cy="1830"/>
                          </a:xfrm>
                          <a:prstGeom prst="rect">
                            <a:avLst/>
                          </a:prstGeom>
                          <a:solidFill>
                            <a:srgbClr val="E4E4E4"/>
                          </a:solidFill>
                          <a:ln w="12192">
                            <a:solidFill>
                              <a:srgbClr val="000000"/>
                            </a:solidFill>
                            <a:miter lim="800000"/>
                            <a:headEnd/>
                            <a:tailEnd/>
                          </a:ln>
                        </wps:spPr>
                        <wps:txbx>
                          <w:txbxContent>
                            <w:p w14:paraId="07696D88" w14:textId="77777777" w:rsidR="00170F92" w:rsidRDefault="00170F92" w:rsidP="00EE560A">
                              <w:pPr>
                                <w:spacing w:line="288" w:lineRule="exact"/>
                                <w:ind w:left="98"/>
                                <w:rPr>
                                  <w:rFonts w:ascii="Tahoma"/>
                                  <w:b/>
                                  <w:sz w:val="24"/>
                                </w:rPr>
                              </w:pPr>
                              <w:r>
                                <w:rPr>
                                  <w:rFonts w:ascii="Tahoma"/>
                                  <w:b/>
                                  <w:sz w:val="24"/>
                                  <w:u w:val="thick"/>
                                </w:rPr>
                                <w:t>Reason for request</w:t>
                              </w:r>
                            </w:p>
                            <w:p w14:paraId="5A7BB37B" w14:textId="77777777" w:rsidR="00170F92" w:rsidRDefault="00170F92" w:rsidP="00EE560A">
                              <w:pPr>
                                <w:widowControl w:val="0"/>
                                <w:numPr>
                                  <w:ilvl w:val="0"/>
                                  <w:numId w:val="8"/>
                                </w:numPr>
                                <w:tabs>
                                  <w:tab w:val="left" w:pos="818"/>
                                  <w:tab w:val="left" w:pos="819"/>
                                </w:tabs>
                                <w:autoSpaceDE w:val="0"/>
                                <w:autoSpaceDN w:val="0"/>
                                <w:spacing w:after="0" w:line="240" w:lineRule="auto"/>
                                <w:ind w:right="399"/>
                                <w:rPr>
                                  <w:rFonts w:ascii="Tahoma"/>
                                  <w:b/>
                                  <w:sz w:val="16"/>
                                </w:rPr>
                              </w:pPr>
                              <w:r>
                                <w:rPr>
                                  <w:rFonts w:ascii="Tahoma"/>
                                  <w:b/>
                                  <w:sz w:val="16"/>
                                  <w:u w:val="single"/>
                                </w:rPr>
                                <w:t>Current</w:t>
                              </w:r>
                              <w:r>
                                <w:rPr>
                                  <w:rFonts w:ascii="Tahoma"/>
                                  <w:b/>
                                  <w:spacing w:val="-3"/>
                                  <w:sz w:val="16"/>
                                  <w:u w:val="single"/>
                                </w:rPr>
                                <w:t xml:space="preserve"> </w:t>
                              </w:r>
                              <w:r>
                                <w:rPr>
                                  <w:rFonts w:ascii="Tahoma"/>
                                  <w:b/>
                                  <w:sz w:val="16"/>
                                  <w:u w:val="single"/>
                                </w:rPr>
                                <w:t>single/multi/child</w:t>
                              </w:r>
                              <w:r>
                                <w:rPr>
                                  <w:rFonts w:ascii="Tahoma"/>
                                  <w:b/>
                                  <w:spacing w:val="-3"/>
                                  <w:sz w:val="16"/>
                                  <w:u w:val="single"/>
                                </w:rPr>
                                <w:t xml:space="preserve"> </w:t>
                              </w:r>
                              <w:r>
                                <w:rPr>
                                  <w:rFonts w:ascii="Tahoma"/>
                                  <w:b/>
                                  <w:sz w:val="16"/>
                                  <w:u w:val="single"/>
                                </w:rPr>
                                <w:t>protection</w:t>
                              </w:r>
                              <w:r>
                                <w:rPr>
                                  <w:rFonts w:ascii="Tahoma"/>
                                  <w:b/>
                                  <w:spacing w:val="-2"/>
                                  <w:sz w:val="16"/>
                                  <w:u w:val="single"/>
                                </w:rPr>
                                <w:t xml:space="preserve"> </w:t>
                              </w:r>
                              <w:r>
                                <w:rPr>
                                  <w:rFonts w:ascii="Tahoma"/>
                                  <w:b/>
                                  <w:sz w:val="16"/>
                                  <w:u w:val="single"/>
                                </w:rPr>
                                <w:t>plan</w:t>
                              </w:r>
                              <w:r>
                                <w:rPr>
                                  <w:rFonts w:ascii="Tahoma"/>
                                  <w:b/>
                                  <w:spacing w:val="-3"/>
                                  <w:sz w:val="16"/>
                                  <w:u w:val="single"/>
                                </w:rPr>
                                <w:t xml:space="preserve"> </w:t>
                              </w:r>
                              <w:r>
                                <w:rPr>
                                  <w:rFonts w:ascii="Tahoma"/>
                                  <w:b/>
                                  <w:sz w:val="16"/>
                                  <w:u w:val="single"/>
                                </w:rPr>
                                <w:t>not</w:t>
                              </w:r>
                              <w:r>
                                <w:rPr>
                                  <w:rFonts w:ascii="Tahoma"/>
                                  <w:b/>
                                  <w:spacing w:val="-2"/>
                                  <w:sz w:val="16"/>
                                  <w:u w:val="single"/>
                                </w:rPr>
                                <w:t xml:space="preserve"> </w:t>
                              </w:r>
                              <w:r>
                                <w:rPr>
                                  <w:rFonts w:ascii="Tahoma"/>
                                  <w:b/>
                                  <w:sz w:val="16"/>
                                  <w:u w:val="single"/>
                                </w:rPr>
                                <w:t>improving</w:t>
                              </w:r>
                              <w:r>
                                <w:rPr>
                                  <w:rFonts w:ascii="Tahoma"/>
                                  <w:b/>
                                  <w:spacing w:val="-5"/>
                                  <w:sz w:val="16"/>
                                  <w:u w:val="single"/>
                                </w:rPr>
                                <w:t xml:space="preserve"> </w:t>
                              </w:r>
                              <w:r>
                                <w:rPr>
                                  <w:rFonts w:ascii="Tahoma"/>
                                  <w:b/>
                                  <w:sz w:val="16"/>
                                  <w:u w:val="single"/>
                                </w:rPr>
                                <w:t>the</w:t>
                              </w:r>
                              <w:r>
                                <w:rPr>
                                  <w:rFonts w:ascii="Tahoma"/>
                                  <w:b/>
                                  <w:spacing w:val="-4"/>
                                  <w:sz w:val="16"/>
                                  <w:u w:val="single"/>
                                </w:rPr>
                                <w:t xml:space="preserve"> </w:t>
                              </w:r>
                              <w:r>
                                <w:rPr>
                                  <w:rFonts w:ascii="Tahoma"/>
                                  <w:b/>
                                  <w:sz w:val="16"/>
                                  <w:u w:val="single"/>
                                </w:rPr>
                                <w:t>outcomes</w:t>
                              </w:r>
                              <w:r>
                                <w:rPr>
                                  <w:rFonts w:ascii="Tahoma"/>
                                  <w:b/>
                                  <w:spacing w:val="-6"/>
                                  <w:sz w:val="16"/>
                                  <w:u w:val="single"/>
                                </w:rPr>
                                <w:t xml:space="preserve"> </w:t>
                              </w:r>
                              <w:r>
                                <w:rPr>
                                  <w:rFonts w:ascii="Tahoma"/>
                                  <w:b/>
                                  <w:sz w:val="16"/>
                                  <w:u w:val="single"/>
                                </w:rPr>
                                <w:t>for</w:t>
                              </w:r>
                              <w:r>
                                <w:rPr>
                                  <w:rFonts w:ascii="Tahoma"/>
                                  <w:b/>
                                  <w:spacing w:val="-5"/>
                                  <w:sz w:val="16"/>
                                  <w:u w:val="single"/>
                                </w:rPr>
                                <w:t xml:space="preserve"> </w:t>
                              </w:r>
                              <w:r>
                                <w:rPr>
                                  <w:rFonts w:ascii="Tahoma"/>
                                  <w:b/>
                                  <w:sz w:val="16"/>
                                  <w:u w:val="single"/>
                                </w:rPr>
                                <w:t>the</w:t>
                              </w:r>
                              <w:r>
                                <w:rPr>
                                  <w:rFonts w:ascii="Tahoma"/>
                                  <w:b/>
                                  <w:spacing w:val="-3"/>
                                  <w:sz w:val="16"/>
                                  <w:u w:val="single"/>
                                </w:rPr>
                                <w:t xml:space="preserve"> </w:t>
                              </w:r>
                              <w:r>
                                <w:rPr>
                                  <w:rFonts w:ascii="Tahoma"/>
                                  <w:b/>
                                  <w:sz w:val="16"/>
                                  <w:u w:val="single"/>
                                </w:rPr>
                                <w:t>child</w:t>
                              </w:r>
                              <w:r>
                                <w:rPr>
                                  <w:rFonts w:ascii="Tahoma"/>
                                  <w:b/>
                                  <w:spacing w:val="-3"/>
                                  <w:sz w:val="16"/>
                                  <w:u w:val="single"/>
                                </w:rPr>
                                <w:t xml:space="preserve"> </w:t>
                              </w:r>
                              <w:r>
                                <w:rPr>
                                  <w:rFonts w:ascii="Tahoma"/>
                                  <w:b/>
                                  <w:sz w:val="16"/>
                                  <w:u w:val="single"/>
                                </w:rPr>
                                <w:t>in</w:t>
                              </w:r>
                              <w:r>
                                <w:rPr>
                                  <w:rFonts w:ascii="Tahoma"/>
                                  <w:b/>
                                  <w:spacing w:val="-2"/>
                                  <w:sz w:val="16"/>
                                  <w:u w:val="single"/>
                                </w:rPr>
                                <w:t xml:space="preserve"> </w:t>
                              </w:r>
                              <w:r>
                                <w:rPr>
                                  <w:rFonts w:ascii="Tahoma"/>
                                  <w:b/>
                                  <w:sz w:val="16"/>
                                  <w:u w:val="single"/>
                                </w:rPr>
                                <w:t>acceptable timeframe</w:t>
                              </w:r>
                            </w:p>
                            <w:p w14:paraId="56A1555E" w14:textId="77777777" w:rsidR="00170F92" w:rsidRDefault="00170F92" w:rsidP="00EE560A">
                              <w:pPr>
                                <w:widowControl w:val="0"/>
                                <w:numPr>
                                  <w:ilvl w:val="0"/>
                                  <w:numId w:val="8"/>
                                </w:numPr>
                                <w:tabs>
                                  <w:tab w:val="left" w:pos="818"/>
                                  <w:tab w:val="left" w:pos="819"/>
                                </w:tabs>
                                <w:autoSpaceDE w:val="0"/>
                                <w:autoSpaceDN w:val="0"/>
                                <w:spacing w:after="0" w:line="192" w:lineRule="exact"/>
                                <w:ind w:hanging="361"/>
                                <w:rPr>
                                  <w:rFonts w:ascii="Tahoma"/>
                                  <w:b/>
                                  <w:sz w:val="16"/>
                                </w:rPr>
                              </w:pPr>
                              <w:r>
                                <w:rPr>
                                  <w:rFonts w:ascii="Tahoma"/>
                                  <w:b/>
                                  <w:sz w:val="16"/>
                                  <w:u w:val="single"/>
                                </w:rPr>
                                <w:t>Change in circumstances that impacts on current</w:t>
                              </w:r>
                              <w:r>
                                <w:rPr>
                                  <w:rFonts w:ascii="Tahoma"/>
                                  <w:b/>
                                  <w:spacing w:val="-5"/>
                                  <w:sz w:val="16"/>
                                  <w:u w:val="single"/>
                                </w:rPr>
                                <w:t xml:space="preserve"> risk and </w:t>
                              </w:r>
                              <w:r>
                                <w:rPr>
                                  <w:rFonts w:ascii="Tahoma"/>
                                  <w:b/>
                                  <w:sz w:val="16"/>
                                  <w:u w:val="single"/>
                                </w:rPr>
                                <w:t>assessments</w:t>
                              </w:r>
                            </w:p>
                            <w:p w14:paraId="0654CF45" w14:textId="77777777" w:rsidR="00170F92" w:rsidRDefault="00170F92" w:rsidP="00EE560A">
                              <w:pPr>
                                <w:widowControl w:val="0"/>
                                <w:numPr>
                                  <w:ilvl w:val="0"/>
                                  <w:numId w:val="8"/>
                                </w:numPr>
                                <w:tabs>
                                  <w:tab w:val="left" w:pos="818"/>
                                  <w:tab w:val="left" w:pos="819"/>
                                </w:tabs>
                                <w:autoSpaceDE w:val="0"/>
                                <w:autoSpaceDN w:val="0"/>
                                <w:spacing w:after="0" w:line="194" w:lineRule="exact"/>
                                <w:ind w:hanging="361"/>
                                <w:rPr>
                                  <w:rFonts w:ascii="Tahoma"/>
                                  <w:b/>
                                  <w:sz w:val="16"/>
                                </w:rPr>
                              </w:pPr>
                              <w:r>
                                <w:rPr>
                                  <w:rFonts w:ascii="Tahoma"/>
                                  <w:b/>
                                  <w:sz w:val="16"/>
                                  <w:u w:val="single"/>
                                </w:rPr>
                                <w:t>Poor/non engagement/resistance by family with description of impact on</w:t>
                              </w:r>
                              <w:r>
                                <w:rPr>
                                  <w:rFonts w:ascii="Tahoma"/>
                                  <w:b/>
                                  <w:spacing w:val="-13"/>
                                  <w:sz w:val="16"/>
                                  <w:u w:val="single"/>
                                </w:rPr>
                                <w:t xml:space="preserve"> </w:t>
                              </w:r>
                              <w:r>
                                <w:rPr>
                                  <w:rFonts w:ascii="Tahoma"/>
                                  <w:b/>
                                  <w:sz w:val="16"/>
                                  <w:u w:val="single"/>
                                </w:rPr>
                                <w:t>child</w:t>
                              </w:r>
                            </w:p>
                            <w:p w14:paraId="7EA02E8E" w14:textId="77777777" w:rsidR="00170F92" w:rsidRPr="005502D0" w:rsidRDefault="00170F92" w:rsidP="00EE560A">
                              <w:pPr>
                                <w:widowControl w:val="0"/>
                                <w:numPr>
                                  <w:ilvl w:val="0"/>
                                  <w:numId w:val="8"/>
                                </w:numPr>
                                <w:tabs>
                                  <w:tab w:val="left" w:pos="818"/>
                                  <w:tab w:val="left" w:pos="819"/>
                                </w:tabs>
                                <w:autoSpaceDE w:val="0"/>
                                <w:autoSpaceDN w:val="0"/>
                                <w:spacing w:after="0" w:line="195" w:lineRule="exact"/>
                                <w:ind w:hanging="361"/>
                                <w:rPr>
                                  <w:rFonts w:ascii="Tahoma"/>
                                  <w:b/>
                                  <w:sz w:val="16"/>
                                </w:rPr>
                              </w:pPr>
                              <w:r>
                                <w:rPr>
                                  <w:rFonts w:ascii="Tahoma"/>
                                  <w:b/>
                                  <w:sz w:val="16"/>
                                  <w:u w:val="single"/>
                                </w:rPr>
                                <w:t>Increased risk to child identified and</w:t>
                              </w:r>
                              <w:r>
                                <w:rPr>
                                  <w:rFonts w:ascii="Tahoma"/>
                                  <w:b/>
                                  <w:spacing w:val="-5"/>
                                  <w:sz w:val="16"/>
                                  <w:u w:val="single"/>
                                </w:rPr>
                                <w:t xml:space="preserve"> </w:t>
                              </w:r>
                              <w:r>
                                <w:rPr>
                                  <w:rFonts w:ascii="Tahoma"/>
                                  <w:b/>
                                  <w:sz w:val="16"/>
                                  <w:u w:val="single"/>
                                </w:rPr>
                                <w:t>described</w:t>
                              </w:r>
                            </w:p>
                            <w:p w14:paraId="6226E908" w14:textId="77777777" w:rsidR="00170F92" w:rsidRDefault="00170F92" w:rsidP="00EE560A">
                              <w:pPr>
                                <w:widowControl w:val="0"/>
                                <w:numPr>
                                  <w:ilvl w:val="0"/>
                                  <w:numId w:val="8"/>
                                </w:numPr>
                                <w:tabs>
                                  <w:tab w:val="left" w:pos="818"/>
                                  <w:tab w:val="left" w:pos="819"/>
                                </w:tabs>
                                <w:autoSpaceDE w:val="0"/>
                                <w:autoSpaceDN w:val="0"/>
                                <w:spacing w:after="0" w:line="195" w:lineRule="exact"/>
                                <w:ind w:hanging="361"/>
                                <w:rPr>
                                  <w:rFonts w:ascii="Tahoma"/>
                                  <w:b/>
                                  <w:sz w:val="16"/>
                                </w:rPr>
                              </w:pPr>
                              <w:r>
                                <w:rPr>
                                  <w:rFonts w:ascii="Tahoma"/>
                                  <w:b/>
                                  <w:sz w:val="16"/>
                                  <w:u w:val="single"/>
                                </w:rPr>
                                <w:t>Other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EEE4BB" id="Group 24" o:spid="_x0000_s1026" style="position:absolute;margin-left:0;margin-top:.5pt;width:454.65pt;height:393.55pt;z-index:251662336;mso-position-horizontal:center;mso-position-horizontal-relative:margin" coordorigin="1409,-8451" coordsize="9093,7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">
                <v:line id="Line 21" o:spid="_x0000_s1027" style="position:absolute;visibility:visible;mso-wrap-style:square" from="1478,-8432" to="1478,-6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" strokecolor="#e4e4e4" strokeweight="4.92pt"/>
                <v:line id="Line 22" o:spid="_x0000_s1028" style="position:absolute;visibility:visible;mso-wrap-style:square" from="10434,-8432" to="10434,-6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" strokecolor="#e4e4e4" strokeweight="4.92pt"/>
                <v:shape id="AutoShape 23" o:spid="_x0000_s1029" style="position:absolute;left:1526;top:-8432;width:8858;height:1811;visibility:visible;mso-wrap-style:square;v-text-anchor:top" coordsize="8858,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" path="m8857,1537l,1537r,273l8857,1810r,-273m8857,l,,,291,,567,,761,,953r,195l,1342r,195l8857,1537r,-195l8857,1148r,-195l8857,761r,-194l8857,291,8857,e" fillcolor="#e4e4e4" stroked="f">
                  <v:path arrowok="t" o:connecttype="custom" o:connectlocs="8857,-6895;0,-6895;0,-6622;8857,-6622;8857,-6895;8857,-8432;0,-8432;0,-8141;0,-7865;0,-7671;0,-7479;0,-7284;0,-7090;0,-6895;8857,-6895;8857,-7090;8857,-7284;8857,-7479;8857,-7671;8857,-7865;8857,-8141;8857,-8432" o:connectangles="0,0,0,0,0,0,0,0,0,0,0,0,0,0,0,0,0,0,0,0,0,0"/>
                </v:shape>
                <v:line id="Line 24" o:spid="_x0000_s1030" style="position:absolute;visibility:visible;mso-wrap-style:square" from="1428,-6612" to="10483,-6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" strokeweight=".96pt"/>
                <v:line id="Line 25" o:spid="_x0000_s1031" style="position:absolute;visibility:visible;mso-wrap-style:square" from="1419,-8451" to="1419,-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" strokeweight=".96pt"/>
                <v:line id="Line 26" o:spid="_x0000_s1032" style="position:absolute;visibility:visible;mso-wrap-style:square" from="1428,-590" to="10483,-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" strokeweight=".96pt"/>
                <v:line id="Line 27" o:spid="_x0000_s1033" style="position:absolute;visibility:visible;mso-wrap-style:square" from="10492,-8451" to="10492,-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" strokeweight=".96pt"/>
                <v:shapetype id="_x0000_t202" coordsize="21600,21600" o:spt="202" path="m,l,21600r21600,l21600,xe">
                  <v:stroke joinstyle="miter"/>
                  <v:path gradientshapeok="t" o:connecttype="rect"/>
                </v:shapetype>
                <v:shape id="Text Box 28" o:spid="_x0000_s1034" type="#_x0000_t202" style="position:absolute;left:1418;top:-8442;width:9074;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" fillcolor="#e4e4e4" strokeweight=".96pt">
                  <v:textbox inset="0,0,0,0">
                    <w:txbxContent>
                      <w:p w14:paraId="07696D88" w14:textId="77777777" w:rsidR="00170F92" w:rsidRDefault="00170F92" w:rsidP="00EE560A">
                        <w:pPr>
                          <w:spacing w:line="288" w:lineRule="exact"/>
                          <w:ind w:left="98"/>
                          <w:rPr>
                            <w:rFonts w:ascii="Tahoma"/>
                            <w:b/>
                            <w:sz w:val="24"/>
                          </w:rPr>
                        </w:pPr>
                        <w:r>
                          <w:rPr>
                            <w:rFonts w:ascii="Tahoma"/>
                            <w:b/>
                            <w:sz w:val="24"/>
                            <w:u w:val="thick"/>
                          </w:rPr>
                          <w:t>Reason for request</w:t>
                        </w:r>
                      </w:p>
                      <w:p w14:paraId="5A7BB37B" w14:textId="77777777" w:rsidR="00170F92" w:rsidRDefault="00170F92" w:rsidP="00EE560A">
                        <w:pPr>
                          <w:widowControl w:val="0"/>
                          <w:numPr>
                            <w:ilvl w:val="0"/>
                            <w:numId w:val="8"/>
                          </w:numPr>
                          <w:tabs>
                            <w:tab w:val="left" w:pos="818"/>
                            <w:tab w:val="left" w:pos="819"/>
                          </w:tabs>
                          <w:autoSpaceDE w:val="0"/>
                          <w:autoSpaceDN w:val="0"/>
                          <w:spacing w:after="0" w:line="240" w:lineRule="auto"/>
                          <w:ind w:right="399"/>
                          <w:rPr>
                            <w:rFonts w:ascii="Tahoma"/>
                            <w:b/>
                            <w:sz w:val="16"/>
                          </w:rPr>
                        </w:pPr>
                        <w:r>
                          <w:rPr>
                            <w:rFonts w:ascii="Tahoma"/>
                            <w:b/>
                            <w:sz w:val="16"/>
                            <w:u w:val="single"/>
                          </w:rPr>
                          <w:t>Current</w:t>
                        </w:r>
                        <w:r>
                          <w:rPr>
                            <w:rFonts w:ascii="Tahoma"/>
                            <w:b/>
                            <w:spacing w:val="-3"/>
                            <w:sz w:val="16"/>
                            <w:u w:val="single"/>
                          </w:rPr>
                          <w:t xml:space="preserve"> </w:t>
                        </w:r>
                        <w:r>
                          <w:rPr>
                            <w:rFonts w:ascii="Tahoma"/>
                            <w:b/>
                            <w:sz w:val="16"/>
                            <w:u w:val="single"/>
                          </w:rPr>
                          <w:t>single/multi/child</w:t>
                        </w:r>
                        <w:r>
                          <w:rPr>
                            <w:rFonts w:ascii="Tahoma"/>
                            <w:b/>
                            <w:spacing w:val="-3"/>
                            <w:sz w:val="16"/>
                            <w:u w:val="single"/>
                          </w:rPr>
                          <w:t xml:space="preserve"> </w:t>
                        </w:r>
                        <w:r>
                          <w:rPr>
                            <w:rFonts w:ascii="Tahoma"/>
                            <w:b/>
                            <w:sz w:val="16"/>
                            <w:u w:val="single"/>
                          </w:rPr>
                          <w:t>protection</w:t>
                        </w:r>
                        <w:r>
                          <w:rPr>
                            <w:rFonts w:ascii="Tahoma"/>
                            <w:b/>
                            <w:spacing w:val="-2"/>
                            <w:sz w:val="16"/>
                            <w:u w:val="single"/>
                          </w:rPr>
                          <w:t xml:space="preserve"> </w:t>
                        </w:r>
                        <w:r>
                          <w:rPr>
                            <w:rFonts w:ascii="Tahoma"/>
                            <w:b/>
                            <w:sz w:val="16"/>
                            <w:u w:val="single"/>
                          </w:rPr>
                          <w:t>plan</w:t>
                        </w:r>
                        <w:r>
                          <w:rPr>
                            <w:rFonts w:ascii="Tahoma"/>
                            <w:b/>
                            <w:spacing w:val="-3"/>
                            <w:sz w:val="16"/>
                            <w:u w:val="single"/>
                          </w:rPr>
                          <w:t xml:space="preserve"> </w:t>
                        </w:r>
                        <w:r>
                          <w:rPr>
                            <w:rFonts w:ascii="Tahoma"/>
                            <w:b/>
                            <w:sz w:val="16"/>
                            <w:u w:val="single"/>
                          </w:rPr>
                          <w:t>not</w:t>
                        </w:r>
                        <w:r>
                          <w:rPr>
                            <w:rFonts w:ascii="Tahoma"/>
                            <w:b/>
                            <w:spacing w:val="-2"/>
                            <w:sz w:val="16"/>
                            <w:u w:val="single"/>
                          </w:rPr>
                          <w:t xml:space="preserve"> </w:t>
                        </w:r>
                        <w:r>
                          <w:rPr>
                            <w:rFonts w:ascii="Tahoma"/>
                            <w:b/>
                            <w:sz w:val="16"/>
                            <w:u w:val="single"/>
                          </w:rPr>
                          <w:t>improving</w:t>
                        </w:r>
                        <w:r>
                          <w:rPr>
                            <w:rFonts w:ascii="Tahoma"/>
                            <w:b/>
                            <w:spacing w:val="-5"/>
                            <w:sz w:val="16"/>
                            <w:u w:val="single"/>
                          </w:rPr>
                          <w:t xml:space="preserve"> </w:t>
                        </w:r>
                        <w:r>
                          <w:rPr>
                            <w:rFonts w:ascii="Tahoma"/>
                            <w:b/>
                            <w:sz w:val="16"/>
                            <w:u w:val="single"/>
                          </w:rPr>
                          <w:t>the</w:t>
                        </w:r>
                        <w:r>
                          <w:rPr>
                            <w:rFonts w:ascii="Tahoma"/>
                            <w:b/>
                            <w:spacing w:val="-4"/>
                            <w:sz w:val="16"/>
                            <w:u w:val="single"/>
                          </w:rPr>
                          <w:t xml:space="preserve"> </w:t>
                        </w:r>
                        <w:r>
                          <w:rPr>
                            <w:rFonts w:ascii="Tahoma"/>
                            <w:b/>
                            <w:sz w:val="16"/>
                            <w:u w:val="single"/>
                          </w:rPr>
                          <w:t>outcomes</w:t>
                        </w:r>
                        <w:r>
                          <w:rPr>
                            <w:rFonts w:ascii="Tahoma"/>
                            <w:b/>
                            <w:spacing w:val="-6"/>
                            <w:sz w:val="16"/>
                            <w:u w:val="single"/>
                          </w:rPr>
                          <w:t xml:space="preserve"> </w:t>
                        </w:r>
                        <w:r>
                          <w:rPr>
                            <w:rFonts w:ascii="Tahoma"/>
                            <w:b/>
                            <w:sz w:val="16"/>
                            <w:u w:val="single"/>
                          </w:rPr>
                          <w:t>for</w:t>
                        </w:r>
                        <w:r>
                          <w:rPr>
                            <w:rFonts w:ascii="Tahoma"/>
                            <w:b/>
                            <w:spacing w:val="-5"/>
                            <w:sz w:val="16"/>
                            <w:u w:val="single"/>
                          </w:rPr>
                          <w:t xml:space="preserve"> </w:t>
                        </w:r>
                        <w:r>
                          <w:rPr>
                            <w:rFonts w:ascii="Tahoma"/>
                            <w:b/>
                            <w:sz w:val="16"/>
                            <w:u w:val="single"/>
                          </w:rPr>
                          <w:t>the</w:t>
                        </w:r>
                        <w:r>
                          <w:rPr>
                            <w:rFonts w:ascii="Tahoma"/>
                            <w:b/>
                            <w:spacing w:val="-3"/>
                            <w:sz w:val="16"/>
                            <w:u w:val="single"/>
                          </w:rPr>
                          <w:t xml:space="preserve"> </w:t>
                        </w:r>
                        <w:r>
                          <w:rPr>
                            <w:rFonts w:ascii="Tahoma"/>
                            <w:b/>
                            <w:sz w:val="16"/>
                            <w:u w:val="single"/>
                          </w:rPr>
                          <w:t>child</w:t>
                        </w:r>
                        <w:r>
                          <w:rPr>
                            <w:rFonts w:ascii="Tahoma"/>
                            <w:b/>
                            <w:spacing w:val="-3"/>
                            <w:sz w:val="16"/>
                            <w:u w:val="single"/>
                          </w:rPr>
                          <w:t xml:space="preserve"> </w:t>
                        </w:r>
                        <w:r>
                          <w:rPr>
                            <w:rFonts w:ascii="Tahoma"/>
                            <w:b/>
                            <w:sz w:val="16"/>
                            <w:u w:val="single"/>
                          </w:rPr>
                          <w:t>in</w:t>
                        </w:r>
                        <w:r>
                          <w:rPr>
                            <w:rFonts w:ascii="Tahoma"/>
                            <w:b/>
                            <w:spacing w:val="-2"/>
                            <w:sz w:val="16"/>
                            <w:u w:val="single"/>
                          </w:rPr>
                          <w:t xml:space="preserve"> </w:t>
                        </w:r>
                        <w:r>
                          <w:rPr>
                            <w:rFonts w:ascii="Tahoma"/>
                            <w:b/>
                            <w:sz w:val="16"/>
                            <w:u w:val="single"/>
                          </w:rPr>
                          <w:t>acceptable timeframe</w:t>
                        </w:r>
                      </w:p>
                      <w:p w14:paraId="56A1555E" w14:textId="77777777" w:rsidR="00170F92" w:rsidRDefault="00170F92" w:rsidP="00EE560A">
                        <w:pPr>
                          <w:widowControl w:val="0"/>
                          <w:numPr>
                            <w:ilvl w:val="0"/>
                            <w:numId w:val="8"/>
                          </w:numPr>
                          <w:tabs>
                            <w:tab w:val="left" w:pos="818"/>
                            <w:tab w:val="left" w:pos="819"/>
                          </w:tabs>
                          <w:autoSpaceDE w:val="0"/>
                          <w:autoSpaceDN w:val="0"/>
                          <w:spacing w:after="0" w:line="192" w:lineRule="exact"/>
                          <w:ind w:hanging="361"/>
                          <w:rPr>
                            <w:rFonts w:ascii="Tahoma"/>
                            <w:b/>
                            <w:sz w:val="16"/>
                          </w:rPr>
                        </w:pPr>
                        <w:r>
                          <w:rPr>
                            <w:rFonts w:ascii="Tahoma"/>
                            <w:b/>
                            <w:sz w:val="16"/>
                            <w:u w:val="single"/>
                          </w:rPr>
                          <w:t>Change in circumstances that impacts on current</w:t>
                        </w:r>
                        <w:r>
                          <w:rPr>
                            <w:rFonts w:ascii="Tahoma"/>
                            <w:b/>
                            <w:spacing w:val="-5"/>
                            <w:sz w:val="16"/>
                            <w:u w:val="single"/>
                          </w:rPr>
                          <w:t xml:space="preserve"> risk and </w:t>
                        </w:r>
                        <w:r>
                          <w:rPr>
                            <w:rFonts w:ascii="Tahoma"/>
                            <w:b/>
                            <w:sz w:val="16"/>
                            <w:u w:val="single"/>
                          </w:rPr>
                          <w:t>assessments</w:t>
                        </w:r>
                      </w:p>
                      <w:p w14:paraId="0654CF45" w14:textId="77777777" w:rsidR="00170F92" w:rsidRDefault="00170F92" w:rsidP="00EE560A">
                        <w:pPr>
                          <w:widowControl w:val="0"/>
                          <w:numPr>
                            <w:ilvl w:val="0"/>
                            <w:numId w:val="8"/>
                          </w:numPr>
                          <w:tabs>
                            <w:tab w:val="left" w:pos="818"/>
                            <w:tab w:val="left" w:pos="819"/>
                          </w:tabs>
                          <w:autoSpaceDE w:val="0"/>
                          <w:autoSpaceDN w:val="0"/>
                          <w:spacing w:after="0" w:line="194" w:lineRule="exact"/>
                          <w:ind w:hanging="361"/>
                          <w:rPr>
                            <w:rFonts w:ascii="Tahoma"/>
                            <w:b/>
                            <w:sz w:val="16"/>
                          </w:rPr>
                        </w:pPr>
                        <w:r>
                          <w:rPr>
                            <w:rFonts w:ascii="Tahoma"/>
                            <w:b/>
                            <w:sz w:val="16"/>
                            <w:u w:val="single"/>
                          </w:rPr>
                          <w:t>Poor/non engagement/resistance by family with description of impact on</w:t>
                        </w:r>
                        <w:r>
                          <w:rPr>
                            <w:rFonts w:ascii="Tahoma"/>
                            <w:b/>
                            <w:spacing w:val="-13"/>
                            <w:sz w:val="16"/>
                            <w:u w:val="single"/>
                          </w:rPr>
                          <w:t xml:space="preserve"> </w:t>
                        </w:r>
                        <w:r>
                          <w:rPr>
                            <w:rFonts w:ascii="Tahoma"/>
                            <w:b/>
                            <w:sz w:val="16"/>
                            <w:u w:val="single"/>
                          </w:rPr>
                          <w:t>child</w:t>
                        </w:r>
                      </w:p>
                      <w:p w14:paraId="7EA02E8E" w14:textId="77777777" w:rsidR="00170F92" w:rsidRPr="005502D0" w:rsidRDefault="00170F92" w:rsidP="00EE560A">
                        <w:pPr>
                          <w:widowControl w:val="0"/>
                          <w:numPr>
                            <w:ilvl w:val="0"/>
                            <w:numId w:val="8"/>
                          </w:numPr>
                          <w:tabs>
                            <w:tab w:val="left" w:pos="818"/>
                            <w:tab w:val="left" w:pos="819"/>
                          </w:tabs>
                          <w:autoSpaceDE w:val="0"/>
                          <w:autoSpaceDN w:val="0"/>
                          <w:spacing w:after="0" w:line="195" w:lineRule="exact"/>
                          <w:ind w:hanging="361"/>
                          <w:rPr>
                            <w:rFonts w:ascii="Tahoma"/>
                            <w:b/>
                            <w:sz w:val="16"/>
                          </w:rPr>
                        </w:pPr>
                        <w:r>
                          <w:rPr>
                            <w:rFonts w:ascii="Tahoma"/>
                            <w:b/>
                            <w:sz w:val="16"/>
                            <w:u w:val="single"/>
                          </w:rPr>
                          <w:t>Increased risk to child identified and</w:t>
                        </w:r>
                        <w:r>
                          <w:rPr>
                            <w:rFonts w:ascii="Tahoma"/>
                            <w:b/>
                            <w:spacing w:val="-5"/>
                            <w:sz w:val="16"/>
                            <w:u w:val="single"/>
                          </w:rPr>
                          <w:t xml:space="preserve"> </w:t>
                        </w:r>
                        <w:r>
                          <w:rPr>
                            <w:rFonts w:ascii="Tahoma"/>
                            <w:b/>
                            <w:sz w:val="16"/>
                            <w:u w:val="single"/>
                          </w:rPr>
                          <w:t>described</w:t>
                        </w:r>
                      </w:p>
                      <w:p w14:paraId="6226E908" w14:textId="77777777" w:rsidR="00170F92" w:rsidRDefault="00170F92" w:rsidP="00EE560A">
                        <w:pPr>
                          <w:widowControl w:val="0"/>
                          <w:numPr>
                            <w:ilvl w:val="0"/>
                            <w:numId w:val="8"/>
                          </w:numPr>
                          <w:tabs>
                            <w:tab w:val="left" w:pos="818"/>
                            <w:tab w:val="left" w:pos="819"/>
                          </w:tabs>
                          <w:autoSpaceDE w:val="0"/>
                          <w:autoSpaceDN w:val="0"/>
                          <w:spacing w:after="0" w:line="195" w:lineRule="exact"/>
                          <w:ind w:hanging="361"/>
                          <w:rPr>
                            <w:rFonts w:ascii="Tahoma"/>
                            <w:b/>
                            <w:sz w:val="16"/>
                          </w:rPr>
                        </w:pPr>
                        <w:r>
                          <w:rPr>
                            <w:rFonts w:ascii="Tahoma"/>
                            <w:b/>
                            <w:sz w:val="16"/>
                            <w:u w:val="single"/>
                          </w:rPr>
                          <w:t>Other</w:t>
                        </w:r>
                      </w:p>
                    </w:txbxContent>
                  </v:textbox>
                </v:shape>
                <w10:wrap anchorx="margin"/>
              </v:group>
            </w:pict>
          </mc:Fallback>
        </mc:AlternateContent>
      </w:r>
    </w:p>
    <w:p w14:paraId="60172363" w14:textId="77777777" w:rsidR="00EE560A" w:rsidRDefault="00EE560A" w:rsidP="00EE560A">
      <w:pPr>
        <w:pStyle w:val="BodyText"/>
        <w:rPr>
          <w:rFonts w:ascii="Tahoma"/>
          <w:b/>
          <w:sz w:val="20"/>
        </w:rPr>
      </w:pPr>
    </w:p>
    <w:p w14:paraId="72B57723" w14:textId="77777777" w:rsidR="00EE560A" w:rsidRDefault="00EE560A" w:rsidP="00EE560A">
      <w:pPr>
        <w:pStyle w:val="BodyText"/>
        <w:rPr>
          <w:rFonts w:ascii="Tahoma"/>
          <w:b/>
          <w:sz w:val="20"/>
        </w:rPr>
      </w:pPr>
    </w:p>
    <w:p w14:paraId="36A86251" w14:textId="77777777" w:rsidR="00EE560A" w:rsidRDefault="00EE560A" w:rsidP="00EE560A">
      <w:pPr>
        <w:pStyle w:val="BodyText"/>
        <w:rPr>
          <w:rFonts w:ascii="Tahoma"/>
          <w:b/>
          <w:sz w:val="20"/>
        </w:rPr>
      </w:pPr>
    </w:p>
    <w:p w14:paraId="74D086C7" w14:textId="77777777" w:rsidR="00EE560A" w:rsidRDefault="00EE560A" w:rsidP="00EE560A">
      <w:pPr>
        <w:pStyle w:val="BodyText"/>
        <w:rPr>
          <w:rFonts w:ascii="Tahoma"/>
          <w:b/>
          <w:sz w:val="20"/>
        </w:rPr>
      </w:pPr>
    </w:p>
    <w:p w14:paraId="7ECF79D3" w14:textId="77777777" w:rsidR="00EE560A" w:rsidRDefault="00EE560A" w:rsidP="00EE560A">
      <w:pPr>
        <w:pStyle w:val="BodyText"/>
        <w:rPr>
          <w:rFonts w:ascii="Tahoma"/>
          <w:b/>
          <w:sz w:val="20"/>
        </w:rPr>
      </w:pPr>
    </w:p>
    <w:p w14:paraId="78818577" w14:textId="77777777" w:rsidR="00EE560A" w:rsidRDefault="00EE560A" w:rsidP="00EE560A">
      <w:pPr>
        <w:pStyle w:val="BodyText"/>
        <w:rPr>
          <w:rFonts w:ascii="Tahoma"/>
          <w:b/>
          <w:sz w:val="20"/>
        </w:rPr>
      </w:pPr>
    </w:p>
    <w:p w14:paraId="1BEA2323" w14:textId="77777777" w:rsidR="00EE560A" w:rsidRDefault="00EE560A" w:rsidP="00EE560A">
      <w:pPr>
        <w:pStyle w:val="BodyText"/>
        <w:rPr>
          <w:rFonts w:ascii="Tahoma"/>
          <w:b/>
          <w:sz w:val="20"/>
        </w:rPr>
      </w:pPr>
    </w:p>
    <w:p w14:paraId="0052C7C4" w14:textId="77777777" w:rsidR="00EE560A" w:rsidRDefault="00EE560A" w:rsidP="00EE560A">
      <w:pPr>
        <w:pStyle w:val="BodyText"/>
        <w:rPr>
          <w:rFonts w:ascii="Tahoma"/>
          <w:b/>
          <w:sz w:val="20"/>
        </w:rPr>
      </w:pPr>
    </w:p>
    <w:p w14:paraId="02C659B6" w14:textId="77777777" w:rsidR="00EE560A" w:rsidRDefault="00EE560A" w:rsidP="00EE560A">
      <w:pPr>
        <w:pStyle w:val="BodyText"/>
        <w:rPr>
          <w:rFonts w:ascii="Tahoma"/>
          <w:b/>
          <w:sz w:val="20"/>
        </w:rPr>
      </w:pPr>
    </w:p>
    <w:p w14:paraId="0E6C54BE" w14:textId="77777777" w:rsidR="00EE560A" w:rsidRDefault="00EE560A" w:rsidP="00EE560A">
      <w:pPr>
        <w:pStyle w:val="BodyText"/>
        <w:rPr>
          <w:rFonts w:ascii="Tahoma"/>
          <w:b/>
          <w:sz w:val="20"/>
        </w:rPr>
      </w:pPr>
    </w:p>
    <w:p w14:paraId="6CFBB2A8" w14:textId="77777777" w:rsidR="00EE560A" w:rsidRDefault="00EE560A" w:rsidP="00EE560A">
      <w:pPr>
        <w:pStyle w:val="BodyText"/>
        <w:rPr>
          <w:rFonts w:ascii="Tahoma"/>
          <w:b/>
          <w:sz w:val="20"/>
        </w:rPr>
      </w:pPr>
    </w:p>
    <w:p w14:paraId="0F01D972" w14:textId="77777777" w:rsidR="00EE560A" w:rsidRDefault="00EE560A" w:rsidP="00EE560A">
      <w:pPr>
        <w:pStyle w:val="BodyText"/>
        <w:rPr>
          <w:rFonts w:ascii="Tahoma"/>
          <w:b/>
          <w:sz w:val="20"/>
        </w:rPr>
      </w:pPr>
    </w:p>
    <w:p w14:paraId="54FFB6C4" w14:textId="77777777" w:rsidR="00EE560A" w:rsidRDefault="00EE560A" w:rsidP="00EE560A">
      <w:pPr>
        <w:pStyle w:val="BodyText"/>
        <w:rPr>
          <w:rFonts w:ascii="Tahoma"/>
          <w:b/>
          <w:sz w:val="20"/>
        </w:rPr>
      </w:pPr>
    </w:p>
    <w:p w14:paraId="71135A90" w14:textId="77777777" w:rsidR="00EE560A" w:rsidRDefault="00EE560A" w:rsidP="00EE560A">
      <w:pPr>
        <w:pStyle w:val="BodyText"/>
        <w:rPr>
          <w:rFonts w:ascii="Tahoma"/>
          <w:b/>
          <w:sz w:val="20"/>
        </w:rPr>
      </w:pPr>
    </w:p>
    <w:p w14:paraId="0E862C98" w14:textId="77777777" w:rsidR="00EE560A" w:rsidRDefault="00EE560A" w:rsidP="00EE560A">
      <w:pPr>
        <w:pStyle w:val="BodyText"/>
        <w:rPr>
          <w:rFonts w:ascii="Tahoma"/>
          <w:b/>
          <w:sz w:val="20"/>
        </w:rPr>
      </w:pPr>
    </w:p>
    <w:p w14:paraId="4C697472" w14:textId="77777777" w:rsidR="00EE560A" w:rsidRDefault="00EE560A" w:rsidP="00EE560A">
      <w:pPr>
        <w:pStyle w:val="BodyText"/>
        <w:rPr>
          <w:rFonts w:ascii="Tahoma"/>
          <w:b/>
          <w:sz w:val="20"/>
        </w:rPr>
      </w:pPr>
    </w:p>
    <w:p w14:paraId="04A52038" w14:textId="77777777" w:rsidR="00EE560A" w:rsidRDefault="00EE560A" w:rsidP="00EE560A">
      <w:pPr>
        <w:pStyle w:val="BodyText"/>
        <w:rPr>
          <w:rFonts w:ascii="Tahoma"/>
          <w:b/>
          <w:sz w:val="20"/>
        </w:rPr>
      </w:pPr>
    </w:p>
    <w:p w14:paraId="4DD1BFE9" w14:textId="77777777" w:rsidR="00EE560A" w:rsidRDefault="00EE560A" w:rsidP="00EE560A">
      <w:pPr>
        <w:pStyle w:val="BodyText"/>
        <w:rPr>
          <w:rFonts w:ascii="Tahoma"/>
          <w:b/>
          <w:sz w:val="20"/>
        </w:rPr>
      </w:pPr>
    </w:p>
    <w:p w14:paraId="02BC36FF" w14:textId="77777777" w:rsidR="00EE560A" w:rsidRDefault="00EE560A" w:rsidP="00EE560A">
      <w:pPr>
        <w:pStyle w:val="BodyText"/>
        <w:rPr>
          <w:rFonts w:ascii="Tahoma"/>
          <w:b/>
          <w:sz w:val="20"/>
        </w:rPr>
      </w:pPr>
    </w:p>
    <w:p w14:paraId="099696F4" w14:textId="77777777" w:rsidR="00EE560A" w:rsidRDefault="00EE560A" w:rsidP="00EE560A">
      <w:pPr>
        <w:pStyle w:val="BodyText"/>
        <w:rPr>
          <w:rFonts w:ascii="Tahoma"/>
          <w:b/>
          <w:sz w:val="20"/>
        </w:rPr>
      </w:pPr>
    </w:p>
    <w:p w14:paraId="7129B89A" w14:textId="77777777" w:rsidR="00EE560A" w:rsidRDefault="00EE560A" w:rsidP="00EE560A">
      <w:pPr>
        <w:pStyle w:val="BodyText"/>
        <w:rPr>
          <w:rFonts w:ascii="Tahoma"/>
          <w:b/>
          <w:sz w:val="20"/>
        </w:rPr>
      </w:pPr>
    </w:p>
    <w:p w14:paraId="689BD1FC" w14:textId="77777777" w:rsidR="00EE560A" w:rsidRDefault="00EE560A" w:rsidP="00EE560A">
      <w:pPr>
        <w:pStyle w:val="BodyText"/>
        <w:rPr>
          <w:rFonts w:ascii="Tahoma"/>
          <w:b/>
          <w:sz w:val="20"/>
        </w:rPr>
      </w:pPr>
    </w:p>
    <w:p w14:paraId="3CD3B0C0" w14:textId="77777777" w:rsidR="00EE560A" w:rsidRDefault="00EE560A" w:rsidP="00EE560A">
      <w:pPr>
        <w:pStyle w:val="BodyText"/>
        <w:rPr>
          <w:rFonts w:ascii="Tahoma"/>
          <w:b/>
          <w:sz w:val="20"/>
        </w:rPr>
      </w:pPr>
    </w:p>
    <w:p w14:paraId="2030876D" w14:textId="77777777" w:rsidR="00EE560A" w:rsidRDefault="00EE560A" w:rsidP="00EE560A">
      <w:pPr>
        <w:pStyle w:val="BodyText"/>
        <w:rPr>
          <w:rFonts w:ascii="Tahoma"/>
          <w:b/>
          <w:sz w:val="20"/>
        </w:rPr>
      </w:pPr>
    </w:p>
    <w:p w14:paraId="00C813A1" w14:textId="77777777" w:rsidR="00EE560A" w:rsidRDefault="00EE560A" w:rsidP="00EE560A">
      <w:pPr>
        <w:pStyle w:val="BodyText"/>
        <w:rPr>
          <w:rFonts w:ascii="Tahoma"/>
          <w:b/>
          <w:sz w:val="20"/>
        </w:rPr>
      </w:pPr>
    </w:p>
    <w:p w14:paraId="16A5AF5A" w14:textId="77777777" w:rsidR="00EE560A" w:rsidRDefault="00EE560A" w:rsidP="00EE560A">
      <w:pPr>
        <w:pStyle w:val="BodyText"/>
        <w:rPr>
          <w:rFonts w:ascii="Tahoma"/>
          <w:b/>
          <w:sz w:val="20"/>
        </w:rPr>
      </w:pPr>
    </w:p>
    <w:p w14:paraId="6D44DB72" w14:textId="77777777" w:rsidR="00EE560A" w:rsidRDefault="00EE560A" w:rsidP="00EE560A">
      <w:pPr>
        <w:pStyle w:val="BodyText"/>
        <w:rPr>
          <w:rFonts w:ascii="Tahoma"/>
          <w:b/>
          <w:sz w:val="20"/>
        </w:rPr>
      </w:pPr>
    </w:p>
    <w:p w14:paraId="05A3A243" w14:textId="77777777" w:rsidR="00EE560A" w:rsidRDefault="00EE560A" w:rsidP="00EE560A">
      <w:pPr>
        <w:pStyle w:val="BodyText"/>
        <w:rPr>
          <w:rFonts w:ascii="Tahoma"/>
          <w:b/>
          <w:sz w:val="20"/>
        </w:rPr>
      </w:pPr>
    </w:p>
    <w:p w14:paraId="7194872E" w14:textId="77777777" w:rsidR="00EE560A" w:rsidRDefault="00EE560A" w:rsidP="00EE560A">
      <w:pPr>
        <w:pStyle w:val="BodyText"/>
        <w:rPr>
          <w:rFonts w:ascii="Tahoma"/>
          <w:b/>
          <w:sz w:val="20"/>
        </w:rPr>
      </w:pPr>
    </w:p>
    <w:p w14:paraId="6A12DB4E" w14:textId="77777777" w:rsidR="00EE560A" w:rsidRDefault="00EE560A" w:rsidP="00EE560A">
      <w:pPr>
        <w:pStyle w:val="BodyText"/>
        <w:rPr>
          <w:rFonts w:ascii="Tahoma"/>
          <w:b/>
          <w:sz w:val="20"/>
        </w:rPr>
      </w:pPr>
    </w:p>
    <w:p w14:paraId="7074393E" w14:textId="77777777" w:rsidR="00EE560A" w:rsidRDefault="00EE560A" w:rsidP="00EE560A">
      <w:pPr>
        <w:pStyle w:val="BodyText"/>
        <w:rPr>
          <w:rFonts w:ascii="Tahoma"/>
          <w:b/>
          <w:sz w:val="20"/>
        </w:rPr>
      </w:pPr>
    </w:p>
    <w:p w14:paraId="35C4EDAB" w14:textId="77777777" w:rsidR="00EE560A" w:rsidRDefault="00EE560A" w:rsidP="00EE560A">
      <w:pPr>
        <w:pStyle w:val="BodyText"/>
        <w:rPr>
          <w:rFonts w:ascii="Tahoma"/>
          <w:b/>
          <w:sz w:val="20"/>
        </w:rPr>
      </w:pPr>
    </w:p>
    <w:p w14:paraId="5EDE938F" w14:textId="77777777" w:rsidR="00EE560A" w:rsidRDefault="00EE560A" w:rsidP="00EE560A">
      <w:pPr>
        <w:pStyle w:val="BodyText"/>
        <w:rPr>
          <w:rFonts w:ascii="Tahoma"/>
          <w:b/>
          <w:sz w:val="20"/>
        </w:rPr>
      </w:pPr>
    </w:p>
    <w:p w14:paraId="1BCFB802" w14:textId="77777777" w:rsidR="00EE560A" w:rsidRDefault="00EE560A" w:rsidP="00EE560A">
      <w:pPr>
        <w:rPr>
          <w:rFonts w:ascii="Tahoma"/>
          <w:sz w:val="20"/>
        </w:rPr>
        <w:sectPr w:rsidR="00EE560A">
          <w:pgSz w:w="11910" w:h="16840"/>
          <w:pgMar w:top="1400" w:right="0" w:bottom="1040" w:left="0" w:header="0" w:footer="845" w:gutter="0"/>
          <w:cols w:space="720"/>
        </w:sectPr>
      </w:pPr>
    </w:p>
    <w:p w14:paraId="0AD2DD27" w14:textId="77777777" w:rsidR="00EE560A" w:rsidRDefault="00EE560A" w:rsidP="00EE560A">
      <w:pPr>
        <w:pStyle w:val="BodyText"/>
        <w:spacing w:before="1"/>
        <w:rPr>
          <w:rFonts w:ascii="Tahoma"/>
          <w:b/>
          <w:sz w:val="20"/>
        </w:rPr>
      </w:pPr>
      <w:r>
        <w:rPr>
          <w:noProof/>
          <w:sz w:val="22"/>
          <w:lang w:bidi="ar-SA"/>
        </w:rPr>
        <mc:AlternateContent>
          <mc:Choice Requires="wps">
            <w:drawing>
              <wp:anchor distT="0" distB="0" distL="114300" distR="114300" simplePos="0" relativeHeight="251665408" behindDoc="0" locked="0" layoutInCell="1" allowOverlap="1" wp14:anchorId="37CC7A72" wp14:editId="3A823318">
                <wp:simplePos x="0" y="0"/>
                <wp:positionH relativeFrom="page">
                  <wp:posOffset>779145</wp:posOffset>
                </wp:positionH>
                <wp:positionV relativeFrom="paragraph">
                  <wp:posOffset>154305</wp:posOffset>
                </wp:positionV>
                <wp:extent cx="806450" cy="306705"/>
                <wp:effectExtent l="0" t="0" r="0" b="63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30670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7C5776" w14:textId="77777777" w:rsidR="00170F92" w:rsidRDefault="00170F92" w:rsidP="00EE560A">
                            <w:pPr>
                              <w:spacing w:line="191" w:lineRule="exact"/>
                              <w:ind w:left="107"/>
                              <w:rPr>
                                <w:rFonts w:ascii="Tahoma"/>
                                <w:sz w:val="16"/>
                              </w:rPr>
                            </w:pPr>
                            <w:r>
                              <w:rPr>
                                <w:rFonts w:ascii="Tahoma"/>
                                <w:sz w:val="16"/>
                              </w:rPr>
                              <w:t>REQUEST FOR: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C7A72" id="Text Box 33" o:spid="_x0000_s1035" type="#_x0000_t202" style="position:absolute;margin-left:61.35pt;margin-top:12.15pt;width:63.5pt;height:24.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" fillcolor="#e4e4e4" stroked="f">
                <v:textbox inset="0,0,0,0">
                  <w:txbxContent>
                    <w:p w14:paraId="7E7C5776" w14:textId="77777777" w:rsidR="00170F92" w:rsidRDefault="00170F92" w:rsidP="00EE560A">
                      <w:pPr>
                        <w:spacing w:line="191" w:lineRule="exact"/>
                        <w:ind w:left="107"/>
                        <w:rPr>
                          <w:rFonts w:ascii="Tahoma"/>
                          <w:sz w:val="16"/>
                        </w:rPr>
                      </w:pPr>
                      <w:r>
                        <w:rPr>
                          <w:rFonts w:ascii="Tahoma"/>
                          <w:sz w:val="16"/>
                        </w:rPr>
                        <w:t>REQUEST FOR:</w:t>
                      </w:r>
                    </w:p>
                  </w:txbxContent>
                </v:textbox>
                <w10:wrap anchorx="page"/>
              </v:shape>
            </w:pict>
          </mc:Fallback>
        </mc:AlternateContent>
      </w:r>
    </w:p>
    <w:p w14:paraId="567ACC07" w14:textId="1966719B" w:rsidR="00EE560A" w:rsidRDefault="00EE560A" w:rsidP="00EE560A">
      <w:pPr>
        <w:ind w:left="2880" w:right="727"/>
        <w:rPr>
          <w:rFonts w:ascii="Tahoma"/>
          <w:sz w:val="20"/>
        </w:rPr>
      </w:pPr>
      <w:r>
        <w:rPr>
          <w:rFonts w:ascii="Arial"/>
          <w:noProof/>
          <w:lang w:eastAsia="en-GB"/>
        </w:rPr>
        <mc:AlternateContent>
          <mc:Choice Requires="wps">
            <w:drawing>
              <wp:anchor distT="0" distB="0" distL="114300" distR="114300" simplePos="0" relativeHeight="251663360" behindDoc="0" locked="0" layoutInCell="1" allowOverlap="1" wp14:anchorId="22EF138D" wp14:editId="48CDBB19">
                <wp:simplePos x="0" y="0"/>
                <wp:positionH relativeFrom="page">
                  <wp:posOffset>4431665</wp:posOffset>
                </wp:positionH>
                <wp:positionV relativeFrom="paragraph">
                  <wp:posOffset>1905</wp:posOffset>
                </wp:positionV>
                <wp:extent cx="207010" cy="180975"/>
                <wp:effectExtent l="12065" t="8255" r="9525" b="1079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CC5BB" id="Rectangle 23" o:spid="_x0000_s1026" style="position:absolute;margin-left:348.95pt;margin-top:.15pt;width:16.3pt;height:14.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" filled="f">
                <w10:wrap anchorx="page"/>
              </v:rect>
            </w:pict>
          </mc:Fallback>
        </mc:AlternateContent>
      </w:r>
      <w:r>
        <w:rPr>
          <w:rFonts w:ascii="Tahoma"/>
          <w:sz w:val="20"/>
        </w:rPr>
        <w:t>Team Around the Child Meeting (TAC)</w:t>
      </w:r>
    </w:p>
    <w:p w14:paraId="3FF1FE7C" w14:textId="11F64C14" w:rsidR="00EE560A" w:rsidRDefault="008D5D9D" w:rsidP="00EE560A">
      <w:pPr>
        <w:spacing w:before="121"/>
        <w:ind w:left="2880"/>
        <w:rPr>
          <w:rFonts w:ascii="Tahoma"/>
          <w:sz w:val="20"/>
        </w:rPr>
      </w:pPr>
      <w:r>
        <w:rPr>
          <w:rFonts w:ascii="Tahoma"/>
          <w:sz w:val="20"/>
        </w:rPr>
        <w:t>Child Protection Planning Meeting</w:t>
      </w:r>
    </w:p>
    <w:p w14:paraId="41BCC200" w14:textId="77777777" w:rsidR="00EE560A" w:rsidRDefault="00EE560A" w:rsidP="00EE560A">
      <w:pPr>
        <w:spacing w:before="166" w:line="482" w:lineRule="auto"/>
        <w:ind w:left="2919" w:hanging="39"/>
        <w:rPr>
          <w:rFonts w:ascii="Tahoma"/>
          <w:sz w:val="20"/>
        </w:rPr>
      </w:pPr>
      <w:r>
        <w:rPr>
          <w:rFonts w:ascii="Arial"/>
          <w:noProof/>
          <w:lang w:eastAsia="en-GB"/>
        </w:rPr>
        <mc:AlternateContent>
          <mc:Choice Requires="wps">
            <w:drawing>
              <wp:anchor distT="0" distB="0" distL="114300" distR="114300" simplePos="0" relativeHeight="251664384" behindDoc="0" locked="0" layoutInCell="1" allowOverlap="1" wp14:anchorId="178F94BD" wp14:editId="7A49C44A">
                <wp:simplePos x="0" y="0"/>
                <wp:positionH relativeFrom="page">
                  <wp:posOffset>4431665</wp:posOffset>
                </wp:positionH>
                <wp:positionV relativeFrom="paragraph">
                  <wp:posOffset>713740</wp:posOffset>
                </wp:positionV>
                <wp:extent cx="207010" cy="180975"/>
                <wp:effectExtent l="12065" t="8890" r="9525" b="1016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D391D" id="Rectangle 22" o:spid="_x0000_s1026" style="position:absolute;margin-left:348.95pt;margin-top:56.2pt;width:16.3pt;height:14.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" filled="f">
                <w10:wrap anchorx="page"/>
              </v:rect>
            </w:pict>
          </mc:Fallback>
        </mc:AlternateContent>
      </w:r>
      <w:r>
        <w:rPr>
          <w:rFonts w:ascii="Tahoma"/>
          <w:sz w:val="20"/>
        </w:rPr>
        <w:t>Professional only meeting</w:t>
      </w:r>
    </w:p>
    <w:p w14:paraId="016B4382" w14:textId="77777777" w:rsidR="00EE560A" w:rsidRDefault="00EE560A" w:rsidP="00EE560A">
      <w:pPr>
        <w:spacing w:before="166" w:line="482" w:lineRule="auto"/>
        <w:ind w:left="2958" w:hanging="39"/>
        <w:rPr>
          <w:rFonts w:ascii="Tahoma"/>
          <w:sz w:val="20"/>
        </w:rPr>
      </w:pPr>
      <w:r>
        <w:rPr>
          <w:rFonts w:ascii="Tahoma"/>
          <w:sz w:val="20"/>
        </w:rPr>
        <w:t>Looked After Review</w:t>
      </w:r>
    </w:p>
    <w:p w14:paraId="0B098CF9" w14:textId="77777777" w:rsidR="00EE560A" w:rsidRPr="00ED4AD6" w:rsidRDefault="00EE560A" w:rsidP="00EE560A">
      <w:pPr>
        <w:spacing w:before="166" w:line="482" w:lineRule="auto"/>
        <w:ind w:left="2160" w:firstLine="720"/>
        <w:rPr>
          <w:rFonts w:ascii="Tahoma"/>
          <w:sz w:val="20"/>
          <w:szCs w:val="20"/>
        </w:rPr>
      </w:pPr>
      <w:r>
        <w:rPr>
          <w:rFonts w:ascii="Tahoma"/>
          <w:sz w:val="20"/>
        </w:rPr>
        <w:t xml:space="preserve">Care and Risk Management </w:t>
      </w:r>
      <w:r w:rsidRPr="00ED4AD6">
        <w:rPr>
          <w:rFonts w:ascii="Tahoma"/>
          <w:sz w:val="20"/>
          <w:szCs w:val="20"/>
        </w:rPr>
        <w:t>Review</w:t>
      </w:r>
    </w:p>
    <w:p w14:paraId="0871EF86" w14:textId="77777777" w:rsidR="00EE560A" w:rsidRPr="00567EF0" w:rsidRDefault="00EE560A" w:rsidP="00EE560A">
      <w:pPr>
        <w:spacing w:line="191" w:lineRule="exact"/>
        <w:rPr>
          <w:rFonts w:ascii="Tahoma"/>
          <w:b/>
          <w:i/>
          <w:sz w:val="20"/>
          <w:szCs w:val="20"/>
        </w:rPr>
      </w:pPr>
      <w:r>
        <w:rPr>
          <w:rFonts w:ascii="Tahoma"/>
          <w:b/>
          <w:i/>
          <w:sz w:val="20"/>
          <w:szCs w:val="20"/>
        </w:rPr>
        <w:t xml:space="preserve">                                                </w:t>
      </w:r>
      <w:r w:rsidRPr="00567EF0">
        <w:rPr>
          <w:rFonts w:ascii="Tahoma"/>
          <w:b/>
          <w:i/>
          <w:sz w:val="20"/>
          <w:szCs w:val="20"/>
        </w:rPr>
        <w:t>Is</w:t>
      </w:r>
      <w:r w:rsidRPr="00567EF0">
        <w:rPr>
          <w:rFonts w:ascii="Tahoma"/>
          <w:b/>
          <w:i/>
          <w:spacing w:val="-25"/>
          <w:sz w:val="20"/>
          <w:szCs w:val="20"/>
        </w:rPr>
        <w:t xml:space="preserve"> </w:t>
      </w:r>
      <w:r w:rsidRPr="00567EF0">
        <w:rPr>
          <w:rFonts w:ascii="Tahoma"/>
          <w:b/>
          <w:i/>
          <w:sz w:val="20"/>
          <w:szCs w:val="20"/>
        </w:rPr>
        <w:t>the</w:t>
      </w:r>
      <w:r w:rsidRPr="00567EF0">
        <w:rPr>
          <w:rFonts w:ascii="Tahoma"/>
          <w:b/>
          <w:i/>
          <w:spacing w:val="-25"/>
          <w:sz w:val="20"/>
          <w:szCs w:val="20"/>
        </w:rPr>
        <w:t xml:space="preserve"> </w:t>
      </w:r>
      <w:r w:rsidRPr="00567EF0">
        <w:rPr>
          <w:rFonts w:ascii="Tahoma"/>
          <w:b/>
          <w:i/>
          <w:sz w:val="20"/>
          <w:szCs w:val="20"/>
        </w:rPr>
        <w:t>family</w:t>
      </w:r>
      <w:r w:rsidRPr="00567EF0">
        <w:rPr>
          <w:rFonts w:ascii="Tahoma"/>
          <w:b/>
          <w:i/>
          <w:spacing w:val="-24"/>
          <w:sz w:val="20"/>
          <w:szCs w:val="20"/>
        </w:rPr>
        <w:t xml:space="preserve"> </w:t>
      </w:r>
      <w:r w:rsidRPr="00567EF0">
        <w:rPr>
          <w:rFonts w:ascii="Tahoma"/>
          <w:b/>
          <w:i/>
          <w:sz w:val="20"/>
          <w:szCs w:val="20"/>
        </w:rPr>
        <w:t>aware</w:t>
      </w:r>
      <w:r w:rsidRPr="00567EF0">
        <w:rPr>
          <w:rFonts w:ascii="Tahoma"/>
          <w:b/>
          <w:i/>
          <w:spacing w:val="-25"/>
          <w:sz w:val="20"/>
          <w:szCs w:val="20"/>
        </w:rPr>
        <w:t xml:space="preserve"> </w:t>
      </w:r>
      <w:r w:rsidRPr="00567EF0">
        <w:rPr>
          <w:rFonts w:ascii="Tahoma"/>
          <w:b/>
          <w:i/>
          <w:sz w:val="20"/>
          <w:szCs w:val="20"/>
        </w:rPr>
        <w:t>of</w:t>
      </w:r>
      <w:r w:rsidRPr="00567EF0">
        <w:rPr>
          <w:rFonts w:ascii="Tahoma"/>
          <w:b/>
          <w:i/>
          <w:spacing w:val="-25"/>
          <w:sz w:val="20"/>
          <w:szCs w:val="20"/>
        </w:rPr>
        <w:t xml:space="preserve"> </w:t>
      </w:r>
      <w:proofErr w:type="gramStart"/>
      <w:r w:rsidRPr="00567EF0">
        <w:rPr>
          <w:rFonts w:ascii="Tahoma"/>
          <w:b/>
          <w:i/>
          <w:sz w:val="20"/>
          <w:szCs w:val="20"/>
        </w:rPr>
        <w:t>this</w:t>
      </w:r>
      <w:r w:rsidRPr="00567EF0">
        <w:rPr>
          <w:rFonts w:ascii="Tahoma"/>
          <w:b/>
          <w:i/>
          <w:spacing w:val="-24"/>
          <w:sz w:val="20"/>
          <w:szCs w:val="20"/>
        </w:rPr>
        <w:t xml:space="preserve">  </w:t>
      </w:r>
      <w:r w:rsidRPr="00567EF0">
        <w:rPr>
          <w:rFonts w:ascii="Tahoma"/>
          <w:b/>
          <w:i/>
          <w:spacing w:val="-3"/>
          <w:sz w:val="20"/>
          <w:szCs w:val="20"/>
        </w:rPr>
        <w:t>request</w:t>
      </w:r>
      <w:proofErr w:type="gramEnd"/>
      <w:r w:rsidRPr="00567EF0">
        <w:rPr>
          <w:rFonts w:ascii="Tahoma"/>
          <w:b/>
          <w:i/>
          <w:spacing w:val="-3"/>
          <w:sz w:val="20"/>
          <w:szCs w:val="20"/>
        </w:rPr>
        <w:t>?</w:t>
      </w:r>
      <w:r>
        <w:rPr>
          <w:rFonts w:ascii="Tahoma"/>
          <w:b/>
          <w:i/>
          <w:spacing w:val="-3"/>
          <w:sz w:val="20"/>
          <w:szCs w:val="20"/>
        </w:rPr>
        <w:t xml:space="preserve">       </w:t>
      </w:r>
    </w:p>
    <w:p w14:paraId="15FE961A" w14:textId="77777777" w:rsidR="00EE560A" w:rsidRDefault="00EE560A" w:rsidP="00EE560A">
      <w:pPr>
        <w:pStyle w:val="BodyText"/>
        <w:spacing w:before="1"/>
        <w:rPr>
          <w:rFonts w:ascii="Tahoma"/>
          <w:i/>
          <w:sz w:val="20"/>
        </w:rPr>
      </w:pPr>
      <w:r>
        <w:br w:type="column"/>
      </w:r>
    </w:p>
    <w:p w14:paraId="62D117EE" w14:textId="77777777" w:rsidR="00EE560A" w:rsidRDefault="00EE560A" w:rsidP="00EE560A">
      <w:pPr>
        <w:ind w:left="810"/>
        <w:rPr>
          <w:rFonts w:ascii="Tahoma"/>
          <w:sz w:val="20"/>
        </w:rPr>
      </w:pPr>
      <w:r>
        <w:rPr>
          <w:rFonts w:ascii="Tahoma"/>
          <w:sz w:val="20"/>
        </w:rPr>
        <w:t>(Please tick as appropriate)</w:t>
      </w:r>
    </w:p>
    <w:p w14:paraId="0A8FFBAA" w14:textId="77777777" w:rsidR="00EE560A" w:rsidRDefault="00EE560A" w:rsidP="00EE560A">
      <w:pPr>
        <w:pStyle w:val="BodyText"/>
        <w:spacing w:before="5"/>
        <w:rPr>
          <w:rFonts w:ascii="Tahoma"/>
          <w:sz w:val="19"/>
        </w:rPr>
      </w:pPr>
      <w:r>
        <w:rPr>
          <w:noProof/>
          <w:lang w:bidi="ar-SA"/>
        </w:rPr>
        <mc:AlternateContent>
          <mc:Choice Requires="wps">
            <w:drawing>
              <wp:anchor distT="0" distB="0" distL="0" distR="0" simplePos="0" relativeHeight="251655168" behindDoc="1" locked="0" layoutInCell="1" allowOverlap="1" wp14:anchorId="7AFC3C79" wp14:editId="39A8D5E2">
                <wp:simplePos x="0" y="0"/>
                <wp:positionH relativeFrom="page">
                  <wp:posOffset>4431665</wp:posOffset>
                </wp:positionH>
                <wp:positionV relativeFrom="paragraph">
                  <wp:posOffset>179070</wp:posOffset>
                </wp:positionV>
                <wp:extent cx="207010" cy="180975"/>
                <wp:effectExtent l="12065" t="5715" r="9525" b="13335"/>
                <wp:wrapTopAndBottom/>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D3994" id="Rectangle 21" o:spid="_x0000_s1026" style="position:absolute;margin-left:348.95pt;margin-top:14.1pt;width:16.3pt;height:14.2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" filled="f">
                <w10:wrap type="topAndBottom" anchorx="page"/>
              </v:rect>
            </w:pict>
          </mc:Fallback>
        </mc:AlternateContent>
      </w:r>
      <w:r>
        <w:rPr>
          <w:noProof/>
          <w:lang w:bidi="ar-SA"/>
        </w:rPr>
        <mc:AlternateContent>
          <mc:Choice Requires="wps">
            <w:drawing>
              <wp:anchor distT="0" distB="0" distL="0" distR="0" simplePos="0" relativeHeight="251656192" behindDoc="1" locked="0" layoutInCell="1" allowOverlap="1" wp14:anchorId="1D22168C" wp14:editId="3FC7AB5D">
                <wp:simplePos x="0" y="0"/>
                <wp:positionH relativeFrom="page">
                  <wp:posOffset>4431665</wp:posOffset>
                </wp:positionH>
                <wp:positionV relativeFrom="paragraph">
                  <wp:posOffset>478790</wp:posOffset>
                </wp:positionV>
                <wp:extent cx="207010" cy="180975"/>
                <wp:effectExtent l="12065" t="10160" r="9525" b="8890"/>
                <wp:wrapTopAndBottom/>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1C075" id="Rectangle 20" o:spid="_x0000_s1026" style="position:absolute;margin-left:348.95pt;margin-top:37.7pt;width:16.3pt;height:14.2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" filled="f">
                <w10:wrap type="topAndBottom" anchorx="page"/>
              </v:rect>
            </w:pict>
          </mc:Fallback>
        </mc:AlternateContent>
      </w:r>
      <w:r>
        <w:rPr>
          <w:noProof/>
          <w:lang w:bidi="ar-SA"/>
        </w:rPr>
        <mc:AlternateContent>
          <mc:Choice Requires="wps">
            <w:drawing>
              <wp:anchor distT="0" distB="0" distL="0" distR="0" simplePos="0" relativeHeight="251657216" behindDoc="1" locked="0" layoutInCell="1" allowOverlap="1" wp14:anchorId="6A05D298" wp14:editId="7C6CF9D1">
                <wp:simplePos x="0" y="0"/>
                <wp:positionH relativeFrom="page">
                  <wp:posOffset>4431665</wp:posOffset>
                </wp:positionH>
                <wp:positionV relativeFrom="paragraph">
                  <wp:posOffset>795655</wp:posOffset>
                </wp:positionV>
                <wp:extent cx="207010" cy="180975"/>
                <wp:effectExtent l="12065" t="12700" r="9525" b="6350"/>
                <wp:wrapTopAndBottom/>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45B80" id="Rectangle 19" o:spid="_x0000_s1026" style="position:absolute;margin-left:348.95pt;margin-top:62.65pt;width:16.3pt;height:14.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" filled="f">
                <w10:wrap type="topAndBottom" anchorx="page"/>
              </v:rect>
            </w:pict>
          </mc:Fallback>
        </mc:AlternateContent>
      </w:r>
    </w:p>
    <w:p w14:paraId="50B65DA8" w14:textId="77777777" w:rsidR="00EE560A" w:rsidRDefault="00EE560A" w:rsidP="00EE560A">
      <w:pPr>
        <w:pStyle w:val="BodyText"/>
        <w:spacing w:before="6"/>
        <w:rPr>
          <w:rFonts w:ascii="Tahoma"/>
          <w:sz w:val="8"/>
        </w:rPr>
      </w:pPr>
    </w:p>
    <w:p w14:paraId="7F33D902" w14:textId="77777777" w:rsidR="00EE560A" w:rsidRDefault="00EE560A" w:rsidP="00EE560A">
      <w:pPr>
        <w:pStyle w:val="BodyText"/>
        <w:spacing w:before="9"/>
        <w:rPr>
          <w:rFonts w:ascii="Tahoma"/>
          <w:sz w:val="10"/>
        </w:rPr>
      </w:pPr>
    </w:p>
    <w:p w14:paraId="03191FE9" w14:textId="77777777" w:rsidR="00EE560A" w:rsidRDefault="00EE560A" w:rsidP="00EE560A">
      <w:pPr>
        <w:spacing w:before="162" w:line="405" w:lineRule="auto"/>
        <w:ind w:left="810" w:right="4108"/>
        <w:rPr>
          <w:rFonts w:ascii="Tahoma"/>
          <w:sz w:val="20"/>
        </w:rPr>
      </w:pPr>
    </w:p>
    <w:p w14:paraId="75E9DC9F" w14:textId="77777777" w:rsidR="00EE560A" w:rsidRDefault="00EE560A" w:rsidP="00EE560A">
      <w:pPr>
        <w:spacing w:before="162" w:line="405" w:lineRule="auto"/>
        <w:ind w:right="4108"/>
        <w:rPr>
          <w:rFonts w:ascii="Tahoma"/>
          <w:sz w:val="20"/>
        </w:rPr>
        <w:sectPr w:rsidR="00EE560A">
          <w:type w:val="continuous"/>
          <w:pgSz w:w="11910" w:h="16840"/>
          <w:pgMar w:top="1400" w:right="0" w:bottom="0" w:left="0" w:header="720" w:footer="720" w:gutter="0"/>
          <w:cols w:num="2" w:space="720" w:equalWidth="0">
            <w:col w:w="6622" w:space="40"/>
            <w:col w:w="5248"/>
          </w:cols>
        </w:sectPr>
      </w:pPr>
      <w:r w:rsidRPr="00EE560A">
        <w:rPr>
          <w:rFonts w:ascii="Tahoma"/>
          <w:b/>
          <w:i/>
          <w:noProof/>
          <w:sz w:val="20"/>
          <w:szCs w:val="20"/>
          <w:lang w:eastAsia="en-GB"/>
        </w:rPr>
        <mc:AlternateContent>
          <mc:Choice Requires="wps">
            <w:drawing>
              <wp:anchor distT="45720" distB="45720" distL="114300" distR="114300" simplePos="0" relativeHeight="251660288" behindDoc="0" locked="0" layoutInCell="1" allowOverlap="1" wp14:anchorId="7BB8B6A4" wp14:editId="7843AB2F">
                <wp:simplePos x="0" y="0"/>
                <wp:positionH relativeFrom="column">
                  <wp:posOffset>684530</wp:posOffset>
                </wp:positionH>
                <wp:positionV relativeFrom="paragraph">
                  <wp:posOffset>181610</wp:posOffset>
                </wp:positionV>
                <wp:extent cx="400050" cy="266700"/>
                <wp:effectExtent l="0" t="0" r="19050" b="1905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val="FFFFFF"/>
                        </a:solidFill>
                        <a:ln w="9525">
                          <a:solidFill>
                            <a:srgbClr val="000000"/>
                          </a:solidFill>
                          <a:miter lim="800000"/>
                          <a:headEnd/>
                          <a:tailEnd/>
                        </a:ln>
                      </wps:spPr>
                      <wps:txbx>
                        <w:txbxContent>
                          <w:p w14:paraId="295B1E81" w14:textId="77777777" w:rsidR="00170F92" w:rsidRDefault="00170F92">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8B6A4" id="Text Box 2" o:spid="_x0000_s1036" type="#_x0000_t202" style="position:absolute;margin-left:53.9pt;margin-top:14.3pt;width:31.5pt;height:2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">
                <v:textbox>
                  <w:txbxContent>
                    <w:p w14:paraId="295B1E81" w14:textId="77777777" w:rsidR="00170F92" w:rsidRDefault="00170F92">
                      <w:r>
                        <w:t>NO</w:t>
                      </w:r>
                    </w:p>
                  </w:txbxContent>
                </v:textbox>
                <w10:wrap type="square"/>
              </v:shape>
            </w:pict>
          </mc:Fallback>
        </mc:AlternateContent>
      </w:r>
      <w:r w:rsidRPr="00EE560A">
        <w:rPr>
          <w:rFonts w:ascii="Tahoma"/>
          <w:noProof/>
          <w:sz w:val="20"/>
          <w:lang w:eastAsia="en-GB"/>
        </w:rPr>
        <mc:AlternateContent>
          <mc:Choice Requires="wps">
            <w:drawing>
              <wp:anchor distT="45720" distB="45720" distL="114300" distR="114300" simplePos="0" relativeHeight="251667456" behindDoc="0" locked="0" layoutInCell="1" allowOverlap="1" wp14:anchorId="570B22C8" wp14:editId="61424478">
                <wp:simplePos x="0" y="0"/>
                <wp:positionH relativeFrom="column">
                  <wp:posOffset>151130</wp:posOffset>
                </wp:positionH>
                <wp:positionV relativeFrom="paragraph">
                  <wp:posOffset>181610</wp:posOffset>
                </wp:positionV>
                <wp:extent cx="400050" cy="276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76225"/>
                        </a:xfrm>
                        <a:prstGeom prst="rect">
                          <a:avLst/>
                        </a:prstGeom>
                        <a:solidFill>
                          <a:srgbClr val="FFFFFF"/>
                        </a:solidFill>
                        <a:ln w="9525">
                          <a:solidFill>
                            <a:srgbClr val="000000"/>
                          </a:solidFill>
                          <a:miter lim="800000"/>
                          <a:headEnd/>
                          <a:tailEnd/>
                        </a:ln>
                      </wps:spPr>
                      <wps:txbx>
                        <w:txbxContent>
                          <w:p w14:paraId="5B155DCE" w14:textId="77777777" w:rsidR="00170F92" w:rsidRDefault="00170F92">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B22C8" id="_x0000_s1037" type="#_x0000_t202" style="position:absolute;margin-left:11.9pt;margin-top:14.3pt;width:31.5pt;height:21.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">
                <v:textbox>
                  <w:txbxContent>
                    <w:p w14:paraId="5B155DCE" w14:textId="77777777" w:rsidR="00170F92" w:rsidRDefault="00170F92">
                      <w:r>
                        <w:t>YES</w:t>
                      </w:r>
                    </w:p>
                  </w:txbxContent>
                </v:textbox>
                <w10:wrap type="square"/>
              </v:shape>
            </w:pict>
          </mc:Fallback>
        </mc:AlternateContent>
      </w:r>
    </w:p>
    <w:p w14:paraId="27C1BBB2" w14:textId="77777777" w:rsidR="00EE560A" w:rsidRDefault="00EE560A" w:rsidP="00EE560A">
      <w:pPr>
        <w:pStyle w:val="BodyText"/>
        <w:tabs>
          <w:tab w:val="left" w:pos="7377"/>
        </w:tabs>
        <w:spacing w:before="220"/>
        <w:ind w:left="1560"/>
        <w:rPr>
          <w:rFonts w:ascii="Tahoma"/>
        </w:rPr>
      </w:pPr>
      <w:r>
        <w:rPr>
          <w:rFonts w:ascii="Tahoma"/>
        </w:rPr>
        <w:t>Signature</w:t>
      </w:r>
      <w:r>
        <w:rPr>
          <w:rFonts w:ascii="Tahoma"/>
          <w:spacing w:val="-11"/>
        </w:rPr>
        <w:t xml:space="preserve"> </w:t>
      </w:r>
      <w:r>
        <w:rPr>
          <w:rFonts w:ascii="Tahoma"/>
        </w:rPr>
        <w:t>..........................................................</w:t>
      </w:r>
      <w:r>
        <w:rPr>
          <w:rFonts w:ascii="Tahoma"/>
        </w:rPr>
        <w:tab/>
        <w:t>Date:</w:t>
      </w:r>
      <w:r>
        <w:rPr>
          <w:rFonts w:ascii="Tahoma"/>
          <w:spacing w:val="-23"/>
        </w:rPr>
        <w:t xml:space="preserve"> </w:t>
      </w:r>
      <w:r>
        <w:rPr>
          <w:rFonts w:ascii="Tahoma"/>
        </w:rPr>
        <w:t>.....................................</w:t>
      </w:r>
    </w:p>
    <w:p w14:paraId="4E4A76DA" w14:textId="77777777" w:rsidR="00EE560A" w:rsidRDefault="00EE560A" w:rsidP="00EE560A">
      <w:pPr>
        <w:pStyle w:val="BodyText"/>
        <w:rPr>
          <w:rFonts w:ascii="Tahoma"/>
        </w:rPr>
      </w:pPr>
    </w:p>
    <w:p w14:paraId="19BE6536" w14:textId="77777777" w:rsidR="00EE560A" w:rsidRDefault="00EE560A" w:rsidP="00EE560A">
      <w:pPr>
        <w:pStyle w:val="BodyText"/>
        <w:tabs>
          <w:tab w:val="left" w:pos="7325"/>
        </w:tabs>
        <w:ind w:left="1560"/>
        <w:rPr>
          <w:rFonts w:ascii="Tahoma"/>
        </w:rPr>
      </w:pPr>
      <w:r>
        <w:rPr>
          <w:rFonts w:ascii="Tahoma"/>
        </w:rPr>
        <w:t>(Print)</w:t>
      </w:r>
      <w:r>
        <w:rPr>
          <w:rFonts w:ascii="Tahoma"/>
          <w:spacing w:val="-13"/>
        </w:rPr>
        <w:t xml:space="preserve"> </w:t>
      </w:r>
      <w:r>
        <w:rPr>
          <w:rFonts w:ascii="Tahoma"/>
        </w:rPr>
        <w:t>...............................................................</w:t>
      </w:r>
      <w:r>
        <w:rPr>
          <w:rFonts w:ascii="Tahoma"/>
        </w:rPr>
        <w:tab/>
        <w:t>Designation:</w:t>
      </w:r>
      <w:r>
        <w:rPr>
          <w:rFonts w:ascii="Tahoma"/>
          <w:spacing w:val="-10"/>
        </w:rPr>
        <w:t xml:space="preserve"> </w:t>
      </w:r>
      <w:r>
        <w:rPr>
          <w:rFonts w:ascii="Tahoma"/>
        </w:rPr>
        <w:t>...........................</w:t>
      </w:r>
    </w:p>
    <w:p w14:paraId="383D7E31" w14:textId="77777777" w:rsidR="00EE560A" w:rsidRDefault="00EE560A" w:rsidP="00EE560A">
      <w:pPr>
        <w:pStyle w:val="BodyText"/>
        <w:rPr>
          <w:rFonts w:ascii="Tahoma"/>
        </w:rPr>
      </w:pPr>
    </w:p>
    <w:p w14:paraId="2A1EF2C5" w14:textId="3C3DEB75" w:rsidR="00EE560A" w:rsidRPr="007B3207" w:rsidRDefault="00EE560A" w:rsidP="00EE560A">
      <w:pPr>
        <w:spacing w:before="1" w:line="190" w:lineRule="exact"/>
        <w:ind w:left="1560"/>
        <w:rPr>
          <w:rFonts w:ascii="Tahoma"/>
          <w:b/>
          <w:sz w:val="16"/>
        </w:rPr>
        <w:sectPr w:rsidR="00EE560A" w:rsidRPr="007B3207">
          <w:type w:val="continuous"/>
          <w:pgSz w:w="11910" w:h="16840"/>
          <w:pgMar w:top="1400" w:right="0" w:bottom="0" w:left="0" w:header="720" w:footer="720" w:gutter="0"/>
          <w:cols w:space="720"/>
        </w:sectPr>
      </w:pPr>
      <w:r>
        <w:rPr>
          <w:rFonts w:ascii="Tahoma"/>
          <w:b/>
          <w:sz w:val="16"/>
        </w:rPr>
        <w:t xml:space="preserve">Copy to </w:t>
      </w:r>
      <w:r w:rsidR="001D264D">
        <w:rPr>
          <w:rFonts w:ascii="Tahoma"/>
          <w:b/>
          <w:sz w:val="16"/>
        </w:rPr>
        <w:t>Professional record</w:t>
      </w:r>
    </w:p>
    <w:p w14:paraId="005448A9" w14:textId="77777777" w:rsidR="009E41F5" w:rsidRDefault="009E41F5" w:rsidP="008D5D9D">
      <w:bookmarkStart w:id="0" w:name="reduce"/>
      <w:bookmarkEnd w:id="0"/>
    </w:p>
    <w:sectPr w:rsidR="009E41F5" w:rsidSect="001D264D">
      <w:pgSz w:w="11906" w:h="16838"/>
      <w:pgMar w:top="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E4545" w14:textId="77777777" w:rsidR="006D1603" w:rsidRDefault="006D1603">
      <w:pPr>
        <w:spacing w:after="0" w:line="240" w:lineRule="auto"/>
      </w:pPr>
      <w:r>
        <w:separator/>
      </w:r>
    </w:p>
  </w:endnote>
  <w:endnote w:type="continuationSeparator" w:id="0">
    <w:p w14:paraId="15CB0764" w14:textId="77777777" w:rsidR="006D1603" w:rsidRDefault="006D1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Tms Rmn">
    <w:altName w:val="Times New Roman"/>
    <w:panose1 w:val="020206030405050203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478B6" w14:textId="77777777" w:rsidR="00170F92" w:rsidRDefault="00170F9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010BA" w14:textId="77777777" w:rsidR="006D1603" w:rsidRDefault="006D1603">
      <w:pPr>
        <w:spacing w:after="0" w:line="240" w:lineRule="auto"/>
      </w:pPr>
      <w:r>
        <w:separator/>
      </w:r>
    </w:p>
  </w:footnote>
  <w:footnote w:type="continuationSeparator" w:id="0">
    <w:p w14:paraId="550C9B5A" w14:textId="77777777" w:rsidR="006D1603" w:rsidRDefault="006D1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F1E74"/>
    <w:multiLevelType w:val="hybridMultilevel"/>
    <w:tmpl w:val="923EC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BC18E1"/>
    <w:multiLevelType w:val="hybridMultilevel"/>
    <w:tmpl w:val="48C4DDA2"/>
    <w:lvl w:ilvl="0" w:tplc="4F36559A">
      <w:numFmt w:val="bullet"/>
      <w:lvlText w:val=""/>
      <w:lvlJc w:val="left"/>
      <w:pPr>
        <w:ind w:left="818" w:hanging="360"/>
      </w:pPr>
      <w:rPr>
        <w:rFonts w:ascii="Symbol" w:eastAsia="Symbol" w:hAnsi="Symbol" w:cs="Symbol" w:hint="default"/>
        <w:w w:val="100"/>
        <w:sz w:val="16"/>
        <w:szCs w:val="16"/>
        <w:lang w:val="en-GB" w:eastAsia="en-GB" w:bidi="en-GB"/>
      </w:rPr>
    </w:lvl>
    <w:lvl w:ilvl="1" w:tplc="7CDEED04">
      <w:numFmt w:val="bullet"/>
      <w:lvlText w:val="•"/>
      <w:lvlJc w:val="left"/>
      <w:pPr>
        <w:ind w:left="1643" w:hanging="360"/>
      </w:pPr>
      <w:rPr>
        <w:rFonts w:hint="default"/>
        <w:lang w:val="en-GB" w:eastAsia="en-GB" w:bidi="en-GB"/>
      </w:rPr>
    </w:lvl>
    <w:lvl w:ilvl="2" w:tplc="3C0C049E">
      <w:numFmt w:val="bullet"/>
      <w:lvlText w:val="•"/>
      <w:lvlJc w:val="left"/>
      <w:pPr>
        <w:ind w:left="2466" w:hanging="360"/>
      </w:pPr>
      <w:rPr>
        <w:rFonts w:hint="default"/>
        <w:lang w:val="en-GB" w:eastAsia="en-GB" w:bidi="en-GB"/>
      </w:rPr>
    </w:lvl>
    <w:lvl w:ilvl="3" w:tplc="82463E2A">
      <w:numFmt w:val="bullet"/>
      <w:lvlText w:val="•"/>
      <w:lvlJc w:val="left"/>
      <w:pPr>
        <w:ind w:left="3290" w:hanging="360"/>
      </w:pPr>
      <w:rPr>
        <w:rFonts w:hint="default"/>
        <w:lang w:val="en-GB" w:eastAsia="en-GB" w:bidi="en-GB"/>
      </w:rPr>
    </w:lvl>
    <w:lvl w:ilvl="4" w:tplc="355C60C2">
      <w:numFmt w:val="bullet"/>
      <w:lvlText w:val="•"/>
      <w:lvlJc w:val="left"/>
      <w:pPr>
        <w:ind w:left="4113" w:hanging="360"/>
      </w:pPr>
      <w:rPr>
        <w:rFonts w:hint="default"/>
        <w:lang w:val="en-GB" w:eastAsia="en-GB" w:bidi="en-GB"/>
      </w:rPr>
    </w:lvl>
    <w:lvl w:ilvl="5" w:tplc="86BAF68C">
      <w:numFmt w:val="bullet"/>
      <w:lvlText w:val="•"/>
      <w:lvlJc w:val="left"/>
      <w:pPr>
        <w:ind w:left="4937" w:hanging="360"/>
      </w:pPr>
      <w:rPr>
        <w:rFonts w:hint="default"/>
        <w:lang w:val="en-GB" w:eastAsia="en-GB" w:bidi="en-GB"/>
      </w:rPr>
    </w:lvl>
    <w:lvl w:ilvl="6" w:tplc="EEC216E6">
      <w:numFmt w:val="bullet"/>
      <w:lvlText w:val="•"/>
      <w:lvlJc w:val="left"/>
      <w:pPr>
        <w:ind w:left="5760" w:hanging="360"/>
      </w:pPr>
      <w:rPr>
        <w:rFonts w:hint="default"/>
        <w:lang w:val="en-GB" w:eastAsia="en-GB" w:bidi="en-GB"/>
      </w:rPr>
    </w:lvl>
    <w:lvl w:ilvl="7" w:tplc="F63289E2">
      <w:numFmt w:val="bullet"/>
      <w:lvlText w:val="•"/>
      <w:lvlJc w:val="left"/>
      <w:pPr>
        <w:ind w:left="6584" w:hanging="360"/>
      </w:pPr>
      <w:rPr>
        <w:rFonts w:hint="default"/>
        <w:lang w:val="en-GB" w:eastAsia="en-GB" w:bidi="en-GB"/>
      </w:rPr>
    </w:lvl>
    <w:lvl w:ilvl="8" w:tplc="0EF41B44">
      <w:numFmt w:val="bullet"/>
      <w:lvlText w:val="•"/>
      <w:lvlJc w:val="left"/>
      <w:pPr>
        <w:ind w:left="7407" w:hanging="360"/>
      </w:pPr>
      <w:rPr>
        <w:rFonts w:hint="default"/>
        <w:lang w:val="en-GB" w:eastAsia="en-GB" w:bidi="en-GB"/>
      </w:rPr>
    </w:lvl>
  </w:abstractNum>
  <w:abstractNum w:abstractNumId="2" w15:restartNumberingAfterBreak="0">
    <w:nsid w:val="51C82384"/>
    <w:multiLevelType w:val="hybridMultilevel"/>
    <w:tmpl w:val="802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AE0C79"/>
    <w:multiLevelType w:val="hybridMultilevel"/>
    <w:tmpl w:val="649AF840"/>
    <w:lvl w:ilvl="0" w:tplc="6E3EC870">
      <w:start w:val="4"/>
      <w:numFmt w:val="decimal"/>
      <w:lvlText w:val="%1."/>
      <w:lvlJc w:val="left"/>
      <w:pPr>
        <w:ind w:left="360" w:hanging="360"/>
      </w:pPr>
      <w:rPr>
        <w:rFonts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B61739E"/>
    <w:multiLevelType w:val="hybridMultilevel"/>
    <w:tmpl w:val="8D34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F9145D"/>
    <w:multiLevelType w:val="hybridMultilevel"/>
    <w:tmpl w:val="E5C8B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C62443"/>
    <w:multiLevelType w:val="hybridMultilevel"/>
    <w:tmpl w:val="6A9E9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1D39DD"/>
    <w:multiLevelType w:val="hybridMultilevel"/>
    <w:tmpl w:val="111EF7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6F2B50"/>
    <w:multiLevelType w:val="hybridMultilevel"/>
    <w:tmpl w:val="94D892B4"/>
    <w:lvl w:ilvl="0" w:tplc="A9827CE0">
      <w:start w:val="1"/>
      <w:numFmt w:val="bullet"/>
      <w:lvlText w:val="•"/>
      <w:lvlJc w:val="left"/>
      <w:pPr>
        <w:tabs>
          <w:tab w:val="num" w:pos="720"/>
        </w:tabs>
        <w:ind w:left="720" w:hanging="360"/>
      </w:pPr>
      <w:rPr>
        <w:rFonts w:ascii="Times New Roman" w:hAnsi="Times New Roman" w:hint="default"/>
      </w:rPr>
    </w:lvl>
    <w:lvl w:ilvl="1" w:tplc="45681738" w:tentative="1">
      <w:start w:val="1"/>
      <w:numFmt w:val="bullet"/>
      <w:lvlText w:val="•"/>
      <w:lvlJc w:val="left"/>
      <w:pPr>
        <w:tabs>
          <w:tab w:val="num" w:pos="1440"/>
        </w:tabs>
        <w:ind w:left="1440" w:hanging="360"/>
      </w:pPr>
      <w:rPr>
        <w:rFonts w:ascii="Times New Roman" w:hAnsi="Times New Roman" w:hint="default"/>
      </w:rPr>
    </w:lvl>
    <w:lvl w:ilvl="2" w:tplc="1120708E" w:tentative="1">
      <w:start w:val="1"/>
      <w:numFmt w:val="bullet"/>
      <w:lvlText w:val="•"/>
      <w:lvlJc w:val="left"/>
      <w:pPr>
        <w:tabs>
          <w:tab w:val="num" w:pos="2160"/>
        </w:tabs>
        <w:ind w:left="2160" w:hanging="360"/>
      </w:pPr>
      <w:rPr>
        <w:rFonts w:ascii="Times New Roman" w:hAnsi="Times New Roman" w:hint="default"/>
      </w:rPr>
    </w:lvl>
    <w:lvl w:ilvl="3" w:tplc="7512D4B0" w:tentative="1">
      <w:start w:val="1"/>
      <w:numFmt w:val="bullet"/>
      <w:lvlText w:val="•"/>
      <w:lvlJc w:val="left"/>
      <w:pPr>
        <w:tabs>
          <w:tab w:val="num" w:pos="2880"/>
        </w:tabs>
        <w:ind w:left="2880" w:hanging="360"/>
      </w:pPr>
      <w:rPr>
        <w:rFonts w:ascii="Times New Roman" w:hAnsi="Times New Roman" w:hint="default"/>
      </w:rPr>
    </w:lvl>
    <w:lvl w:ilvl="4" w:tplc="0FD6F462" w:tentative="1">
      <w:start w:val="1"/>
      <w:numFmt w:val="bullet"/>
      <w:lvlText w:val="•"/>
      <w:lvlJc w:val="left"/>
      <w:pPr>
        <w:tabs>
          <w:tab w:val="num" w:pos="3600"/>
        </w:tabs>
        <w:ind w:left="3600" w:hanging="360"/>
      </w:pPr>
      <w:rPr>
        <w:rFonts w:ascii="Times New Roman" w:hAnsi="Times New Roman" w:hint="default"/>
      </w:rPr>
    </w:lvl>
    <w:lvl w:ilvl="5" w:tplc="EA707C02" w:tentative="1">
      <w:start w:val="1"/>
      <w:numFmt w:val="bullet"/>
      <w:lvlText w:val="•"/>
      <w:lvlJc w:val="left"/>
      <w:pPr>
        <w:tabs>
          <w:tab w:val="num" w:pos="4320"/>
        </w:tabs>
        <w:ind w:left="4320" w:hanging="360"/>
      </w:pPr>
      <w:rPr>
        <w:rFonts w:ascii="Times New Roman" w:hAnsi="Times New Roman" w:hint="default"/>
      </w:rPr>
    </w:lvl>
    <w:lvl w:ilvl="6" w:tplc="CD84EE52" w:tentative="1">
      <w:start w:val="1"/>
      <w:numFmt w:val="bullet"/>
      <w:lvlText w:val="•"/>
      <w:lvlJc w:val="left"/>
      <w:pPr>
        <w:tabs>
          <w:tab w:val="num" w:pos="5040"/>
        </w:tabs>
        <w:ind w:left="5040" w:hanging="360"/>
      </w:pPr>
      <w:rPr>
        <w:rFonts w:ascii="Times New Roman" w:hAnsi="Times New Roman" w:hint="default"/>
      </w:rPr>
    </w:lvl>
    <w:lvl w:ilvl="7" w:tplc="7F78BC22" w:tentative="1">
      <w:start w:val="1"/>
      <w:numFmt w:val="bullet"/>
      <w:lvlText w:val="•"/>
      <w:lvlJc w:val="left"/>
      <w:pPr>
        <w:tabs>
          <w:tab w:val="num" w:pos="5760"/>
        </w:tabs>
        <w:ind w:left="5760" w:hanging="360"/>
      </w:pPr>
      <w:rPr>
        <w:rFonts w:ascii="Times New Roman" w:hAnsi="Times New Roman" w:hint="default"/>
      </w:rPr>
    </w:lvl>
    <w:lvl w:ilvl="8" w:tplc="0E32E3AA" w:tentative="1">
      <w:start w:val="1"/>
      <w:numFmt w:val="bullet"/>
      <w:lvlText w:val="•"/>
      <w:lvlJc w:val="left"/>
      <w:pPr>
        <w:tabs>
          <w:tab w:val="num" w:pos="6480"/>
        </w:tabs>
        <w:ind w:left="6480" w:hanging="360"/>
      </w:pPr>
      <w:rPr>
        <w:rFonts w:ascii="Times New Roman" w:hAnsi="Times New Roman" w:hint="default"/>
      </w:rPr>
    </w:lvl>
  </w:abstractNum>
  <w:num w:numId="1" w16cid:durableId="1055928184">
    <w:abstractNumId w:val="2"/>
  </w:num>
  <w:num w:numId="2" w16cid:durableId="1947081753">
    <w:abstractNumId w:val="4"/>
  </w:num>
  <w:num w:numId="3" w16cid:durableId="1605115092">
    <w:abstractNumId w:val="5"/>
  </w:num>
  <w:num w:numId="4" w16cid:durableId="1052852088">
    <w:abstractNumId w:val="8"/>
  </w:num>
  <w:num w:numId="5" w16cid:durableId="743140860">
    <w:abstractNumId w:val="0"/>
  </w:num>
  <w:num w:numId="6" w16cid:durableId="1116752151">
    <w:abstractNumId w:val="7"/>
  </w:num>
  <w:num w:numId="7" w16cid:durableId="1847742451">
    <w:abstractNumId w:val="6"/>
  </w:num>
  <w:num w:numId="8" w16cid:durableId="1006322816">
    <w:abstractNumId w:val="1"/>
  </w:num>
  <w:num w:numId="9" w16cid:durableId="1401563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38B"/>
    <w:rsid w:val="00006C14"/>
    <w:rsid w:val="00033D57"/>
    <w:rsid w:val="00053E6E"/>
    <w:rsid w:val="00057132"/>
    <w:rsid w:val="000844F1"/>
    <w:rsid w:val="00092941"/>
    <w:rsid w:val="000A4D34"/>
    <w:rsid w:val="00120C0D"/>
    <w:rsid w:val="0012138B"/>
    <w:rsid w:val="0015691E"/>
    <w:rsid w:val="00156A71"/>
    <w:rsid w:val="00165E18"/>
    <w:rsid w:val="00170F92"/>
    <w:rsid w:val="00190A4C"/>
    <w:rsid w:val="00196689"/>
    <w:rsid w:val="001B5A5B"/>
    <w:rsid w:val="001C3740"/>
    <w:rsid w:val="001D264D"/>
    <w:rsid w:val="001F0ACA"/>
    <w:rsid w:val="0025073E"/>
    <w:rsid w:val="002924A7"/>
    <w:rsid w:val="00296768"/>
    <w:rsid w:val="002A6EF9"/>
    <w:rsid w:val="002D0978"/>
    <w:rsid w:val="00304F6F"/>
    <w:rsid w:val="00337A59"/>
    <w:rsid w:val="00337C35"/>
    <w:rsid w:val="00353013"/>
    <w:rsid w:val="00390933"/>
    <w:rsid w:val="003B4018"/>
    <w:rsid w:val="003B69A0"/>
    <w:rsid w:val="00400261"/>
    <w:rsid w:val="00403C1A"/>
    <w:rsid w:val="00423848"/>
    <w:rsid w:val="00444DAC"/>
    <w:rsid w:val="004645F5"/>
    <w:rsid w:val="00486FA4"/>
    <w:rsid w:val="00495D53"/>
    <w:rsid w:val="004C305F"/>
    <w:rsid w:val="004D5D74"/>
    <w:rsid w:val="004F2B07"/>
    <w:rsid w:val="004F6C62"/>
    <w:rsid w:val="00534FA2"/>
    <w:rsid w:val="00553F26"/>
    <w:rsid w:val="00555D15"/>
    <w:rsid w:val="005807BF"/>
    <w:rsid w:val="00587D12"/>
    <w:rsid w:val="005C0D01"/>
    <w:rsid w:val="005F4509"/>
    <w:rsid w:val="00624B08"/>
    <w:rsid w:val="00630038"/>
    <w:rsid w:val="006462CB"/>
    <w:rsid w:val="00652741"/>
    <w:rsid w:val="00676C20"/>
    <w:rsid w:val="006C00E0"/>
    <w:rsid w:val="006C2B58"/>
    <w:rsid w:val="006C336B"/>
    <w:rsid w:val="006C4F2A"/>
    <w:rsid w:val="006D1603"/>
    <w:rsid w:val="006E0356"/>
    <w:rsid w:val="006F2683"/>
    <w:rsid w:val="007235BF"/>
    <w:rsid w:val="00752D1C"/>
    <w:rsid w:val="00786870"/>
    <w:rsid w:val="007C076B"/>
    <w:rsid w:val="007C4574"/>
    <w:rsid w:val="007F2957"/>
    <w:rsid w:val="00810DB1"/>
    <w:rsid w:val="00823CAF"/>
    <w:rsid w:val="00836290"/>
    <w:rsid w:val="008459F3"/>
    <w:rsid w:val="00873FD5"/>
    <w:rsid w:val="008852BA"/>
    <w:rsid w:val="008C4737"/>
    <w:rsid w:val="008D5D9D"/>
    <w:rsid w:val="00914B0D"/>
    <w:rsid w:val="00944FE1"/>
    <w:rsid w:val="00970F56"/>
    <w:rsid w:val="009A464A"/>
    <w:rsid w:val="009B28F5"/>
    <w:rsid w:val="009C6240"/>
    <w:rsid w:val="009E41F5"/>
    <w:rsid w:val="009F2838"/>
    <w:rsid w:val="009F32E9"/>
    <w:rsid w:val="00A27964"/>
    <w:rsid w:val="00A75007"/>
    <w:rsid w:val="00A958F5"/>
    <w:rsid w:val="00AA5568"/>
    <w:rsid w:val="00AB06BF"/>
    <w:rsid w:val="00AF26B0"/>
    <w:rsid w:val="00AF439B"/>
    <w:rsid w:val="00B04D6B"/>
    <w:rsid w:val="00B34FA5"/>
    <w:rsid w:val="00B4338A"/>
    <w:rsid w:val="00B54292"/>
    <w:rsid w:val="00B831BA"/>
    <w:rsid w:val="00B953C0"/>
    <w:rsid w:val="00B964BD"/>
    <w:rsid w:val="00C560D0"/>
    <w:rsid w:val="00C7276B"/>
    <w:rsid w:val="00C77895"/>
    <w:rsid w:val="00C95542"/>
    <w:rsid w:val="00CB21C0"/>
    <w:rsid w:val="00CB3831"/>
    <w:rsid w:val="00CB7B8E"/>
    <w:rsid w:val="00CE6030"/>
    <w:rsid w:val="00CF6C4B"/>
    <w:rsid w:val="00D02160"/>
    <w:rsid w:val="00D44DE6"/>
    <w:rsid w:val="00D702B4"/>
    <w:rsid w:val="00DC2971"/>
    <w:rsid w:val="00DE787E"/>
    <w:rsid w:val="00DF52A0"/>
    <w:rsid w:val="00E40CEB"/>
    <w:rsid w:val="00E831BA"/>
    <w:rsid w:val="00E87F5C"/>
    <w:rsid w:val="00EA1370"/>
    <w:rsid w:val="00EC20E5"/>
    <w:rsid w:val="00EE560A"/>
    <w:rsid w:val="00F14195"/>
    <w:rsid w:val="00F153B5"/>
    <w:rsid w:val="00F17F43"/>
    <w:rsid w:val="00F2539F"/>
    <w:rsid w:val="00F65563"/>
    <w:rsid w:val="00FB71B3"/>
    <w:rsid w:val="00FC70D9"/>
    <w:rsid w:val="00FE673B"/>
    <w:rsid w:val="00FF4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E935A"/>
  <w15:docId w15:val="{D7CEF33B-6416-4A1D-9059-AF54837A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EE560A"/>
    <w:pPr>
      <w:widowControl w:val="0"/>
      <w:autoSpaceDE w:val="0"/>
      <w:autoSpaceDN w:val="0"/>
      <w:spacing w:after="0" w:line="240" w:lineRule="auto"/>
      <w:ind w:left="1560"/>
      <w:outlineLvl w:val="0"/>
    </w:pPr>
    <w:rPr>
      <w:rFonts w:ascii="Tahoma" w:eastAsia="Tahoma" w:hAnsi="Tahoma" w:cs="Tahoma"/>
      <w:b/>
      <w:bCs/>
      <w:sz w:val="28"/>
      <w:szCs w:val="28"/>
      <w:u w:val="single" w:color="000000"/>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138B"/>
    <w:pPr>
      <w:spacing w:before="100" w:beforeAutospacing="1" w:after="100" w:afterAutospacing="1" w:line="336" w:lineRule="auto"/>
    </w:pPr>
    <w:rPr>
      <w:rFonts w:ascii="Times New Roman" w:eastAsia="Times New Roman" w:hAnsi="Times New Roman" w:cs="Times New Roman"/>
      <w:sz w:val="24"/>
      <w:szCs w:val="24"/>
      <w:lang w:eastAsia="en-GB"/>
    </w:rPr>
  </w:style>
  <w:style w:type="paragraph" w:customStyle="1" w:styleId="bold">
    <w:name w:val="bold"/>
    <w:basedOn w:val="Normal"/>
    <w:rsid w:val="0012138B"/>
    <w:pPr>
      <w:spacing w:before="100" w:beforeAutospacing="1" w:after="100" w:afterAutospacing="1" w:line="336" w:lineRule="auto"/>
    </w:pPr>
    <w:rPr>
      <w:rFonts w:ascii="Times New Roman" w:eastAsia="Times New Roman" w:hAnsi="Times New Roman" w:cs="Times New Roman"/>
      <w:b/>
      <w:bCs/>
      <w:color w:val="666666"/>
      <w:sz w:val="24"/>
      <w:szCs w:val="24"/>
      <w:lang w:eastAsia="en-GB"/>
    </w:rPr>
  </w:style>
  <w:style w:type="character" w:customStyle="1" w:styleId="bold1">
    <w:name w:val="bold1"/>
    <w:basedOn w:val="DefaultParagraphFont"/>
    <w:rsid w:val="0012138B"/>
    <w:rPr>
      <w:b/>
      <w:bCs/>
      <w:color w:val="666666"/>
    </w:rPr>
  </w:style>
  <w:style w:type="paragraph" w:styleId="NoSpacing">
    <w:name w:val="No Spacing"/>
    <w:uiPriority w:val="1"/>
    <w:qFormat/>
    <w:rsid w:val="006E0356"/>
    <w:pPr>
      <w:spacing w:after="0" w:line="240" w:lineRule="auto"/>
    </w:pPr>
  </w:style>
  <w:style w:type="paragraph" w:styleId="ListParagraph">
    <w:name w:val="List Paragraph"/>
    <w:basedOn w:val="Normal"/>
    <w:uiPriority w:val="34"/>
    <w:qFormat/>
    <w:rsid w:val="006E0356"/>
    <w:pPr>
      <w:ind w:left="720"/>
      <w:contextualSpacing/>
    </w:pPr>
  </w:style>
  <w:style w:type="paragraph" w:styleId="BalloonText">
    <w:name w:val="Balloon Text"/>
    <w:basedOn w:val="Normal"/>
    <w:link w:val="BalloonTextChar"/>
    <w:uiPriority w:val="99"/>
    <w:semiHidden/>
    <w:unhideWhenUsed/>
    <w:rsid w:val="00304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F6F"/>
    <w:rPr>
      <w:rFonts w:ascii="Tahoma" w:hAnsi="Tahoma" w:cs="Tahoma"/>
      <w:sz w:val="16"/>
      <w:szCs w:val="16"/>
    </w:rPr>
  </w:style>
  <w:style w:type="character" w:customStyle="1" w:styleId="apple-converted-space">
    <w:name w:val="apple-converted-space"/>
    <w:basedOn w:val="DefaultParagraphFont"/>
    <w:rsid w:val="00A75007"/>
  </w:style>
  <w:style w:type="character" w:styleId="Hyperlink">
    <w:name w:val="Hyperlink"/>
    <w:basedOn w:val="DefaultParagraphFont"/>
    <w:uiPriority w:val="99"/>
    <w:unhideWhenUsed/>
    <w:rsid w:val="008459F3"/>
    <w:rPr>
      <w:color w:val="0000FF" w:themeColor="hyperlink"/>
      <w:u w:val="single"/>
    </w:rPr>
  </w:style>
  <w:style w:type="character" w:customStyle="1" w:styleId="Heading1Char">
    <w:name w:val="Heading 1 Char"/>
    <w:basedOn w:val="DefaultParagraphFont"/>
    <w:link w:val="Heading1"/>
    <w:uiPriority w:val="1"/>
    <w:rsid w:val="00EE560A"/>
    <w:rPr>
      <w:rFonts w:ascii="Tahoma" w:eastAsia="Tahoma" w:hAnsi="Tahoma" w:cs="Tahoma"/>
      <w:b/>
      <w:bCs/>
      <w:sz w:val="28"/>
      <w:szCs w:val="28"/>
      <w:u w:val="single" w:color="000000"/>
      <w:lang w:eastAsia="en-GB" w:bidi="en-GB"/>
    </w:rPr>
  </w:style>
  <w:style w:type="paragraph" w:styleId="BodyText">
    <w:name w:val="Body Text"/>
    <w:basedOn w:val="Normal"/>
    <w:link w:val="BodyTextChar"/>
    <w:uiPriority w:val="1"/>
    <w:qFormat/>
    <w:rsid w:val="00EE560A"/>
    <w:pPr>
      <w:widowControl w:val="0"/>
      <w:autoSpaceDE w:val="0"/>
      <w:autoSpaceDN w:val="0"/>
      <w:spacing w:after="0" w:line="240" w:lineRule="auto"/>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EE560A"/>
    <w:rPr>
      <w:rFonts w:ascii="Arial" w:eastAsia="Arial" w:hAnsi="Arial" w:cs="Arial"/>
      <w:sz w:val="24"/>
      <w:szCs w:val="24"/>
      <w:lang w:eastAsia="en-GB" w:bidi="en-GB"/>
    </w:rPr>
  </w:style>
  <w:style w:type="paragraph" w:customStyle="1" w:styleId="TableParagraph">
    <w:name w:val="Table Paragraph"/>
    <w:basedOn w:val="Normal"/>
    <w:uiPriority w:val="1"/>
    <w:qFormat/>
    <w:rsid w:val="00EE560A"/>
    <w:pPr>
      <w:widowControl w:val="0"/>
      <w:autoSpaceDE w:val="0"/>
      <w:autoSpaceDN w:val="0"/>
      <w:spacing w:after="0" w:line="240" w:lineRule="auto"/>
    </w:pPr>
    <w:rPr>
      <w:rFonts w:ascii="Arial" w:eastAsia="Arial" w:hAnsi="Arial" w:cs="Arial"/>
      <w:lang w:eastAsia="en-GB" w:bidi="en-GB"/>
    </w:rPr>
  </w:style>
  <w:style w:type="paragraph" w:customStyle="1" w:styleId="xmsonormal">
    <w:name w:val="x_msonormal"/>
    <w:basedOn w:val="Normal"/>
    <w:uiPriority w:val="99"/>
    <w:rsid w:val="00E87F5C"/>
    <w:pPr>
      <w:spacing w:after="0" w:line="240" w:lineRule="auto"/>
    </w:pPr>
    <w:rPr>
      <w:rFonts w:ascii="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E87F5C"/>
    <w:rPr>
      <w:color w:val="605E5C"/>
      <w:shd w:val="clear" w:color="auto" w:fill="E1DFDD"/>
    </w:rPr>
  </w:style>
  <w:style w:type="paragraph" w:styleId="Revision">
    <w:name w:val="Revision"/>
    <w:hidden/>
    <w:uiPriority w:val="99"/>
    <w:semiHidden/>
    <w:rsid w:val="00165E18"/>
    <w:pPr>
      <w:spacing w:after="0" w:line="240" w:lineRule="auto"/>
    </w:pPr>
  </w:style>
  <w:style w:type="character" w:customStyle="1" w:styleId="UnresolvedMention2">
    <w:name w:val="Unresolved Mention2"/>
    <w:basedOn w:val="DefaultParagraphFont"/>
    <w:uiPriority w:val="99"/>
    <w:semiHidden/>
    <w:unhideWhenUsed/>
    <w:rsid w:val="00D44DE6"/>
    <w:rPr>
      <w:color w:val="605E5C"/>
      <w:shd w:val="clear" w:color="auto" w:fill="E1DFDD"/>
    </w:rPr>
  </w:style>
  <w:style w:type="character" w:styleId="FollowedHyperlink">
    <w:name w:val="FollowedHyperlink"/>
    <w:basedOn w:val="DefaultParagraphFont"/>
    <w:uiPriority w:val="99"/>
    <w:semiHidden/>
    <w:unhideWhenUsed/>
    <w:rsid w:val="003B40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755899">
      <w:bodyDiv w:val="1"/>
      <w:marLeft w:val="0"/>
      <w:marRight w:val="0"/>
      <w:marTop w:val="0"/>
      <w:marBottom w:val="0"/>
      <w:divBdr>
        <w:top w:val="none" w:sz="0" w:space="0" w:color="auto"/>
        <w:left w:val="none" w:sz="0" w:space="0" w:color="auto"/>
        <w:bottom w:val="none" w:sz="0" w:space="0" w:color="auto"/>
        <w:right w:val="none" w:sz="0" w:space="0" w:color="auto"/>
      </w:divBdr>
      <w:divsChild>
        <w:div w:id="1892033752">
          <w:marLeft w:val="0"/>
          <w:marRight w:val="0"/>
          <w:marTop w:val="0"/>
          <w:marBottom w:val="0"/>
          <w:divBdr>
            <w:top w:val="none" w:sz="0" w:space="0" w:color="auto"/>
            <w:left w:val="none" w:sz="0" w:space="0" w:color="auto"/>
            <w:bottom w:val="none" w:sz="0" w:space="0" w:color="auto"/>
            <w:right w:val="none" w:sz="0" w:space="0" w:color="auto"/>
          </w:divBdr>
        </w:div>
      </w:divsChild>
    </w:div>
    <w:div w:id="635377059">
      <w:bodyDiv w:val="1"/>
      <w:marLeft w:val="0"/>
      <w:marRight w:val="0"/>
      <w:marTop w:val="0"/>
      <w:marBottom w:val="0"/>
      <w:divBdr>
        <w:top w:val="none" w:sz="0" w:space="0" w:color="auto"/>
        <w:left w:val="none" w:sz="0" w:space="0" w:color="auto"/>
        <w:bottom w:val="none" w:sz="0" w:space="0" w:color="auto"/>
        <w:right w:val="none" w:sz="0" w:space="0" w:color="auto"/>
      </w:divBdr>
      <w:divsChild>
        <w:div w:id="1630359135">
          <w:marLeft w:val="0"/>
          <w:marRight w:val="0"/>
          <w:marTop w:val="0"/>
          <w:marBottom w:val="0"/>
          <w:divBdr>
            <w:top w:val="none" w:sz="0" w:space="0" w:color="auto"/>
            <w:left w:val="none" w:sz="0" w:space="0" w:color="auto"/>
            <w:bottom w:val="none" w:sz="0" w:space="0" w:color="auto"/>
            <w:right w:val="none" w:sz="0" w:space="0" w:color="auto"/>
          </w:divBdr>
        </w:div>
      </w:divsChild>
    </w:div>
    <w:div w:id="1112165443">
      <w:bodyDiv w:val="1"/>
      <w:marLeft w:val="0"/>
      <w:marRight w:val="0"/>
      <w:marTop w:val="0"/>
      <w:marBottom w:val="0"/>
      <w:divBdr>
        <w:top w:val="none" w:sz="0" w:space="0" w:color="auto"/>
        <w:left w:val="none" w:sz="0" w:space="0" w:color="auto"/>
        <w:bottom w:val="none" w:sz="0" w:space="0" w:color="auto"/>
        <w:right w:val="none" w:sz="0" w:space="0" w:color="auto"/>
      </w:divBdr>
      <w:divsChild>
        <w:div w:id="1046640076">
          <w:marLeft w:val="0"/>
          <w:marRight w:val="0"/>
          <w:marTop w:val="0"/>
          <w:marBottom w:val="0"/>
          <w:divBdr>
            <w:top w:val="none" w:sz="0" w:space="0" w:color="auto"/>
            <w:left w:val="none" w:sz="0" w:space="0" w:color="auto"/>
            <w:bottom w:val="none" w:sz="0" w:space="0" w:color="auto"/>
            <w:right w:val="none" w:sz="0" w:space="0" w:color="auto"/>
          </w:divBdr>
        </w:div>
      </w:divsChild>
    </w:div>
    <w:div w:id="1797137298">
      <w:bodyDiv w:val="1"/>
      <w:marLeft w:val="0"/>
      <w:marRight w:val="0"/>
      <w:marTop w:val="0"/>
      <w:marBottom w:val="0"/>
      <w:divBdr>
        <w:top w:val="none" w:sz="0" w:space="0" w:color="auto"/>
        <w:left w:val="none" w:sz="0" w:space="0" w:color="auto"/>
        <w:bottom w:val="none" w:sz="0" w:space="0" w:color="auto"/>
        <w:right w:val="none" w:sz="0" w:space="0" w:color="auto"/>
      </w:divBdr>
      <w:divsChild>
        <w:div w:id="1665356305">
          <w:marLeft w:val="547"/>
          <w:marRight w:val="0"/>
          <w:marTop w:val="0"/>
          <w:marBottom w:val="0"/>
          <w:divBdr>
            <w:top w:val="none" w:sz="0" w:space="0" w:color="auto"/>
            <w:left w:val="none" w:sz="0" w:space="0" w:color="auto"/>
            <w:bottom w:val="none" w:sz="0" w:space="0" w:color="auto"/>
            <w:right w:val="none" w:sz="0" w:space="0" w:color="auto"/>
          </w:divBdr>
        </w:div>
      </w:divsChild>
    </w:div>
    <w:div w:id="1871649072">
      <w:bodyDiv w:val="1"/>
      <w:marLeft w:val="0"/>
      <w:marRight w:val="0"/>
      <w:marTop w:val="0"/>
      <w:marBottom w:val="0"/>
      <w:divBdr>
        <w:top w:val="none" w:sz="0" w:space="0" w:color="auto"/>
        <w:left w:val="none" w:sz="0" w:space="0" w:color="auto"/>
        <w:bottom w:val="none" w:sz="0" w:space="0" w:color="auto"/>
        <w:right w:val="none" w:sz="0" w:space="0" w:color="auto"/>
      </w:divBdr>
      <w:divsChild>
        <w:div w:id="647200062">
          <w:marLeft w:val="547"/>
          <w:marRight w:val="0"/>
          <w:marTop w:val="0"/>
          <w:marBottom w:val="0"/>
          <w:divBdr>
            <w:top w:val="none" w:sz="0" w:space="0" w:color="auto"/>
            <w:left w:val="none" w:sz="0" w:space="0" w:color="auto"/>
            <w:bottom w:val="none" w:sz="0" w:space="0" w:color="auto"/>
            <w:right w:val="none" w:sz="0" w:space="0" w:color="auto"/>
          </w:divBdr>
        </w:div>
      </w:divsChild>
    </w:div>
    <w:div w:id="198057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hyperlink" Target="mailto:mlewis@Clacks.Gov.uk" TargetMode="External"/><Relationship Id="rId26"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3" Type="http://schemas.openxmlformats.org/officeDocument/2006/relationships/styles" Target="styles.xml"/><Relationship Id="rId21" Type="http://schemas.openxmlformats.org/officeDocument/2006/relationships/hyperlink" Target="mailto:sneddonr@stirling.gov.uk" TargetMode="External"/><Relationship Id="rId7" Type="http://schemas.openxmlformats.org/officeDocument/2006/relationships/endnotes" Target="endnotes.xml"/><Relationship Id="rId12" Type="http://schemas.openxmlformats.org/officeDocument/2006/relationships/hyperlink" Target="https://blogs.glowscotland.org.uk/glowblogs/public/fvpp/uploads/sites/9924/2024/01/11204615/Forth-Valley-Inter-Agency-Child-Protection-Guidance-2023-FINAL.pdf" TargetMode="External"/><Relationship Id="rId17" Type="http://schemas.microsoft.com/office/2007/relationships/diagramDrawing" Target="diagrams/drawing1.xml"/><Relationship Id="rId25" Type="http://schemas.openxmlformats.org/officeDocument/2006/relationships/hyperlink" Target="mailto:Barry.McDaid@scotland.police.uk" TargetMode="Externa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mailto:gayle.mcintyre@falkirk.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file:///C:\Users\stopfordga\AppData\Local\Microsoft\Windows\INetCache\Content.Outlook\Z54T2VF3\grahammo@stirling.gov.uk"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mailto:Kerry.drinnan@falkirk.gov.uk"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howiem@stirling.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 Id="rId22" Type="http://schemas.openxmlformats.org/officeDocument/2006/relationships/hyperlink" Target="mailto:vcully@clacks.gov.uk" TargetMode="External"/><Relationship Id="rId27" Type="http://schemas.openxmlformats.org/officeDocument/2006/relationships/hyperlink" Target="http://www.scra.gov.uk"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AABCEA-47BA-4AA0-9997-D9A483A1BFFE}"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7AA749AA-CA3F-48AD-A6DF-2ABD43701BD3}">
      <dgm:prSet phldrT="[Text]"/>
      <dgm:spPr/>
      <dgm:t>
        <a:bodyPr/>
        <a:lstStyle/>
        <a:p>
          <a:r>
            <a:rPr lang="en-GB"/>
            <a:t>Step 1</a:t>
          </a:r>
        </a:p>
      </dgm:t>
    </dgm:pt>
    <dgm:pt modelId="{D608CDD2-114C-43A5-8884-59FE200ED43C}" type="parTrans" cxnId="{5D72545A-CBEE-4338-93A3-796286245806}">
      <dgm:prSet/>
      <dgm:spPr/>
      <dgm:t>
        <a:bodyPr/>
        <a:lstStyle/>
        <a:p>
          <a:endParaRPr lang="en-GB"/>
        </a:p>
      </dgm:t>
    </dgm:pt>
    <dgm:pt modelId="{D0F1A831-A495-4A7A-A5EE-732FFCB43BC1}" type="sibTrans" cxnId="{5D72545A-CBEE-4338-93A3-796286245806}">
      <dgm:prSet/>
      <dgm:spPr/>
      <dgm:t>
        <a:bodyPr/>
        <a:lstStyle/>
        <a:p>
          <a:endParaRPr lang="en-GB"/>
        </a:p>
      </dgm:t>
    </dgm:pt>
    <dgm:pt modelId="{EA83381D-8D29-49E5-BD7D-17DB3AA4F8A5}">
      <dgm:prSet phldrT="[Text]" custT="1"/>
      <dgm:spPr/>
      <dgm:t>
        <a:bodyPr/>
        <a:lstStyle/>
        <a:p>
          <a:r>
            <a:rPr lang="en-GB" sz="1000"/>
            <a:t>You should contact the relevant colleague involved </a:t>
          </a:r>
          <a:r>
            <a:rPr lang="en-GB" sz="1000" b="1"/>
            <a:t>via email and phone</a:t>
          </a:r>
          <a:r>
            <a:rPr lang="en-GB" sz="1000"/>
            <a:t> call to raise the identified concern with them and share your assessment based on the GIRFEC national practice model.</a:t>
          </a:r>
        </a:p>
      </dgm:t>
    </dgm:pt>
    <dgm:pt modelId="{5B0F11FB-B011-4666-A2E2-2BA77354A464}" type="parTrans" cxnId="{A6FD947B-2ADC-41A2-AB62-AF901BEFEB17}">
      <dgm:prSet/>
      <dgm:spPr/>
      <dgm:t>
        <a:bodyPr/>
        <a:lstStyle/>
        <a:p>
          <a:endParaRPr lang="en-GB"/>
        </a:p>
      </dgm:t>
    </dgm:pt>
    <dgm:pt modelId="{2993A369-6523-4B20-8347-4937B07DF54C}" type="sibTrans" cxnId="{A6FD947B-2ADC-41A2-AB62-AF901BEFEB17}">
      <dgm:prSet/>
      <dgm:spPr/>
      <dgm:t>
        <a:bodyPr/>
        <a:lstStyle/>
        <a:p>
          <a:endParaRPr lang="en-GB"/>
        </a:p>
      </dgm:t>
    </dgm:pt>
    <dgm:pt modelId="{620F922F-C120-4EF9-B417-9E7645E1A585}">
      <dgm:prSet phldrT="[Text]"/>
      <dgm:spPr/>
      <dgm:t>
        <a:bodyPr/>
        <a:lstStyle/>
        <a:p>
          <a:r>
            <a:rPr lang="en-GB"/>
            <a:t>Step 2</a:t>
          </a:r>
        </a:p>
      </dgm:t>
    </dgm:pt>
    <dgm:pt modelId="{B028C537-D2F5-448D-B971-055F30AD4DE5}" type="parTrans" cxnId="{AF3000CE-896B-4C0A-BA96-E422FD51FAFA}">
      <dgm:prSet/>
      <dgm:spPr/>
      <dgm:t>
        <a:bodyPr/>
        <a:lstStyle/>
        <a:p>
          <a:endParaRPr lang="en-GB"/>
        </a:p>
      </dgm:t>
    </dgm:pt>
    <dgm:pt modelId="{E045D034-F45A-4C58-BBC2-AAE8FCFEA593}" type="sibTrans" cxnId="{AF3000CE-896B-4C0A-BA96-E422FD51FAFA}">
      <dgm:prSet/>
      <dgm:spPr/>
      <dgm:t>
        <a:bodyPr/>
        <a:lstStyle/>
        <a:p>
          <a:endParaRPr lang="en-GB"/>
        </a:p>
      </dgm:t>
    </dgm:pt>
    <dgm:pt modelId="{E09174A1-C052-4E4B-8851-0E6A2506246B}">
      <dgm:prSet phldrT="[Text]" custT="1"/>
      <dgm:spPr/>
      <dgm:t>
        <a:bodyPr/>
        <a:lstStyle/>
        <a:p>
          <a:r>
            <a:rPr lang="en-GB" sz="1000"/>
            <a:t>You should discuss your assessment with your line manager. Health professionals may also seek discussion with a child protection nurse advisor.</a:t>
          </a:r>
        </a:p>
      </dgm:t>
    </dgm:pt>
    <dgm:pt modelId="{21509981-1E24-491A-84FB-E1A8C4049F44}" type="parTrans" cxnId="{3DDC84DE-38EF-454F-B2AC-7EDE3A3BBC04}">
      <dgm:prSet/>
      <dgm:spPr/>
      <dgm:t>
        <a:bodyPr/>
        <a:lstStyle/>
        <a:p>
          <a:endParaRPr lang="en-GB"/>
        </a:p>
      </dgm:t>
    </dgm:pt>
    <dgm:pt modelId="{83988015-8B9D-450C-99E9-6CFC3C538FA0}" type="sibTrans" cxnId="{3DDC84DE-38EF-454F-B2AC-7EDE3A3BBC04}">
      <dgm:prSet/>
      <dgm:spPr/>
      <dgm:t>
        <a:bodyPr/>
        <a:lstStyle/>
        <a:p>
          <a:endParaRPr lang="en-GB"/>
        </a:p>
      </dgm:t>
    </dgm:pt>
    <dgm:pt modelId="{4338EC05-E530-492F-8234-ED864C4037EE}">
      <dgm:prSet phldrT="[Text]" custT="1"/>
      <dgm:spPr/>
      <dgm:t>
        <a:bodyPr/>
        <a:lstStyle/>
        <a:p>
          <a:r>
            <a:rPr lang="en-GB" sz="1000"/>
            <a:t>If concern persists, the line manager should have a discussion with their equivalent line manager.</a:t>
          </a:r>
        </a:p>
      </dgm:t>
    </dgm:pt>
    <dgm:pt modelId="{824980E4-A80D-4961-AB1E-CDAA2157A0CB}" type="parTrans" cxnId="{0950581D-2B37-4358-BDF3-156AD2391B72}">
      <dgm:prSet/>
      <dgm:spPr/>
      <dgm:t>
        <a:bodyPr/>
        <a:lstStyle/>
        <a:p>
          <a:endParaRPr lang="en-GB"/>
        </a:p>
      </dgm:t>
    </dgm:pt>
    <dgm:pt modelId="{F76DE5B3-FB6E-48A0-85E2-15EC21C2906D}" type="sibTrans" cxnId="{0950581D-2B37-4358-BDF3-156AD2391B72}">
      <dgm:prSet/>
      <dgm:spPr/>
      <dgm:t>
        <a:bodyPr/>
        <a:lstStyle/>
        <a:p>
          <a:endParaRPr lang="en-GB"/>
        </a:p>
      </dgm:t>
    </dgm:pt>
    <dgm:pt modelId="{9BFACB6A-E43E-4BF6-B1C3-FC5760D13249}">
      <dgm:prSet phldrT="[Text]" custScaleX="99538" custScaleY="235973" custT="1" custLinFactNeighborX="406" custLinFactNeighborY="-21610"/>
      <dgm:spPr/>
      <dgm:t>
        <a:bodyPr/>
        <a:lstStyle/>
        <a:p>
          <a:r>
            <a:rPr lang="en-GB" sz="1000">
              <a:solidFill>
                <a:srgbClr val="FF0000"/>
              </a:solidFill>
            </a:rPr>
            <a:t>If still unresolved</a:t>
          </a:r>
          <a:r>
            <a:rPr lang="en-GB" sz="1000"/>
            <a:t>, you should take step 3.</a:t>
          </a:r>
        </a:p>
      </dgm:t>
    </dgm:pt>
    <dgm:pt modelId="{F7EDF412-AE5E-4734-81F9-169D5ACBB996}" type="parTrans" cxnId="{2C5A60A3-40B6-4532-9D11-AE1CB194F1E2}">
      <dgm:prSet/>
      <dgm:spPr/>
      <dgm:t>
        <a:bodyPr/>
        <a:lstStyle/>
        <a:p>
          <a:endParaRPr lang="en-GB"/>
        </a:p>
      </dgm:t>
    </dgm:pt>
    <dgm:pt modelId="{1BB178BF-A441-4086-9EC1-B80EA205DF84}" type="sibTrans" cxnId="{2C5A60A3-40B6-4532-9D11-AE1CB194F1E2}">
      <dgm:prSet/>
      <dgm:spPr/>
      <dgm:t>
        <a:bodyPr/>
        <a:lstStyle/>
        <a:p>
          <a:endParaRPr lang="en-GB"/>
        </a:p>
      </dgm:t>
    </dgm:pt>
    <dgm:pt modelId="{677256A4-8366-4A05-A5FC-089A56742F12}">
      <dgm:prSet/>
      <dgm:spPr/>
      <dgm:t>
        <a:bodyPr/>
        <a:lstStyle/>
        <a:p>
          <a:r>
            <a:rPr lang="en-US"/>
            <a:t>Step 3</a:t>
          </a:r>
        </a:p>
      </dgm:t>
    </dgm:pt>
    <dgm:pt modelId="{E2E31CC3-A3B2-423D-BEAC-CC25C23A1696}" type="parTrans" cxnId="{B227A6F9-3DA6-4CAB-AA79-5559C6CB4AB4}">
      <dgm:prSet/>
      <dgm:spPr/>
      <dgm:t>
        <a:bodyPr/>
        <a:lstStyle/>
        <a:p>
          <a:endParaRPr lang="en-GB"/>
        </a:p>
      </dgm:t>
    </dgm:pt>
    <dgm:pt modelId="{2C47ADA5-6374-4297-8A80-31FA7A573705}" type="sibTrans" cxnId="{B227A6F9-3DA6-4CAB-AA79-5559C6CB4AB4}">
      <dgm:prSet/>
      <dgm:spPr/>
      <dgm:t>
        <a:bodyPr/>
        <a:lstStyle/>
        <a:p>
          <a:endParaRPr lang="en-GB"/>
        </a:p>
      </dgm:t>
    </dgm:pt>
    <dgm:pt modelId="{13BC2A94-107F-4B4D-91C5-8A9D8EF1AE74}">
      <dgm:prSet custT="1"/>
      <dgm:spPr/>
      <dgm:t>
        <a:bodyPr/>
        <a:lstStyle/>
        <a:p>
          <a:r>
            <a:rPr lang="en-GB" sz="1000"/>
            <a:t>You should escalate to multi agency senior line managers who will discuss and agree what action is required and feedback to staff and managers. </a:t>
          </a:r>
          <a:endParaRPr lang="en-US" sz="1000"/>
        </a:p>
      </dgm:t>
    </dgm:pt>
    <dgm:pt modelId="{9383995E-6AEB-4EF4-9D9D-BEDE17B50C90}" type="parTrans" cxnId="{F61E6C33-DFBA-408A-886D-AE405BF65F29}">
      <dgm:prSet/>
      <dgm:spPr/>
      <dgm:t>
        <a:bodyPr/>
        <a:lstStyle/>
        <a:p>
          <a:endParaRPr lang="en-GB"/>
        </a:p>
      </dgm:t>
    </dgm:pt>
    <dgm:pt modelId="{6D842D89-59FE-497E-B4D3-9B650E4E653E}" type="sibTrans" cxnId="{F61E6C33-DFBA-408A-886D-AE405BF65F29}">
      <dgm:prSet/>
      <dgm:spPr/>
      <dgm:t>
        <a:bodyPr/>
        <a:lstStyle/>
        <a:p>
          <a:endParaRPr lang="en-GB"/>
        </a:p>
      </dgm:t>
    </dgm:pt>
    <dgm:pt modelId="{4D5E73A6-BE22-4236-AA68-039CF634D5BF}">
      <dgm:prSet phldrT="[Text]" custT="1"/>
      <dgm:spPr/>
      <dgm:t>
        <a:bodyPr/>
        <a:lstStyle/>
        <a:p>
          <a:r>
            <a:rPr lang="en-GB" sz="1000">
              <a:solidFill>
                <a:srgbClr val="FF0000"/>
              </a:solidFill>
            </a:rPr>
            <a:t>If unresolved</a:t>
          </a:r>
          <a:r>
            <a:rPr lang="en-GB" sz="1000"/>
            <a:t>, you should take step 2.</a:t>
          </a:r>
        </a:p>
      </dgm:t>
    </dgm:pt>
    <dgm:pt modelId="{F9333BAC-9AA4-4833-8292-A3E4472FBEA2}" type="parTrans" cxnId="{24B2455C-E502-4575-B5A9-D2647A69D0DE}">
      <dgm:prSet/>
      <dgm:spPr/>
      <dgm:t>
        <a:bodyPr/>
        <a:lstStyle/>
        <a:p>
          <a:endParaRPr lang="en-US"/>
        </a:p>
      </dgm:t>
    </dgm:pt>
    <dgm:pt modelId="{83C92A34-F902-4BE4-82F9-BC8C8895CA7B}" type="sibTrans" cxnId="{24B2455C-E502-4575-B5A9-D2647A69D0DE}">
      <dgm:prSet/>
      <dgm:spPr/>
      <dgm:t>
        <a:bodyPr/>
        <a:lstStyle/>
        <a:p>
          <a:endParaRPr lang="en-US"/>
        </a:p>
      </dgm:t>
    </dgm:pt>
    <dgm:pt modelId="{768872DB-7178-497A-A1CD-52C7257B29DF}">
      <dgm:prSet phldrT="[Text]" custT="1"/>
      <dgm:spPr/>
      <dgm:t>
        <a:bodyPr/>
        <a:lstStyle/>
        <a:p>
          <a:r>
            <a:rPr lang="en-GB" sz="1000" b="1"/>
            <a:t>Consider:</a:t>
          </a:r>
          <a:endParaRPr lang="en-GB" sz="1000"/>
        </a:p>
      </dgm:t>
    </dgm:pt>
    <dgm:pt modelId="{6591AD80-E8FE-48B8-9691-6BFB533BBA79}" type="parTrans" cxnId="{C0DEECFE-69C6-4F8C-864D-09474C02FED8}">
      <dgm:prSet/>
      <dgm:spPr/>
      <dgm:t>
        <a:bodyPr/>
        <a:lstStyle/>
        <a:p>
          <a:endParaRPr lang="en-US"/>
        </a:p>
      </dgm:t>
    </dgm:pt>
    <dgm:pt modelId="{7BA23836-3E74-4294-9A23-A9D2FE5EA290}" type="sibTrans" cxnId="{C0DEECFE-69C6-4F8C-864D-09474C02FED8}">
      <dgm:prSet/>
      <dgm:spPr/>
      <dgm:t>
        <a:bodyPr/>
        <a:lstStyle/>
        <a:p>
          <a:endParaRPr lang="en-US"/>
        </a:p>
      </dgm:t>
    </dgm:pt>
    <dgm:pt modelId="{7654A219-7EC6-4694-AFBC-0B425DE9E751}">
      <dgm:prSet phldrT="[Text]" custT="1"/>
      <dgm:spPr/>
      <dgm:t>
        <a:bodyPr/>
        <a:lstStyle/>
        <a:p>
          <a:r>
            <a:rPr lang="en-GB" sz="1000"/>
            <a:t>If the child is allocated or awaiting allocation, contact the allocated social worker and/ or their team manager.</a:t>
          </a:r>
        </a:p>
      </dgm:t>
    </dgm:pt>
    <dgm:pt modelId="{7ED8933D-829E-4931-92E6-06C958EA17E7}" type="parTrans" cxnId="{CB4D7B11-3B60-46E6-9315-671154EB05C5}">
      <dgm:prSet/>
      <dgm:spPr/>
      <dgm:t>
        <a:bodyPr/>
        <a:lstStyle/>
        <a:p>
          <a:endParaRPr lang="en-US"/>
        </a:p>
      </dgm:t>
    </dgm:pt>
    <dgm:pt modelId="{DDB39B36-705B-4F8B-BFE6-5C7FC5E91FDB}" type="sibTrans" cxnId="{CB4D7B11-3B60-46E6-9315-671154EB05C5}">
      <dgm:prSet/>
      <dgm:spPr/>
      <dgm:t>
        <a:bodyPr/>
        <a:lstStyle/>
        <a:p>
          <a:endParaRPr lang="en-US"/>
        </a:p>
      </dgm:t>
    </dgm:pt>
    <dgm:pt modelId="{07BBAFFC-FCE0-40D9-AD00-F0BB0F0E9858}">
      <dgm:prSet custT="1"/>
      <dgm:spPr/>
      <dgm:t>
        <a:bodyPr/>
        <a:lstStyle/>
        <a:p>
          <a:r>
            <a:rPr lang="en-GB" sz="1000">
              <a:solidFill>
                <a:srgbClr val="FF0000"/>
              </a:solidFill>
            </a:rPr>
            <a:t>If this is still unresolved </a:t>
          </a:r>
          <a:r>
            <a:rPr lang="en-GB" sz="1000"/>
            <a:t>then the Chief Social Worker Officer will have the final decision which will be recorded on the child's individual record.</a:t>
          </a:r>
          <a:endParaRPr lang="en-US" sz="1000"/>
        </a:p>
      </dgm:t>
    </dgm:pt>
    <dgm:pt modelId="{0CE5E2D3-8D6C-4331-AF08-0477669F91DF}" type="parTrans" cxnId="{8BFFEC69-1282-4374-AD67-2C4ACDC00724}">
      <dgm:prSet/>
      <dgm:spPr/>
      <dgm:t>
        <a:bodyPr/>
        <a:lstStyle/>
        <a:p>
          <a:endParaRPr lang="en-GB"/>
        </a:p>
      </dgm:t>
    </dgm:pt>
    <dgm:pt modelId="{E448B264-0F60-49FD-9684-C2B4911AE994}" type="sibTrans" cxnId="{8BFFEC69-1282-4374-AD67-2C4ACDC00724}">
      <dgm:prSet/>
      <dgm:spPr/>
      <dgm:t>
        <a:bodyPr/>
        <a:lstStyle/>
        <a:p>
          <a:endParaRPr lang="en-GB"/>
        </a:p>
      </dgm:t>
    </dgm:pt>
    <dgm:pt modelId="{38A37A2A-DC6A-4C58-8624-B56F361A74F1}">
      <dgm:prSet custT="1"/>
      <dgm:spPr/>
      <dgm:t>
        <a:bodyPr/>
        <a:lstStyle/>
        <a:p>
          <a:r>
            <a:rPr lang="en-GB" sz="1000"/>
            <a:t>If the child is an open case to the Reporter or subject to a legal order from a Children's Hearing, consider a discussion with the Reporter.</a:t>
          </a:r>
        </a:p>
      </dgm:t>
    </dgm:pt>
    <dgm:pt modelId="{A0D3AC0C-15D6-415B-8165-16BD410A2D08}" type="parTrans" cxnId="{0A08635E-150C-4EC8-A3BA-9DBF3B6CB4C2}">
      <dgm:prSet/>
      <dgm:spPr/>
      <dgm:t>
        <a:bodyPr/>
        <a:lstStyle/>
        <a:p>
          <a:endParaRPr lang="en-GB"/>
        </a:p>
      </dgm:t>
    </dgm:pt>
    <dgm:pt modelId="{1D68E3FC-7C52-4CCD-9C13-60823EDA4D21}" type="sibTrans" cxnId="{0A08635E-150C-4EC8-A3BA-9DBF3B6CB4C2}">
      <dgm:prSet/>
      <dgm:spPr/>
      <dgm:t>
        <a:bodyPr/>
        <a:lstStyle/>
        <a:p>
          <a:endParaRPr lang="en-GB"/>
        </a:p>
      </dgm:t>
    </dgm:pt>
    <dgm:pt modelId="{2A57ABDE-B791-4DA0-9E43-85EDB646E03E}">
      <dgm:prSet custT="1"/>
      <dgm:spPr/>
      <dgm:t>
        <a:bodyPr/>
        <a:lstStyle/>
        <a:p>
          <a:r>
            <a:rPr lang="en-GB" sz="1000"/>
            <a:t>If the child is subject to a child protection plan, consider a discussion with the Chair of the child protection planning meeting, and likewise if the child is looked after or is subject of care and risk management meetings.</a:t>
          </a:r>
        </a:p>
      </dgm:t>
    </dgm:pt>
    <dgm:pt modelId="{B68DC5B9-8030-4C34-A9FA-11540DAC9A43}" type="parTrans" cxnId="{22B1520B-3032-45DE-8ECB-AA33F64E7465}">
      <dgm:prSet/>
      <dgm:spPr/>
      <dgm:t>
        <a:bodyPr/>
        <a:lstStyle/>
        <a:p>
          <a:endParaRPr lang="en-GB"/>
        </a:p>
      </dgm:t>
    </dgm:pt>
    <dgm:pt modelId="{2D60139C-C2ED-41BA-8561-05618D1D0B11}" type="sibTrans" cxnId="{22B1520B-3032-45DE-8ECB-AA33F64E7465}">
      <dgm:prSet/>
      <dgm:spPr/>
      <dgm:t>
        <a:bodyPr/>
        <a:lstStyle/>
        <a:p>
          <a:endParaRPr lang="en-GB"/>
        </a:p>
      </dgm:t>
    </dgm:pt>
    <dgm:pt modelId="{C37ACFAA-616C-4CA2-B2BD-5B35E9694C38}">
      <dgm:prSet custT="1"/>
      <dgm:spPr/>
      <dgm:t>
        <a:bodyPr/>
        <a:lstStyle/>
        <a:p>
          <a:r>
            <a:rPr lang="en-GB" sz="1000"/>
            <a:t>If an inter-agency referral discussion has not yet been progressed and there is a risk of significant harm, consider initiating an inter-agency referral discussion.</a:t>
          </a:r>
        </a:p>
      </dgm:t>
    </dgm:pt>
    <dgm:pt modelId="{506583ED-6ADD-4E81-A76B-07BA9AD4E2C3}" type="parTrans" cxnId="{FD3C87CF-A8A2-4CEF-8767-DF6FE0300B4A}">
      <dgm:prSet/>
      <dgm:spPr/>
      <dgm:t>
        <a:bodyPr/>
        <a:lstStyle/>
        <a:p>
          <a:endParaRPr lang="en-GB"/>
        </a:p>
      </dgm:t>
    </dgm:pt>
    <dgm:pt modelId="{FCCC42F0-B8D1-499F-9D90-F00939AAB025}" type="sibTrans" cxnId="{FD3C87CF-A8A2-4CEF-8767-DF6FE0300B4A}">
      <dgm:prSet/>
      <dgm:spPr/>
      <dgm:t>
        <a:bodyPr/>
        <a:lstStyle/>
        <a:p>
          <a:endParaRPr lang="en-GB"/>
        </a:p>
      </dgm:t>
    </dgm:pt>
    <dgm:pt modelId="{7A963804-56AF-4CBA-9110-34392B7CDB65}">
      <dgm:prSet phldrT="[Text]" custT="1"/>
      <dgm:spPr/>
      <dgm:t>
        <a:bodyPr/>
        <a:lstStyle/>
        <a:p>
          <a:endParaRPr lang="en-GB" sz="1000"/>
        </a:p>
      </dgm:t>
    </dgm:pt>
    <dgm:pt modelId="{66676BA7-C626-4363-B825-E2D83C66ED39}" type="parTrans" cxnId="{2291E7D3-E045-42B3-AD1C-33699E8EE48F}">
      <dgm:prSet/>
      <dgm:spPr/>
      <dgm:t>
        <a:bodyPr/>
        <a:lstStyle/>
        <a:p>
          <a:endParaRPr lang="en-GB"/>
        </a:p>
      </dgm:t>
    </dgm:pt>
    <dgm:pt modelId="{7BBE5540-AA2D-4A4B-8AAE-628DFE5404B8}" type="sibTrans" cxnId="{2291E7D3-E045-42B3-AD1C-33699E8EE48F}">
      <dgm:prSet/>
      <dgm:spPr/>
      <dgm:t>
        <a:bodyPr/>
        <a:lstStyle/>
        <a:p>
          <a:endParaRPr lang="en-GB"/>
        </a:p>
      </dgm:t>
    </dgm:pt>
    <dgm:pt modelId="{B93187A6-CF71-4A1C-B89A-25AFEBCEDD59}">
      <dgm:prSet phldrT="[Text]" custT="1"/>
      <dgm:spPr/>
      <dgm:t>
        <a:bodyPr/>
        <a:lstStyle/>
        <a:p>
          <a:endParaRPr lang="en-GB" sz="1000"/>
        </a:p>
      </dgm:t>
    </dgm:pt>
    <dgm:pt modelId="{5753483D-7AB7-4AA6-89D0-B48C333CD3AB}" type="parTrans" cxnId="{893BCDA7-968A-4716-BF1E-F9190213D426}">
      <dgm:prSet/>
      <dgm:spPr/>
      <dgm:t>
        <a:bodyPr/>
        <a:lstStyle/>
        <a:p>
          <a:endParaRPr lang="en-GB"/>
        </a:p>
      </dgm:t>
    </dgm:pt>
    <dgm:pt modelId="{CB638A1D-351F-4D01-BF4F-FC765D5EC36D}" type="sibTrans" cxnId="{893BCDA7-968A-4716-BF1E-F9190213D426}">
      <dgm:prSet/>
      <dgm:spPr/>
      <dgm:t>
        <a:bodyPr/>
        <a:lstStyle/>
        <a:p>
          <a:endParaRPr lang="en-GB"/>
        </a:p>
      </dgm:t>
    </dgm:pt>
    <dgm:pt modelId="{2616C04D-6D91-49DF-AEAD-A5CA8200CAB3}">
      <dgm:prSet phldrT="[Text]" custT="1"/>
      <dgm:spPr/>
      <dgm:t>
        <a:bodyPr/>
        <a:lstStyle/>
        <a:p>
          <a:endParaRPr lang="en-GB" sz="1000"/>
        </a:p>
      </dgm:t>
    </dgm:pt>
    <dgm:pt modelId="{4BFB5C9C-B9CB-48B0-9FA7-8C42F6C88CA3}" type="parTrans" cxnId="{C7181506-69F1-4933-B027-6B2674134EA7}">
      <dgm:prSet/>
      <dgm:spPr/>
      <dgm:t>
        <a:bodyPr/>
        <a:lstStyle/>
        <a:p>
          <a:endParaRPr lang="en-GB"/>
        </a:p>
      </dgm:t>
    </dgm:pt>
    <dgm:pt modelId="{83235550-6D15-46CD-AF1C-6D611E2897CE}" type="sibTrans" cxnId="{C7181506-69F1-4933-B027-6B2674134EA7}">
      <dgm:prSet/>
      <dgm:spPr/>
      <dgm:t>
        <a:bodyPr/>
        <a:lstStyle/>
        <a:p>
          <a:endParaRPr lang="en-GB"/>
        </a:p>
      </dgm:t>
    </dgm:pt>
    <dgm:pt modelId="{88B80851-D24D-4A8B-B5D0-E2FABE01B2AC}">
      <dgm:prSet phldrT="[Text]" custT="1"/>
      <dgm:spPr/>
      <dgm:t>
        <a:bodyPr/>
        <a:lstStyle/>
        <a:p>
          <a:endParaRPr lang="en-GB" sz="1000"/>
        </a:p>
      </dgm:t>
    </dgm:pt>
    <dgm:pt modelId="{1531ED59-6C31-4088-AF43-2FC97DE17C2B}" type="parTrans" cxnId="{17CE2DF0-EB7C-4D54-AD65-D7C7B76F20F4}">
      <dgm:prSet/>
      <dgm:spPr/>
      <dgm:t>
        <a:bodyPr/>
        <a:lstStyle/>
        <a:p>
          <a:endParaRPr lang="en-GB"/>
        </a:p>
      </dgm:t>
    </dgm:pt>
    <dgm:pt modelId="{0225F4E2-5DEE-48EE-AE6E-70E6AF435DC0}" type="sibTrans" cxnId="{17CE2DF0-EB7C-4D54-AD65-D7C7B76F20F4}">
      <dgm:prSet/>
      <dgm:spPr/>
      <dgm:t>
        <a:bodyPr/>
        <a:lstStyle/>
        <a:p>
          <a:endParaRPr lang="en-GB"/>
        </a:p>
      </dgm:t>
    </dgm:pt>
    <dgm:pt modelId="{BD2D0F4E-114A-4929-95A8-D146EE3F35A8}">
      <dgm:prSet phldrT="[Text]" custT="1"/>
      <dgm:spPr/>
      <dgm:t>
        <a:bodyPr/>
        <a:lstStyle/>
        <a:p>
          <a:endParaRPr lang="en-GB" sz="1000"/>
        </a:p>
      </dgm:t>
    </dgm:pt>
    <dgm:pt modelId="{3DF63125-8944-4D29-932A-602F24957D61}" type="parTrans" cxnId="{1C4B2EFA-6F25-436F-A3FB-26330AEEFA5C}">
      <dgm:prSet/>
      <dgm:spPr/>
      <dgm:t>
        <a:bodyPr/>
        <a:lstStyle/>
        <a:p>
          <a:endParaRPr lang="en-GB"/>
        </a:p>
      </dgm:t>
    </dgm:pt>
    <dgm:pt modelId="{B85A92C0-AE75-4CF1-A142-44FDB08A5AD3}" type="sibTrans" cxnId="{1C4B2EFA-6F25-436F-A3FB-26330AEEFA5C}">
      <dgm:prSet/>
      <dgm:spPr/>
      <dgm:t>
        <a:bodyPr/>
        <a:lstStyle/>
        <a:p>
          <a:endParaRPr lang="en-GB"/>
        </a:p>
      </dgm:t>
    </dgm:pt>
    <dgm:pt modelId="{1FEB0949-CB8A-4351-BE96-FD9DE586F715}">
      <dgm:prSet phldrT="[Text]" custT="1"/>
      <dgm:spPr/>
      <dgm:t>
        <a:bodyPr/>
        <a:lstStyle/>
        <a:p>
          <a:endParaRPr lang="en-GB" sz="1000"/>
        </a:p>
      </dgm:t>
    </dgm:pt>
    <dgm:pt modelId="{F9158147-9F13-4994-B16A-61DF51C72BAF}" type="parTrans" cxnId="{E7B578B9-630A-4165-837E-F966D601FADF}">
      <dgm:prSet/>
      <dgm:spPr/>
      <dgm:t>
        <a:bodyPr/>
        <a:lstStyle/>
        <a:p>
          <a:endParaRPr lang="en-GB"/>
        </a:p>
      </dgm:t>
    </dgm:pt>
    <dgm:pt modelId="{AD8BA409-BEC9-4190-B149-B4CD454A38CA}" type="sibTrans" cxnId="{E7B578B9-630A-4165-837E-F966D601FADF}">
      <dgm:prSet/>
      <dgm:spPr/>
      <dgm:t>
        <a:bodyPr/>
        <a:lstStyle/>
        <a:p>
          <a:endParaRPr lang="en-GB"/>
        </a:p>
      </dgm:t>
    </dgm:pt>
    <dgm:pt modelId="{95EFD50B-C183-48D6-85AD-F7A19BABD312}">
      <dgm:prSet phldrT="[Text]" custT="1"/>
      <dgm:spPr/>
      <dgm:t>
        <a:bodyPr/>
        <a:lstStyle/>
        <a:p>
          <a:endParaRPr lang="en-GB" sz="1000"/>
        </a:p>
      </dgm:t>
    </dgm:pt>
    <dgm:pt modelId="{037D5642-345C-456B-88E5-6533F9D3F9E0}" type="parTrans" cxnId="{7241F851-4AC0-4F7D-A3C9-A33FE9786435}">
      <dgm:prSet/>
      <dgm:spPr/>
      <dgm:t>
        <a:bodyPr/>
        <a:lstStyle/>
        <a:p>
          <a:endParaRPr lang="en-GB"/>
        </a:p>
      </dgm:t>
    </dgm:pt>
    <dgm:pt modelId="{23FB967C-96AA-49CE-8FCE-8BDFBE397092}" type="sibTrans" cxnId="{7241F851-4AC0-4F7D-A3C9-A33FE9786435}">
      <dgm:prSet/>
      <dgm:spPr/>
      <dgm:t>
        <a:bodyPr/>
        <a:lstStyle/>
        <a:p>
          <a:endParaRPr lang="en-GB"/>
        </a:p>
      </dgm:t>
    </dgm:pt>
    <dgm:pt modelId="{BACA01C8-E1D9-4185-820D-FC829F6236CB}">
      <dgm:prSet phldrT="[Text]" custT="1"/>
      <dgm:spPr/>
      <dgm:t>
        <a:bodyPr/>
        <a:lstStyle/>
        <a:p>
          <a:endParaRPr lang="en-GB" sz="1000"/>
        </a:p>
      </dgm:t>
    </dgm:pt>
    <dgm:pt modelId="{28481EF6-0352-423E-A8AA-1F0FFFF48888}" type="parTrans" cxnId="{6E1C0BE7-65DC-4399-9975-756F9C294333}">
      <dgm:prSet/>
      <dgm:spPr/>
      <dgm:t>
        <a:bodyPr/>
        <a:lstStyle/>
        <a:p>
          <a:endParaRPr lang="en-GB"/>
        </a:p>
      </dgm:t>
    </dgm:pt>
    <dgm:pt modelId="{A691994C-CB1E-490C-9F2E-FE3554524011}" type="sibTrans" cxnId="{6E1C0BE7-65DC-4399-9975-756F9C294333}">
      <dgm:prSet/>
      <dgm:spPr/>
      <dgm:t>
        <a:bodyPr/>
        <a:lstStyle/>
        <a:p>
          <a:endParaRPr lang="en-GB"/>
        </a:p>
      </dgm:t>
    </dgm:pt>
    <dgm:pt modelId="{E3D34D62-FB8E-49D1-A2E2-A4D4ED0B04C6}" type="pres">
      <dgm:prSet presAssocID="{A2AABCEA-47BA-4AA0-9997-D9A483A1BFFE}" presName="linearFlow" presStyleCnt="0">
        <dgm:presLayoutVars>
          <dgm:dir/>
          <dgm:animLvl val="lvl"/>
          <dgm:resizeHandles val="exact"/>
        </dgm:presLayoutVars>
      </dgm:prSet>
      <dgm:spPr/>
    </dgm:pt>
    <dgm:pt modelId="{7014D66D-543F-4875-B150-F18037630E89}" type="pres">
      <dgm:prSet presAssocID="{7AA749AA-CA3F-48AD-A6DF-2ABD43701BD3}" presName="composite" presStyleCnt="0"/>
      <dgm:spPr/>
    </dgm:pt>
    <dgm:pt modelId="{7863FB9E-F551-40EE-9CB9-86013D4FCEB8}" type="pres">
      <dgm:prSet presAssocID="{7AA749AA-CA3F-48AD-A6DF-2ABD43701BD3}" presName="parentText" presStyleLbl="alignNode1" presStyleIdx="0" presStyleCnt="3">
        <dgm:presLayoutVars>
          <dgm:chMax val="1"/>
          <dgm:bulletEnabled val="1"/>
        </dgm:presLayoutVars>
      </dgm:prSet>
      <dgm:spPr/>
    </dgm:pt>
    <dgm:pt modelId="{4C9D709B-4AE9-404C-9F35-7E34EA7A1768}" type="pres">
      <dgm:prSet presAssocID="{7AA749AA-CA3F-48AD-A6DF-2ABD43701BD3}" presName="descendantText" presStyleLbl="alignAcc1" presStyleIdx="0" presStyleCnt="3" custScaleY="100000">
        <dgm:presLayoutVars>
          <dgm:bulletEnabled val="1"/>
        </dgm:presLayoutVars>
      </dgm:prSet>
      <dgm:spPr/>
    </dgm:pt>
    <dgm:pt modelId="{4F7EFDAD-2BC6-4FC3-B937-EEA31499E4F4}" type="pres">
      <dgm:prSet presAssocID="{D0F1A831-A495-4A7A-A5EE-732FFCB43BC1}" presName="sp" presStyleCnt="0"/>
      <dgm:spPr/>
    </dgm:pt>
    <dgm:pt modelId="{5951FF23-CC56-47B6-9AF9-4446E3CA182C}" type="pres">
      <dgm:prSet presAssocID="{620F922F-C120-4EF9-B417-9E7645E1A585}" presName="composite" presStyleCnt="0"/>
      <dgm:spPr/>
    </dgm:pt>
    <dgm:pt modelId="{F36A1256-62BB-4933-A172-656E3CD3CFA4}" type="pres">
      <dgm:prSet presAssocID="{620F922F-C120-4EF9-B417-9E7645E1A585}" presName="parentText" presStyleLbl="alignNode1" presStyleIdx="1" presStyleCnt="3">
        <dgm:presLayoutVars>
          <dgm:chMax val="1"/>
          <dgm:bulletEnabled val="1"/>
        </dgm:presLayoutVars>
      </dgm:prSet>
      <dgm:spPr/>
    </dgm:pt>
    <dgm:pt modelId="{DF3166A2-2779-4FEF-8C30-AC1FA1D20BF2}" type="pres">
      <dgm:prSet presAssocID="{620F922F-C120-4EF9-B417-9E7645E1A585}" presName="descendantText" presStyleLbl="alignAcc1" presStyleIdx="1" presStyleCnt="3" custScaleX="99538" custScaleY="235973" custLinFactNeighborX="406" custLinFactNeighborY="-21610">
        <dgm:presLayoutVars>
          <dgm:bulletEnabled val="1"/>
        </dgm:presLayoutVars>
      </dgm:prSet>
      <dgm:spPr/>
    </dgm:pt>
    <dgm:pt modelId="{FDF355E4-4474-4341-9CD8-0794990D344B}" type="pres">
      <dgm:prSet presAssocID="{E045D034-F45A-4C58-BBC2-AAE8FCFEA593}" presName="sp" presStyleCnt="0"/>
      <dgm:spPr/>
    </dgm:pt>
    <dgm:pt modelId="{F9BFC1B7-13D5-4D93-9465-47497BD306E3}" type="pres">
      <dgm:prSet presAssocID="{677256A4-8366-4A05-A5FC-089A56742F12}" presName="composite" presStyleCnt="0"/>
      <dgm:spPr/>
    </dgm:pt>
    <dgm:pt modelId="{582987B5-2694-494B-85D3-D7F8B81C2ADB}" type="pres">
      <dgm:prSet presAssocID="{677256A4-8366-4A05-A5FC-089A56742F12}" presName="parentText" presStyleLbl="alignNode1" presStyleIdx="2" presStyleCnt="3">
        <dgm:presLayoutVars>
          <dgm:chMax val="1"/>
          <dgm:bulletEnabled val="1"/>
        </dgm:presLayoutVars>
      </dgm:prSet>
      <dgm:spPr/>
    </dgm:pt>
    <dgm:pt modelId="{14FC9784-B88E-4572-AD43-1C3F672257D7}" type="pres">
      <dgm:prSet presAssocID="{677256A4-8366-4A05-A5FC-089A56742F12}" presName="descendantText" presStyleLbl="alignAcc1" presStyleIdx="2" presStyleCnt="3" custScaleY="152288" custLinFactNeighborX="601" custLinFactNeighborY="9135">
        <dgm:presLayoutVars>
          <dgm:bulletEnabled val="1"/>
        </dgm:presLayoutVars>
      </dgm:prSet>
      <dgm:spPr/>
    </dgm:pt>
  </dgm:ptLst>
  <dgm:cxnLst>
    <dgm:cxn modelId="{FE6C6600-CE2A-4464-A0C1-E9524EB4452B}" type="presOf" srcId="{95EFD50B-C183-48D6-85AD-F7A19BABD312}" destId="{DF3166A2-2779-4FEF-8C30-AC1FA1D20BF2}" srcOrd="0" destOrd="13" presId="urn:microsoft.com/office/officeart/2005/8/layout/chevron2"/>
    <dgm:cxn modelId="{ED873601-FAA2-4B30-AE7F-4272B02305C5}" type="presOf" srcId="{4338EC05-E530-492F-8234-ED864C4037EE}" destId="{DF3166A2-2779-4FEF-8C30-AC1FA1D20BF2}" srcOrd="0" destOrd="5" presId="urn:microsoft.com/office/officeart/2005/8/layout/chevron2"/>
    <dgm:cxn modelId="{52815203-ADCC-4E56-9995-07935666FF42}" type="presOf" srcId="{677256A4-8366-4A05-A5FC-089A56742F12}" destId="{582987B5-2694-494B-85D3-D7F8B81C2ADB}" srcOrd="0" destOrd="0" presId="urn:microsoft.com/office/officeart/2005/8/layout/chevron2"/>
    <dgm:cxn modelId="{C7181506-69F1-4933-B027-6B2674134EA7}" srcId="{620F922F-C120-4EF9-B417-9E7645E1A585}" destId="{2616C04D-6D91-49DF-AEAD-A5CA8200CAB3}" srcOrd="3" destOrd="0" parTransId="{4BFB5C9C-B9CB-48B0-9FA7-8C42F6C88CA3}" sibTransId="{83235550-6D15-46CD-AF1C-6D611E2897CE}"/>
    <dgm:cxn modelId="{22B1520B-3032-45DE-8ECB-AA33F64E7465}" srcId="{620F922F-C120-4EF9-B417-9E7645E1A585}" destId="{2A57ABDE-B791-4DA0-9E43-85EDB646E03E}" srcOrd="9" destOrd="0" parTransId="{B68DC5B9-8030-4C34-A9FA-11540DAC9A43}" sibTransId="{2D60139C-C2ED-41BA-8561-05618D1D0B11}"/>
    <dgm:cxn modelId="{CB4D7B11-3B60-46E6-9315-671154EB05C5}" srcId="{620F922F-C120-4EF9-B417-9E7645E1A585}" destId="{7654A219-7EC6-4694-AFBC-0B425DE9E751}" srcOrd="6" destOrd="0" parTransId="{7ED8933D-829E-4931-92E6-06C958EA17E7}" sibTransId="{DDB39B36-705B-4F8B-BFE6-5C7FC5E91FDB}"/>
    <dgm:cxn modelId="{BE7FA418-494E-4017-B355-9EE6E2A3C14E}" type="presOf" srcId="{B93187A6-CF71-4A1C-B89A-25AFEBCEDD59}" destId="{DF3166A2-2779-4FEF-8C30-AC1FA1D20BF2}" srcOrd="0" destOrd="0" presId="urn:microsoft.com/office/officeart/2005/8/layout/chevron2"/>
    <dgm:cxn modelId="{0950581D-2B37-4358-BDF3-156AD2391B72}" srcId="{620F922F-C120-4EF9-B417-9E7645E1A585}" destId="{4338EC05-E530-492F-8234-ED864C4037EE}" srcOrd="5" destOrd="0" parTransId="{824980E4-A80D-4961-AB1E-CDAA2157A0CB}" sibTransId="{F76DE5B3-FB6E-48A0-85E2-15EC21C2906D}"/>
    <dgm:cxn modelId="{9B70EF32-962B-4E99-B48D-4B113B6C1212}" type="presOf" srcId="{C37ACFAA-616C-4CA2-B2BD-5B35E9694C38}" destId="{DF3166A2-2779-4FEF-8C30-AC1FA1D20BF2}" srcOrd="0" destOrd="10" presId="urn:microsoft.com/office/officeart/2005/8/layout/chevron2"/>
    <dgm:cxn modelId="{F61E6C33-DFBA-408A-886D-AE405BF65F29}" srcId="{677256A4-8366-4A05-A5FC-089A56742F12}" destId="{13BC2A94-107F-4B4D-91C5-8A9D8EF1AE74}" srcOrd="0" destOrd="0" parTransId="{9383995E-6AEB-4EF4-9D9D-BEDE17B50C90}" sibTransId="{6D842D89-59FE-497E-B4D3-9B650E4E653E}"/>
    <dgm:cxn modelId="{00DB005B-572E-4667-A4D4-19760CE8797B}" type="presOf" srcId="{38A37A2A-DC6A-4C58-8624-B56F361A74F1}" destId="{DF3166A2-2779-4FEF-8C30-AC1FA1D20BF2}" srcOrd="0" destOrd="8" presId="urn:microsoft.com/office/officeart/2005/8/layout/chevron2"/>
    <dgm:cxn modelId="{24B2455C-E502-4575-B5A9-D2647A69D0DE}" srcId="{7AA749AA-CA3F-48AD-A6DF-2ABD43701BD3}" destId="{4D5E73A6-BE22-4236-AA68-039CF634D5BF}" srcOrd="1" destOrd="0" parTransId="{F9333BAC-9AA4-4833-8292-A3E4472FBEA2}" sibTransId="{83C92A34-F902-4BE4-82F9-BC8C8895CA7B}"/>
    <dgm:cxn modelId="{0A08635E-150C-4EC8-A3BA-9DBF3B6CB4C2}" srcId="{620F922F-C120-4EF9-B417-9E7645E1A585}" destId="{38A37A2A-DC6A-4C58-8624-B56F361A74F1}" srcOrd="8" destOrd="0" parTransId="{A0D3AC0C-15D6-415B-8165-16BD410A2D08}" sibTransId="{1D68E3FC-7C52-4CCD-9C13-60823EDA4D21}"/>
    <dgm:cxn modelId="{EC862066-FB37-4903-8ABC-392EF3637FE0}" type="presOf" srcId="{BD2D0F4E-114A-4929-95A8-D146EE3F35A8}" destId="{DF3166A2-2779-4FEF-8C30-AC1FA1D20BF2}" srcOrd="0" destOrd="1" presId="urn:microsoft.com/office/officeart/2005/8/layout/chevron2"/>
    <dgm:cxn modelId="{8BFFEC69-1282-4374-AD67-2C4ACDC00724}" srcId="{677256A4-8366-4A05-A5FC-089A56742F12}" destId="{07BBAFFC-FCE0-40D9-AD00-F0BB0F0E9858}" srcOrd="1" destOrd="0" parTransId="{0CE5E2D3-8D6C-4331-AF08-0477669F91DF}" sibTransId="{E448B264-0F60-49FD-9684-C2B4911AE994}"/>
    <dgm:cxn modelId="{78712A4D-2046-4686-8690-1CF4D3DD8B15}" type="presOf" srcId="{9BFACB6A-E43E-4BF6-B1C3-FC5760D13249}" destId="{DF3166A2-2779-4FEF-8C30-AC1FA1D20BF2}" srcOrd="0" destOrd="11" presId="urn:microsoft.com/office/officeart/2005/8/layout/chevron2"/>
    <dgm:cxn modelId="{7241F851-4AC0-4F7D-A3C9-A33FE9786435}" srcId="{620F922F-C120-4EF9-B417-9E7645E1A585}" destId="{95EFD50B-C183-48D6-85AD-F7A19BABD312}" srcOrd="13" destOrd="0" parTransId="{037D5642-345C-456B-88E5-6533F9D3F9E0}" sibTransId="{23FB967C-96AA-49CE-8FCE-8BDFBE397092}"/>
    <dgm:cxn modelId="{C7EA7573-85C3-4A8A-BA30-9E5646883744}" type="presOf" srcId="{7AA749AA-CA3F-48AD-A6DF-2ABD43701BD3}" destId="{7863FB9E-F551-40EE-9CB9-86013D4FCEB8}" srcOrd="0" destOrd="0" presId="urn:microsoft.com/office/officeart/2005/8/layout/chevron2"/>
    <dgm:cxn modelId="{5D72545A-CBEE-4338-93A3-796286245806}" srcId="{A2AABCEA-47BA-4AA0-9997-D9A483A1BFFE}" destId="{7AA749AA-CA3F-48AD-A6DF-2ABD43701BD3}" srcOrd="0" destOrd="0" parTransId="{D608CDD2-114C-43A5-8884-59FE200ED43C}" sibTransId="{D0F1A831-A495-4A7A-A5EE-732FFCB43BC1}"/>
    <dgm:cxn modelId="{A6FD947B-2ADC-41A2-AB62-AF901BEFEB17}" srcId="{7AA749AA-CA3F-48AD-A6DF-2ABD43701BD3}" destId="{EA83381D-8D29-49E5-BD7D-17DB3AA4F8A5}" srcOrd="0" destOrd="0" parTransId="{5B0F11FB-B011-4666-A2E2-2BA77354A464}" sibTransId="{2993A369-6523-4B20-8347-4937B07DF54C}"/>
    <dgm:cxn modelId="{94725484-5DA0-48D2-9D57-43CC16DF6ED8}" type="presOf" srcId="{EA83381D-8D29-49E5-BD7D-17DB3AA4F8A5}" destId="{4C9D709B-4AE9-404C-9F35-7E34EA7A1768}" srcOrd="0" destOrd="0" presId="urn:microsoft.com/office/officeart/2005/8/layout/chevron2"/>
    <dgm:cxn modelId="{A60D4787-8214-4482-B9F7-238E26C76685}" type="presOf" srcId="{BACA01C8-E1D9-4185-820D-FC829F6236CB}" destId="{DF3166A2-2779-4FEF-8C30-AC1FA1D20BF2}" srcOrd="0" destOrd="12" presId="urn:microsoft.com/office/officeart/2005/8/layout/chevron2"/>
    <dgm:cxn modelId="{01EBD490-E46F-4934-887C-005873C6B427}" type="presOf" srcId="{88B80851-D24D-4A8B-B5D0-E2FABE01B2AC}" destId="{DF3166A2-2779-4FEF-8C30-AC1FA1D20BF2}" srcOrd="0" destOrd="14" presId="urn:microsoft.com/office/officeart/2005/8/layout/chevron2"/>
    <dgm:cxn modelId="{0AF4949D-5446-4860-891E-DB4607ACEDD0}" type="presOf" srcId="{7654A219-7EC6-4694-AFBC-0B425DE9E751}" destId="{DF3166A2-2779-4FEF-8C30-AC1FA1D20BF2}" srcOrd="0" destOrd="6" presId="urn:microsoft.com/office/officeart/2005/8/layout/chevron2"/>
    <dgm:cxn modelId="{2C5A60A3-40B6-4532-9D11-AE1CB194F1E2}" srcId="{620F922F-C120-4EF9-B417-9E7645E1A585}" destId="{9BFACB6A-E43E-4BF6-B1C3-FC5760D13249}" srcOrd="11" destOrd="0" parTransId="{F7EDF412-AE5E-4734-81F9-169D5ACBB996}" sibTransId="{1BB178BF-A441-4086-9EC1-B80EA205DF84}"/>
    <dgm:cxn modelId="{893BCDA7-968A-4716-BF1E-F9190213D426}" srcId="{620F922F-C120-4EF9-B417-9E7645E1A585}" destId="{B93187A6-CF71-4A1C-B89A-25AFEBCEDD59}" srcOrd="0" destOrd="0" parTransId="{5753483D-7AB7-4AA6-89D0-B48C333CD3AB}" sibTransId="{CB638A1D-351F-4D01-BF4F-FC765D5EC36D}"/>
    <dgm:cxn modelId="{6A9577A8-7615-4655-A95A-30AA45F5A9E0}" type="presOf" srcId="{2A57ABDE-B791-4DA0-9E43-85EDB646E03E}" destId="{DF3166A2-2779-4FEF-8C30-AC1FA1D20BF2}" srcOrd="0" destOrd="9" presId="urn:microsoft.com/office/officeart/2005/8/layout/chevron2"/>
    <dgm:cxn modelId="{0C243AAB-164A-4FA6-B21A-3A2D0BE535CB}" type="presOf" srcId="{07BBAFFC-FCE0-40D9-AD00-F0BB0F0E9858}" destId="{14FC9784-B88E-4572-AD43-1C3F672257D7}" srcOrd="0" destOrd="1" presId="urn:microsoft.com/office/officeart/2005/8/layout/chevron2"/>
    <dgm:cxn modelId="{E7B578B9-630A-4165-837E-F966D601FADF}" srcId="{620F922F-C120-4EF9-B417-9E7645E1A585}" destId="{1FEB0949-CB8A-4351-BE96-FD9DE586F715}" srcOrd="2" destOrd="0" parTransId="{F9158147-9F13-4994-B16A-61DF51C72BAF}" sibTransId="{AD8BA409-BEC9-4190-B149-B4CD454A38CA}"/>
    <dgm:cxn modelId="{B5A310C0-C613-4523-B633-F31C8D1070C5}" type="presOf" srcId="{13BC2A94-107F-4B4D-91C5-8A9D8EF1AE74}" destId="{14FC9784-B88E-4572-AD43-1C3F672257D7}" srcOrd="0" destOrd="0" presId="urn:microsoft.com/office/officeart/2005/8/layout/chevron2"/>
    <dgm:cxn modelId="{82B370C5-EF0D-451B-9BD7-D055EABADE40}" type="presOf" srcId="{E09174A1-C052-4E4B-8851-0E6A2506246B}" destId="{DF3166A2-2779-4FEF-8C30-AC1FA1D20BF2}" srcOrd="0" destOrd="4" presId="urn:microsoft.com/office/officeart/2005/8/layout/chevron2"/>
    <dgm:cxn modelId="{AF3000CE-896B-4C0A-BA96-E422FD51FAFA}" srcId="{A2AABCEA-47BA-4AA0-9997-D9A483A1BFFE}" destId="{620F922F-C120-4EF9-B417-9E7645E1A585}" srcOrd="1" destOrd="0" parTransId="{B028C537-D2F5-448D-B971-055F30AD4DE5}" sibTransId="{E045D034-F45A-4C58-BBC2-AAE8FCFEA593}"/>
    <dgm:cxn modelId="{FF1D84CF-BC40-4C93-93BC-5EF996C2507D}" type="presOf" srcId="{4D5E73A6-BE22-4236-AA68-039CF634D5BF}" destId="{4C9D709B-4AE9-404C-9F35-7E34EA7A1768}" srcOrd="0" destOrd="1" presId="urn:microsoft.com/office/officeart/2005/8/layout/chevron2"/>
    <dgm:cxn modelId="{FD3C87CF-A8A2-4CEF-8767-DF6FE0300B4A}" srcId="{620F922F-C120-4EF9-B417-9E7645E1A585}" destId="{C37ACFAA-616C-4CA2-B2BD-5B35E9694C38}" srcOrd="10" destOrd="0" parTransId="{506583ED-6ADD-4E81-A76B-07BA9AD4E2C3}" sibTransId="{FCCC42F0-B8D1-499F-9D90-F00939AAB025}"/>
    <dgm:cxn modelId="{2FAC03D0-3213-41FB-B344-21E65A3BD11E}" type="presOf" srcId="{1FEB0949-CB8A-4351-BE96-FD9DE586F715}" destId="{DF3166A2-2779-4FEF-8C30-AC1FA1D20BF2}" srcOrd="0" destOrd="2" presId="urn:microsoft.com/office/officeart/2005/8/layout/chevron2"/>
    <dgm:cxn modelId="{6C1F59D0-9BFB-40F2-906C-C8F75EF10D50}" type="presOf" srcId="{768872DB-7178-497A-A1CD-52C7257B29DF}" destId="{DF3166A2-2779-4FEF-8C30-AC1FA1D20BF2}" srcOrd="0" destOrd="7" presId="urn:microsoft.com/office/officeart/2005/8/layout/chevron2"/>
    <dgm:cxn modelId="{2291E7D3-E045-42B3-AD1C-33699E8EE48F}" srcId="{620F922F-C120-4EF9-B417-9E7645E1A585}" destId="{7A963804-56AF-4CBA-9110-34392B7CDB65}" srcOrd="15" destOrd="0" parTransId="{66676BA7-C626-4363-B825-E2D83C66ED39}" sibTransId="{7BBE5540-AA2D-4A4B-8AAE-628DFE5404B8}"/>
    <dgm:cxn modelId="{A23CABD8-6EC9-4A83-98B8-497F181EB2E8}" type="presOf" srcId="{7A963804-56AF-4CBA-9110-34392B7CDB65}" destId="{DF3166A2-2779-4FEF-8C30-AC1FA1D20BF2}" srcOrd="0" destOrd="15" presId="urn:microsoft.com/office/officeart/2005/8/layout/chevron2"/>
    <dgm:cxn modelId="{3DDC84DE-38EF-454F-B2AC-7EDE3A3BBC04}" srcId="{620F922F-C120-4EF9-B417-9E7645E1A585}" destId="{E09174A1-C052-4E4B-8851-0E6A2506246B}" srcOrd="4" destOrd="0" parTransId="{21509981-1E24-491A-84FB-E1A8C4049F44}" sibTransId="{83988015-8B9D-450C-99E9-6CFC3C538FA0}"/>
    <dgm:cxn modelId="{0AFB96DE-AAEF-4058-BC41-1B33528B68DE}" type="presOf" srcId="{A2AABCEA-47BA-4AA0-9997-D9A483A1BFFE}" destId="{E3D34D62-FB8E-49D1-A2E2-A4D4ED0B04C6}" srcOrd="0" destOrd="0" presId="urn:microsoft.com/office/officeart/2005/8/layout/chevron2"/>
    <dgm:cxn modelId="{6E1C0BE7-65DC-4399-9975-756F9C294333}" srcId="{620F922F-C120-4EF9-B417-9E7645E1A585}" destId="{BACA01C8-E1D9-4185-820D-FC829F6236CB}" srcOrd="12" destOrd="0" parTransId="{28481EF6-0352-423E-A8AA-1F0FFFF48888}" sibTransId="{A691994C-CB1E-490C-9F2E-FE3554524011}"/>
    <dgm:cxn modelId="{31C4B7EE-FA8D-4907-B6C9-EE8D514A85A6}" type="presOf" srcId="{620F922F-C120-4EF9-B417-9E7645E1A585}" destId="{F36A1256-62BB-4933-A172-656E3CD3CFA4}" srcOrd="0" destOrd="0" presId="urn:microsoft.com/office/officeart/2005/8/layout/chevron2"/>
    <dgm:cxn modelId="{17CE2DF0-EB7C-4D54-AD65-D7C7B76F20F4}" srcId="{620F922F-C120-4EF9-B417-9E7645E1A585}" destId="{88B80851-D24D-4A8B-B5D0-E2FABE01B2AC}" srcOrd="14" destOrd="0" parTransId="{1531ED59-6C31-4088-AF43-2FC97DE17C2B}" sibTransId="{0225F4E2-5DEE-48EE-AE6E-70E6AF435DC0}"/>
    <dgm:cxn modelId="{B227A6F9-3DA6-4CAB-AA79-5559C6CB4AB4}" srcId="{A2AABCEA-47BA-4AA0-9997-D9A483A1BFFE}" destId="{677256A4-8366-4A05-A5FC-089A56742F12}" srcOrd="2" destOrd="0" parTransId="{E2E31CC3-A3B2-423D-BEAC-CC25C23A1696}" sibTransId="{2C47ADA5-6374-4297-8A80-31FA7A573705}"/>
    <dgm:cxn modelId="{DD3913FA-2FCD-43C3-886A-73A1B3300860}" type="presOf" srcId="{2616C04D-6D91-49DF-AEAD-A5CA8200CAB3}" destId="{DF3166A2-2779-4FEF-8C30-AC1FA1D20BF2}" srcOrd="0" destOrd="3" presId="urn:microsoft.com/office/officeart/2005/8/layout/chevron2"/>
    <dgm:cxn modelId="{1C4B2EFA-6F25-436F-A3FB-26330AEEFA5C}" srcId="{620F922F-C120-4EF9-B417-9E7645E1A585}" destId="{BD2D0F4E-114A-4929-95A8-D146EE3F35A8}" srcOrd="1" destOrd="0" parTransId="{3DF63125-8944-4D29-932A-602F24957D61}" sibTransId="{B85A92C0-AE75-4CF1-A142-44FDB08A5AD3}"/>
    <dgm:cxn modelId="{C0DEECFE-69C6-4F8C-864D-09474C02FED8}" srcId="{620F922F-C120-4EF9-B417-9E7645E1A585}" destId="{768872DB-7178-497A-A1CD-52C7257B29DF}" srcOrd="7" destOrd="0" parTransId="{6591AD80-E8FE-48B8-9691-6BFB533BBA79}" sibTransId="{7BA23836-3E74-4294-9A23-A9D2FE5EA290}"/>
    <dgm:cxn modelId="{D4B11098-48D0-4EDE-B24C-3CCA92EFF71A}" type="presParOf" srcId="{E3D34D62-FB8E-49D1-A2E2-A4D4ED0B04C6}" destId="{7014D66D-543F-4875-B150-F18037630E89}" srcOrd="0" destOrd="0" presId="urn:microsoft.com/office/officeart/2005/8/layout/chevron2"/>
    <dgm:cxn modelId="{FF23477D-5FC5-41AF-8DB4-E7EDE201A6AF}" type="presParOf" srcId="{7014D66D-543F-4875-B150-F18037630E89}" destId="{7863FB9E-F551-40EE-9CB9-86013D4FCEB8}" srcOrd="0" destOrd="0" presId="urn:microsoft.com/office/officeart/2005/8/layout/chevron2"/>
    <dgm:cxn modelId="{D38746CA-020C-4A56-BC11-EB18DC570FA4}" type="presParOf" srcId="{7014D66D-543F-4875-B150-F18037630E89}" destId="{4C9D709B-4AE9-404C-9F35-7E34EA7A1768}" srcOrd="1" destOrd="0" presId="urn:microsoft.com/office/officeart/2005/8/layout/chevron2"/>
    <dgm:cxn modelId="{A9ACB8EA-68B3-4E65-9971-4758D7FCFABC}" type="presParOf" srcId="{E3D34D62-FB8E-49D1-A2E2-A4D4ED0B04C6}" destId="{4F7EFDAD-2BC6-4FC3-B937-EEA31499E4F4}" srcOrd="1" destOrd="0" presId="urn:microsoft.com/office/officeart/2005/8/layout/chevron2"/>
    <dgm:cxn modelId="{9AD93E96-40FC-493F-8254-AEEBCAC7C7D2}" type="presParOf" srcId="{E3D34D62-FB8E-49D1-A2E2-A4D4ED0B04C6}" destId="{5951FF23-CC56-47B6-9AF9-4446E3CA182C}" srcOrd="2" destOrd="0" presId="urn:microsoft.com/office/officeart/2005/8/layout/chevron2"/>
    <dgm:cxn modelId="{2C97C91E-F721-41F9-A5D5-3E6332830732}" type="presParOf" srcId="{5951FF23-CC56-47B6-9AF9-4446E3CA182C}" destId="{F36A1256-62BB-4933-A172-656E3CD3CFA4}" srcOrd="0" destOrd="0" presId="urn:microsoft.com/office/officeart/2005/8/layout/chevron2"/>
    <dgm:cxn modelId="{FBB6620A-D7FF-489E-BE0E-47BBA0296ED4}" type="presParOf" srcId="{5951FF23-CC56-47B6-9AF9-4446E3CA182C}" destId="{DF3166A2-2779-4FEF-8C30-AC1FA1D20BF2}" srcOrd="1" destOrd="0" presId="urn:microsoft.com/office/officeart/2005/8/layout/chevron2"/>
    <dgm:cxn modelId="{3ADD9A3E-98A3-4FFA-9B97-7E21001FDC5B}" type="presParOf" srcId="{E3D34D62-FB8E-49D1-A2E2-A4D4ED0B04C6}" destId="{FDF355E4-4474-4341-9CD8-0794990D344B}" srcOrd="3" destOrd="0" presId="urn:microsoft.com/office/officeart/2005/8/layout/chevron2"/>
    <dgm:cxn modelId="{F57810B3-F28E-4081-BC96-6384A0D71F75}" type="presParOf" srcId="{E3D34D62-FB8E-49D1-A2E2-A4D4ED0B04C6}" destId="{F9BFC1B7-13D5-4D93-9465-47497BD306E3}" srcOrd="4" destOrd="0" presId="urn:microsoft.com/office/officeart/2005/8/layout/chevron2"/>
    <dgm:cxn modelId="{A36640A8-19A8-4150-8FE3-A0A3F399EBDC}" type="presParOf" srcId="{F9BFC1B7-13D5-4D93-9465-47497BD306E3}" destId="{582987B5-2694-494B-85D3-D7F8B81C2ADB}" srcOrd="0" destOrd="0" presId="urn:microsoft.com/office/officeart/2005/8/layout/chevron2"/>
    <dgm:cxn modelId="{EEF47D9A-E6B6-49BB-B5BF-256C17B06C5D}" type="presParOf" srcId="{F9BFC1B7-13D5-4D93-9465-47497BD306E3}" destId="{14FC9784-B88E-4572-AD43-1C3F672257D7}"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63FB9E-F551-40EE-9CB9-86013D4FCEB8}">
      <dsp:nvSpPr>
        <dsp:cNvPr id="0" name=""/>
        <dsp:cNvSpPr/>
      </dsp:nvSpPr>
      <dsp:spPr>
        <a:xfrm rot="5400000">
          <a:off x="-271215" y="756118"/>
          <a:ext cx="1808101" cy="126567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225" tIns="22225" rIns="22225" bIns="22225" numCol="1" spcCol="1270" anchor="ctr" anchorCtr="0">
          <a:noAutofit/>
        </a:bodyPr>
        <a:lstStyle/>
        <a:p>
          <a:pPr marL="0" lvl="0" indent="0" algn="ctr" defTabSz="1555750">
            <a:lnSpc>
              <a:spcPct val="90000"/>
            </a:lnSpc>
            <a:spcBef>
              <a:spcPct val="0"/>
            </a:spcBef>
            <a:spcAft>
              <a:spcPct val="35000"/>
            </a:spcAft>
            <a:buNone/>
          </a:pPr>
          <a:r>
            <a:rPr lang="en-GB" sz="3500" kern="1200"/>
            <a:t>Step 1</a:t>
          </a:r>
        </a:p>
      </dsp:txBody>
      <dsp:txXfrm rot="-5400000">
        <a:off x="1" y="1117739"/>
        <a:ext cx="1265671" cy="542430"/>
      </dsp:txXfrm>
    </dsp:sp>
    <dsp:sp modelId="{4C9D709B-4AE9-404C-9F35-7E34EA7A1768}">
      <dsp:nvSpPr>
        <dsp:cNvPr id="0" name=""/>
        <dsp:cNvSpPr/>
      </dsp:nvSpPr>
      <dsp:spPr>
        <a:xfrm rot="5400000">
          <a:off x="2788402" y="-1037828"/>
          <a:ext cx="1175266" cy="422072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You should contact the relevant colleague involved </a:t>
          </a:r>
          <a:r>
            <a:rPr lang="en-GB" sz="1000" b="1" kern="1200"/>
            <a:t>via email and phone</a:t>
          </a:r>
          <a:r>
            <a:rPr lang="en-GB" sz="1000" kern="1200"/>
            <a:t> call to raise the identified concern with them and share your assessment based on the GIRFEC national practice model.</a:t>
          </a:r>
        </a:p>
        <a:p>
          <a:pPr marL="57150" lvl="1" indent="-57150" algn="l" defTabSz="444500">
            <a:lnSpc>
              <a:spcPct val="90000"/>
            </a:lnSpc>
            <a:spcBef>
              <a:spcPct val="0"/>
            </a:spcBef>
            <a:spcAft>
              <a:spcPct val="15000"/>
            </a:spcAft>
            <a:buChar char="•"/>
          </a:pPr>
          <a:r>
            <a:rPr lang="en-GB" sz="1000" kern="1200">
              <a:solidFill>
                <a:srgbClr val="FF0000"/>
              </a:solidFill>
            </a:rPr>
            <a:t>If unresolved</a:t>
          </a:r>
          <a:r>
            <a:rPr lang="en-GB" sz="1000" kern="1200"/>
            <a:t>, you should take step 2.</a:t>
          </a:r>
        </a:p>
      </dsp:txBody>
      <dsp:txXfrm rot="-5400000">
        <a:off x="1265671" y="542275"/>
        <a:ext cx="4163356" cy="1060522"/>
      </dsp:txXfrm>
    </dsp:sp>
    <dsp:sp modelId="{F36A1256-62BB-4933-A172-656E3CD3CFA4}">
      <dsp:nvSpPr>
        <dsp:cNvPr id="0" name=""/>
        <dsp:cNvSpPr/>
      </dsp:nvSpPr>
      <dsp:spPr>
        <a:xfrm rot="5400000">
          <a:off x="-271215" y="3216126"/>
          <a:ext cx="1808101" cy="126567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225" tIns="22225" rIns="22225" bIns="22225" numCol="1" spcCol="1270" anchor="ctr" anchorCtr="0">
          <a:noAutofit/>
        </a:bodyPr>
        <a:lstStyle/>
        <a:p>
          <a:pPr marL="0" lvl="0" indent="0" algn="ctr" defTabSz="1555750">
            <a:lnSpc>
              <a:spcPct val="90000"/>
            </a:lnSpc>
            <a:spcBef>
              <a:spcPct val="0"/>
            </a:spcBef>
            <a:spcAft>
              <a:spcPct val="35000"/>
            </a:spcAft>
            <a:buNone/>
          </a:pPr>
          <a:r>
            <a:rPr lang="en-GB" sz="3500" kern="1200"/>
            <a:t>Step 2</a:t>
          </a:r>
        </a:p>
      </dsp:txBody>
      <dsp:txXfrm rot="-5400000">
        <a:off x="1" y="3577747"/>
        <a:ext cx="1265671" cy="542430"/>
      </dsp:txXfrm>
    </dsp:sp>
    <dsp:sp modelId="{DF3166A2-2779-4FEF-8C30-AC1FA1D20BF2}">
      <dsp:nvSpPr>
        <dsp:cNvPr id="0" name=""/>
        <dsp:cNvSpPr/>
      </dsp:nvSpPr>
      <dsp:spPr>
        <a:xfrm rot="5400000">
          <a:off x="1999130" y="1177954"/>
          <a:ext cx="2773310" cy="420122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endParaRPr lang="en-GB" sz="1000" kern="1200"/>
        </a:p>
        <a:p>
          <a:pPr marL="57150" lvl="1" indent="-57150" algn="l" defTabSz="444500">
            <a:lnSpc>
              <a:spcPct val="90000"/>
            </a:lnSpc>
            <a:spcBef>
              <a:spcPct val="0"/>
            </a:spcBef>
            <a:spcAft>
              <a:spcPct val="15000"/>
            </a:spcAft>
            <a:buChar char="•"/>
          </a:pPr>
          <a:endParaRPr lang="en-GB" sz="1000" kern="1200"/>
        </a:p>
        <a:p>
          <a:pPr marL="57150" lvl="1" indent="-57150" algn="l" defTabSz="444500">
            <a:lnSpc>
              <a:spcPct val="90000"/>
            </a:lnSpc>
            <a:spcBef>
              <a:spcPct val="0"/>
            </a:spcBef>
            <a:spcAft>
              <a:spcPct val="15000"/>
            </a:spcAft>
            <a:buChar char="•"/>
          </a:pPr>
          <a:endParaRPr lang="en-GB" sz="1000" kern="1200"/>
        </a:p>
        <a:p>
          <a:pPr marL="57150" lvl="1" indent="-57150" algn="l" defTabSz="444500">
            <a:lnSpc>
              <a:spcPct val="90000"/>
            </a:lnSpc>
            <a:spcBef>
              <a:spcPct val="0"/>
            </a:spcBef>
            <a:spcAft>
              <a:spcPct val="15000"/>
            </a:spcAft>
            <a:buChar char="•"/>
          </a:pPr>
          <a:endParaRPr lang="en-GB" sz="1000" kern="1200"/>
        </a:p>
        <a:p>
          <a:pPr marL="57150" lvl="1" indent="-57150" algn="l" defTabSz="444500">
            <a:lnSpc>
              <a:spcPct val="90000"/>
            </a:lnSpc>
            <a:spcBef>
              <a:spcPct val="0"/>
            </a:spcBef>
            <a:spcAft>
              <a:spcPct val="15000"/>
            </a:spcAft>
            <a:buChar char="•"/>
          </a:pPr>
          <a:r>
            <a:rPr lang="en-GB" sz="1000" kern="1200"/>
            <a:t>You should discuss your assessment with your line manager. Health professionals may also seek discussion with a child protection nurse advisor.</a:t>
          </a:r>
        </a:p>
        <a:p>
          <a:pPr marL="57150" lvl="1" indent="-57150" algn="l" defTabSz="444500">
            <a:lnSpc>
              <a:spcPct val="90000"/>
            </a:lnSpc>
            <a:spcBef>
              <a:spcPct val="0"/>
            </a:spcBef>
            <a:spcAft>
              <a:spcPct val="15000"/>
            </a:spcAft>
            <a:buChar char="•"/>
          </a:pPr>
          <a:r>
            <a:rPr lang="en-GB" sz="1000" kern="1200"/>
            <a:t>If concern persists, the line manager should have a discussion with their equivalent line manager.</a:t>
          </a:r>
        </a:p>
        <a:p>
          <a:pPr marL="57150" lvl="1" indent="-57150" algn="l" defTabSz="444500">
            <a:lnSpc>
              <a:spcPct val="90000"/>
            </a:lnSpc>
            <a:spcBef>
              <a:spcPct val="0"/>
            </a:spcBef>
            <a:spcAft>
              <a:spcPct val="15000"/>
            </a:spcAft>
            <a:buChar char="•"/>
          </a:pPr>
          <a:r>
            <a:rPr lang="en-GB" sz="1000" kern="1200"/>
            <a:t>If the child is allocated or awaiting allocation, contact the allocated social worker and/ or their team manager.</a:t>
          </a:r>
        </a:p>
        <a:p>
          <a:pPr marL="57150" lvl="1" indent="-57150" algn="l" defTabSz="444500">
            <a:lnSpc>
              <a:spcPct val="90000"/>
            </a:lnSpc>
            <a:spcBef>
              <a:spcPct val="0"/>
            </a:spcBef>
            <a:spcAft>
              <a:spcPct val="15000"/>
            </a:spcAft>
            <a:buChar char="•"/>
          </a:pPr>
          <a:r>
            <a:rPr lang="en-GB" sz="1000" b="1" kern="1200"/>
            <a:t>Consider:</a:t>
          </a:r>
          <a:endParaRPr lang="en-GB" sz="1000" kern="1200"/>
        </a:p>
        <a:p>
          <a:pPr marL="57150" lvl="1" indent="-57150" algn="l" defTabSz="444500">
            <a:lnSpc>
              <a:spcPct val="90000"/>
            </a:lnSpc>
            <a:spcBef>
              <a:spcPct val="0"/>
            </a:spcBef>
            <a:spcAft>
              <a:spcPct val="15000"/>
            </a:spcAft>
            <a:buChar char="•"/>
          </a:pPr>
          <a:r>
            <a:rPr lang="en-GB" sz="1000" kern="1200"/>
            <a:t>If the child is an open case to the Reporter or subject to a legal order from a Children's Hearing, consider a discussion with the Reporter.</a:t>
          </a:r>
        </a:p>
        <a:p>
          <a:pPr marL="57150" lvl="1" indent="-57150" algn="l" defTabSz="444500">
            <a:lnSpc>
              <a:spcPct val="90000"/>
            </a:lnSpc>
            <a:spcBef>
              <a:spcPct val="0"/>
            </a:spcBef>
            <a:spcAft>
              <a:spcPct val="15000"/>
            </a:spcAft>
            <a:buChar char="•"/>
          </a:pPr>
          <a:r>
            <a:rPr lang="en-GB" sz="1000" kern="1200"/>
            <a:t>If the child is subject to a child protection plan, consider a discussion with the Chair of the child protection planning meeting, and likewise if the child is looked after or is subject of care and risk management meetings.</a:t>
          </a:r>
        </a:p>
        <a:p>
          <a:pPr marL="57150" lvl="1" indent="-57150" algn="l" defTabSz="444500">
            <a:lnSpc>
              <a:spcPct val="90000"/>
            </a:lnSpc>
            <a:spcBef>
              <a:spcPct val="0"/>
            </a:spcBef>
            <a:spcAft>
              <a:spcPct val="15000"/>
            </a:spcAft>
            <a:buChar char="•"/>
          </a:pPr>
          <a:r>
            <a:rPr lang="en-GB" sz="1000" kern="1200"/>
            <a:t>If an inter-agency referral discussion has not yet been progressed and there is a risk of significant harm, consider initiating an inter-agency referral discussion.</a:t>
          </a:r>
        </a:p>
        <a:p>
          <a:pPr marL="57150" lvl="1" indent="-57150" algn="l" defTabSz="444500">
            <a:lnSpc>
              <a:spcPct val="90000"/>
            </a:lnSpc>
            <a:spcBef>
              <a:spcPct val="0"/>
            </a:spcBef>
            <a:spcAft>
              <a:spcPct val="15000"/>
            </a:spcAft>
            <a:buChar char="•"/>
          </a:pPr>
          <a:r>
            <a:rPr lang="en-GB" sz="1000" kern="1200">
              <a:solidFill>
                <a:srgbClr val="FF0000"/>
              </a:solidFill>
            </a:rPr>
            <a:t>If still unresolved</a:t>
          </a:r>
          <a:r>
            <a:rPr lang="en-GB" sz="1000" kern="1200"/>
            <a:t>, you should take step 3.</a:t>
          </a:r>
        </a:p>
        <a:p>
          <a:pPr marL="57150" lvl="1" indent="-57150" algn="l" defTabSz="444500">
            <a:lnSpc>
              <a:spcPct val="90000"/>
            </a:lnSpc>
            <a:spcBef>
              <a:spcPct val="0"/>
            </a:spcBef>
            <a:spcAft>
              <a:spcPct val="15000"/>
            </a:spcAft>
            <a:buChar char="•"/>
          </a:pPr>
          <a:endParaRPr lang="en-GB" sz="1000" kern="1200"/>
        </a:p>
        <a:p>
          <a:pPr marL="57150" lvl="1" indent="-57150" algn="l" defTabSz="444500">
            <a:lnSpc>
              <a:spcPct val="90000"/>
            </a:lnSpc>
            <a:spcBef>
              <a:spcPct val="0"/>
            </a:spcBef>
            <a:spcAft>
              <a:spcPct val="15000"/>
            </a:spcAft>
            <a:buChar char="•"/>
          </a:pPr>
          <a:endParaRPr lang="en-GB" sz="1000" kern="1200"/>
        </a:p>
        <a:p>
          <a:pPr marL="57150" lvl="1" indent="-57150" algn="l" defTabSz="444500">
            <a:lnSpc>
              <a:spcPct val="90000"/>
            </a:lnSpc>
            <a:spcBef>
              <a:spcPct val="0"/>
            </a:spcBef>
            <a:spcAft>
              <a:spcPct val="15000"/>
            </a:spcAft>
            <a:buChar char="•"/>
          </a:pPr>
          <a:endParaRPr lang="en-GB" sz="1000" kern="1200"/>
        </a:p>
        <a:p>
          <a:pPr marL="57150" lvl="1" indent="-57150" algn="l" defTabSz="444500">
            <a:lnSpc>
              <a:spcPct val="90000"/>
            </a:lnSpc>
            <a:spcBef>
              <a:spcPct val="0"/>
            </a:spcBef>
            <a:spcAft>
              <a:spcPct val="15000"/>
            </a:spcAft>
            <a:buChar char="•"/>
          </a:pPr>
          <a:endParaRPr lang="en-GB" sz="1000" kern="1200"/>
        </a:p>
      </dsp:txBody>
      <dsp:txXfrm rot="-5400000">
        <a:off x="1285171" y="2027295"/>
        <a:ext cx="4065847" cy="2502546"/>
      </dsp:txXfrm>
    </dsp:sp>
    <dsp:sp modelId="{582987B5-2694-494B-85D3-D7F8B81C2ADB}">
      <dsp:nvSpPr>
        <dsp:cNvPr id="0" name=""/>
        <dsp:cNvSpPr/>
      </dsp:nvSpPr>
      <dsp:spPr>
        <a:xfrm rot="5400000">
          <a:off x="-271215" y="5350560"/>
          <a:ext cx="1808101" cy="126567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225" tIns="22225" rIns="22225" bIns="22225" numCol="1" spcCol="1270" anchor="ctr" anchorCtr="0">
          <a:noAutofit/>
        </a:bodyPr>
        <a:lstStyle/>
        <a:p>
          <a:pPr marL="0" lvl="0" indent="0" algn="ctr" defTabSz="1555750">
            <a:lnSpc>
              <a:spcPct val="90000"/>
            </a:lnSpc>
            <a:spcBef>
              <a:spcPct val="0"/>
            </a:spcBef>
            <a:spcAft>
              <a:spcPct val="35000"/>
            </a:spcAft>
            <a:buNone/>
          </a:pPr>
          <a:r>
            <a:rPr lang="en-US" sz="3500" kern="1200"/>
            <a:t>Step 3</a:t>
          </a:r>
        </a:p>
      </dsp:txBody>
      <dsp:txXfrm rot="-5400000">
        <a:off x="1" y="5712181"/>
        <a:ext cx="1265671" cy="542430"/>
      </dsp:txXfrm>
    </dsp:sp>
    <dsp:sp modelId="{14FC9784-B88E-4572-AD43-1C3F672257D7}">
      <dsp:nvSpPr>
        <dsp:cNvPr id="0" name=""/>
        <dsp:cNvSpPr/>
      </dsp:nvSpPr>
      <dsp:spPr>
        <a:xfrm rot="5400000">
          <a:off x="2481140" y="3663974"/>
          <a:ext cx="1789789" cy="422072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You should escalate to multi agency senior line managers who will discuss and agree what action is required and feedback to staff and managers. </a:t>
          </a:r>
          <a:endParaRPr lang="en-US" sz="1000" kern="1200"/>
        </a:p>
        <a:p>
          <a:pPr marL="57150" lvl="1" indent="-57150" algn="l" defTabSz="444500">
            <a:lnSpc>
              <a:spcPct val="90000"/>
            </a:lnSpc>
            <a:spcBef>
              <a:spcPct val="0"/>
            </a:spcBef>
            <a:spcAft>
              <a:spcPct val="15000"/>
            </a:spcAft>
            <a:buChar char="•"/>
          </a:pPr>
          <a:r>
            <a:rPr lang="en-GB" sz="1000" kern="1200">
              <a:solidFill>
                <a:srgbClr val="FF0000"/>
              </a:solidFill>
            </a:rPr>
            <a:t>If this is still unresolved </a:t>
          </a:r>
          <a:r>
            <a:rPr lang="en-GB" sz="1000" kern="1200"/>
            <a:t>then the Chief Social Worker Officer will have the final decision which will be recorded on the child's individual record.</a:t>
          </a:r>
          <a:endParaRPr lang="en-US" sz="1000" kern="1200"/>
        </a:p>
      </dsp:txBody>
      <dsp:txXfrm rot="-5400000">
        <a:off x="1265671" y="4966813"/>
        <a:ext cx="4133358" cy="161504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FB8BE-A7C1-4B28-BCC5-67E408FBD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suejohnson</dc:creator>
  <cp:lastModifiedBy>Lee Allan</cp:lastModifiedBy>
  <cp:revision>2</cp:revision>
  <dcterms:created xsi:type="dcterms:W3CDTF">2024-08-20T12:35:00Z</dcterms:created>
  <dcterms:modified xsi:type="dcterms:W3CDTF">2024-08-20T12:35:00Z</dcterms:modified>
</cp:coreProperties>
</file>