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DE" w:rsidRPr="00CA3893" w:rsidRDefault="003A4640" w:rsidP="00E065DE">
      <w:pPr>
        <w:pStyle w:val="Title"/>
        <w:jc w:val="center"/>
        <w:rPr>
          <w:b/>
          <w:sz w:val="48"/>
          <w:szCs w:val="48"/>
        </w:rPr>
      </w:pPr>
      <w:proofErr w:type="gramStart"/>
      <w:r>
        <w:rPr>
          <w:b/>
          <w:sz w:val="48"/>
          <w:szCs w:val="48"/>
        </w:rPr>
        <w:t xml:space="preserve">Forth Valley Impact on Parental Substance Use </w:t>
      </w:r>
      <w:r w:rsidR="00E065DE" w:rsidRPr="00CA3893">
        <w:rPr>
          <w:b/>
          <w:sz w:val="48"/>
          <w:szCs w:val="48"/>
        </w:rPr>
        <w:t>Training</w:t>
      </w:r>
      <w:r w:rsidR="00CA3893" w:rsidRPr="00CA3893">
        <w:rPr>
          <w:b/>
          <w:sz w:val="48"/>
          <w:szCs w:val="48"/>
        </w:rPr>
        <w:t xml:space="preserve"> </w:t>
      </w:r>
      <w:r w:rsidR="00DF25EE">
        <w:rPr>
          <w:b/>
          <w:sz w:val="48"/>
          <w:szCs w:val="48"/>
        </w:rPr>
        <w:t xml:space="preserve">Pathway </w:t>
      </w:r>
      <w:r w:rsidR="00CA3893" w:rsidRPr="00CA3893">
        <w:rPr>
          <w:b/>
          <w:sz w:val="48"/>
          <w:szCs w:val="48"/>
        </w:rPr>
        <w:t xml:space="preserve">Guidance </w:t>
      </w:r>
      <w:r w:rsidR="000164D5">
        <w:rPr>
          <w:b/>
          <w:sz w:val="48"/>
          <w:szCs w:val="48"/>
        </w:rPr>
        <w:t>V.1.</w:t>
      </w:r>
      <w:r w:rsidR="0082188E">
        <w:rPr>
          <w:b/>
          <w:sz w:val="48"/>
          <w:szCs w:val="48"/>
        </w:rPr>
        <w:t>2.</w:t>
      </w:r>
      <w:proofErr w:type="gramEnd"/>
    </w:p>
    <w:p w:rsidR="00120E28" w:rsidRPr="00C75BCF" w:rsidRDefault="00DF25EE" w:rsidP="00120E28">
      <w:pPr>
        <w:jc w:val="center"/>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mc:AlternateContent>
          <mc:Choice Requires="wps">
            <w:drawing>
              <wp:anchor distT="0" distB="0" distL="114300" distR="114300" simplePos="0" relativeHeight="251661312" behindDoc="0" locked="0" layoutInCell="1" allowOverlap="1" wp14:anchorId="4AABA6D9" wp14:editId="362CC134">
                <wp:simplePos x="0" y="0"/>
                <wp:positionH relativeFrom="column">
                  <wp:posOffset>3219450</wp:posOffset>
                </wp:positionH>
                <wp:positionV relativeFrom="paragraph">
                  <wp:posOffset>113031</wp:posOffset>
                </wp:positionV>
                <wp:extent cx="5124450" cy="990600"/>
                <wp:effectExtent l="0" t="0" r="19050" b="19050"/>
                <wp:wrapNone/>
                <wp:docPr id="2" name="Flowchart: Alternate Process 2"/>
                <wp:cNvGraphicFramePr/>
                <a:graphic xmlns:a="http://schemas.openxmlformats.org/drawingml/2006/main">
                  <a:graphicData uri="http://schemas.microsoft.com/office/word/2010/wordprocessingShape">
                    <wps:wsp>
                      <wps:cNvSpPr/>
                      <wps:spPr>
                        <a:xfrm>
                          <a:off x="0" y="0"/>
                          <a:ext cx="5124450" cy="990600"/>
                        </a:xfrm>
                        <a:prstGeom prst="flowChartAlternateProcess">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88E" w:rsidRPr="0090373E" w:rsidRDefault="0082188E" w:rsidP="00D02879">
                            <w:pPr>
                              <w:autoSpaceDE w:val="0"/>
                              <w:autoSpaceDN w:val="0"/>
                              <w:adjustRightInd w:val="0"/>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Practitioners complete the following SDF Training ELearning modules  via the SDF website; Drug Awareness and Overdose prevention, intervention and naloxone, blood borne viruses  and attend the 2 day SDF</w:t>
                            </w:r>
                            <w:r w:rsidRPr="00DF25EE">
                              <w:rPr>
                                <w:rFonts w:ascii="Arial" w:hAnsi="Arial" w:cs="Arial"/>
                                <w:bCs/>
                                <w:sz w:val="20"/>
                                <w:szCs w:val="20"/>
                              </w:rPr>
                              <w:t xml:space="preserve"> </w:t>
                            </w:r>
                            <w:r w:rsidRPr="00DF25EE">
                              <w:rPr>
                                <w:rFonts w:ascii="Arial" w:hAnsi="Arial" w:cs="Arial"/>
                                <w:b/>
                                <w:bCs/>
                                <w:color w:val="000066"/>
                                <w:sz w:val="20"/>
                                <w:szCs w:val="20"/>
                              </w:rPr>
                              <w:t>Everyone Has a Story: Children Affected by Parental</w:t>
                            </w:r>
                            <w:r>
                              <w:rPr>
                                <w:rFonts w:ascii="Arial" w:hAnsi="Arial" w:cs="Arial"/>
                                <w:b/>
                                <w:bCs/>
                                <w:color w:val="000066"/>
                                <w:sz w:val="20"/>
                                <w:szCs w:val="20"/>
                              </w:rPr>
                              <w:t xml:space="preserve"> substance Use Training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253.5pt;margin-top:8.9pt;width:403.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" fillcolor="#fff2cc [663]" strokecolor="#1f4d78 [1604]" strokeweight="1pt">
                <v:textbox>
                  <w:txbxContent>
                    <w:p w:rsidR="0082188E" w:rsidRPr="0090373E" w:rsidRDefault="0082188E" w:rsidP="00D02879">
                      <w:pPr>
                        <w:autoSpaceDE w:val="0"/>
                        <w:autoSpaceDN w:val="0"/>
                        <w:adjustRightInd w:val="0"/>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Practitioners complete the following SDF Training ELearning modules  via the SDF website; Drug Awareness and Overdose prevention, intervention and naloxone, blood borne viruses  and attend the 2 day SDF</w:t>
                      </w:r>
                      <w:r w:rsidRPr="00DF25EE">
                        <w:rPr>
                          <w:rFonts w:ascii="Arial" w:hAnsi="Arial" w:cs="Arial"/>
                          <w:bCs/>
                          <w:sz w:val="20"/>
                          <w:szCs w:val="20"/>
                        </w:rPr>
                        <w:t xml:space="preserve"> </w:t>
                      </w:r>
                      <w:r w:rsidRPr="00DF25EE">
                        <w:rPr>
                          <w:rFonts w:ascii="Arial" w:hAnsi="Arial" w:cs="Arial"/>
                          <w:b/>
                          <w:bCs/>
                          <w:color w:val="000066"/>
                          <w:sz w:val="20"/>
                          <w:szCs w:val="20"/>
                        </w:rPr>
                        <w:t>Everyone Has a Story: Children Affected by Parental</w:t>
                      </w:r>
                      <w:r>
                        <w:rPr>
                          <w:rFonts w:ascii="Arial" w:hAnsi="Arial" w:cs="Arial"/>
                          <w:b/>
                          <w:bCs/>
                          <w:color w:val="000066"/>
                          <w:sz w:val="20"/>
                          <w:szCs w:val="20"/>
                        </w:rPr>
                        <w:t xml:space="preserve"> substance Use Training </w:t>
                      </w:r>
                    </w:p>
                  </w:txbxContent>
                </v:textbox>
              </v:shape>
            </w:pict>
          </mc:Fallback>
        </mc:AlternateContent>
      </w:r>
      <w:r w:rsidR="00C34945">
        <w:rPr>
          <w:noProof/>
          <w:lang w:eastAsia="en-GB"/>
        </w:rPr>
        <mc:AlternateContent>
          <mc:Choice Requires="wps">
            <w:drawing>
              <wp:anchor distT="0" distB="0" distL="114300" distR="114300" simplePos="0" relativeHeight="251659264" behindDoc="0" locked="0" layoutInCell="1" allowOverlap="1" wp14:anchorId="09F5DCE8" wp14:editId="38285526">
                <wp:simplePos x="0" y="0"/>
                <wp:positionH relativeFrom="column">
                  <wp:posOffset>714375</wp:posOffset>
                </wp:positionH>
                <wp:positionV relativeFrom="paragraph">
                  <wp:posOffset>287020</wp:posOffset>
                </wp:positionV>
                <wp:extent cx="2190750" cy="733425"/>
                <wp:effectExtent l="0" t="0" r="19050" b="28575"/>
                <wp:wrapNone/>
                <wp:docPr id="1" name="Flowchart: Alternate Process 1"/>
                <wp:cNvGraphicFramePr/>
                <a:graphic xmlns:a="http://schemas.openxmlformats.org/drawingml/2006/main">
                  <a:graphicData uri="http://schemas.microsoft.com/office/word/2010/wordprocessingShape">
                    <wps:wsp>
                      <wps:cNvSpPr/>
                      <wps:spPr>
                        <a:xfrm>
                          <a:off x="0" y="0"/>
                          <a:ext cx="2190750" cy="733425"/>
                        </a:xfrm>
                        <a:prstGeom prst="flowChartAlternateProcess">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88E" w:rsidRPr="008A48AE" w:rsidRDefault="0082188E" w:rsidP="008A48A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Team Leaders to deliver a 7 –minute IPSU Briefing to all their teams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27" type="#_x0000_t176" style="position:absolute;left:0;text-align:left;margin-left:56.25pt;margin-top:22.6pt;width:17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" fillcolor="#fff2cc [663]" strokecolor="#1f4d78 [1604]" strokeweight="1pt">
                <v:textbox>
                  <w:txbxContent>
                    <w:p w:rsidR="0082188E" w:rsidRPr="008A48AE" w:rsidRDefault="0082188E" w:rsidP="008A48A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Team Leaders to deliver a 7 –minute IPSU Briefing to all their teams </w:t>
                      </w:r>
                    </w:p>
                  </w:txbxContent>
                </v:textbox>
              </v:shape>
            </w:pict>
          </mc:Fallback>
        </mc:AlternateContent>
      </w:r>
      <w:r w:rsidR="00601E52">
        <w:rPr>
          <w:noProof/>
          <w:lang w:eastAsia="en-GB"/>
        </w:rPr>
        <mc:AlternateContent>
          <mc:Choice Requires="wps">
            <w:drawing>
              <wp:anchor distT="45720" distB="45720" distL="114300" distR="114300" simplePos="0" relativeHeight="251693056" behindDoc="0" locked="0" layoutInCell="1" allowOverlap="1" wp14:anchorId="7E57545D" wp14:editId="774C7183">
                <wp:simplePos x="0" y="0"/>
                <wp:positionH relativeFrom="margin">
                  <wp:posOffset>-180975</wp:posOffset>
                </wp:positionH>
                <wp:positionV relativeFrom="paragraph">
                  <wp:posOffset>115570</wp:posOffset>
                </wp:positionV>
                <wp:extent cx="1304925" cy="140017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0175"/>
                        </a:xfrm>
                        <a:prstGeom prst="rect">
                          <a:avLst/>
                        </a:prstGeom>
                        <a:solidFill>
                          <a:srgbClr val="FFFFFF"/>
                        </a:solidFill>
                        <a:ln w="9525">
                          <a:noFill/>
                          <a:miter lim="800000"/>
                          <a:headEnd/>
                          <a:tailEnd/>
                        </a:ln>
                      </wps:spPr>
                      <wps:txbx>
                        <w:txbxContent>
                          <w:p w:rsidR="0082188E" w:rsidRDefault="0082188E"/>
                          <w:p w:rsidR="0082188E" w:rsidRDefault="0082188E">
                            <w:r>
                              <w:t xml:space="preserve">Foundation Level - Knowledge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4.25pt;margin-top:9.1pt;width:102.75pt;height:110.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" stroked="f">
                <v:textbox>
                  <w:txbxContent>
                    <w:p w:rsidR="0082188E" w:rsidRDefault="0082188E"/>
                    <w:p w:rsidR="0082188E" w:rsidRDefault="0082188E">
                      <w:r>
                        <w:t xml:space="preserve">Foundation Level - Knowledge </w:t>
                      </w:r>
                    </w:p>
                  </w:txbxContent>
                </v:textbox>
                <w10:wrap type="square" anchorx="margin"/>
              </v:shape>
            </w:pict>
          </mc:Fallback>
        </mc:AlternateContent>
      </w:r>
      <w:r w:rsidR="006A01D4">
        <w:rPr>
          <w:noProof/>
          <w:lang w:eastAsia="en-GB"/>
        </w:rPr>
        <mc:AlternateContent>
          <mc:Choice Requires="wps">
            <w:drawing>
              <wp:anchor distT="0" distB="0" distL="114300" distR="114300" simplePos="0" relativeHeight="251704320" behindDoc="0" locked="0" layoutInCell="1" allowOverlap="1" wp14:anchorId="6A63A2B8" wp14:editId="0B665D77">
                <wp:simplePos x="0" y="0"/>
                <wp:positionH relativeFrom="column">
                  <wp:posOffset>133350</wp:posOffset>
                </wp:positionH>
                <wp:positionV relativeFrom="paragraph">
                  <wp:posOffset>210820</wp:posOffset>
                </wp:positionV>
                <wp:extent cx="504825" cy="819150"/>
                <wp:effectExtent l="152400" t="19050" r="9525" b="19050"/>
                <wp:wrapNone/>
                <wp:docPr id="12" name="Left Brace 12"/>
                <wp:cNvGraphicFramePr/>
                <a:graphic xmlns:a="http://schemas.openxmlformats.org/drawingml/2006/main">
                  <a:graphicData uri="http://schemas.microsoft.com/office/word/2010/wordprocessingShape">
                    <wps:wsp>
                      <wps:cNvSpPr/>
                      <wps:spPr>
                        <a:xfrm>
                          <a:off x="0" y="0"/>
                          <a:ext cx="504825" cy="819150"/>
                        </a:xfrm>
                        <a:prstGeom prst="leftBrace">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26" type="#_x0000_t87" style="position:absolute;margin-left:10.5pt;margin-top:16.6pt;width:39.75pt;height: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" adj="1109" strokecolor="#5b9bd5 [3204]" strokeweight="3pt">
                <v:stroke joinstyle="miter"/>
              </v:shape>
            </w:pict>
          </mc:Fallback>
        </mc:AlternateContent>
      </w:r>
      <w:r w:rsidR="00120E28" w:rsidRPr="00120E28">
        <w:rPr>
          <w:noProof/>
          <w:lang w:eastAsia="en-GB"/>
        </w:rPr>
        <w:t xml:space="preserve"> </w:t>
      </w:r>
    </w:p>
    <w:p w:rsidR="00BA58F6" w:rsidRDefault="00BA58F6" w:rsidP="00F12BB6">
      <w:pPr>
        <w:jc w:val="center"/>
      </w:pPr>
    </w:p>
    <w:p w:rsidR="00BA58F6" w:rsidRPr="00BA58F6" w:rsidRDefault="00BA58F6" w:rsidP="00BA58F6"/>
    <w:p w:rsidR="00BA58F6" w:rsidRPr="00BA58F6" w:rsidRDefault="00BA58F6" w:rsidP="00BA58F6"/>
    <w:tbl>
      <w:tblPr>
        <w:tblStyle w:val="TableGrid"/>
        <w:tblW w:w="0" w:type="auto"/>
        <w:tblLook w:val="04A0" w:firstRow="1" w:lastRow="0" w:firstColumn="1" w:lastColumn="0" w:noHBand="0" w:noVBand="1"/>
      </w:tblPr>
      <w:tblGrid>
        <w:gridCol w:w="11874"/>
      </w:tblGrid>
      <w:tr w:rsidR="003A4640" w:rsidTr="0052006F">
        <w:tc>
          <w:tcPr>
            <w:tcW w:w="11874" w:type="dxa"/>
            <w:shd w:val="clear" w:color="auto" w:fill="92D050"/>
          </w:tcPr>
          <w:p w:rsidR="006A01D4" w:rsidRDefault="006A01D4" w:rsidP="003A4640">
            <w:pPr>
              <w:jc w:val="center"/>
            </w:pPr>
          </w:p>
          <w:p w:rsidR="003A4640" w:rsidRPr="00601E52" w:rsidRDefault="003A4640" w:rsidP="003A4640">
            <w:pPr>
              <w:jc w:val="center"/>
              <w:rPr>
                <w:sz w:val="24"/>
                <w:szCs w:val="24"/>
              </w:rPr>
            </w:pPr>
            <w:r w:rsidRPr="00601E52">
              <w:rPr>
                <w:sz w:val="24"/>
                <w:szCs w:val="24"/>
              </w:rPr>
              <w:t>At the initial meeting with Parent/s/carer/s the Social worker/</w:t>
            </w:r>
            <w:r w:rsidR="006A01D4" w:rsidRPr="00601E52">
              <w:rPr>
                <w:sz w:val="24"/>
                <w:szCs w:val="24"/>
              </w:rPr>
              <w:t>S</w:t>
            </w:r>
            <w:r w:rsidRPr="00601E52">
              <w:rPr>
                <w:sz w:val="24"/>
                <w:szCs w:val="24"/>
              </w:rPr>
              <w:t xml:space="preserve">ubstance use worker will give and talk through </w:t>
            </w:r>
            <w:r w:rsidR="00601E52" w:rsidRPr="00601E52">
              <w:rPr>
                <w:sz w:val="24"/>
                <w:szCs w:val="24"/>
              </w:rPr>
              <w:t>the IPSU</w:t>
            </w:r>
            <w:r w:rsidRPr="00601E52">
              <w:rPr>
                <w:sz w:val="24"/>
                <w:szCs w:val="24"/>
              </w:rPr>
              <w:t xml:space="preserve"> information leaflet </w:t>
            </w:r>
            <w:r w:rsidR="0082188E">
              <w:rPr>
                <w:sz w:val="24"/>
                <w:szCs w:val="24"/>
              </w:rPr>
              <w:t>and a</w:t>
            </w:r>
            <w:r w:rsidRPr="00601E52">
              <w:rPr>
                <w:sz w:val="24"/>
                <w:szCs w:val="24"/>
              </w:rPr>
              <w:t xml:space="preserve"> </w:t>
            </w:r>
            <w:r w:rsidR="006A01D4" w:rsidRPr="00601E52">
              <w:rPr>
                <w:sz w:val="24"/>
                <w:szCs w:val="24"/>
              </w:rPr>
              <w:t xml:space="preserve">blank copy of the IPSU assessment template </w:t>
            </w:r>
            <w:r w:rsidR="0082188E" w:rsidRPr="00601E52">
              <w:rPr>
                <w:sz w:val="24"/>
                <w:szCs w:val="24"/>
              </w:rPr>
              <w:t>and answer any questions from the parent/carer.</w:t>
            </w:r>
          </w:p>
          <w:p w:rsidR="006A01D4" w:rsidRDefault="006A01D4" w:rsidP="006A01D4"/>
        </w:tc>
      </w:tr>
    </w:tbl>
    <w:p w:rsidR="0082188E" w:rsidRDefault="0082188E" w:rsidP="00BA58F6"/>
    <w:p w:rsidR="00BA58F6" w:rsidRPr="00BA58F6" w:rsidRDefault="0082188E" w:rsidP="00BA58F6">
      <w:r>
        <w:rPr>
          <w:noProof/>
          <w:lang w:eastAsia="en-GB"/>
        </w:rPr>
        <mc:AlternateContent>
          <mc:Choice Requires="wps">
            <w:drawing>
              <wp:anchor distT="0" distB="0" distL="114300" distR="114300" simplePos="0" relativeHeight="251667456" behindDoc="0" locked="0" layoutInCell="1" allowOverlap="1" wp14:anchorId="45E14F30" wp14:editId="6FA7CB3D">
                <wp:simplePos x="0" y="0"/>
                <wp:positionH relativeFrom="margin">
                  <wp:posOffset>4229100</wp:posOffset>
                </wp:positionH>
                <wp:positionV relativeFrom="paragraph">
                  <wp:posOffset>258445</wp:posOffset>
                </wp:positionV>
                <wp:extent cx="2305050" cy="1209675"/>
                <wp:effectExtent l="0" t="0" r="19050" b="28575"/>
                <wp:wrapNone/>
                <wp:docPr id="5" name="Flowchart: Alternate Process 5"/>
                <wp:cNvGraphicFramePr/>
                <a:graphic xmlns:a="http://schemas.openxmlformats.org/drawingml/2006/main">
                  <a:graphicData uri="http://schemas.microsoft.com/office/word/2010/wordprocessingShape">
                    <wps:wsp>
                      <wps:cNvSpPr/>
                      <wps:spPr>
                        <a:xfrm>
                          <a:off x="0" y="0"/>
                          <a:ext cx="2305050" cy="1209675"/>
                        </a:xfrm>
                        <a:prstGeom prst="flowChartAlternateProcess">
                          <a:avLst/>
                        </a:prstGeom>
                        <a:gradFill flip="none" rotWithShape="1">
                          <a:gsLst>
                            <a:gs pos="0">
                              <a:srgbClr val="CC00CC"/>
                            </a:gs>
                            <a:gs pos="54000">
                              <a:srgbClr val="D9D9FF">
                                <a:shade val="67500"/>
                                <a:satMod val="115000"/>
                              </a:srgbClr>
                            </a:gs>
                            <a:gs pos="100000">
                              <a:srgbClr val="63A0D7"/>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82188E" w:rsidRPr="00681829" w:rsidRDefault="0082188E" w:rsidP="0052006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Social worker/Substance worker who is completing an IPSU assessment with a family is mentored/ buddied by existing IPSU trained practitioner </w:t>
                            </w:r>
                          </w:p>
                          <w:p w:rsidR="0082188E" w:rsidRPr="00CA3893" w:rsidRDefault="0082188E" w:rsidP="00601E52">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29" type="#_x0000_t176" style="position:absolute;margin-left:333pt;margin-top:20.35pt;width:181.5pt;height:9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" fillcolor="#c0c" strokecolor="#1f4d78 [1604]" strokeweight="1pt">
                <v:fill color2="#63a0d7" rotate="t" angle="45" colors="0 #c0c;35389f #b4b4d9;1 #63a0d7" focus="100%" type="gradient"/>
                <v:textbox>
                  <w:txbxContent>
                    <w:p w:rsidR="0082188E" w:rsidRPr="00681829" w:rsidRDefault="0082188E" w:rsidP="0052006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Social worker/Substance worker who is completing an IPSU assessment with a family is mentored/ buddied by existing IPSU trained practitioner </w:t>
                      </w:r>
                    </w:p>
                    <w:p w:rsidR="0082188E" w:rsidRPr="00CA3893" w:rsidRDefault="0082188E" w:rsidP="00601E52">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4D6D74D" wp14:editId="210E8A6E">
                <wp:simplePos x="0" y="0"/>
                <wp:positionH relativeFrom="column">
                  <wp:posOffset>1971675</wp:posOffset>
                </wp:positionH>
                <wp:positionV relativeFrom="paragraph">
                  <wp:posOffset>240030</wp:posOffset>
                </wp:positionV>
                <wp:extent cx="2114550" cy="1304925"/>
                <wp:effectExtent l="0" t="0" r="19050" b="28575"/>
                <wp:wrapNone/>
                <wp:docPr id="6" name="Flowchart: Alternate Process 6"/>
                <wp:cNvGraphicFramePr/>
                <a:graphic xmlns:a="http://schemas.openxmlformats.org/drawingml/2006/main">
                  <a:graphicData uri="http://schemas.microsoft.com/office/word/2010/wordprocessingShape">
                    <wps:wsp>
                      <wps:cNvSpPr/>
                      <wps:spPr>
                        <a:xfrm>
                          <a:off x="0" y="0"/>
                          <a:ext cx="2114550" cy="1304925"/>
                        </a:xfrm>
                        <a:prstGeom prst="flowChartAlternateProcess">
                          <a:avLst/>
                        </a:prstGeom>
                        <a:gradFill flip="none" rotWithShape="1">
                          <a:gsLst>
                            <a:gs pos="0">
                              <a:srgbClr val="CC00CC"/>
                            </a:gs>
                            <a:gs pos="53000">
                              <a:srgbClr val="D9D9FF">
                                <a:shade val="67500"/>
                                <a:satMod val="115000"/>
                              </a:srgbClr>
                            </a:gs>
                            <a:gs pos="100000">
                              <a:srgbClr val="63A0D7"/>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82188E" w:rsidRPr="00CA3893" w:rsidRDefault="0082188E" w:rsidP="0052006F">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worker/Substance use worker attend IPSU &amp; Guidance ½ day face to face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30" type="#_x0000_t176" style="position:absolute;margin-left:155.25pt;margin-top:18.9pt;width:166.5pt;height:10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" fillcolor="#c0c" strokecolor="#1f4d78 [1604]" strokeweight="1pt">
                <v:fill color2="#63a0d7" rotate="t" angle="45" colors="0 #c0c;34734f #b4b4d9;1 #63a0d7" focus="100%" type="gradient"/>
                <v:textbox>
                  <w:txbxContent>
                    <w:p w:rsidR="0082188E" w:rsidRPr="00CA3893" w:rsidRDefault="0082188E" w:rsidP="0052006F">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worker/Substance use worker attend IPSU &amp; Guidance ½ day face to face training</w:t>
                      </w:r>
                    </w:p>
                  </w:txbxContent>
                </v:textbox>
              </v:shape>
            </w:pict>
          </mc:Fallback>
        </mc:AlternateContent>
      </w:r>
    </w:p>
    <w:p w:rsidR="00BA58F6" w:rsidRPr="00BA58F6" w:rsidRDefault="0082188E" w:rsidP="00BA58F6">
      <w:r>
        <w:rPr>
          <w:noProof/>
          <w:lang w:eastAsia="en-GB"/>
        </w:rPr>
        <mc:AlternateContent>
          <mc:Choice Requires="wps">
            <w:drawing>
              <wp:anchor distT="0" distB="0" distL="114300" distR="114300" simplePos="0" relativeHeight="251710464" behindDoc="0" locked="0" layoutInCell="1" allowOverlap="1" wp14:anchorId="03D99FF6" wp14:editId="4EDA5844">
                <wp:simplePos x="0" y="0"/>
                <wp:positionH relativeFrom="column">
                  <wp:posOffset>-119380</wp:posOffset>
                </wp:positionH>
                <wp:positionV relativeFrom="paragraph">
                  <wp:posOffset>192405</wp:posOffset>
                </wp:positionV>
                <wp:extent cx="372110" cy="829310"/>
                <wp:effectExtent l="152400" t="19050" r="8890" b="27940"/>
                <wp:wrapNone/>
                <wp:docPr id="3" name="Left Brace 3"/>
                <wp:cNvGraphicFramePr/>
                <a:graphic xmlns:a="http://schemas.openxmlformats.org/drawingml/2006/main">
                  <a:graphicData uri="http://schemas.microsoft.com/office/word/2010/wordprocessingShape">
                    <wps:wsp>
                      <wps:cNvSpPr/>
                      <wps:spPr>
                        <a:xfrm>
                          <a:off x="0" y="0"/>
                          <a:ext cx="372110" cy="829310"/>
                        </a:xfrm>
                        <a:prstGeom prst="leftBrace">
                          <a:avLst>
                            <a:gd name="adj1" fmla="val 8334"/>
                            <a:gd name="adj2" fmla="val 47531"/>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9.4pt;margin-top:15.15pt;width:29.3pt;height:6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" adj="808,10267" strokecolor="#5b9bd5 [3204]" strokeweight="3pt">
                <v:stroke joinstyle="miter"/>
              </v:shape>
            </w:pict>
          </mc:Fallback>
        </mc:AlternateContent>
      </w:r>
      <w:r>
        <w:rPr>
          <w:noProof/>
          <w:lang w:eastAsia="en-GB"/>
        </w:rPr>
        <mc:AlternateContent>
          <mc:Choice Requires="wps">
            <w:drawing>
              <wp:anchor distT="0" distB="0" distL="114300" distR="114300" simplePos="0" relativeHeight="251708416" behindDoc="0" locked="0" layoutInCell="1" allowOverlap="1" wp14:anchorId="6A5793C2" wp14:editId="3CCC6FCA">
                <wp:simplePos x="0" y="0"/>
                <wp:positionH relativeFrom="margin">
                  <wp:posOffset>6667500</wp:posOffset>
                </wp:positionH>
                <wp:positionV relativeFrom="paragraph">
                  <wp:posOffset>30480</wp:posOffset>
                </wp:positionV>
                <wp:extent cx="2200275" cy="1038225"/>
                <wp:effectExtent l="0" t="0" r="28575" b="28575"/>
                <wp:wrapNone/>
                <wp:docPr id="23" name="Flowchart: Alternate Process 23"/>
                <wp:cNvGraphicFramePr/>
                <a:graphic xmlns:a="http://schemas.openxmlformats.org/drawingml/2006/main">
                  <a:graphicData uri="http://schemas.microsoft.com/office/word/2010/wordprocessingShape">
                    <wps:wsp>
                      <wps:cNvSpPr/>
                      <wps:spPr>
                        <a:xfrm>
                          <a:off x="0" y="0"/>
                          <a:ext cx="2200275" cy="1038225"/>
                        </a:xfrm>
                        <a:prstGeom prst="flowChartAlternateProcess">
                          <a:avLst/>
                        </a:prstGeom>
                        <a:gradFill flip="none" rotWithShape="1">
                          <a:gsLst>
                            <a:gs pos="0">
                              <a:srgbClr val="CC00CC"/>
                            </a:gs>
                            <a:gs pos="60000">
                              <a:srgbClr val="D9D9FF">
                                <a:shade val="67500"/>
                                <a:satMod val="115000"/>
                              </a:srgbClr>
                            </a:gs>
                            <a:gs pos="100000">
                              <a:srgbClr val="63A0D7"/>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82188E" w:rsidRPr="005E00E9" w:rsidRDefault="0082188E" w:rsidP="00120E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offer of mentoring/buddying continues as long as the worker completing the assessment requires this input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3" o:spid="_x0000_s1031" type="#_x0000_t176" style="position:absolute;margin-left:525pt;margin-top:2.4pt;width:173.25pt;height:8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" fillcolor="#c0c" strokecolor="#1f4d78 [1604]" strokeweight="1pt">
                <v:fill color2="#63a0d7" rotate="t" angle="45" colors="0 #c0c;39322f #b4b4d9;1 #63a0d7" focus="100%" type="gradient"/>
                <v:textbox>
                  <w:txbxContent>
                    <w:p w:rsidR="0082188E" w:rsidRPr="005E00E9" w:rsidRDefault="0082188E" w:rsidP="00120E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offer of mentoring/buddying continues as long as the worker completing the assessment requires this input </w:t>
                      </w:r>
                    </w:p>
                  </w:txbxContent>
                </v:textbox>
                <w10:wrap anchorx="margin"/>
              </v:shape>
            </w:pict>
          </mc:Fallback>
        </mc:AlternateContent>
      </w:r>
      <w:r w:rsidR="006A01D4">
        <w:rPr>
          <w:noProof/>
          <w:lang w:eastAsia="en-GB"/>
        </w:rPr>
        <mc:AlternateContent>
          <mc:Choice Requires="wps">
            <w:drawing>
              <wp:anchor distT="45720" distB="45720" distL="114300" distR="114300" simplePos="0" relativeHeight="251697152" behindDoc="0" locked="0" layoutInCell="1" allowOverlap="1" wp14:anchorId="09E96AF5" wp14:editId="5AB8F2EC">
                <wp:simplePos x="0" y="0"/>
                <wp:positionH relativeFrom="margin">
                  <wp:posOffset>-352425</wp:posOffset>
                </wp:positionH>
                <wp:positionV relativeFrom="paragraph">
                  <wp:posOffset>193040</wp:posOffset>
                </wp:positionV>
                <wp:extent cx="1476375" cy="719455"/>
                <wp:effectExtent l="0" t="0" r="9525" b="44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19455"/>
                        </a:xfrm>
                        <a:prstGeom prst="rect">
                          <a:avLst/>
                        </a:prstGeom>
                        <a:solidFill>
                          <a:srgbClr val="FFFFFF"/>
                        </a:solidFill>
                        <a:ln w="9525">
                          <a:noFill/>
                          <a:miter lim="800000"/>
                          <a:headEnd/>
                          <a:tailEnd/>
                        </a:ln>
                      </wps:spPr>
                      <wps:txbx>
                        <w:txbxContent>
                          <w:p w:rsidR="0082188E" w:rsidRDefault="0082188E" w:rsidP="00C75BCF">
                            <w:r>
                              <w:t xml:space="preserve">Intermediate </w:t>
                            </w:r>
                          </w:p>
                          <w:p w:rsidR="0082188E" w:rsidRPr="00C75BCF" w:rsidRDefault="0082188E" w:rsidP="00C75BCF">
                            <w:r>
                              <w:t xml:space="preserve">Level – Competent &amp; Skill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75pt;margin-top:15.2pt;width:116.25pt;height:56.6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" stroked="f">
                <v:textbox>
                  <w:txbxContent>
                    <w:p w:rsidR="0082188E" w:rsidRDefault="0082188E" w:rsidP="00C75BCF">
                      <w:r>
                        <w:t xml:space="preserve">Intermediate </w:t>
                      </w:r>
                    </w:p>
                    <w:p w:rsidR="0082188E" w:rsidRPr="00C75BCF" w:rsidRDefault="0082188E" w:rsidP="00C75BCF">
                      <w:r>
                        <w:t xml:space="preserve">Level – Competent &amp; Skill </w:t>
                      </w:r>
                    </w:p>
                  </w:txbxContent>
                </v:textbox>
                <w10:wrap type="square" anchorx="margin"/>
              </v:shape>
            </w:pict>
          </mc:Fallback>
        </mc:AlternateContent>
      </w:r>
    </w:p>
    <w:p w:rsidR="00BA58F6" w:rsidRPr="00BA58F6" w:rsidRDefault="00BA58F6" w:rsidP="00BA58F6"/>
    <w:p w:rsidR="00BA58F6" w:rsidRPr="00BA58F6" w:rsidRDefault="00BA58F6" w:rsidP="00BA58F6"/>
    <w:p w:rsidR="00BA58F6" w:rsidRPr="00BA58F6" w:rsidRDefault="00BA58F6" w:rsidP="00BA58F6"/>
    <w:p w:rsidR="00BA58F6" w:rsidRPr="00BA58F6" w:rsidRDefault="00BA58F6" w:rsidP="00BA58F6"/>
    <w:p w:rsidR="00BA58F6" w:rsidRPr="00BA58F6" w:rsidRDefault="00BA58F6" w:rsidP="00BA58F6"/>
    <w:p w:rsidR="00BA58F6" w:rsidRPr="00BA58F6" w:rsidRDefault="0082188E" w:rsidP="00BA58F6">
      <w:r>
        <w:rPr>
          <w:noProof/>
          <w:lang w:eastAsia="en-GB"/>
        </w:rPr>
        <mc:AlternateContent>
          <mc:Choice Requires="wps">
            <w:drawing>
              <wp:anchor distT="0" distB="0" distL="114300" distR="114300" simplePos="0" relativeHeight="251714560" behindDoc="0" locked="0" layoutInCell="1" allowOverlap="1" wp14:anchorId="044C313D" wp14:editId="7A099B0B">
                <wp:simplePos x="0" y="0"/>
                <wp:positionH relativeFrom="margin">
                  <wp:posOffset>5086350</wp:posOffset>
                </wp:positionH>
                <wp:positionV relativeFrom="paragraph">
                  <wp:posOffset>259715</wp:posOffset>
                </wp:positionV>
                <wp:extent cx="3971925" cy="1143000"/>
                <wp:effectExtent l="0" t="0" r="28575" b="19050"/>
                <wp:wrapNone/>
                <wp:docPr id="16" name="Flowchart: Alternate Process 16"/>
                <wp:cNvGraphicFramePr/>
                <a:graphic xmlns:a="http://schemas.openxmlformats.org/drawingml/2006/main">
                  <a:graphicData uri="http://schemas.microsoft.com/office/word/2010/wordprocessingShape">
                    <wps:wsp>
                      <wps:cNvSpPr/>
                      <wps:spPr>
                        <a:xfrm>
                          <a:off x="0" y="0"/>
                          <a:ext cx="3971925" cy="1143000"/>
                        </a:xfrm>
                        <a:prstGeom prst="flowChartAlternateProcess">
                          <a:avLst/>
                        </a:prstGeom>
                        <a:gradFill flip="none" rotWithShape="1">
                          <a:gsLst>
                            <a:gs pos="0">
                              <a:srgbClr val="CC00CC"/>
                            </a:gs>
                            <a:gs pos="60000">
                              <a:srgbClr val="D9D9FF">
                                <a:shade val="67500"/>
                                <a:satMod val="115000"/>
                              </a:srgbClr>
                            </a:gs>
                            <a:gs pos="100000">
                              <a:srgbClr val="63A0D7"/>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82188E" w:rsidRPr="005E00E9" w:rsidRDefault="0082188E" w:rsidP="00120E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newly IPSU trained worker becomes part of the mentoring/Buddying pool after they have completed 2 IPSU assessments. This is signed off by their Team Leader to confirm the worker is proficient to be a mentor/buddy.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6" o:spid="_x0000_s1033" type="#_x0000_t176" style="position:absolute;margin-left:400.5pt;margin-top:20.45pt;width:312.75pt;height:90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" fillcolor="#c0c" strokecolor="#1f4d78 [1604]" strokeweight="1pt">
                <v:fill color2="#63a0d7" rotate="t" angle="45" colors="0 #c0c;39322f #b4b4d9;1 #63a0d7" focus="100%" type="gradient"/>
                <v:textbox>
                  <w:txbxContent>
                    <w:p w:rsidR="0082188E" w:rsidRPr="005E00E9" w:rsidRDefault="0082188E" w:rsidP="00120E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newly IPSU trained worker becomes part of the mentoring/Buddying pool after they have completed 2 IPSU assessments. This is signed off by their Team Leader to confirm the worker is proficient to be a mentor/buddy.   </w:t>
                      </w:r>
                    </w:p>
                  </w:txbxContent>
                </v:textbox>
                <w10:wrap anchorx="margin"/>
              </v:shape>
            </w:pict>
          </mc:Fallback>
        </mc:AlternateContent>
      </w:r>
    </w:p>
    <w:p w:rsidR="00BA58F6" w:rsidRPr="00BA58F6" w:rsidRDefault="005415DA" w:rsidP="00BA58F6">
      <w:r>
        <w:rPr>
          <w:noProof/>
          <w:lang w:eastAsia="en-GB"/>
        </w:rPr>
        <mc:AlternateContent>
          <mc:Choice Requires="wps">
            <w:drawing>
              <wp:anchor distT="0" distB="0" distL="114300" distR="114300" simplePos="0" relativeHeight="251712512" behindDoc="0" locked="0" layoutInCell="1" allowOverlap="1" wp14:anchorId="5D8DE370" wp14:editId="275B35DA">
                <wp:simplePos x="0" y="0"/>
                <wp:positionH relativeFrom="margin">
                  <wp:posOffset>1962150</wp:posOffset>
                </wp:positionH>
                <wp:positionV relativeFrom="paragraph">
                  <wp:posOffset>118110</wp:posOffset>
                </wp:positionV>
                <wp:extent cx="2266950" cy="942975"/>
                <wp:effectExtent l="0" t="0" r="19050" b="28575"/>
                <wp:wrapNone/>
                <wp:docPr id="14" name="Flowchart: Alternate Process 14"/>
                <wp:cNvGraphicFramePr/>
                <a:graphic xmlns:a="http://schemas.openxmlformats.org/drawingml/2006/main">
                  <a:graphicData uri="http://schemas.microsoft.com/office/word/2010/wordprocessingShape">
                    <wps:wsp>
                      <wps:cNvSpPr/>
                      <wps:spPr>
                        <a:xfrm>
                          <a:off x="0" y="0"/>
                          <a:ext cx="2266950" cy="942975"/>
                        </a:xfrm>
                        <a:prstGeom prst="flowChartAlternateProcess">
                          <a:avLst/>
                        </a:prstGeom>
                        <a:gradFill flip="none" rotWithShape="1">
                          <a:gsLst>
                            <a:gs pos="0">
                              <a:srgbClr val="CC00CC"/>
                            </a:gs>
                            <a:gs pos="60000">
                              <a:srgbClr val="D9D9FF">
                                <a:shade val="67500"/>
                                <a:satMod val="115000"/>
                              </a:srgbClr>
                            </a:gs>
                            <a:gs pos="100000">
                              <a:srgbClr val="63A0D7"/>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82188E" w:rsidRPr="005E00E9" w:rsidRDefault="0082188E" w:rsidP="005415D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Worker attends IPSU Practitioner Forums to share best practice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4" o:spid="_x0000_s1034" type="#_x0000_t176" style="position:absolute;margin-left:154.5pt;margin-top:9.3pt;width:178.5pt;height:74.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" fillcolor="#c0c" strokecolor="#1f4d78 [1604]" strokeweight="1pt">
                <v:fill color2="#63a0d7" rotate="t" angle="45" colors="0 #c0c;39322f #b4b4d9;1 #63a0d7" focus="100%" type="gradient"/>
                <v:textbox>
                  <w:txbxContent>
                    <w:p w:rsidR="0082188E" w:rsidRPr="005E00E9" w:rsidRDefault="0082188E" w:rsidP="005415D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Worker attends IPSU Practitioner Forums to share best practice </w:t>
                      </w:r>
                    </w:p>
                  </w:txbxContent>
                </v:textbox>
                <w10:wrap anchorx="margin"/>
              </v:shape>
            </w:pict>
          </mc:Fallback>
        </mc:AlternateContent>
      </w:r>
      <w:r w:rsidR="00601E52">
        <w:rPr>
          <w:noProof/>
          <w:lang w:eastAsia="en-GB"/>
        </w:rPr>
        <mc:AlternateContent>
          <mc:Choice Requires="wps">
            <w:drawing>
              <wp:anchor distT="0" distB="0" distL="114300" distR="114300" simplePos="0" relativeHeight="251698176" behindDoc="0" locked="0" layoutInCell="1" allowOverlap="1" wp14:anchorId="712DB0D4" wp14:editId="00E59D8B">
                <wp:simplePos x="0" y="0"/>
                <wp:positionH relativeFrom="column">
                  <wp:posOffset>1147445</wp:posOffset>
                </wp:positionH>
                <wp:positionV relativeFrom="paragraph">
                  <wp:posOffset>231775</wp:posOffset>
                </wp:positionV>
                <wp:extent cx="372110" cy="829310"/>
                <wp:effectExtent l="152400" t="19050" r="8890" b="27940"/>
                <wp:wrapNone/>
                <wp:docPr id="18" name="Left Brace 18"/>
                <wp:cNvGraphicFramePr/>
                <a:graphic xmlns:a="http://schemas.openxmlformats.org/drawingml/2006/main">
                  <a:graphicData uri="http://schemas.microsoft.com/office/word/2010/wordprocessingShape">
                    <wps:wsp>
                      <wps:cNvSpPr/>
                      <wps:spPr>
                        <a:xfrm>
                          <a:off x="0" y="0"/>
                          <a:ext cx="372110" cy="829310"/>
                        </a:xfrm>
                        <a:prstGeom prst="leftBrace">
                          <a:avLst>
                            <a:gd name="adj1" fmla="val 8334"/>
                            <a:gd name="adj2" fmla="val 47531"/>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8" o:spid="_x0000_s1026" type="#_x0000_t87" style="position:absolute;margin-left:90.35pt;margin-top:18.25pt;width:29.3pt;height:6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" adj="808,10267" strokecolor="#5b9bd5 [3204]" strokeweight="3pt">
                <v:stroke joinstyle="miter"/>
              </v:shape>
            </w:pict>
          </mc:Fallback>
        </mc:AlternateContent>
      </w:r>
    </w:p>
    <w:p w:rsidR="00BA58F6" w:rsidRDefault="00BA58F6" w:rsidP="00BA58F6"/>
    <w:p w:rsidR="0082188E" w:rsidRDefault="0082188E" w:rsidP="00BA58F6">
      <w:r>
        <w:t>Proficient Level</w:t>
      </w:r>
    </w:p>
    <w:p w:rsidR="0082188E" w:rsidRDefault="0082188E" w:rsidP="0082188E">
      <w:pPr>
        <w:pStyle w:val="ListParagraph"/>
        <w:numPr>
          <w:ilvl w:val="0"/>
          <w:numId w:val="2"/>
        </w:numPr>
      </w:pPr>
      <w:r>
        <w:t xml:space="preserve">Competent </w:t>
      </w:r>
    </w:p>
    <w:p w:rsidR="0082188E" w:rsidRPr="00BA58F6" w:rsidRDefault="0082188E" w:rsidP="00BA58F6"/>
    <w:p w:rsidR="0082188E" w:rsidRDefault="0082188E" w:rsidP="00BA58F6"/>
    <w:p w:rsidR="0082188E" w:rsidRDefault="0082188E" w:rsidP="00BA58F6">
      <w:pPr>
        <w:rPr>
          <w:b/>
          <w:sz w:val="24"/>
          <w:szCs w:val="24"/>
        </w:rPr>
      </w:pPr>
    </w:p>
    <w:p w:rsidR="00BA58F6" w:rsidRDefault="00BA58F6" w:rsidP="00BA58F6">
      <w:pPr>
        <w:rPr>
          <w:b/>
          <w:sz w:val="24"/>
          <w:szCs w:val="24"/>
        </w:rPr>
      </w:pPr>
      <w:r w:rsidRPr="00241DE4">
        <w:rPr>
          <w:b/>
          <w:sz w:val="24"/>
          <w:szCs w:val="24"/>
        </w:rPr>
        <w:lastRenderedPageBreak/>
        <w:t>Definitions</w:t>
      </w:r>
    </w:p>
    <w:p w:rsidR="00C34945" w:rsidRDefault="00C34945" w:rsidP="00BA58F6">
      <w:pPr>
        <w:rPr>
          <w:b/>
          <w:sz w:val="24"/>
          <w:szCs w:val="24"/>
        </w:rPr>
      </w:pPr>
      <w:r>
        <w:rPr>
          <w:b/>
          <w:sz w:val="24"/>
          <w:szCs w:val="24"/>
        </w:rPr>
        <w:t xml:space="preserve">Foundation Level </w:t>
      </w:r>
    </w:p>
    <w:p w:rsidR="00241DE4" w:rsidRDefault="00C34945" w:rsidP="0052006F">
      <w:pPr>
        <w:pStyle w:val="NoSpacing"/>
        <w:rPr>
          <w:sz w:val="24"/>
          <w:szCs w:val="24"/>
        </w:rPr>
      </w:pPr>
      <w:r w:rsidRPr="00C34945">
        <w:rPr>
          <w:sz w:val="24"/>
          <w:szCs w:val="24"/>
        </w:rPr>
        <w:t>To ensure workers across teams understand the IPSU framework. A 7</w:t>
      </w:r>
      <w:r w:rsidR="003C03EE">
        <w:rPr>
          <w:sz w:val="24"/>
          <w:szCs w:val="24"/>
        </w:rPr>
        <w:t>-</w:t>
      </w:r>
      <w:r w:rsidRPr="00C34945">
        <w:rPr>
          <w:sz w:val="24"/>
          <w:szCs w:val="24"/>
        </w:rPr>
        <w:t xml:space="preserve"> minute IPSU briefing will be share</w:t>
      </w:r>
      <w:r w:rsidR="003C03EE">
        <w:rPr>
          <w:sz w:val="24"/>
          <w:szCs w:val="24"/>
        </w:rPr>
        <w:t xml:space="preserve">d by the Team Leader </w:t>
      </w:r>
      <w:r w:rsidR="003C03EE" w:rsidRPr="00C34945">
        <w:rPr>
          <w:sz w:val="24"/>
          <w:szCs w:val="24"/>
        </w:rPr>
        <w:t>and</w:t>
      </w:r>
      <w:r w:rsidRPr="00C34945">
        <w:rPr>
          <w:sz w:val="24"/>
          <w:szCs w:val="24"/>
        </w:rPr>
        <w:t xml:space="preserve"> answer any questions. This briefing should be given as part of a new workers induction. </w:t>
      </w:r>
      <w:r w:rsidR="00D41699">
        <w:rPr>
          <w:sz w:val="24"/>
          <w:szCs w:val="24"/>
        </w:rPr>
        <w:t xml:space="preserve">Best practice would be for a practitioner </w:t>
      </w:r>
      <w:r w:rsidRPr="00C34945">
        <w:rPr>
          <w:sz w:val="24"/>
          <w:szCs w:val="24"/>
        </w:rPr>
        <w:t xml:space="preserve">to complete the above </w:t>
      </w:r>
      <w:r w:rsidR="00C64AD7">
        <w:rPr>
          <w:sz w:val="24"/>
          <w:szCs w:val="24"/>
        </w:rPr>
        <w:t xml:space="preserve">ELearning </w:t>
      </w:r>
      <w:r w:rsidRPr="00C34945">
        <w:rPr>
          <w:sz w:val="24"/>
          <w:szCs w:val="24"/>
        </w:rPr>
        <w:t xml:space="preserve">modules </w:t>
      </w:r>
      <w:r w:rsidR="00DF25EE">
        <w:rPr>
          <w:sz w:val="24"/>
          <w:szCs w:val="24"/>
        </w:rPr>
        <w:t xml:space="preserve">and training </w:t>
      </w:r>
      <w:r w:rsidRPr="00C34945">
        <w:rPr>
          <w:sz w:val="24"/>
          <w:szCs w:val="24"/>
        </w:rPr>
        <w:t xml:space="preserve">provided by SDF before embarking on a case where there is parental substance </w:t>
      </w:r>
      <w:r w:rsidR="00D41699">
        <w:rPr>
          <w:sz w:val="24"/>
          <w:szCs w:val="24"/>
        </w:rPr>
        <w:t xml:space="preserve">and using the </w:t>
      </w:r>
      <w:r w:rsidRPr="00C34945">
        <w:rPr>
          <w:sz w:val="24"/>
          <w:szCs w:val="24"/>
        </w:rPr>
        <w:t>I</w:t>
      </w:r>
      <w:r w:rsidR="0052006F">
        <w:rPr>
          <w:sz w:val="24"/>
          <w:szCs w:val="24"/>
        </w:rPr>
        <w:t xml:space="preserve">PSU assessment with a family.  </w:t>
      </w:r>
    </w:p>
    <w:p w:rsidR="0052006F" w:rsidRPr="0052006F" w:rsidRDefault="0052006F" w:rsidP="0052006F">
      <w:pPr>
        <w:pStyle w:val="NoSpacing"/>
        <w:rPr>
          <w:sz w:val="24"/>
          <w:szCs w:val="24"/>
        </w:rPr>
      </w:pPr>
    </w:p>
    <w:p w:rsidR="00BA58F6" w:rsidRPr="00C34945" w:rsidRDefault="00C34945" w:rsidP="00BA58F6">
      <w:pPr>
        <w:rPr>
          <w:b/>
          <w:sz w:val="24"/>
          <w:szCs w:val="24"/>
        </w:rPr>
      </w:pPr>
      <w:r w:rsidRPr="00C34945">
        <w:rPr>
          <w:b/>
          <w:sz w:val="24"/>
          <w:szCs w:val="24"/>
        </w:rPr>
        <w:t xml:space="preserve">Intermediate Level </w:t>
      </w:r>
      <w:r w:rsidR="00BA58F6" w:rsidRPr="00C34945">
        <w:rPr>
          <w:b/>
          <w:sz w:val="24"/>
          <w:szCs w:val="24"/>
        </w:rPr>
        <w:t xml:space="preserve"> </w:t>
      </w:r>
    </w:p>
    <w:p w:rsidR="0052006F" w:rsidRPr="0052006F" w:rsidRDefault="003C03EE" w:rsidP="00241DE4">
      <w:r w:rsidRPr="003C03EE">
        <w:t xml:space="preserve">An introduction to IPSU </w:t>
      </w:r>
      <w:r w:rsidR="00D41699">
        <w:t xml:space="preserve">podcast is part of the IPSU Training &amp; Guidance </w:t>
      </w:r>
      <w:r w:rsidRPr="003C03EE">
        <w:t xml:space="preserve">and can be used as a point of reference for </w:t>
      </w:r>
      <w:r w:rsidR="00D41699">
        <w:t xml:space="preserve">practitioners </w:t>
      </w:r>
      <w:r w:rsidR="00D41699" w:rsidRPr="003C03EE">
        <w:t>to</w:t>
      </w:r>
      <w:r w:rsidRPr="003C03EE">
        <w:t xml:space="preserve"> refer back to as and when needed. </w:t>
      </w:r>
      <w:r>
        <w:t xml:space="preserve"> </w:t>
      </w:r>
      <w:r w:rsidR="00D41699">
        <w:t xml:space="preserve">Best practice would be for practitioners to attend the IPSU Training &amp; Guidance and signposted to an </w:t>
      </w:r>
      <w:r>
        <w:t>approved existing IPSU proficient mentor</w:t>
      </w:r>
      <w:r w:rsidR="00DF25EE">
        <w:t>/buddy who</w:t>
      </w:r>
      <w:r>
        <w:t xml:space="preserve"> supports the new </w:t>
      </w:r>
      <w:r w:rsidR="00D41699">
        <w:t>practitioner through</w:t>
      </w:r>
      <w:r>
        <w:t xml:space="preserve"> their first IPSU assessment with a family.  The mentoring</w:t>
      </w:r>
      <w:r w:rsidR="00DF25EE">
        <w:t>/buddying process</w:t>
      </w:r>
      <w:r>
        <w:t xml:space="preserve"> can be as a point of contact and/or attend the assessment visits with the family. The new </w:t>
      </w:r>
      <w:r w:rsidR="00D41699">
        <w:t xml:space="preserve">practitioner </w:t>
      </w:r>
      <w:r>
        <w:t>and mentor</w:t>
      </w:r>
      <w:r w:rsidR="00FC0017">
        <w:t>/</w:t>
      </w:r>
      <w:r w:rsidR="00C64AD7">
        <w:t>buddy agree</w:t>
      </w:r>
      <w:r>
        <w:t xml:space="preserve"> how long the mentor </w:t>
      </w:r>
      <w:r w:rsidR="00FC0017">
        <w:t xml:space="preserve">/buddy </w:t>
      </w:r>
      <w:r>
        <w:t xml:space="preserve">will be of support to the new </w:t>
      </w:r>
      <w:r w:rsidR="00D41699">
        <w:t>practitioner</w:t>
      </w:r>
      <w:r>
        <w:t>.  This is discussed with the mentor</w:t>
      </w:r>
      <w:r w:rsidR="00FC0017">
        <w:t>/</w:t>
      </w:r>
      <w:r w:rsidR="00C64AD7">
        <w:t>buddy and</w:t>
      </w:r>
      <w:r>
        <w:t xml:space="preserve"> the new </w:t>
      </w:r>
      <w:r w:rsidR="00D41699">
        <w:t>practitioners Team</w:t>
      </w:r>
      <w:r>
        <w:t xml:space="preserve"> leader. </w:t>
      </w:r>
    </w:p>
    <w:p w:rsidR="003C03EE" w:rsidRPr="0052006F" w:rsidRDefault="003C03EE" w:rsidP="00241DE4">
      <w:pPr>
        <w:rPr>
          <w:b/>
          <w:sz w:val="24"/>
          <w:szCs w:val="24"/>
        </w:rPr>
      </w:pPr>
      <w:r w:rsidRPr="0052006F">
        <w:rPr>
          <w:b/>
          <w:sz w:val="24"/>
          <w:szCs w:val="24"/>
        </w:rPr>
        <w:t xml:space="preserve">Proficient level </w:t>
      </w:r>
    </w:p>
    <w:p w:rsidR="00E065DE" w:rsidRDefault="0052006F" w:rsidP="00241DE4">
      <w:r>
        <w:t xml:space="preserve">2-hour IPSU Practitioner Forums will be calenderer into the Multi-Agency Public Protection across the Lifespan Training calendar for trained IPSU </w:t>
      </w:r>
      <w:r w:rsidR="00D41699">
        <w:t xml:space="preserve">practitioners </w:t>
      </w:r>
      <w:r>
        <w:t>/mentors</w:t>
      </w:r>
      <w:r w:rsidR="00FC0017">
        <w:t>/buddies</w:t>
      </w:r>
      <w:r>
        <w:t xml:space="preserve"> to attend to share best practice</w:t>
      </w:r>
      <w:r w:rsidR="00D41699">
        <w:t>,</w:t>
      </w:r>
      <w:r>
        <w:t xml:space="preserve"> consult on cases </w:t>
      </w:r>
      <w:r w:rsidR="00D41699">
        <w:t xml:space="preserve">and offer </w:t>
      </w:r>
      <w:bookmarkStart w:id="0" w:name="_GoBack"/>
      <w:bookmarkEnd w:id="0"/>
      <w:r>
        <w:t xml:space="preserve"> support and guidance.  </w:t>
      </w:r>
    </w:p>
    <w:p w:rsidR="00426470" w:rsidRPr="00426470" w:rsidRDefault="00426470" w:rsidP="00426470">
      <w:pPr>
        <w:rPr>
          <w:b/>
          <w:sz w:val="24"/>
          <w:szCs w:val="24"/>
        </w:rPr>
      </w:pPr>
      <w:r w:rsidRPr="00426470">
        <w:rPr>
          <w:b/>
          <w:sz w:val="24"/>
          <w:szCs w:val="24"/>
        </w:rPr>
        <w:t>Competences</w:t>
      </w:r>
      <w:r>
        <w:rPr>
          <w:b/>
          <w:sz w:val="24"/>
          <w:szCs w:val="24"/>
        </w:rPr>
        <w:t xml:space="preserve"> &amp; Knowledge and Skills</w:t>
      </w:r>
    </w:p>
    <w:p w:rsidR="00426470" w:rsidRPr="00426470" w:rsidRDefault="00426470" w:rsidP="00426470">
      <w:pPr>
        <w:pStyle w:val="Default"/>
        <w:rPr>
          <w:rFonts w:asciiTheme="minorHAnsi" w:hAnsiTheme="minorHAnsi"/>
        </w:rPr>
      </w:pPr>
      <w:r w:rsidRPr="00426470">
        <w:rPr>
          <w:rFonts w:asciiTheme="minorHAnsi" w:hAnsiTheme="minorHAnsi"/>
        </w:rPr>
        <w:t xml:space="preserve">Having a “competence” means being competent in undertaking a particular task, using acquired knowledge and skills, underpinned by appropriate values. Competences are the overarching key strands of a worker’s contribution to child protection and adult support &amp; protection that should be able to be evidenced. “Knowledge” is familiarity with something, such as facts and information (including being aware of issues, recognising concepts and having sufficient understanding to apply the knowledge to associated tasks). “Skills” are the abilities someone has to enable them to achieve and demonstrate a competence. </w:t>
      </w:r>
    </w:p>
    <w:p w:rsidR="00426470" w:rsidRDefault="00426470" w:rsidP="00426470">
      <w:pPr>
        <w:rPr>
          <w:b/>
          <w:sz w:val="24"/>
          <w:szCs w:val="24"/>
        </w:rPr>
      </w:pPr>
    </w:p>
    <w:p w:rsidR="000164D5" w:rsidRDefault="000164D5" w:rsidP="00241DE4">
      <w:r>
        <w:t>Version1.</w:t>
      </w:r>
      <w:r w:rsidR="0082188E">
        <w:t>2</w:t>
      </w:r>
      <w:r>
        <w:t xml:space="preserve"> </w:t>
      </w:r>
    </w:p>
    <w:p w:rsidR="00426470" w:rsidRPr="00BA58F6" w:rsidRDefault="0082188E" w:rsidP="00241DE4">
      <w:r>
        <w:t>04</w:t>
      </w:r>
      <w:r w:rsidR="00FC0017">
        <w:t>/0</w:t>
      </w:r>
      <w:r>
        <w:t>8</w:t>
      </w:r>
      <w:r w:rsidR="00FC0017">
        <w:t>/2</w:t>
      </w:r>
      <w:r>
        <w:t>2</w:t>
      </w:r>
    </w:p>
    <w:sectPr w:rsidR="00426470" w:rsidRPr="00BA58F6" w:rsidSect="008A48AE">
      <w:headerReference w:type="default" r:id="rId9"/>
      <w:pgSz w:w="16838" w:h="11906" w:orient="landscape"/>
      <w:pgMar w:top="567"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8E" w:rsidRDefault="0082188E" w:rsidP="00EE3FE2">
      <w:pPr>
        <w:spacing w:after="0" w:line="240" w:lineRule="auto"/>
      </w:pPr>
      <w:r>
        <w:separator/>
      </w:r>
    </w:p>
  </w:endnote>
  <w:endnote w:type="continuationSeparator" w:id="0">
    <w:p w:rsidR="0082188E" w:rsidRDefault="0082188E" w:rsidP="00EE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8E" w:rsidRDefault="0082188E" w:rsidP="00EE3FE2">
      <w:pPr>
        <w:spacing w:after="0" w:line="240" w:lineRule="auto"/>
      </w:pPr>
      <w:r>
        <w:separator/>
      </w:r>
    </w:p>
  </w:footnote>
  <w:footnote w:type="continuationSeparator" w:id="0">
    <w:p w:rsidR="0082188E" w:rsidRDefault="0082188E" w:rsidP="00EE3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8E" w:rsidRDefault="00821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63B"/>
    <w:multiLevelType w:val="hybridMultilevel"/>
    <w:tmpl w:val="2C88CD52"/>
    <w:lvl w:ilvl="0" w:tplc="F2044E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4F1158"/>
    <w:multiLevelType w:val="hybridMultilevel"/>
    <w:tmpl w:val="40AC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DE"/>
    <w:rsid w:val="000164D5"/>
    <w:rsid w:val="00120E28"/>
    <w:rsid w:val="00175241"/>
    <w:rsid w:val="00241DE4"/>
    <w:rsid w:val="003A4640"/>
    <w:rsid w:val="003C03EE"/>
    <w:rsid w:val="00421694"/>
    <w:rsid w:val="00426470"/>
    <w:rsid w:val="00445129"/>
    <w:rsid w:val="00464085"/>
    <w:rsid w:val="0052006F"/>
    <w:rsid w:val="005415DA"/>
    <w:rsid w:val="00565A84"/>
    <w:rsid w:val="005842C6"/>
    <w:rsid w:val="0059311D"/>
    <w:rsid w:val="005A3A46"/>
    <w:rsid w:val="005E00E9"/>
    <w:rsid w:val="00601E52"/>
    <w:rsid w:val="006558E1"/>
    <w:rsid w:val="00681829"/>
    <w:rsid w:val="006A01D4"/>
    <w:rsid w:val="00731C05"/>
    <w:rsid w:val="007F401D"/>
    <w:rsid w:val="007F6977"/>
    <w:rsid w:val="0082188E"/>
    <w:rsid w:val="008A48AE"/>
    <w:rsid w:val="008B33CB"/>
    <w:rsid w:val="008E7D09"/>
    <w:rsid w:val="0090373E"/>
    <w:rsid w:val="00911C85"/>
    <w:rsid w:val="00B15AE8"/>
    <w:rsid w:val="00B51F4C"/>
    <w:rsid w:val="00BA58F6"/>
    <w:rsid w:val="00BA7CE1"/>
    <w:rsid w:val="00BE1594"/>
    <w:rsid w:val="00BF1DBF"/>
    <w:rsid w:val="00BF48B5"/>
    <w:rsid w:val="00C165DA"/>
    <w:rsid w:val="00C34945"/>
    <w:rsid w:val="00C64AD7"/>
    <w:rsid w:val="00C75BCF"/>
    <w:rsid w:val="00C84F9F"/>
    <w:rsid w:val="00CA3893"/>
    <w:rsid w:val="00CC78A9"/>
    <w:rsid w:val="00CD556A"/>
    <w:rsid w:val="00D02879"/>
    <w:rsid w:val="00D41699"/>
    <w:rsid w:val="00DF25EE"/>
    <w:rsid w:val="00E065DE"/>
    <w:rsid w:val="00EE3FE2"/>
    <w:rsid w:val="00EF04F7"/>
    <w:rsid w:val="00F12BB6"/>
    <w:rsid w:val="00F17469"/>
    <w:rsid w:val="00F17599"/>
    <w:rsid w:val="00F5630E"/>
    <w:rsid w:val="00FC0017"/>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65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65D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E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E2"/>
    <w:rPr>
      <w:rFonts w:ascii="Segoe UI" w:hAnsi="Segoe UI" w:cs="Segoe UI"/>
      <w:sz w:val="18"/>
      <w:szCs w:val="18"/>
    </w:rPr>
  </w:style>
  <w:style w:type="paragraph" w:styleId="Header">
    <w:name w:val="header"/>
    <w:basedOn w:val="Normal"/>
    <w:link w:val="HeaderChar"/>
    <w:uiPriority w:val="99"/>
    <w:unhideWhenUsed/>
    <w:rsid w:val="00EE3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FE2"/>
  </w:style>
  <w:style w:type="paragraph" w:styleId="Footer">
    <w:name w:val="footer"/>
    <w:basedOn w:val="Normal"/>
    <w:link w:val="FooterChar"/>
    <w:uiPriority w:val="99"/>
    <w:unhideWhenUsed/>
    <w:rsid w:val="00EE3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FE2"/>
  </w:style>
  <w:style w:type="paragraph" w:styleId="NoSpacing">
    <w:name w:val="No Spacing"/>
    <w:uiPriority w:val="1"/>
    <w:qFormat/>
    <w:rsid w:val="00BA58F6"/>
    <w:pPr>
      <w:spacing w:after="0" w:line="240" w:lineRule="auto"/>
    </w:pPr>
    <w:rPr>
      <w:rFonts w:ascii="Calibri" w:eastAsia="Calibri" w:hAnsi="Calibri" w:cs="Times New Roman"/>
    </w:rPr>
  </w:style>
  <w:style w:type="paragraph" w:customStyle="1" w:styleId="Default">
    <w:name w:val="Default"/>
    <w:rsid w:val="00BA58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A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65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65D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E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E2"/>
    <w:rPr>
      <w:rFonts w:ascii="Segoe UI" w:hAnsi="Segoe UI" w:cs="Segoe UI"/>
      <w:sz w:val="18"/>
      <w:szCs w:val="18"/>
    </w:rPr>
  </w:style>
  <w:style w:type="paragraph" w:styleId="Header">
    <w:name w:val="header"/>
    <w:basedOn w:val="Normal"/>
    <w:link w:val="HeaderChar"/>
    <w:uiPriority w:val="99"/>
    <w:unhideWhenUsed/>
    <w:rsid w:val="00EE3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FE2"/>
  </w:style>
  <w:style w:type="paragraph" w:styleId="Footer">
    <w:name w:val="footer"/>
    <w:basedOn w:val="Normal"/>
    <w:link w:val="FooterChar"/>
    <w:uiPriority w:val="99"/>
    <w:unhideWhenUsed/>
    <w:rsid w:val="00EE3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FE2"/>
  </w:style>
  <w:style w:type="paragraph" w:styleId="NoSpacing">
    <w:name w:val="No Spacing"/>
    <w:uiPriority w:val="1"/>
    <w:qFormat/>
    <w:rsid w:val="00BA58F6"/>
    <w:pPr>
      <w:spacing w:after="0" w:line="240" w:lineRule="auto"/>
    </w:pPr>
    <w:rPr>
      <w:rFonts w:ascii="Calibri" w:eastAsia="Calibri" w:hAnsi="Calibri" w:cs="Times New Roman"/>
    </w:rPr>
  </w:style>
  <w:style w:type="paragraph" w:customStyle="1" w:styleId="Default">
    <w:name w:val="Default"/>
    <w:rsid w:val="00BA58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A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14C5-E076-4324-8441-F928D11F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5399F379</Template>
  <TotalTime>52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Roth</dc:creator>
  <cp:lastModifiedBy>Neil Whettam</cp:lastModifiedBy>
  <cp:revision>7</cp:revision>
  <cp:lastPrinted>2018-08-06T12:41:00Z</cp:lastPrinted>
  <dcterms:created xsi:type="dcterms:W3CDTF">2021-03-08T09:53:00Z</dcterms:created>
  <dcterms:modified xsi:type="dcterms:W3CDTF">2022-08-04T08:33:00Z</dcterms:modified>
</cp:coreProperties>
</file>