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F77E5" w14:textId="77777777" w:rsidR="00487D18" w:rsidRDefault="00487D18" w:rsidP="00487D18">
      <w:pPr>
        <w:jc w:val="right"/>
        <w:rPr>
          <w:rFonts w:ascii="Gill Sans SemiBold" w:hAnsi="Gill Sans SemiBold" w:cs="Gill Sans"/>
          <w:b/>
          <w:sz w:val="24"/>
        </w:rPr>
      </w:pPr>
    </w:p>
    <w:p w14:paraId="309717EB" w14:textId="77777777" w:rsidR="00487D18" w:rsidRDefault="00487D18" w:rsidP="00487D18">
      <w:pPr>
        <w:rPr>
          <w:rFonts w:ascii="Gill Sans SemiBold" w:hAnsi="Gill Sans SemiBold" w:cs="Gill Sans"/>
          <w:b/>
          <w:sz w:val="24"/>
        </w:rPr>
      </w:pPr>
    </w:p>
    <w:p w14:paraId="66D54D48" w14:textId="77777777" w:rsidR="00BA58A1" w:rsidRDefault="00BA58A1" w:rsidP="00BA58A1">
      <w:pPr>
        <w:jc w:val="center"/>
        <w:rPr>
          <w:rFonts w:ascii="Cambria" w:hAnsi="Cambria"/>
        </w:rPr>
      </w:pPr>
    </w:p>
    <w:p w14:paraId="17556C58" w14:textId="2EF828ED" w:rsidR="00B246CA" w:rsidRDefault="00B246CA" w:rsidP="001D7D20">
      <w:pPr>
        <w:rPr>
          <w:rFonts w:ascii="Gill Sans SemiBold" w:hAnsi="Gill Sans SemiBold" w:cs="Gill Sans"/>
          <w:b/>
          <w:sz w:val="24"/>
        </w:rPr>
      </w:pPr>
      <w:r w:rsidRPr="005D6502">
        <w:rPr>
          <w:rFonts w:ascii="Gill Sans SemiBold" w:hAnsi="Gill Sans SemiBold" w:cs="Gill Sans"/>
          <w:b/>
          <w:sz w:val="24"/>
        </w:rPr>
        <w:t xml:space="preserve">2019 </w:t>
      </w:r>
      <w:r w:rsidRPr="00B84F2D">
        <w:rPr>
          <w:rFonts w:ascii="Gill Sans SemiBold" w:hAnsi="Gill Sans SemiBold" w:cs="Gill Sans"/>
          <w:b/>
          <w:sz w:val="24"/>
        </w:rPr>
        <w:t>Quality Improvement Awards</w:t>
      </w:r>
      <w:r w:rsidR="001D7D20">
        <w:rPr>
          <w:rFonts w:ascii="Gill Sans SemiBold" w:hAnsi="Gill Sans SemiBold" w:cs="Gill Sans"/>
          <w:b/>
          <w:sz w:val="24"/>
        </w:rPr>
        <w:t xml:space="preserve"> </w:t>
      </w:r>
    </w:p>
    <w:p w14:paraId="432A1B79" w14:textId="77777777" w:rsidR="00B246CA" w:rsidRDefault="00B246CA" w:rsidP="00B246CA">
      <w:pPr>
        <w:pStyle w:val="BodyText"/>
        <w:jc w:val="right"/>
        <w:rPr>
          <w:rFonts w:ascii="Gill Sans SemiBold" w:hAnsi="Gill Sans SemiBold" w:cs="Gill Sans"/>
          <w:b w:val="0"/>
          <w:sz w:val="24"/>
        </w:rPr>
      </w:pPr>
      <w:r>
        <w:rPr>
          <w:rFonts w:ascii="Gill Sans SemiBold" w:hAnsi="Gill Sans SemiBold" w:cs="Gill Sans"/>
          <w:b w:val="0"/>
          <w:sz w:val="24"/>
        </w:rPr>
        <w:t>TOP TEAM AWARD FOR EMBEDDING QI AS A WAY OF WORKING TO GET IT RIGHT FOR EVERY CHILD</w:t>
      </w:r>
    </w:p>
    <w:p w14:paraId="06987B2E" w14:textId="77777777" w:rsidR="00B246CA" w:rsidRPr="00A544C0" w:rsidRDefault="00B246CA" w:rsidP="00B246CA">
      <w:pPr>
        <w:rPr>
          <w:rFonts w:ascii="Gill Sans" w:hAnsi="Gill Sans" w:cs="Gill Sans"/>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7463"/>
      </w:tblGrid>
      <w:tr w:rsidR="00B246CA" w:rsidRPr="00211706" w14:paraId="276AF232" w14:textId="77777777" w:rsidTr="005B3BB7">
        <w:tc>
          <w:tcPr>
            <w:tcW w:w="3085" w:type="dxa"/>
          </w:tcPr>
          <w:p w14:paraId="22BA4E15" w14:textId="77777777" w:rsidR="00B246CA" w:rsidRPr="00211706" w:rsidRDefault="00B246CA" w:rsidP="005B3BB7">
            <w:pPr>
              <w:rPr>
                <w:rFonts w:ascii="Tahoma" w:hAnsi="Tahoma" w:cs="Tahoma"/>
                <w:b/>
                <w:bCs/>
                <w:sz w:val="20"/>
                <w:szCs w:val="20"/>
              </w:rPr>
            </w:pPr>
            <w:r w:rsidRPr="00211706">
              <w:rPr>
                <w:rFonts w:ascii="Tahoma" w:hAnsi="Tahoma" w:cs="Tahoma"/>
                <w:b/>
                <w:bCs/>
                <w:sz w:val="20"/>
                <w:szCs w:val="20"/>
              </w:rPr>
              <w:t>Name of applicant</w:t>
            </w:r>
          </w:p>
          <w:p w14:paraId="60524236" w14:textId="77777777" w:rsidR="00B246CA" w:rsidRPr="00211706" w:rsidRDefault="00B246CA" w:rsidP="005B3BB7">
            <w:pPr>
              <w:rPr>
                <w:rFonts w:ascii="Tahoma" w:hAnsi="Tahoma" w:cs="Tahoma"/>
                <w:b/>
                <w:bCs/>
                <w:sz w:val="20"/>
                <w:szCs w:val="20"/>
              </w:rPr>
            </w:pPr>
          </w:p>
        </w:tc>
        <w:tc>
          <w:tcPr>
            <w:tcW w:w="7463" w:type="dxa"/>
          </w:tcPr>
          <w:p w14:paraId="4EC2EF80" w14:textId="0146E617" w:rsidR="00B246CA" w:rsidRPr="00211706" w:rsidRDefault="001D7D20" w:rsidP="005B3BB7">
            <w:pPr>
              <w:rPr>
                <w:rFonts w:ascii="Tahoma" w:hAnsi="Tahoma" w:cs="Tahoma"/>
                <w:sz w:val="20"/>
                <w:szCs w:val="20"/>
              </w:rPr>
            </w:pPr>
            <w:r>
              <w:rPr>
                <w:rFonts w:ascii="Tahoma" w:hAnsi="Tahoma" w:cs="Tahoma"/>
                <w:sz w:val="20"/>
                <w:szCs w:val="20"/>
              </w:rPr>
              <w:t>Jude Breslin</w:t>
            </w:r>
          </w:p>
        </w:tc>
      </w:tr>
      <w:tr w:rsidR="00B246CA" w:rsidRPr="00211706" w14:paraId="70D1F944" w14:textId="77777777" w:rsidTr="005B3BB7">
        <w:tc>
          <w:tcPr>
            <w:tcW w:w="3085" w:type="dxa"/>
          </w:tcPr>
          <w:p w14:paraId="4CDA22D5" w14:textId="77777777" w:rsidR="00B246CA" w:rsidRPr="00211706" w:rsidRDefault="00B246CA" w:rsidP="005B3BB7">
            <w:pPr>
              <w:rPr>
                <w:rFonts w:ascii="Tahoma" w:hAnsi="Tahoma" w:cs="Tahoma"/>
                <w:b/>
                <w:bCs/>
                <w:sz w:val="20"/>
                <w:szCs w:val="20"/>
              </w:rPr>
            </w:pPr>
            <w:r w:rsidRPr="00211706">
              <w:rPr>
                <w:rFonts w:ascii="Tahoma" w:hAnsi="Tahoma" w:cs="Tahoma"/>
                <w:b/>
                <w:bCs/>
                <w:sz w:val="20"/>
                <w:szCs w:val="20"/>
              </w:rPr>
              <w:t>Position in organisation</w:t>
            </w:r>
          </w:p>
          <w:p w14:paraId="677727D5" w14:textId="77777777" w:rsidR="00B246CA" w:rsidRPr="00211706" w:rsidRDefault="00B246CA" w:rsidP="005B3BB7">
            <w:pPr>
              <w:rPr>
                <w:rFonts w:ascii="Tahoma" w:hAnsi="Tahoma" w:cs="Tahoma"/>
                <w:b/>
                <w:bCs/>
                <w:sz w:val="20"/>
                <w:szCs w:val="20"/>
              </w:rPr>
            </w:pPr>
          </w:p>
        </w:tc>
        <w:tc>
          <w:tcPr>
            <w:tcW w:w="7463" w:type="dxa"/>
          </w:tcPr>
          <w:p w14:paraId="61400A24" w14:textId="76B4827B" w:rsidR="00B246CA" w:rsidRPr="00211706" w:rsidRDefault="001D7D20" w:rsidP="005B3BB7">
            <w:pPr>
              <w:rPr>
                <w:rFonts w:ascii="Tahoma" w:hAnsi="Tahoma" w:cs="Tahoma"/>
                <w:sz w:val="20"/>
                <w:szCs w:val="20"/>
              </w:rPr>
            </w:pPr>
            <w:r>
              <w:rPr>
                <w:rFonts w:ascii="Tahoma" w:hAnsi="Tahoma" w:cs="Tahoma"/>
                <w:sz w:val="20"/>
                <w:szCs w:val="20"/>
              </w:rPr>
              <w:t>Children’s Services Co-ordinator and CYPIC Lead</w:t>
            </w:r>
          </w:p>
        </w:tc>
      </w:tr>
      <w:tr w:rsidR="00B246CA" w:rsidRPr="00211706" w14:paraId="1793E9F6" w14:textId="77777777" w:rsidTr="005B3BB7">
        <w:trPr>
          <w:trHeight w:val="431"/>
        </w:trPr>
        <w:tc>
          <w:tcPr>
            <w:tcW w:w="3085" w:type="dxa"/>
          </w:tcPr>
          <w:p w14:paraId="42549F03" w14:textId="77777777" w:rsidR="00B246CA" w:rsidRPr="00211706" w:rsidRDefault="00B246CA" w:rsidP="005B3BB7">
            <w:pPr>
              <w:rPr>
                <w:rFonts w:ascii="Tahoma" w:hAnsi="Tahoma" w:cs="Tahoma"/>
                <w:b/>
                <w:bCs/>
                <w:sz w:val="20"/>
                <w:szCs w:val="20"/>
              </w:rPr>
            </w:pPr>
            <w:r w:rsidRPr="005D6502">
              <w:rPr>
                <w:rFonts w:ascii="Tahoma" w:hAnsi="Tahoma" w:cs="Tahoma"/>
                <w:b/>
                <w:bCs/>
                <w:sz w:val="20"/>
                <w:szCs w:val="20"/>
              </w:rPr>
              <w:t xml:space="preserve">Name of team members </w:t>
            </w:r>
          </w:p>
        </w:tc>
        <w:tc>
          <w:tcPr>
            <w:tcW w:w="7463" w:type="dxa"/>
          </w:tcPr>
          <w:p w14:paraId="436512ED" w14:textId="23B14BED" w:rsidR="00B246CA" w:rsidRPr="00211706" w:rsidDel="00F543D1" w:rsidRDefault="00392A30" w:rsidP="001D7D20">
            <w:pPr>
              <w:rPr>
                <w:rFonts w:ascii="Tahoma" w:hAnsi="Tahoma" w:cs="Tahoma"/>
                <w:sz w:val="20"/>
                <w:szCs w:val="20"/>
              </w:rPr>
            </w:pPr>
            <w:r>
              <w:rPr>
                <w:rFonts w:ascii="Tahoma" w:hAnsi="Tahoma" w:cs="Tahoma"/>
                <w:sz w:val="20"/>
                <w:szCs w:val="20"/>
              </w:rPr>
              <w:t xml:space="preserve">6 parents/ grandparents who would be invited to receive the award if shortlisted. </w:t>
            </w:r>
            <w:r w:rsidR="001D7D20">
              <w:rPr>
                <w:rFonts w:ascii="Tahoma" w:hAnsi="Tahoma" w:cs="Tahoma"/>
                <w:sz w:val="20"/>
                <w:szCs w:val="20"/>
              </w:rPr>
              <w:t>Gail Millar, Joyce Bisio (Education SEBN School), Angela Boyce</w:t>
            </w:r>
            <w:r>
              <w:rPr>
                <w:rFonts w:ascii="Tahoma" w:hAnsi="Tahoma" w:cs="Tahoma"/>
                <w:sz w:val="20"/>
                <w:szCs w:val="20"/>
              </w:rPr>
              <w:t>, Kim Carey</w:t>
            </w:r>
            <w:r w:rsidR="001D7D20">
              <w:rPr>
                <w:rFonts w:ascii="Tahoma" w:hAnsi="Tahoma" w:cs="Tahoma"/>
                <w:sz w:val="20"/>
                <w:szCs w:val="20"/>
              </w:rPr>
              <w:t xml:space="preserve"> </w:t>
            </w:r>
            <w:r>
              <w:rPr>
                <w:rFonts w:ascii="Tahoma" w:hAnsi="Tahoma" w:cs="Tahoma"/>
                <w:sz w:val="20"/>
                <w:szCs w:val="20"/>
              </w:rPr>
              <w:t>(</w:t>
            </w:r>
            <w:r w:rsidR="001D7D20">
              <w:rPr>
                <w:rFonts w:ascii="Tahoma" w:hAnsi="Tahoma" w:cs="Tahoma"/>
                <w:sz w:val="20"/>
                <w:szCs w:val="20"/>
              </w:rPr>
              <w:t>Aberlour</w:t>
            </w:r>
            <w:r>
              <w:rPr>
                <w:rFonts w:ascii="Tahoma" w:hAnsi="Tahoma" w:cs="Tahoma"/>
                <w:sz w:val="20"/>
                <w:szCs w:val="20"/>
              </w:rPr>
              <w:t xml:space="preserve"> Langlees Family Centre), Jude Breslin (CYPIC Lead &amp; Children’s Commission).</w:t>
            </w:r>
          </w:p>
        </w:tc>
      </w:tr>
      <w:tr w:rsidR="00B246CA" w:rsidRPr="00211706" w14:paraId="0B5CF09A" w14:textId="77777777" w:rsidTr="005B3BB7">
        <w:tc>
          <w:tcPr>
            <w:tcW w:w="3085" w:type="dxa"/>
          </w:tcPr>
          <w:p w14:paraId="2083505F" w14:textId="77777777" w:rsidR="00B246CA" w:rsidRPr="00211706" w:rsidRDefault="00B246CA" w:rsidP="005B3BB7">
            <w:pPr>
              <w:rPr>
                <w:rFonts w:ascii="Tahoma" w:hAnsi="Tahoma" w:cs="Tahoma"/>
                <w:b/>
                <w:bCs/>
                <w:sz w:val="20"/>
                <w:szCs w:val="20"/>
              </w:rPr>
            </w:pPr>
            <w:r>
              <w:rPr>
                <w:rFonts w:ascii="Tahoma" w:hAnsi="Tahoma" w:cs="Tahoma"/>
                <w:b/>
                <w:bCs/>
                <w:sz w:val="20"/>
                <w:szCs w:val="20"/>
              </w:rPr>
              <w:t>Locality / Organisation</w:t>
            </w:r>
          </w:p>
          <w:p w14:paraId="68AF035B" w14:textId="77777777" w:rsidR="00B246CA" w:rsidRPr="00211706" w:rsidRDefault="00B246CA" w:rsidP="005B3BB7">
            <w:pPr>
              <w:rPr>
                <w:rFonts w:ascii="Tahoma" w:hAnsi="Tahoma" w:cs="Tahoma"/>
                <w:b/>
                <w:bCs/>
                <w:sz w:val="20"/>
                <w:szCs w:val="20"/>
              </w:rPr>
            </w:pPr>
          </w:p>
        </w:tc>
        <w:tc>
          <w:tcPr>
            <w:tcW w:w="7463" w:type="dxa"/>
          </w:tcPr>
          <w:p w14:paraId="1D20B8C4" w14:textId="7960B3A0" w:rsidR="00B246CA" w:rsidRPr="00211706" w:rsidRDefault="001D7D20" w:rsidP="005B3BB7">
            <w:pPr>
              <w:rPr>
                <w:rFonts w:ascii="Tahoma" w:hAnsi="Tahoma" w:cs="Tahoma"/>
                <w:sz w:val="20"/>
                <w:szCs w:val="20"/>
              </w:rPr>
            </w:pPr>
            <w:r>
              <w:rPr>
                <w:rFonts w:ascii="Tahoma" w:hAnsi="Tahoma" w:cs="Tahoma"/>
                <w:sz w:val="20"/>
                <w:szCs w:val="20"/>
              </w:rPr>
              <w:t>Falkirk CPP – MHWB Planning Group and Children’s Commission</w:t>
            </w:r>
          </w:p>
        </w:tc>
      </w:tr>
    </w:tbl>
    <w:p w14:paraId="0786FCAB" w14:textId="77777777" w:rsidR="00B246CA" w:rsidRPr="00211706" w:rsidRDefault="00B246CA" w:rsidP="00B246CA">
      <w:pPr>
        <w:rPr>
          <w:rFonts w:ascii="Tahoma" w:hAnsi="Tahoma" w:cs="Tahoma"/>
          <w:iCs/>
          <w:sz w:val="20"/>
          <w:szCs w:val="20"/>
        </w:rPr>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7596"/>
      </w:tblGrid>
      <w:tr w:rsidR="00B246CA" w:rsidRPr="00211706" w14:paraId="56609F70" w14:textId="77777777" w:rsidTr="001D7D20">
        <w:trPr>
          <w:trHeight w:val="316"/>
        </w:trPr>
        <w:tc>
          <w:tcPr>
            <w:tcW w:w="3085" w:type="dxa"/>
            <w:shd w:val="clear" w:color="auto" w:fill="auto"/>
          </w:tcPr>
          <w:p w14:paraId="404C8104" w14:textId="2851ABC4" w:rsidR="00B246CA" w:rsidRPr="00211706" w:rsidRDefault="00B246CA" w:rsidP="001D7D20">
            <w:pPr>
              <w:rPr>
                <w:rFonts w:ascii="Tahoma" w:hAnsi="Tahoma" w:cs="Tahoma"/>
                <w:b/>
                <w:bCs/>
                <w:sz w:val="20"/>
                <w:szCs w:val="20"/>
              </w:rPr>
            </w:pPr>
            <w:r w:rsidRPr="00211706">
              <w:rPr>
                <w:rFonts w:ascii="Tahoma" w:hAnsi="Tahoma" w:cs="Tahoma"/>
                <w:b/>
                <w:bCs/>
                <w:sz w:val="20"/>
                <w:szCs w:val="20"/>
              </w:rPr>
              <w:t>Name of Project</w:t>
            </w:r>
          </w:p>
        </w:tc>
        <w:tc>
          <w:tcPr>
            <w:tcW w:w="7440" w:type="dxa"/>
            <w:shd w:val="clear" w:color="auto" w:fill="auto"/>
          </w:tcPr>
          <w:p w14:paraId="268BA5B4" w14:textId="60374E13" w:rsidR="00B246CA" w:rsidRPr="008E727D" w:rsidRDefault="001D7D20" w:rsidP="005B3BB7">
            <w:pPr>
              <w:rPr>
                <w:rFonts w:ascii="Tahoma" w:hAnsi="Tahoma" w:cs="Tahoma"/>
                <w:iCs/>
                <w:sz w:val="20"/>
                <w:szCs w:val="20"/>
              </w:rPr>
            </w:pPr>
            <w:r w:rsidRPr="008E727D">
              <w:rPr>
                <w:rFonts w:ascii="Tahoma" w:hAnsi="Tahoma" w:cs="Tahoma"/>
                <w:iCs/>
                <w:sz w:val="20"/>
                <w:szCs w:val="20"/>
              </w:rPr>
              <w:t>It’s not rocket science! Parents Group.</w:t>
            </w:r>
          </w:p>
        </w:tc>
      </w:tr>
      <w:tr w:rsidR="00B246CA" w:rsidRPr="00211706" w14:paraId="65DDD200" w14:textId="77777777" w:rsidTr="005B3BB7">
        <w:trPr>
          <w:trHeight w:val="510"/>
        </w:trPr>
        <w:tc>
          <w:tcPr>
            <w:tcW w:w="3085" w:type="dxa"/>
            <w:shd w:val="clear" w:color="auto" w:fill="auto"/>
          </w:tcPr>
          <w:p w14:paraId="53D17C9B" w14:textId="77777777" w:rsidR="00B246CA" w:rsidRDefault="00B246CA" w:rsidP="005B3BB7">
            <w:pPr>
              <w:rPr>
                <w:rFonts w:ascii="Tahoma" w:hAnsi="Tahoma" w:cs="Tahoma"/>
                <w:bCs/>
                <w:sz w:val="20"/>
                <w:szCs w:val="20"/>
              </w:rPr>
            </w:pPr>
            <w:r>
              <w:rPr>
                <w:rFonts w:ascii="Tahoma" w:hAnsi="Tahoma" w:cs="Tahoma"/>
                <w:b/>
                <w:bCs/>
                <w:sz w:val="20"/>
                <w:szCs w:val="20"/>
              </w:rPr>
              <w:t>Description and Quality Improvement A</w:t>
            </w:r>
            <w:r w:rsidRPr="00211706">
              <w:rPr>
                <w:rFonts w:ascii="Tahoma" w:hAnsi="Tahoma" w:cs="Tahoma"/>
                <w:b/>
                <w:bCs/>
                <w:sz w:val="20"/>
                <w:szCs w:val="20"/>
              </w:rPr>
              <w:t>im</w:t>
            </w:r>
            <w:r>
              <w:rPr>
                <w:rFonts w:ascii="Tahoma" w:hAnsi="Tahoma" w:cs="Tahoma"/>
                <w:b/>
                <w:bCs/>
                <w:sz w:val="20"/>
                <w:szCs w:val="20"/>
              </w:rPr>
              <w:t>(s)</w:t>
            </w:r>
            <w:r w:rsidRPr="00211706">
              <w:rPr>
                <w:rFonts w:ascii="Tahoma" w:hAnsi="Tahoma" w:cs="Tahoma"/>
                <w:bCs/>
                <w:sz w:val="20"/>
                <w:szCs w:val="20"/>
              </w:rPr>
              <w:t xml:space="preserve"> </w:t>
            </w:r>
          </w:p>
          <w:p w14:paraId="26A615E2" w14:textId="77777777" w:rsidR="00B246CA" w:rsidRPr="00E20E5C" w:rsidRDefault="00B246CA" w:rsidP="005B3BB7">
            <w:pPr>
              <w:rPr>
                <w:rFonts w:ascii="Tahoma" w:hAnsi="Tahoma" w:cs="Tahoma"/>
                <w:sz w:val="20"/>
                <w:szCs w:val="20"/>
              </w:rPr>
            </w:pPr>
          </w:p>
          <w:p w14:paraId="4CA25532" w14:textId="77777777" w:rsidR="00B246CA" w:rsidRDefault="00B246CA" w:rsidP="005B3BB7">
            <w:pPr>
              <w:rPr>
                <w:rFonts w:ascii="Tahoma" w:hAnsi="Tahoma" w:cs="Tahoma"/>
                <w:i/>
                <w:sz w:val="20"/>
                <w:szCs w:val="20"/>
              </w:rPr>
            </w:pPr>
            <w:r w:rsidRPr="005D6502">
              <w:rPr>
                <w:rFonts w:ascii="Tahoma" w:hAnsi="Tahoma" w:cs="Tahoma"/>
                <w:bCs/>
                <w:i/>
                <w:sz w:val="20"/>
                <w:szCs w:val="20"/>
              </w:rPr>
              <w:t>Please provide a brief description of the rationale of your work and your Quality Improvement aim</w:t>
            </w:r>
            <w:r>
              <w:rPr>
                <w:rFonts w:ascii="Tahoma" w:hAnsi="Tahoma" w:cs="Tahoma"/>
                <w:bCs/>
                <w:i/>
                <w:sz w:val="20"/>
                <w:szCs w:val="20"/>
              </w:rPr>
              <w:t>(s)</w:t>
            </w:r>
            <w:r w:rsidRPr="005D6502">
              <w:rPr>
                <w:rFonts w:ascii="Tahoma" w:hAnsi="Tahoma" w:cs="Tahoma"/>
                <w:bCs/>
                <w:i/>
                <w:sz w:val="20"/>
                <w:szCs w:val="20"/>
              </w:rPr>
              <w:t>.  Remember to think about Who? What? How much? By when?</w:t>
            </w:r>
            <w:r w:rsidRPr="005D6502">
              <w:rPr>
                <w:rFonts w:ascii="Tahoma" w:hAnsi="Tahoma" w:cs="Tahoma"/>
                <w:i/>
                <w:sz w:val="20"/>
                <w:szCs w:val="20"/>
              </w:rPr>
              <w:t xml:space="preserve"> </w:t>
            </w:r>
          </w:p>
          <w:p w14:paraId="0AAB2DB1" w14:textId="77777777" w:rsidR="00B246CA" w:rsidRPr="00934085" w:rsidRDefault="00B246CA" w:rsidP="005B3BB7">
            <w:pPr>
              <w:rPr>
                <w:rFonts w:ascii="Tahoma" w:hAnsi="Tahoma" w:cs="Tahoma"/>
                <w:i/>
                <w:sz w:val="20"/>
                <w:szCs w:val="20"/>
              </w:rPr>
            </w:pPr>
          </w:p>
        </w:tc>
        <w:tc>
          <w:tcPr>
            <w:tcW w:w="7440" w:type="dxa"/>
            <w:shd w:val="clear" w:color="auto" w:fill="auto"/>
          </w:tcPr>
          <w:p w14:paraId="23308CEE" w14:textId="3D386CC7" w:rsidR="008E727D" w:rsidRPr="008E727D" w:rsidRDefault="002652E0" w:rsidP="008E727D">
            <w:pPr>
              <w:spacing w:before="40"/>
              <w:rPr>
                <w:rFonts w:ascii="Tahoma" w:eastAsia="SimSun" w:hAnsi="Tahoma" w:cs="Tahoma"/>
                <w:sz w:val="20"/>
                <w:szCs w:val="20"/>
                <w:lang w:val="en-US" w:eastAsia="zh-CN"/>
              </w:rPr>
            </w:pPr>
            <w:r>
              <w:rPr>
                <w:rFonts w:ascii="Tahoma" w:eastAsia="SimSun" w:hAnsi="Tahoma" w:cs="Tahoma"/>
                <w:sz w:val="20"/>
                <w:szCs w:val="20"/>
                <w:lang w:val="en-US" w:eastAsia="zh-CN"/>
              </w:rPr>
              <w:t>P</w:t>
            </w:r>
            <w:r w:rsidR="002C50C2">
              <w:rPr>
                <w:rFonts w:ascii="Tahoma" w:eastAsia="SimSun" w:hAnsi="Tahoma" w:cs="Tahoma"/>
                <w:sz w:val="20"/>
                <w:szCs w:val="20"/>
                <w:lang w:val="en-US" w:eastAsia="zh-CN"/>
              </w:rPr>
              <w:t>ar</w:t>
            </w:r>
            <w:r>
              <w:rPr>
                <w:rFonts w:ascii="Tahoma" w:eastAsia="SimSun" w:hAnsi="Tahoma" w:cs="Tahoma"/>
                <w:sz w:val="20"/>
                <w:szCs w:val="20"/>
                <w:lang w:val="en-US" w:eastAsia="zh-CN"/>
              </w:rPr>
              <w:t>ents from the trauma group and M</w:t>
            </w:r>
            <w:r w:rsidR="002C50C2">
              <w:rPr>
                <w:rFonts w:ascii="Tahoma" w:eastAsia="SimSun" w:hAnsi="Tahoma" w:cs="Tahoma"/>
                <w:sz w:val="20"/>
                <w:szCs w:val="20"/>
                <w:lang w:val="en-US" w:eastAsia="zh-CN"/>
              </w:rPr>
              <w:t>ariner school are often people who have had several contacts with family support</w:t>
            </w:r>
            <w:r>
              <w:rPr>
                <w:rFonts w:ascii="Tahoma" w:eastAsia="SimSun" w:hAnsi="Tahoma" w:cs="Tahoma"/>
                <w:sz w:val="20"/>
                <w:szCs w:val="20"/>
                <w:lang w:val="en-US" w:eastAsia="zh-CN"/>
              </w:rPr>
              <w:t>/ social work/ adult services</w:t>
            </w:r>
            <w:r w:rsidR="002C50C2">
              <w:rPr>
                <w:rFonts w:ascii="Tahoma" w:eastAsia="SimSun" w:hAnsi="Tahoma" w:cs="Tahoma"/>
                <w:sz w:val="20"/>
                <w:szCs w:val="20"/>
                <w:lang w:val="en-US" w:eastAsia="zh-CN"/>
              </w:rPr>
              <w:t xml:space="preserve"> in the p</w:t>
            </w:r>
            <w:r>
              <w:rPr>
                <w:rFonts w:ascii="Tahoma" w:eastAsia="SimSun" w:hAnsi="Tahoma" w:cs="Tahoma"/>
                <w:sz w:val="20"/>
                <w:szCs w:val="20"/>
                <w:lang w:val="en-US" w:eastAsia="zh-CN"/>
              </w:rPr>
              <w:t xml:space="preserve">ast and feel things have not improved. </w:t>
            </w:r>
            <w:r w:rsidR="002C50C2">
              <w:rPr>
                <w:rFonts w:ascii="Tahoma" w:eastAsia="SimSun" w:hAnsi="Tahoma" w:cs="Tahoma"/>
                <w:sz w:val="20"/>
                <w:szCs w:val="20"/>
                <w:lang w:val="en-US" w:eastAsia="zh-CN"/>
              </w:rPr>
              <w:t xml:space="preserve">Parenting </w:t>
            </w:r>
            <w:r>
              <w:rPr>
                <w:rFonts w:ascii="Tahoma" w:eastAsia="SimSun" w:hAnsi="Tahoma" w:cs="Tahoma"/>
                <w:sz w:val="20"/>
                <w:szCs w:val="20"/>
                <w:lang w:val="en-US" w:eastAsia="zh-CN"/>
              </w:rPr>
              <w:t xml:space="preserve">support/ </w:t>
            </w:r>
            <w:r w:rsidR="002C50C2">
              <w:rPr>
                <w:rFonts w:ascii="Tahoma" w:eastAsia="SimSun" w:hAnsi="Tahoma" w:cs="Tahoma"/>
                <w:sz w:val="20"/>
                <w:szCs w:val="20"/>
                <w:lang w:val="en-US" w:eastAsia="zh-CN"/>
              </w:rPr>
              <w:t>programmes have traditionally been behavior/ reward focused and don’</w:t>
            </w:r>
            <w:r>
              <w:rPr>
                <w:rFonts w:ascii="Tahoma" w:eastAsia="SimSun" w:hAnsi="Tahoma" w:cs="Tahoma"/>
                <w:sz w:val="20"/>
                <w:szCs w:val="20"/>
                <w:lang w:val="en-US" w:eastAsia="zh-CN"/>
              </w:rPr>
              <w:t>t teach parents about brain development, stress control,</w:t>
            </w:r>
            <w:r w:rsidR="002C50C2">
              <w:rPr>
                <w:rFonts w:ascii="Tahoma" w:eastAsia="SimSun" w:hAnsi="Tahoma" w:cs="Tahoma"/>
                <w:sz w:val="20"/>
                <w:szCs w:val="20"/>
                <w:lang w:val="en-US" w:eastAsia="zh-CN"/>
              </w:rPr>
              <w:t xml:space="preserve"> attachment, helping children to regulate and the importance of a calm regulated adult. The course aimed to </w:t>
            </w:r>
            <w:r>
              <w:rPr>
                <w:rFonts w:ascii="Tahoma" w:eastAsia="SimSun" w:hAnsi="Tahoma" w:cs="Tahoma"/>
                <w:sz w:val="20"/>
                <w:szCs w:val="20"/>
                <w:lang w:val="en-US" w:eastAsia="zh-CN"/>
              </w:rPr>
              <w:t>i</w:t>
            </w:r>
            <w:r w:rsidR="008E727D" w:rsidRPr="008E727D">
              <w:rPr>
                <w:rFonts w:ascii="Tahoma" w:eastAsia="SimSun" w:hAnsi="Tahoma" w:cs="Tahoma"/>
                <w:sz w:val="20"/>
                <w:szCs w:val="20"/>
                <w:lang w:val="en-US" w:eastAsia="zh-CN"/>
              </w:rPr>
              <w:t>mprove understanding of brain development, attachment, trauma and the impact on</w:t>
            </w:r>
            <w:r w:rsidR="008E727D">
              <w:rPr>
                <w:rFonts w:ascii="Tahoma" w:eastAsia="SimSun" w:hAnsi="Tahoma" w:cs="Tahoma"/>
                <w:sz w:val="20"/>
                <w:szCs w:val="20"/>
                <w:lang w:val="en-US" w:eastAsia="zh-CN"/>
              </w:rPr>
              <w:t xml:space="preserve"> each parents’</w:t>
            </w:r>
            <w:r w:rsidR="008E727D" w:rsidRPr="008E727D">
              <w:rPr>
                <w:rFonts w:ascii="Tahoma" w:eastAsia="SimSun" w:hAnsi="Tahoma" w:cs="Tahoma"/>
                <w:sz w:val="20"/>
                <w:szCs w:val="20"/>
                <w:lang w:val="en-US" w:eastAsia="zh-CN"/>
              </w:rPr>
              <w:t xml:space="preserve"> behaviour</w:t>
            </w:r>
            <w:r w:rsidR="008E727D">
              <w:rPr>
                <w:rFonts w:ascii="Tahoma" w:eastAsia="SimSun" w:hAnsi="Tahoma" w:cs="Tahoma"/>
                <w:sz w:val="20"/>
                <w:szCs w:val="20"/>
                <w:lang w:val="en-US" w:eastAsia="zh-CN"/>
              </w:rPr>
              <w:t xml:space="preserve"> and parenting</w:t>
            </w:r>
            <w:r w:rsidR="008E727D" w:rsidRPr="008E727D">
              <w:rPr>
                <w:rFonts w:ascii="Tahoma" w:eastAsia="SimSun" w:hAnsi="Tahoma" w:cs="Tahoma"/>
                <w:sz w:val="20"/>
                <w:szCs w:val="20"/>
                <w:lang w:val="en-US" w:eastAsia="zh-CN"/>
              </w:rPr>
              <w:t xml:space="preserve">. </w:t>
            </w:r>
            <w:r>
              <w:rPr>
                <w:rFonts w:ascii="Tahoma" w:eastAsia="SimSun" w:hAnsi="Tahoma" w:cs="Tahoma"/>
                <w:sz w:val="20"/>
                <w:szCs w:val="20"/>
                <w:lang w:val="en-US" w:eastAsia="zh-CN"/>
              </w:rPr>
              <w:t xml:space="preserve">We wanted to give parents the skills they need to help them and their children to manage emotions and deal with behaviour issues at home. A </w:t>
            </w:r>
            <w:r w:rsidR="008E727D" w:rsidRPr="008E727D">
              <w:rPr>
                <w:rFonts w:ascii="Tahoma" w:eastAsia="SimSun" w:hAnsi="Tahoma" w:cs="Tahoma"/>
                <w:sz w:val="20"/>
                <w:szCs w:val="20"/>
                <w:lang w:val="en-US" w:eastAsia="zh-CN"/>
              </w:rPr>
              <w:t>10 week attachment a</w:t>
            </w:r>
            <w:r>
              <w:rPr>
                <w:rFonts w:ascii="Tahoma" w:eastAsia="SimSun" w:hAnsi="Tahoma" w:cs="Tahoma"/>
                <w:sz w:val="20"/>
                <w:szCs w:val="20"/>
                <w:lang w:val="en-US" w:eastAsia="zh-CN"/>
              </w:rPr>
              <w:t>nd emotional regulation course</w:t>
            </w:r>
            <w:r w:rsidR="008E727D" w:rsidRPr="008E727D">
              <w:rPr>
                <w:rFonts w:ascii="Tahoma" w:eastAsia="SimSun" w:hAnsi="Tahoma" w:cs="Tahoma"/>
                <w:sz w:val="20"/>
                <w:szCs w:val="20"/>
                <w:lang w:val="en-US" w:eastAsia="zh-CN"/>
              </w:rPr>
              <w:t xml:space="preserve"> for a group of parents in contact with Langlees Family centre (trauma pathway) and Education Inclusion and Wellbeing service (Mariner SEBN School)</w:t>
            </w:r>
            <w:r>
              <w:rPr>
                <w:rFonts w:ascii="Tahoma" w:eastAsia="SimSun" w:hAnsi="Tahoma" w:cs="Tahoma"/>
                <w:sz w:val="20"/>
                <w:szCs w:val="20"/>
                <w:lang w:val="en-US" w:eastAsia="zh-CN"/>
              </w:rPr>
              <w:t xml:space="preserve"> was developed and called ‘It’s not rocket science!’</w:t>
            </w:r>
          </w:p>
          <w:p w14:paraId="51A2509F" w14:textId="77777777" w:rsidR="008E727D" w:rsidRPr="008E727D" w:rsidRDefault="008E727D" w:rsidP="008E727D">
            <w:pPr>
              <w:rPr>
                <w:rFonts w:ascii="Tahoma" w:eastAsia="SimSun" w:hAnsi="Tahoma" w:cs="Tahoma"/>
                <w:b/>
                <w:sz w:val="20"/>
                <w:szCs w:val="20"/>
                <w:lang w:val="en-US" w:eastAsia="zh-CN"/>
              </w:rPr>
            </w:pPr>
            <w:r w:rsidRPr="008E727D">
              <w:rPr>
                <w:rFonts w:ascii="Tahoma" w:eastAsia="SimSun" w:hAnsi="Tahoma" w:cs="Tahoma"/>
                <w:b/>
                <w:sz w:val="20"/>
                <w:szCs w:val="20"/>
                <w:lang w:val="en-US" w:eastAsia="zh-CN"/>
              </w:rPr>
              <w:t>AIM:</w:t>
            </w:r>
          </w:p>
          <w:p w14:paraId="2090962C" w14:textId="620396A8" w:rsidR="00B246CA" w:rsidRPr="008E727D" w:rsidRDefault="008E727D" w:rsidP="008E727D">
            <w:pPr>
              <w:rPr>
                <w:rFonts w:ascii="Tahoma" w:hAnsi="Tahoma" w:cs="Tahoma"/>
                <w:iCs/>
                <w:sz w:val="20"/>
                <w:szCs w:val="20"/>
              </w:rPr>
            </w:pPr>
            <w:r>
              <w:rPr>
                <w:rFonts w:ascii="Tahoma" w:eastAsia="SimSun" w:hAnsi="Tahoma" w:cs="Tahoma"/>
                <w:sz w:val="20"/>
                <w:szCs w:val="20"/>
                <w:lang w:val="en-US" w:eastAsia="zh-CN"/>
              </w:rPr>
              <w:t xml:space="preserve">By June 2020, </w:t>
            </w:r>
            <w:r w:rsidRPr="008E727D">
              <w:rPr>
                <w:rFonts w:ascii="Tahoma" w:eastAsia="SimSun" w:hAnsi="Tahoma" w:cs="Tahoma"/>
                <w:sz w:val="20"/>
                <w:szCs w:val="20"/>
                <w:lang w:val="en-US" w:eastAsia="zh-CN"/>
              </w:rPr>
              <w:t xml:space="preserve">Reduce parental stress and </w:t>
            </w:r>
            <w:r>
              <w:rPr>
                <w:rFonts w:ascii="Tahoma" w:eastAsia="SimSun" w:hAnsi="Tahoma" w:cs="Tahoma"/>
                <w:sz w:val="20"/>
                <w:szCs w:val="20"/>
                <w:lang w:val="en-US" w:eastAsia="zh-CN"/>
              </w:rPr>
              <w:t xml:space="preserve">impact of </w:t>
            </w:r>
            <w:r w:rsidRPr="008E727D">
              <w:rPr>
                <w:rFonts w:ascii="Tahoma" w:eastAsia="SimSun" w:hAnsi="Tahoma" w:cs="Tahoma"/>
                <w:sz w:val="20"/>
                <w:szCs w:val="20"/>
                <w:lang w:val="en-US" w:eastAsia="zh-CN"/>
              </w:rPr>
              <w:t>child’s behavi</w:t>
            </w:r>
            <w:r>
              <w:rPr>
                <w:rFonts w:ascii="Tahoma" w:eastAsia="SimSun" w:hAnsi="Tahoma" w:cs="Tahoma"/>
                <w:sz w:val="20"/>
                <w:szCs w:val="20"/>
                <w:lang w:val="en-US" w:eastAsia="zh-CN"/>
              </w:rPr>
              <w:t xml:space="preserve">or in each family using self-rated scale. </w:t>
            </w:r>
          </w:p>
        </w:tc>
      </w:tr>
      <w:tr w:rsidR="00B246CA" w:rsidRPr="00211706" w14:paraId="53B72660" w14:textId="77777777" w:rsidTr="005B3BB7">
        <w:trPr>
          <w:trHeight w:val="1026"/>
        </w:trPr>
        <w:tc>
          <w:tcPr>
            <w:tcW w:w="3085" w:type="dxa"/>
            <w:shd w:val="clear" w:color="auto" w:fill="auto"/>
          </w:tcPr>
          <w:p w14:paraId="09CE36CD" w14:textId="5AFBBE80" w:rsidR="00B246CA" w:rsidRDefault="00B246CA" w:rsidP="005B3BB7">
            <w:pPr>
              <w:rPr>
                <w:rFonts w:ascii="Tahoma" w:hAnsi="Tahoma" w:cs="Tahoma"/>
                <w:b/>
                <w:bCs/>
                <w:sz w:val="20"/>
                <w:szCs w:val="20"/>
              </w:rPr>
            </w:pPr>
            <w:r w:rsidRPr="00211706">
              <w:rPr>
                <w:rFonts w:ascii="Tahoma" w:hAnsi="Tahoma" w:cs="Tahoma"/>
                <w:b/>
                <w:bCs/>
                <w:sz w:val="20"/>
                <w:szCs w:val="20"/>
              </w:rPr>
              <w:t>What did you do?</w:t>
            </w:r>
          </w:p>
          <w:p w14:paraId="4719000F" w14:textId="77777777" w:rsidR="00B246CA" w:rsidRPr="00211706" w:rsidRDefault="00B246CA" w:rsidP="005B3BB7">
            <w:pPr>
              <w:rPr>
                <w:rFonts w:ascii="Tahoma" w:hAnsi="Tahoma" w:cs="Tahoma"/>
                <w:b/>
                <w:bCs/>
                <w:sz w:val="20"/>
                <w:szCs w:val="20"/>
              </w:rPr>
            </w:pPr>
          </w:p>
          <w:p w14:paraId="25241206" w14:textId="77777777" w:rsidR="00B246CA" w:rsidRDefault="00B246CA" w:rsidP="005B3BB7">
            <w:pPr>
              <w:rPr>
                <w:rFonts w:ascii="Tahoma" w:hAnsi="Tahoma" w:cs="Tahoma"/>
                <w:i/>
                <w:iCs/>
                <w:sz w:val="20"/>
                <w:szCs w:val="20"/>
              </w:rPr>
            </w:pPr>
            <w:r w:rsidRPr="00337948">
              <w:rPr>
                <w:rFonts w:ascii="Tahoma" w:hAnsi="Tahoma" w:cs="Tahoma"/>
                <w:i/>
                <w:sz w:val="20"/>
                <w:szCs w:val="20"/>
              </w:rPr>
              <w:t>Please describe</w:t>
            </w:r>
            <w:r>
              <w:rPr>
                <w:rFonts w:ascii="Tahoma" w:hAnsi="Tahoma" w:cs="Tahoma"/>
                <w:i/>
                <w:sz w:val="20"/>
                <w:szCs w:val="20"/>
              </w:rPr>
              <w:t xml:space="preserve"> </w:t>
            </w:r>
            <w:r w:rsidRPr="0049239D">
              <w:rPr>
                <w:rFonts w:ascii="Tahoma" w:hAnsi="Tahoma" w:cs="Tahoma"/>
                <w:i/>
                <w:sz w:val="20"/>
                <w:szCs w:val="20"/>
              </w:rPr>
              <w:t xml:space="preserve">your Quality Improvement work. Also, include evidence of how you </w:t>
            </w:r>
            <w:r w:rsidRPr="0049239D">
              <w:rPr>
                <w:rFonts w:ascii="Tahoma" w:hAnsi="Tahoma" w:cs="Tahoma"/>
                <w:i/>
                <w:iCs/>
                <w:sz w:val="20"/>
                <w:szCs w:val="20"/>
              </w:rPr>
              <w:t>used Quality Improvement tools and techniques during the process to shape your work.</w:t>
            </w:r>
          </w:p>
          <w:p w14:paraId="73D42A19" w14:textId="77777777" w:rsidR="00B246CA" w:rsidRPr="0049239D" w:rsidRDefault="00B246CA" w:rsidP="005B3BB7">
            <w:pPr>
              <w:rPr>
                <w:rFonts w:ascii="Tahoma" w:hAnsi="Tahoma" w:cs="Tahoma"/>
                <w:sz w:val="20"/>
                <w:szCs w:val="20"/>
              </w:rPr>
            </w:pPr>
          </w:p>
        </w:tc>
        <w:tc>
          <w:tcPr>
            <w:tcW w:w="7440" w:type="dxa"/>
            <w:shd w:val="clear" w:color="auto" w:fill="auto"/>
          </w:tcPr>
          <w:p w14:paraId="4480C1E1" w14:textId="77777777" w:rsidR="002652E0" w:rsidRDefault="002652E0" w:rsidP="002C50C2">
            <w:pPr>
              <w:rPr>
                <w:rFonts w:ascii="Tahoma" w:hAnsi="Tahoma" w:cs="Tahoma"/>
                <w:iCs/>
                <w:sz w:val="20"/>
                <w:szCs w:val="20"/>
              </w:rPr>
            </w:pPr>
            <w:r>
              <w:rPr>
                <w:rFonts w:ascii="Tahoma" w:hAnsi="Tahoma" w:cs="Tahoma"/>
                <w:iCs/>
                <w:sz w:val="20"/>
                <w:szCs w:val="20"/>
              </w:rPr>
              <w:t>At a CPP/ NHS/ HSCP Commissioning event, a</w:t>
            </w:r>
            <w:r w:rsidR="008E727D">
              <w:rPr>
                <w:rFonts w:ascii="Tahoma" w:hAnsi="Tahoma" w:cs="Tahoma"/>
                <w:iCs/>
                <w:sz w:val="20"/>
                <w:szCs w:val="20"/>
              </w:rPr>
              <w:t xml:space="preserve">dult NHS psychology data </w:t>
            </w:r>
            <w:r w:rsidR="002C50C2">
              <w:rPr>
                <w:rFonts w:ascii="Tahoma" w:hAnsi="Tahoma" w:cs="Tahoma"/>
                <w:iCs/>
                <w:sz w:val="20"/>
                <w:szCs w:val="20"/>
              </w:rPr>
              <w:t xml:space="preserve">highlighted </w:t>
            </w:r>
            <w:r w:rsidR="008E727D">
              <w:rPr>
                <w:rFonts w:ascii="Tahoma" w:hAnsi="Tahoma" w:cs="Tahoma"/>
                <w:iCs/>
                <w:sz w:val="20"/>
                <w:szCs w:val="20"/>
              </w:rPr>
              <w:t xml:space="preserve">emotional regulation as a concern. </w:t>
            </w:r>
            <w:r w:rsidR="002C50C2">
              <w:rPr>
                <w:rFonts w:ascii="Tahoma" w:hAnsi="Tahoma" w:cs="Tahoma"/>
                <w:iCs/>
                <w:sz w:val="20"/>
                <w:szCs w:val="20"/>
              </w:rPr>
              <w:t>Children’s Commission partners</w:t>
            </w:r>
            <w:r w:rsidR="008E727D">
              <w:rPr>
                <w:rFonts w:ascii="Tahoma" w:hAnsi="Tahoma" w:cs="Tahoma"/>
                <w:iCs/>
                <w:sz w:val="20"/>
                <w:szCs w:val="20"/>
              </w:rPr>
              <w:t xml:space="preserve"> </w:t>
            </w:r>
            <w:r>
              <w:rPr>
                <w:rFonts w:ascii="Tahoma" w:hAnsi="Tahoma" w:cs="Tahoma"/>
                <w:iCs/>
                <w:sz w:val="20"/>
                <w:szCs w:val="20"/>
              </w:rPr>
              <w:t xml:space="preserve">who attended </w:t>
            </w:r>
            <w:r w:rsidR="008E727D">
              <w:rPr>
                <w:rFonts w:ascii="Tahoma" w:hAnsi="Tahoma" w:cs="Tahoma"/>
                <w:iCs/>
                <w:sz w:val="20"/>
                <w:szCs w:val="20"/>
              </w:rPr>
              <w:t>identified a gap/ opportunity within current parenting programmes/ groups</w:t>
            </w:r>
            <w:r>
              <w:rPr>
                <w:rFonts w:ascii="Tahoma" w:hAnsi="Tahoma" w:cs="Tahoma"/>
                <w:iCs/>
                <w:sz w:val="20"/>
                <w:szCs w:val="20"/>
              </w:rPr>
              <w:t xml:space="preserve"> to address the GIRFEC my world triangle</w:t>
            </w:r>
            <w:r w:rsidR="008E727D">
              <w:rPr>
                <w:rFonts w:ascii="Tahoma" w:hAnsi="Tahoma" w:cs="Tahoma"/>
                <w:iCs/>
                <w:sz w:val="20"/>
                <w:szCs w:val="20"/>
              </w:rPr>
              <w:t>.</w:t>
            </w:r>
            <w:r w:rsidR="002C50C2">
              <w:rPr>
                <w:rFonts w:ascii="Tahoma" w:hAnsi="Tahoma" w:cs="Tahoma"/>
                <w:iCs/>
                <w:sz w:val="20"/>
                <w:szCs w:val="20"/>
              </w:rPr>
              <w:t xml:space="preserve"> </w:t>
            </w:r>
            <w:r>
              <w:rPr>
                <w:rFonts w:ascii="Tahoma" w:hAnsi="Tahoma" w:cs="Tahoma"/>
                <w:iCs/>
                <w:sz w:val="20"/>
                <w:szCs w:val="20"/>
              </w:rPr>
              <w:t xml:space="preserve">The CPP </w:t>
            </w:r>
            <w:r w:rsidR="002C50C2">
              <w:rPr>
                <w:rFonts w:ascii="Tahoma" w:hAnsi="Tahoma" w:cs="Tahoma"/>
                <w:iCs/>
                <w:sz w:val="20"/>
                <w:szCs w:val="20"/>
              </w:rPr>
              <w:t xml:space="preserve">MHWB group agreed to have emotional regulation as a key priority across adult and children’s services. </w:t>
            </w:r>
          </w:p>
          <w:p w14:paraId="55D7720C" w14:textId="77777777" w:rsidR="000E1358" w:rsidRDefault="002C50C2" w:rsidP="002C50C2">
            <w:pPr>
              <w:rPr>
                <w:rFonts w:ascii="Tahoma" w:hAnsi="Tahoma" w:cs="Tahoma"/>
                <w:iCs/>
                <w:sz w:val="20"/>
                <w:szCs w:val="20"/>
              </w:rPr>
            </w:pPr>
            <w:r>
              <w:rPr>
                <w:rFonts w:ascii="Tahoma" w:hAnsi="Tahoma" w:cs="Tahoma"/>
                <w:iCs/>
                <w:sz w:val="20"/>
                <w:szCs w:val="20"/>
              </w:rPr>
              <w:t>Third Sector Aberlour, CAMHS and Education family support agreed to work together to develop a parenting group to teach parents about brain development, emotional regulation and how their own can impact on children’s behaviour and their parenting.</w:t>
            </w:r>
            <w:r w:rsidR="002652E0">
              <w:rPr>
                <w:rFonts w:ascii="Tahoma" w:hAnsi="Tahoma" w:cs="Tahoma"/>
                <w:iCs/>
                <w:sz w:val="20"/>
                <w:szCs w:val="20"/>
              </w:rPr>
              <w:t xml:space="preserve"> </w:t>
            </w:r>
            <w:r w:rsidR="000E1358">
              <w:rPr>
                <w:rFonts w:ascii="Tahoma" w:hAnsi="Tahoma" w:cs="Tahoma"/>
                <w:iCs/>
                <w:sz w:val="20"/>
                <w:szCs w:val="20"/>
              </w:rPr>
              <w:t>This knowledge is often taught to workers but not to parents.</w:t>
            </w:r>
          </w:p>
          <w:p w14:paraId="52ABABCF" w14:textId="4683DE4D" w:rsidR="002C50C2" w:rsidRDefault="002C50C2" w:rsidP="002C50C2">
            <w:pPr>
              <w:rPr>
                <w:rFonts w:ascii="Tahoma" w:hAnsi="Tahoma" w:cs="Tahoma"/>
                <w:iCs/>
                <w:sz w:val="20"/>
                <w:szCs w:val="20"/>
              </w:rPr>
            </w:pPr>
            <w:r>
              <w:rPr>
                <w:rFonts w:ascii="Tahoma" w:hAnsi="Tahoma" w:cs="Tahoma"/>
                <w:iCs/>
                <w:sz w:val="20"/>
                <w:szCs w:val="20"/>
              </w:rPr>
              <w:t xml:space="preserve">We developed a driver diagram re emotional regulation, parenting a key component and then a PDSA test of change was developed and several tasks identified: Course materials were written over 3 months using Bruce Perry’s 3 R’s and worker knowledge re brain development, regulation, de-escalation, </w:t>
            </w:r>
            <w:r w:rsidR="007B4896">
              <w:rPr>
                <w:rFonts w:ascii="Tahoma" w:hAnsi="Tahoma" w:cs="Tahoma"/>
                <w:iCs/>
                <w:sz w:val="20"/>
                <w:szCs w:val="20"/>
              </w:rPr>
              <w:t>and stress</w:t>
            </w:r>
            <w:r>
              <w:rPr>
                <w:rFonts w:ascii="Tahoma" w:hAnsi="Tahoma" w:cs="Tahoma"/>
                <w:iCs/>
                <w:sz w:val="20"/>
                <w:szCs w:val="20"/>
              </w:rPr>
              <w:t xml:space="preserve"> control.</w:t>
            </w:r>
            <w:r w:rsidR="00392A30">
              <w:rPr>
                <w:rFonts w:ascii="Tahoma" w:hAnsi="Tahoma" w:cs="Tahoma"/>
                <w:iCs/>
                <w:sz w:val="20"/>
                <w:szCs w:val="20"/>
              </w:rPr>
              <w:t xml:space="preserve"> Course material</w:t>
            </w:r>
            <w:r w:rsidR="007B4896">
              <w:rPr>
                <w:rFonts w:ascii="Tahoma" w:hAnsi="Tahoma" w:cs="Tahoma"/>
                <w:iCs/>
                <w:sz w:val="20"/>
                <w:szCs w:val="20"/>
              </w:rPr>
              <w:t xml:space="preserve"> was developed over several PDSA</w:t>
            </w:r>
            <w:r w:rsidR="00392A30">
              <w:rPr>
                <w:rFonts w:ascii="Tahoma" w:hAnsi="Tahoma" w:cs="Tahoma"/>
                <w:iCs/>
                <w:sz w:val="20"/>
                <w:szCs w:val="20"/>
              </w:rPr>
              <w:t xml:space="preserve"> cycles before being tested with the first small group.</w:t>
            </w:r>
          </w:p>
          <w:p w14:paraId="0243C61C" w14:textId="4E044491" w:rsidR="002C50C2" w:rsidRDefault="002C50C2" w:rsidP="002C50C2">
            <w:pPr>
              <w:rPr>
                <w:rFonts w:ascii="Tahoma" w:hAnsi="Tahoma" w:cs="Tahoma"/>
                <w:iCs/>
                <w:sz w:val="20"/>
                <w:szCs w:val="20"/>
              </w:rPr>
            </w:pPr>
            <w:r>
              <w:rPr>
                <w:rFonts w:ascii="Tahoma" w:hAnsi="Tahoma" w:cs="Tahoma"/>
                <w:iCs/>
                <w:sz w:val="20"/>
                <w:szCs w:val="20"/>
              </w:rPr>
              <w:t>Parents were identified from Mariner and Aberlour trauma group</w:t>
            </w:r>
            <w:r w:rsidR="002652E0">
              <w:rPr>
                <w:rFonts w:ascii="Tahoma" w:hAnsi="Tahoma" w:cs="Tahoma"/>
                <w:iCs/>
                <w:sz w:val="20"/>
                <w:szCs w:val="20"/>
              </w:rPr>
              <w:t xml:space="preserve"> via worker’s local knowledge and needs of the families</w:t>
            </w:r>
            <w:r>
              <w:rPr>
                <w:rFonts w:ascii="Tahoma" w:hAnsi="Tahoma" w:cs="Tahoma"/>
                <w:iCs/>
                <w:sz w:val="20"/>
                <w:szCs w:val="20"/>
              </w:rPr>
              <w:t>. A budget was secured for taxis, crèche</w:t>
            </w:r>
            <w:r w:rsidR="00845B4D">
              <w:rPr>
                <w:rFonts w:ascii="Tahoma" w:hAnsi="Tahoma" w:cs="Tahoma"/>
                <w:iCs/>
                <w:sz w:val="20"/>
                <w:szCs w:val="20"/>
              </w:rPr>
              <w:t xml:space="preserve"> and</w:t>
            </w:r>
            <w:r w:rsidR="00392A30">
              <w:rPr>
                <w:rFonts w:ascii="Tahoma" w:hAnsi="Tahoma" w:cs="Tahoma"/>
                <w:iCs/>
                <w:sz w:val="20"/>
                <w:szCs w:val="20"/>
              </w:rPr>
              <w:t xml:space="preserve"> lunch from Social Work.</w:t>
            </w:r>
          </w:p>
          <w:p w14:paraId="7B104B78" w14:textId="2CCC1FFB" w:rsidR="002C50C2" w:rsidRDefault="002C50C2" w:rsidP="002C50C2">
            <w:pPr>
              <w:rPr>
                <w:rFonts w:ascii="Tahoma" w:hAnsi="Tahoma" w:cs="Tahoma"/>
                <w:iCs/>
                <w:sz w:val="20"/>
                <w:szCs w:val="20"/>
              </w:rPr>
            </w:pPr>
            <w:r>
              <w:rPr>
                <w:rFonts w:ascii="Tahoma" w:hAnsi="Tahoma" w:cs="Tahoma"/>
                <w:iCs/>
                <w:sz w:val="20"/>
                <w:szCs w:val="20"/>
              </w:rPr>
              <w:lastRenderedPageBreak/>
              <w:t>All participants had relationships with the wo</w:t>
            </w:r>
            <w:r w:rsidR="002652E0">
              <w:rPr>
                <w:rFonts w:ascii="Tahoma" w:hAnsi="Tahoma" w:cs="Tahoma"/>
                <w:iCs/>
                <w:sz w:val="20"/>
                <w:szCs w:val="20"/>
              </w:rPr>
              <w:t>rkers before the course started which all agreed was crucial to ensure parents felt supported over the course.</w:t>
            </w:r>
          </w:p>
          <w:p w14:paraId="718ED3DA" w14:textId="58BA9BED" w:rsidR="002C50C2" w:rsidRDefault="002C50C2" w:rsidP="002C50C2">
            <w:pPr>
              <w:rPr>
                <w:rFonts w:ascii="Tahoma" w:hAnsi="Tahoma" w:cs="Tahoma"/>
                <w:iCs/>
                <w:sz w:val="20"/>
                <w:szCs w:val="20"/>
              </w:rPr>
            </w:pPr>
            <w:r>
              <w:rPr>
                <w:rFonts w:ascii="Tahoma" w:hAnsi="Tahoma" w:cs="Tahoma"/>
                <w:iCs/>
                <w:sz w:val="20"/>
                <w:szCs w:val="20"/>
              </w:rPr>
              <w:t>Aim was for 10 sessions; 5 face to face, 2 home visits and 3 phone calls. 5 face to face sessions took place with an initial home visit and 1 phone call. This meant the 10 data opportunities were reduced.</w:t>
            </w:r>
          </w:p>
          <w:p w14:paraId="2D5FEA95" w14:textId="2034BB20" w:rsidR="002C50C2" w:rsidRPr="008E727D" w:rsidRDefault="002C50C2" w:rsidP="002C50C2">
            <w:pPr>
              <w:rPr>
                <w:rFonts w:ascii="Tahoma" w:hAnsi="Tahoma" w:cs="Tahoma"/>
                <w:iCs/>
                <w:sz w:val="20"/>
                <w:szCs w:val="20"/>
              </w:rPr>
            </w:pPr>
            <w:r>
              <w:rPr>
                <w:rFonts w:ascii="Tahoma" w:hAnsi="Tahoma" w:cs="Tahoma"/>
                <w:iCs/>
                <w:sz w:val="20"/>
                <w:szCs w:val="20"/>
              </w:rPr>
              <w:t xml:space="preserve">The 3 facilitators ensured 2 workers always with the group. 6 participants took place, 5 parents, </w:t>
            </w:r>
            <w:proofErr w:type="gramStart"/>
            <w:r>
              <w:rPr>
                <w:rFonts w:ascii="Tahoma" w:hAnsi="Tahoma" w:cs="Tahoma"/>
                <w:iCs/>
                <w:sz w:val="20"/>
                <w:szCs w:val="20"/>
              </w:rPr>
              <w:t>1</w:t>
            </w:r>
            <w:proofErr w:type="gramEnd"/>
            <w:r>
              <w:rPr>
                <w:rFonts w:ascii="Tahoma" w:hAnsi="Tahoma" w:cs="Tahoma"/>
                <w:iCs/>
                <w:sz w:val="20"/>
                <w:szCs w:val="20"/>
              </w:rPr>
              <w:t xml:space="preserve"> </w:t>
            </w:r>
            <w:proofErr w:type="spellStart"/>
            <w:r>
              <w:rPr>
                <w:rFonts w:ascii="Tahoma" w:hAnsi="Tahoma" w:cs="Tahoma"/>
                <w:iCs/>
                <w:sz w:val="20"/>
                <w:szCs w:val="20"/>
              </w:rPr>
              <w:t>grandad</w:t>
            </w:r>
            <w:proofErr w:type="spellEnd"/>
            <w:r>
              <w:rPr>
                <w:rFonts w:ascii="Tahoma" w:hAnsi="Tahoma" w:cs="Tahoma"/>
                <w:iCs/>
                <w:sz w:val="20"/>
                <w:szCs w:val="20"/>
              </w:rPr>
              <w:t>.</w:t>
            </w:r>
            <w:r w:rsidR="0091436D">
              <w:rPr>
                <w:rFonts w:ascii="Tahoma" w:hAnsi="Tahoma" w:cs="Tahoma"/>
                <w:iCs/>
                <w:sz w:val="20"/>
                <w:szCs w:val="20"/>
              </w:rPr>
              <w:t xml:space="preserve"> This course evolved as it went but ensured the main themes were always covered. It gave parents time to talk to would be rejigged based on the needs of the group that week. Rants were encouraged!</w:t>
            </w:r>
          </w:p>
        </w:tc>
      </w:tr>
      <w:tr w:rsidR="00B246CA" w:rsidRPr="00211706" w14:paraId="68726B79" w14:textId="77777777" w:rsidTr="00845B4D">
        <w:tc>
          <w:tcPr>
            <w:tcW w:w="3085" w:type="dxa"/>
            <w:shd w:val="clear" w:color="auto" w:fill="auto"/>
          </w:tcPr>
          <w:p w14:paraId="34481F52" w14:textId="453F26FA" w:rsidR="00B246CA" w:rsidRPr="00211706" w:rsidRDefault="00B246CA" w:rsidP="005B3BB7">
            <w:pPr>
              <w:rPr>
                <w:rFonts w:ascii="Tahoma" w:hAnsi="Tahoma" w:cs="Tahoma"/>
                <w:b/>
                <w:bCs/>
                <w:sz w:val="20"/>
                <w:szCs w:val="20"/>
              </w:rPr>
            </w:pPr>
            <w:r w:rsidRPr="00211706">
              <w:rPr>
                <w:rFonts w:ascii="Tahoma" w:hAnsi="Tahoma" w:cs="Tahoma"/>
                <w:b/>
                <w:bCs/>
                <w:sz w:val="20"/>
                <w:szCs w:val="20"/>
              </w:rPr>
              <w:lastRenderedPageBreak/>
              <w:t>What was the Impact?</w:t>
            </w:r>
          </w:p>
          <w:p w14:paraId="4DE65C96" w14:textId="77777777" w:rsidR="00B246CA" w:rsidRPr="00211706" w:rsidRDefault="00B246CA" w:rsidP="005B3BB7">
            <w:pPr>
              <w:rPr>
                <w:rFonts w:ascii="Tahoma" w:hAnsi="Tahoma" w:cs="Tahoma"/>
                <w:sz w:val="20"/>
                <w:szCs w:val="20"/>
              </w:rPr>
            </w:pPr>
          </w:p>
          <w:p w14:paraId="197AD17E" w14:textId="77777777" w:rsidR="00B246CA" w:rsidRDefault="00B246CA" w:rsidP="005B3BB7">
            <w:pPr>
              <w:rPr>
                <w:rFonts w:ascii="Tahoma" w:hAnsi="Tahoma" w:cs="Tahoma"/>
                <w:bCs/>
                <w:i/>
                <w:sz w:val="20"/>
                <w:szCs w:val="20"/>
              </w:rPr>
            </w:pPr>
            <w:r w:rsidRPr="00337948">
              <w:rPr>
                <w:rFonts w:ascii="Tahoma" w:hAnsi="Tahoma" w:cs="Tahoma"/>
                <w:bCs/>
                <w:i/>
                <w:sz w:val="20"/>
                <w:szCs w:val="20"/>
              </w:rPr>
              <w:t>Please describe how you know this work is successful and is making a difference to outcomes for children, young people and their families and/or services.</w:t>
            </w:r>
          </w:p>
          <w:p w14:paraId="17C390F0" w14:textId="77777777" w:rsidR="00B246CA" w:rsidRPr="00337948" w:rsidRDefault="00B246CA" w:rsidP="005B3BB7">
            <w:pPr>
              <w:rPr>
                <w:rFonts w:ascii="Tahoma" w:hAnsi="Tahoma" w:cs="Tahoma"/>
                <w:bCs/>
                <w:i/>
                <w:sz w:val="20"/>
                <w:szCs w:val="20"/>
              </w:rPr>
            </w:pPr>
            <w:r>
              <w:rPr>
                <w:rFonts w:ascii="Tahoma" w:hAnsi="Tahoma" w:cs="Tahoma"/>
                <w:bCs/>
                <w:i/>
                <w:sz w:val="20"/>
                <w:szCs w:val="20"/>
              </w:rPr>
              <w:t xml:space="preserve"> Did you achieve your aim or are you on track to achieve it?</w:t>
            </w:r>
          </w:p>
          <w:p w14:paraId="449C0993" w14:textId="77777777" w:rsidR="00B246CA" w:rsidRPr="00337948" w:rsidRDefault="00B246CA" w:rsidP="005B3BB7">
            <w:pPr>
              <w:rPr>
                <w:rFonts w:ascii="Tahoma" w:hAnsi="Tahoma" w:cs="Tahoma"/>
                <w:bCs/>
                <w:i/>
                <w:sz w:val="20"/>
                <w:szCs w:val="20"/>
              </w:rPr>
            </w:pPr>
          </w:p>
          <w:p w14:paraId="312823B2" w14:textId="77777777" w:rsidR="00B246CA" w:rsidRPr="00337948" w:rsidRDefault="00B246CA" w:rsidP="005B3BB7">
            <w:pPr>
              <w:rPr>
                <w:rFonts w:ascii="Tahoma" w:hAnsi="Tahoma" w:cs="Tahoma"/>
                <w:bCs/>
                <w:i/>
                <w:sz w:val="20"/>
                <w:szCs w:val="20"/>
              </w:rPr>
            </w:pPr>
            <w:r w:rsidRPr="00337948">
              <w:rPr>
                <w:rFonts w:ascii="Tahoma" w:hAnsi="Tahoma" w:cs="Tahoma"/>
                <w:bCs/>
                <w:i/>
                <w:sz w:val="20"/>
                <w:szCs w:val="20"/>
              </w:rPr>
              <w:t>Please provide evidence and data to demonstrate impact (qualitative and quantitative).</w:t>
            </w:r>
            <w:r>
              <w:rPr>
                <w:rFonts w:ascii="Tahoma" w:hAnsi="Tahoma" w:cs="Tahoma"/>
                <w:bCs/>
                <w:i/>
                <w:sz w:val="20"/>
                <w:szCs w:val="20"/>
              </w:rPr>
              <w:t xml:space="preserve"> Inserting testimonials/quotes from children, young people and/or their families here can be powerful.</w:t>
            </w:r>
          </w:p>
          <w:p w14:paraId="6BEE2E97" w14:textId="77777777" w:rsidR="00B246CA" w:rsidRPr="00337948" w:rsidRDefault="00B246CA" w:rsidP="005B3BB7">
            <w:pPr>
              <w:rPr>
                <w:rFonts w:ascii="Tahoma" w:hAnsi="Tahoma" w:cs="Tahoma"/>
                <w:bCs/>
                <w:i/>
                <w:sz w:val="20"/>
                <w:szCs w:val="20"/>
              </w:rPr>
            </w:pPr>
          </w:p>
          <w:p w14:paraId="2B7E4946" w14:textId="77777777" w:rsidR="00B246CA" w:rsidRPr="00337948" w:rsidRDefault="00B246CA" w:rsidP="005B3BB7">
            <w:pPr>
              <w:rPr>
                <w:rFonts w:ascii="Tahoma" w:hAnsi="Tahoma" w:cs="Tahoma"/>
                <w:bCs/>
                <w:i/>
                <w:sz w:val="20"/>
                <w:szCs w:val="20"/>
              </w:rPr>
            </w:pPr>
            <w:r w:rsidRPr="00337948">
              <w:rPr>
                <w:rFonts w:ascii="Tahoma" w:hAnsi="Tahoma" w:cs="Tahoma"/>
                <w:bCs/>
                <w:i/>
                <w:sz w:val="20"/>
                <w:szCs w:val="20"/>
              </w:rPr>
              <w:t>Is there evidence that your improvements have made, or will make, a lasting impact?</w:t>
            </w:r>
            <w:r>
              <w:rPr>
                <w:rFonts w:ascii="Tahoma" w:hAnsi="Tahoma" w:cs="Tahoma"/>
                <w:bCs/>
                <w:i/>
                <w:sz w:val="20"/>
                <w:szCs w:val="20"/>
              </w:rPr>
              <w:t xml:space="preserve"> How do you know?</w:t>
            </w:r>
          </w:p>
          <w:p w14:paraId="26CDC3FE" w14:textId="77777777" w:rsidR="00B246CA" w:rsidRPr="00211706" w:rsidRDefault="00B246CA" w:rsidP="005B3BB7">
            <w:pPr>
              <w:rPr>
                <w:rFonts w:ascii="Tahoma" w:hAnsi="Tahoma" w:cs="Tahoma"/>
                <w:sz w:val="20"/>
                <w:szCs w:val="20"/>
              </w:rPr>
            </w:pPr>
          </w:p>
        </w:tc>
        <w:tc>
          <w:tcPr>
            <w:tcW w:w="7440" w:type="dxa"/>
            <w:shd w:val="clear" w:color="auto" w:fill="auto"/>
          </w:tcPr>
          <w:p w14:paraId="78ABFE5D" w14:textId="1B6113EA" w:rsidR="00392A30" w:rsidRDefault="00845B4D" w:rsidP="005B3BB7">
            <w:pPr>
              <w:rPr>
                <w:rFonts w:ascii="Tahoma" w:hAnsi="Tahoma" w:cs="Tahoma"/>
                <w:sz w:val="20"/>
                <w:szCs w:val="20"/>
              </w:rPr>
            </w:pPr>
            <w:r>
              <w:rPr>
                <w:noProof/>
                <w:lang w:eastAsia="en-GB"/>
              </w:rPr>
              <w:drawing>
                <wp:anchor distT="0" distB="0" distL="114300" distR="114300" simplePos="0" relativeHeight="251659264" behindDoc="1" locked="0" layoutInCell="1" allowOverlap="1" wp14:anchorId="09F97DF7" wp14:editId="330A08AD">
                  <wp:simplePos x="0" y="0"/>
                  <wp:positionH relativeFrom="column">
                    <wp:posOffset>31115</wp:posOffset>
                  </wp:positionH>
                  <wp:positionV relativeFrom="page">
                    <wp:posOffset>998855</wp:posOffset>
                  </wp:positionV>
                  <wp:extent cx="4670425" cy="1854200"/>
                  <wp:effectExtent l="0" t="0" r="15875" b="12700"/>
                  <wp:wrapTight wrapText="bothSides">
                    <wp:wrapPolygon edited="0">
                      <wp:start x="0" y="0"/>
                      <wp:lineTo x="0" y="21526"/>
                      <wp:lineTo x="21585" y="21526"/>
                      <wp:lineTo x="21585"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392A30">
              <w:rPr>
                <w:rFonts w:ascii="Tahoma" w:hAnsi="Tahoma" w:cs="Tahoma"/>
                <w:sz w:val="20"/>
                <w:szCs w:val="20"/>
              </w:rPr>
              <w:t>Parent’s told us! This group of parents often feel support isn’t h</w:t>
            </w:r>
            <w:r w:rsidR="0091436D">
              <w:rPr>
                <w:rFonts w:ascii="Tahoma" w:hAnsi="Tahoma" w:cs="Tahoma"/>
                <w:sz w:val="20"/>
                <w:szCs w:val="20"/>
              </w:rPr>
              <w:t xml:space="preserve">elping </w:t>
            </w:r>
            <w:r w:rsidR="000E1358">
              <w:rPr>
                <w:rFonts w:ascii="Tahoma" w:hAnsi="Tahoma" w:cs="Tahoma"/>
                <w:sz w:val="20"/>
                <w:szCs w:val="20"/>
              </w:rPr>
              <w:t xml:space="preserve">them </w:t>
            </w:r>
            <w:r w:rsidR="0091436D">
              <w:rPr>
                <w:rFonts w:ascii="Tahoma" w:hAnsi="Tahoma" w:cs="Tahoma"/>
                <w:sz w:val="20"/>
                <w:szCs w:val="20"/>
              </w:rPr>
              <w:t xml:space="preserve">and </w:t>
            </w:r>
            <w:r w:rsidR="000E1358">
              <w:rPr>
                <w:rFonts w:ascii="Tahoma" w:hAnsi="Tahoma" w:cs="Tahoma"/>
                <w:sz w:val="20"/>
                <w:szCs w:val="20"/>
              </w:rPr>
              <w:t xml:space="preserve">they </w:t>
            </w:r>
            <w:r w:rsidR="0091436D">
              <w:rPr>
                <w:rFonts w:ascii="Tahoma" w:hAnsi="Tahoma" w:cs="Tahoma"/>
                <w:sz w:val="20"/>
                <w:szCs w:val="20"/>
              </w:rPr>
              <w:t>can disengage. All pa</w:t>
            </w:r>
            <w:r w:rsidR="00392A30">
              <w:rPr>
                <w:rFonts w:ascii="Tahoma" w:hAnsi="Tahoma" w:cs="Tahoma"/>
                <w:sz w:val="20"/>
                <w:szCs w:val="20"/>
              </w:rPr>
              <w:t xml:space="preserve">rents reported that they felt the course helped them with their own regulation and said this helped them as a parent. Data wasn’t captured over the full 10 weeks and we need to </w:t>
            </w:r>
            <w:r w:rsidR="0091436D">
              <w:rPr>
                <w:rFonts w:ascii="Tahoma" w:hAnsi="Tahoma" w:cs="Tahoma"/>
                <w:sz w:val="20"/>
                <w:szCs w:val="20"/>
              </w:rPr>
              <w:t xml:space="preserve">rerun the course which we will. However, the verbal feedback was so positive from parents that we didn’t get too hung up on the data – that’s </w:t>
            </w:r>
            <w:r w:rsidR="000E1358">
              <w:rPr>
                <w:rFonts w:ascii="Tahoma" w:hAnsi="Tahoma" w:cs="Tahoma"/>
                <w:sz w:val="20"/>
                <w:szCs w:val="20"/>
              </w:rPr>
              <w:t>what tests are for, learning for</w:t>
            </w:r>
            <w:r w:rsidR="0091436D">
              <w:rPr>
                <w:rFonts w:ascii="Tahoma" w:hAnsi="Tahoma" w:cs="Tahoma"/>
                <w:sz w:val="20"/>
                <w:szCs w:val="20"/>
              </w:rPr>
              <w:t xml:space="preserve"> the next time.</w:t>
            </w:r>
            <w:r w:rsidR="000E1358">
              <w:rPr>
                <w:rFonts w:ascii="Tahoma" w:hAnsi="Tahoma" w:cs="Tahoma"/>
                <w:sz w:val="20"/>
                <w:szCs w:val="20"/>
              </w:rPr>
              <w:t xml:space="preserve"> Stress is green and behaviour is red – for both, down is good.</w:t>
            </w:r>
          </w:p>
          <w:p w14:paraId="272B71A0" w14:textId="18A7B61E" w:rsidR="00845B4D" w:rsidRDefault="00845B4D" w:rsidP="00845B4D">
            <w:pPr>
              <w:tabs>
                <w:tab w:val="left" w:pos="1168"/>
              </w:tabs>
              <w:rPr>
                <w:rFonts w:ascii="Tahoma" w:hAnsi="Tahoma" w:cs="Tahoma"/>
                <w:sz w:val="20"/>
                <w:szCs w:val="20"/>
              </w:rPr>
            </w:pPr>
            <w:r>
              <w:rPr>
                <w:rFonts w:ascii="Tahoma" w:hAnsi="Tahoma" w:cs="Tahoma"/>
                <w:sz w:val="20"/>
                <w:szCs w:val="20"/>
              </w:rPr>
              <w:tab/>
            </w:r>
          </w:p>
          <w:p w14:paraId="18EE1273" w14:textId="59881D43" w:rsidR="0091436D" w:rsidRDefault="0091436D" w:rsidP="005B3BB7">
            <w:pPr>
              <w:rPr>
                <w:rFonts w:ascii="Tahoma" w:hAnsi="Tahoma" w:cs="Tahoma"/>
                <w:sz w:val="20"/>
                <w:szCs w:val="20"/>
              </w:rPr>
            </w:pPr>
            <w:r>
              <w:rPr>
                <w:rFonts w:ascii="Tahoma" w:hAnsi="Tahoma" w:cs="Tahoma"/>
                <w:sz w:val="20"/>
                <w:szCs w:val="20"/>
              </w:rPr>
              <w:t>The</w:t>
            </w:r>
            <w:r w:rsidR="00845B4D">
              <w:rPr>
                <w:rFonts w:ascii="Tahoma" w:hAnsi="Tahoma" w:cs="Tahoma"/>
                <w:sz w:val="20"/>
                <w:szCs w:val="20"/>
              </w:rPr>
              <w:t xml:space="preserve"> data below is from a</w:t>
            </w:r>
            <w:r>
              <w:rPr>
                <w:rFonts w:ascii="Tahoma" w:hAnsi="Tahoma" w:cs="Tahoma"/>
                <w:sz w:val="20"/>
                <w:szCs w:val="20"/>
              </w:rPr>
              <w:t xml:space="preserve"> parent </w:t>
            </w:r>
            <w:r w:rsidR="00845B4D">
              <w:rPr>
                <w:rFonts w:ascii="Tahoma" w:hAnsi="Tahoma" w:cs="Tahoma"/>
                <w:sz w:val="20"/>
                <w:szCs w:val="20"/>
              </w:rPr>
              <w:t xml:space="preserve">who has accessed support from the trauma pathway and joined the group. She and the worker discussed how some of the course may trigger past events which it did and she </w:t>
            </w:r>
            <w:r w:rsidR="000E1358">
              <w:rPr>
                <w:rFonts w:ascii="Tahoma" w:hAnsi="Tahoma" w:cs="Tahoma"/>
                <w:sz w:val="20"/>
                <w:szCs w:val="20"/>
              </w:rPr>
              <w:t>sought support in between session from the worker. Her comments state that she enjoyed the group, felt it has helped her and has accessed psychological services and ongoing parenting groups. She has also accessed summer activities over summer that she would not have done previously.</w:t>
            </w:r>
          </w:p>
          <w:p w14:paraId="004693B5" w14:textId="77777777" w:rsidR="00845B4D" w:rsidRDefault="00845B4D" w:rsidP="005B3BB7">
            <w:pPr>
              <w:rPr>
                <w:rFonts w:ascii="Tahoma" w:hAnsi="Tahoma" w:cs="Tahoma"/>
                <w:sz w:val="20"/>
                <w:szCs w:val="20"/>
              </w:rPr>
            </w:pPr>
          </w:p>
          <w:p w14:paraId="2E9D36A2" w14:textId="3617D4AB" w:rsidR="00845B4D" w:rsidRDefault="00845B4D" w:rsidP="005B3BB7">
            <w:pPr>
              <w:rPr>
                <w:rFonts w:ascii="Tahoma" w:hAnsi="Tahoma" w:cs="Tahoma"/>
                <w:sz w:val="20"/>
                <w:szCs w:val="20"/>
              </w:rPr>
            </w:pPr>
            <w:r>
              <w:rPr>
                <w:noProof/>
                <w:lang w:eastAsia="en-GB"/>
              </w:rPr>
              <w:drawing>
                <wp:anchor distT="0" distB="0" distL="114300" distR="114300" simplePos="0" relativeHeight="251661312" behindDoc="1" locked="0" layoutInCell="1" allowOverlap="1" wp14:anchorId="4B46629C" wp14:editId="6641E73E">
                  <wp:simplePos x="0" y="0"/>
                  <wp:positionH relativeFrom="column">
                    <wp:posOffset>-3175</wp:posOffset>
                  </wp:positionH>
                  <wp:positionV relativeFrom="page">
                    <wp:posOffset>3681095</wp:posOffset>
                  </wp:positionV>
                  <wp:extent cx="2724150" cy="1771650"/>
                  <wp:effectExtent l="0" t="0" r="0" b="0"/>
                  <wp:wrapTight wrapText="bothSides">
                    <wp:wrapPolygon edited="0">
                      <wp:start x="0" y="0"/>
                      <wp:lineTo x="0" y="21368"/>
                      <wp:lineTo x="21449" y="21368"/>
                      <wp:lineTo x="21449"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6045C150" w14:textId="77777777" w:rsidR="00845B4D" w:rsidRDefault="00845B4D" w:rsidP="005B3BB7">
            <w:pPr>
              <w:rPr>
                <w:rFonts w:ascii="Tahoma" w:hAnsi="Tahoma" w:cs="Tahoma"/>
                <w:sz w:val="20"/>
                <w:szCs w:val="20"/>
              </w:rPr>
            </w:pPr>
          </w:p>
          <w:p w14:paraId="6F1607D4" w14:textId="77777777" w:rsidR="00845B4D" w:rsidRDefault="00845B4D" w:rsidP="005B3BB7">
            <w:pPr>
              <w:rPr>
                <w:rFonts w:ascii="Tahoma" w:hAnsi="Tahoma" w:cs="Tahoma"/>
                <w:sz w:val="20"/>
                <w:szCs w:val="20"/>
              </w:rPr>
            </w:pPr>
          </w:p>
          <w:p w14:paraId="0420899E" w14:textId="77777777" w:rsidR="00845B4D" w:rsidRDefault="000E1358" w:rsidP="00221FF6">
            <w:pPr>
              <w:rPr>
                <w:rFonts w:ascii="Tahoma" w:hAnsi="Tahoma" w:cs="Tahoma"/>
                <w:sz w:val="20"/>
                <w:szCs w:val="20"/>
              </w:rPr>
            </w:pPr>
            <w:r>
              <w:rPr>
                <w:rFonts w:ascii="Tahoma" w:hAnsi="Tahoma" w:cs="Tahoma"/>
                <w:sz w:val="20"/>
                <w:szCs w:val="20"/>
              </w:rPr>
              <w:t xml:space="preserve">All parents have asked to keep the group running. The aim is to run another group supported by </w:t>
            </w:r>
            <w:proofErr w:type="gramStart"/>
            <w:r>
              <w:rPr>
                <w:rFonts w:ascii="Tahoma" w:hAnsi="Tahoma" w:cs="Tahoma"/>
                <w:sz w:val="20"/>
                <w:szCs w:val="20"/>
              </w:rPr>
              <w:t>NHS  re</w:t>
            </w:r>
            <w:proofErr w:type="gramEnd"/>
            <w:r>
              <w:rPr>
                <w:rFonts w:ascii="Tahoma" w:hAnsi="Tahoma" w:cs="Tahoma"/>
                <w:sz w:val="20"/>
                <w:szCs w:val="20"/>
              </w:rPr>
              <w:t xml:space="preserve"> CBT skills</w:t>
            </w:r>
            <w:r w:rsidR="00221FF6">
              <w:rPr>
                <w:rFonts w:ascii="Tahoma" w:hAnsi="Tahoma" w:cs="Tahoma"/>
                <w:sz w:val="20"/>
                <w:szCs w:val="20"/>
              </w:rPr>
              <w:t>,</w:t>
            </w:r>
            <w:r>
              <w:rPr>
                <w:rFonts w:ascii="Tahoma" w:hAnsi="Tahoma" w:cs="Tahoma"/>
                <w:sz w:val="20"/>
                <w:szCs w:val="20"/>
              </w:rPr>
              <w:t xml:space="preserve"> and </w:t>
            </w:r>
            <w:r w:rsidR="00221FF6">
              <w:rPr>
                <w:rFonts w:ascii="Tahoma" w:hAnsi="Tahoma" w:cs="Tahoma"/>
                <w:sz w:val="20"/>
                <w:szCs w:val="20"/>
              </w:rPr>
              <w:t xml:space="preserve">then </w:t>
            </w:r>
            <w:r>
              <w:rPr>
                <w:rFonts w:ascii="Tahoma" w:hAnsi="Tahoma" w:cs="Tahoma"/>
                <w:sz w:val="20"/>
                <w:szCs w:val="20"/>
              </w:rPr>
              <w:t>family learnin</w:t>
            </w:r>
            <w:r w:rsidR="00221FF6">
              <w:rPr>
                <w:rFonts w:ascii="Tahoma" w:hAnsi="Tahoma" w:cs="Tahoma"/>
                <w:sz w:val="20"/>
                <w:szCs w:val="20"/>
              </w:rPr>
              <w:t>g</w:t>
            </w:r>
            <w:r>
              <w:rPr>
                <w:rFonts w:ascii="Tahoma" w:hAnsi="Tahoma" w:cs="Tahoma"/>
                <w:sz w:val="20"/>
                <w:szCs w:val="20"/>
              </w:rPr>
              <w:t>/ building participants capacity</w:t>
            </w:r>
            <w:r w:rsidR="00221FF6">
              <w:rPr>
                <w:rFonts w:ascii="Tahoma" w:hAnsi="Tahoma" w:cs="Tahoma"/>
                <w:sz w:val="20"/>
                <w:szCs w:val="20"/>
              </w:rPr>
              <w:t xml:space="preserve"> supported by CLD.</w:t>
            </w:r>
          </w:p>
          <w:p w14:paraId="6F4C1DA1" w14:textId="77777777" w:rsidR="00131B4D" w:rsidRDefault="00131B4D" w:rsidP="00221FF6">
            <w:pPr>
              <w:rPr>
                <w:rFonts w:ascii="Tahoma" w:hAnsi="Tahoma" w:cs="Tahoma"/>
                <w:sz w:val="20"/>
                <w:szCs w:val="20"/>
              </w:rPr>
            </w:pPr>
            <w:r>
              <w:rPr>
                <w:rFonts w:ascii="Tahoma" w:hAnsi="Tahoma" w:cs="Tahoma"/>
                <w:sz w:val="20"/>
                <w:szCs w:val="20"/>
              </w:rPr>
              <w:t>Parents Comments:</w:t>
            </w:r>
          </w:p>
          <w:p w14:paraId="1CA1F600" w14:textId="6C5DA13A" w:rsidR="00131B4D" w:rsidRPr="00131B4D" w:rsidRDefault="00131B4D" w:rsidP="00221FF6">
            <w:pPr>
              <w:rPr>
                <w:rFonts w:ascii="Tahoma" w:hAnsi="Tahoma" w:cs="Tahoma"/>
                <w:i/>
                <w:sz w:val="20"/>
                <w:szCs w:val="20"/>
              </w:rPr>
            </w:pPr>
            <w:r w:rsidRPr="00131B4D">
              <w:rPr>
                <w:rFonts w:ascii="Tahoma" w:hAnsi="Tahoma" w:cs="Tahoma"/>
                <w:i/>
                <w:sz w:val="20"/>
                <w:szCs w:val="20"/>
              </w:rPr>
              <w:t>How did this course differ from other courses you may have attended?</w:t>
            </w:r>
          </w:p>
          <w:p w14:paraId="5EFF1FBC" w14:textId="5526FFCD" w:rsidR="00131B4D" w:rsidRDefault="00131B4D" w:rsidP="00221FF6">
            <w:pPr>
              <w:rPr>
                <w:rFonts w:ascii="Tahoma" w:hAnsi="Tahoma" w:cs="Tahoma"/>
                <w:sz w:val="20"/>
                <w:szCs w:val="20"/>
              </w:rPr>
            </w:pPr>
            <w:r>
              <w:rPr>
                <w:rFonts w:ascii="Tahoma" w:hAnsi="Tahoma" w:cs="Tahoma"/>
                <w:sz w:val="20"/>
                <w:szCs w:val="20"/>
              </w:rPr>
              <w:t>More relaxed than other courses</w:t>
            </w:r>
          </w:p>
          <w:p w14:paraId="184B5755" w14:textId="7D413C5E" w:rsidR="00131B4D" w:rsidRDefault="00131B4D" w:rsidP="00221FF6">
            <w:pPr>
              <w:rPr>
                <w:rFonts w:ascii="Tahoma" w:hAnsi="Tahoma" w:cs="Tahoma"/>
                <w:sz w:val="20"/>
                <w:szCs w:val="20"/>
              </w:rPr>
            </w:pPr>
            <w:r>
              <w:rPr>
                <w:rFonts w:ascii="Tahoma" w:hAnsi="Tahoma" w:cs="Tahoma"/>
                <w:sz w:val="20"/>
                <w:szCs w:val="20"/>
              </w:rPr>
              <w:t xml:space="preserve">It’s more fun more relaxed </w:t>
            </w:r>
            <w:r w:rsidR="006145CD">
              <w:rPr>
                <w:rFonts w:ascii="Tahoma" w:hAnsi="Tahoma" w:cs="Tahoma"/>
                <w:sz w:val="20"/>
                <w:szCs w:val="20"/>
              </w:rPr>
              <w:t xml:space="preserve">in small groups and better </w:t>
            </w:r>
            <w:r>
              <w:rPr>
                <w:rFonts w:ascii="Tahoma" w:hAnsi="Tahoma" w:cs="Tahoma"/>
                <w:sz w:val="20"/>
                <w:szCs w:val="20"/>
              </w:rPr>
              <w:t>and we can all say our bit and listen to each person.</w:t>
            </w:r>
          </w:p>
          <w:p w14:paraId="1B267F50" w14:textId="54304A11" w:rsidR="00131B4D" w:rsidRDefault="006145CD" w:rsidP="00221FF6">
            <w:pPr>
              <w:rPr>
                <w:rFonts w:ascii="Tahoma" w:hAnsi="Tahoma" w:cs="Tahoma"/>
                <w:sz w:val="20"/>
                <w:szCs w:val="20"/>
              </w:rPr>
            </w:pPr>
            <w:r>
              <w:rPr>
                <w:rFonts w:ascii="Tahoma" w:hAnsi="Tahoma" w:cs="Tahoma"/>
                <w:sz w:val="20"/>
                <w:szCs w:val="20"/>
              </w:rPr>
              <w:t>M</w:t>
            </w:r>
            <w:r w:rsidR="00131B4D" w:rsidRPr="00131B4D">
              <w:rPr>
                <w:rFonts w:ascii="Tahoma" w:hAnsi="Tahoma" w:cs="Tahoma"/>
                <w:sz w:val="20"/>
                <w:szCs w:val="20"/>
              </w:rPr>
              <w:t xml:space="preserve">ore information, knowledgeable and explained better. </w:t>
            </w:r>
            <w:r>
              <w:rPr>
                <w:rFonts w:ascii="Tahoma" w:hAnsi="Tahoma" w:cs="Tahoma"/>
                <w:sz w:val="20"/>
                <w:szCs w:val="20"/>
              </w:rPr>
              <w:t>Feeling at ease.</w:t>
            </w:r>
          </w:p>
          <w:p w14:paraId="7DC35069" w14:textId="3F2C0E39" w:rsidR="006145CD" w:rsidRDefault="006145CD" w:rsidP="00221FF6">
            <w:pPr>
              <w:rPr>
                <w:rFonts w:ascii="Tahoma" w:hAnsi="Tahoma" w:cs="Tahoma"/>
                <w:sz w:val="20"/>
                <w:szCs w:val="20"/>
              </w:rPr>
            </w:pPr>
            <w:r>
              <w:rPr>
                <w:rFonts w:ascii="Tahoma" w:hAnsi="Tahoma" w:cs="Tahoma"/>
                <w:sz w:val="20"/>
                <w:szCs w:val="20"/>
              </w:rPr>
              <w:t xml:space="preserve">More relaxed environment delivered at a comfortable pace. </w:t>
            </w:r>
            <w:r w:rsidRPr="006145CD">
              <w:rPr>
                <w:rFonts w:ascii="Tahoma" w:hAnsi="Tahoma" w:cs="Tahoma"/>
                <w:sz w:val="20"/>
                <w:szCs w:val="20"/>
              </w:rPr>
              <w:t>Time to talk when things came up</w:t>
            </w:r>
          </w:p>
          <w:p w14:paraId="243A30EB" w14:textId="77777777" w:rsidR="00131B4D" w:rsidRDefault="00131B4D" w:rsidP="00221FF6">
            <w:pPr>
              <w:rPr>
                <w:rFonts w:ascii="Tahoma" w:hAnsi="Tahoma" w:cs="Tahoma"/>
                <w:i/>
                <w:sz w:val="20"/>
                <w:szCs w:val="20"/>
              </w:rPr>
            </w:pPr>
            <w:r>
              <w:rPr>
                <w:rFonts w:ascii="Tahoma" w:hAnsi="Tahoma" w:cs="Tahoma"/>
                <w:i/>
                <w:sz w:val="20"/>
                <w:szCs w:val="20"/>
              </w:rPr>
              <w:t>What was your biggest learning from the group?</w:t>
            </w:r>
          </w:p>
          <w:p w14:paraId="6B80DF48" w14:textId="2FDD27D8" w:rsidR="00131B4D" w:rsidRDefault="00131B4D" w:rsidP="00221FF6">
            <w:pPr>
              <w:rPr>
                <w:rFonts w:ascii="Tahoma" w:hAnsi="Tahoma" w:cs="Tahoma"/>
                <w:sz w:val="20"/>
                <w:szCs w:val="20"/>
              </w:rPr>
            </w:pPr>
            <w:r>
              <w:rPr>
                <w:rFonts w:ascii="Tahoma" w:hAnsi="Tahoma" w:cs="Tahoma"/>
                <w:sz w:val="20"/>
                <w:szCs w:val="20"/>
              </w:rPr>
              <w:t xml:space="preserve">Light bulb moments – communication impact – verbal </w:t>
            </w:r>
            <w:proofErr w:type="spellStart"/>
            <w:r>
              <w:rPr>
                <w:rFonts w:ascii="Tahoma" w:hAnsi="Tahoma" w:cs="Tahoma"/>
                <w:sz w:val="20"/>
                <w:szCs w:val="20"/>
              </w:rPr>
              <w:t>etc</w:t>
            </w:r>
            <w:proofErr w:type="spellEnd"/>
          </w:p>
          <w:p w14:paraId="46EC41A5" w14:textId="22AC71BD" w:rsidR="00131B4D" w:rsidRDefault="00131B4D" w:rsidP="00221FF6">
            <w:pPr>
              <w:rPr>
                <w:rFonts w:ascii="Tahoma" w:hAnsi="Tahoma" w:cs="Tahoma"/>
                <w:sz w:val="20"/>
                <w:szCs w:val="20"/>
              </w:rPr>
            </w:pPr>
            <w:r>
              <w:rPr>
                <w:rFonts w:ascii="Tahoma" w:hAnsi="Tahoma" w:cs="Tahoma"/>
                <w:sz w:val="20"/>
                <w:szCs w:val="20"/>
              </w:rPr>
              <w:t>Learning to self-regulate and about windows of tolerance for me and my kids, I had never thought about it like that.</w:t>
            </w:r>
          </w:p>
          <w:p w14:paraId="69B20097" w14:textId="0CE98B6C" w:rsidR="00131B4D" w:rsidRDefault="00131B4D" w:rsidP="00131B4D">
            <w:pPr>
              <w:rPr>
                <w:rFonts w:ascii="Tahoma" w:hAnsi="Tahoma" w:cs="Tahoma"/>
                <w:sz w:val="20"/>
                <w:szCs w:val="20"/>
              </w:rPr>
            </w:pPr>
            <w:r>
              <w:rPr>
                <w:rFonts w:ascii="Tahoma" w:hAnsi="Tahoma" w:cs="Tahoma"/>
                <w:sz w:val="20"/>
                <w:szCs w:val="20"/>
              </w:rPr>
              <w:t xml:space="preserve">It’s about </w:t>
            </w:r>
            <w:r>
              <w:rPr>
                <w:rFonts w:ascii="Tahoma" w:hAnsi="Tahoma" w:cs="Tahoma"/>
                <w:sz w:val="20"/>
                <w:szCs w:val="20"/>
              </w:rPr>
              <w:t xml:space="preserve">(being) </w:t>
            </w:r>
            <w:r>
              <w:rPr>
                <w:rFonts w:ascii="Tahoma" w:hAnsi="Tahoma" w:cs="Tahoma"/>
                <w:sz w:val="20"/>
                <w:szCs w:val="20"/>
              </w:rPr>
              <w:t>self-aware, abo</w:t>
            </w:r>
            <w:r>
              <w:rPr>
                <w:rFonts w:ascii="Tahoma" w:hAnsi="Tahoma" w:cs="Tahoma"/>
                <w:sz w:val="20"/>
                <w:szCs w:val="20"/>
              </w:rPr>
              <w:t>ut the parent not the child which</w:t>
            </w:r>
            <w:r>
              <w:rPr>
                <w:rFonts w:ascii="Tahoma" w:hAnsi="Tahoma" w:cs="Tahoma"/>
                <w:sz w:val="20"/>
                <w:szCs w:val="20"/>
              </w:rPr>
              <w:t xml:space="preserve"> is a good thing.”</w:t>
            </w:r>
          </w:p>
          <w:p w14:paraId="171380D0" w14:textId="69136759" w:rsidR="00131B4D" w:rsidRDefault="00131B4D" w:rsidP="00131B4D">
            <w:pPr>
              <w:rPr>
                <w:rFonts w:ascii="Tahoma" w:hAnsi="Tahoma" w:cs="Tahoma"/>
                <w:sz w:val="20"/>
                <w:szCs w:val="20"/>
              </w:rPr>
            </w:pPr>
            <w:r w:rsidRPr="00131B4D">
              <w:rPr>
                <w:rFonts w:ascii="Tahoma" w:hAnsi="Tahoma" w:cs="Tahoma"/>
                <w:sz w:val="20"/>
                <w:szCs w:val="20"/>
              </w:rPr>
              <w:t>Learned a lot from other parents in same situation, learning and understanding control and steps how to deal with it</w:t>
            </w:r>
            <w:r w:rsidR="006145CD">
              <w:rPr>
                <w:rFonts w:ascii="Tahoma" w:hAnsi="Tahoma" w:cs="Tahoma"/>
                <w:sz w:val="20"/>
                <w:szCs w:val="20"/>
              </w:rPr>
              <w:t xml:space="preserve"> etc</w:t>
            </w:r>
            <w:r w:rsidRPr="00131B4D">
              <w:rPr>
                <w:rFonts w:ascii="Tahoma" w:hAnsi="Tahoma" w:cs="Tahoma"/>
                <w:sz w:val="20"/>
                <w:szCs w:val="20"/>
              </w:rPr>
              <w:t>.</w:t>
            </w:r>
          </w:p>
          <w:p w14:paraId="2E43D239" w14:textId="7AE4AB65" w:rsidR="006145CD" w:rsidRDefault="006145CD" w:rsidP="00131B4D">
            <w:pPr>
              <w:rPr>
                <w:rFonts w:ascii="Tahoma" w:hAnsi="Tahoma" w:cs="Tahoma"/>
                <w:sz w:val="20"/>
                <w:szCs w:val="20"/>
              </w:rPr>
            </w:pPr>
            <w:r>
              <w:rPr>
                <w:rFonts w:ascii="Tahoma" w:hAnsi="Tahoma" w:cs="Tahoma"/>
                <w:sz w:val="20"/>
                <w:szCs w:val="20"/>
              </w:rPr>
              <w:t>Some of the work was interesting.</w:t>
            </w:r>
          </w:p>
          <w:p w14:paraId="586A8219" w14:textId="53705A77" w:rsidR="00131B4D" w:rsidRPr="00131B4D" w:rsidRDefault="00131B4D" w:rsidP="00221FF6">
            <w:pPr>
              <w:rPr>
                <w:rFonts w:ascii="Tahoma" w:hAnsi="Tahoma" w:cs="Tahoma"/>
                <w:i/>
                <w:sz w:val="20"/>
                <w:szCs w:val="20"/>
              </w:rPr>
            </w:pPr>
            <w:r>
              <w:rPr>
                <w:rFonts w:ascii="Tahoma" w:hAnsi="Tahoma" w:cs="Tahoma"/>
                <w:i/>
                <w:sz w:val="20"/>
                <w:szCs w:val="20"/>
              </w:rPr>
              <w:t>Length of course right?</w:t>
            </w:r>
          </w:p>
          <w:p w14:paraId="76967869" w14:textId="5C154ED1" w:rsidR="00131B4D" w:rsidRDefault="006145CD" w:rsidP="00221FF6">
            <w:pPr>
              <w:rPr>
                <w:rFonts w:ascii="Tahoma" w:hAnsi="Tahoma" w:cs="Tahoma"/>
                <w:sz w:val="20"/>
                <w:szCs w:val="20"/>
              </w:rPr>
            </w:pPr>
            <w:r>
              <w:rPr>
                <w:rFonts w:ascii="Tahoma" w:hAnsi="Tahoma" w:cs="Tahoma"/>
                <w:sz w:val="20"/>
                <w:szCs w:val="20"/>
              </w:rPr>
              <w:t>W</w:t>
            </w:r>
            <w:r w:rsidR="00131B4D">
              <w:rPr>
                <w:rFonts w:ascii="Tahoma" w:hAnsi="Tahoma" w:cs="Tahoma"/>
                <w:sz w:val="20"/>
                <w:szCs w:val="20"/>
              </w:rPr>
              <w:t>ished it was longer – cover more topics</w:t>
            </w:r>
          </w:p>
          <w:p w14:paraId="7C6E25C4" w14:textId="387D843D" w:rsidR="006145CD" w:rsidRDefault="006145CD" w:rsidP="00221FF6">
            <w:pPr>
              <w:rPr>
                <w:rFonts w:ascii="Tahoma" w:hAnsi="Tahoma" w:cs="Tahoma"/>
                <w:sz w:val="20"/>
                <w:szCs w:val="20"/>
              </w:rPr>
            </w:pPr>
            <w:r>
              <w:rPr>
                <w:rFonts w:ascii="Tahoma" w:hAnsi="Tahoma" w:cs="Tahoma"/>
                <w:sz w:val="20"/>
                <w:szCs w:val="20"/>
              </w:rPr>
              <w:t>Could have been longer as starting to learn more and feeling at ease with other parents.</w:t>
            </w:r>
          </w:p>
          <w:p w14:paraId="319047F7" w14:textId="47E0DBD1" w:rsidR="006145CD" w:rsidRDefault="006145CD" w:rsidP="00221FF6">
            <w:pPr>
              <w:rPr>
                <w:rFonts w:ascii="Tahoma" w:hAnsi="Tahoma" w:cs="Tahoma"/>
                <w:sz w:val="20"/>
                <w:szCs w:val="20"/>
              </w:rPr>
            </w:pPr>
            <w:r>
              <w:rPr>
                <w:rFonts w:ascii="Tahoma" w:hAnsi="Tahoma" w:cs="Tahoma"/>
                <w:sz w:val="20"/>
                <w:szCs w:val="20"/>
              </w:rPr>
              <w:t>It is a good length of time for a course.</w:t>
            </w:r>
            <w:bookmarkStart w:id="0" w:name="_GoBack"/>
            <w:bookmarkEnd w:id="0"/>
          </w:p>
          <w:p w14:paraId="722BF7B7" w14:textId="77777777" w:rsidR="00131B4D" w:rsidRDefault="00131B4D" w:rsidP="00221FF6">
            <w:pPr>
              <w:rPr>
                <w:rFonts w:ascii="Tahoma" w:hAnsi="Tahoma" w:cs="Tahoma"/>
                <w:i/>
                <w:sz w:val="20"/>
                <w:szCs w:val="20"/>
              </w:rPr>
            </w:pPr>
            <w:r>
              <w:rPr>
                <w:rFonts w:ascii="Tahoma" w:hAnsi="Tahoma" w:cs="Tahoma"/>
                <w:i/>
                <w:sz w:val="20"/>
                <w:szCs w:val="20"/>
              </w:rPr>
              <w:t>Was anything missing from the course?</w:t>
            </w:r>
          </w:p>
          <w:p w14:paraId="5ACFA0FB" w14:textId="356C1439" w:rsidR="00131B4D" w:rsidRDefault="006145CD" w:rsidP="00221FF6">
            <w:pPr>
              <w:rPr>
                <w:rFonts w:ascii="Tahoma" w:hAnsi="Tahoma" w:cs="Tahoma"/>
                <w:sz w:val="20"/>
                <w:szCs w:val="20"/>
              </w:rPr>
            </w:pPr>
            <w:r>
              <w:rPr>
                <w:rFonts w:ascii="Tahoma" w:hAnsi="Tahoma" w:cs="Tahoma"/>
                <w:sz w:val="20"/>
                <w:szCs w:val="20"/>
              </w:rPr>
              <w:t>I’ll give list to Angela</w:t>
            </w:r>
          </w:p>
          <w:p w14:paraId="5B6A8CE0" w14:textId="64E58C5B" w:rsidR="006145CD" w:rsidRPr="006145CD" w:rsidRDefault="006145CD" w:rsidP="00221FF6">
            <w:pPr>
              <w:rPr>
                <w:rFonts w:ascii="Tahoma" w:hAnsi="Tahoma" w:cs="Tahoma"/>
                <w:sz w:val="20"/>
                <w:szCs w:val="20"/>
              </w:rPr>
            </w:pPr>
            <w:r>
              <w:rPr>
                <w:rFonts w:ascii="Tahoma" w:hAnsi="Tahoma" w:cs="Tahoma"/>
                <w:sz w:val="20"/>
                <w:szCs w:val="20"/>
              </w:rPr>
              <w:t>Nothing</w:t>
            </w:r>
          </w:p>
          <w:p w14:paraId="6A5F9359" w14:textId="77777777" w:rsidR="00131B4D" w:rsidRDefault="00131B4D" w:rsidP="00221FF6">
            <w:pPr>
              <w:rPr>
                <w:rFonts w:ascii="Tahoma" w:hAnsi="Tahoma" w:cs="Tahoma"/>
                <w:i/>
                <w:sz w:val="20"/>
                <w:szCs w:val="20"/>
              </w:rPr>
            </w:pPr>
            <w:r>
              <w:rPr>
                <w:rFonts w:ascii="Tahoma" w:hAnsi="Tahoma" w:cs="Tahoma"/>
                <w:i/>
                <w:sz w:val="20"/>
                <w:szCs w:val="20"/>
              </w:rPr>
              <w:t>What, if anything, would you seek support for next?</w:t>
            </w:r>
          </w:p>
          <w:p w14:paraId="2CC97080" w14:textId="7CFA6D66" w:rsidR="00131B4D" w:rsidRDefault="006145CD" w:rsidP="00131B4D">
            <w:pPr>
              <w:rPr>
                <w:rFonts w:ascii="Tahoma" w:hAnsi="Tahoma" w:cs="Tahoma"/>
                <w:sz w:val="20"/>
                <w:szCs w:val="20"/>
              </w:rPr>
            </w:pPr>
            <w:r>
              <w:rPr>
                <w:rFonts w:ascii="Tahoma" w:hAnsi="Tahoma" w:cs="Tahoma"/>
                <w:sz w:val="20"/>
                <w:szCs w:val="20"/>
              </w:rPr>
              <w:t>Mental health for yourself</w:t>
            </w:r>
            <w:r w:rsidR="00131B4D">
              <w:rPr>
                <w:rFonts w:ascii="Tahoma" w:hAnsi="Tahoma" w:cs="Tahoma"/>
                <w:sz w:val="20"/>
                <w:szCs w:val="20"/>
              </w:rPr>
              <w:t xml:space="preserve"> as an adult</w:t>
            </w:r>
            <w:r>
              <w:rPr>
                <w:rFonts w:ascii="Tahoma" w:hAnsi="Tahoma" w:cs="Tahoma"/>
                <w:sz w:val="20"/>
                <w:szCs w:val="20"/>
              </w:rPr>
              <w:t>.</w:t>
            </w:r>
          </w:p>
          <w:p w14:paraId="44063B12" w14:textId="2A4C98F3" w:rsidR="00131B4D" w:rsidRDefault="00131B4D" w:rsidP="00131B4D">
            <w:pPr>
              <w:rPr>
                <w:rFonts w:ascii="Tahoma" w:hAnsi="Tahoma" w:cs="Tahoma"/>
                <w:sz w:val="20"/>
                <w:szCs w:val="20"/>
              </w:rPr>
            </w:pPr>
            <w:r>
              <w:rPr>
                <w:rFonts w:ascii="Tahoma" w:hAnsi="Tahoma" w:cs="Tahoma"/>
                <w:sz w:val="20"/>
                <w:szCs w:val="20"/>
              </w:rPr>
              <w:t>Don’t quite know but would like to still go to group for me so I ca</w:t>
            </w:r>
            <w:r w:rsidR="006145CD">
              <w:rPr>
                <w:rFonts w:ascii="Tahoma" w:hAnsi="Tahoma" w:cs="Tahoma"/>
                <w:sz w:val="20"/>
                <w:szCs w:val="20"/>
              </w:rPr>
              <w:t>n</w:t>
            </w:r>
            <w:r>
              <w:rPr>
                <w:rFonts w:ascii="Tahoma" w:hAnsi="Tahoma" w:cs="Tahoma"/>
                <w:sz w:val="20"/>
                <w:szCs w:val="20"/>
              </w:rPr>
              <w:t xml:space="preserve"> have 2 hours to myself to do something.</w:t>
            </w:r>
          </w:p>
          <w:p w14:paraId="3EE4BEA4" w14:textId="72346D11" w:rsidR="006145CD" w:rsidRPr="008E727D" w:rsidRDefault="006145CD" w:rsidP="00131B4D">
            <w:pPr>
              <w:rPr>
                <w:rFonts w:ascii="Tahoma" w:hAnsi="Tahoma" w:cs="Tahoma"/>
                <w:sz w:val="20"/>
                <w:szCs w:val="20"/>
              </w:rPr>
            </w:pPr>
            <w:r>
              <w:rPr>
                <w:rFonts w:ascii="Tahoma" w:hAnsi="Tahoma" w:cs="Tahoma"/>
                <w:sz w:val="20"/>
                <w:szCs w:val="20"/>
              </w:rPr>
              <w:t>Ongoing support parenting</w:t>
            </w:r>
          </w:p>
        </w:tc>
      </w:tr>
      <w:tr w:rsidR="00B246CA" w:rsidRPr="00211706" w14:paraId="3F75AEFB" w14:textId="77777777" w:rsidTr="005B3BB7">
        <w:trPr>
          <w:trHeight w:val="3077"/>
        </w:trPr>
        <w:tc>
          <w:tcPr>
            <w:tcW w:w="3085" w:type="dxa"/>
            <w:shd w:val="clear" w:color="auto" w:fill="auto"/>
          </w:tcPr>
          <w:p w14:paraId="0891EF41" w14:textId="07259564" w:rsidR="00B246CA" w:rsidRDefault="00B246CA" w:rsidP="005B3BB7">
            <w:pPr>
              <w:rPr>
                <w:rFonts w:ascii="Tahoma" w:hAnsi="Tahoma" w:cs="Tahoma"/>
                <w:b/>
                <w:bCs/>
                <w:sz w:val="20"/>
                <w:szCs w:val="20"/>
              </w:rPr>
            </w:pPr>
            <w:r w:rsidRPr="00211706">
              <w:rPr>
                <w:rFonts w:ascii="Tahoma" w:hAnsi="Tahoma" w:cs="Tahoma"/>
                <w:b/>
                <w:bCs/>
                <w:sz w:val="20"/>
                <w:szCs w:val="20"/>
              </w:rPr>
              <w:lastRenderedPageBreak/>
              <w:t xml:space="preserve">What </w:t>
            </w:r>
            <w:r>
              <w:rPr>
                <w:rFonts w:ascii="Tahoma" w:hAnsi="Tahoma" w:cs="Tahoma"/>
                <w:b/>
                <w:bCs/>
                <w:sz w:val="20"/>
                <w:szCs w:val="20"/>
              </w:rPr>
              <w:t>are the wider benefits to your system</w:t>
            </w:r>
            <w:r w:rsidRPr="00211706">
              <w:rPr>
                <w:rFonts w:ascii="Tahoma" w:hAnsi="Tahoma" w:cs="Tahoma"/>
                <w:b/>
                <w:bCs/>
                <w:sz w:val="20"/>
                <w:szCs w:val="20"/>
              </w:rPr>
              <w:t xml:space="preserve">? </w:t>
            </w:r>
          </w:p>
          <w:p w14:paraId="61945279" w14:textId="77777777" w:rsidR="00B246CA" w:rsidRDefault="00B246CA" w:rsidP="005B3BB7">
            <w:pPr>
              <w:rPr>
                <w:rFonts w:ascii="Tahoma" w:hAnsi="Tahoma" w:cs="Tahoma"/>
                <w:b/>
                <w:bCs/>
                <w:sz w:val="20"/>
                <w:szCs w:val="20"/>
              </w:rPr>
            </w:pPr>
          </w:p>
          <w:p w14:paraId="122CDF33" w14:textId="77777777" w:rsidR="00B246CA" w:rsidRPr="00460BFE" w:rsidRDefault="00B246CA" w:rsidP="005B3BB7">
            <w:pPr>
              <w:rPr>
                <w:rFonts w:ascii="Tahoma" w:hAnsi="Tahoma" w:cs="Tahoma"/>
                <w:b/>
                <w:bCs/>
                <w:sz w:val="20"/>
                <w:szCs w:val="20"/>
              </w:rPr>
            </w:pPr>
            <w:r>
              <w:rPr>
                <w:rFonts w:ascii="Tahoma" w:hAnsi="Tahoma" w:cs="Tahoma"/>
                <w:i/>
                <w:sz w:val="20"/>
                <w:szCs w:val="20"/>
              </w:rPr>
              <w:t xml:space="preserve">Please describe </w:t>
            </w:r>
            <w:r w:rsidRPr="005D6502">
              <w:rPr>
                <w:rFonts w:ascii="Tahoma" w:hAnsi="Tahoma" w:cs="Tahoma"/>
                <w:i/>
                <w:sz w:val="20"/>
                <w:szCs w:val="20"/>
              </w:rPr>
              <w:t>the</w:t>
            </w:r>
            <w:r>
              <w:rPr>
                <w:rFonts w:ascii="Tahoma" w:hAnsi="Tahoma" w:cs="Tahoma"/>
                <w:i/>
                <w:iCs/>
                <w:sz w:val="20"/>
                <w:szCs w:val="20"/>
              </w:rPr>
              <w:t xml:space="preserve"> mechanism(s) you put in place to ensure improvements were made in a coordinated way and how this work will be monitored going forward.</w:t>
            </w:r>
          </w:p>
        </w:tc>
        <w:tc>
          <w:tcPr>
            <w:tcW w:w="7440" w:type="dxa"/>
            <w:shd w:val="clear" w:color="auto" w:fill="auto"/>
          </w:tcPr>
          <w:p w14:paraId="251B5FF6" w14:textId="3F569251" w:rsidR="00221FF6" w:rsidRPr="00221FF6" w:rsidRDefault="00221FF6" w:rsidP="00221FF6">
            <w:pPr>
              <w:rPr>
                <w:rFonts w:ascii="Tahoma" w:hAnsi="Tahoma" w:cs="Tahoma"/>
                <w:iCs/>
                <w:sz w:val="20"/>
                <w:szCs w:val="20"/>
              </w:rPr>
            </w:pPr>
            <w:r w:rsidRPr="00221FF6">
              <w:rPr>
                <w:rFonts w:ascii="Tahoma" w:hAnsi="Tahoma" w:cs="Tahoma"/>
                <w:iCs/>
                <w:sz w:val="20"/>
                <w:szCs w:val="20"/>
              </w:rPr>
              <w:t>The CYPIC lead was the administrator for the group and the link to the community planning partnership. This allowed the group to keep momentum in between meetings to develop the course as the workers had full caseloads and families to support.</w:t>
            </w:r>
            <w:r>
              <w:rPr>
                <w:rFonts w:ascii="Tahoma" w:hAnsi="Tahoma" w:cs="Tahoma"/>
                <w:iCs/>
                <w:sz w:val="20"/>
                <w:szCs w:val="20"/>
              </w:rPr>
              <w:t xml:space="preserve"> Data was recorded weekly and collated at the end of the course.</w:t>
            </w:r>
          </w:p>
          <w:p w14:paraId="4C427811" w14:textId="018D8BA9" w:rsidR="00221FF6" w:rsidRDefault="00221FF6" w:rsidP="00221FF6">
            <w:pPr>
              <w:rPr>
                <w:rFonts w:ascii="Tahoma" w:hAnsi="Tahoma" w:cs="Tahoma"/>
                <w:iCs/>
                <w:sz w:val="20"/>
                <w:szCs w:val="20"/>
              </w:rPr>
            </w:pPr>
            <w:r>
              <w:rPr>
                <w:noProof/>
                <w:lang w:eastAsia="en-GB"/>
              </w:rPr>
              <w:drawing>
                <wp:anchor distT="0" distB="0" distL="114300" distR="114300" simplePos="0" relativeHeight="251663360" behindDoc="1" locked="0" layoutInCell="1" allowOverlap="1" wp14:anchorId="36B96CC9" wp14:editId="13D266A9">
                  <wp:simplePos x="0" y="0"/>
                  <wp:positionH relativeFrom="column">
                    <wp:posOffset>22225</wp:posOffset>
                  </wp:positionH>
                  <wp:positionV relativeFrom="page">
                    <wp:posOffset>671195</wp:posOffset>
                  </wp:positionV>
                  <wp:extent cx="1617345" cy="1207135"/>
                  <wp:effectExtent l="0" t="0" r="1905" b="0"/>
                  <wp:wrapTight wrapText="bothSides">
                    <wp:wrapPolygon edited="0">
                      <wp:start x="0" y="0"/>
                      <wp:lineTo x="0" y="21134"/>
                      <wp:lineTo x="21371" y="21134"/>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7345" cy="120713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iCs/>
                <w:sz w:val="20"/>
                <w:szCs w:val="20"/>
              </w:rPr>
              <w:t>The test of change is part of the Falkirk Community Planning Partnership MHWB Delivery Group whole systems approach to emotional regulation</w:t>
            </w:r>
          </w:p>
          <w:p w14:paraId="64263FB3" w14:textId="77777777" w:rsidR="00845B4D" w:rsidRDefault="00221FF6" w:rsidP="00221FF6">
            <w:pPr>
              <w:rPr>
                <w:rFonts w:ascii="Tahoma" w:hAnsi="Tahoma" w:cs="Tahoma"/>
                <w:iCs/>
                <w:sz w:val="20"/>
                <w:szCs w:val="20"/>
              </w:rPr>
            </w:pPr>
            <w:r>
              <w:rPr>
                <w:rFonts w:ascii="Tahoma" w:hAnsi="Tahoma" w:cs="Tahoma"/>
                <w:iCs/>
                <w:sz w:val="20"/>
                <w:szCs w:val="20"/>
              </w:rPr>
              <w:t>This work is overseen by both the CPP MHWB Planning Group and the Children’s Commission are also sighted on it in terms of links to our Part 3 CYP Act Plan, our Integrated Children’s Services Plan. Our plans are reported on through the CPP Structure to the Falkirk CPP Strategic Board.</w:t>
            </w:r>
          </w:p>
          <w:p w14:paraId="771CD4AE" w14:textId="77777777" w:rsidR="00D22CD4" w:rsidRDefault="00D22CD4" w:rsidP="00221FF6">
            <w:pPr>
              <w:rPr>
                <w:rFonts w:ascii="Tahoma" w:hAnsi="Tahoma" w:cs="Tahoma"/>
                <w:iCs/>
                <w:sz w:val="20"/>
                <w:szCs w:val="20"/>
              </w:rPr>
            </w:pPr>
          </w:p>
          <w:p w14:paraId="28181D09" w14:textId="1885EFE2" w:rsidR="00D22CD4" w:rsidRDefault="00D22CD4" w:rsidP="00221FF6">
            <w:pPr>
              <w:rPr>
                <w:rFonts w:ascii="Tahoma" w:hAnsi="Tahoma" w:cs="Tahoma"/>
                <w:iCs/>
                <w:sz w:val="20"/>
                <w:szCs w:val="20"/>
              </w:rPr>
            </w:pPr>
            <w:r>
              <w:rPr>
                <w:rFonts w:ascii="Tahoma" w:hAnsi="Tahoma" w:cs="Tahoma"/>
                <w:iCs/>
                <w:sz w:val="20"/>
                <w:szCs w:val="20"/>
              </w:rPr>
              <w:t>Current budget and resources have seen several family support service changes across the partnership. We are aware there is a gap in parenting support and want to test this course again, linked with the Decider CBT skills to see if this course meets the needs of the ‘gap’ parents who need more than a parenting programme.</w:t>
            </w:r>
          </w:p>
          <w:p w14:paraId="0216AF9E" w14:textId="6106FD09" w:rsidR="00221FF6" w:rsidRPr="00845B4D" w:rsidRDefault="00221FF6" w:rsidP="00221FF6">
            <w:pPr>
              <w:rPr>
                <w:rFonts w:ascii="Tahoma" w:hAnsi="Tahoma" w:cs="Tahoma"/>
                <w:sz w:val="20"/>
                <w:szCs w:val="20"/>
              </w:rPr>
            </w:pPr>
          </w:p>
        </w:tc>
      </w:tr>
      <w:tr w:rsidR="00B246CA" w:rsidRPr="00211706" w14:paraId="5EB679D0" w14:textId="77777777" w:rsidTr="005B3BB7">
        <w:tc>
          <w:tcPr>
            <w:tcW w:w="3085" w:type="dxa"/>
            <w:shd w:val="clear" w:color="auto" w:fill="auto"/>
          </w:tcPr>
          <w:p w14:paraId="20C6AD53" w14:textId="450FD341" w:rsidR="00B246CA" w:rsidRDefault="00B246CA" w:rsidP="005B3BB7">
            <w:pPr>
              <w:rPr>
                <w:rFonts w:ascii="Tahoma" w:hAnsi="Tahoma" w:cs="Tahoma"/>
                <w:b/>
                <w:bCs/>
                <w:sz w:val="20"/>
                <w:szCs w:val="20"/>
              </w:rPr>
            </w:pPr>
            <w:r>
              <w:rPr>
                <w:rFonts w:ascii="Tahoma" w:hAnsi="Tahoma" w:cs="Tahoma"/>
                <w:b/>
                <w:bCs/>
                <w:sz w:val="20"/>
                <w:szCs w:val="20"/>
              </w:rPr>
              <w:t>How does your work meet the description for this award?</w:t>
            </w:r>
          </w:p>
          <w:p w14:paraId="00F41057" w14:textId="77777777" w:rsidR="00B246CA" w:rsidRDefault="00B246CA" w:rsidP="005B3BB7">
            <w:pPr>
              <w:rPr>
                <w:rFonts w:ascii="Tahoma" w:hAnsi="Tahoma" w:cs="Tahoma"/>
                <w:b/>
                <w:bCs/>
                <w:sz w:val="20"/>
                <w:szCs w:val="20"/>
              </w:rPr>
            </w:pPr>
          </w:p>
          <w:p w14:paraId="2E237C26" w14:textId="77777777" w:rsidR="00B246CA" w:rsidRPr="005D6502" w:rsidRDefault="00B246CA" w:rsidP="005B3BB7">
            <w:pPr>
              <w:rPr>
                <w:rFonts w:ascii="Tahoma" w:hAnsi="Tahoma" w:cs="Tahoma"/>
                <w:b/>
                <w:bCs/>
                <w:sz w:val="20"/>
                <w:szCs w:val="20"/>
              </w:rPr>
            </w:pPr>
            <w:r>
              <w:rPr>
                <w:rFonts w:ascii="Tahoma" w:hAnsi="Tahoma" w:cs="Tahoma"/>
                <w:i/>
                <w:sz w:val="20"/>
                <w:szCs w:val="20"/>
              </w:rPr>
              <w:t>In summary,</w:t>
            </w:r>
            <w:r w:rsidRPr="005D6502">
              <w:rPr>
                <w:rFonts w:ascii="Tahoma" w:hAnsi="Tahoma" w:cs="Tahoma"/>
                <w:i/>
                <w:sz w:val="20"/>
                <w:szCs w:val="20"/>
              </w:rPr>
              <w:t xml:space="preserve"> describe in 200 words</w:t>
            </w:r>
            <w:r>
              <w:rPr>
                <w:rFonts w:ascii="Tahoma" w:hAnsi="Tahoma" w:cs="Tahoma"/>
                <w:i/>
                <w:sz w:val="20"/>
                <w:szCs w:val="20"/>
              </w:rPr>
              <w:t xml:space="preserve"> </w:t>
            </w:r>
            <w:r w:rsidRPr="005D6502">
              <w:rPr>
                <w:rFonts w:ascii="Tahoma" w:hAnsi="Tahoma" w:cs="Tahoma"/>
                <w:i/>
                <w:sz w:val="20"/>
                <w:szCs w:val="20"/>
              </w:rPr>
              <w:t xml:space="preserve">how this Quality Improvement work meets the following description: </w:t>
            </w:r>
            <w:r>
              <w:rPr>
                <w:rFonts w:ascii="Tahoma" w:hAnsi="Tahoma" w:cs="Tahoma"/>
                <w:i/>
                <w:sz w:val="20"/>
                <w:szCs w:val="20"/>
              </w:rPr>
              <w:t>‘</w:t>
            </w:r>
            <w:r w:rsidRPr="00CE4E0F">
              <w:rPr>
                <w:rFonts w:ascii="Tahoma" w:hAnsi="Tahoma" w:cs="Tahoma"/>
                <w:i/>
                <w:sz w:val="20"/>
                <w:szCs w:val="20"/>
              </w:rPr>
              <w:t>a Quality Improvement approach to business as usual to ensure our children get the right help; at the right time; from the right people</w:t>
            </w:r>
            <w:r>
              <w:rPr>
                <w:rFonts w:ascii="Tahoma" w:hAnsi="Tahoma" w:cs="Tahoma"/>
                <w:i/>
                <w:sz w:val="20"/>
                <w:szCs w:val="20"/>
              </w:rPr>
              <w:t>’</w:t>
            </w:r>
          </w:p>
          <w:p w14:paraId="225E8D88" w14:textId="77777777" w:rsidR="00B246CA" w:rsidRPr="00211706" w:rsidRDefault="00B246CA" w:rsidP="005B3BB7">
            <w:pPr>
              <w:rPr>
                <w:rFonts w:ascii="Tahoma" w:hAnsi="Tahoma" w:cs="Tahoma"/>
                <w:sz w:val="20"/>
                <w:szCs w:val="20"/>
              </w:rPr>
            </w:pPr>
          </w:p>
        </w:tc>
        <w:tc>
          <w:tcPr>
            <w:tcW w:w="7440" w:type="dxa"/>
            <w:shd w:val="clear" w:color="auto" w:fill="auto"/>
          </w:tcPr>
          <w:p w14:paraId="1C9EFAED" w14:textId="77777777" w:rsidR="00D22CD4" w:rsidRPr="00D22CD4" w:rsidRDefault="00D22CD4" w:rsidP="00D22CD4">
            <w:pPr>
              <w:rPr>
                <w:rFonts w:ascii="Tahoma" w:hAnsi="Tahoma" w:cs="Tahoma"/>
                <w:iCs/>
                <w:sz w:val="20"/>
                <w:szCs w:val="20"/>
              </w:rPr>
            </w:pPr>
            <w:r w:rsidRPr="00D22CD4">
              <w:rPr>
                <w:rFonts w:ascii="Tahoma" w:hAnsi="Tahoma" w:cs="Tahoma"/>
                <w:iCs/>
                <w:sz w:val="20"/>
                <w:szCs w:val="20"/>
              </w:rPr>
              <w:t xml:space="preserve">Research tells us that parents are key to our children developing into confident and resilient adults with the emotional regulation skills they need. </w:t>
            </w:r>
          </w:p>
          <w:p w14:paraId="0DA10FB8" w14:textId="68F2F820" w:rsidR="00D22CD4" w:rsidRDefault="00D22CD4" w:rsidP="00D22CD4">
            <w:pPr>
              <w:rPr>
                <w:rFonts w:ascii="Tahoma" w:hAnsi="Tahoma" w:cs="Tahoma"/>
                <w:iCs/>
                <w:sz w:val="20"/>
                <w:szCs w:val="20"/>
              </w:rPr>
            </w:pPr>
            <w:r w:rsidRPr="00D22CD4">
              <w:rPr>
                <w:rFonts w:ascii="Tahoma" w:hAnsi="Tahoma" w:cs="Tahoma"/>
                <w:iCs/>
                <w:sz w:val="20"/>
                <w:szCs w:val="20"/>
              </w:rPr>
              <w:t>Across our services we teach workers about the importance of attachment, brain development and emotional regulation. But we don’t teach parents. This course aims to empower parents with the knowledge they need to ensure their children have their wellbeing needs met. Good emotional regulation is central to stress control. Managing stress is a key factor of positive mental wellbeing</w:t>
            </w:r>
            <w:r>
              <w:rPr>
                <w:rFonts w:ascii="Tahoma" w:hAnsi="Tahoma" w:cs="Tahoma"/>
                <w:iCs/>
                <w:sz w:val="20"/>
                <w:szCs w:val="20"/>
              </w:rPr>
              <w:t xml:space="preserve"> and attachment led, effective and consistent </w:t>
            </w:r>
            <w:proofErr w:type="gramStart"/>
            <w:r>
              <w:rPr>
                <w:rFonts w:ascii="Tahoma" w:hAnsi="Tahoma" w:cs="Tahoma"/>
                <w:iCs/>
                <w:sz w:val="20"/>
                <w:szCs w:val="20"/>
              </w:rPr>
              <w:t>parenting.</w:t>
            </w:r>
            <w:proofErr w:type="gramEnd"/>
            <w:r>
              <w:rPr>
                <w:rFonts w:ascii="Tahoma" w:hAnsi="Tahoma" w:cs="Tahoma"/>
                <w:iCs/>
                <w:sz w:val="20"/>
                <w:szCs w:val="20"/>
              </w:rPr>
              <w:t xml:space="preserve"> Helping parents to understand that if they are calm, their children will be calmer has been a key feature of this course. We have</w:t>
            </w:r>
            <w:r w:rsidR="002F5AE9">
              <w:rPr>
                <w:rFonts w:ascii="Tahoma" w:hAnsi="Tahoma" w:cs="Tahoma"/>
                <w:iCs/>
                <w:sz w:val="20"/>
                <w:szCs w:val="20"/>
              </w:rPr>
              <w:t xml:space="preserve"> </w:t>
            </w:r>
            <w:r>
              <w:rPr>
                <w:rFonts w:ascii="Tahoma" w:hAnsi="Tahoma" w:cs="Tahoma"/>
                <w:iCs/>
                <w:sz w:val="20"/>
                <w:szCs w:val="20"/>
              </w:rPr>
              <w:t>tested the course with a small group of targeted parents and our next step is to test this with another parents group from a local high school and primary school. We want every parent to have the skills and knowledge they need to support their children in day to life, not only when they reach crisis level services.</w:t>
            </w:r>
          </w:p>
          <w:p w14:paraId="2CE7ED7A" w14:textId="7B811C26" w:rsidR="00D22CD4" w:rsidRDefault="00D22CD4" w:rsidP="00D22CD4">
            <w:pPr>
              <w:rPr>
                <w:rFonts w:ascii="Tahoma" w:hAnsi="Tahoma" w:cs="Tahoma"/>
                <w:iCs/>
                <w:sz w:val="20"/>
                <w:szCs w:val="20"/>
              </w:rPr>
            </w:pPr>
            <w:r>
              <w:rPr>
                <w:rFonts w:ascii="Tahoma" w:hAnsi="Tahoma" w:cs="Tahoma"/>
                <w:iCs/>
                <w:sz w:val="20"/>
                <w:szCs w:val="20"/>
              </w:rPr>
              <w:t xml:space="preserve">This improvement work is the start of developing parenting supports that give power and control back to parents by giving them confidence, </w:t>
            </w:r>
            <w:r w:rsidR="002F5AE9">
              <w:rPr>
                <w:rFonts w:ascii="Tahoma" w:hAnsi="Tahoma" w:cs="Tahoma"/>
                <w:iCs/>
                <w:sz w:val="20"/>
                <w:szCs w:val="20"/>
              </w:rPr>
              <w:t>knowledge and</w:t>
            </w:r>
            <w:r>
              <w:rPr>
                <w:rFonts w:ascii="Tahoma" w:hAnsi="Tahoma" w:cs="Tahoma"/>
                <w:iCs/>
                <w:sz w:val="20"/>
                <w:szCs w:val="20"/>
              </w:rPr>
              <w:t xml:space="preserve"> skills</w:t>
            </w:r>
            <w:r w:rsidR="002F5AE9">
              <w:rPr>
                <w:rFonts w:ascii="Tahoma" w:hAnsi="Tahoma" w:cs="Tahoma"/>
                <w:iCs/>
                <w:sz w:val="20"/>
                <w:szCs w:val="20"/>
              </w:rPr>
              <w:t>,</w:t>
            </w:r>
            <w:r>
              <w:rPr>
                <w:rFonts w:ascii="Tahoma" w:hAnsi="Tahoma" w:cs="Tahoma"/>
                <w:iCs/>
                <w:sz w:val="20"/>
                <w:szCs w:val="20"/>
              </w:rPr>
              <w:t xml:space="preserve"> </w:t>
            </w:r>
            <w:r w:rsidR="002F5AE9">
              <w:rPr>
                <w:rFonts w:ascii="Tahoma" w:hAnsi="Tahoma" w:cs="Tahoma"/>
                <w:iCs/>
                <w:sz w:val="20"/>
                <w:szCs w:val="20"/>
              </w:rPr>
              <w:t>(</w:t>
            </w:r>
            <w:r>
              <w:rPr>
                <w:rFonts w:ascii="Tahoma" w:hAnsi="Tahoma" w:cs="Tahoma"/>
                <w:iCs/>
                <w:sz w:val="20"/>
                <w:szCs w:val="20"/>
              </w:rPr>
              <w:t>and support and coaching if required</w:t>
            </w:r>
            <w:r w:rsidR="002F5AE9">
              <w:rPr>
                <w:rFonts w:ascii="Tahoma" w:hAnsi="Tahoma" w:cs="Tahoma"/>
                <w:iCs/>
                <w:sz w:val="20"/>
                <w:szCs w:val="20"/>
              </w:rPr>
              <w:t>)</w:t>
            </w:r>
            <w:r>
              <w:rPr>
                <w:rFonts w:ascii="Tahoma" w:hAnsi="Tahoma" w:cs="Tahoma"/>
                <w:iCs/>
                <w:sz w:val="20"/>
                <w:szCs w:val="20"/>
              </w:rPr>
              <w:t>.</w:t>
            </w:r>
          </w:p>
          <w:p w14:paraId="59A34D06" w14:textId="07E4B3EB" w:rsidR="00B246CA" w:rsidRPr="008E727D" w:rsidRDefault="002F5AE9" w:rsidP="005B3BB7">
            <w:pPr>
              <w:rPr>
                <w:rFonts w:ascii="Tahoma" w:hAnsi="Tahoma" w:cs="Tahoma"/>
                <w:i/>
                <w:iCs/>
                <w:sz w:val="20"/>
                <w:szCs w:val="20"/>
              </w:rPr>
            </w:pPr>
            <w:r>
              <w:rPr>
                <w:rFonts w:ascii="Tahoma" w:hAnsi="Tahoma" w:cs="Tahoma"/>
                <w:iCs/>
                <w:sz w:val="20"/>
                <w:szCs w:val="20"/>
              </w:rPr>
              <w:t>In line with the GIRFEC principles, we want to develop systems, culture and practice that empower families to meet the daily hassles that family life can bring.</w:t>
            </w:r>
          </w:p>
          <w:p w14:paraId="68CEC05C" w14:textId="77777777" w:rsidR="00B246CA" w:rsidRPr="008E727D" w:rsidRDefault="00B246CA" w:rsidP="005B3BB7">
            <w:pPr>
              <w:rPr>
                <w:rFonts w:ascii="Tahoma" w:hAnsi="Tahoma" w:cs="Tahoma"/>
                <w:i/>
                <w:iCs/>
                <w:sz w:val="20"/>
                <w:szCs w:val="20"/>
              </w:rPr>
            </w:pPr>
          </w:p>
        </w:tc>
      </w:tr>
    </w:tbl>
    <w:p w14:paraId="196C0C16" w14:textId="588E22A8" w:rsidR="00B246CA" w:rsidRDefault="00B246CA" w:rsidP="00B246CA">
      <w:pPr>
        <w:rPr>
          <w:rFonts w:ascii="Gill Sans" w:hAnsi="Gill Sans" w:cs="Gill Sans"/>
          <w:i/>
          <w:iCs/>
          <w:sz w:val="20"/>
          <w:szCs w:val="20"/>
        </w:rPr>
      </w:pPr>
    </w:p>
    <w:p w14:paraId="61187491" w14:textId="77777777" w:rsidR="00B246CA" w:rsidRDefault="00B246CA" w:rsidP="00B246CA">
      <w:pPr>
        <w:rPr>
          <w:rFonts w:ascii="Gill Sans" w:hAnsi="Gill Sans" w:cs="Gill Sans"/>
          <w:b/>
          <w:bCs/>
          <w:sz w:val="20"/>
          <w:szCs w:val="20"/>
        </w:rPr>
      </w:pPr>
      <w:r w:rsidRPr="00F55732">
        <w:rPr>
          <w:rFonts w:ascii="Tahoma" w:hAnsi="Tahoma" w:cs="Tahoma"/>
          <w:sz w:val="20"/>
          <w:szCs w:val="20"/>
        </w:rPr>
        <w:t xml:space="preserve">You can provide </w:t>
      </w:r>
      <w:r>
        <w:rPr>
          <w:rFonts w:ascii="Tahoma" w:hAnsi="Tahoma" w:cs="Tahoma"/>
          <w:sz w:val="20"/>
          <w:szCs w:val="20"/>
        </w:rPr>
        <w:t xml:space="preserve">a </w:t>
      </w:r>
      <w:r w:rsidRPr="00850E15">
        <w:rPr>
          <w:rFonts w:ascii="Tahoma" w:hAnsi="Tahoma" w:cs="Tahoma"/>
          <w:b/>
          <w:sz w:val="20"/>
          <w:szCs w:val="20"/>
        </w:rPr>
        <w:t>one</w:t>
      </w:r>
      <w:r>
        <w:rPr>
          <w:rFonts w:ascii="Tahoma" w:hAnsi="Tahoma" w:cs="Tahoma"/>
          <w:b/>
          <w:sz w:val="20"/>
          <w:szCs w:val="20"/>
        </w:rPr>
        <w:t xml:space="preserve"> page A4</w:t>
      </w:r>
      <w:r>
        <w:rPr>
          <w:rFonts w:ascii="Tahoma" w:hAnsi="Tahoma" w:cs="Tahoma"/>
          <w:sz w:val="20"/>
          <w:szCs w:val="20"/>
        </w:rPr>
        <w:t xml:space="preserve"> attachment w</w:t>
      </w:r>
      <w:r w:rsidRPr="00F55732">
        <w:rPr>
          <w:rFonts w:ascii="Tahoma" w:hAnsi="Tahoma" w:cs="Tahoma"/>
          <w:sz w:val="20"/>
          <w:szCs w:val="20"/>
        </w:rPr>
        <w:t>ith supplementary/supporting information</w:t>
      </w:r>
      <w:r>
        <w:rPr>
          <w:rFonts w:ascii="Tahoma" w:hAnsi="Tahoma" w:cs="Tahoma"/>
          <w:sz w:val="20"/>
          <w:szCs w:val="20"/>
        </w:rPr>
        <w:t>. Inserting run charts in this attachment will support your</w:t>
      </w:r>
      <w:r w:rsidRPr="00D83602">
        <w:rPr>
          <w:rFonts w:ascii="Tahoma" w:hAnsi="Tahoma" w:cs="Tahoma"/>
          <w:sz w:val="20"/>
          <w:szCs w:val="20"/>
        </w:rPr>
        <w:t xml:space="preserve"> narrative </w:t>
      </w:r>
      <w:r>
        <w:rPr>
          <w:rFonts w:ascii="Tahoma" w:hAnsi="Tahoma" w:cs="Tahoma"/>
          <w:sz w:val="20"/>
          <w:szCs w:val="20"/>
        </w:rPr>
        <w:t xml:space="preserve">and </w:t>
      </w:r>
      <w:r w:rsidRPr="00D83602">
        <w:rPr>
          <w:rFonts w:ascii="Tahoma" w:hAnsi="Tahoma" w:cs="Tahoma"/>
          <w:sz w:val="20"/>
          <w:szCs w:val="20"/>
        </w:rPr>
        <w:t>is a good way to tell your story</w:t>
      </w:r>
      <w:r>
        <w:rPr>
          <w:rFonts w:ascii="Tahoma" w:hAnsi="Tahoma" w:cs="Tahoma"/>
          <w:sz w:val="20"/>
          <w:szCs w:val="20"/>
        </w:rPr>
        <w:t xml:space="preserve">. Your application, including attachments, should be no more than </w:t>
      </w:r>
      <w:r w:rsidRPr="00850E15">
        <w:rPr>
          <w:rFonts w:ascii="Tahoma" w:hAnsi="Tahoma" w:cs="Tahoma"/>
          <w:b/>
          <w:sz w:val="20"/>
          <w:szCs w:val="20"/>
        </w:rPr>
        <w:t>3 pages maximum</w:t>
      </w:r>
      <w:r>
        <w:rPr>
          <w:rFonts w:ascii="Tahoma" w:hAnsi="Tahoma" w:cs="Tahoma"/>
          <w:sz w:val="20"/>
          <w:szCs w:val="20"/>
        </w:rPr>
        <w:t xml:space="preserve">. </w:t>
      </w:r>
    </w:p>
    <w:p w14:paraId="023CD0F2" w14:textId="77777777" w:rsidR="00B246CA" w:rsidRPr="00B84F2D" w:rsidRDefault="00B246CA" w:rsidP="00B246CA">
      <w:pPr>
        <w:rPr>
          <w:rFonts w:ascii="Gill Sans" w:hAnsi="Gill Sans" w:cs="Gill Sans"/>
          <w:sz w:val="20"/>
          <w:szCs w:val="20"/>
        </w:rPr>
      </w:pPr>
    </w:p>
    <w:p w14:paraId="72288776" w14:textId="77777777" w:rsidR="00B246CA" w:rsidRPr="00B84F2D" w:rsidRDefault="00B246CA" w:rsidP="00B246CA">
      <w:pPr>
        <w:rPr>
          <w:rFonts w:ascii="Gill Sans" w:hAnsi="Gill Sans" w:cs="Gill Sans"/>
          <w:sz w:val="20"/>
          <w:szCs w:val="20"/>
        </w:rPr>
      </w:pPr>
    </w:p>
    <w:p w14:paraId="17E1B8E0" w14:textId="77777777" w:rsidR="00B246CA" w:rsidRPr="00B84F2D" w:rsidRDefault="00B246CA" w:rsidP="00B246CA">
      <w:pPr>
        <w:rPr>
          <w:rFonts w:ascii="Gill Sans" w:hAnsi="Gill Sans" w:cs="Gill Sans"/>
          <w:sz w:val="20"/>
          <w:szCs w:val="20"/>
        </w:rPr>
      </w:pPr>
    </w:p>
    <w:p w14:paraId="497E2F48" w14:textId="77777777" w:rsidR="00B246CA" w:rsidRPr="00B84F2D" w:rsidRDefault="00B246CA" w:rsidP="00B246CA">
      <w:pPr>
        <w:rPr>
          <w:rFonts w:ascii="Gill Sans" w:hAnsi="Gill Sans" w:cs="Gill Sans"/>
          <w:sz w:val="20"/>
          <w:szCs w:val="20"/>
        </w:rPr>
      </w:pPr>
    </w:p>
    <w:p w14:paraId="722C78E8" w14:textId="3C7B49BC" w:rsidR="003B1E6B" w:rsidRPr="008F1043" w:rsidRDefault="003B1E6B" w:rsidP="001F7049">
      <w:pPr>
        <w:jc w:val="right"/>
      </w:pPr>
    </w:p>
    <w:sectPr w:rsidR="003B1E6B" w:rsidRPr="008F1043" w:rsidSect="00D85243">
      <w:headerReference w:type="default" r:id="rId10"/>
      <w:footerReference w:type="default" r:id="rId11"/>
      <w:pgSz w:w="11906" w:h="16838"/>
      <w:pgMar w:top="794" w:right="794" w:bottom="284" w:left="79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5BD98" w14:textId="77777777" w:rsidR="00C93286" w:rsidRDefault="00C93286" w:rsidP="00517634">
      <w:r>
        <w:separator/>
      </w:r>
    </w:p>
  </w:endnote>
  <w:endnote w:type="continuationSeparator" w:id="0">
    <w:p w14:paraId="387962F9" w14:textId="77777777" w:rsidR="00C93286" w:rsidRDefault="00C93286" w:rsidP="0051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emiBold">
    <w:altName w:val="Segoe UI Semibold"/>
    <w:charset w:val="00"/>
    <w:family w:val="swiss"/>
    <w:pitch w:val="variable"/>
    <w:sig w:usb0="00000001" w:usb1="5000004A" w:usb2="00000000" w:usb3="00000000" w:csb0="00000005" w:csb1="00000000"/>
  </w:font>
  <w:font w:name="Gill Sans">
    <w:altName w:val="Segoe UI Semilight"/>
    <w:charset w:val="B1"/>
    <w:family w:val="swiss"/>
    <w:pitch w:val="variable"/>
    <w:sig w:usb0="00000000"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9612F" w14:textId="77777777" w:rsidR="00D85243" w:rsidRPr="003B1E6B" w:rsidRDefault="00D85243" w:rsidP="00D85243">
    <w:pPr>
      <w:widowControl w:val="0"/>
      <w:autoSpaceDE w:val="0"/>
      <w:autoSpaceDN w:val="0"/>
      <w:adjustRightInd w:val="0"/>
      <w:jc w:val="center"/>
      <w:rPr>
        <w:rFonts w:ascii="Gill Sans" w:hAnsi="Gill Sans" w:cs="Gill Sans"/>
        <w:sz w:val="18"/>
        <w:szCs w:val="18"/>
        <w:lang w:val="en-US"/>
      </w:rPr>
    </w:pPr>
    <w:r w:rsidRPr="003B1E6B">
      <w:rPr>
        <w:rFonts w:ascii="Gill Sans" w:hAnsi="Gill Sans" w:cs="Gill Sans"/>
        <w:sz w:val="18"/>
        <w:szCs w:val="18"/>
        <w:lang w:val="en-US"/>
      </w:rPr>
      <w:t>When complete, please submit your form online at www.</w:t>
    </w:r>
    <w:r>
      <w:rPr>
        <w:rFonts w:ascii="Gill Sans" w:hAnsi="Gill Sans" w:cs="Gill Sans"/>
        <w:sz w:val="18"/>
        <w:szCs w:val="18"/>
        <w:lang w:val="en-US"/>
      </w:rPr>
      <w:t>cypic.co.uk</w:t>
    </w:r>
  </w:p>
  <w:p w14:paraId="2802151A" w14:textId="77777777" w:rsidR="00D85243" w:rsidRDefault="00D85243" w:rsidP="00D85243">
    <w:pPr>
      <w:jc w:val="center"/>
      <w:rPr>
        <w:rFonts w:ascii="Gill Sans" w:hAnsi="Gill Sans" w:cs="Gill Sans"/>
        <w:sz w:val="18"/>
        <w:szCs w:val="18"/>
        <w:lang w:val="en-US"/>
      </w:rPr>
    </w:pPr>
    <w:r>
      <w:rPr>
        <w:rFonts w:ascii="Gill Sans" w:hAnsi="Gill Sans" w:cs="Gill Sans"/>
        <w:sz w:val="18"/>
        <w:szCs w:val="18"/>
        <w:lang w:val="en-US"/>
      </w:rPr>
      <w:t>#</w:t>
    </w:r>
    <w:proofErr w:type="spellStart"/>
    <w:r>
      <w:rPr>
        <w:rFonts w:ascii="Gill Sans" w:hAnsi="Gill Sans" w:cs="Gill Sans"/>
        <w:sz w:val="18"/>
        <w:szCs w:val="18"/>
        <w:lang w:val="en-US"/>
      </w:rPr>
      <w:t>QIAwards</w:t>
    </w:r>
    <w:proofErr w:type="spellEnd"/>
  </w:p>
  <w:p w14:paraId="29052DA6" w14:textId="5F59E00D" w:rsidR="00D85243" w:rsidRDefault="006145CD">
    <w:pPr>
      <w:pStyle w:val="Footer"/>
      <w:jc w:val="center"/>
    </w:pPr>
    <w:sdt>
      <w:sdtPr>
        <w:id w:val="563836437"/>
        <w:docPartObj>
          <w:docPartGallery w:val="Page Numbers (Bottom of Page)"/>
          <w:docPartUnique/>
        </w:docPartObj>
      </w:sdtPr>
      <w:sdtEndPr/>
      <w:sdtContent>
        <w:sdt>
          <w:sdtPr>
            <w:id w:val="1728636285"/>
            <w:docPartObj>
              <w:docPartGallery w:val="Page Numbers (Top of Page)"/>
              <w:docPartUnique/>
            </w:docPartObj>
          </w:sdtPr>
          <w:sdtEndPr/>
          <w:sdtContent>
            <w:r w:rsidR="00D85243" w:rsidRPr="00D85243">
              <w:rPr>
                <w:rFonts w:ascii="Gill Sans" w:hAnsi="Gill Sans" w:cs="Gill Sans" w:hint="cs"/>
                <w:sz w:val="18"/>
                <w:szCs w:val="18"/>
              </w:rPr>
              <w:t xml:space="preserve">Page </w:t>
            </w:r>
            <w:r w:rsidR="00D85243" w:rsidRPr="00D85243">
              <w:rPr>
                <w:rFonts w:ascii="Gill Sans" w:hAnsi="Gill Sans" w:cs="Gill Sans" w:hint="cs"/>
                <w:b/>
                <w:bCs/>
                <w:sz w:val="18"/>
                <w:szCs w:val="18"/>
              </w:rPr>
              <w:fldChar w:fldCharType="begin"/>
            </w:r>
            <w:r w:rsidR="00D85243" w:rsidRPr="00D85243">
              <w:rPr>
                <w:rFonts w:ascii="Gill Sans" w:hAnsi="Gill Sans" w:cs="Gill Sans" w:hint="cs"/>
                <w:b/>
                <w:bCs/>
                <w:sz w:val="18"/>
                <w:szCs w:val="18"/>
              </w:rPr>
              <w:instrText xml:space="preserve"> PAGE </w:instrText>
            </w:r>
            <w:r w:rsidR="00D85243" w:rsidRPr="00D85243">
              <w:rPr>
                <w:rFonts w:ascii="Gill Sans" w:hAnsi="Gill Sans" w:cs="Gill Sans" w:hint="cs"/>
                <w:b/>
                <w:bCs/>
                <w:sz w:val="18"/>
                <w:szCs w:val="18"/>
              </w:rPr>
              <w:fldChar w:fldCharType="separate"/>
            </w:r>
            <w:r>
              <w:rPr>
                <w:rFonts w:ascii="Gill Sans" w:hAnsi="Gill Sans" w:cs="Gill Sans"/>
                <w:b/>
                <w:bCs/>
                <w:noProof/>
                <w:sz w:val="18"/>
                <w:szCs w:val="18"/>
              </w:rPr>
              <w:t>4</w:t>
            </w:r>
            <w:r w:rsidR="00D85243" w:rsidRPr="00D85243">
              <w:rPr>
                <w:rFonts w:ascii="Gill Sans" w:hAnsi="Gill Sans" w:cs="Gill Sans" w:hint="cs"/>
                <w:b/>
                <w:bCs/>
                <w:sz w:val="18"/>
                <w:szCs w:val="18"/>
              </w:rPr>
              <w:fldChar w:fldCharType="end"/>
            </w:r>
            <w:r w:rsidR="00D85243" w:rsidRPr="00D85243">
              <w:rPr>
                <w:rFonts w:ascii="Gill Sans" w:hAnsi="Gill Sans" w:cs="Gill Sans" w:hint="cs"/>
                <w:sz w:val="18"/>
                <w:szCs w:val="18"/>
              </w:rPr>
              <w:t xml:space="preserve"> of </w:t>
            </w:r>
            <w:r w:rsidR="00D85243" w:rsidRPr="00D85243">
              <w:rPr>
                <w:rFonts w:ascii="Gill Sans" w:hAnsi="Gill Sans" w:cs="Gill Sans" w:hint="cs"/>
                <w:b/>
                <w:bCs/>
                <w:sz w:val="18"/>
                <w:szCs w:val="18"/>
              </w:rPr>
              <w:fldChar w:fldCharType="begin"/>
            </w:r>
            <w:r w:rsidR="00D85243" w:rsidRPr="00D85243">
              <w:rPr>
                <w:rFonts w:ascii="Gill Sans" w:hAnsi="Gill Sans" w:cs="Gill Sans" w:hint="cs"/>
                <w:b/>
                <w:bCs/>
                <w:sz w:val="18"/>
                <w:szCs w:val="18"/>
              </w:rPr>
              <w:instrText xml:space="preserve"> NUMPAGES  </w:instrText>
            </w:r>
            <w:r w:rsidR="00D85243" w:rsidRPr="00D85243">
              <w:rPr>
                <w:rFonts w:ascii="Gill Sans" w:hAnsi="Gill Sans" w:cs="Gill Sans" w:hint="cs"/>
                <w:b/>
                <w:bCs/>
                <w:sz w:val="18"/>
                <w:szCs w:val="18"/>
              </w:rPr>
              <w:fldChar w:fldCharType="separate"/>
            </w:r>
            <w:r>
              <w:rPr>
                <w:rFonts w:ascii="Gill Sans" w:hAnsi="Gill Sans" w:cs="Gill Sans"/>
                <w:b/>
                <w:bCs/>
                <w:noProof/>
                <w:sz w:val="18"/>
                <w:szCs w:val="18"/>
              </w:rPr>
              <w:t>4</w:t>
            </w:r>
            <w:r w:rsidR="00D85243" w:rsidRPr="00D85243">
              <w:rPr>
                <w:rFonts w:ascii="Gill Sans" w:hAnsi="Gill Sans" w:cs="Gill Sans" w:hint="cs"/>
                <w:b/>
                <w:bCs/>
                <w:sz w:val="18"/>
                <w:szCs w:val="18"/>
              </w:rPr>
              <w:fldChar w:fldCharType="end"/>
            </w:r>
          </w:sdtContent>
        </w:sdt>
      </w:sdtContent>
    </w:sdt>
  </w:p>
  <w:p w14:paraId="1356AB53" w14:textId="00B1332E" w:rsidR="00DE0F07" w:rsidRDefault="00DE0F07" w:rsidP="00AD11B4">
    <w:pPr>
      <w:jc w:val="center"/>
      <w:rPr>
        <w:rFonts w:ascii="Gill Sans" w:hAnsi="Gill Sans" w:cs="Gill Sans"/>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DFBFE" w14:textId="77777777" w:rsidR="00C93286" w:rsidRDefault="00C93286" w:rsidP="00517634">
      <w:r>
        <w:separator/>
      </w:r>
    </w:p>
  </w:footnote>
  <w:footnote w:type="continuationSeparator" w:id="0">
    <w:p w14:paraId="21EDD8AC" w14:textId="77777777" w:rsidR="00C93286" w:rsidRDefault="00C93286" w:rsidP="00517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90DCB" w14:textId="53E9520E" w:rsidR="00B75823" w:rsidRDefault="00B75823">
    <w:pPr>
      <w:pStyle w:val="Header"/>
    </w:pPr>
    <w:r>
      <w:rPr>
        <w:rFonts w:ascii="Cambria" w:hAnsi="Cambria"/>
        <w:noProof/>
        <w:lang w:eastAsia="en-GB"/>
      </w:rPr>
      <w:drawing>
        <wp:anchor distT="0" distB="0" distL="114300" distR="114300" simplePos="0" relativeHeight="251659264" behindDoc="1" locked="0" layoutInCell="1" allowOverlap="1" wp14:anchorId="192A0513" wp14:editId="066A6290">
          <wp:simplePos x="0" y="0"/>
          <wp:positionH relativeFrom="column">
            <wp:posOffset>2006219</wp:posOffset>
          </wp:positionH>
          <wp:positionV relativeFrom="page">
            <wp:posOffset>-274320</wp:posOffset>
          </wp:positionV>
          <wp:extent cx="2742565" cy="1956435"/>
          <wp:effectExtent l="0" t="0" r="635" b="0"/>
          <wp:wrapTight wrapText="bothSides">
            <wp:wrapPolygon edited="0">
              <wp:start x="0" y="0"/>
              <wp:lineTo x="0" y="21453"/>
              <wp:lineTo x="21505" y="21453"/>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QIC LOGO-01.jpg"/>
                  <pic:cNvPicPr/>
                </pic:nvPicPr>
                <pic:blipFill>
                  <a:blip r:embed="rId1">
                    <a:extLst>
                      <a:ext uri="{28A0092B-C50C-407E-A947-70E740481C1C}">
                        <a14:useLocalDpi xmlns:a14="http://schemas.microsoft.com/office/drawing/2010/main" val="0"/>
                      </a:ext>
                    </a:extLst>
                  </a:blip>
                  <a:stretch>
                    <a:fillRect/>
                  </a:stretch>
                </pic:blipFill>
                <pic:spPr>
                  <a:xfrm>
                    <a:off x="0" y="0"/>
                    <a:ext cx="2742565" cy="19564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5576279E" wp14:editId="7B039DB3">
          <wp:simplePos x="0" y="0"/>
          <wp:positionH relativeFrom="column">
            <wp:posOffset>4591685</wp:posOffset>
          </wp:positionH>
          <wp:positionV relativeFrom="page">
            <wp:posOffset>255778</wp:posOffset>
          </wp:positionV>
          <wp:extent cx="2039620" cy="1059815"/>
          <wp:effectExtent l="0" t="0" r="0" b="0"/>
          <wp:wrapTight wrapText="bothSides">
            <wp:wrapPolygon edited="0">
              <wp:start x="1345" y="1812"/>
              <wp:lineTo x="807" y="3883"/>
              <wp:lineTo x="1210" y="6471"/>
              <wp:lineTo x="10760" y="6471"/>
              <wp:lineTo x="1345" y="7765"/>
              <wp:lineTo x="807" y="8024"/>
              <wp:lineTo x="403" y="14754"/>
              <wp:lineTo x="403" y="18895"/>
              <wp:lineTo x="20981" y="18895"/>
              <wp:lineTo x="20981" y="14754"/>
              <wp:lineTo x="20443" y="10612"/>
              <wp:lineTo x="21116" y="8024"/>
              <wp:lineTo x="19905" y="7506"/>
              <wp:lineTo x="10760" y="6471"/>
              <wp:lineTo x="11836" y="6471"/>
              <wp:lineTo x="13046" y="4141"/>
              <wp:lineTo x="12912" y="1812"/>
              <wp:lineTo x="1345" y="181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I_Logo_2019-01.png"/>
                  <pic:cNvPicPr/>
                </pic:nvPicPr>
                <pic:blipFill>
                  <a:blip r:embed="rId2">
                    <a:extLst>
                      <a:ext uri="{28A0092B-C50C-407E-A947-70E740481C1C}">
                        <a14:useLocalDpi xmlns:a14="http://schemas.microsoft.com/office/drawing/2010/main" val="0"/>
                      </a:ext>
                    </a:extLst>
                  </a:blip>
                  <a:stretch>
                    <a:fillRect/>
                  </a:stretch>
                </pic:blipFill>
                <pic:spPr>
                  <a:xfrm>
                    <a:off x="0" y="0"/>
                    <a:ext cx="2039620" cy="10598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69D418B" wp14:editId="0A507B92">
          <wp:simplePos x="0" y="0"/>
          <wp:positionH relativeFrom="column">
            <wp:posOffset>-56642</wp:posOffset>
          </wp:positionH>
          <wp:positionV relativeFrom="page">
            <wp:posOffset>255905</wp:posOffset>
          </wp:positionV>
          <wp:extent cx="1911350" cy="949960"/>
          <wp:effectExtent l="0" t="0" r="6350" b="2540"/>
          <wp:wrapTight wrapText="bothSides">
            <wp:wrapPolygon edited="0">
              <wp:start x="0" y="0"/>
              <wp:lineTo x="0" y="21369"/>
              <wp:lineTo x="21528" y="21369"/>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PIC_CMYK_Compact.jpg"/>
                  <pic:cNvPicPr/>
                </pic:nvPicPr>
                <pic:blipFill>
                  <a:blip r:embed="rId3">
                    <a:extLst>
                      <a:ext uri="{28A0092B-C50C-407E-A947-70E740481C1C}">
                        <a14:useLocalDpi xmlns:a14="http://schemas.microsoft.com/office/drawing/2010/main" val="0"/>
                      </a:ext>
                    </a:extLst>
                  </a:blip>
                  <a:stretch>
                    <a:fillRect/>
                  </a:stretch>
                </pic:blipFill>
                <pic:spPr>
                  <a:xfrm>
                    <a:off x="0" y="0"/>
                    <a:ext cx="1911350" cy="949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43C3E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E21531"/>
    <w:multiLevelType w:val="hybridMultilevel"/>
    <w:tmpl w:val="507E5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6454BD7"/>
    <w:multiLevelType w:val="hybridMultilevel"/>
    <w:tmpl w:val="8B9C4BA4"/>
    <w:lvl w:ilvl="0" w:tplc="9C22547C">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AA878D5"/>
    <w:multiLevelType w:val="hybridMultilevel"/>
    <w:tmpl w:val="B392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B6F"/>
    <w:rsid w:val="00033A11"/>
    <w:rsid w:val="00072A3E"/>
    <w:rsid w:val="00075076"/>
    <w:rsid w:val="000D7F5D"/>
    <w:rsid w:val="000E1358"/>
    <w:rsid w:val="000E782A"/>
    <w:rsid w:val="00131B4D"/>
    <w:rsid w:val="00146899"/>
    <w:rsid w:val="001507D7"/>
    <w:rsid w:val="00151C89"/>
    <w:rsid w:val="0016772A"/>
    <w:rsid w:val="00176FEC"/>
    <w:rsid w:val="00183124"/>
    <w:rsid w:val="00190D85"/>
    <w:rsid w:val="00197967"/>
    <w:rsid w:val="001D7D20"/>
    <w:rsid w:val="001F7049"/>
    <w:rsid w:val="002036C9"/>
    <w:rsid w:val="00204A13"/>
    <w:rsid w:val="00211706"/>
    <w:rsid w:val="00221FF6"/>
    <w:rsid w:val="002501EF"/>
    <w:rsid w:val="002652E0"/>
    <w:rsid w:val="00280560"/>
    <w:rsid w:val="002B2799"/>
    <w:rsid w:val="002B515E"/>
    <w:rsid w:val="002C50C2"/>
    <w:rsid w:val="002D1713"/>
    <w:rsid w:val="002F3A2A"/>
    <w:rsid w:val="002F5AE9"/>
    <w:rsid w:val="003057B0"/>
    <w:rsid w:val="00325E6D"/>
    <w:rsid w:val="00337948"/>
    <w:rsid w:val="003472DA"/>
    <w:rsid w:val="00367FC1"/>
    <w:rsid w:val="00392A30"/>
    <w:rsid w:val="00392D78"/>
    <w:rsid w:val="00397426"/>
    <w:rsid w:val="003B1E6B"/>
    <w:rsid w:val="003D2B7A"/>
    <w:rsid w:val="003E0483"/>
    <w:rsid w:val="004003D2"/>
    <w:rsid w:val="004329BD"/>
    <w:rsid w:val="00460BFE"/>
    <w:rsid w:val="00472161"/>
    <w:rsid w:val="00482C30"/>
    <w:rsid w:val="00487D18"/>
    <w:rsid w:val="0049239D"/>
    <w:rsid w:val="004B1426"/>
    <w:rsid w:val="004C4268"/>
    <w:rsid w:val="00517634"/>
    <w:rsid w:val="00520AB6"/>
    <w:rsid w:val="00556A76"/>
    <w:rsid w:val="005A7BCC"/>
    <w:rsid w:val="005D6502"/>
    <w:rsid w:val="005E4169"/>
    <w:rsid w:val="006058D4"/>
    <w:rsid w:val="006145CD"/>
    <w:rsid w:val="00630822"/>
    <w:rsid w:val="0064598D"/>
    <w:rsid w:val="006555D6"/>
    <w:rsid w:val="00673859"/>
    <w:rsid w:val="00680C36"/>
    <w:rsid w:val="006829A8"/>
    <w:rsid w:val="006C1C94"/>
    <w:rsid w:val="006C2270"/>
    <w:rsid w:val="006E15E0"/>
    <w:rsid w:val="00713C58"/>
    <w:rsid w:val="00732E4E"/>
    <w:rsid w:val="00734195"/>
    <w:rsid w:val="007503A1"/>
    <w:rsid w:val="00754818"/>
    <w:rsid w:val="00754CF0"/>
    <w:rsid w:val="00794103"/>
    <w:rsid w:val="007B0022"/>
    <w:rsid w:val="007B4896"/>
    <w:rsid w:val="007B6E34"/>
    <w:rsid w:val="008264DC"/>
    <w:rsid w:val="00845B4D"/>
    <w:rsid w:val="00850E15"/>
    <w:rsid w:val="00851FDE"/>
    <w:rsid w:val="008917BC"/>
    <w:rsid w:val="008B116F"/>
    <w:rsid w:val="008B4107"/>
    <w:rsid w:val="008C2058"/>
    <w:rsid w:val="008C7E60"/>
    <w:rsid w:val="008E727D"/>
    <w:rsid w:val="008F1043"/>
    <w:rsid w:val="008F69DA"/>
    <w:rsid w:val="0091436D"/>
    <w:rsid w:val="00934085"/>
    <w:rsid w:val="00942385"/>
    <w:rsid w:val="009956D8"/>
    <w:rsid w:val="009972FB"/>
    <w:rsid w:val="009F5B01"/>
    <w:rsid w:val="00A2157E"/>
    <w:rsid w:val="00A22C26"/>
    <w:rsid w:val="00A31EA2"/>
    <w:rsid w:val="00A544C0"/>
    <w:rsid w:val="00AA42B5"/>
    <w:rsid w:val="00AC4B23"/>
    <w:rsid w:val="00AD11B4"/>
    <w:rsid w:val="00B00085"/>
    <w:rsid w:val="00B246CA"/>
    <w:rsid w:val="00B32B41"/>
    <w:rsid w:val="00B6017F"/>
    <w:rsid w:val="00B7054B"/>
    <w:rsid w:val="00B75823"/>
    <w:rsid w:val="00B84F2D"/>
    <w:rsid w:val="00BA58A1"/>
    <w:rsid w:val="00BB0249"/>
    <w:rsid w:val="00BE25E2"/>
    <w:rsid w:val="00C2704B"/>
    <w:rsid w:val="00C340F5"/>
    <w:rsid w:val="00C367E1"/>
    <w:rsid w:val="00C41328"/>
    <w:rsid w:val="00C93286"/>
    <w:rsid w:val="00CC451F"/>
    <w:rsid w:val="00CD0DBB"/>
    <w:rsid w:val="00CD2FAD"/>
    <w:rsid w:val="00CE6684"/>
    <w:rsid w:val="00D20954"/>
    <w:rsid w:val="00D22CD4"/>
    <w:rsid w:val="00D3332B"/>
    <w:rsid w:val="00D35614"/>
    <w:rsid w:val="00D51306"/>
    <w:rsid w:val="00D524B7"/>
    <w:rsid w:val="00D64C9B"/>
    <w:rsid w:val="00D65DBE"/>
    <w:rsid w:val="00D83602"/>
    <w:rsid w:val="00D85243"/>
    <w:rsid w:val="00D9336E"/>
    <w:rsid w:val="00DB3B9F"/>
    <w:rsid w:val="00DC2AFF"/>
    <w:rsid w:val="00DD0A2F"/>
    <w:rsid w:val="00DE0F07"/>
    <w:rsid w:val="00DF1BE2"/>
    <w:rsid w:val="00E022A1"/>
    <w:rsid w:val="00E204D7"/>
    <w:rsid w:val="00E20E5C"/>
    <w:rsid w:val="00E217D9"/>
    <w:rsid w:val="00E43F27"/>
    <w:rsid w:val="00E973F2"/>
    <w:rsid w:val="00EE5CF8"/>
    <w:rsid w:val="00F12A19"/>
    <w:rsid w:val="00F133D0"/>
    <w:rsid w:val="00F22685"/>
    <w:rsid w:val="00F24C06"/>
    <w:rsid w:val="00F543D1"/>
    <w:rsid w:val="00FA1486"/>
    <w:rsid w:val="00FB395E"/>
    <w:rsid w:val="00FC1560"/>
    <w:rsid w:val="00FD245E"/>
    <w:rsid w:val="00FD64A2"/>
    <w:rsid w:val="00FE0224"/>
    <w:rsid w:val="00FE357D"/>
    <w:rsid w:val="00FE5B6F"/>
    <w:rsid w:val="00FE5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5B8650"/>
  <w15:docId w15:val="{DA3FF769-5C5B-004B-8EDD-20E84F83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2"/>
      <w:szCs w:val="24"/>
      <w:lang w:val="en-GB"/>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outlineLvl w:val="1"/>
    </w:pPr>
    <w:rPr>
      <w:b/>
      <w:bCs/>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styleId="BodyText2">
    <w:name w:val="Body Text 2"/>
    <w:basedOn w:val="Normal"/>
    <w:semiHidden/>
    <w:pPr>
      <w:jc w:val="both"/>
    </w:pPr>
    <w:rPr>
      <w:sz w:val="20"/>
    </w:rPr>
  </w:style>
  <w:style w:type="character" w:styleId="Hyperlink">
    <w:name w:val="Hyperlink"/>
    <w:semiHidden/>
    <w:rPr>
      <w:color w:val="0000FF"/>
      <w:u w:val="single"/>
    </w:rPr>
  </w:style>
  <w:style w:type="table" w:styleId="TableGrid">
    <w:name w:val="Table Grid"/>
    <w:basedOn w:val="TableNormal"/>
    <w:uiPriority w:val="39"/>
    <w:rsid w:val="00A544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17634"/>
    <w:pPr>
      <w:tabs>
        <w:tab w:val="center" w:pos="4513"/>
        <w:tab w:val="right" w:pos="9026"/>
      </w:tabs>
    </w:pPr>
    <w:rPr>
      <w:rFonts w:cs="Times New Roman"/>
      <w:lang w:eastAsia="x-none"/>
    </w:rPr>
  </w:style>
  <w:style w:type="character" w:customStyle="1" w:styleId="HeaderChar">
    <w:name w:val="Header Char"/>
    <w:link w:val="Header"/>
    <w:uiPriority w:val="99"/>
    <w:rsid w:val="00517634"/>
    <w:rPr>
      <w:rFonts w:ascii="Arial" w:hAnsi="Arial" w:cs="Arial"/>
      <w:sz w:val="22"/>
      <w:szCs w:val="24"/>
      <w:lang w:val="en-GB"/>
    </w:rPr>
  </w:style>
  <w:style w:type="paragraph" w:styleId="Footer">
    <w:name w:val="footer"/>
    <w:basedOn w:val="Normal"/>
    <w:link w:val="FooterChar"/>
    <w:uiPriority w:val="99"/>
    <w:unhideWhenUsed/>
    <w:rsid w:val="00517634"/>
    <w:pPr>
      <w:tabs>
        <w:tab w:val="center" w:pos="4513"/>
        <w:tab w:val="right" w:pos="9026"/>
      </w:tabs>
    </w:pPr>
    <w:rPr>
      <w:rFonts w:cs="Times New Roman"/>
      <w:lang w:eastAsia="x-none"/>
    </w:rPr>
  </w:style>
  <w:style w:type="character" w:customStyle="1" w:styleId="FooterChar">
    <w:name w:val="Footer Char"/>
    <w:link w:val="Footer"/>
    <w:uiPriority w:val="99"/>
    <w:rsid w:val="00517634"/>
    <w:rPr>
      <w:rFonts w:ascii="Arial" w:hAnsi="Arial" w:cs="Arial"/>
      <w:sz w:val="22"/>
      <w:szCs w:val="24"/>
      <w:lang w:val="en-GB"/>
    </w:rPr>
  </w:style>
  <w:style w:type="paragraph" w:styleId="BalloonText">
    <w:name w:val="Balloon Text"/>
    <w:basedOn w:val="Normal"/>
    <w:link w:val="BalloonTextChar"/>
    <w:uiPriority w:val="99"/>
    <w:semiHidden/>
    <w:unhideWhenUsed/>
    <w:rsid w:val="00F543D1"/>
    <w:rPr>
      <w:rFonts w:ascii="Tahoma" w:hAnsi="Tahoma" w:cs="Tahoma"/>
      <w:sz w:val="16"/>
      <w:szCs w:val="16"/>
    </w:rPr>
  </w:style>
  <w:style w:type="character" w:customStyle="1" w:styleId="BalloonTextChar">
    <w:name w:val="Balloon Text Char"/>
    <w:link w:val="BalloonText"/>
    <w:uiPriority w:val="99"/>
    <w:semiHidden/>
    <w:rsid w:val="00F543D1"/>
    <w:rPr>
      <w:rFonts w:ascii="Tahoma" w:hAnsi="Tahoma" w:cs="Tahoma"/>
      <w:sz w:val="16"/>
      <w:szCs w:val="16"/>
      <w:lang w:eastAsia="en-US"/>
    </w:rPr>
  </w:style>
  <w:style w:type="character" w:styleId="CommentReference">
    <w:name w:val="annotation reference"/>
    <w:uiPriority w:val="99"/>
    <w:semiHidden/>
    <w:unhideWhenUsed/>
    <w:rsid w:val="008917BC"/>
    <w:rPr>
      <w:sz w:val="16"/>
      <w:szCs w:val="16"/>
    </w:rPr>
  </w:style>
  <w:style w:type="paragraph" w:styleId="CommentText">
    <w:name w:val="annotation text"/>
    <w:basedOn w:val="Normal"/>
    <w:link w:val="CommentTextChar"/>
    <w:uiPriority w:val="99"/>
    <w:semiHidden/>
    <w:unhideWhenUsed/>
    <w:rsid w:val="008917BC"/>
    <w:rPr>
      <w:sz w:val="20"/>
      <w:szCs w:val="20"/>
    </w:rPr>
  </w:style>
  <w:style w:type="character" w:customStyle="1" w:styleId="CommentTextChar">
    <w:name w:val="Comment Text Char"/>
    <w:link w:val="CommentText"/>
    <w:uiPriority w:val="99"/>
    <w:semiHidden/>
    <w:rsid w:val="008917BC"/>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8917BC"/>
    <w:rPr>
      <w:b/>
      <w:bCs/>
    </w:rPr>
  </w:style>
  <w:style w:type="character" w:customStyle="1" w:styleId="CommentSubjectChar">
    <w:name w:val="Comment Subject Char"/>
    <w:link w:val="CommentSubject"/>
    <w:uiPriority w:val="99"/>
    <w:semiHidden/>
    <w:rsid w:val="008917BC"/>
    <w:rPr>
      <w:rFonts w:ascii="Arial" w:hAnsi="Arial" w:cs="Arial"/>
      <w:b/>
      <w:bCs/>
      <w:lang w:eastAsia="en-US"/>
    </w:rPr>
  </w:style>
  <w:style w:type="paragraph" w:styleId="Revision">
    <w:name w:val="Revision"/>
    <w:hidden/>
    <w:uiPriority w:val="71"/>
    <w:unhideWhenUsed/>
    <w:rsid w:val="00FA1486"/>
    <w:rPr>
      <w:rFonts w:ascii="Arial" w:hAnsi="Arial" w:cs="Arial"/>
      <w:sz w:val="22"/>
      <w:szCs w:val="24"/>
      <w:lang w:val="en-GB"/>
    </w:rPr>
  </w:style>
  <w:style w:type="paragraph" w:styleId="ListParagraph">
    <w:name w:val="List Paragraph"/>
    <w:basedOn w:val="Normal"/>
    <w:uiPriority w:val="34"/>
    <w:qFormat/>
    <w:rsid w:val="00B84F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05601">
      <w:bodyDiv w:val="1"/>
      <w:marLeft w:val="0"/>
      <w:marRight w:val="0"/>
      <w:marTop w:val="0"/>
      <w:marBottom w:val="0"/>
      <w:divBdr>
        <w:top w:val="none" w:sz="0" w:space="0" w:color="auto"/>
        <w:left w:val="none" w:sz="0" w:space="0" w:color="auto"/>
        <w:bottom w:val="none" w:sz="0" w:space="0" w:color="auto"/>
        <w:right w:val="none" w:sz="0" w:space="0" w:color="auto"/>
      </w:divBdr>
    </w:div>
    <w:div w:id="1097410090">
      <w:bodyDiv w:val="1"/>
      <w:marLeft w:val="0"/>
      <w:marRight w:val="0"/>
      <w:marTop w:val="0"/>
      <w:marBottom w:val="0"/>
      <w:divBdr>
        <w:top w:val="none" w:sz="0" w:space="0" w:color="auto"/>
        <w:left w:val="none" w:sz="0" w:space="0" w:color="auto"/>
        <w:bottom w:val="none" w:sz="0" w:space="0" w:color="auto"/>
        <w:right w:val="none" w:sz="0" w:space="0" w:color="auto"/>
      </w:divBdr>
    </w:div>
    <w:div w:id="1360274752">
      <w:bodyDiv w:val="1"/>
      <w:marLeft w:val="0"/>
      <w:marRight w:val="0"/>
      <w:marTop w:val="0"/>
      <w:marBottom w:val="0"/>
      <w:divBdr>
        <w:top w:val="none" w:sz="0" w:space="0" w:color="auto"/>
        <w:left w:val="none" w:sz="0" w:space="0" w:color="auto"/>
        <w:bottom w:val="none" w:sz="0" w:space="0" w:color="auto"/>
        <w:right w:val="none" w:sz="0" w:space="0" w:color="auto"/>
      </w:divBdr>
    </w:div>
    <w:div w:id="1493062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US"/>
              <a:t>Run Chart</a:t>
            </a:r>
            <a:r>
              <a:rPr lang="en-US" baseline="0"/>
              <a:t> - Average Stress Scores It's not rocket science June 2019</a:t>
            </a:r>
            <a:endParaRPr lang="en-US"/>
          </a:p>
        </c:rich>
      </c:tx>
      <c:layout>
        <c:manualLayout>
          <c:xMode val="edge"/>
          <c:yMode val="edge"/>
          <c:x val="0.14946692357096983"/>
          <c:y val="4.1196004345610653E-2"/>
        </c:manualLayout>
      </c:layout>
      <c:overlay val="0"/>
      <c:spPr>
        <a:noFill/>
        <a:ln w="25400">
          <a:noFill/>
        </a:ln>
      </c:spPr>
    </c:title>
    <c:autoTitleDeleted val="0"/>
    <c:plotArea>
      <c:layout>
        <c:manualLayout>
          <c:layoutTarget val="inner"/>
          <c:xMode val="edge"/>
          <c:yMode val="edge"/>
          <c:x val="8.1250165303884486E-2"/>
          <c:y val="0.13370341899874652"/>
          <c:w val="0.88750180562704595"/>
          <c:h val="0.66213284025512642"/>
        </c:manualLayout>
      </c:layout>
      <c:lineChart>
        <c:grouping val="standard"/>
        <c:varyColors val="0"/>
        <c:ser>
          <c:idx val="2"/>
          <c:order val="0"/>
          <c:tx>
            <c:v>Subgroup</c:v>
          </c:tx>
          <c:spPr>
            <a:ln w="25400">
              <a:solidFill>
                <a:srgbClr val="FF0000"/>
              </a:solidFill>
              <a:prstDash val="solid"/>
            </a:ln>
          </c:spPr>
          <c:marker>
            <c:symbol val="none"/>
          </c:marker>
          <c:cat>
            <c:strRef>
              <c:f>wksDatabase01!$FZ$62:$FZ$70</c:f>
              <c:strCache>
                <c:ptCount val="9"/>
                <c:pt idx="0">
                  <c:v>HV 15.04.19 or 22.04.19</c:v>
                </c:pt>
                <c:pt idx="1">
                  <c:v>30.04.19</c:v>
                </c:pt>
                <c:pt idx="2">
                  <c:v>07.05.19</c:v>
                </c:pt>
                <c:pt idx="3">
                  <c:v>14.05.19</c:v>
                </c:pt>
                <c:pt idx="4">
                  <c:v>21.05.19</c:v>
                </c:pt>
                <c:pt idx="5">
                  <c:v>28.05.19</c:v>
                </c:pt>
                <c:pt idx="6">
                  <c:v>HV 04.06.19</c:v>
                </c:pt>
                <c:pt idx="7">
                  <c:v>11.06.19</c:v>
                </c:pt>
                <c:pt idx="8">
                  <c:v>PC 18.06.19 </c:v>
                </c:pt>
              </c:strCache>
            </c:strRef>
          </c:cat>
          <c:val>
            <c:numRef>
              <c:f>wksDatabase01!$GA$62:$GA$70</c:f>
              <c:numCache>
                <c:formatCode>General</c:formatCode>
                <c:ptCount val="9"/>
                <c:pt idx="0">
                  <c:v>#N/A</c:v>
                </c:pt>
                <c:pt idx="1">
                  <c:v>#N/A</c:v>
                </c:pt>
                <c:pt idx="2">
                  <c:v>6</c:v>
                </c:pt>
                <c:pt idx="3">
                  <c:v>6</c:v>
                </c:pt>
                <c:pt idx="4">
                  <c:v>3</c:v>
                </c:pt>
                <c:pt idx="5">
                  <c:v>4</c:v>
                </c:pt>
                <c:pt idx="6">
                  <c:v>3</c:v>
                </c:pt>
                <c:pt idx="7">
                  <c:v>7</c:v>
                </c:pt>
                <c:pt idx="8">
                  <c:v>0</c:v>
                </c:pt>
              </c:numCache>
            </c:numRef>
          </c:val>
          <c:smooth val="0"/>
        </c:ser>
        <c:ser>
          <c:idx val="0"/>
          <c:order val="1"/>
          <c:tx>
            <c:v>Subgroup</c:v>
          </c:tx>
          <c:spPr>
            <a:ln w="25400">
              <a:solidFill>
                <a:srgbClr val="92D050"/>
              </a:solidFill>
              <a:prstDash val="solid"/>
            </a:ln>
          </c:spPr>
          <c:marker>
            <c:symbol val="none"/>
          </c:marker>
          <c:cat>
            <c:strRef>
              <c:f>wksDatabase01!$FF$62:$FF$70</c:f>
              <c:strCache>
                <c:ptCount val="9"/>
                <c:pt idx="0">
                  <c:v>HV 15.04.19 or 22.04.19</c:v>
                </c:pt>
                <c:pt idx="1">
                  <c:v>30.04.19</c:v>
                </c:pt>
                <c:pt idx="2">
                  <c:v>07.05.19</c:v>
                </c:pt>
                <c:pt idx="3">
                  <c:v>14.05.19</c:v>
                </c:pt>
                <c:pt idx="4">
                  <c:v>21.05.19</c:v>
                </c:pt>
                <c:pt idx="5">
                  <c:v>28.05.19</c:v>
                </c:pt>
                <c:pt idx="6">
                  <c:v>HV 04.06.19</c:v>
                </c:pt>
                <c:pt idx="7">
                  <c:v>11.06.19</c:v>
                </c:pt>
                <c:pt idx="8">
                  <c:v>PC 18.06.19 </c:v>
                </c:pt>
              </c:strCache>
            </c:strRef>
          </c:cat>
          <c:val>
            <c:numRef>
              <c:f>wksDatabase01!$FG$62:$FG$70</c:f>
              <c:numCache>
                <c:formatCode>General</c:formatCode>
                <c:ptCount val="9"/>
                <c:pt idx="0">
                  <c:v>#N/A</c:v>
                </c:pt>
                <c:pt idx="1">
                  <c:v>#N/A</c:v>
                </c:pt>
                <c:pt idx="2">
                  <c:v>6</c:v>
                </c:pt>
                <c:pt idx="3">
                  <c:v>6</c:v>
                </c:pt>
                <c:pt idx="4">
                  <c:v>5</c:v>
                </c:pt>
                <c:pt idx="5">
                  <c:v>6</c:v>
                </c:pt>
                <c:pt idx="6">
                  <c:v>7</c:v>
                </c:pt>
                <c:pt idx="7">
                  <c:v>9</c:v>
                </c:pt>
                <c:pt idx="8">
                  <c:v>2</c:v>
                </c:pt>
              </c:numCache>
            </c:numRef>
          </c:val>
          <c:smooth val="0"/>
        </c:ser>
        <c:dLbls>
          <c:showLegendKey val="0"/>
          <c:showVal val="0"/>
          <c:showCatName val="0"/>
          <c:showSerName val="0"/>
          <c:showPercent val="0"/>
          <c:showBubbleSize val="0"/>
        </c:dLbls>
        <c:smooth val="0"/>
        <c:axId val="152307680"/>
        <c:axId val="154822744"/>
      </c:lineChart>
      <c:catAx>
        <c:axId val="152307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154822744"/>
        <c:crosses val="autoZero"/>
        <c:auto val="0"/>
        <c:lblAlgn val="ctr"/>
        <c:lblOffset val="100"/>
        <c:tickLblSkip val="1"/>
        <c:tickMarkSkip val="1"/>
        <c:noMultiLvlLbl val="0"/>
      </c:catAx>
      <c:valAx>
        <c:axId val="154822744"/>
        <c:scaling>
          <c:orientation val="minMax"/>
        </c:scaling>
        <c:delete val="0"/>
        <c:axPos val="l"/>
        <c:numFmt formatCode="General" sourceLinked="0"/>
        <c:majorTickMark val="cross"/>
        <c:minorTickMark val="in"/>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5230768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US"/>
              <a:t>Run Chart Stress &amp; Beh LA</a:t>
            </a:r>
          </a:p>
        </c:rich>
      </c:tx>
      <c:layout>
        <c:manualLayout>
          <c:xMode val="edge"/>
          <c:yMode val="edge"/>
          <c:x val="0.21103901100310343"/>
          <c:y val="3.7542723826188396E-2"/>
        </c:manualLayout>
      </c:layout>
      <c:overlay val="0"/>
      <c:spPr>
        <a:noFill/>
        <a:ln w="25400">
          <a:noFill/>
        </a:ln>
      </c:spPr>
    </c:title>
    <c:autoTitleDeleted val="0"/>
    <c:plotArea>
      <c:layout>
        <c:manualLayout>
          <c:layoutTarget val="inner"/>
          <c:xMode val="edge"/>
          <c:yMode val="edge"/>
          <c:x val="8.1250165303884486E-2"/>
          <c:y val="0.13370341899874652"/>
          <c:w val="0.88750180562704595"/>
          <c:h val="0.66213284025512642"/>
        </c:manualLayout>
      </c:layout>
      <c:lineChart>
        <c:grouping val="standard"/>
        <c:varyColors val="0"/>
        <c:ser>
          <c:idx val="2"/>
          <c:order val="0"/>
          <c:tx>
            <c:v>Subgroup</c:v>
          </c:tx>
          <c:spPr>
            <a:ln w="25400">
              <a:solidFill>
                <a:srgbClr val="FF0000"/>
              </a:solidFill>
              <a:prstDash val="solid"/>
            </a:ln>
          </c:spPr>
          <c:marker>
            <c:symbol val="none"/>
          </c:marker>
          <c:cat>
            <c:strRef>
              <c:f>wksDatabase01!$DR$62:$DR$70</c:f>
              <c:strCache>
                <c:ptCount val="9"/>
                <c:pt idx="0">
                  <c:v>HV 15.04.19 or 22.04.19</c:v>
                </c:pt>
                <c:pt idx="1">
                  <c:v>30.04.19</c:v>
                </c:pt>
                <c:pt idx="2">
                  <c:v>07.05.19</c:v>
                </c:pt>
                <c:pt idx="3">
                  <c:v>14.05.19</c:v>
                </c:pt>
                <c:pt idx="4">
                  <c:v>21.05.19</c:v>
                </c:pt>
                <c:pt idx="5">
                  <c:v>28.05.19</c:v>
                </c:pt>
                <c:pt idx="6">
                  <c:v>HV 04.06.19</c:v>
                </c:pt>
                <c:pt idx="7">
                  <c:v>11.06.19</c:v>
                </c:pt>
                <c:pt idx="8">
                  <c:v>PC 18.06.19 </c:v>
                </c:pt>
              </c:strCache>
            </c:strRef>
          </c:cat>
          <c:val>
            <c:numRef>
              <c:f>wksDatabase01!$DS$62:$DS$70</c:f>
              <c:numCache>
                <c:formatCode>General</c:formatCode>
                <c:ptCount val="9"/>
                <c:pt idx="0">
                  <c:v>#N/A</c:v>
                </c:pt>
                <c:pt idx="1">
                  <c:v>#N/A</c:v>
                </c:pt>
                <c:pt idx="2">
                  <c:v>#N/A</c:v>
                </c:pt>
                <c:pt idx="3">
                  <c:v>#N/A</c:v>
                </c:pt>
                <c:pt idx="4">
                  <c:v>2</c:v>
                </c:pt>
                <c:pt idx="5">
                  <c:v>2</c:v>
                </c:pt>
                <c:pt idx="6">
                  <c:v>4</c:v>
                </c:pt>
                <c:pt idx="7">
                  <c:v>6</c:v>
                </c:pt>
                <c:pt idx="8">
                  <c:v>0</c:v>
                </c:pt>
              </c:numCache>
            </c:numRef>
          </c:val>
          <c:smooth val="0"/>
        </c:ser>
        <c:ser>
          <c:idx val="0"/>
          <c:order val="1"/>
          <c:tx>
            <c:v>Subgroup</c:v>
          </c:tx>
          <c:spPr>
            <a:ln w="25400">
              <a:solidFill>
                <a:srgbClr val="92D050"/>
              </a:solidFill>
              <a:prstDash val="solid"/>
            </a:ln>
          </c:spPr>
          <c:marker>
            <c:symbol val="none"/>
          </c:marker>
          <c:cat>
            <c:strRef>
              <c:f>wksDatabase01!$AP$62:$AP$70</c:f>
              <c:strCache>
                <c:ptCount val="9"/>
                <c:pt idx="0">
                  <c:v>HV 15.04.19 or 22.04.19</c:v>
                </c:pt>
                <c:pt idx="1">
                  <c:v>30.04.19</c:v>
                </c:pt>
                <c:pt idx="2">
                  <c:v>07.05.19</c:v>
                </c:pt>
                <c:pt idx="3">
                  <c:v>14.05.19</c:v>
                </c:pt>
                <c:pt idx="4">
                  <c:v>21.05.19</c:v>
                </c:pt>
                <c:pt idx="5">
                  <c:v>28.05.19</c:v>
                </c:pt>
                <c:pt idx="6">
                  <c:v>HV 04.06.19</c:v>
                </c:pt>
                <c:pt idx="7">
                  <c:v>11.06.19</c:v>
                </c:pt>
                <c:pt idx="8">
                  <c:v>PC 18.06.19 </c:v>
                </c:pt>
              </c:strCache>
            </c:strRef>
          </c:cat>
          <c:val>
            <c:numRef>
              <c:f>wksDatabase01!$AQ$62:$AQ$70</c:f>
              <c:numCache>
                <c:formatCode>General</c:formatCode>
                <c:ptCount val="9"/>
                <c:pt idx="0">
                  <c:v>#N/A</c:v>
                </c:pt>
                <c:pt idx="1">
                  <c:v>#N/A</c:v>
                </c:pt>
                <c:pt idx="2">
                  <c:v>#N/A</c:v>
                </c:pt>
                <c:pt idx="3">
                  <c:v>#N/A</c:v>
                </c:pt>
                <c:pt idx="4">
                  <c:v>4</c:v>
                </c:pt>
                <c:pt idx="5">
                  <c:v>4</c:v>
                </c:pt>
                <c:pt idx="6">
                  <c:v>8</c:v>
                </c:pt>
                <c:pt idx="7">
                  <c:v>8</c:v>
                </c:pt>
                <c:pt idx="8">
                  <c:v>2</c:v>
                </c:pt>
              </c:numCache>
            </c:numRef>
          </c:val>
          <c:smooth val="0"/>
        </c:ser>
        <c:dLbls>
          <c:showLegendKey val="0"/>
          <c:showVal val="0"/>
          <c:showCatName val="0"/>
          <c:showSerName val="0"/>
          <c:showPercent val="0"/>
          <c:showBubbleSize val="0"/>
        </c:dLbls>
        <c:smooth val="0"/>
        <c:axId val="154763992"/>
        <c:axId val="121262840"/>
      </c:lineChart>
      <c:catAx>
        <c:axId val="154763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121262840"/>
        <c:crosses val="autoZero"/>
        <c:auto val="0"/>
        <c:lblAlgn val="ctr"/>
        <c:lblOffset val="100"/>
        <c:tickLblSkip val="1"/>
        <c:tickMarkSkip val="1"/>
        <c:noMultiLvlLbl val="0"/>
      </c:catAx>
      <c:valAx>
        <c:axId val="121262840"/>
        <c:scaling>
          <c:orientation val="minMax"/>
        </c:scaling>
        <c:delete val="0"/>
        <c:axPos val="l"/>
        <c:numFmt formatCode="General" sourceLinked="0"/>
        <c:majorTickMark val="cross"/>
        <c:minorTickMark val="in"/>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5476399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0.00738</cdr:x>
      <cdr:y>0.01414</cdr:y>
    </cdr:from>
    <cdr:to>
      <cdr:x>0.30972</cdr:x>
      <cdr:y>0.0935</cdr:y>
    </cdr:to>
    <cdr:sp macro="" textlink="">
      <cdr:nvSpPr>
        <cdr:cNvPr id="34817" name="Text Box 1"/>
        <cdr:cNvSpPr txBox="1">
          <a:spLocks xmlns:a="http://schemas.openxmlformats.org/drawingml/2006/main" noChangeArrowheads="1"/>
        </cdr:cNvSpPr>
      </cdr:nvSpPr>
      <cdr:spPr bwMode="auto">
        <a:xfrm xmlns:a="http://schemas.openxmlformats.org/drawingml/2006/main">
          <a:off x="129338" y="202124"/>
          <a:ext cx="2055699" cy="24842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Measure</a:t>
          </a:r>
        </a:p>
      </cdr:txBody>
    </cdr:sp>
  </cdr:relSizeAnchor>
  <cdr:relSizeAnchor xmlns:cdr="http://schemas.openxmlformats.org/drawingml/2006/chartDrawing">
    <cdr:from>
      <cdr:x>0.00738</cdr:x>
      <cdr:y>0.01414</cdr:y>
    </cdr:from>
    <cdr:to>
      <cdr:x>0.30972</cdr:x>
      <cdr:y>0.0935</cdr:y>
    </cdr:to>
    <cdr:sp macro="" textlink="">
      <cdr:nvSpPr>
        <cdr:cNvPr id="3" name="Text Box 1"/>
        <cdr:cNvSpPr txBox="1">
          <a:spLocks xmlns:a="http://schemas.openxmlformats.org/drawingml/2006/main" noChangeArrowheads="1"/>
        </cdr:cNvSpPr>
      </cdr:nvSpPr>
      <cdr:spPr bwMode="auto">
        <a:xfrm xmlns:a="http://schemas.openxmlformats.org/drawingml/2006/main">
          <a:off x="129338" y="202124"/>
          <a:ext cx="2055699" cy="24842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Measure</a:t>
          </a:r>
        </a:p>
      </cdr:txBody>
    </cdr:sp>
  </cdr:relSizeAnchor>
</c:userShapes>
</file>

<file path=word/drawings/drawing2.xml><?xml version="1.0" encoding="utf-8"?>
<c:userShapes xmlns:c="http://schemas.openxmlformats.org/drawingml/2006/chart">
  <cdr:relSizeAnchor xmlns:cdr="http://schemas.openxmlformats.org/drawingml/2006/chartDrawing">
    <cdr:from>
      <cdr:x>0.00738</cdr:x>
      <cdr:y>0.01414</cdr:y>
    </cdr:from>
    <cdr:to>
      <cdr:x>0.30972</cdr:x>
      <cdr:y>0.0935</cdr:y>
    </cdr:to>
    <cdr:sp macro="" textlink="">
      <cdr:nvSpPr>
        <cdr:cNvPr id="34817" name="Text Box 1"/>
        <cdr:cNvSpPr txBox="1">
          <a:spLocks xmlns:a="http://schemas.openxmlformats.org/drawingml/2006/main" noChangeArrowheads="1"/>
        </cdr:cNvSpPr>
      </cdr:nvSpPr>
      <cdr:spPr bwMode="auto">
        <a:xfrm xmlns:a="http://schemas.openxmlformats.org/drawingml/2006/main">
          <a:off x="129338" y="202124"/>
          <a:ext cx="2055699" cy="24842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Measure</a:t>
          </a:r>
        </a:p>
      </cdr:txBody>
    </cdr:sp>
  </cdr:relSizeAnchor>
  <cdr:relSizeAnchor xmlns:cdr="http://schemas.openxmlformats.org/drawingml/2006/chartDrawing">
    <cdr:from>
      <cdr:x>0.00738</cdr:x>
      <cdr:y>0.01414</cdr:y>
    </cdr:from>
    <cdr:to>
      <cdr:x>0.30972</cdr:x>
      <cdr:y>0.0935</cdr:y>
    </cdr:to>
    <cdr:sp macro="" textlink="">
      <cdr:nvSpPr>
        <cdr:cNvPr id="2" name="Text Box 1"/>
        <cdr:cNvSpPr txBox="1">
          <a:spLocks xmlns:a="http://schemas.openxmlformats.org/drawingml/2006/main" noChangeArrowheads="1"/>
        </cdr:cNvSpPr>
      </cdr:nvSpPr>
      <cdr:spPr bwMode="auto">
        <a:xfrm xmlns:a="http://schemas.openxmlformats.org/drawingml/2006/main">
          <a:off x="129338" y="202124"/>
          <a:ext cx="2055699" cy="24842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Measure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254</TotalTime>
  <Pages>4</Pages>
  <Words>1702</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Ambassador of the Year Award</vt:lpstr>
    </vt:vector>
  </TitlesOfParts>
  <Company>South Lanarkshire Council</Company>
  <LinksUpToDate>false</LinksUpToDate>
  <CharactersWithSpaces>10377</CharactersWithSpaces>
  <SharedDoc>false</SharedDoc>
  <HLinks>
    <vt:vector size="6" baseType="variant">
      <vt:variant>
        <vt:i4>7340148</vt:i4>
      </vt:variant>
      <vt:variant>
        <vt:i4>0</vt:i4>
      </vt:variant>
      <vt:variant>
        <vt:i4>0</vt:i4>
      </vt:variant>
      <vt:variant>
        <vt:i4>5</vt:i4>
      </vt:variant>
      <vt:variant>
        <vt:lpwstr>mailto:hannah@luxevents.co.uk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Ambassador of the Year Award</dc:title>
  <dc:subject/>
  <dc:creator>Smith A (Adam)</dc:creator>
  <cp:keywords/>
  <cp:lastModifiedBy>Jude Breslin</cp:lastModifiedBy>
  <cp:revision>5</cp:revision>
  <cp:lastPrinted>2017-04-11T08:31:00Z</cp:lastPrinted>
  <dcterms:created xsi:type="dcterms:W3CDTF">2019-05-23T11:15:00Z</dcterms:created>
  <dcterms:modified xsi:type="dcterms:W3CDTF">2019-07-25T07:41:00Z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A17384546</vt:lpwstr>
  </property>
  <property fmtid="{D5CDD505-2E9C-101B-9397-08002B2CF9AE}" pid="3" name="Objective-Title">
    <vt:lpwstr>QI Awards - 2017 - application form</vt:lpwstr>
  </property>
  <property fmtid="{D5CDD505-2E9C-101B-9397-08002B2CF9AE}" pid="4" name="Objective-Comment">
    <vt:lpwstr/>
  </property>
  <property fmtid="{D5CDD505-2E9C-101B-9397-08002B2CF9AE}" pid="5" name="Objective-CreationStamp">
    <vt:filetime>2017-04-07T14:15:37Z</vt:filetime>
  </property>
  <property fmtid="{D5CDD505-2E9C-101B-9397-08002B2CF9AE}" pid="6" name="Objective-IsApproved">
    <vt:bool>true</vt:bool>
  </property>
  <property fmtid="{D5CDD505-2E9C-101B-9397-08002B2CF9AE}" pid="7" name="Objective-IsPublished">
    <vt:bool>true</vt:bool>
  </property>
  <property fmtid="{D5CDD505-2E9C-101B-9397-08002B2CF9AE}" pid="8" name="Objective-DatePublished">
    <vt:lpwstr/>
  </property>
  <property fmtid="{D5CDD505-2E9C-101B-9397-08002B2CF9AE}" pid="9" name="Objective-ModificationStamp">
    <vt:filetime>2017-04-13T10:26:00Z</vt:filetime>
  </property>
  <property fmtid="{D5CDD505-2E9C-101B-9397-08002B2CF9AE}" pid="10" name="Objective-Owner">
    <vt:lpwstr>Bruce, Sarah S (N330238)</vt:lpwstr>
  </property>
  <property fmtid="{D5CDD505-2E9C-101B-9397-08002B2CF9AE}" pid="11" name="Objective-Path">
    <vt:lpwstr>Objective Global Folder:SG File Plan:People, communities and living:Families and children:General:Advice and policy: Families and children - general:Children and Young People Improvement Collaborative: Advice and Policy: 2017-2022:</vt:lpwstr>
  </property>
  <property fmtid="{D5CDD505-2E9C-101B-9397-08002B2CF9AE}" pid="12" name="Objective-Parent">
    <vt:lpwstr>Children and Young People Improvement Collaborative: Advice and Policy: 2017-2022</vt:lpwstr>
  </property>
  <property fmtid="{D5CDD505-2E9C-101B-9397-08002B2CF9AE}" pid="13" name="Objective-State">
    <vt:lpwstr>Being Edited</vt:lpwstr>
  </property>
  <property fmtid="{D5CDD505-2E9C-101B-9397-08002B2CF9AE}" pid="14" name="Objective-Version">
    <vt:lpwstr>2.1</vt:lpwstr>
  </property>
  <property fmtid="{D5CDD505-2E9C-101B-9397-08002B2CF9AE}" pid="15" name="Objective-VersionNumber">
    <vt:i4>4</vt:i4>
  </property>
  <property fmtid="{D5CDD505-2E9C-101B-9397-08002B2CF9AE}" pid="16" name="Objective-VersionComment">
    <vt:lpwstr/>
  </property>
  <property fmtid="{D5CDD505-2E9C-101B-9397-08002B2CF9AE}" pid="17" name="Objective-FileNumber">
    <vt:lpwstr>POL/25304</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Date of Original [system]">
    <vt:lpwstr/>
  </property>
  <property fmtid="{D5CDD505-2E9C-101B-9397-08002B2CF9AE}" pid="21" name="Objective-Date Received [system]">
    <vt:lpwstr/>
  </property>
  <property fmtid="{D5CDD505-2E9C-101B-9397-08002B2CF9AE}" pid="22" name="Objective-SG Web Publication - Category [system]">
    <vt:lpwstr/>
  </property>
  <property fmtid="{D5CDD505-2E9C-101B-9397-08002B2CF9AE}" pid="23" name="Objective-SG Web Publication - Category 2 Classification [system]">
    <vt:lpwstr/>
  </property>
</Properties>
</file>